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CA" w:rsidRDefault="00E17DCA">
      <w:pPr>
        <w:pStyle w:val="ConsPlusTitle"/>
        <w:widowControl/>
        <w:jc w:val="center"/>
        <w:rPr>
          <w:sz w:val="40"/>
          <w:szCs w:val="40"/>
        </w:rPr>
      </w:pPr>
    </w:p>
    <w:p w:rsidR="00E17DCA" w:rsidRDefault="00527A96"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О Т Ч Ё Т</w:t>
      </w:r>
    </w:p>
    <w:p w:rsidR="00E17DCA" w:rsidRDefault="00527A96">
      <w:pPr>
        <w:pStyle w:val="ConsPlusTitle"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>о реализации муниципальной программы</w:t>
      </w:r>
    </w:p>
    <w:p w:rsidR="00E17DCA" w:rsidRDefault="00E17DCA">
      <w:pPr>
        <w:jc w:val="center"/>
        <w:rPr>
          <w:rFonts w:ascii="Arial" w:hAnsi="Arial" w:cs="Arial"/>
          <w:shadow/>
          <w:sz w:val="28"/>
          <w:szCs w:val="28"/>
        </w:rPr>
      </w:pPr>
    </w:p>
    <w:p w:rsidR="00E17DCA" w:rsidRDefault="00E17DCA">
      <w:pPr>
        <w:jc w:val="center"/>
        <w:rPr>
          <w:rFonts w:ascii="Arial" w:hAnsi="Arial" w:cs="Arial"/>
          <w:shadow/>
          <w:sz w:val="28"/>
          <w:szCs w:val="28"/>
        </w:rPr>
      </w:pPr>
    </w:p>
    <w:p w:rsidR="00E17DCA" w:rsidRDefault="00E17DCA">
      <w:pPr>
        <w:jc w:val="center"/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Наименование муниципальной программы:</w:t>
      </w:r>
    </w:p>
    <w:p w:rsidR="00E17DCA" w:rsidRDefault="00527A96">
      <w:pPr>
        <w:jc w:val="both"/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газификации Ильинского муниципального района на 2019 - 202</w:t>
      </w:r>
      <w:r w:rsidR="009A6BB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годы</w:t>
      </w:r>
    </w:p>
    <w:p w:rsidR="00E17DCA" w:rsidRDefault="00E17DCA">
      <w:pPr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Наименование администраторов программы:</w:t>
      </w:r>
    </w:p>
    <w:p w:rsidR="00E17DCA" w:rsidRDefault="00527A96">
      <w:pPr>
        <w:pStyle w:val="a8"/>
        <w:ind w:left="0"/>
        <w:jc w:val="both"/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</w:t>
      </w:r>
      <w:r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ласти</w:t>
      </w:r>
    </w:p>
    <w:p w:rsidR="00E17DCA" w:rsidRDefault="00E17DCA">
      <w:pPr>
        <w:rPr>
          <w:rFonts w:ascii="Arial" w:hAnsi="Arial" w:cs="Arial"/>
          <w:i/>
          <w:shadow/>
          <w:sz w:val="28"/>
          <w:szCs w:val="28"/>
          <w:u w:val="single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177CA3" w:rsidRDefault="00527A96" w:rsidP="00177CA3">
      <w:pPr>
        <w:pStyle w:val="a8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ООО </w:t>
      </w:r>
      <w:r w:rsidR="00A01733">
        <w:rPr>
          <w:rFonts w:ascii="Arial" w:hAnsi="Arial" w:cs="Arial"/>
          <w:sz w:val="28"/>
          <w:szCs w:val="28"/>
        </w:rPr>
        <w:t>«</w:t>
      </w:r>
      <w:proofErr w:type="spellStart"/>
      <w:r w:rsidR="00A01733">
        <w:rPr>
          <w:rFonts w:ascii="Arial" w:hAnsi="Arial" w:cs="Arial"/>
          <w:sz w:val="28"/>
          <w:szCs w:val="28"/>
        </w:rPr>
        <w:t>Газсервис</w:t>
      </w:r>
      <w:proofErr w:type="spellEnd"/>
      <w:r w:rsidR="00A01733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;</w:t>
      </w:r>
    </w:p>
    <w:p w:rsidR="00177CA3" w:rsidRDefault="00177CA3">
      <w:pPr>
        <w:pStyle w:val="a8"/>
        <w:ind w:left="0"/>
        <w:rPr>
          <w:rFonts w:ascii="Arial" w:hAnsi="Arial" w:cs="Arial"/>
          <w:shadow/>
          <w:sz w:val="28"/>
          <w:szCs w:val="28"/>
        </w:rPr>
      </w:pPr>
      <w:r w:rsidRPr="00177CA3">
        <w:rPr>
          <w:rFonts w:ascii="Arial" w:hAnsi="Arial" w:cs="Arial"/>
          <w:bCs/>
          <w:sz w:val="28"/>
          <w:szCs w:val="28"/>
        </w:rPr>
        <w:t>АО «Газпром газораспределение Иваново» в г. Те</w:t>
      </w:r>
      <w:r w:rsidRPr="00177CA3">
        <w:rPr>
          <w:rFonts w:ascii="Arial" w:hAnsi="Arial" w:cs="Arial"/>
          <w:bCs/>
          <w:sz w:val="28"/>
          <w:szCs w:val="28"/>
        </w:rPr>
        <w:t>й</w:t>
      </w:r>
      <w:r w:rsidRPr="00177CA3">
        <w:rPr>
          <w:rFonts w:ascii="Arial" w:hAnsi="Arial" w:cs="Arial"/>
          <w:bCs/>
          <w:sz w:val="28"/>
          <w:szCs w:val="28"/>
        </w:rPr>
        <w:t>ково</w:t>
      </w:r>
      <w:r>
        <w:rPr>
          <w:rFonts w:ascii="Arial" w:hAnsi="Arial" w:cs="Arial"/>
          <w:bCs/>
          <w:sz w:val="28"/>
          <w:szCs w:val="28"/>
        </w:rPr>
        <w:t>;</w:t>
      </w:r>
    </w:p>
    <w:p w:rsidR="00D61FF3" w:rsidRDefault="00D61FF3" w:rsidP="003773C2">
      <w:pPr>
        <w:pStyle w:val="a8"/>
        <w:ind w:left="0"/>
        <w:rPr>
          <w:rFonts w:ascii="Arial" w:hAnsi="Arial" w:cs="Arial"/>
          <w:sz w:val="28"/>
          <w:szCs w:val="28"/>
        </w:rPr>
      </w:pPr>
      <w:r w:rsidRPr="00D61FF3">
        <w:rPr>
          <w:rFonts w:ascii="Arial" w:hAnsi="Arial" w:cs="Arial"/>
          <w:sz w:val="28"/>
          <w:szCs w:val="28"/>
        </w:rPr>
        <w:t>БГУ «Агентство капитального строительства Ивановской области»</w:t>
      </w:r>
    </w:p>
    <w:p w:rsidR="00177CA3" w:rsidRPr="00D61FF3" w:rsidRDefault="00177CA3" w:rsidP="003773C2">
      <w:pPr>
        <w:pStyle w:val="a8"/>
        <w:ind w:left="0"/>
        <w:rPr>
          <w:rFonts w:ascii="Arial" w:hAnsi="Arial" w:cs="Arial"/>
          <w:sz w:val="28"/>
          <w:szCs w:val="28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Отчетный год реализации программы:</w:t>
      </w:r>
    </w:p>
    <w:p w:rsidR="00E17DCA" w:rsidRDefault="00527A96">
      <w:pPr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132ED7">
        <w:rPr>
          <w:rFonts w:ascii="Arial" w:hAnsi="Arial" w:cs="Arial"/>
          <w:sz w:val="28"/>
          <w:szCs w:val="28"/>
        </w:rPr>
        <w:t>2</w:t>
      </w:r>
      <w:r w:rsidR="009A6BB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год</w:t>
      </w:r>
    </w:p>
    <w:p w:rsidR="00E17DCA" w:rsidRDefault="00E17DCA">
      <w:pPr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E17DCA" w:rsidRDefault="00527A96">
      <w:pPr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</w:t>
      </w:r>
      <w:r w:rsidR="009A6BB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год</w:t>
      </w:r>
    </w:p>
    <w:p w:rsidR="00E17DCA" w:rsidRDefault="00E17DCA">
      <w:pPr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rPr>
          <w:rFonts w:ascii="Arial" w:hAnsi="Arial" w:cs="Arial"/>
          <w:i/>
          <w:shadow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E17DCA" w:rsidRDefault="00527A96">
      <w:pPr>
        <w:rPr>
          <w:shadow/>
        </w:rPr>
      </w:pPr>
      <w:r>
        <w:rPr>
          <w:rFonts w:ascii="Arial" w:hAnsi="Arial" w:cs="Arial"/>
          <w:sz w:val="28"/>
          <w:szCs w:val="28"/>
        </w:rPr>
        <w:t>Отдел экономики и муниципального хозяйства администрации Ильи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ского муниципального района, телефон: 8 (49353) 21506</w:t>
      </w:r>
    </w:p>
    <w:p w:rsidR="00E17DCA" w:rsidRDefault="00527A96">
      <w:pPr>
        <w:rPr>
          <w:rFonts w:ascii="Arial" w:hAnsi="Arial" w:cs="Arial"/>
          <w:shadow/>
          <w:sz w:val="28"/>
          <w:szCs w:val="28"/>
        </w:rPr>
      </w:pPr>
      <w:r>
        <w:br w:type="page"/>
      </w:r>
    </w:p>
    <w:p w:rsidR="00E17DCA" w:rsidRDefault="00527A96">
      <w:pPr>
        <w:jc w:val="center"/>
        <w:rPr>
          <w:rFonts w:ascii="Arial" w:hAnsi="Arial" w:cs="Arial"/>
          <w:b/>
          <w:shadow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E17DCA" w:rsidRDefault="00E17DCA">
      <w:pPr>
        <w:jc w:val="center"/>
        <w:rPr>
          <w:rFonts w:ascii="Arial" w:hAnsi="Arial" w:cs="Arial"/>
          <w:shadow/>
          <w:sz w:val="28"/>
          <w:szCs w:val="28"/>
        </w:rPr>
      </w:pPr>
    </w:p>
    <w:p w:rsidR="00E17DCA" w:rsidRDefault="00527A96">
      <w:pPr>
        <w:jc w:val="both"/>
        <w:rPr>
          <w:rFonts w:ascii="Arial" w:hAnsi="Arial" w:cs="Arial"/>
          <w:shadow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>
        <w:rPr>
          <w:rFonts w:ascii="Arial" w:hAnsi="Arial" w:cs="Arial"/>
          <w:sz w:val="28"/>
          <w:szCs w:val="28"/>
        </w:rPr>
        <w:t>: Развитие газификации Ильинского муниц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пального района на 2019 - 202</w:t>
      </w:r>
      <w:r w:rsidR="009A6BB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годы</w:t>
      </w:r>
    </w:p>
    <w:p w:rsidR="00E17DCA" w:rsidRDefault="00527A96">
      <w:pPr>
        <w:jc w:val="right"/>
        <w:rPr>
          <w:rFonts w:ascii="Arial" w:hAnsi="Arial" w:cs="Arial"/>
          <w:shadow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(рублей)</w:t>
      </w:r>
    </w:p>
    <w:tbl>
      <w:tblPr>
        <w:tblStyle w:val="aa"/>
        <w:tblW w:w="9571" w:type="dxa"/>
        <w:tblInd w:w="-10" w:type="dxa"/>
        <w:tblCellMar>
          <w:left w:w="98" w:type="dxa"/>
        </w:tblCellMar>
        <w:tblLook w:val="04A0"/>
      </w:tblPr>
      <w:tblGrid>
        <w:gridCol w:w="2086"/>
        <w:gridCol w:w="1670"/>
        <w:gridCol w:w="1624"/>
        <w:gridCol w:w="1414"/>
        <w:gridCol w:w="1308"/>
        <w:gridCol w:w="1469"/>
      </w:tblGrid>
      <w:tr w:rsidR="00E17DCA" w:rsidTr="00177CA3">
        <w:tc>
          <w:tcPr>
            <w:tcW w:w="2086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мер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приятий подпрогра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мы</w:t>
            </w: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</w:t>
            </w:r>
          </w:p>
          <w:p w:rsidR="00E17DCA" w:rsidRDefault="00527A96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414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асси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нований на реализацию мероприятий в отчетном году, утвержденный пр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граммой</w:t>
            </w:r>
          </w:p>
          <w:p w:rsidR="00E17DCA" w:rsidRDefault="00527A96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308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касс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вых расходов на реализ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цию мер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приятий в отчетном году</w:t>
            </w:r>
          </w:p>
          <w:p w:rsidR="00E17DCA" w:rsidRDefault="00E17DCA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  <w:p w:rsidR="00E17DCA" w:rsidRDefault="00E17DCA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  <w:p w:rsidR="00E17DCA" w:rsidRDefault="00527A96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469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Пояснение пр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чин существе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ных откл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нений</w:t>
            </w:r>
          </w:p>
        </w:tc>
      </w:tr>
      <w:tr w:rsidR="00132ED7" w:rsidTr="00177CA3">
        <w:trPr>
          <w:trHeight w:val="70"/>
        </w:trPr>
        <w:tc>
          <w:tcPr>
            <w:tcW w:w="208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32ED7" w:rsidRDefault="00A01733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работ по согл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сованию аукционной документации по объе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ту «</w:t>
            </w:r>
            <w:r w:rsidR="00132ED7">
              <w:rPr>
                <w:spacing w:val="-2"/>
                <w:sz w:val="16"/>
                <w:szCs w:val="16"/>
              </w:rPr>
              <w:t>распределительный газопровод по д. Зайк</w:t>
            </w:r>
            <w:r w:rsidR="00132ED7">
              <w:rPr>
                <w:spacing w:val="-2"/>
                <w:sz w:val="16"/>
                <w:szCs w:val="16"/>
              </w:rPr>
              <w:t>о</w:t>
            </w:r>
            <w:r w:rsidR="00132ED7">
              <w:rPr>
                <w:spacing w:val="-2"/>
                <w:sz w:val="16"/>
                <w:szCs w:val="16"/>
              </w:rPr>
              <w:t xml:space="preserve">во, д. </w:t>
            </w:r>
            <w:proofErr w:type="spellStart"/>
            <w:r w:rsidR="00132ED7">
              <w:rPr>
                <w:spacing w:val="-2"/>
                <w:sz w:val="16"/>
                <w:szCs w:val="16"/>
              </w:rPr>
              <w:t>Денисово</w:t>
            </w:r>
            <w:proofErr w:type="spellEnd"/>
            <w:r w:rsidR="00132ED7">
              <w:rPr>
                <w:spacing w:val="-2"/>
                <w:sz w:val="16"/>
                <w:szCs w:val="16"/>
              </w:rPr>
              <w:t xml:space="preserve"> Малое, д. Кузяево для газификации жилья и объектов соц</w:t>
            </w:r>
            <w:r w:rsidR="00132ED7">
              <w:rPr>
                <w:spacing w:val="-2"/>
                <w:sz w:val="16"/>
                <w:szCs w:val="16"/>
              </w:rPr>
              <w:t>и</w:t>
            </w:r>
            <w:r w:rsidR="00132ED7">
              <w:rPr>
                <w:spacing w:val="-2"/>
                <w:sz w:val="16"/>
                <w:szCs w:val="16"/>
              </w:rPr>
              <w:t>альной сферы</w:t>
            </w:r>
            <w:r>
              <w:rPr>
                <w:spacing w:val="-2"/>
                <w:sz w:val="16"/>
                <w:szCs w:val="16"/>
              </w:rPr>
              <w:t>»</w:t>
            </w:r>
          </w:p>
        </w:tc>
        <w:tc>
          <w:tcPr>
            <w:tcW w:w="167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32ED7" w:rsidRPr="00A01733" w:rsidRDefault="00A0173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A01733">
              <w:rPr>
                <w:rFonts w:ascii="Arial" w:hAnsi="Arial" w:cs="Arial"/>
                <w:shadow/>
                <w:sz w:val="16"/>
                <w:szCs w:val="16"/>
              </w:rPr>
              <w:t>БГУ «Агентство капитального строительства Ивановской обла</w:t>
            </w:r>
            <w:r w:rsidRPr="00A01733">
              <w:rPr>
                <w:rFonts w:ascii="Arial" w:hAnsi="Arial" w:cs="Arial"/>
                <w:shadow/>
                <w:sz w:val="16"/>
                <w:szCs w:val="16"/>
              </w:rPr>
              <w:t>с</w:t>
            </w:r>
            <w:r w:rsidRPr="00A01733">
              <w:rPr>
                <w:rFonts w:ascii="Arial" w:hAnsi="Arial" w:cs="Arial"/>
                <w:shadow/>
                <w:sz w:val="16"/>
                <w:szCs w:val="16"/>
              </w:rPr>
              <w:t>ти»</w:t>
            </w: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132ED7" w:rsidRDefault="00132ED7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Pr="00BA3A0D" w:rsidRDefault="00A01733" w:rsidP="00A01733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7349,29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A01733" w:rsidP="00A01733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7349,29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32ED7" w:rsidTr="00177CA3">
        <w:trPr>
          <w:trHeight w:val="7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Pr="00A01733" w:rsidRDefault="00A01733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7349,29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Pr="00BA3A0D" w:rsidRDefault="00A01733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7349,29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32ED7" w:rsidTr="00177CA3">
        <w:trPr>
          <w:trHeight w:val="7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Pr="00BA3A0D" w:rsidRDefault="00706C1C" w:rsidP="00A01733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</w:t>
            </w:r>
            <w:r w:rsidR="004F7F0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Pr="00BA3A0D" w:rsidRDefault="00BA3A0D" w:rsidP="00A01733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132ED7" w:rsidTr="00177CA3">
        <w:trPr>
          <w:trHeight w:val="7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132ED7" w:rsidTr="00177CA3">
        <w:trPr>
          <w:trHeight w:val="275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1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2ED7" w:rsidRDefault="00132ED7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177CA3">
        <w:trPr>
          <w:trHeight w:val="70"/>
        </w:trPr>
        <w:tc>
          <w:tcPr>
            <w:tcW w:w="208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bookmarkStart w:id="0" w:name="__DdeLink__3832_184238034"/>
            <w:bookmarkEnd w:id="0"/>
            <w:r>
              <w:rPr>
                <w:sz w:val="16"/>
                <w:szCs w:val="16"/>
              </w:rPr>
              <w:t xml:space="preserve">Распределительный газопровод </w:t>
            </w:r>
            <w:r w:rsidR="00A01733">
              <w:rPr>
                <w:spacing w:val="-2"/>
                <w:sz w:val="16"/>
                <w:szCs w:val="16"/>
              </w:rPr>
              <w:t>по д. Зайк</w:t>
            </w:r>
            <w:r w:rsidR="00A01733">
              <w:rPr>
                <w:spacing w:val="-2"/>
                <w:sz w:val="16"/>
                <w:szCs w:val="16"/>
              </w:rPr>
              <w:t>о</w:t>
            </w:r>
            <w:r w:rsidR="00A01733">
              <w:rPr>
                <w:spacing w:val="-2"/>
                <w:sz w:val="16"/>
                <w:szCs w:val="16"/>
              </w:rPr>
              <w:t xml:space="preserve">во, д. </w:t>
            </w:r>
            <w:proofErr w:type="spellStart"/>
            <w:r w:rsidR="00A01733">
              <w:rPr>
                <w:spacing w:val="-2"/>
                <w:sz w:val="16"/>
                <w:szCs w:val="16"/>
              </w:rPr>
              <w:t>Денисово</w:t>
            </w:r>
            <w:proofErr w:type="spellEnd"/>
            <w:r w:rsidR="00A01733">
              <w:rPr>
                <w:spacing w:val="-2"/>
                <w:sz w:val="16"/>
                <w:szCs w:val="16"/>
              </w:rPr>
              <w:t xml:space="preserve"> Малое, д. Кузяево для газификации жилья и объектов соц</w:t>
            </w:r>
            <w:r w:rsidR="00A01733">
              <w:rPr>
                <w:spacing w:val="-2"/>
                <w:sz w:val="16"/>
                <w:szCs w:val="16"/>
              </w:rPr>
              <w:t>и</w:t>
            </w:r>
            <w:r w:rsidR="00A01733">
              <w:rPr>
                <w:spacing w:val="-2"/>
                <w:sz w:val="16"/>
                <w:szCs w:val="16"/>
              </w:rPr>
              <w:t>альной сферы</w:t>
            </w:r>
          </w:p>
        </w:tc>
        <w:tc>
          <w:tcPr>
            <w:tcW w:w="167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BA3A0D" w:rsidRDefault="003773C2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3773C2" w:rsidRDefault="003773C2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="00A01733">
              <w:rPr>
                <w:rFonts w:ascii="Arial" w:hAnsi="Arial" w:cs="Arial"/>
                <w:sz w:val="16"/>
                <w:szCs w:val="16"/>
              </w:rPr>
              <w:t>Газсервис</w:t>
            </w:r>
            <w:proofErr w:type="spellEnd"/>
            <w:r w:rsidR="00A01733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A3A0D" w:rsidRDefault="00BA3A0D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706C1C" w:rsidRDefault="00A01733" w:rsidP="00A01733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7741503,98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A01733" w:rsidRDefault="00A01733" w:rsidP="00A01733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7741503,97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4532EC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>т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>венные</w:t>
            </w:r>
          </w:p>
        </w:tc>
      </w:tr>
      <w:tr w:rsidR="00BA3A0D" w:rsidTr="00177CA3">
        <w:trPr>
          <w:trHeight w:val="9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706C1C" w:rsidRDefault="00A01733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77415,06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A01733" w:rsidRDefault="00A01733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77415,05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4532EC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>т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>венные</w:t>
            </w:r>
          </w:p>
        </w:tc>
      </w:tr>
      <w:tr w:rsidR="00BA3A0D" w:rsidTr="00177CA3">
        <w:trPr>
          <w:trHeight w:val="12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706C1C" w:rsidRDefault="00A01733" w:rsidP="00A01733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7664088,92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BA3A0D" w:rsidRDefault="00A01733" w:rsidP="00A01733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7664088,92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01733" w:rsidRDefault="00A0173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A3A0D" w:rsidRDefault="00A0173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A3A0D" w:rsidTr="00177CA3">
        <w:trPr>
          <w:trHeight w:val="18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3773C2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3773C2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177CA3">
        <w:trPr>
          <w:trHeight w:val="375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1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3773C2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3773C2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177CA3">
        <w:trPr>
          <w:trHeight w:val="135"/>
        </w:trPr>
        <w:tc>
          <w:tcPr>
            <w:tcW w:w="208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3773C2" w:rsidRDefault="00177CA3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Врезка и продувка</w:t>
            </w:r>
            <w:r w:rsidR="003773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="003773C2">
              <w:rPr>
                <w:sz w:val="16"/>
                <w:szCs w:val="16"/>
              </w:rPr>
              <w:t>а</w:t>
            </w:r>
            <w:r w:rsidR="003773C2">
              <w:rPr>
                <w:sz w:val="16"/>
                <w:szCs w:val="16"/>
              </w:rPr>
              <w:t>с</w:t>
            </w:r>
            <w:r w:rsidR="003773C2">
              <w:rPr>
                <w:sz w:val="16"/>
                <w:szCs w:val="16"/>
              </w:rPr>
              <w:t>пределительн</w:t>
            </w:r>
            <w:r>
              <w:rPr>
                <w:sz w:val="16"/>
                <w:szCs w:val="16"/>
              </w:rPr>
              <w:t>ого</w:t>
            </w:r>
            <w:r w:rsidR="003773C2">
              <w:rPr>
                <w:sz w:val="16"/>
                <w:szCs w:val="16"/>
              </w:rPr>
              <w:t xml:space="preserve"> газ</w:t>
            </w:r>
            <w:r w:rsidR="003773C2">
              <w:rPr>
                <w:sz w:val="16"/>
                <w:szCs w:val="16"/>
              </w:rPr>
              <w:t>о</w:t>
            </w:r>
            <w:r w:rsidR="003773C2">
              <w:rPr>
                <w:sz w:val="16"/>
                <w:szCs w:val="16"/>
              </w:rPr>
              <w:t>провод</w:t>
            </w:r>
            <w:r>
              <w:rPr>
                <w:sz w:val="16"/>
                <w:szCs w:val="16"/>
              </w:rPr>
              <w:t>а</w:t>
            </w:r>
            <w:r w:rsidR="003773C2">
              <w:rPr>
                <w:sz w:val="16"/>
                <w:szCs w:val="16"/>
              </w:rPr>
              <w:t xml:space="preserve"> по </w:t>
            </w:r>
            <w:proofErr w:type="spellStart"/>
            <w:r w:rsidR="003773C2">
              <w:rPr>
                <w:sz w:val="16"/>
                <w:szCs w:val="16"/>
              </w:rPr>
              <w:t>с</w:t>
            </w:r>
            <w:proofErr w:type="gramStart"/>
            <w:r w:rsidR="003773C2">
              <w:rPr>
                <w:sz w:val="16"/>
                <w:szCs w:val="16"/>
              </w:rPr>
              <w:t>.Н</w:t>
            </w:r>
            <w:proofErr w:type="gramEnd"/>
            <w:r w:rsidR="003773C2">
              <w:rPr>
                <w:sz w:val="16"/>
                <w:szCs w:val="16"/>
              </w:rPr>
              <w:t>ажерово</w:t>
            </w:r>
            <w:proofErr w:type="spellEnd"/>
            <w:r w:rsidR="003773C2">
              <w:rPr>
                <w:sz w:val="16"/>
                <w:szCs w:val="16"/>
              </w:rPr>
              <w:t xml:space="preserve">, </w:t>
            </w:r>
            <w:proofErr w:type="spellStart"/>
            <w:r w:rsidR="003773C2">
              <w:rPr>
                <w:sz w:val="16"/>
                <w:szCs w:val="16"/>
              </w:rPr>
              <w:t>д.Счастливка</w:t>
            </w:r>
            <w:proofErr w:type="spellEnd"/>
            <w:r w:rsidR="003773C2">
              <w:rPr>
                <w:sz w:val="16"/>
                <w:szCs w:val="16"/>
              </w:rPr>
              <w:t>,</w:t>
            </w:r>
          </w:p>
          <w:p w:rsidR="00BA3A0D" w:rsidRDefault="003773C2" w:rsidP="00177CA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стафьево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77CA3" w:rsidRPr="00177CA3" w:rsidRDefault="00177CA3" w:rsidP="00177CA3">
            <w:pPr>
              <w:pStyle w:val="a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CA3">
              <w:rPr>
                <w:rFonts w:ascii="Arial" w:hAnsi="Arial" w:cs="Arial"/>
                <w:bCs/>
                <w:sz w:val="16"/>
                <w:szCs w:val="16"/>
              </w:rPr>
              <w:t>АО «Газпром газ</w:t>
            </w:r>
            <w:r w:rsidRPr="00177CA3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177CA3">
              <w:rPr>
                <w:rFonts w:ascii="Arial" w:hAnsi="Arial" w:cs="Arial"/>
                <w:bCs/>
                <w:sz w:val="16"/>
                <w:szCs w:val="16"/>
              </w:rPr>
              <w:t>распределение Иваново»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в г. Те</w:t>
            </w:r>
            <w:r>
              <w:rPr>
                <w:rFonts w:ascii="Arial" w:hAnsi="Arial" w:cs="Arial"/>
                <w:bCs/>
                <w:sz w:val="16"/>
                <w:szCs w:val="16"/>
              </w:rPr>
              <w:t>й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ково</w:t>
            </w:r>
          </w:p>
          <w:p w:rsidR="00177CA3" w:rsidRPr="00177CA3" w:rsidRDefault="00177CA3" w:rsidP="00177CA3">
            <w:pPr>
              <w:pStyle w:val="a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BA3A0D" w:rsidRDefault="00BA3A0D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3773C2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315140,53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3773C2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315140,53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1C" w:rsidRDefault="00706C1C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A3A0D" w:rsidRDefault="00706C1C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A3A0D" w:rsidTr="00177CA3">
        <w:trPr>
          <w:trHeight w:val="18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3773C2" w:rsidRDefault="00177CA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315140,53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3773C2" w:rsidRDefault="00177CA3" w:rsidP="00A01733">
            <w:pPr>
              <w:jc w:val="center"/>
              <w:rPr>
                <w:shadow/>
              </w:rPr>
            </w:pPr>
            <w:r>
              <w:rPr>
                <w:rFonts w:ascii="Arial" w:hAnsi="Arial" w:cs="Arial"/>
                <w:sz w:val="16"/>
                <w:szCs w:val="16"/>
              </w:rPr>
              <w:t>315140,53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1C" w:rsidRDefault="00706C1C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BA3A0D" w:rsidRDefault="00706C1C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A3A0D" w:rsidTr="00177CA3">
        <w:trPr>
          <w:trHeight w:val="105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3773C2" w:rsidRDefault="003773C2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Pr="003773C2" w:rsidRDefault="003773C2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177CA3">
        <w:trPr>
          <w:trHeight w:val="255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4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A3A0D" w:rsidTr="00177CA3">
        <w:trPr>
          <w:trHeight w:val="7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1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3A0D" w:rsidRDefault="00BA3A0D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177CA3" w:rsidTr="00177CA3">
        <w:trPr>
          <w:trHeight w:val="70"/>
        </w:trPr>
        <w:tc>
          <w:tcPr>
            <w:tcW w:w="208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77CA3" w:rsidRPr="00177CA3" w:rsidRDefault="00177CA3" w:rsidP="00177CA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 w:rsidRPr="00177CA3">
              <w:rPr>
                <w:rFonts w:ascii="Arial" w:hAnsi="Arial" w:cs="Arial"/>
                <w:sz w:val="16"/>
                <w:szCs w:val="16"/>
              </w:rPr>
              <w:t>Врезка и продувка ра</w:t>
            </w:r>
            <w:r w:rsidRPr="00177CA3">
              <w:rPr>
                <w:rFonts w:ascii="Arial" w:hAnsi="Arial" w:cs="Arial"/>
                <w:sz w:val="16"/>
                <w:szCs w:val="16"/>
              </w:rPr>
              <w:t>с</w:t>
            </w:r>
            <w:r w:rsidRPr="00177CA3">
              <w:rPr>
                <w:rFonts w:ascii="Arial" w:hAnsi="Arial" w:cs="Arial"/>
                <w:sz w:val="16"/>
                <w:szCs w:val="16"/>
              </w:rPr>
              <w:t>пределительного газ</w:t>
            </w:r>
            <w:r w:rsidRPr="00177CA3">
              <w:rPr>
                <w:rFonts w:ascii="Arial" w:hAnsi="Arial" w:cs="Arial"/>
                <w:sz w:val="16"/>
                <w:szCs w:val="16"/>
              </w:rPr>
              <w:t>о</w:t>
            </w:r>
            <w:r w:rsidRPr="00177CA3">
              <w:rPr>
                <w:rFonts w:ascii="Arial" w:hAnsi="Arial" w:cs="Arial"/>
                <w:sz w:val="16"/>
                <w:szCs w:val="16"/>
              </w:rPr>
              <w:t xml:space="preserve">провода </w:t>
            </w:r>
            <w:r w:rsidRPr="00177CA3">
              <w:rPr>
                <w:rFonts w:ascii="Arial" w:hAnsi="Arial" w:cs="Arial"/>
                <w:spacing w:val="-2"/>
                <w:sz w:val="16"/>
                <w:szCs w:val="16"/>
              </w:rPr>
              <w:t xml:space="preserve">по д. Зайково, д. </w:t>
            </w:r>
            <w:proofErr w:type="spellStart"/>
            <w:r w:rsidRPr="00177CA3">
              <w:rPr>
                <w:rFonts w:ascii="Arial" w:hAnsi="Arial" w:cs="Arial"/>
                <w:spacing w:val="-2"/>
                <w:sz w:val="16"/>
                <w:szCs w:val="16"/>
              </w:rPr>
              <w:t>Денисово</w:t>
            </w:r>
            <w:proofErr w:type="spellEnd"/>
            <w:r w:rsidRPr="00177CA3">
              <w:rPr>
                <w:rFonts w:ascii="Arial" w:hAnsi="Arial" w:cs="Arial"/>
                <w:spacing w:val="-2"/>
                <w:sz w:val="16"/>
                <w:szCs w:val="16"/>
              </w:rPr>
              <w:t xml:space="preserve"> Малое, д. К</w:t>
            </w:r>
            <w:r w:rsidRPr="00177CA3">
              <w:rPr>
                <w:rFonts w:ascii="Arial" w:hAnsi="Arial" w:cs="Arial"/>
                <w:spacing w:val="-2"/>
                <w:sz w:val="16"/>
                <w:szCs w:val="16"/>
              </w:rPr>
              <w:t>у</w:t>
            </w:r>
            <w:r w:rsidRPr="00177CA3">
              <w:rPr>
                <w:rFonts w:ascii="Arial" w:hAnsi="Arial" w:cs="Arial"/>
                <w:spacing w:val="-2"/>
                <w:sz w:val="16"/>
                <w:szCs w:val="16"/>
              </w:rPr>
              <w:t>зяево</w:t>
            </w:r>
          </w:p>
        </w:tc>
        <w:tc>
          <w:tcPr>
            <w:tcW w:w="167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177CA3" w:rsidRPr="00177CA3" w:rsidRDefault="00177CA3" w:rsidP="00177CA3">
            <w:pPr>
              <w:pStyle w:val="a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CA3">
              <w:rPr>
                <w:rFonts w:ascii="Arial" w:hAnsi="Arial" w:cs="Arial"/>
                <w:bCs/>
                <w:sz w:val="16"/>
                <w:szCs w:val="16"/>
              </w:rPr>
              <w:t>АО «Газпром газ</w:t>
            </w:r>
            <w:r w:rsidRPr="00177CA3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177CA3">
              <w:rPr>
                <w:rFonts w:ascii="Arial" w:hAnsi="Arial" w:cs="Arial"/>
                <w:bCs/>
                <w:sz w:val="16"/>
                <w:szCs w:val="16"/>
              </w:rPr>
              <w:t>распределение Иваново»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в г. Те</w:t>
            </w:r>
            <w:r>
              <w:rPr>
                <w:rFonts w:ascii="Arial" w:hAnsi="Arial" w:cs="Arial"/>
                <w:bCs/>
                <w:sz w:val="16"/>
                <w:szCs w:val="16"/>
              </w:rPr>
              <w:t>й</w:t>
            </w:r>
            <w:r>
              <w:rPr>
                <w:rFonts w:ascii="Arial" w:hAnsi="Arial" w:cs="Arial"/>
                <w:bCs/>
                <w:sz w:val="16"/>
                <w:szCs w:val="16"/>
              </w:rPr>
              <w:t>ково</w:t>
            </w:r>
          </w:p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177CA3" w:rsidRDefault="00177CA3" w:rsidP="00846DDE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Pr="003773C2" w:rsidRDefault="00177CA3" w:rsidP="00846DDE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111948,09</w:t>
            </w:r>
          </w:p>
        </w:tc>
        <w:tc>
          <w:tcPr>
            <w:tcW w:w="13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Pr="003773C2" w:rsidRDefault="00177CA3" w:rsidP="00846DDE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111948,09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77CA3" w:rsidTr="00177CA3">
        <w:trPr>
          <w:trHeight w:val="7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Pr="003773C2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111948,09</w:t>
            </w:r>
          </w:p>
        </w:tc>
        <w:tc>
          <w:tcPr>
            <w:tcW w:w="13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Pr="003773C2" w:rsidRDefault="00177CA3" w:rsidP="00846DDE">
            <w:pPr>
              <w:jc w:val="center"/>
              <w:rPr>
                <w:shadow/>
              </w:rPr>
            </w:pPr>
            <w:r>
              <w:rPr>
                <w:rFonts w:ascii="Arial" w:hAnsi="Arial" w:cs="Arial"/>
                <w:sz w:val="16"/>
                <w:szCs w:val="16"/>
              </w:rPr>
              <w:t>111948,09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77CA3" w:rsidTr="00177CA3">
        <w:trPr>
          <w:trHeight w:val="7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Pr="003773C2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Pr="003773C2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177CA3" w:rsidTr="00177CA3">
        <w:trPr>
          <w:trHeight w:val="7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41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177CA3" w:rsidTr="00177CA3">
        <w:trPr>
          <w:trHeight w:val="70"/>
        </w:trPr>
        <w:tc>
          <w:tcPr>
            <w:tcW w:w="208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1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846DDE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177CA3" w:rsidTr="00177CA3">
        <w:tblPrEx>
          <w:tblCellMar>
            <w:left w:w="108" w:type="dxa"/>
          </w:tblCellMar>
        </w:tblPrEx>
        <w:trPr>
          <w:trHeight w:val="70"/>
        </w:trPr>
        <w:tc>
          <w:tcPr>
            <w:tcW w:w="2086" w:type="dxa"/>
            <w:vMerge w:val="restart"/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</w:p>
          <w:p w:rsidR="00177CA3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177CA3" w:rsidRDefault="00177CA3" w:rsidP="00A0173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«Развитие газификации Ильинского 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пального ра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>
              <w:rPr>
                <w:rFonts w:ascii="Arial" w:hAnsi="Arial" w:cs="Arial"/>
                <w:sz w:val="16"/>
                <w:szCs w:val="16"/>
              </w:rPr>
              <w:t>она»</w:t>
            </w:r>
          </w:p>
        </w:tc>
        <w:tc>
          <w:tcPr>
            <w:tcW w:w="1670" w:type="dxa"/>
            <w:vMerge w:val="restart"/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177CA3" w:rsidRDefault="00177CA3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177CA3" w:rsidRPr="00706C1C" w:rsidRDefault="006B0BB5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/>
                <w:sz w:val="16"/>
                <w:szCs w:val="16"/>
              </w:rPr>
              <w:t>8175941,89</w:t>
            </w:r>
          </w:p>
        </w:tc>
        <w:tc>
          <w:tcPr>
            <w:tcW w:w="1308" w:type="dxa"/>
            <w:vAlign w:val="center"/>
          </w:tcPr>
          <w:p w:rsidR="00177CA3" w:rsidRPr="00706C1C" w:rsidRDefault="006B0BB5" w:rsidP="00A01733">
            <w:pPr>
              <w:jc w:val="center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/>
                <w:sz w:val="16"/>
                <w:szCs w:val="16"/>
              </w:rPr>
              <w:t>8175941,88</w:t>
            </w:r>
          </w:p>
        </w:tc>
        <w:tc>
          <w:tcPr>
            <w:tcW w:w="1469" w:type="dxa"/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>т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>венные</w:t>
            </w:r>
          </w:p>
        </w:tc>
      </w:tr>
      <w:tr w:rsidR="00177CA3" w:rsidTr="00177CA3">
        <w:tblPrEx>
          <w:tblCellMar>
            <w:left w:w="108" w:type="dxa"/>
          </w:tblCellMar>
        </w:tblPrEx>
        <w:trPr>
          <w:trHeight w:val="90"/>
        </w:trPr>
        <w:tc>
          <w:tcPr>
            <w:tcW w:w="2086" w:type="dxa"/>
            <w:vMerge/>
            <w:vAlign w:val="center"/>
          </w:tcPr>
          <w:p w:rsidR="00177CA3" w:rsidRDefault="00177CA3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177CA3" w:rsidRPr="00706C1C" w:rsidRDefault="006B0BB5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511852,97</w:t>
            </w:r>
          </w:p>
        </w:tc>
        <w:tc>
          <w:tcPr>
            <w:tcW w:w="1308" w:type="dxa"/>
            <w:vAlign w:val="center"/>
          </w:tcPr>
          <w:p w:rsidR="00177CA3" w:rsidRPr="00706C1C" w:rsidRDefault="006B0BB5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511852,96</w:t>
            </w:r>
          </w:p>
        </w:tc>
        <w:tc>
          <w:tcPr>
            <w:tcW w:w="1469" w:type="dxa"/>
            <w:vAlign w:val="center"/>
          </w:tcPr>
          <w:p w:rsidR="00177CA3" w:rsidRDefault="00177CA3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Отклонения не сущес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>т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>венные</w:t>
            </w:r>
          </w:p>
        </w:tc>
      </w:tr>
      <w:tr w:rsidR="006B0BB5" w:rsidTr="00177CA3">
        <w:tblPrEx>
          <w:tblCellMar>
            <w:left w:w="108" w:type="dxa"/>
          </w:tblCellMar>
        </w:tblPrEx>
        <w:trPr>
          <w:trHeight w:val="120"/>
        </w:trPr>
        <w:tc>
          <w:tcPr>
            <w:tcW w:w="2086" w:type="dxa"/>
            <w:vMerge/>
            <w:vAlign w:val="center"/>
          </w:tcPr>
          <w:p w:rsidR="006B0BB5" w:rsidRDefault="006B0BB5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Областной бю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жет</w:t>
            </w:r>
          </w:p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6B0BB5" w:rsidRPr="00706C1C" w:rsidRDefault="006B0BB5" w:rsidP="00846DDE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7664088,92</w:t>
            </w:r>
          </w:p>
        </w:tc>
        <w:tc>
          <w:tcPr>
            <w:tcW w:w="1308" w:type="dxa"/>
            <w:vAlign w:val="center"/>
          </w:tcPr>
          <w:p w:rsidR="006B0BB5" w:rsidRPr="00BA3A0D" w:rsidRDefault="006B0BB5" w:rsidP="00846DDE">
            <w:pPr>
              <w:pStyle w:val="ConsPlusNormal"/>
              <w:widowControl/>
              <w:ind w:left="-47" w:right="-118"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7664088,92</w:t>
            </w:r>
          </w:p>
        </w:tc>
        <w:tc>
          <w:tcPr>
            <w:tcW w:w="1469" w:type="dxa"/>
            <w:vAlign w:val="center"/>
          </w:tcPr>
          <w:p w:rsidR="006B0BB5" w:rsidRDefault="006B0BB5" w:rsidP="006B0BB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B0BB5" w:rsidRDefault="006B0BB5" w:rsidP="006B0BB5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B0BB5" w:rsidTr="00177CA3">
        <w:tblPrEx>
          <w:tblCellMar>
            <w:left w:w="108" w:type="dxa"/>
          </w:tblCellMar>
        </w:tblPrEx>
        <w:trPr>
          <w:trHeight w:val="180"/>
        </w:trPr>
        <w:tc>
          <w:tcPr>
            <w:tcW w:w="2086" w:type="dxa"/>
            <w:vMerge/>
            <w:vAlign w:val="center"/>
          </w:tcPr>
          <w:p w:rsidR="006B0BB5" w:rsidRDefault="006B0BB5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ственных вн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бюджетных фо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дов</w:t>
            </w:r>
          </w:p>
        </w:tc>
        <w:tc>
          <w:tcPr>
            <w:tcW w:w="1414" w:type="dxa"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6B0BB5" w:rsidTr="00177CA3">
        <w:tblPrEx>
          <w:tblCellMar>
            <w:left w:w="108" w:type="dxa"/>
          </w:tblCellMar>
        </w:tblPrEx>
        <w:trPr>
          <w:trHeight w:val="375"/>
        </w:trPr>
        <w:tc>
          <w:tcPr>
            <w:tcW w:w="2086" w:type="dxa"/>
            <w:vMerge/>
            <w:vAlign w:val="center"/>
          </w:tcPr>
          <w:p w:rsidR="006B0BB5" w:rsidRDefault="006B0BB5" w:rsidP="00A01733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vMerge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414" w:type="dxa"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08" w:type="dxa"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69" w:type="dxa"/>
            <w:vAlign w:val="center"/>
          </w:tcPr>
          <w:p w:rsidR="006B0BB5" w:rsidRDefault="006B0BB5" w:rsidP="00A0173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</w:tbl>
    <w:p w:rsidR="00E17DCA" w:rsidRDefault="00527A96" w:rsidP="006B0BB5">
      <w:pPr>
        <w:rPr>
          <w:rFonts w:ascii="Arial" w:hAnsi="Arial" w:cs="Arial"/>
          <w:b/>
          <w:shadow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>
        <w:rPr>
          <w:rFonts w:ascii="Arial" w:hAnsi="Arial" w:cs="Arial"/>
          <w:sz w:val="28"/>
          <w:szCs w:val="28"/>
        </w:rPr>
        <w:t>Развитие газификации Ильинского мун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ципального района на 2019 - 2022 годы</w:t>
      </w:r>
    </w:p>
    <w:p w:rsidR="00E17DCA" w:rsidRDefault="00E17DCA">
      <w:pPr>
        <w:rPr>
          <w:rFonts w:ascii="Arial" w:hAnsi="Arial" w:cs="Arial"/>
          <w:shadow/>
          <w:sz w:val="28"/>
          <w:szCs w:val="28"/>
        </w:rPr>
      </w:pPr>
    </w:p>
    <w:tbl>
      <w:tblPr>
        <w:tblStyle w:val="aa"/>
        <w:tblW w:w="9570" w:type="dxa"/>
        <w:tblInd w:w="-10" w:type="dxa"/>
        <w:tblCellMar>
          <w:left w:w="98" w:type="dxa"/>
        </w:tblCellMar>
        <w:tblLook w:val="04A0"/>
      </w:tblPr>
      <w:tblGrid>
        <w:gridCol w:w="527"/>
        <w:gridCol w:w="3143"/>
        <w:gridCol w:w="821"/>
        <w:gridCol w:w="1655"/>
        <w:gridCol w:w="1650"/>
        <w:gridCol w:w="1774"/>
      </w:tblGrid>
      <w:tr w:rsidR="00E17DCA" w:rsidTr="004532EC"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подпрограммы (мероприятия)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E17DCA" w:rsidTr="004532EC"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E17DCA" w:rsidRDefault="00527A96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ментации, (ПСД)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E17DC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4F7F0C" w:rsidTr="004532EC"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4F7F0C" w:rsidRDefault="004F7F0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4F7F0C" w:rsidRDefault="004F7F0C" w:rsidP="00966F0A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Разработка проектной документации на распределительный </w:t>
            </w:r>
            <w:r w:rsidRPr="006D2E5F">
              <w:rPr>
                <w:spacing w:val="-2"/>
                <w:sz w:val="16"/>
                <w:szCs w:val="16"/>
              </w:rPr>
              <w:t xml:space="preserve">газопровод </w:t>
            </w:r>
            <w:r w:rsidR="006D2E5F" w:rsidRPr="006D2E5F">
              <w:rPr>
                <w:spacing w:val="-2"/>
                <w:sz w:val="16"/>
                <w:szCs w:val="16"/>
              </w:rPr>
              <w:t xml:space="preserve">по д. </w:t>
            </w:r>
            <w:proofErr w:type="spellStart"/>
            <w:r w:rsidR="006D2E5F" w:rsidRPr="006D2E5F">
              <w:rPr>
                <w:spacing w:val="-2"/>
                <w:sz w:val="16"/>
                <w:szCs w:val="16"/>
              </w:rPr>
              <w:t>Колчигино</w:t>
            </w:r>
            <w:proofErr w:type="spellEnd"/>
            <w:r w:rsidR="006D2E5F" w:rsidRPr="006D2E5F">
              <w:rPr>
                <w:spacing w:val="-2"/>
                <w:sz w:val="16"/>
                <w:szCs w:val="16"/>
              </w:rPr>
              <w:t xml:space="preserve"> для газифик</w:t>
            </w:r>
            <w:r w:rsidR="006D2E5F" w:rsidRPr="006D2E5F">
              <w:rPr>
                <w:spacing w:val="-2"/>
                <w:sz w:val="16"/>
                <w:szCs w:val="16"/>
              </w:rPr>
              <w:t>а</w:t>
            </w:r>
            <w:r w:rsidR="006D2E5F" w:rsidRPr="006D2E5F">
              <w:rPr>
                <w:spacing w:val="-2"/>
                <w:sz w:val="16"/>
                <w:szCs w:val="16"/>
              </w:rPr>
              <w:t>ции жилья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ПСД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1C3409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177CA3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  <w:vAlign w:val="center"/>
          </w:tcPr>
          <w:p w:rsidR="006D2E5F" w:rsidRDefault="006D2E5F" w:rsidP="006D2E5F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включение </w:t>
            </w:r>
          </w:p>
          <w:p w:rsidR="006D2E5F" w:rsidRDefault="006D2E5F" w:rsidP="006D2E5F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региональную </w:t>
            </w:r>
          </w:p>
          <w:p w:rsidR="004F7F0C" w:rsidRDefault="006D2E5F" w:rsidP="006D2E5F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программу</w:t>
            </w:r>
          </w:p>
        </w:tc>
      </w:tr>
      <w:tr w:rsidR="004F7F0C" w:rsidTr="004532EC">
        <w:trPr>
          <w:trHeight w:val="385"/>
        </w:trPr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4F7F0C" w:rsidRPr="004F7F0C" w:rsidRDefault="004F7F0C">
            <w:pPr>
              <w:jc w:val="center"/>
              <w:rPr>
                <w:rFonts w:ascii="Arial" w:hAnsi="Arial" w:cs="Arial"/>
                <w:shadow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4F7F0C" w:rsidRPr="004F7F0C" w:rsidRDefault="004F7F0C" w:rsidP="00966F0A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Строительство газопроводов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  <w:vAlign w:val="center"/>
          </w:tcPr>
          <w:p w:rsidR="004F7F0C" w:rsidRDefault="004F7F0C" w:rsidP="00966F0A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E17DCA" w:rsidTr="004532EC">
        <w:trPr>
          <w:trHeight w:val="811"/>
        </w:trPr>
        <w:tc>
          <w:tcPr>
            <w:tcW w:w="527" w:type="dxa"/>
            <w:shd w:val="clear" w:color="auto" w:fill="auto"/>
            <w:tcMar>
              <w:left w:w="98" w:type="dxa"/>
            </w:tcMar>
          </w:tcPr>
          <w:p w:rsidR="00E17DCA" w:rsidRPr="004F7F0C" w:rsidRDefault="004F7F0C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143" w:type="dxa"/>
            <w:shd w:val="clear" w:color="auto" w:fill="auto"/>
            <w:tcMar>
              <w:left w:w="98" w:type="dxa"/>
            </w:tcMar>
          </w:tcPr>
          <w:p w:rsidR="00E17DCA" w:rsidRDefault="004F7F0C" w:rsidP="00177CA3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Распределительный </w:t>
            </w:r>
            <w:r w:rsidR="00527A96">
              <w:rPr>
                <w:sz w:val="16"/>
                <w:szCs w:val="16"/>
              </w:rPr>
              <w:t xml:space="preserve">газопровод по </w:t>
            </w:r>
            <w:r w:rsidR="00177CA3" w:rsidRPr="00177CA3">
              <w:rPr>
                <w:spacing w:val="-2"/>
                <w:sz w:val="16"/>
                <w:szCs w:val="16"/>
              </w:rPr>
              <w:t xml:space="preserve">д. Зайково, д. </w:t>
            </w:r>
            <w:proofErr w:type="spellStart"/>
            <w:r w:rsidR="00177CA3" w:rsidRPr="00177CA3">
              <w:rPr>
                <w:spacing w:val="-2"/>
                <w:sz w:val="16"/>
                <w:szCs w:val="16"/>
              </w:rPr>
              <w:t>Денисово</w:t>
            </w:r>
            <w:proofErr w:type="spellEnd"/>
            <w:r w:rsidR="00177CA3" w:rsidRPr="00177CA3">
              <w:rPr>
                <w:spacing w:val="-2"/>
                <w:sz w:val="16"/>
                <w:szCs w:val="16"/>
              </w:rPr>
              <w:t xml:space="preserve"> Малое, д. Кузяево</w:t>
            </w:r>
            <w:r w:rsidR="00177CA3">
              <w:rPr>
                <w:sz w:val="16"/>
                <w:szCs w:val="16"/>
              </w:rPr>
              <w:t xml:space="preserve"> </w:t>
            </w:r>
            <w:r w:rsidR="00527A96">
              <w:rPr>
                <w:sz w:val="16"/>
                <w:szCs w:val="16"/>
              </w:rPr>
              <w:t>для газификации жилья и объе</w:t>
            </w:r>
            <w:r w:rsidR="00527A96">
              <w:rPr>
                <w:sz w:val="16"/>
                <w:szCs w:val="16"/>
              </w:rPr>
              <w:t>к</w:t>
            </w:r>
            <w:r w:rsidR="00527A96">
              <w:rPr>
                <w:sz w:val="16"/>
                <w:szCs w:val="16"/>
              </w:rPr>
              <w:t>тов социальной сферы</w:t>
            </w:r>
          </w:p>
        </w:tc>
        <w:tc>
          <w:tcPr>
            <w:tcW w:w="821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655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7E38A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650" w:type="dxa"/>
            <w:shd w:val="clear" w:color="auto" w:fill="auto"/>
            <w:tcMar>
              <w:left w:w="98" w:type="dxa"/>
            </w:tcMar>
            <w:vAlign w:val="center"/>
          </w:tcPr>
          <w:p w:rsidR="00E17DCA" w:rsidRDefault="007E38A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774" w:type="dxa"/>
            <w:shd w:val="clear" w:color="auto" w:fill="auto"/>
            <w:tcMar>
              <w:left w:w="98" w:type="dxa"/>
            </w:tcMar>
            <w:vAlign w:val="center"/>
          </w:tcPr>
          <w:p w:rsidR="00527A96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17DCA" w:rsidRDefault="00527A96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</w:tr>
    </w:tbl>
    <w:p w:rsidR="00E17DCA" w:rsidRDefault="00E17DCA"/>
    <w:sectPr w:rsidR="00E17DCA" w:rsidSect="00E17DCA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17DCA"/>
    <w:rsid w:val="000F0903"/>
    <w:rsid w:val="001055CA"/>
    <w:rsid w:val="00132ED7"/>
    <w:rsid w:val="00177CA3"/>
    <w:rsid w:val="001C3409"/>
    <w:rsid w:val="00310762"/>
    <w:rsid w:val="00345465"/>
    <w:rsid w:val="003761E5"/>
    <w:rsid w:val="003773C2"/>
    <w:rsid w:val="004532EC"/>
    <w:rsid w:val="004F7F0C"/>
    <w:rsid w:val="00527A96"/>
    <w:rsid w:val="006B0BB5"/>
    <w:rsid w:val="006D2E5F"/>
    <w:rsid w:val="00706C1C"/>
    <w:rsid w:val="007E38A3"/>
    <w:rsid w:val="007E65A2"/>
    <w:rsid w:val="009A6BB2"/>
    <w:rsid w:val="00A01733"/>
    <w:rsid w:val="00AD2134"/>
    <w:rsid w:val="00BA3A0D"/>
    <w:rsid w:val="00D61FF3"/>
    <w:rsid w:val="00E17DCA"/>
    <w:rsid w:val="00F1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  <w:rPr>
      <w:rFonts w:eastAsia="Calibr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C29B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F3C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815C7"/>
    <w:rPr>
      <w:rFonts w:cs="Courier New"/>
    </w:rPr>
  </w:style>
  <w:style w:type="character" w:customStyle="1" w:styleId="ListLabel2">
    <w:name w:val="ListLabel 2"/>
    <w:qFormat/>
    <w:rsid w:val="002815C7"/>
    <w:rPr>
      <w:rFonts w:cs="Courier New"/>
    </w:rPr>
  </w:style>
  <w:style w:type="character" w:customStyle="1" w:styleId="ListLabel3">
    <w:name w:val="ListLabel 3"/>
    <w:qFormat/>
    <w:rsid w:val="002815C7"/>
    <w:rPr>
      <w:rFonts w:cs="Courier New"/>
    </w:rPr>
  </w:style>
  <w:style w:type="character" w:customStyle="1" w:styleId="ListLabel4">
    <w:name w:val="ListLabel 4"/>
    <w:qFormat/>
    <w:rsid w:val="002815C7"/>
    <w:rPr>
      <w:rFonts w:ascii="Arial" w:hAnsi="Arial" w:cs="Symbol"/>
      <w:sz w:val="28"/>
    </w:rPr>
  </w:style>
  <w:style w:type="character" w:customStyle="1" w:styleId="ListLabel5">
    <w:name w:val="ListLabel 5"/>
    <w:qFormat/>
    <w:rsid w:val="002815C7"/>
    <w:rPr>
      <w:rFonts w:cs="Courier New"/>
    </w:rPr>
  </w:style>
  <w:style w:type="character" w:customStyle="1" w:styleId="ListLabel6">
    <w:name w:val="ListLabel 6"/>
    <w:qFormat/>
    <w:rsid w:val="002815C7"/>
    <w:rPr>
      <w:rFonts w:cs="Wingdings"/>
    </w:rPr>
  </w:style>
  <w:style w:type="character" w:customStyle="1" w:styleId="ListLabel7">
    <w:name w:val="ListLabel 7"/>
    <w:qFormat/>
    <w:rsid w:val="002815C7"/>
    <w:rPr>
      <w:rFonts w:cs="Symbol"/>
    </w:rPr>
  </w:style>
  <w:style w:type="character" w:customStyle="1" w:styleId="ListLabel8">
    <w:name w:val="ListLabel 8"/>
    <w:qFormat/>
    <w:rsid w:val="002815C7"/>
    <w:rPr>
      <w:rFonts w:cs="Courier New"/>
    </w:rPr>
  </w:style>
  <w:style w:type="character" w:customStyle="1" w:styleId="ListLabel9">
    <w:name w:val="ListLabel 9"/>
    <w:qFormat/>
    <w:rsid w:val="002815C7"/>
    <w:rPr>
      <w:rFonts w:cs="Wingdings"/>
    </w:rPr>
  </w:style>
  <w:style w:type="character" w:customStyle="1" w:styleId="ListLabel10">
    <w:name w:val="ListLabel 10"/>
    <w:qFormat/>
    <w:rsid w:val="002815C7"/>
    <w:rPr>
      <w:rFonts w:cs="Symbol"/>
    </w:rPr>
  </w:style>
  <w:style w:type="character" w:customStyle="1" w:styleId="ListLabel11">
    <w:name w:val="ListLabel 11"/>
    <w:qFormat/>
    <w:rsid w:val="002815C7"/>
    <w:rPr>
      <w:rFonts w:cs="Courier New"/>
    </w:rPr>
  </w:style>
  <w:style w:type="character" w:customStyle="1" w:styleId="ListLabel12">
    <w:name w:val="ListLabel 12"/>
    <w:qFormat/>
    <w:rsid w:val="002815C7"/>
    <w:rPr>
      <w:rFonts w:cs="Wingdings"/>
    </w:rPr>
  </w:style>
  <w:style w:type="character" w:customStyle="1" w:styleId="ListLabel13">
    <w:name w:val="ListLabel 13"/>
    <w:qFormat/>
    <w:rsid w:val="00E17DCA"/>
    <w:rPr>
      <w:rFonts w:cs="Symbol"/>
      <w:sz w:val="28"/>
    </w:rPr>
  </w:style>
  <w:style w:type="character" w:customStyle="1" w:styleId="ListLabel14">
    <w:name w:val="ListLabel 14"/>
    <w:qFormat/>
    <w:rsid w:val="00E17DCA"/>
    <w:rPr>
      <w:rFonts w:cs="Courier New"/>
    </w:rPr>
  </w:style>
  <w:style w:type="character" w:customStyle="1" w:styleId="ListLabel15">
    <w:name w:val="ListLabel 15"/>
    <w:qFormat/>
    <w:rsid w:val="00E17DCA"/>
    <w:rPr>
      <w:rFonts w:cs="Wingdings"/>
    </w:rPr>
  </w:style>
  <w:style w:type="character" w:customStyle="1" w:styleId="ListLabel16">
    <w:name w:val="ListLabel 16"/>
    <w:qFormat/>
    <w:rsid w:val="00E17DCA"/>
    <w:rPr>
      <w:rFonts w:cs="Symbol"/>
    </w:rPr>
  </w:style>
  <w:style w:type="character" w:customStyle="1" w:styleId="ListLabel17">
    <w:name w:val="ListLabel 17"/>
    <w:qFormat/>
    <w:rsid w:val="00E17DCA"/>
    <w:rPr>
      <w:rFonts w:cs="Courier New"/>
    </w:rPr>
  </w:style>
  <w:style w:type="character" w:customStyle="1" w:styleId="ListLabel18">
    <w:name w:val="ListLabel 18"/>
    <w:qFormat/>
    <w:rsid w:val="00E17DCA"/>
    <w:rPr>
      <w:rFonts w:cs="Wingdings"/>
    </w:rPr>
  </w:style>
  <w:style w:type="character" w:customStyle="1" w:styleId="ListLabel19">
    <w:name w:val="ListLabel 19"/>
    <w:qFormat/>
    <w:rsid w:val="00E17DCA"/>
    <w:rPr>
      <w:rFonts w:cs="Symbol"/>
    </w:rPr>
  </w:style>
  <w:style w:type="character" w:customStyle="1" w:styleId="ListLabel20">
    <w:name w:val="ListLabel 20"/>
    <w:qFormat/>
    <w:rsid w:val="00E17DCA"/>
    <w:rPr>
      <w:rFonts w:cs="Courier New"/>
    </w:rPr>
  </w:style>
  <w:style w:type="character" w:customStyle="1" w:styleId="ListLabel21">
    <w:name w:val="ListLabel 21"/>
    <w:qFormat/>
    <w:rsid w:val="00E17DCA"/>
    <w:rPr>
      <w:rFonts w:cs="Wingdings"/>
    </w:rPr>
  </w:style>
  <w:style w:type="paragraph" w:customStyle="1" w:styleId="a4">
    <w:name w:val="Заголовок"/>
    <w:basedOn w:val="a"/>
    <w:next w:val="a5"/>
    <w:qFormat/>
    <w:rsid w:val="002815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815C7"/>
    <w:pPr>
      <w:spacing w:after="140" w:line="288" w:lineRule="auto"/>
    </w:pPr>
  </w:style>
  <w:style w:type="paragraph" w:styleId="a6">
    <w:name w:val="List"/>
    <w:basedOn w:val="a5"/>
    <w:rsid w:val="002815C7"/>
    <w:rPr>
      <w:rFonts w:cs="Arial"/>
    </w:rPr>
  </w:style>
  <w:style w:type="paragraph" w:customStyle="1" w:styleId="Caption">
    <w:name w:val="Caption"/>
    <w:basedOn w:val="a"/>
    <w:qFormat/>
    <w:rsid w:val="002815C7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2815C7"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885AC7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5F25"/>
    <w:pPr>
      <w:ind w:left="720"/>
      <w:contextualSpacing/>
    </w:pPr>
  </w:style>
  <w:style w:type="paragraph" w:customStyle="1" w:styleId="ConsPlusNormal">
    <w:name w:val="ConsPlusNormal"/>
    <w:qFormat/>
    <w:rsid w:val="002D4A1B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F3C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177CA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Пользователь</cp:lastModifiedBy>
  <cp:revision>4</cp:revision>
  <cp:lastPrinted>2022-04-06T11:28:00Z</cp:lastPrinted>
  <dcterms:created xsi:type="dcterms:W3CDTF">2022-04-06T11:39:00Z</dcterms:created>
  <dcterms:modified xsi:type="dcterms:W3CDTF">2022-04-06T13:18:00Z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Васильев В.С. Иваново-2011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