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56"/>
          <w:szCs w:val="28"/>
        </w:rPr>
      </w:pPr>
      <w:r>
        <w:rPr>
          <w:b/>
          <w:sz w:val="56"/>
          <w:szCs w:val="28"/>
        </w:rPr>
      </w:r>
    </w:p>
    <w:p>
      <w:pPr>
        <w:pStyle w:val="Normal"/>
        <w:jc w:val="center"/>
        <w:rPr>
          <w:b/>
          <w:b/>
          <w:sz w:val="56"/>
          <w:szCs w:val="28"/>
        </w:rPr>
      </w:pPr>
      <w:r>
        <w:rPr>
          <w:b/>
          <w:sz w:val="56"/>
          <w:szCs w:val="28"/>
        </w:rPr>
      </w:r>
    </w:p>
    <w:p>
      <w:pPr>
        <w:pStyle w:val="Normal"/>
        <w:jc w:val="center"/>
        <w:rPr>
          <w:b/>
          <w:b/>
          <w:sz w:val="56"/>
          <w:szCs w:val="28"/>
        </w:rPr>
      </w:pPr>
      <w:r>
        <w:rPr>
          <w:b/>
          <w:sz w:val="56"/>
          <w:szCs w:val="28"/>
        </w:rPr>
      </w:r>
    </w:p>
    <w:p>
      <w:pPr>
        <w:pStyle w:val="Normal"/>
        <w:jc w:val="center"/>
        <w:rPr>
          <w:b/>
          <w:b/>
          <w:sz w:val="56"/>
          <w:szCs w:val="28"/>
        </w:rPr>
      </w:pPr>
      <w:r>
        <w:rPr>
          <w:b/>
          <w:sz w:val="56"/>
          <w:szCs w:val="28"/>
        </w:rPr>
      </w:r>
    </w:p>
    <w:p>
      <w:pPr>
        <w:pStyle w:val="Normal"/>
        <w:jc w:val="center"/>
        <w:rPr>
          <w:b/>
          <w:b/>
          <w:sz w:val="56"/>
          <w:szCs w:val="28"/>
        </w:rPr>
      </w:pPr>
      <w:r>
        <w:rPr>
          <w:b/>
          <w:sz w:val="56"/>
          <w:szCs w:val="28"/>
        </w:rPr>
      </w:r>
    </w:p>
    <w:p>
      <w:pPr>
        <w:pStyle w:val="Normal"/>
        <w:jc w:val="center"/>
        <w:rPr>
          <w:b/>
          <w:b/>
          <w:sz w:val="56"/>
          <w:szCs w:val="28"/>
        </w:rPr>
      </w:pPr>
      <w:r>
        <w:rPr>
          <w:b/>
          <w:sz w:val="56"/>
          <w:szCs w:val="28"/>
        </w:rPr>
      </w:r>
    </w:p>
    <w:p>
      <w:pPr>
        <w:pStyle w:val="Normal"/>
        <w:jc w:val="center"/>
        <w:rPr>
          <w:b/>
          <w:b/>
          <w:sz w:val="56"/>
          <w:szCs w:val="28"/>
        </w:rPr>
      </w:pPr>
      <w:r>
        <w:rPr>
          <w:b/>
          <w:sz w:val="56"/>
          <w:szCs w:val="28"/>
        </w:rPr>
      </w:r>
    </w:p>
    <w:p>
      <w:pPr>
        <w:pStyle w:val="Normal"/>
        <w:jc w:val="center"/>
        <w:rPr>
          <w:b/>
          <w:b/>
          <w:sz w:val="56"/>
          <w:szCs w:val="28"/>
        </w:rPr>
      </w:pPr>
      <w:r>
        <w:rPr>
          <w:b/>
          <w:sz w:val="56"/>
          <w:szCs w:val="28"/>
        </w:rPr>
        <w:t>В Е С Т Н И К</w:t>
      </w:r>
    </w:p>
    <w:p>
      <w:pPr>
        <w:pStyle w:val="Normal"/>
        <w:jc w:val="center"/>
        <w:rPr>
          <w:b/>
          <w:b/>
          <w:sz w:val="28"/>
          <w:szCs w:val="28"/>
        </w:rPr>
      </w:pPr>
      <w:r>
        <w:rPr>
          <w:b/>
          <w:sz w:val="28"/>
          <w:szCs w:val="28"/>
        </w:rPr>
      </w:r>
    </w:p>
    <w:p>
      <w:pPr>
        <w:pStyle w:val="Normal"/>
        <w:jc w:val="center"/>
        <w:rPr>
          <w:b/>
          <w:b/>
          <w:sz w:val="40"/>
          <w:szCs w:val="28"/>
        </w:rPr>
      </w:pPr>
      <w:r>
        <w:rPr>
          <w:b/>
          <w:sz w:val="40"/>
          <w:szCs w:val="28"/>
        </w:rPr>
        <w:t xml:space="preserve">муниципальных правовых актов </w:t>
      </w:r>
    </w:p>
    <w:p>
      <w:pPr>
        <w:pStyle w:val="Normal"/>
        <w:jc w:val="center"/>
        <w:rPr>
          <w:b/>
          <w:b/>
          <w:sz w:val="40"/>
          <w:szCs w:val="28"/>
        </w:rPr>
      </w:pPr>
      <w:r>
        <w:rPr>
          <w:b/>
          <w:sz w:val="40"/>
          <w:szCs w:val="28"/>
        </w:rPr>
        <w:t>Ильинского муниципального района</w:t>
      </w:r>
    </w:p>
    <w:p>
      <w:pPr>
        <w:pStyle w:val="Normal"/>
        <w:jc w:val="center"/>
        <w:rPr>
          <w:b/>
          <w:b/>
          <w:sz w:val="40"/>
          <w:szCs w:val="28"/>
        </w:rPr>
      </w:pPr>
      <w:r>
        <w:rPr>
          <w:b/>
          <w:sz w:val="40"/>
          <w:szCs w:val="28"/>
        </w:rPr>
      </w:r>
    </w:p>
    <w:p>
      <w:pPr>
        <w:pStyle w:val="Normal"/>
        <w:jc w:val="center"/>
        <w:rPr>
          <w:b/>
          <w:b/>
          <w:sz w:val="40"/>
          <w:szCs w:val="28"/>
        </w:rPr>
      </w:pPr>
      <w:r>
        <w:rPr>
          <w:b/>
          <w:sz w:val="40"/>
          <w:szCs w:val="28"/>
        </w:rPr>
      </w:r>
    </w:p>
    <w:p>
      <w:pPr>
        <w:pStyle w:val="Normal"/>
        <w:jc w:val="center"/>
        <w:rPr>
          <w:b/>
          <w:b/>
          <w:sz w:val="40"/>
          <w:szCs w:val="28"/>
        </w:rPr>
      </w:pPr>
      <w:r>
        <w:rPr>
          <w:b/>
          <w:sz w:val="40"/>
          <w:szCs w:val="28"/>
        </w:rPr>
      </w:r>
    </w:p>
    <w:p>
      <w:pPr>
        <w:pStyle w:val="Normal"/>
        <w:jc w:val="center"/>
        <w:rPr>
          <w:b/>
          <w:b/>
          <w:sz w:val="40"/>
          <w:szCs w:val="28"/>
        </w:rPr>
      </w:pPr>
      <w:r>
        <w:rPr>
          <w:b/>
          <w:sz w:val="40"/>
          <w:szCs w:val="28"/>
        </w:rPr>
      </w:r>
    </w:p>
    <w:p>
      <w:pPr>
        <w:pStyle w:val="Normal"/>
        <w:jc w:val="center"/>
        <w:rPr>
          <w:sz w:val="40"/>
          <w:szCs w:val="40"/>
        </w:rPr>
      </w:pPr>
      <w:r>
        <w:rPr>
          <w:sz w:val="40"/>
          <w:szCs w:val="40"/>
        </w:rPr>
        <w:t xml:space="preserve">№ </w:t>
      </w:r>
      <w:r>
        <w:rPr>
          <w:sz w:val="40"/>
          <w:szCs w:val="40"/>
        </w:rPr>
        <w:t>04 (118)</w:t>
      </w:r>
    </w:p>
    <w:p>
      <w:pPr>
        <w:pStyle w:val="Normal"/>
        <w:jc w:val="center"/>
        <w:rPr>
          <w:sz w:val="40"/>
          <w:szCs w:val="40"/>
        </w:rPr>
      </w:pPr>
      <w:r>
        <w:rPr>
          <w:sz w:val="40"/>
          <w:szCs w:val="40"/>
        </w:rPr>
        <w:t>от «03» мая 2018 года</w:t>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28"/>
          <w:szCs w:val="28"/>
        </w:rPr>
      </w:pPr>
      <w:r>
        <w:rPr>
          <w:sz w:val="28"/>
          <w:szCs w:val="28"/>
        </w:rPr>
        <w:t>Официальное издание</w:t>
      </w:r>
    </w:p>
    <w:p>
      <w:pPr>
        <w:pStyle w:val="Normal"/>
        <w:rPr/>
      </w:pPr>
      <w:r>
        <w:rPr/>
      </w:r>
    </w:p>
    <w:p>
      <w:pPr>
        <w:pStyle w:val="Normal"/>
        <w:jc w:val="center"/>
        <w:rPr>
          <w:b/>
          <w:b/>
          <w:sz w:val="28"/>
          <w:szCs w:val="28"/>
        </w:rPr>
      </w:pPr>
      <w:r>
        <w:rPr>
          <w:b/>
          <w:sz w:val="28"/>
          <w:szCs w:val="28"/>
        </w:rPr>
        <w:t>ОГЛАВЛЕНИЕ</w:t>
      </w:r>
    </w:p>
    <w:p>
      <w:pPr>
        <w:pStyle w:val="Normal"/>
        <w:jc w:val="center"/>
        <w:rPr>
          <w:b/>
          <w:b/>
          <w:sz w:val="28"/>
          <w:szCs w:val="28"/>
        </w:rPr>
      </w:pPr>
      <w:r>
        <w:rPr>
          <w:b/>
          <w:sz w:val="28"/>
          <w:szCs w:val="28"/>
        </w:rPr>
      </w:r>
    </w:p>
    <w:tbl>
      <w:tblPr>
        <w:tblW w:w="962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8827"/>
        <w:gridCol w:w="800"/>
      </w:tblGrid>
      <w:tr>
        <w:trPr/>
        <w:tc>
          <w:tcPr>
            <w:tcW w:w="9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rPr>
            </w:pPr>
            <w:r>
              <w:rPr>
                <w:b/>
              </w:rPr>
              <w:t>Постановления администрации Ильинского муниципального района</w:t>
            </w:r>
          </w:p>
        </w:tc>
      </w:tr>
      <w:tr>
        <w:trPr/>
        <w:tc>
          <w:tcPr>
            <w:tcW w:w="8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Постановление администрации Ильинского муниципального района </w:t>
            </w:r>
          </w:p>
          <w:p>
            <w:pPr>
              <w:pStyle w:val="Normal"/>
              <w:rPr/>
            </w:pPr>
            <w:r>
              <w:rPr/>
              <w:t>от 04.04.2018 №61</w:t>
            </w:r>
          </w:p>
          <w:p>
            <w:pPr>
              <w:pStyle w:val="1"/>
              <w:jc w:val="left"/>
              <w:rPr>
                <w:sz w:val="24"/>
                <w:szCs w:val="24"/>
              </w:rPr>
            </w:pPr>
            <w:r>
              <w:rPr>
                <w:sz w:val="24"/>
                <w:szCs w:val="24"/>
              </w:rPr>
              <w:t>О внесении изменения в постановление администрации Ильинского муниципального района от 21.10.2013 №340 «Об утверждении муниципальной программы Ильинского муниципального района «Управление муниципальными финансами и муниципальным долгом Ильинского муниципального района»</w:t>
            </w:r>
          </w:p>
        </w:tc>
        <w:tc>
          <w:tcPr>
            <w:tcW w:w="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3</w:t>
            </w:r>
          </w:p>
        </w:tc>
      </w:tr>
      <w:tr>
        <w:trPr/>
        <w:tc>
          <w:tcPr>
            <w:tcW w:w="8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Normal1"/>
              <w:rPr>
                <w:rFonts w:ascii="Times New Roman" w:hAnsi="Times New Roman" w:cs="Times New Roman"/>
                <w:sz w:val="24"/>
                <w:szCs w:val="24"/>
              </w:rPr>
            </w:pPr>
            <w:r>
              <w:rPr>
                <w:rFonts w:cs="Times New Roman" w:ascii="Times New Roman" w:hAnsi="Times New Roman"/>
                <w:sz w:val="24"/>
                <w:szCs w:val="24"/>
              </w:rPr>
              <w:t xml:space="preserve">Постановление администрации Ильинского муниципального района </w:t>
            </w:r>
          </w:p>
          <w:p>
            <w:pPr>
              <w:pStyle w:val="ConsPlusNormal1"/>
              <w:rPr>
                <w:rFonts w:ascii="Times New Roman" w:hAnsi="Times New Roman" w:cs="Times New Roman"/>
                <w:sz w:val="24"/>
                <w:szCs w:val="24"/>
              </w:rPr>
            </w:pPr>
            <w:r>
              <w:rPr>
                <w:rFonts w:cs="Times New Roman" w:ascii="Times New Roman" w:hAnsi="Times New Roman"/>
                <w:sz w:val="24"/>
                <w:szCs w:val="24"/>
              </w:rPr>
              <w:t>от 06.04.2018 №67</w:t>
            </w:r>
          </w:p>
          <w:p>
            <w:pPr>
              <w:pStyle w:val="ConsPlusNormal1"/>
              <w:rPr>
                <w:rFonts w:ascii="Times New Roman" w:hAnsi="Times New Roman" w:cs="Times New Roman"/>
                <w:sz w:val="24"/>
                <w:szCs w:val="24"/>
              </w:rPr>
            </w:pPr>
            <w:r>
              <w:rPr>
                <w:rFonts w:cs="Times New Roman" w:ascii="Times New Roman" w:hAnsi="Times New Roman"/>
                <w:sz w:val="24"/>
                <w:szCs w:val="24"/>
              </w:rPr>
              <w:t>Об утверждении положения о комиссии по вопросам наружной рекламы и информации на территории Ильинского муниципального района</w:t>
            </w:r>
          </w:p>
        </w:tc>
        <w:tc>
          <w:tcPr>
            <w:tcW w:w="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30</w:t>
            </w:r>
          </w:p>
        </w:tc>
      </w:tr>
      <w:tr>
        <w:trPr/>
        <w:tc>
          <w:tcPr>
            <w:tcW w:w="8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Постановление администрации Ильинского муниципального района </w:t>
            </w:r>
          </w:p>
          <w:p>
            <w:pPr>
              <w:pStyle w:val="Normal"/>
              <w:rPr/>
            </w:pPr>
            <w:r>
              <w:rPr/>
              <w:t>от 06.04.2018 №69</w:t>
            </w:r>
          </w:p>
          <w:p>
            <w:pPr>
              <w:pStyle w:val="ConsPlusTitle"/>
              <w:widowControl/>
              <w:rPr>
                <w:b w:val="false"/>
                <w:b w:val="false"/>
                <w:sz w:val="24"/>
                <w:szCs w:val="24"/>
              </w:rPr>
            </w:pPr>
            <w:r>
              <w:rPr>
                <w:rFonts w:cs="Times New Roman" w:ascii="Times New Roman" w:hAnsi="Times New Roman"/>
                <w:b w:val="false"/>
                <w:sz w:val="24"/>
                <w:szCs w:val="24"/>
              </w:rPr>
              <w:t>О внесении изменений в постановление администрации Ильинского муниципального района от 21.10.2013г. № 343 «Об утверждении муниципальной программы «Обеспечение безопасности граждан и профилактика правонарушений в Ильинском муниципальном районе»</w:t>
            </w:r>
          </w:p>
        </w:tc>
        <w:tc>
          <w:tcPr>
            <w:tcW w:w="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35</w:t>
            </w:r>
          </w:p>
        </w:tc>
      </w:tr>
      <w:tr>
        <w:trPr/>
        <w:tc>
          <w:tcPr>
            <w:tcW w:w="8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 xml:space="preserve">Постановление администрации Ильинского муниципального района </w:t>
            </w:r>
          </w:p>
          <w:p>
            <w:pPr>
              <w:pStyle w:val="Normal"/>
              <w:rPr/>
            </w:pPr>
            <w:r>
              <w:rPr/>
              <w:t>от 11.04.2018 №73</w:t>
            </w:r>
          </w:p>
          <w:p>
            <w:pPr>
              <w:pStyle w:val="ConsPlusTitle"/>
              <w:rPr>
                <w:rFonts w:ascii="Times New Roman" w:hAnsi="Times New Roman" w:cs="Times New Roman"/>
                <w:b w:val="false"/>
                <w:b w:val="false"/>
                <w:sz w:val="24"/>
                <w:szCs w:val="24"/>
              </w:rPr>
            </w:pPr>
            <w:r>
              <w:rPr>
                <w:rFonts w:cs="Times New Roman" w:ascii="Times New Roman" w:hAnsi="Times New Roman"/>
                <w:b w:val="false"/>
                <w:sz w:val="24"/>
                <w:szCs w:val="24"/>
              </w:rPr>
              <w:t xml:space="preserve">Об утверждении Порядка предоставления, расходования и учета субсидии, выделяемой из бюджета Ильинского муниципального района на организацию водоснабжения на территории </w:t>
            </w:r>
          </w:p>
          <w:p>
            <w:pPr>
              <w:pStyle w:val="ConsPlusTitle"/>
              <w:rPr>
                <w:rFonts w:ascii="Times New Roman" w:hAnsi="Times New Roman" w:cs="Times New Roman"/>
                <w:b w:val="false"/>
                <w:b w:val="false"/>
                <w:sz w:val="24"/>
                <w:szCs w:val="24"/>
              </w:rPr>
            </w:pPr>
            <w:r>
              <w:rPr>
                <w:rFonts w:cs="Times New Roman" w:ascii="Times New Roman" w:hAnsi="Times New Roman"/>
                <w:b w:val="false"/>
                <w:sz w:val="24"/>
                <w:szCs w:val="24"/>
              </w:rPr>
              <w:t>Ильинского муниципального района</w:t>
            </w:r>
          </w:p>
        </w:tc>
        <w:tc>
          <w:tcPr>
            <w:tcW w:w="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78</w:t>
            </w:r>
          </w:p>
        </w:tc>
      </w:tr>
      <w:tr>
        <w:trPr/>
        <w:tc>
          <w:tcPr>
            <w:tcW w:w="8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Постановление администрации Ильинского муниципального района от 26.04.2018 №82</w:t>
            </w:r>
          </w:p>
          <w:p>
            <w:pPr>
              <w:pStyle w:val="Normal"/>
              <w:rPr/>
            </w:pPr>
            <w:r>
              <w:rPr/>
              <w:t>О внесении изменений в постановление администрации Ильинского муниципального района от 21.10.2013 № 351 «Об утверждении муниципальной программы «Развитие системы образования Ильинского муниципального района»</w:t>
            </w:r>
          </w:p>
        </w:tc>
        <w:tc>
          <w:tcPr>
            <w:tcW w:w="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86</w:t>
            </w:r>
          </w:p>
        </w:tc>
      </w:tr>
      <w:tr>
        <w:trPr/>
        <w:tc>
          <w:tcPr>
            <w:tcW w:w="9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rPr>
            </w:pPr>
            <w:r>
              <w:rPr>
                <w:b/>
              </w:rPr>
              <w:t>Решения Совета Ильинского муниципального района</w:t>
            </w:r>
          </w:p>
        </w:tc>
      </w:tr>
      <w:tr>
        <w:trPr/>
        <w:tc>
          <w:tcPr>
            <w:tcW w:w="8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Title"/>
              <w:widowControl/>
              <w:rPr>
                <w:rFonts w:ascii="Times New Roman" w:hAnsi="Times New Roman" w:cs="Times New Roman"/>
                <w:b w:val="false"/>
                <w:b w:val="false"/>
                <w:sz w:val="24"/>
                <w:szCs w:val="24"/>
              </w:rPr>
            </w:pPr>
            <w:r>
              <w:rPr>
                <w:rFonts w:cs="Times New Roman" w:ascii="Times New Roman" w:hAnsi="Times New Roman"/>
                <w:b w:val="false"/>
                <w:sz w:val="24"/>
                <w:szCs w:val="24"/>
              </w:rPr>
              <w:t>Решение Совета Ильинского муниципального района от 19.04.2018 № 188</w:t>
            </w:r>
          </w:p>
          <w:p>
            <w:pPr>
              <w:pStyle w:val="ConsPlusTitle"/>
              <w:widowControl/>
              <w:rPr>
                <w:rFonts w:ascii="Times New Roman" w:hAnsi="Times New Roman" w:cs="Times New Roman"/>
                <w:sz w:val="24"/>
                <w:szCs w:val="24"/>
              </w:rPr>
            </w:pPr>
            <w:r>
              <w:rPr>
                <w:rFonts w:cs="Times New Roman" w:ascii="Times New Roman" w:hAnsi="Times New Roman"/>
                <w:b w:val="false"/>
                <w:sz w:val="24"/>
                <w:szCs w:val="24"/>
              </w:rPr>
              <w:t>Об отчете Главы Ильинского муниципального района</w:t>
            </w:r>
          </w:p>
        </w:tc>
        <w:tc>
          <w:tcPr>
            <w:tcW w:w="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bookmarkStart w:id="0" w:name="_GoBack"/>
            <w:bookmarkEnd w:id="0"/>
            <w:r>
              <w:rPr/>
              <w:t>137</w:t>
            </w:r>
          </w:p>
        </w:tc>
      </w:tr>
    </w:tbl>
    <w:p>
      <w:pPr>
        <w:pStyle w:val="NormalWeb"/>
        <w:shd w:val="clear" w:color="auto" w:fill="FFFFFF"/>
        <w:spacing w:beforeAutospacing="0" w:before="0" w:afterAutospacing="0" w:after="0"/>
        <w:jc w:val="center"/>
        <w:rPr>
          <w:b/>
          <w:b/>
          <w:bCs/>
          <w:sz w:val="28"/>
          <w:szCs w:val="28"/>
        </w:rPr>
      </w:pPr>
      <w:r>
        <w:rPr>
          <w:b/>
          <w:bCs/>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АДМИНИСТРАЦИЯ ИЛЬИНСКОГО МУНИЦИПАЛЬНОГО РАЙОНА</w:t>
      </w:r>
    </w:p>
    <w:p>
      <w:pPr>
        <w:pStyle w:val="ConsPlusTitle"/>
        <w:jc w:val="center"/>
        <w:rPr>
          <w:rFonts w:ascii="Times New Roman" w:hAnsi="Times New Roman" w:cs="Times New Roman"/>
          <w:sz w:val="28"/>
          <w:szCs w:val="28"/>
        </w:rPr>
      </w:pPr>
      <w:r>
        <w:rPr>
          <w:rFonts w:cs="Times New Roman" w:ascii="Times New Roman" w:hAnsi="Times New Roman"/>
          <w:sz w:val="28"/>
          <w:szCs w:val="28"/>
        </w:rPr>
        <w:t xml:space="preserve">ИВАНОВСКОЙ ОБЛАСТИ </w:t>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32"/>
          <w:szCs w:val="32"/>
        </w:rPr>
      </w:pPr>
      <w:r>
        <w:rPr>
          <w:rFonts w:cs="Times New Roman" w:ascii="Times New Roman" w:hAnsi="Times New Roman"/>
          <w:sz w:val="32"/>
          <w:szCs w:val="32"/>
        </w:rPr>
        <w:t>ПОСТАНОВЛЕНИЕ</w:t>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sz w:val="28"/>
          <w:szCs w:val="28"/>
        </w:rPr>
      </w:pPr>
      <w:r>
        <w:rPr>
          <w:sz w:val="28"/>
          <w:szCs w:val="28"/>
        </w:rPr>
        <w:t>от 04.04.2018г № 61</w:t>
      </w:r>
    </w:p>
    <w:p>
      <w:pPr>
        <w:pStyle w:val="Normal"/>
        <w:jc w:val="center"/>
        <w:rPr/>
      </w:pPr>
      <w:r>
        <w:rPr>
          <w:sz w:val="28"/>
          <w:szCs w:val="28"/>
        </w:rPr>
        <w:t>п. Ильинское-Хованское</w:t>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1"/>
        <w:rPr>
          <w:b/>
          <w:b/>
          <w:sz w:val="24"/>
          <w:szCs w:val="24"/>
        </w:rPr>
      </w:pPr>
      <w:r>
        <w:rPr>
          <w:b/>
          <w:sz w:val="24"/>
          <w:szCs w:val="24"/>
        </w:rPr>
        <w:t>О внесении изменения в постановление администрации Ильинского муниципального района от 21.10.2013 №340 «Об утверждении муниципальной программы Ильинского муниципального района «Управление муниципальными финансами и муниципальным долгом Ильинского муниципального района»</w:t>
      </w:r>
    </w:p>
    <w:p>
      <w:pPr>
        <w:pStyle w:val="Style33"/>
        <w:ind w:left="0" w:firstLine="709"/>
        <w:rPr>
          <w:sz w:val="24"/>
          <w:szCs w:val="24"/>
        </w:rPr>
      </w:pPr>
      <w:r>
        <w:rPr>
          <w:sz w:val="24"/>
          <w:szCs w:val="24"/>
        </w:rPr>
      </w:r>
    </w:p>
    <w:p>
      <w:pPr>
        <w:pStyle w:val="Style33"/>
        <w:ind w:left="0" w:firstLine="709"/>
        <w:rPr>
          <w:b/>
          <w:b/>
          <w:sz w:val="24"/>
          <w:szCs w:val="24"/>
          <w:lang w:val="ru-RU"/>
        </w:rPr>
      </w:pPr>
      <w:r>
        <w:rPr>
          <w:sz w:val="24"/>
          <w:szCs w:val="24"/>
        </w:rPr>
        <w:t>В соответствии с</w:t>
      </w:r>
      <w:r>
        <w:rPr>
          <w:sz w:val="24"/>
          <w:szCs w:val="24"/>
          <w:lang w:val="ru-RU"/>
        </w:rPr>
        <w:t>о статьей 179 Бюджетного кодекса Российской Федерации и Решением Совета Ильинского муниципального района от 27.11.2013г № 209 «Об утверждении положения о бюджетном процессе в Ильинском муниципальном районе»,</w:t>
      </w:r>
      <w:r>
        <w:rPr>
          <w:sz w:val="24"/>
          <w:szCs w:val="24"/>
        </w:rPr>
        <w:t xml:space="preserve"> </w:t>
      </w:r>
      <w:r>
        <w:rPr>
          <w:sz w:val="24"/>
          <w:szCs w:val="24"/>
          <w:lang w:val="ru-RU"/>
        </w:rPr>
        <w:t xml:space="preserve">постановлением администрации </w:t>
      </w:r>
      <w:r>
        <w:rPr>
          <w:sz w:val="24"/>
          <w:szCs w:val="24"/>
        </w:rPr>
        <w:t>И</w:t>
      </w:r>
      <w:r>
        <w:rPr>
          <w:sz w:val="24"/>
          <w:szCs w:val="24"/>
          <w:lang w:val="ru-RU"/>
        </w:rPr>
        <w:t xml:space="preserve">льинского муниципального района от 10.08.2016г № 209 «О порядке составления проекта бюджета Ильинского муниципального района на очередной финансовый  год  и плановый период», администрация Ильинского муниципального района </w:t>
      </w:r>
      <w:r>
        <w:rPr>
          <w:b/>
          <w:sz w:val="24"/>
          <w:szCs w:val="24"/>
          <w:lang w:val="ru-RU"/>
        </w:rPr>
        <w:t>п о с т а н о в л я е т</w:t>
      </w:r>
      <w:r>
        <w:rPr>
          <w:b/>
          <w:sz w:val="24"/>
          <w:szCs w:val="24"/>
        </w:rPr>
        <w:t>:</w:t>
      </w:r>
    </w:p>
    <w:p>
      <w:pPr>
        <w:pStyle w:val="Style33"/>
        <w:spacing w:before="0" w:after="0"/>
        <w:ind w:left="0" w:firstLine="709"/>
        <w:rPr>
          <w:sz w:val="24"/>
          <w:szCs w:val="24"/>
          <w:lang w:val="ru-RU"/>
        </w:rPr>
      </w:pPr>
      <w:r>
        <w:rPr>
          <w:sz w:val="24"/>
          <w:szCs w:val="24"/>
          <w:lang w:val="ru-RU"/>
        </w:rPr>
        <w:t xml:space="preserve">1. Внести в постановление администрации Ильинского муниципального района от 21.10.2013г № 340 «Об утверждении муниципальной программы </w:t>
      </w:r>
      <w:r>
        <w:rPr>
          <w:sz w:val="24"/>
          <w:szCs w:val="24"/>
        </w:rPr>
        <w:t>Ильинского</w:t>
      </w:r>
      <w:r>
        <w:rPr>
          <w:sz w:val="24"/>
          <w:szCs w:val="24"/>
          <w:lang w:val="ru-RU"/>
        </w:rPr>
        <w:t xml:space="preserve"> муниципального района</w:t>
      </w:r>
      <w:r>
        <w:rPr>
          <w:sz w:val="24"/>
          <w:szCs w:val="24"/>
        </w:rPr>
        <w:t xml:space="preserve"> «</w:t>
      </w:r>
      <w:r>
        <w:rPr>
          <w:sz w:val="24"/>
          <w:szCs w:val="24"/>
          <w:lang w:val="ru-RU"/>
        </w:rPr>
        <w:t>Управление муниципальными финансами и муниципальным долгом Ильинского муниципального района</w:t>
      </w:r>
      <w:r>
        <w:rPr>
          <w:sz w:val="24"/>
          <w:szCs w:val="24"/>
        </w:rPr>
        <w:t>»</w:t>
      </w:r>
      <w:r>
        <w:rPr>
          <w:sz w:val="24"/>
          <w:szCs w:val="24"/>
          <w:lang w:val="ru-RU"/>
        </w:rPr>
        <w:t xml:space="preserve"> следующие</w:t>
      </w:r>
      <w:r>
        <w:rPr>
          <w:sz w:val="24"/>
          <w:szCs w:val="24"/>
        </w:rPr>
        <w:t xml:space="preserve"> </w:t>
      </w:r>
      <w:r>
        <w:rPr>
          <w:sz w:val="24"/>
          <w:szCs w:val="24"/>
          <w:lang w:val="ru-RU"/>
        </w:rPr>
        <w:t>изменения</w:t>
      </w:r>
    </w:p>
    <w:p>
      <w:pPr>
        <w:pStyle w:val="Style33"/>
        <w:spacing w:before="0" w:after="0"/>
        <w:ind w:left="0" w:firstLine="709"/>
        <w:rPr>
          <w:sz w:val="24"/>
          <w:szCs w:val="24"/>
          <w:lang w:val="ru-RU"/>
        </w:rPr>
      </w:pPr>
      <w:r>
        <w:rPr>
          <w:sz w:val="24"/>
          <w:szCs w:val="24"/>
          <w:lang w:val="ru-RU"/>
        </w:rPr>
        <w:t>в приложении к постановлению:</w:t>
      </w:r>
    </w:p>
    <w:p>
      <w:pPr>
        <w:pStyle w:val="Style33"/>
        <w:spacing w:before="0" w:after="0"/>
        <w:ind w:left="0" w:firstLine="709"/>
        <w:rPr>
          <w:sz w:val="24"/>
          <w:szCs w:val="24"/>
          <w:lang w:val="ru-RU"/>
        </w:rPr>
      </w:pPr>
      <w:r>
        <w:rPr>
          <w:sz w:val="24"/>
          <w:szCs w:val="24"/>
          <w:lang w:val="ru-RU"/>
        </w:rPr>
        <w:t>1.1. Раздел 1 «Паспорт муниципальной программы» муниципальной программы Ильинского муниципального района «Управление муниципальными финансами и муниципальным долгом Ильинского муниципального района» изложить в следующей редакции:</w:t>
      </w:r>
    </w:p>
    <w:p>
      <w:pPr>
        <w:pStyle w:val="Style33"/>
        <w:spacing w:before="0" w:after="0"/>
        <w:ind w:left="0" w:firstLine="709"/>
        <w:jc w:val="center"/>
        <w:rPr>
          <w:sz w:val="24"/>
          <w:szCs w:val="24"/>
          <w:lang w:val="ru-RU"/>
        </w:rPr>
      </w:pPr>
      <w:r>
        <w:rPr>
          <w:sz w:val="24"/>
          <w:szCs w:val="24"/>
          <w:lang w:val="ru-RU"/>
        </w:rPr>
        <w:t>«1. Паспорт муниципальной программы</w:t>
      </w:r>
    </w:p>
    <w:p>
      <w:pPr>
        <w:pStyle w:val="Style33"/>
        <w:spacing w:before="0" w:after="0"/>
        <w:ind w:left="0" w:firstLine="709"/>
        <w:jc w:val="center"/>
        <w:rPr>
          <w:sz w:val="24"/>
          <w:szCs w:val="24"/>
          <w:lang w:val="ru-RU"/>
        </w:rPr>
      </w:pPr>
      <w:r>
        <w:rPr>
          <w:sz w:val="24"/>
          <w:szCs w:val="24"/>
          <w:lang w:val="ru-RU"/>
        </w:rPr>
      </w:r>
    </w:p>
    <w:tbl>
      <w:tblPr>
        <w:tblW w:w="962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2555"/>
        <w:gridCol w:w="7072"/>
      </w:tblGrid>
      <w:tr>
        <w:trPr/>
        <w:tc>
          <w:tcPr>
            <w:tcW w:w="2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Наименование программы</w:t>
            </w:r>
          </w:p>
        </w:tc>
        <w:tc>
          <w:tcPr>
            <w:tcW w:w="7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Управление муниципальными финансами и муниципальным долгом Ильинского муниципального района</w:t>
            </w:r>
          </w:p>
        </w:tc>
      </w:tr>
      <w:tr>
        <w:trPr/>
        <w:tc>
          <w:tcPr>
            <w:tcW w:w="2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xml:space="preserve">Срок реализации программы </w:t>
            </w:r>
          </w:p>
        </w:tc>
        <w:tc>
          <w:tcPr>
            <w:tcW w:w="7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2014 - 2020 годы</w:t>
            </w:r>
          </w:p>
        </w:tc>
      </w:tr>
      <w:tr>
        <w:trPr/>
        <w:tc>
          <w:tcPr>
            <w:tcW w:w="2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Перечень подпрограмм</w:t>
            </w:r>
          </w:p>
        </w:tc>
        <w:tc>
          <w:tcPr>
            <w:tcW w:w="7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1. Управление общественными финансами (приложение 1).</w:t>
            </w:r>
          </w:p>
          <w:p>
            <w:pPr>
              <w:pStyle w:val="ProTab1"/>
              <w:rPr>
                <w:szCs w:val="24"/>
                <w:lang w:val="ru-RU"/>
              </w:rPr>
            </w:pPr>
            <w:r>
              <w:rPr>
                <w:szCs w:val="24"/>
                <w:lang w:val="ru-RU"/>
              </w:rPr>
              <w:t>2. Управление муниципальным долгом Ильинского муниципального района (приложение 2).</w:t>
            </w:r>
          </w:p>
          <w:p>
            <w:pPr>
              <w:pStyle w:val="ProTab1"/>
              <w:rPr>
                <w:szCs w:val="24"/>
                <w:lang w:val="ru-RU"/>
              </w:rPr>
            </w:pPr>
            <w:r>
              <w:rPr>
                <w:szCs w:val="24"/>
                <w:lang w:val="ru-RU"/>
              </w:rPr>
              <w:t>3. Обеспечение финансирования непредвиденных расходов бюджета муниципального района (приложение 3).</w:t>
            </w:r>
          </w:p>
          <w:p>
            <w:pPr>
              <w:pStyle w:val="ProTab1"/>
              <w:rPr>
                <w:szCs w:val="24"/>
                <w:lang w:val="ru-RU"/>
              </w:rPr>
            </w:pPr>
            <w:r>
              <w:rPr>
                <w:szCs w:val="24"/>
                <w:lang w:val="ru-RU"/>
              </w:rPr>
              <w:t>4. Обеспечение деятельности финансового отдела Ильинского муниципального района (приложение 4).</w:t>
            </w:r>
          </w:p>
          <w:p>
            <w:pPr>
              <w:pStyle w:val="ProTab1"/>
              <w:spacing w:before="40" w:after="40"/>
              <w:ind w:hanging="0"/>
              <w:jc w:val="left"/>
              <w:rPr>
                <w:szCs w:val="24"/>
                <w:lang w:val="ru-RU"/>
              </w:rPr>
            </w:pPr>
            <w:r>
              <w:rPr>
                <w:szCs w:val="24"/>
                <w:lang w:val="ru-RU"/>
              </w:rPr>
              <w:t>5. Развитие системы межбюджетных отношений с бюджетами поселений Ильинского муниципального района (приложение5).</w:t>
            </w:r>
          </w:p>
        </w:tc>
      </w:tr>
      <w:tr>
        <w:trPr/>
        <w:tc>
          <w:tcPr>
            <w:tcW w:w="2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Администратор программы</w:t>
            </w:r>
          </w:p>
        </w:tc>
        <w:tc>
          <w:tcPr>
            <w:tcW w:w="7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Финансовый отдел Ильинского муниципального района</w:t>
            </w:r>
          </w:p>
        </w:tc>
      </w:tr>
      <w:tr>
        <w:trPr/>
        <w:tc>
          <w:tcPr>
            <w:tcW w:w="2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Исполнители программы</w:t>
            </w:r>
          </w:p>
        </w:tc>
        <w:tc>
          <w:tcPr>
            <w:tcW w:w="7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Администрация Ильинского муниципального района</w:t>
            </w:r>
          </w:p>
          <w:p>
            <w:pPr>
              <w:pStyle w:val="ProTab1"/>
              <w:spacing w:before="40" w:after="40"/>
              <w:ind w:hanging="0"/>
              <w:jc w:val="left"/>
              <w:rPr>
                <w:szCs w:val="24"/>
                <w:lang w:val="ru-RU"/>
              </w:rPr>
            </w:pPr>
            <w:r>
              <w:rPr>
                <w:szCs w:val="24"/>
                <w:lang w:val="ru-RU"/>
              </w:rPr>
              <w:t>Финансовый отдел Ильинского муниципального района</w:t>
            </w:r>
          </w:p>
        </w:tc>
      </w:tr>
      <w:tr>
        <w:trPr/>
        <w:tc>
          <w:tcPr>
            <w:tcW w:w="2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Цель (цели) программы</w:t>
            </w:r>
          </w:p>
        </w:tc>
        <w:tc>
          <w:tcPr>
            <w:tcW w:w="7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both"/>
              <w:rPr>
                <w:szCs w:val="24"/>
                <w:lang w:val="ru-RU"/>
              </w:rPr>
            </w:pPr>
            <w:r>
              <w:rPr>
                <w:szCs w:val="24"/>
                <w:lang w:val="ru-RU"/>
              </w:rPr>
              <w:t>Обеспечение долгосрочной сбалансированности и устойчивости бюджетной системы Ильинского муниципального района</w:t>
            </w:r>
          </w:p>
        </w:tc>
      </w:tr>
      <w:tr>
        <w:trPr/>
        <w:tc>
          <w:tcPr>
            <w:tcW w:w="2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Целевые индикаторы (показатели) программы</w:t>
            </w:r>
          </w:p>
        </w:tc>
        <w:tc>
          <w:tcPr>
            <w:tcW w:w="7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both"/>
              <w:rPr>
                <w:szCs w:val="24"/>
                <w:lang w:val="ru-RU"/>
              </w:rPr>
            </w:pPr>
            <w:r>
              <w:rPr>
                <w:szCs w:val="24"/>
                <w:lang w:val="ru-RU"/>
              </w:rPr>
              <w:t>- отношение объема муниципального долга (за вычетом бюджетных кредитов) к доходам бюджета муниципального района (без учета объема безвозмездных поступлений);</w:t>
            </w:r>
          </w:p>
          <w:p>
            <w:pPr>
              <w:pStyle w:val="ProTab1"/>
              <w:spacing w:before="40" w:after="40"/>
              <w:jc w:val="both"/>
              <w:rPr>
                <w:szCs w:val="24"/>
                <w:lang w:val="ru-RU"/>
              </w:rPr>
            </w:pPr>
            <w:r>
              <w:rPr>
                <w:szCs w:val="24"/>
                <w:lang w:val="ru-RU"/>
              </w:rPr>
              <w:t>- отношение дефицита бюджета муниципального района к объему доходов бюджета муниципального района без учета объема безвозмездных поступлений</w:t>
            </w:r>
          </w:p>
        </w:tc>
      </w:tr>
      <w:tr>
        <w:trPr>
          <w:trHeight w:val="70" w:hRule="atLeast"/>
        </w:trPr>
        <w:tc>
          <w:tcPr>
            <w:tcW w:w="2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Объем ресурсного обеспечения программы</w:t>
            </w:r>
          </w:p>
        </w:tc>
        <w:tc>
          <w:tcPr>
            <w:tcW w:w="7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xml:space="preserve">Общий объем бюджетных ассигнований: </w:t>
            </w:r>
          </w:p>
          <w:p>
            <w:pPr>
              <w:pStyle w:val="ProTab1"/>
              <w:rPr>
                <w:szCs w:val="24"/>
                <w:lang w:val="ru-RU"/>
              </w:rPr>
            </w:pPr>
            <w:r>
              <w:rPr>
                <w:szCs w:val="24"/>
                <w:lang w:val="ru-RU"/>
              </w:rPr>
              <w:t xml:space="preserve">2014 год – 4588,4 тыс. руб., </w:t>
            </w:r>
          </w:p>
          <w:p>
            <w:pPr>
              <w:pStyle w:val="ProTab1"/>
              <w:rPr>
                <w:szCs w:val="24"/>
                <w:lang w:val="ru-RU"/>
              </w:rPr>
            </w:pPr>
            <w:r>
              <w:rPr>
                <w:szCs w:val="24"/>
                <w:lang w:val="ru-RU"/>
              </w:rPr>
              <w:t xml:space="preserve">2015 год – 4134,4 тыс. руб., </w:t>
            </w:r>
          </w:p>
          <w:p>
            <w:pPr>
              <w:pStyle w:val="ProTab1"/>
              <w:rPr>
                <w:szCs w:val="24"/>
                <w:lang w:val="ru-RU"/>
              </w:rPr>
            </w:pPr>
            <w:r>
              <w:rPr>
                <w:szCs w:val="24"/>
                <w:lang w:val="ru-RU"/>
              </w:rPr>
              <w:t>2016 год – 4091,6 тыс. руб.,</w:t>
            </w:r>
          </w:p>
          <w:p>
            <w:pPr>
              <w:pStyle w:val="ProTab1"/>
              <w:rPr>
                <w:szCs w:val="24"/>
                <w:lang w:val="ru-RU"/>
              </w:rPr>
            </w:pPr>
            <w:r>
              <w:rPr>
                <w:szCs w:val="24"/>
                <w:lang w:val="ru-RU"/>
              </w:rPr>
              <w:t>2017 год – 10996,2 тыс. руб.,</w:t>
            </w:r>
          </w:p>
          <w:p>
            <w:pPr>
              <w:pStyle w:val="ProTab1"/>
              <w:rPr>
                <w:szCs w:val="24"/>
                <w:lang w:val="ru-RU"/>
              </w:rPr>
            </w:pPr>
            <w:r>
              <w:rPr>
                <w:szCs w:val="24"/>
                <w:lang w:val="ru-RU"/>
              </w:rPr>
              <w:t>2018 год – 9310,8 тыс. руб.,</w:t>
            </w:r>
          </w:p>
          <w:p>
            <w:pPr>
              <w:pStyle w:val="ProTab1"/>
              <w:rPr>
                <w:szCs w:val="24"/>
                <w:lang w:val="ru-RU"/>
              </w:rPr>
            </w:pPr>
            <w:r>
              <w:rPr>
                <w:szCs w:val="24"/>
                <w:lang w:val="ru-RU"/>
              </w:rPr>
              <w:t>2019 год -  6227,0 тыс. руб.,</w:t>
            </w:r>
          </w:p>
          <w:p>
            <w:pPr>
              <w:pStyle w:val="ProTab1"/>
              <w:rPr>
                <w:szCs w:val="24"/>
                <w:lang w:val="ru-RU"/>
              </w:rPr>
            </w:pPr>
            <w:r>
              <w:rPr>
                <w:szCs w:val="24"/>
                <w:lang w:val="ru-RU"/>
              </w:rPr>
              <w:t>2020 год – 6227,0 тыс. руб.</w:t>
            </w:r>
          </w:p>
          <w:p>
            <w:pPr>
              <w:pStyle w:val="ProTab1"/>
              <w:rPr>
                <w:szCs w:val="24"/>
                <w:lang w:val="ru-RU"/>
              </w:rPr>
            </w:pPr>
            <w:r>
              <w:rPr>
                <w:szCs w:val="24"/>
                <w:lang w:val="ru-RU"/>
              </w:rPr>
              <w:t>- бюджет муниципального района:</w:t>
            </w:r>
          </w:p>
          <w:p>
            <w:pPr>
              <w:pStyle w:val="ProTab1"/>
              <w:rPr>
                <w:szCs w:val="24"/>
                <w:lang w:val="ru-RU"/>
              </w:rPr>
            </w:pPr>
            <w:r>
              <w:rPr>
                <w:szCs w:val="24"/>
                <w:lang w:val="ru-RU"/>
              </w:rPr>
              <w:t xml:space="preserve">2014 год – 4588,4 тыс. руб., </w:t>
            </w:r>
          </w:p>
          <w:p>
            <w:pPr>
              <w:pStyle w:val="ProTab1"/>
              <w:rPr>
                <w:szCs w:val="24"/>
                <w:lang w:val="ru-RU"/>
              </w:rPr>
            </w:pPr>
            <w:r>
              <w:rPr>
                <w:szCs w:val="24"/>
                <w:lang w:val="ru-RU"/>
              </w:rPr>
              <w:t xml:space="preserve">2015 год – 4134,4 тыс. руб., </w:t>
            </w:r>
          </w:p>
          <w:p>
            <w:pPr>
              <w:pStyle w:val="ProTab1"/>
              <w:rPr>
                <w:szCs w:val="24"/>
                <w:lang w:val="ru-RU"/>
              </w:rPr>
            </w:pPr>
            <w:r>
              <w:rPr>
                <w:szCs w:val="24"/>
                <w:lang w:val="ru-RU"/>
              </w:rPr>
              <w:t>2016 год – 3667,0 тыс. руб.,</w:t>
            </w:r>
          </w:p>
          <w:p>
            <w:pPr>
              <w:pStyle w:val="ProTab1"/>
              <w:rPr>
                <w:szCs w:val="24"/>
                <w:lang w:val="ru-RU"/>
              </w:rPr>
            </w:pPr>
            <w:r>
              <w:rPr>
                <w:szCs w:val="24"/>
                <w:lang w:val="ru-RU"/>
              </w:rPr>
              <w:t>2017 год – 7994,3 тыс. руб.,</w:t>
            </w:r>
          </w:p>
          <w:p>
            <w:pPr>
              <w:pStyle w:val="ProTab1"/>
              <w:rPr>
                <w:szCs w:val="24"/>
                <w:lang w:val="ru-RU"/>
              </w:rPr>
            </w:pPr>
            <w:r>
              <w:rPr>
                <w:szCs w:val="24"/>
                <w:lang w:val="ru-RU"/>
              </w:rPr>
              <w:t>2018 год – 6805,3 тыс. руб.,</w:t>
            </w:r>
          </w:p>
          <w:p>
            <w:pPr>
              <w:pStyle w:val="ProTab1"/>
              <w:rPr>
                <w:szCs w:val="24"/>
                <w:lang w:val="ru-RU"/>
              </w:rPr>
            </w:pPr>
            <w:r>
              <w:rPr>
                <w:szCs w:val="24"/>
                <w:lang w:val="ru-RU"/>
              </w:rPr>
              <w:t>2019 год – 6225,1 тыс. руб.,</w:t>
            </w:r>
          </w:p>
          <w:p>
            <w:pPr>
              <w:pStyle w:val="ProTab1"/>
              <w:rPr>
                <w:szCs w:val="24"/>
                <w:lang w:val="ru-RU"/>
              </w:rPr>
            </w:pPr>
            <w:r>
              <w:rPr>
                <w:szCs w:val="24"/>
                <w:lang w:val="ru-RU"/>
              </w:rPr>
              <w:t>2020 год -  6225,1 тыс. руб.</w:t>
            </w:r>
          </w:p>
          <w:p>
            <w:pPr>
              <w:pStyle w:val="ProTab1"/>
              <w:rPr>
                <w:szCs w:val="24"/>
                <w:lang w:val="ru-RU"/>
              </w:rPr>
            </w:pPr>
            <w:r>
              <w:rPr>
                <w:szCs w:val="24"/>
                <w:lang w:val="ru-RU"/>
              </w:rPr>
              <w:t>- областной бюджет:</w:t>
            </w:r>
          </w:p>
          <w:p>
            <w:pPr>
              <w:pStyle w:val="ProTab1"/>
              <w:rPr>
                <w:szCs w:val="24"/>
                <w:lang w:val="ru-RU"/>
              </w:rPr>
            </w:pPr>
            <w:r>
              <w:rPr>
                <w:szCs w:val="24"/>
                <w:lang w:val="ru-RU"/>
              </w:rPr>
              <w:t xml:space="preserve">2014 год – 0,00 тыс. руб., </w:t>
            </w:r>
          </w:p>
          <w:p>
            <w:pPr>
              <w:pStyle w:val="ProTab1"/>
              <w:rPr>
                <w:szCs w:val="24"/>
                <w:lang w:val="ru-RU"/>
              </w:rPr>
            </w:pPr>
            <w:r>
              <w:rPr>
                <w:szCs w:val="24"/>
                <w:lang w:val="ru-RU"/>
              </w:rPr>
              <w:t xml:space="preserve">2015 год – 0,00 тыс. руб., </w:t>
            </w:r>
          </w:p>
          <w:p>
            <w:pPr>
              <w:pStyle w:val="ProTab1"/>
              <w:rPr>
                <w:szCs w:val="24"/>
                <w:lang w:val="ru-RU"/>
              </w:rPr>
            </w:pPr>
            <w:r>
              <w:rPr>
                <w:szCs w:val="24"/>
                <w:lang w:val="ru-RU"/>
              </w:rPr>
              <w:t>2016 год – 424,6 тыс. руб.,</w:t>
            </w:r>
          </w:p>
          <w:p>
            <w:pPr>
              <w:pStyle w:val="ProTab1"/>
              <w:rPr>
                <w:szCs w:val="24"/>
                <w:lang w:val="ru-RU"/>
              </w:rPr>
            </w:pPr>
            <w:r>
              <w:rPr>
                <w:szCs w:val="24"/>
                <w:lang w:val="ru-RU"/>
              </w:rPr>
              <w:t>2017 год – 3001,9 тыс. руб.,</w:t>
            </w:r>
          </w:p>
          <w:p>
            <w:pPr>
              <w:pStyle w:val="ProTab1"/>
              <w:rPr>
                <w:szCs w:val="24"/>
                <w:lang w:val="ru-RU"/>
              </w:rPr>
            </w:pPr>
            <w:r>
              <w:rPr>
                <w:szCs w:val="24"/>
                <w:lang w:val="ru-RU"/>
              </w:rPr>
              <w:t>2018 год –2505,5 тыс. руб.,</w:t>
            </w:r>
          </w:p>
          <w:p>
            <w:pPr>
              <w:pStyle w:val="ProTab1"/>
              <w:rPr>
                <w:szCs w:val="24"/>
                <w:lang w:val="ru-RU"/>
              </w:rPr>
            </w:pPr>
            <w:r>
              <w:rPr>
                <w:szCs w:val="24"/>
                <w:lang w:val="ru-RU"/>
              </w:rPr>
              <w:t>2019 год – 1,9 тыс. руб.,</w:t>
            </w:r>
          </w:p>
          <w:p>
            <w:pPr>
              <w:pStyle w:val="ProTab1"/>
              <w:spacing w:before="40" w:after="40"/>
              <w:ind w:hanging="0"/>
              <w:jc w:val="left"/>
              <w:rPr>
                <w:szCs w:val="24"/>
                <w:lang w:val="ru-RU"/>
              </w:rPr>
            </w:pPr>
            <w:r>
              <w:rPr>
                <w:szCs w:val="24"/>
                <w:lang w:val="ru-RU"/>
              </w:rPr>
              <w:t>2020 год -  1,9 тыс. руб.</w:t>
            </w:r>
          </w:p>
        </w:tc>
      </w:tr>
      <w:tr>
        <w:trPr>
          <w:trHeight w:val="70" w:hRule="atLeast"/>
        </w:trPr>
        <w:tc>
          <w:tcPr>
            <w:tcW w:w="2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Ожидаемые результаты реализации программы</w:t>
            </w:r>
          </w:p>
          <w:p>
            <w:pPr>
              <w:pStyle w:val="ProTab1"/>
              <w:spacing w:before="40" w:after="40"/>
              <w:rPr>
                <w:szCs w:val="24"/>
                <w:lang w:val="ru-RU"/>
              </w:rPr>
            </w:pPr>
            <w:r>
              <w:rPr>
                <w:szCs w:val="24"/>
                <w:lang w:val="ru-RU"/>
              </w:rPr>
            </w:r>
          </w:p>
        </w:tc>
        <w:tc>
          <w:tcPr>
            <w:tcW w:w="7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both"/>
              <w:rPr>
                <w:szCs w:val="24"/>
                <w:lang w:val="ru-RU"/>
              </w:rPr>
            </w:pPr>
            <w:r>
              <w:rPr>
                <w:szCs w:val="24"/>
                <w:lang w:val="ru-RU"/>
              </w:rPr>
              <w:t>- поддержание объема долговой нагрузки на бюджет муниципального района в пределах ограничений, предусмотренных бюджетным законодательством;</w:t>
            </w:r>
          </w:p>
          <w:p>
            <w:pPr>
              <w:pStyle w:val="ProTab1"/>
              <w:spacing w:before="40" w:after="40"/>
              <w:jc w:val="both"/>
              <w:rPr>
                <w:szCs w:val="24"/>
                <w:lang w:val="ru-RU"/>
              </w:rPr>
            </w:pPr>
            <w:r>
              <w:rPr>
                <w:szCs w:val="24"/>
                <w:lang w:val="ru-RU"/>
              </w:rPr>
              <w:t>- своевременное и полное исполнение обязательств бюджета муниципального района, отсутствие просроченной кредиторской задолженности</w:t>
            </w:r>
          </w:p>
        </w:tc>
      </w:tr>
    </w:tbl>
    <w:p>
      <w:pPr>
        <w:pStyle w:val="Normal"/>
        <w:rPr/>
      </w:pPr>
      <w:r>
        <w:rPr/>
      </w:r>
    </w:p>
    <w:p>
      <w:pPr>
        <w:pStyle w:val="Style33"/>
        <w:spacing w:before="0" w:after="0"/>
        <w:ind w:left="0" w:firstLine="709"/>
        <w:rPr>
          <w:sz w:val="24"/>
          <w:szCs w:val="24"/>
          <w:lang w:val="ru-RU"/>
        </w:rPr>
      </w:pPr>
      <w:r>
        <w:rPr>
          <w:sz w:val="24"/>
          <w:szCs w:val="24"/>
          <w:lang w:val="ru-RU"/>
        </w:rPr>
        <w:t>1.2. Таблицу 2 раздела 3 муниципальной программы Ильинского муниципального района «Управление муниципальными финансами и муниципальным долгом Ильинского муниципального района» изложить в следующей редакции:</w:t>
      </w:r>
    </w:p>
    <w:p>
      <w:pPr>
        <w:pStyle w:val="ProTabName"/>
        <w:jc w:val="right"/>
        <w:rPr>
          <w:sz w:val="24"/>
          <w:szCs w:val="24"/>
        </w:rPr>
      </w:pPr>
      <w:r>
        <w:rPr>
          <w:sz w:val="24"/>
          <w:szCs w:val="24"/>
        </w:rPr>
        <w:t>Таблица 2</w:t>
      </w:r>
    </w:p>
    <w:p>
      <w:pPr>
        <w:pStyle w:val="ProTabName"/>
        <w:jc w:val="right"/>
        <w:rPr>
          <w:sz w:val="24"/>
          <w:szCs w:val="24"/>
        </w:rPr>
      </w:pPr>
      <w:r>
        <w:rPr>
          <w:sz w:val="24"/>
          <w:szCs w:val="24"/>
        </w:rPr>
      </w:r>
    </w:p>
    <w:tbl>
      <w:tblPr>
        <w:tblW w:w="975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675"/>
        <w:gridCol w:w="3404"/>
        <w:gridCol w:w="709"/>
        <w:gridCol w:w="709"/>
        <w:gridCol w:w="708"/>
        <w:gridCol w:w="708"/>
        <w:gridCol w:w="709"/>
        <w:gridCol w:w="709"/>
        <w:gridCol w:w="709"/>
        <w:gridCol w:w="709"/>
      </w:tblGrid>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w:t>
            </w:r>
            <w:r>
              <w:rPr>
                <w:szCs w:val="24"/>
                <w:lang w:val="ru-RU"/>
              </w:rPr>
              <w:br/>
              <w:t>п/п</w:t>
            </w:r>
          </w:p>
        </w:tc>
        <w:tc>
          <w:tcPr>
            <w:tcW w:w="3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Наименование целевого индикатора (показателя)</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Ед. изм.</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2014</w:t>
            </w:r>
          </w:p>
          <w:p>
            <w:pPr>
              <w:pStyle w:val="ProTab1"/>
              <w:jc w:val="center"/>
              <w:rPr>
                <w:szCs w:val="24"/>
                <w:lang w:val="ru-RU"/>
              </w:rPr>
            </w:pPr>
            <w:r>
              <w:rPr>
                <w:szCs w:val="24"/>
                <w:lang w:val="ru-RU"/>
              </w:rPr>
              <w:t>год</w:t>
            </w:r>
          </w:p>
          <w:p>
            <w:pPr>
              <w:pStyle w:val="ProTab1"/>
              <w:spacing w:before="40" w:after="40"/>
              <w:jc w:val="center"/>
              <w:rPr>
                <w:szCs w:val="24"/>
                <w:lang w:val="ru-RU"/>
              </w:rPr>
            </w:pPr>
            <w:r>
              <w:rPr>
                <w:szCs w:val="24"/>
                <w:lang w:val="ru-RU"/>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2015 год</w:t>
            </w:r>
          </w:p>
          <w:p>
            <w:pPr>
              <w:pStyle w:val="ProTab1"/>
              <w:spacing w:before="40" w:after="40"/>
              <w:jc w:val="center"/>
              <w:rPr>
                <w:szCs w:val="24"/>
                <w:lang w:val="ru-RU"/>
              </w:rPr>
            </w:pPr>
            <w:r>
              <w:rPr>
                <w:szCs w:val="24"/>
                <w:lang w:val="ru-RU"/>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2016</w:t>
            </w:r>
          </w:p>
          <w:p>
            <w:pPr>
              <w:pStyle w:val="ProTab1"/>
              <w:jc w:val="center"/>
              <w:rPr>
                <w:szCs w:val="24"/>
                <w:lang w:val="ru-RU"/>
              </w:rPr>
            </w:pPr>
            <w:r>
              <w:rPr>
                <w:szCs w:val="24"/>
                <w:lang w:val="ru-RU"/>
              </w:rPr>
              <w:t>год</w:t>
            </w:r>
          </w:p>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2017 год</w:t>
            </w:r>
          </w:p>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2018</w:t>
            </w:r>
          </w:p>
          <w:p>
            <w:pPr>
              <w:pStyle w:val="ProTab1"/>
              <w:spacing w:before="40" w:after="40"/>
              <w:jc w:val="center"/>
              <w:rPr>
                <w:szCs w:val="24"/>
                <w:lang w:val="ru-RU"/>
              </w:rPr>
            </w:pPr>
            <w:r>
              <w:rPr>
                <w:szCs w:val="24"/>
                <w:lang w:val="ru-RU"/>
              </w:rPr>
              <w:t>год</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2019</w:t>
            </w:r>
          </w:p>
          <w:p>
            <w:pPr>
              <w:pStyle w:val="ProTab1"/>
              <w:spacing w:before="40" w:after="40"/>
              <w:jc w:val="center"/>
              <w:rPr>
                <w:szCs w:val="24"/>
                <w:lang w:val="ru-RU"/>
              </w:rPr>
            </w:pPr>
            <w:r>
              <w:rPr>
                <w:szCs w:val="24"/>
                <w:lang w:val="ru-RU"/>
              </w:rPr>
              <w:t>год</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2020</w:t>
            </w:r>
          </w:p>
          <w:p>
            <w:pPr>
              <w:pStyle w:val="ProTab1"/>
              <w:spacing w:before="40" w:after="40"/>
              <w:jc w:val="center"/>
              <w:rPr>
                <w:szCs w:val="24"/>
                <w:lang w:val="ru-RU"/>
              </w:rPr>
            </w:pPr>
            <w:r>
              <w:rPr>
                <w:szCs w:val="24"/>
                <w:lang w:val="ru-RU"/>
              </w:rPr>
              <w:t>год</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w:t>
            </w:r>
          </w:p>
        </w:tc>
        <w:tc>
          <w:tcPr>
            <w:tcW w:w="3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Отношение объема муниципального долга (за вычетом бюджетных кредитов) к доходам бюджета муниципального района (без учета объема безвозмездных поступлений) (показатель №1)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w:t>
            </w:r>
          </w:p>
        </w:tc>
        <w:tc>
          <w:tcPr>
            <w:tcW w:w="3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Отношение дефицита бюджета муниципального района к объему доходов бюджета муниципального района без учета объема безвозмездных поступлений (показатель№ 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0,6</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r>
    </w:tbl>
    <w:p>
      <w:pPr>
        <w:pStyle w:val="ProGramma1"/>
        <w:rPr>
          <w:sz w:val="24"/>
          <w:szCs w:val="24"/>
          <w:lang w:val="ru-RU"/>
        </w:rPr>
      </w:pPr>
      <w:r>
        <w:rPr>
          <w:sz w:val="24"/>
          <w:szCs w:val="24"/>
          <w:lang w:val="ru-RU"/>
        </w:rPr>
      </w:r>
    </w:p>
    <w:p>
      <w:pPr>
        <w:pStyle w:val="Style33"/>
        <w:spacing w:before="0" w:after="0"/>
        <w:ind w:left="0" w:firstLine="709"/>
        <w:rPr>
          <w:sz w:val="24"/>
          <w:szCs w:val="24"/>
          <w:lang w:val="ru-RU"/>
        </w:rPr>
      </w:pPr>
      <w:r>
        <w:rPr>
          <w:sz w:val="24"/>
          <w:szCs w:val="24"/>
          <w:lang w:val="ru-RU"/>
        </w:rPr>
      </w:r>
    </w:p>
    <w:p>
      <w:pPr>
        <w:pStyle w:val="Style33"/>
        <w:spacing w:before="0" w:after="0"/>
        <w:ind w:left="0" w:firstLine="709"/>
        <w:rPr>
          <w:sz w:val="24"/>
          <w:szCs w:val="24"/>
          <w:lang w:val="ru-RU"/>
        </w:rPr>
      </w:pPr>
      <w:r>
        <w:rPr>
          <w:sz w:val="24"/>
          <w:szCs w:val="24"/>
          <w:lang w:val="ru-RU"/>
        </w:rPr>
        <w:t>1.3 Таблицу 3 раздела 5 муниципальной программы Ильинского муниципального района «Управление муниципальными финансами и муниципальным долгом Ильинского муниципального района» изложить в следующей редакции:</w:t>
      </w:r>
    </w:p>
    <w:p>
      <w:pPr>
        <w:pStyle w:val="Style33"/>
        <w:spacing w:before="0" w:after="0"/>
        <w:ind w:left="0" w:firstLine="709"/>
        <w:rPr>
          <w:sz w:val="24"/>
          <w:szCs w:val="24"/>
          <w:lang w:val="ru-RU"/>
        </w:rPr>
      </w:pPr>
      <w:r>
        <w:rPr>
          <w:sz w:val="24"/>
          <w:szCs w:val="24"/>
          <w:lang w:val="ru-RU"/>
        </w:rPr>
      </w:r>
    </w:p>
    <w:p>
      <w:pPr>
        <w:pStyle w:val="ProTabName"/>
        <w:spacing w:before="0" w:after="120"/>
        <w:jc w:val="right"/>
        <w:rPr>
          <w:sz w:val="24"/>
          <w:szCs w:val="24"/>
        </w:rPr>
      </w:pPr>
      <w:r>
        <w:rPr>
          <w:sz w:val="24"/>
          <w:szCs w:val="24"/>
        </w:rPr>
        <w:t xml:space="preserve">Таблица 3 </w:t>
      </w:r>
    </w:p>
    <w:tbl>
      <w:tblPr>
        <w:tblW w:w="964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07"/>
        <w:gridCol w:w="2268"/>
        <w:gridCol w:w="993"/>
        <w:gridCol w:w="994"/>
        <w:gridCol w:w="993"/>
        <w:gridCol w:w="994"/>
        <w:gridCol w:w="993"/>
        <w:gridCol w:w="852"/>
        <w:gridCol w:w="850"/>
      </w:tblGrid>
      <w:tr>
        <w:trPr>
          <w:tblHeader w:val="true"/>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b/>
                <w:b/>
                <w:szCs w:val="24"/>
                <w:lang w:val="ru-RU"/>
              </w:rPr>
            </w:pPr>
            <w:r>
              <w:rPr>
                <w:szCs w:val="24"/>
                <w:lang w:val="ru-RU"/>
              </w:rPr>
              <w:t xml:space="preserve">№ </w:t>
            </w:r>
            <w:r>
              <w:rPr>
                <w:szCs w:val="24"/>
                <w:lang w:val="ru-RU"/>
              </w:rPr>
              <w:t>п/п</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b/>
                <w:b/>
                <w:szCs w:val="24"/>
                <w:lang w:val="ru-RU"/>
              </w:rPr>
            </w:pPr>
            <w:r>
              <w:rPr>
                <w:szCs w:val="24"/>
                <w:lang w:val="ru-RU"/>
              </w:rPr>
              <w:t xml:space="preserve">Наименование подпрограммы / </w:t>
              <w:br/>
              <w:t>Источник ресурсного обеспечения</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 w:val="20"/>
                <w:lang w:val="ru-RU"/>
              </w:rPr>
            </w:pPr>
            <w:r>
              <w:rPr>
                <w:sz w:val="20"/>
                <w:lang w:val="ru-RU"/>
              </w:rPr>
              <w:t xml:space="preserve">2014 </w:t>
            </w:r>
          </w:p>
          <w:p>
            <w:pPr>
              <w:pStyle w:val="ProTab1"/>
              <w:keepNext/>
              <w:spacing w:before="40" w:after="40"/>
              <w:jc w:val="center"/>
              <w:rPr>
                <w:b/>
                <w:b/>
                <w:sz w:val="20"/>
                <w:lang w:val="ru-RU"/>
              </w:rPr>
            </w:pPr>
            <w:r>
              <w:rPr>
                <w:sz w:val="20"/>
                <w:lang w:val="ru-RU"/>
              </w:rPr>
              <w:t>год</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 w:val="20"/>
                <w:lang w:val="ru-RU"/>
              </w:rPr>
            </w:pPr>
            <w:r>
              <w:rPr>
                <w:sz w:val="20"/>
                <w:lang w:val="ru-RU"/>
              </w:rPr>
              <w:t xml:space="preserve">2015 </w:t>
            </w:r>
          </w:p>
          <w:p>
            <w:pPr>
              <w:pStyle w:val="ProTab1"/>
              <w:keepNext/>
              <w:spacing w:before="40" w:after="40"/>
              <w:jc w:val="center"/>
              <w:rPr>
                <w:sz w:val="20"/>
                <w:lang w:val="ru-RU"/>
              </w:rPr>
            </w:pPr>
            <w:r>
              <w:rPr>
                <w:sz w:val="20"/>
                <w:lang w:val="ru-RU"/>
              </w:rPr>
              <w:t>год</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 w:val="20"/>
                <w:lang w:val="ru-RU"/>
              </w:rPr>
            </w:pPr>
            <w:r>
              <w:rPr>
                <w:sz w:val="20"/>
                <w:lang w:val="ru-RU"/>
              </w:rPr>
              <w:t>2016</w:t>
            </w:r>
          </w:p>
          <w:p>
            <w:pPr>
              <w:pStyle w:val="ProTab1"/>
              <w:keepNext/>
              <w:spacing w:before="40" w:after="40"/>
              <w:jc w:val="center"/>
              <w:rPr>
                <w:b/>
                <w:b/>
                <w:sz w:val="20"/>
                <w:lang w:val="ru-RU"/>
              </w:rPr>
            </w:pPr>
            <w:r>
              <w:rPr>
                <w:sz w:val="20"/>
                <w:lang w:val="ru-RU"/>
              </w:rPr>
              <w:t xml:space="preserve"> </w:t>
            </w:r>
            <w:r>
              <w:rPr>
                <w:sz w:val="20"/>
                <w:lang w:val="ru-RU"/>
              </w:rPr>
              <w:t>год</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 w:val="20"/>
                <w:lang w:val="ru-RU"/>
              </w:rPr>
            </w:pPr>
            <w:r>
              <w:rPr>
                <w:sz w:val="20"/>
                <w:lang w:val="ru-RU"/>
              </w:rPr>
              <w:t>2017</w:t>
            </w:r>
          </w:p>
          <w:p>
            <w:pPr>
              <w:pStyle w:val="ProTab1"/>
              <w:keepNext/>
              <w:spacing w:before="40" w:after="40"/>
              <w:jc w:val="center"/>
              <w:rPr>
                <w:b/>
                <w:b/>
                <w:sz w:val="20"/>
                <w:lang w:val="ru-RU"/>
              </w:rPr>
            </w:pPr>
            <w:r>
              <w:rPr>
                <w:sz w:val="20"/>
                <w:lang w:val="ru-RU"/>
              </w:rPr>
              <w:t xml:space="preserve"> </w:t>
            </w:r>
            <w:r>
              <w:rPr>
                <w:sz w:val="20"/>
                <w:lang w:val="ru-RU"/>
              </w:rPr>
              <w:t>год</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 w:val="20"/>
                <w:lang w:val="ru-RU"/>
              </w:rPr>
            </w:pPr>
            <w:r>
              <w:rPr>
                <w:sz w:val="20"/>
                <w:lang w:val="ru-RU"/>
              </w:rPr>
              <w:t>2018</w:t>
            </w:r>
          </w:p>
          <w:p>
            <w:pPr>
              <w:pStyle w:val="ProTab1"/>
              <w:keepNext/>
              <w:spacing w:before="40" w:after="40"/>
              <w:jc w:val="center"/>
              <w:rPr>
                <w:sz w:val="20"/>
                <w:lang w:val="ru-RU"/>
              </w:rPr>
            </w:pPr>
            <w:r>
              <w:rPr>
                <w:sz w:val="20"/>
                <w:lang w:val="ru-RU"/>
              </w:rPr>
              <w:t>год</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 w:val="20"/>
                <w:lang w:val="ru-RU"/>
              </w:rPr>
            </w:pPr>
            <w:r>
              <w:rPr>
                <w:sz w:val="20"/>
                <w:lang w:val="ru-RU"/>
              </w:rPr>
              <w:t>2019</w:t>
            </w:r>
          </w:p>
          <w:p>
            <w:pPr>
              <w:pStyle w:val="ProTab1"/>
              <w:keepNext/>
              <w:spacing w:before="40" w:after="40"/>
              <w:jc w:val="center"/>
              <w:rPr>
                <w:sz w:val="20"/>
                <w:lang w:val="ru-RU"/>
              </w:rPr>
            </w:pPr>
            <w:r>
              <w:rPr>
                <w:sz w:val="20"/>
                <w:lang w:val="ru-RU"/>
              </w:rPr>
              <w:t>год</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 w:val="20"/>
                <w:lang w:val="ru-RU"/>
              </w:rPr>
            </w:pPr>
            <w:r>
              <w:rPr>
                <w:sz w:val="20"/>
                <w:lang w:val="ru-RU"/>
              </w:rPr>
              <w:t>2020</w:t>
            </w:r>
          </w:p>
          <w:p>
            <w:pPr>
              <w:pStyle w:val="ProTab1"/>
              <w:keepNext/>
              <w:spacing w:before="40" w:after="40"/>
              <w:jc w:val="center"/>
              <w:rPr>
                <w:sz w:val="20"/>
                <w:lang w:val="ru-RU"/>
              </w:rPr>
            </w:pPr>
            <w:r>
              <w:rPr>
                <w:sz w:val="20"/>
                <w:lang w:val="ru-RU"/>
              </w:rPr>
              <w:t>год</w:t>
            </w:r>
          </w:p>
        </w:tc>
      </w:tr>
      <w:tr>
        <w:trPr>
          <w:cantSplit w:val="true"/>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rPr>
                <w:szCs w:val="24"/>
                <w:lang w:val="ru-RU"/>
              </w:rPr>
            </w:pPr>
            <w:r>
              <w:rPr>
                <w:szCs w:val="24"/>
                <w:lang w:val="ru-RU"/>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lang w:val="ru-RU"/>
              </w:rPr>
            </w:pPr>
            <w:r>
              <w:rPr>
                <w:szCs w:val="24"/>
                <w:lang w:val="ru-RU"/>
              </w:rPr>
              <w:t>Программа, всего:</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4588,4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4134,4</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4480,6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10996,2</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10815,8</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6227,0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6227,0</w:t>
            </w:r>
          </w:p>
        </w:tc>
      </w:tr>
      <w:tr>
        <w:trPr>
          <w:cantSplit w:val="true"/>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rPr>
                <w:szCs w:val="24"/>
                <w:lang w:val="ru-RU"/>
              </w:rPr>
            </w:pPr>
            <w:r>
              <w:rPr>
                <w:szCs w:val="24"/>
                <w:lang w:val="ru-RU"/>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lang w:val="ru-RU"/>
              </w:rPr>
            </w:pPr>
            <w:r>
              <w:rPr>
                <w:szCs w:val="24"/>
                <w:lang w:val="ru-RU"/>
              </w:rPr>
              <w:t xml:space="preserve">бюджетные ассигнования </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4588,4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4134,4</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4480,6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10996,2</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10815,8</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6227,0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6227,0</w:t>
            </w:r>
          </w:p>
        </w:tc>
      </w:tr>
      <w:tr>
        <w:trPr>
          <w:cantSplit w:val="true"/>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rPr>
                <w:szCs w:val="24"/>
                <w:lang w:val="ru-RU"/>
              </w:rPr>
            </w:pPr>
            <w:r>
              <w:rPr>
                <w:szCs w:val="24"/>
                <w:lang w:val="ru-RU"/>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lang w:val="ru-RU"/>
              </w:rPr>
            </w:pPr>
            <w:r>
              <w:rPr>
                <w:szCs w:val="24"/>
                <w:lang w:val="ru-RU"/>
              </w:rPr>
              <w:t>- бюджет муниципального района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4588,4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4134,4</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4480,6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7994,3</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8310,3</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6225,1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6225,1</w:t>
            </w:r>
          </w:p>
        </w:tc>
      </w:tr>
      <w:tr>
        <w:trPr>
          <w:cantSplit w:val="true"/>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lang w:val="ru-RU"/>
              </w:rPr>
            </w:pPr>
            <w:r>
              <w:rPr>
                <w:szCs w:val="24"/>
                <w:lang w:val="ru-RU"/>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lang w:val="ru-RU"/>
              </w:rPr>
            </w:pPr>
            <w:r>
              <w:rPr>
                <w:szCs w:val="24"/>
                <w:lang w:val="ru-RU"/>
              </w:rPr>
              <w:t>- областной бюджет</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3001,9</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2505,5</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1,9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1,9</w:t>
            </w:r>
          </w:p>
        </w:tc>
      </w:tr>
      <w:tr>
        <w:trPr>
          <w:cantSplit w:val="true"/>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lang w:val="ru-RU"/>
              </w:rPr>
            </w:pPr>
            <w:r>
              <w:rPr>
                <w:szCs w:val="24"/>
                <w:lang w:val="ru-RU"/>
              </w:rPr>
              <w:t>1</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lang w:val="ru-RU"/>
              </w:rPr>
            </w:pPr>
            <w:r>
              <w:rPr>
                <w:szCs w:val="24"/>
                <w:lang w:val="ru-RU"/>
              </w:rPr>
              <w:t>Специальные программы</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r>
          </w:p>
        </w:tc>
      </w:tr>
      <w:tr>
        <w:trPr>
          <w:cantSplit w:val="true"/>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lang w:val="ru-RU"/>
              </w:rPr>
            </w:pPr>
            <w:r>
              <w:rPr>
                <w:szCs w:val="24"/>
                <w:lang w:val="ru-RU"/>
              </w:rPr>
              <w:t>1.1</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lang w:val="ru-RU"/>
              </w:rPr>
            </w:pPr>
            <w:r>
              <w:rPr>
                <w:szCs w:val="24"/>
                <w:lang w:val="ru-RU"/>
              </w:rPr>
              <w:t>Подпрограмма «Управление общественными финансами»</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r>
          </w:p>
        </w:tc>
      </w:tr>
      <w:tr>
        <w:trPr>
          <w:cantSplit w:val="true"/>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lang w:val="ru-RU"/>
              </w:rPr>
            </w:pPr>
            <w:r>
              <w:rPr>
                <w:szCs w:val="24"/>
                <w:lang w:val="ru-RU"/>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lang w:val="ru-RU"/>
              </w:rPr>
            </w:pPr>
            <w:r>
              <w:rPr>
                <w:szCs w:val="24"/>
                <w:lang w:val="ru-RU"/>
              </w:rPr>
              <w:t>бюджетные ассигнования</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r>
          </w:p>
        </w:tc>
      </w:tr>
      <w:tr>
        <w:trPr>
          <w:cantSplit w:val="true"/>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lang w:val="ru-RU"/>
              </w:rPr>
            </w:pPr>
            <w:r>
              <w:rPr>
                <w:szCs w:val="24"/>
                <w:lang w:val="ru-RU"/>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lang w:val="ru-RU"/>
              </w:rPr>
            </w:pPr>
            <w:r>
              <w:rPr>
                <w:szCs w:val="24"/>
                <w:lang w:val="ru-RU"/>
              </w:rPr>
              <w:t>-бюджет муниципального района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r>
          </w:p>
        </w:tc>
      </w:tr>
      <w:tr>
        <w:trPr>
          <w:cantSplit w:val="true"/>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lang w:val="ru-RU"/>
              </w:rPr>
            </w:pPr>
            <w:r>
              <w:rPr>
                <w:szCs w:val="24"/>
                <w:lang w:val="ru-RU"/>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lang w:val="ru-RU"/>
              </w:rPr>
            </w:pPr>
            <w:r>
              <w:rPr>
                <w:szCs w:val="24"/>
                <w:lang w:val="ru-RU"/>
              </w:rPr>
              <w:t>--областной бюджет</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r>
          </w:p>
        </w:tc>
      </w:tr>
      <w:tr>
        <w:trPr>
          <w:cantSplit w:val="true"/>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lang w:val="ru-RU"/>
              </w:rPr>
            </w:pPr>
            <w:r>
              <w:rPr>
                <w:szCs w:val="24"/>
                <w:lang w:val="ru-RU"/>
              </w:rPr>
              <w:t>2</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lang w:val="ru-RU"/>
              </w:rPr>
            </w:pPr>
            <w:r>
              <w:rPr>
                <w:szCs w:val="24"/>
                <w:lang w:val="ru-RU"/>
              </w:rPr>
              <w:t>Аналитические подпрограммы</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r>
          </w:p>
        </w:tc>
      </w:tr>
      <w:tr>
        <w:trPr>
          <w:cantSplit w:val="true"/>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lang w:val="ru-RU"/>
              </w:rPr>
            </w:pPr>
            <w:r>
              <w:rPr>
                <w:szCs w:val="24"/>
                <w:lang w:val="ru-RU"/>
              </w:rPr>
              <w:t>2.1</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lang w:val="ru-RU"/>
              </w:rPr>
            </w:pPr>
            <w:r>
              <w:rPr>
                <w:szCs w:val="24"/>
                <w:lang w:val="ru-RU"/>
              </w:rPr>
              <w:t>Подпрограмма «Управление муниципальным долгом»</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2,6</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1590,8</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r>
      <w:tr>
        <w:trPr>
          <w:cantSplit w:val="true"/>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rPr>
                <w:szCs w:val="24"/>
                <w:lang w:val="ru-RU"/>
              </w:rPr>
            </w:pPr>
            <w:r>
              <w:rPr>
                <w:szCs w:val="24"/>
                <w:lang w:val="ru-RU"/>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lang w:val="ru-RU"/>
              </w:rPr>
            </w:pPr>
            <w:r>
              <w:rPr>
                <w:szCs w:val="24"/>
                <w:lang w:val="ru-RU"/>
              </w:rPr>
              <w:t>бюджетные ассигнования</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2,6</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1590,8</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r>
      <w:tr>
        <w:trPr>
          <w:cantSplit w:val="true"/>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rPr>
                <w:szCs w:val="24"/>
                <w:lang w:val="ru-RU"/>
              </w:rPr>
            </w:pPr>
            <w:r>
              <w:rPr>
                <w:szCs w:val="24"/>
                <w:lang w:val="ru-RU"/>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lang w:val="ru-RU"/>
              </w:rPr>
            </w:pPr>
            <w:r>
              <w:rPr>
                <w:szCs w:val="24"/>
                <w:lang w:val="ru-RU"/>
              </w:rPr>
              <w:t>- бюджет муниципального района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2,6</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1590,8</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r>
      <w:tr>
        <w:trPr>
          <w:cantSplit w:val="true"/>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rPr>
                <w:szCs w:val="24"/>
                <w:lang w:val="ru-RU"/>
              </w:rPr>
            </w:pPr>
            <w:r>
              <w:rPr>
                <w:szCs w:val="24"/>
                <w:lang w:val="ru-RU"/>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lang w:val="ru-RU"/>
              </w:rPr>
            </w:pPr>
            <w:r>
              <w:rPr>
                <w:szCs w:val="24"/>
                <w:lang w:val="ru-RU"/>
              </w:rPr>
              <w:t>- областной бюджет</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r>
      <w:tr>
        <w:trPr>
          <w:cantSplit w:val="true"/>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lang w:val="ru-RU"/>
              </w:rPr>
            </w:pPr>
            <w:r>
              <w:rPr>
                <w:szCs w:val="24"/>
                <w:lang w:val="ru-RU"/>
              </w:rPr>
              <w:t>2.2</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lang w:val="ru-RU"/>
              </w:rPr>
            </w:pPr>
            <w:r>
              <w:rPr>
                <w:szCs w:val="24"/>
                <w:lang w:val="ru-RU"/>
              </w:rPr>
              <w:t>Подпрограмма «Обеспечение финансирования непредвиденных расходов бюджета муниципального района»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370,0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770,0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572,9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3370,0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300,0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200,0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200,0</w:t>
            </w:r>
          </w:p>
        </w:tc>
      </w:tr>
      <w:tr>
        <w:trPr>
          <w:cantSplit w:val="true"/>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rPr>
                <w:szCs w:val="24"/>
                <w:lang w:val="ru-RU"/>
              </w:rPr>
            </w:pPr>
            <w:r>
              <w:rPr>
                <w:szCs w:val="24"/>
                <w:lang w:val="ru-RU"/>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lang w:val="ru-RU"/>
              </w:rPr>
            </w:pPr>
            <w:r>
              <w:rPr>
                <w:szCs w:val="24"/>
                <w:lang w:val="ru-RU"/>
              </w:rPr>
              <w:t>бюджетные ассигнования</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370,0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770,0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572,9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3370,0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300,0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200,0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200,0</w:t>
            </w:r>
          </w:p>
        </w:tc>
      </w:tr>
      <w:tr>
        <w:trPr>
          <w:cantSplit w:val="true"/>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rPr>
                <w:szCs w:val="24"/>
                <w:lang w:val="ru-RU"/>
              </w:rPr>
            </w:pPr>
            <w:r>
              <w:rPr>
                <w:szCs w:val="24"/>
                <w:lang w:val="ru-RU"/>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lang w:val="ru-RU"/>
              </w:rPr>
            </w:pPr>
            <w:r>
              <w:rPr>
                <w:szCs w:val="24"/>
                <w:lang w:val="ru-RU"/>
              </w:rPr>
              <w:t>- бюджет муниципального района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370,0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770,0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148,3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370,0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300,0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200,0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200,0</w:t>
            </w:r>
          </w:p>
        </w:tc>
      </w:tr>
      <w:tr>
        <w:trPr>
          <w:cantSplit w:val="true"/>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rPr>
                <w:szCs w:val="24"/>
                <w:lang w:val="ru-RU"/>
              </w:rPr>
            </w:pPr>
            <w:r>
              <w:rPr>
                <w:szCs w:val="24"/>
                <w:lang w:val="ru-RU"/>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lang w:val="ru-RU"/>
              </w:rPr>
            </w:pPr>
            <w:r>
              <w:rPr>
                <w:szCs w:val="24"/>
                <w:lang w:val="ru-RU"/>
              </w:rPr>
              <w:t>- областной бюджет</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424,6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3000,0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r>
          </w:p>
        </w:tc>
      </w:tr>
      <w:tr>
        <w:trPr>
          <w:cantSplit w:val="true"/>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lang w:val="ru-RU"/>
              </w:rPr>
            </w:pPr>
            <w:r>
              <w:rPr>
                <w:szCs w:val="24"/>
                <w:lang w:val="ru-RU"/>
              </w:rPr>
              <w:t>2.3</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lang w:val="ru-RU"/>
              </w:rPr>
            </w:pPr>
            <w:r>
              <w:rPr>
                <w:szCs w:val="24"/>
                <w:lang w:val="ru-RU"/>
              </w:rPr>
              <w:t>Подпрограмма «Обеспечение деятельности финансового отдела Ильинского муниципального района»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4069,4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3751,8</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3907,7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3929,7</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4051,0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4051,0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4051,0</w:t>
            </w:r>
          </w:p>
        </w:tc>
      </w:tr>
      <w:tr>
        <w:trPr>
          <w:cantSplit w:val="true"/>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rPr>
                <w:szCs w:val="24"/>
                <w:lang w:val="ru-RU"/>
              </w:rPr>
            </w:pPr>
            <w:r>
              <w:rPr>
                <w:szCs w:val="24"/>
                <w:lang w:val="ru-RU"/>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lang w:val="ru-RU"/>
              </w:rPr>
            </w:pPr>
            <w:r>
              <w:rPr>
                <w:szCs w:val="24"/>
                <w:lang w:val="ru-RU"/>
              </w:rPr>
              <w:t>бюджетные ассигнования</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4069,4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3751,8</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3907,7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3929,7</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4051,0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4051,0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4051,0</w:t>
            </w:r>
          </w:p>
        </w:tc>
      </w:tr>
      <w:tr>
        <w:trPr>
          <w:cantSplit w:val="true"/>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rPr>
                <w:szCs w:val="24"/>
                <w:lang w:val="ru-RU"/>
              </w:rPr>
            </w:pPr>
            <w:r>
              <w:rPr>
                <w:szCs w:val="24"/>
                <w:lang w:val="ru-RU"/>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lang w:val="ru-RU"/>
              </w:rPr>
            </w:pPr>
            <w:r>
              <w:rPr>
                <w:szCs w:val="24"/>
                <w:lang w:val="ru-RU"/>
              </w:rPr>
              <w:t>- бюджет муниципального района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4069,4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3751,8</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3907,7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3929,7</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4051,0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4051,0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4051,0</w:t>
            </w:r>
          </w:p>
        </w:tc>
      </w:tr>
      <w:tr>
        <w:trPr>
          <w:cantSplit w:val="true"/>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rPr>
                <w:szCs w:val="24"/>
                <w:lang w:val="ru-RU"/>
              </w:rPr>
            </w:pPr>
            <w:r>
              <w:rPr>
                <w:szCs w:val="24"/>
                <w:lang w:val="ru-RU"/>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lang w:val="ru-RU"/>
              </w:rPr>
            </w:pPr>
            <w:r>
              <w:rPr>
                <w:szCs w:val="24"/>
                <w:lang w:val="ru-RU"/>
              </w:rPr>
              <w:t>- областной бюджет</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 xml:space="preserve">-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r>
          </w:p>
        </w:tc>
      </w:tr>
      <w:tr>
        <w:trPr>
          <w:cantSplit w:val="true"/>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lang w:val="ru-RU"/>
              </w:rPr>
            </w:pPr>
            <w:r>
              <w:rPr>
                <w:szCs w:val="24"/>
                <w:lang w:val="ru-RU"/>
              </w:rPr>
              <w:t>2.4</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lang w:val="ru-RU"/>
              </w:rPr>
            </w:pPr>
            <w:r>
              <w:rPr>
                <w:szCs w:val="24"/>
                <w:lang w:val="ru-RU"/>
              </w:rPr>
              <w:t>Подпрограмма «Развитие системы межбюджетных отношений и содействие повышению уровня бюджетной обеспеченности поселений Ильинского муниципального района»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3693,9</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4874,0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1976,0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1976,0</w:t>
            </w:r>
          </w:p>
        </w:tc>
      </w:tr>
      <w:tr>
        <w:trPr>
          <w:cantSplit w:val="true"/>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lang w:val="ru-RU"/>
              </w:rPr>
            </w:pPr>
            <w:r>
              <w:rPr>
                <w:szCs w:val="24"/>
                <w:lang w:val="ru-RU"/>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lang w:val="ru-RU"/>
              </w:rPr>
            </w:pPr>
            <w:r>
              <w:rPr>
                <w:szCs w:val="24"/>
                <w:lang w:val="ru-RU"/>
              </w:rPr>
              <w:t>бюджетные ассигнования</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 xml:space="preserve">-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3693,9</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4874,0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1976,0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1976,0</w:t>
            </w:r>
          </w:p>
        </w:tc>
      </w:tr>
      <w:tr>
        <w:trPr>
          <w:cantSplit w:val="true"/>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lang w:val="ru-RU"/>
              </w:rPr>
            </w:pPr>
            <w:r>
              <w:rPr>
                <w:szCs w:val="24"/>
                <w:lang w:val="ru-RU"/>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lang w:val="ru-RU"/>
              </w:rPr>
            </w:pPr>
            <w:r>
              <w:rPr>
                <w:szCs w:val="24"/>
                <w:lang w:val="ru-RU"/>
              </w:rPr>
              <w:t>- бюджет муниципального района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3692,0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2368,5</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1974,1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1974,1</w:t>
            </w:r>
          </w:p>
        </w:tc>
      </w:tr>
      <w:tr>
        <w:trPr>
          <w:cantSplit w:val="true"/>
        </w:trPr>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lang w:val="ru-RU"/>
              </w:rPr>
            </w:pPr>
            <w:r>
              <w:rPr>
                <w:szCs w:val="24"/>
                <w:lang w:val="ru-RU"/>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lang w:val="ru-RU"/>
              </w:rPr>
            </w:pPr>
            <w:r>
              <w:rPr>
                <w:szCs w:val="24"/>
                <w:lang w:val="ru-RU"/>
              </w:rPr>
              <w:t>- областной бюджет</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1,9</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2505,5</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1,9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 w:val="20"/>
                <w:lang w:val="ru-RU"/>
              </w:rPr>
            </w:pPr>
            <w:r>
              <w:rPr>
                <w:sz w:val="20"/>
                <w:lang w:val="ru-RU"/>
              </w:rPr>
              <w:t>1,9</w:t>
            </w:r>
          </w:p>
        </w:tc>
      </w:tr>
    </w:tbl>
    <w:p>
      <w:pPr>
        <w:pStyle w:val="ProGramma1"/>
        <w:rPr>
          <w:sz w:val="24"/>
          <w:szCs w:val="24"/>
          <w:lang w:val="ru-RU"/>
        </w:rPr>
      </w:pPr>
      <w:r>
        <w:rPr>
          <w:sz w:val="24"/>
          <w:szCs w:val="24"/>
          <w:lang w:val="ru-RU"/>
        </w:rPr>
        <w:t xml:space="preserve"> </w:t>
      </w:r>
    </w:p>
    <w:p>
      <w:pPr>
        <w:pStyle w:val="Style33"/>
        <w:spacing w:before="0" w:after="0"/>
        <w:ind w:left="0" w:firstLine="709"/>
        <w:rPr>
          <w:sz w:val="24"/>
          <w:szCs w:val="24"/>
          <w:lang w:val="ru-RU"/>
        </w:rPr>
      </w:pPr>
      <w:r>
        <w:rPr>
          <w:sz w:val="24"/>
          <w:szCs w:val="24"/>
          <w:lang w:val="ru-RU"/>
        </w:rPr>
        <w:t>1.4. Приложение 1 к муниципальной программе Ильинского муниципального района «Управление муниципальными финансами и муниципальным долгом Ильинского муниципального района» изложить в новой редакции согласно приложению 1 к настоящему постановлению.</w:t>
      </w:r>
    </w:p>
    <w:p>
      <w:pPr>
        <w:pStyle w:val="Style33"/>
        <w:spacing w:before="0" w:after="0"/>
        <w:ind w:left="0" w:firstLine="709"/>
        <w:rPr>
          <w:sz w:val="24"/>
          <w:szCs w:val="24"/>
          <w:lang w:val="ru-RU"/>
        </w:rPr>
      </w:pPr>
      <w:r>
        <w:rPr>
          <w:sz w:val="24"/>
          <w:szCs w:val="24"/>
          <w:lang w:val="ru-RU"/>
        </w:rPr>
        <w:t>1.5. Приложение 2 к муниципальной программе Ильинского муниципального района «Управление муниципальными финансами и муниципальным долгом Ильинского муниципального района» изложить в новой редакции согласно приложению 2 к настоящему постановлению.</w:t>
      </w:r>
    </w:p>
    <w:p>
      <w:pPr>
        <w:pStyle w:val="Style33"/>
        <w:spacing w:before="0" w:after="0"/>
        <w:ind w:left="0" w:firstLine="709"/>
        <w:rPr>
          <w:sz w:val="24"/>
          <w:szCs w:val="24"/>
          <w:lang w:val="ru-RU"/>
        </w:rPr>
      </w:pPr>
      <w:r>
        <w:rPr>
          <w:sz w:val="24"/>
          <w:szCs w:val="24"/>
          <w:lang w:val="ru-RU"/>
        </w:rPr>
        <w:t>1.6. В приложении 3 к муниципальной программе Ильинского муниципального района «Управление муниципальными финансами и муниципальным долгом Ильинского муниципального района»:</w:t>
      </w:r>
    </w:p>
    <w:p>
      <w:pPr>
        <w:pStyle w:val="Style33"/>
        <w:spacing w:before="0" w:after="0"/>
        <w:ind w:left="0" w:firstLine="709"/>
        <w:rPr>
          <w:sz w:val="24"/>
          <w:szCs w:val="24"/>
          <w:lang w:val="ru-RU"/>
        </w:rPr>
      </w:pPr>
      <w:r>
        <w:rPr>
          <w:sz w:val="24"/>
          <w:szCs w:val="24"/>
          <w:lang w:val="ru-RU"/>
        </w:rPr>
        <w:t>1.6.1. Раздел 1 изложить в следующей редакции:</w:t>
      </w:r>
    </w:p>
    <w:p>
      <w:pPr>
        <w:pStyle w:val="Style33"/>
        <w:spacing w:before="0" w:after="0"/>
        <w:ind w:left="0" w:firstLine="709"/>
        <w:rPr>
          <w:sz w:val="24"/>
          <w:szCs w:val="24"/>
          <w:lang w:val="ru-RU"/>
        </w:rPr>
      </w:pPr>
      <w:r>
        <w:rPr>
          <w:sz w:val="24"/>
          <w:szCs w:val="24"/>
          <w:lang w:val="ru-RU"/>
        </w:rPr>
      </w:r>
    </w:p>
    <w:p>
      <w:pPr>
        <w:pStyle w:val="Style33"/>
        <w:spacing w:before="0" w:after="0"/>
        <w:ind w:left="0" w:firstLine="709"/>
        <w:jc w:val="center"/>
        <w:rPr>
          <w:sz w:val="24"/>
          <w:szCs w:val="24"/>
          <w:lang w:val="ru-RU"/>
        </w:rPr>
      </w:pPr>
      <w:r>
        <w:rPr>
          <w:sz w:val="24"/>
          <w:szCs w:val="24"/>
          <w:lang w:val="ru-RU"/>
        </w:rPr>
        <w:t>«1. Паспорт подпрограммы</w:t>
      </w:r>
    </w:p>
    <w:p>
      <w:pPr>
        <w:pStyle w:val="ProGramma1"/>
        <w:rPr>
          <w:sz w:val="24"/>
          <w:szCs w:val="24"/>
          <w:lang w:val="ru-RU"/>
        </w:rPr>
      </w:pPr>
      <w:r>
        <w:rPr>
          <w:sz w:val="24"/>
          <w:szCs w:val="24"/>
          <w:lang w:val="ru-RU"/>
        </w:rPr>
      </w:r>
    </w:p>
    <w:tbl>
      <w:tblPr>
        <w:tblW w:w="962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2510"/>
        <w:gridCol w:w="7117"/>
      </w:tblGrid>
      <w:tr>
        <w:trPr/>
        <w:tc>
          <w:tcPr>
            <w:tcW w:w="2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b/>
                <w:b/>
                <w:szCs w:val="24"/>
                <w:lang w:val="ru-RU"/>
              </w:rPr>
            </w:pPr>
            <w:r>
              <w:rPr>
                <w:szCs w:val="24"/>
                <w:lang w:val="ru-RU"/>
              </w:rPr>
              <w:t>Наименование подпрограммы *</w:t>
            </w:r>
          </w:p>
        </w:tc>
        <w:tc>
          <w:tcPr>
            <w:tcW w:w="7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b/>
                <w:b/>
                <w:szCs w:val="24"/>
                <w:lang w:val="ru-RU"/>
              </w:rPr>
            </w:pPr>
            <w:r>
              <w:rPr>
                <w:szCs w:val="24"/>
                <w:lang w:val="ru-RU"/>
              </w:rPr>
              <w:t>Обеспечение финансирования непредвиденных расходов бюджета муниципального района</w:t>
            </w:r>
          </w:p>
        </w:tc>
      </w:tr>
      <w:tr>
        <w:trPr/>
        <w:tc>
          <w:tcPr>
            <w:tcW w:w="2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Тип подпрограммы</w:t>
            </w:r>
          </w:p>
        </w:tc>
        <w:tc>
          <w:tcPr>
            <w:tcW w:w="7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Аналитическая</w:t>
            </w:r>
          </w:p>
        </w:tc>
      </w:tr>
      <w:tr>
        <w:trPr/>
        <w:tc>
          <w:tcPr>
            <w:tcW w:w="2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xml:space="preserve">Срок реализации подпрограммы </w:t>
            </w:r>
          </w:p>
        </w:tc>
        <w:tc>
          <w:tcPr>
            <w:tcW w:w="7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2014 – 2017 годы</w:t>
            </w:r>
          </w:p>
        </w:tc>
      </w:tr>
      <w:tr>
        <w:trPr/>
        <w:tc>
          <w:tcPr>
            <w:tcW w:w="2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Исполнители подпрограммы</w:t>
            </w:r>
          </w:p>
        </w:tc>
        <w:tc>
          <w:tcPr>
            <w:tcW w:w="7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Финансовый отдел Ильинского муниципального района</w:t>
            </w:r>
          </w:p>
        </w:tc>
      </w:tr>
      <w:tr>
        <w:trPr/>
        <w:tc>
          <w:tcPr>
            <w:tcW w:w="2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Цель (цели) подпрограммы</w:t>
            </w:r>
          </w:p>
        </w:tc>
        <w:tc>
          <w:tcPr>
            <w:tcW w:w="7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Недопущение случаев нарушения установленных сроков выделения средств из резервного фонда администрации Ильинского муниципального района</w:t>
            </w:r>
          </w:p>
        </w:tc>
      </w:tr>
      <w:tr>
        <w:trPr/>
        <w:tc>
          <w:tcPr>
            <w:tcW w:w="2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Объем ресурсного обеспечения подпрограммы</w:t>
            </w:r>
          </w:p>
        </w:tc>
        <w:tc>
          <w:tcPr>
            <w:tcW w:w="7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xml:space="preserve">Общий объем бюджетных ассигнований: </w:t>
            </w:r>
          </w:p>
          <w:p>
            <w:pPr>
              <w:pStyle w:val="ProTab1"/>
              <w:rPr>
                <w:szCs w:val="24"/>
                <w:lang w:val="ru-RU"/>
              </w:rPr>
            </w:pPr>
            <w:r>
              <w:rPr>
                <w:szCs w:val="24"/>
                <w:lang w:val="ru-RU"/>
              </w:rPr>
              <w:t xml:space="preserve">2014 год  – 370, 0 тыс. руб., </w:t>
            </w:r>
          </w:p>
          <w:p>
            <w:pPr>
              <w:pStyle w:val="ProTab1"/>
              <w:rPr>
                <w:szCs w:val="24"/>
                <w:lang w:val="ru-RU"/>
              </w:rPr>
            </w:pPr>
            <w:r>
              <w:rPr>
                <w:szCs w:val="24"/>
                <w:lang w:val="ru-RU"/>
              </w:rPr>
              <w:t xml:space="preserve">2015 год  – 770, 0 тыс. руб., </w:t>
            </w:r>
          </w:p>
          <w:p>
            <w:pPr>
              <w:pStyle w:val="ProTab1"/>
              <w:rPr>
                <w:szCs w:val="24"/>
                <w:lang w:val="ru-RU"/>
              </w:rPr>
            </w:pPr>
            <w:r>
              <w:rPr>
                <w:szCs w:val="24"/>
                <w:lang w:val="ru-RU"/>
              </w:rPr>
              <w:t>2016 год  – 572,9 тыс. руб.,</w:t>
            </w:r>
          </w:p>
          <w:p>
            <w:pPr>
              <w:pStyle w:val="ProTab1"/>
              <w:rPr>
                <w:szCs w:val="24"/>
                <w:lang w:val="ru-RU"/>
              </w:rPr>
            </w:pPr>
            <w:r>
              <w:rPr>
                <w:szCs w:val="24"/>
                <w:lang w:val="ru-RU"/>
              </w:rPr>
              <w:t>2017 год  – 3370,0 тыс. руб.,</w:t>
            </w:r>
          </w:p>
          <w:p>
            <w:pPr>
              <w:pStyle w:val="ProTab1"/>
              <w:rPr>
                <w:szCs w:val="24"/>
                <w:lang w:val="ru-RU"/>
              </w:rPr>
            </w:pPr>
            <w:r>
              <w:rPr>
                <w:szCs w:val="24"/>
                <w:lang w:val="ru-RU"/>
              </w:rPr>
              <w:t>- бюджет муниципального района:</w:t>
            </w:r>
          </w:p>
          <w:p>
            <w:pPr>
              <w:pStyle w:val="ProTab1"/>
              <w:rPr>
                <w:szCs w:val="24"/>
                <w:lang w:val="ru-RU"/>
              </w:rPr>
            </w:pPr>
            <w:r>
              <w:rPr>
                <w:szCs w:val="24"/>
                <w:lang w:val="ru-RU"/>
              </w:rPr>
              <w:t xml:space="preserve">2014 год  – 370, 0 тыс. руб., </w:t>
            </w:r>
          </w:p>
          <w:p>
            <w:pPr>
              <w:pStyle w:val="ProTab1"/>
              <w:rPr>
                <w:szCs w:val="24"/>
                <w:lang w:val="ru-RU"/>
              </w:rPr>
            </w:pPr>
            <w:r>
              <w:rPr>
                <w:szCs w:val="24"/>
                <w:lang w:val="ru-RU"/>
              </w:rPr>
              <w:t xml:space="preserve">2015 год  – 770, 0 тыс. руб., </w:t>
            </w:r>
          </w:p>
          <w:p>
            <w:pPr>
              <w:pStyle w:val="ProTab1"/>
              <w:rPr>
                <w:szCs w:val="24"/>
                <w:lang w:val="ru-RU"/>
              </w:rPr>
            </w:pPr>
            <w:r>
              <w:rPr>
                <w:szCs w:val="24"/>
                <w:lang w:val="ru-RU"/>
              </w:rPr>
              <w:t>2016 год  – 148,3 тыс. руб.,</w:t>
            </w:r>
          </w:p>
          <w:p>
            <w:pPr>
              <w:pStyle w:val="ProTab1"/>
              <w:rPr>
                <w:szCs w:val="24"/>
                <w:lang w:val="ru-RU"/>
              </w:rPr>
            </w:pPr>
            <w:r>
              <w:rPr>
                <w:szCs w:val="24"/>
                <w:lang w:val="ru-RU"/>
              </w:rPr>
              <w:t>2017 год  – 370, 0 тыс. руб.,</w:t>
            </w:r>
          </w:p>
          <w:p>
            <w:pPr>
              <w:pStyle w:val="ProTab1"/>
              <w:rPr>
                <w:szCs w:val="24"/>
                <w:lang w:val="ru-RU"/>
              </w:rPr>
            </w:pPr>
            <w:r>
              <w:rPr>
                <w:szCs w:val="24"/>
                <w:lang w:val="ru-RU"/>
              </w:rPr>
              <w:t>- областной бюджет:</w:t>
            </w:r>
          </w:p>
          <w:p>
            <w:pPr>
              <w:pStyle w:val="ProTab1"/>
              <w:rPr>
                <w:szCs w:val="24"/>
                <w:lang w:val="ru-RU"/>
              </w:rPr>
            </w:pPr>
            <w:r>
              <w:rPr>
                <w:szCs w:val="24"/>
                <w:lang w:val="ru-RU"/>
              </w:rPr>
              <w:t>2014 год – 0,00 тыс. руб.,</w:t>
            </w:r>
          </w:p>
          <w:p>
            <w:pPr>
              <w:pStyle w:val="ProTab1"/>
              <w:rPr>
                <w:szCs w:val="24"/>
                <w:lang w:val="ru-RU"/>
              </w:rPr>
            </w:pPr>
            <w:r>
              <w:rPr>
                <w:szCs w:val="24"/>
                <w:lang w:val="ru-RU"/>
              </w:rPr>
              <w:t>2015 год – 0,00 тыс. руб.,</w:t>
            </w:r>
          </w:p>
          <w:p>
            <w:pPr>
              <w:pStyle w:val="ProTab1"/>
              <w:rPr>
                <w:szCs w:val="24"/>
                <w:lang w:val="ru-RU"/>
              </w:rPr>
            </w:pPr>
            <w:r>
              <w:rPr>
                <w:szCs w:val="24"/>
                <w:lang w:val="ru-RU"/>
              </w:rPr>
              <w:t>2016 год –424,6 тыс. руб.,</w:t>
            </w:r>
          </w:p>
          <w:p>
            <w:pPr>
              <w:pStyle w:val="ProTab1"/>
              <w:spacing w:before="40" w:after="40"/>
              <w:ind w:hanging="0"/>
              <w:jc w:val="left"/>
              <w:rPr>
                <w:szCs w:val="24"/>
                <w:lang w:val="ru-RU"/>
              </w:rPr>
            </w:pPr>
            <w:r>
              <w:rPr>
                <w:szCs w:val="24"/>
                <w:lang w:val="ru-RU"/>
              </w:rPr>
              <w:t>2017 год – 3000,0 тыс. руб.</w:t>
            </w:r>
          </w:p>
        </w:tc>
      </w:tr>
      <w:tr>
        <w:trPr/>
        <w:tc>
          <w:tcPr>
            <w:tcW w:w="2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Ожидаемые результаты реализации подпрограммы</w:t>
            </w:r>
          </w:p>
        </w:tc>
        <w:tc>
          <w:tcPr>
            <w:tcW w:w="7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Обеспечение оперативного финансирования непредвиденных расходов бюджета муниципального района,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r>
    </w:tbl>
    <w:p>
      <w:pPr>
        <w:pStyle w:val="Normal"/>
        <w:rPr/>
      </w:pPr>
      <w:r>
        <w:rPr/>
      </w:r>
    </w:p>
    <w:p>
      <w:pPr>
        <w:pStyle w:val="Normal"/>
        <w:jc w:val="both"/>
        <w:rPr/>
      </w:pPr>
      <w:r>
        <w:rPr/>
        <w:t xml:space="preserve">          </w:t>
      </w:r>
      <w:r>
        <w:rPr/>
        <w:t>*Реализация подпрограммы «Обеспечение финансирования непредвиденных расходов бюджета муниципального района» с 2018 года осуществляется в рамках основного мероприятия «Управление резервными средствами бюджета муниципального района» подпрограммы «Управление общественными финансами».</w:t>
      </w:r>
    </w:p>
    <w:p>
      <w:pPr>
        <w:pStyle w:val="Normal"/>
        <w:jc w:val="both"/>
        <w:rPr/>
      </w:pPr>
      <w:r>
        <w:rPr/>
        <w:t xml:space="preserve">        </w:t>
      </w:r>
      <w:r>
        <w:rPr/>
        <w:t>1.6.2. В абзаце пятом раздела 2 слова «Срок выполнения мероприятия – 2014-2019 годы» заменить словами «Срок выполнения мероприятия 2014 - 2017 годы».</w:t>
      </w:r>
    </w:p>
    <w:p>
      <w:pPr>
        <w:pStyle w:val="Normal"/>
        <w:jc w:val="both"/>
        <w:rPr/>
      </w:pPr>
      <w:r>
        <w:rPr/>
        <w:t xml:space="preserve">       </w:t>
      </w:r>
      <w:r>
        <w:rPr/>
        <w:t xml:space="preserve">1.6.3. Таблицу раздела 3 изложить в следующей редакции: </w:t>
      </w:r>
    </w:p>
    <w:p>
      <w:pPr>
        <w:pStyle w:val="Style33"/>
        <w:spacing w:before="0" w:after="0"/>
        <w:ind w:left="57" w:firstLine="709"/>
        <w:rPr>
          <w:sz w:val="24"/>
          <w:szCs w:val="24"/>
          <w:lang w:val="ru-RU"/>
        </w:rPr>
      </w:pPr>
      <w:r>
        <w:rPr>
          <w:sz w:val="24"/>
          <w:szCs w:val="24"/>
          <w:lang w:val="ru-RU"/>
        </w:rPr>
      </w:r>
    </w:p>
    <w:tbl>
      <w:tblPr>
        <w:tblW w:w="975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675"/>
        <w:gridCol w:w="3264"/>
        <w:gridCol w:w="707"/>
        <w:gridCol w:w="1277"/>
        <w:gridCol w:w="1276"/>
        <w:gridCol w:w="1276"/>
        <w:gridCol w:w="1274"/>
      </w:tblGrid>
      <w:tr>
        <w:trPr/>
        <w:tc>
          <w:tcPr>
            <w:tcW w:w="67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xml:space="preserve">№ </w:t>
            </w:r>
            <w:r>
              <w:rPr>
                <w:szCs w:val="24"/>
                <w:lang w:val="ru-RU"/>
              </w:rPr>
              <w:t>п/п</w:t>
            </w:r>
          </w:p>
        </w:tc>
        <w:tc>
          <w:tcPr>
            <w:tcW w:w="326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Наименование целевого индикатора (показателя)</w:t>
            </w:r>
          </w:p>
        </w:tc>
        <w:tc>
          <w:tcPr>
            <w:tcW w:w="70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Ед. изм.</w:t>
            </w:r>
          </w:p>
        </w:tc>
        <w:tc>
          <w:tcPr>
            <w:tcW w:w="510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Значения целевых индикаторов</w:t>
            </w:r>
          </w:p>
          <w:p>
            <w:pPr>
              <w:pStyle w:val="ProTab1"/>
              <w:spacing w:before="40" w:after="40"/>
              <w:jc w:val="center"/>
              <w:rPr>
                <w:szCs w:val="24"/>
                <w:lang w:val="ru-RU"/>
              </w:rPr>
            </w:pPr>
            <w:r>
              <w:rPr>
                <w:szCs w:val="24"/>
                <w:lang w:val="ru-RU"/>
              </w:rPr>
              <w:t>(показателей)</w:t>
            </w:r>
          </w:p>
        </w:tc>
      </w:tr>
      <w:tr>
        <w:trPr/>
        <w:tc>
          <w:tcPr>
            <w:tcW w:w="6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rFonts w:eastAsia="Calibri"/>
              </w:rPr>
            </w:pPr>
            <w:r>
              <w:rPr>
                <w:rFonts w:eastAsia="Calibri"/>
              </w:rPr>
            </w:r>
          </w:p>
        </w:tc>
        <w:tc>
          <w:tcPr>
            <w:tcW w:w="326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rFonts w:eastAsia="Calibri"/>
              </w:rPr>
            </w:pPr>
            <w:r>
              <w:rPr>
                <w:rFonts w:eastAsia="Calibri"/>
              </w:rPr>
            </w:r>
          </w:p>
        </w:tc>
        <w:tc>
          <w:tcPr>
            <w:tcW w:w="70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rFonts w:eastAsia="Calibri"/>
              </w:rPr>
            </w:pPr>
            <w:r>
              <w:rPr>
                <w:rFonts w:eastAsia="Calibri"/>
              </w:rPr>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2014</w:t>
            </w:r>
          </w:p>
          <w:p>
            <w:pPr>
              <w:pStyle w:val="ProTab1"/>
              <w:spacing w:before="40" w:after="40"/>
              <w:jc w:val="center"/>
              <w:rPr>
                <w:szCs w:val="24"/>
                <w:lang w:val="ru-RU"/>
              </w:rPr>
            </w:pPr>
            <w:r>
              <w:rPr>
                <w:szCs w:val="24"/>
                <w:lang w:val="ru-RU"/>
              </w:rPr>
              <w:t xml:space="preserve"> </w:t>
            </w:r>
            <w:r>
              <w:rPr>
                <w:szCs w:val="24"/>
                <w:lang w:val="ru-RU"/>
              </w:rPr>
              <w:t>год</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2015</w:t>
            </w:r>
          </w:p>
          <w:p>
            <w:pPr>
              <w:pStyle w:val="ProTab1"/>
              <w:spacing w:before="40" w:after="40"/>
              <w:jc w:val="center"/>
              <w:rPr>
                <w:szCs w:val="24"/>
                <w:lang w:val="ru-RU"/>
              </w:rPr>
            </w:pPr>
            <w:r>
              <w:rPr>
                <w:szCs w:val="24"/>
                <w:lang w:val="ru-RU"/>
              </w:rPr>
              <w:t>год</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2016</w:t>
            </w:r>
          </w:p>
          <w:p>
            <w:pPr>
              <w:pStyle w:val="ProTab1"/>
              <w:spacing w:before="40" w:after="40"/>
              <w:jc w:val="center"/>
              <w:rPr>
                <w:szCs w:val="24"/>
                <w:lang w:val="ru-RU"/>
              </w:rPr>
            </w:pPr>
            <w:r>
              <w:rPr>
                <w:szCs w:val="24"/>
                <w:lang w:val="ru-RU"/>
              </w:rPr>
              <w:t>год</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2017</w:t>
            </w:r>
          </w:p>
          <w:p>
            <w:pPr>
              <w:pStyle w:val="ProTab1"/>
              <w:spacing w:before="40" w:after="40"/>
              <w:jc w:val="center"/>
              <w:rPr>
                <w:szCs w:val="24"/>
                <w:lang w:val="ru-RU"/>
              </w:rPr>
            </w:pPr>
            <w:r>
              <w:rPr>
                <w:szCs w:val="24"/>
                <w:lang w:val="ru-RU"/>
              </w:rPr>
              <w:t>год</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1</w:t>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Основное мероприятие «Управление резервными средствами бюджета муниципального района»</w:t>
            </w:r>
          </w:p>
        </w:tc>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p>
            <w:pPr>
              <w:pStyle w:val="ProTab1"/>
              <w:jc w:val="center"/>
              <w:rPr>
                <w:szCs w:val="24"/>
                <w:lang w:val="ru-RU"/>
              </w:rPr>
            </w:pPr>
            <w:r>
              <w:rPr>
                <w:szCs w:val="24"/>
                <w:lang w:val="ru-RU"/>
              </w:rPr>
            </w:r>
          </w:p>
          <w:p>
            <w:pPr>
              <w:pStyle w:val="ProTab1"/>
              <w:spacing w:before="40" w:after="40"/>
              <w:jc w:val="center"/>
              <w:rPr>
                <w:szCs w:val="24"/>
                <w:lang w:val="ru-RU"/>
              </w:rPr>
            </w:pPr>
            <w:r>
              <w:rPr>
                <w:szCs w:val="24"/>
                <w:lang w:val="ru-RU"/>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1.1</w:t>
            </w:r>
          </w:p>
        </w:tc>
        <w:tc>
          <w:tcPr>
            <w:tcW w:w="3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Мероприятие «Резервный фонд администрации Ильинского муниципального района»: число случаев нарушения, установленных сроков выделения средств из резервного фонда администрации Ильинского муниципального района</w:t>
            </w:r>
          </w:p>
        </w:tc>
        <w:tc>
          <w:tcPr>
            <w:tcW w:w="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p>
            <w:pPr>
              <w:pStyle w:val="ProTab1"/>
              <w:jc w:val="center"/>
              <w:rPr>
                <w:szCs w:val="24"/>
                <w:lang w:val="ru-RU"/>
              </w:rPr>
            </w:pPr>
            <w:r>
              <w:rPr>
                <w:szCs w:val="24"/>
                <w:lang w:val="ru-RU"/>
              </w:rPr>
            </w:r>
          </w:p>
          <w:p>
            <w:pPr>
              <w:pStyle w:val="ProTab1"/>
              <w:jc w:val="center"/>
              <w:rPr>
                <w:szCs w:val="24"/>
                <w:lang w:val="ru-RU"/>
              </w:rPr>
            </w:pPr>
            <w:r>
              <w:rPr>
                <w:szCs w:val="24"/>
                <w:lang w:val="ru-RU"/>
              </w:rPr>
            </w:r>
          </w:p>
          <w:p>
            <w:pPr>
              <w:pStyle w:val="ProTab1"/>
              <w:jc w:val="center"/>
              <w:rPr>
                <w:szCs w:val="24"/>
                <w:lang w:val="ru-RU"/>
              </w:rPr>
            </w:pPr>
            <w:r>
              <w:rPr>
                <w:szCs w:val="24"/>
                <w:lang w:val="ru-RU"/>
              </w:rPr>
            </w:r>
          </w:p>
          <w:p>
            <w:pPr>
              <w:pStyle w:val="ProTab1"/>
              <w:spacing w:before="40" w:after="40"/>
              <w:jc w:val="center"/>
              <w:rPr>
                <w:szCs w:val="24"/>
                <w:lang w:val="ru-RU"/>
              </w:rPr>
            </w:pPr>
            <w:r>
              <w:rPr>
                <w:szCs w:val="24"/>
                <w:lang w:val="ru-RU"/>
              </w:rPr>
              <w:t>раз</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p>
            <w:pPr>
              <w:pStyle w:val="ProTab1"/>
              <w:jc w:val="center"/>
              <w:rPr>
                <w:szCs w:val="24"/>
                <w:lang w:val="ru-RU"/>
              </w:rPr>
            </w:pPr>
            <w:r>
              <w:rPr>
                <w:szCs w:val="24"/>
                <w:lang w:val="ru-RU"/>
              </w:rPr>
            </w:r>
          </w:p>
          <w:p>
            <w:pPr>
              <w:pStyle w:val="ProTab1"/>
              <w:jc w:val="center"/>
              <w:rPr>
                <w:szCs w:val="24"/>
                <w:lang w:val="ru-RU"/>
              </w:rPr>
            </w:pPr>
            <w:r>
              <w:rPr>
                <w:szCs w:val="24"/>
                <w:lang w:val="ru-RU"/>
              </w:rPr>
            </w:r>
          </w:p>
          <w:p>
            <w:pPr>
              <w:pStyle w:val="ProTab1"/>
              <w:jc w:val="center"/>
              <w:rPr>
                <w:szCs w:val="24"/>
                <w:lang w:val="ru-RU"/>
              </w:rPr>
            </w:pPr>
            <w:r>
              <w:rPr>
                <w:szCs w:val="24"/>
                <w:lang w:val="ru-RU"/>
              </w:rPr>
            </w:r>
          </w:p>
          <w:p>
            <w:pPr>
              <w:pStyle w:val="ProTab1"/>
              <w:spacing w:before="40" w:after="40"/>
              <w:jc w:val="center"/>
              <w:rPr>
                <w:szCs w:val="24"/>
                <w:lang w:val="ru-RU"/>
              </w:rPr>
            </w:pPr>
            <w:r>
              <w:rPr>
                <w:szCs w:val="24"/>
                <w:lang w:val="ru-RU"/>
              </w:rPr>
              <w:t>0</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p>
            <w:pPr>
              <w:pStyle w:val="ProTab1"/>
              <w:jc w:val="center"/>
              <w:rPr>
                <w:szCs w:val="24"/>
                <w:lang w:val="ru-RU"/>
              </w:rPr>
            </w:pPr>
            <w:r>
              <w:rPr>
                <w:szCs w:val="24"/>
                <w:lang w:val="ru-RU"/>
              </w:rPr>
            </w:r>
          </w:p>
          <w:p>
            <w:pPr>
              <w:pStyle w:val="ProTab1"/>
              <w:jc w:val="center"/>
              <w:rPr>
                <w:szCs w:val="24"/>
                <w:lang w:val="ru-RU"/>
              </w:rPr>
            </w:pPr>
            <w:r>
              <w:rPr>
                <w:szCs w:val="24"/>
                <w:lang w:val="ru-RU"/>
              </w:rPr>
            </w:r>
          </w:p>
          <w:p>
            <w:pPr>
              <w:pStyle w:val="ProTab1"/>
              <w:jc w:val="center"/>
              <w:rPr>
                <w:szCs w:val="24"/>
                <w:lang w:val="ru-RU"/>
              </w:rPr>
            </w:pPr>
            <w:r>
              <w:rPr>
                <w:szCs w:val="24"/>
                <w:lang w:val="ru-RU"/>
              </w:rPr>
            </w:r>
          </w:p>
          <w:p>
            <w:pPr>
              <w:pStyle w:val="ProTab1"/>
              <w:spacing w:before="40" w:after="40"/>
              <w:jc w:val="center"/>
              <w:rPr>
                <w:szCs w:val="24"/>
                <w:lang w:val="ru-RU"/>
              </w:rPr>
            </w:pPr>
            <w:r>
              <w:rPr>
                <w:szCs w:val="24"/>
                <w:lang w:val="ru-RU"/>
              </w:rPr>
              <w:t>0</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p>
            <w:pPr>
              <w:pStyle w:val="ProTab1"/>
              <w:jc w:val="center"/>
              <w:rPr>
                <w:szCs w:val="24"/>
                <w:lang w:val="ru-RU"/>
              </w:rPr>
            </w:pPr>
            <w:r>
              <w:rPr>
                <w:szCs w:val="24"/>
                <w:lang w:val="ru-RU"/>
              </w:rPr>
            </w:r>
          </w:p>
          <w:p>
            <w:pPr>
              <w:pStyle w:val="ProTab1"/>
              <w:jc w:val="center"/>
              <w:rPr>
                <w:szCs w:val="24"/>
                <w:lang w:val="ru-RU"/>
              </w:rPr>
            </w:pPr>
            <w:r>
              <w:rPr>
                <w:szCs w:val="24"/>
                <w:lang w:val="ru-RU"/>
              </w:rPr>
            </w:r>
          </w:p>
          <w:p>
            <w:pPr>
              <w:pStyle w:val="ProTab1"/>
              <w:jc w:val="center"/>
              <w:rPr>
                <w:szCs w:val="24"/>
                <w:lang w:val="ru-RU"/>
              </w:rPr>
            </w:pPr>
            <w:r>
              <w:rPr>
                <w:szCs w:val="24"/>
                <w:lang w:val="ru-RU"/>
              </w:rPr>
            </w:r>
          </w:p>
          <w:p>
            <w:pPr>
              <w:pStyle w:val="ProTab1"/>
              <w:jc w:val="center"/>
              <w:rPr>
                <w:szCs w:val="24"/>
                <w:lang w:val="ru-RU"/>
              </w:rPr>
            </w:pPr>
            <w:r>
              <w:rPr>
                <w:szCs w:val="24"/>
                <w:lang w:val="ru-RU"/>
              </w:rPr>
              <w:t>0</w:t>
            </w:r>
          </w:p>
          <w:p>
            <w:pPr>
              <w:pStyle w:val="ProTab1"/>
              <w:jc w:val="center"/>
              <w:rPr>
                <w:szCs w:val="24"/>
                <w:lang w:val="ru-RU"/>
              </w:rPr>
            </w:pPr>
            <w:r>
              <w:rPr>
                <w:szCs w:val="24"/>
                <w:lang w:val="ru-RU"/>
              </w:rPr>
            </w:r>
          </w:p>
          <w:p>
            <w:pPr>
              <w:pStyle w:val="ProTab1"/>
              <w:jc w:val="center"/>
              <w:rPr>
                <w:szCs w:val="24"/>
                <w:lang w:val="ru-RU"/>
              </w:rPr>
            </w:pPr>
            <w:r>
              <w:rPr>
                <w:szCs w:val="24"/>
                <w:lang w:val="ru-RU"/>
              </w:rPr>
            </w:r>
          </w:p>
          <w:p>
            <w:pPr>
              <w:pStyle w:val="ProTab1"/>
              <w:jc w:val="center"/>
              <w:rPr>
                <w:szCs w:val="24"/>
                <w:lang w:val="ru-RU"/>
              </w:rPr>
            </w:pPr>
            <w:r>
              <w:rPr>
                <w:szCs w:val="24"/>
                <w:lang w:val="ru-RU"/>
              </w:rPr>
            </w:r>
          </w:p>
          <w:p>
            <w:pPr>
              <w:pStyle w:val="ProTab1"/>
              <w:spacing w:before="40" w:after="40"/>
              <w:jc w:val="center"/>
              <w:rPr>
                <w:szCs w:val="24"/>
                <w:lang w:val="ru-RU"/>
              </w:rPr>
            </w:pPr>
            <w:r>
              <w:rPr>
                <w:szCs w:val="24"/>
                <w:lang w:val="ru-RU"/>
              </w:rPr>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p>
            <w:pPr>
              <w:pStyle w:val="ProTab1"/>
              <w:jc w:val="center"/>
              <w:rPr>
                <w:szCs w:val="24"/>
                <w:lang w:val="ru-RU"/>
              </w:rPr>
            </w:pPr>
            <w:r>
              <w:rPr>
                <w:szCs w:val="24"/>
                <w:lang w:val="ru-RU"/>
              </w:rPr>
            </w:r>
          </w:p>
          <w:p>
            <w:pPr>
              <w:pStyle w:val="ProTab1"/>
              <w:jc w:val="center"/>
              <w:rPr>
                <w:szCs w:val="24"/>
                <w:lang w:val="ru-RU"/>
              </w:rPr>
            </w:pPr>
            <w:r>
              <w:rPr>
                <w:szCs w:val="24"/>
                <w:lang w:val="ru-RU"/>
              </w:rPr>
            </w:r>
          </w:p>
          <w:p>
            <w:pPr>
              <w:pStyle w:val="ProTab1"/>
              <w:jc w:val="center"/>
              <w:rPr>
                <w:szCs w:val="24"/>
                <w:lang w:val="ru-RU"/>
              </w:rPr>
            </w:pPr>
            <w:r>
              <w:rPr>
                <w:szCs w:val="24"/>
                <w:lang w:val="ru-RU"/>
              </w:rPr>
            </w:r>
          </w:p>
          <w:p>
            <w:pPr>
              <w:pStyle w:val="ProTab1"/>
              <w:spacing w:before="40" w:after="40"/>
              <w:jc w:val="center"/>
              <w:rPr>
                <w:szCs w:val="24"/>
                <w:lang w:val="ru-RU"/>
              </w:rPr>
            </w:pPr>
            <w:r>
              <w:rPr>
                <w:szCs w:val="24"/>
                <w:lang w:val="ru-RU"/>
              </w:rPr>
              <w:t>0</w:t>
            </w:r>
          </w:p>
        </w:tc>
      </w:tr>
    </w:tbl>
    <w:p>
      <w:pPr>
        <w:pStyle w:val="ProGramma1"/>
        <w:rPr>
          <w:sz w:val="24"/>
          <w:szCs w:val="24"/>
        </w:rPr>
      </w:pPr>
      <w:r>
        <w:rPr>
          <w:sz w:val="24"/>
          <w:szCs w:val="24"/>
        </w:rPr>
      </w:r>
    </w:p>
    <w:p>
      <w:pPr>
        <w:pStyle w:val="Style33"/>
        <w:spacing w:before="0" w:after="0"/>
        <w:ind w:left="57" w:firstLine="709"/>
        <w:rPr>
          <w:sz w:val="24"/>
          <w:szCs w:val="24"/>
          <w:lang w:val="ru-RU"/>
        </w:rPr>
      </w:pPr>
      <w:r>
        <w:rPr>
          <w:sz w:val="24"/>
          <w:szCs w:val="24"/>
          <w:lang w:val="ru-RU"/>
        </w:rPr>
        <w:t>1.6.4. Раздел 4 изложить в следующей редакции:</w:t>
      </w:r>
    </w:p>
    <w:p>
      <w:pPr>
        <w:pStyle w:val="Style33"/>
        <w:spacing w:before="0" w:after="0"/>
        <w:ind w:left="57" w:firstLine="709"/>
        <w:rPr>
          <w:sz w:val="24"/>
          <w:szCs w:val="24"/>
          <w:lang w:val="ru-RU"/>
        </w:rPr>
      </w:pPr>
      <w:r>
        <w:rPr>
          <w:sz w:val="24"/>
          <w:szCs w:val="24"/>
          <w:lang w:val="ru-RU"/>
        </w:rPr>
      </w:r>
    </w:p>
    <w:p>
      <w:pPr>
        <w:pStyle w:val="Style33"/>
        <w:spacing w:before="0" w:after="0"/>
        <w:ind w:left="57" w:firstLine="709"/>
        <w:jc w:val="center"/>
        <w:rPr>
          <w:sz w:val="24"/>
          <w:szCs w:val="24"/>
          <w:lang w:val="ru-RU"/>
        </w:rPr>
      </w:pPr>
      <w:r>
        <w:rPr>
          <w:sz w:val="24"/>
          <w:szCs w:val="24"/>
          <w:lang w:val="ru-RU"/>
        </w:rPr>
        <w:t>«4. Ресурсное обеспечение подпрограммы</w:t>
      </w:r>
    </w:p>
    <w:p>
      <w:pPr>
        <w:pStyle w:val="Style33"/>
        <w:spacing w:before="0" w:after="0"/>
        <w:ind w:left="57" w:firstLine="709"/>
        <w:jc w:val="center"/>
        <w:rPr>
          <w:sz w:val="24"/>
          <w:szCs w:val="24"/>
          <w:lang w:val="ru-RU"/>
        </w:rPr>
      </w:pPr>
      <w:r>
        <w:rPr>
          <w:sz w:val="24"/>
          <w:szCs w:val="24"/>
          <w:lang w:val="ru-RU"/>
        </w:rPr>
      </w:r>
    </w:p>
    <w:p>
      <w:pPr>
        <w:pStyle w:val="Style33"/>
        <w:spacing w:before="0" w:after="0"/>
        <w:ind w:left="57" w:firstLine="709"/>
        <w:rPr>
          <w:sz w:val="24"/>
          <w:szCs w:val="24"/>
          <w:lang w:val="ru-RU"/>
        </w:rPr>
      </w:pPr>
      <w:r>
        <w:rPr>
          <w:sz w:val="24"/>
          <w:szCs w:val="24"/>
          <w:lang w:val="ru-RU"/>
        </w:rPr>
        <w:t xml:space="preserve">Данные о ресурсном обеспечении мероприятий подпрограммы отражены в нижеследующей таблице: </w:t>
      </w:r>
    </w:p>
    <w:p>
      <w:pPr>
        <w:pStyle w:val="ProGramma1"/>
        <w:jc w:val="right"/>
        <w:rPr>
          <w:sz w:val="24"/>
          <w:szCs w:val="24"/>
        </w:rPr>
      </w:pPr>
      <w:r>
        <w:rPr>
          <w:sz w:val="24"/>
          <w:szCs w:val="24"/>
        </w:rPr>
      </w:r>
    </w:p>
    <w:p>
      <w:pPr>
        <w:pStyle w:val="ProGramma1"/>
        <w:jc w:val="right"/>
        <w:rPr>
          <w:sz w:val="24"/>
          <w:szCs w:val="24"/>
          <w:lang w:val="ru-RU"/>
        </w:rPr>
      </w:pPr>
      <w:r>
        <w:rPr>
          <w:sz w:val="24"/>
          <w:szCs w:val="24"/>
        </w:rPr>
        <w:t xml:space="preserve"> </w:t>
      </w:r>
      <w:r>
        <w:rPr>
          <w:sz w:val="24"/>
          <w:szCs w:val="24"/>
        </w:rPr>
        <w:t>(тыс. руб.)</w:t>
      </w:r>
    </w:p>
    <w:tbl>
      <w:tblPr>
        <w:tblW w:w="975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595"/>
        <w:gridCol w:w="3485"/>
        <w:gridCol w:w="1418"/>
        <w:gridCol w:w="1416"/>
        <w:gridCol w:w="1418"/>
        <w:gridCol w:w="1417"/>
      </w:tblGrid>
      <w:tr>
        <w:trPr/>
        <w:tc>
          <w:tcPr>
            <w:tcW w:w="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 xml:space="preserve">№ </w:t>
            </w:r>
            <w:r>
              <w:rPr>
                <w:szCs w:val="24"/>
                <w:lang w:val="ru-RU"/>
              </w:rPr>
              <w:t>п/п</w:t>
            </w:r>
          </w:p>
        </w:tc>
        <w:tc>
          <w:tcPr>
            <w:tcW w:w="34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 xml:space="preserve">Наименование мероприятия / </w:t>
              <w:br/>
              <w:t>Источник ресурсного обеспечения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2014</w:t>
            </w:r>
          </w:p>
          <w:p>
            <w:pPr>
              <w:pStyle w:val="ProTab1"/>
              <w:spacing w:before="40" w:after="40"/>
              <w:jc w:val="center"/>
              <w:rPr>
                <w:szCs w:val="24"/>
                <w:lang w:val="ru-RU"/>
              </w:rPr>
            </w:pPr>
            <w:r>
              <w:rPr>
                <w:szCs w:val="24"/>
                <w:lang w:val="ru-RU"/>
              </w:rPr>
              <w:t>год</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2015</w:t>
            </w:r>
          </w:p>
          <w:p>
            <w:pPr>
              <w:pStyle w:val="ProTab1"/>
              <w:spacing w:before="40" w:after="40"/>
              <w:jc w:val="center"/>
              <w:rPr>
                <w:szCs w:val="24"/>
                <w:lang w:val="ru-RU"/>
              </w:rPr>
            </w:pPr>
            <w:r>
              <w:rPr>
                <w:szCs w:val="24"/>
                <w:lang w:val="ru-RU"/>
              </w:rPr>
              <w:t>год</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2016</w:t>
            </w:r>
          </w:p>
          <w:p>
            <w:pPr>
              <w:pStyle w:val="ProTab1"/>
              <w:spacing w:before="40" w:after="40"/>
              <w:jc w:val="center"/>
              <w:rPr>
                <w:szCs w:val="24"/>
                <w:lang w:val="ru-RU"/>
              </w:rPr>
            </w:pPr>
            <w:r>
              <w:rPr>
                <w:szCs w:val="24"/>
                <w:lang w:val="ru-RU"/>
              </w:rPr>
              <w:t>год</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2017</w:t>
            </w:r>
          </w:p>
          <w:p>
            <w:pPr>
              <w:pStyle w:val="ProTab1"/>
              <w:spacing w:before="40" w:after="40"/>
              <w:jc w:val="center"/>
              <w:rPr>
                <w:szCs w:val="24"/>
                <w:lang w:val="ru-RU"/>
              </w:rPr>
            </w:pPr>
            <w:r>
              <w:rPr>
                <w:szCs w:val="24"/>
                <w:lang w:val="ru-RU"/>
              </w:rPr>
              <w:t>год</w:t>
            </w:r>
          </w:p>
        </w:tc>
      </w:tr>
      <w:tr>
        <w:trPr/>
        <w:tc>
          <w:tcPr>
            <w:tcW w:w="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34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Подпрограмма «Обеспечение финансирования непредвиденных расходов бюджета муниципального района», всего:</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370,0</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770,0</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572,9</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3370,0</w:t>
            </w:r>
          </w:p>
        </w:tc>
      </w:tr>
      <w:tr>
        <w:trPr/>
        <w:tc>
          <w:tcPr>
            <w:tcW w:w="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34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бюджетные ассигнования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370,0</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770,0</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572,9</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3370,0</w:t>
            </w:r>
          </w:p>
        </w:tc>
      </w:tr>
      <w:tr>
        <w:trPr/>
        <w:tc>
          <w:tcPr>
            <w:tcW w:w="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34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бюджет муниципального района</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370,0</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770,0</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148,3</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370,0</w:t>
            </w:r>
          </w:p>
        </w:tc>
      </w:tr>
      <w:tr>
        <w:trPr/>
        <w:tc>
          <w:tcPr>
            <w:tcW w:w="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34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областной бюджет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424,6</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3000,0</w:t>
            </w:r>
          </w:p>
        </w:tc>
      </w:tr>
      <w:tr>
        <w:trPr/>
        <w:tc>
          <w:tcPr>
            <w:tcW w:w="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1</w:t>
            </w:r>
          </w:p>
        </w:tc>
        <w:tc>
          <w:tcPr>
            <w:tcW w:w="34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Основное мероприятие «Управление резервными средствами бюджета муниципального района»:</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370,0</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770,0</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572,9</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3370,0</w:t>
            </w:r>
          </w:p>
        </w:tc>
      </w:tr>
      <w:tr>
        <w:trPr/>
        <w:tc>
          <w:tcPr>
            <w:tcW w:w="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34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бюджетные ассигнования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370,0</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770,0</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572,9</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3370,0</w:t>
            </w:r>
          </w:p>
        </w:tc>
      </w:tr>
      <w:tr>
        <w:trPr/>
        <w:tc>
          <w:tcPr>
            <w:tcW w:w="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34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бюджет муниципального района</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370,0</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770,0</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148,3</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370,0</w:t>
            </w:r>
          </w:p>
        </w:tc>
      </w:tr>
      <w:tr>
        <w:trPr/>
        <w:tc>
          <w:tcPr>
            <w:tcW w:w="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34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областной бюджет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424,6</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3000,0</w:t>
            </w:r>
          </w:p>
        </w:tc>
      </w:tr>
      <w:tr>
        <w:trPr/>
        <w:tc>
          <w:tcPr>
            <w:tcW w:w="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1.1</w:t>
            </w:r>
          </w:p>
        </w:tc>
        <w:tc>
          <w:tcPr>
            <w:tcW w:w="34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Мероприятие «Резервный фонд администрации Ильинского муниципального района»</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370,0</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770,0</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572,9</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3370,0</w:t>
            </w:r>
          </w:p>
        </w:tc>
      </w:tr>
      <w:tr>
        <w:trPr/>
        <w:tc>
          <w:tcPr>
            <w:tcW w:w="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34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бюджетные ассигнования</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370,0</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770,0</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572,9</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3370,0</w:t>
            </w:r>
          </w:p>
        </w:tc>
      </w:tr>
      <w:tr>
        <w:trPr/>
        <w:tc>
          <w:tcPr>
            <w:tcW w:w="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34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бюджет муниципального района</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370,0</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770,0</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148,3</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370,0</w:t>
            </w:r>
          </w:p>
        </w:tc>
      </w:tr>
      <w:tr>
        <w:trPr/>
        <w:tc>
          <w:tcPr>
            <w:tcW w:w="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34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областной бюджет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424,6</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3000,0</w:t>
            </w:r>
          </w:p>
        </w:tc>
      </w:tr>
    </w:tbl>
    <w:p>
      <w:pPr>
        <w:pStyle w:val="ProGramma1"/>
        <w:rPr>
          <w:sz w:val="24"/>
          <w:szCs w:val="24"/>
          <w:lang w:val="ru-RU"/>
        </w:rPr>
      </w:pPr>
      <w:r>
        <w:rPr>
          <w:sz w:val="24"/>
          <w:szCs w:val="24"/>
          <w:lang w:val="ru-RU"/>
        </w:rPr>
      </w:r>
    </w:p>
    <w:p>
      <w:pPr>
        <w:pStyle w:val="ProGramma1"/>
        <w:ind w:left="-57" w:hanging="0"/>
        <w:rPr>
          <w:sz w:val="24"/>
          <w:szCs w:val="24"/>
          <w:lang w:val="ru-RU"/>
        </w:rPr>
      </w:pPr>
      <w:r>
        <w:rPr>
          <w:sz w:val="24"/>
          <w:szCs w:val="24"/>
          <w:lang w:val="ru-RU"/>
        </w:rPr>
        <w:t xml:space="preserve">         </w:t>
      </w:r>
      <w:r>
        <w:rPr>
          <w:sz w:val="24"/>
          <w:szCs w:val="24"/>
          <w:lang w:val="ru-RU"/>
        </w:rPr>
        <w:t xml:space="preserve">*Реализация мероприятия «Резервный фонд администрации Ильинского муниципального района» с 2018 года осуществляется в рамках основного мероприятия «Управление резервными средствами бюджета муниципального района» подпрограммы «Повышение эффективности управления муниципальными финансами». </w:t>
      </w:r>
    </w:p>
    <w:p>
      <w:pPr>
        <w:pStyle w:val="Style33"/>
        <w:spacing w:before="0" w:after="0"/>
        <w:ind w:left="0" w:firstLine="709"/>
        <w:rPr>
          <w:sz w:val="24"/>
          <w:szCs w:val="24"/>
          <w:lang w:val="ru-RU"/>
        </w:rPr>
      </w:pPr>
      <w:r>
        <w:rPr>
          <w:sz w:val="24"/>
          <w:szCs w:val="24"/>
          <w:lang w:val="ru-RU"/>
        </w:rPr>
        <w:t>1.7. Приложение 4 к муниципальной программе Ильинского муниципального района «Управление муниципальными финансами и муниципальным долгом Ильинского муниципального района» изложить в новой редакции согласно приложению 3 к настоящему постановлению.</w:t>
      </w:r>
    </w:p>
    <w:p>
      <w:pPr>
        <w:pStyle w:val="Style33"/>
        <w:spacing w:before="0" w:after="0"/>
        <w:ind w:left="0" w:firstLine="709"/>
        <w:rPr>
          <w:sz w:val="24"/>
          <w:szCs w:val="24"/>
          <w:lang w:val="ru-RU"/>
        </w:rPr>
      </w:pPr>
      <w:r>
        <w:rPr>
          <w:sz w:val="24"/>
          <w:szCs w:val="24"/>
          <w:lang w:val="ru-RU"/>
        </w:rPr>
        <w:t>1.8. Приложение 5 к муниципальной программе «Управление муниципальными финансами и муниципальным долгом Ильинского муниципального района» изложить в новой редакции согласно приложению 4 к настоящему постановлению.</w:t>
      </w:r>
    </w:p>
    <w:p>
      <w:pPr>
        <w:pStyle w:val="ProGramma1"/>
        <w:ind w:left="-57" w:hanging="0"/>
        <w:rPr>
          <w:sz w:val="24"/>
          <w:szCs w:val="24"/>
          <w:lang w:val="ru-RU"/>
        </w:rPr>
      </w:pPr>
      <w:r>
        <w:rPr>
          <w:sz w:val="24"/>
          <w:szCs w:val="24"/>
          <w:lang w:val="ru-RU"/>
        </w:rPr>
        <w:t xml:space="preserve">          </w:t>
      </w:r>
    </w:p>
    <w:p>
      <w:pPr>
        <w:pStyle w:val="Style33"/>
        <w:spacing w:before="0" w:after="0"/>
        <w:ind w:left="0" w:firstLine="709"/>
        <w:rPr>
          <w:sz w:val="24"/>
          <w:szCs w:val="24"/>
          <w:lang w:val="ru-RU"/>
        </w:rPr>
      </w:pPr>
      <w:r>
        <w:rPr>
          <w:sz w:val="24"/>
          <w:szCs w:val="24"/>
          <w:lang w:val="ru-RU"/>
        </w:rPr>
        <w:t>2. Настоящее постановление вступает в силу с момента опубликования на сайте Ильинского муниципального района, в «Вестнике муниципальных правовых актов Ильинского муниципального района» и применяется к правоотношениям, возникающим в связи с формированием и исполнением бюджета муниципального района на 2018 год и на плановый период 2019 и 2020 годов.</w:t>
      </w:r>
    </w:p>
    <w:p>
      <w:pPr>
        <w:pStyle w:val="Style33"/>
        <w:spacing w:before="0" w:after="0"/>
        <w:ind w:left="0" w:firstLine="709"/>
        <w:rPr>
          <w:sz w:val="24"/>
          <w:szCs w:val="24"/>
          <w:lang w:val="ru-RU"/>
        </w:rPr>
      </w:pPr>
      <w:r>
        <w:rPr>
          <w:sz w:val="24"/>
          <w:szCs w:val="24"/>
          <w:lang w:val="ru-RU"/>
        </w:rPr>
      </w:r>
    </w:p>
    <w:p>
      <w:pPr>
        <w:pStyle w:val="Style33"/>
        <w:spacing w:before="0" w:after="0"/>
        <w:ind w:left="0" w:firstLine="709"/>
        <w:rPr>
          <w:sz w:val="24"/>
          <w:szCs w:val="24"/>
          <w:lang w:val="ru-RU"/>
        </w:rPr>
      </w:pPr>
      <w:r>
        <w:rPr>
          <w:sz w:val="24"/>
          <w:szCs w:val="24"/>
          <w:lang w:val="ru-RU"/>
        </w:rPr>
      </w:r>
    </w:p>
    <w:p>
      <w:pPr>
        <w:pStyle w:val="Style33"/>
        <w:spacing w:before="0" w:after="0"/>
        <w:ind w:left="0" w:firstLine="709"/>
        <w:rPr>
          <w:sz w:val="24"/>
          <w:szCs w:val="24"/>
          <w:lang w:val="ru-RU"/>
        </w:rPr>
      </w:pPr>
      <w:r>
        <w:rPr>
          <w:sz w:val="24"/>
          <w:szCs w:val="24"/>
          <w:lang w:val="ru-RU"/>
        </w:rPr>
      </w:r>
    </w:p>
    <w:p>
      <w:pPr>
        <w:pStyle w:val="Style33"/>
        <w:spacing w:before="0" w:after="0"/>
        <w:ind w:left="0" w:right="-159" w:hanging="0"/>
        <w:jc w:val="left"/>
        <w:rPr>
          <w:b/>
          <w:b/>
          <w:sz w:val="24"/>
          <w:szCs w:val="24"/>
          <w:lang w:val="ru-RU"/>
        </w:rPr>
      </w:pPr>
      <w:r>
        <w:rPr>
          <w:b/>
          <w:sz w:val="24"/>
          <w:szCs w:val="24"/>
          <w:lang w:val="ru-RU"/>
        </w:rPr>
        <w:t>Глава Ильинского</w:t>
      </w:r>
    </w:p>
    <w:p>
      <w:pPr>
        <w:pStyle w:val="Style33"/>
        <w:spacing w:before="0" w:after="0"/>
        <w:ind w:left="0" w:hanging="0"/>
        <w:rPr>
          <w:sz w:val="24"/>
          <w:szCs w:val="24"/>
          <w:lang w:val="ru-RU"/>
        </w:rPr>
      </w:pPr>
      <w:r>
        <w:rPr>
          <w:b/>
          <w:sz w:val="24"/>
          <w:szCs w:val="24"/>
          <w:lang w:val="ru-RU"/>
        </w:rPr>
        <w:t xml:space="preserve">муниципального района:  </w:t>
      </w:r>
      <w:r>
        <w:rPr>
          <w:b/>
          <w:sz w:val="24"/>
          <w:szCs w:val="24"/>
        </w:rPr>
        <w:t xml:space="preserve">                </w:t>
      </w:r>
      <w:r>
        <w:rPr>
          <w:b/>
          <w:sz w:val="24"/>
          <w:szCs w:val="24"/>
          <w:lang w:val="ru-RU"/>
        </w:rPr>
        <w:t xml:space="preserve">                                                </w:t>
      </w:r>
      <w:r>
        <w:rPr>
          <w:b/>
          <w:sz w:val="24"/>
          <w:szCs w:val="24"/>
        </w:rPr>
        <w:t xml:space="preserve">                А.Ю.</w:t>
      </w:r>
      <w:r>
        <w:rPr>
          <w:b/>
          <w:sz w:val="24"/>
          <w:szCs w:val="24"/>
          <w:lang w:val="ru-RU"/>
        </w:rPr>
        <w:t xml:space="preserve"> </w:t>
      </w:r>
      <w:r>
        <w:rPr>
          <w:b/>
          <w:sz w:val="24"/>
          <w:szCs w:val="24"/>
        </w:rPr>
        <w:t>Кондратьев</w:t>
      </w:r>
      <w:r>
        <w:rPr>
          <w:b/>
          <w:sz w:val="24"/>
          <w:szCs w:val="24"/>
          <w:lang w:val="ru-RU"/>
        </w:rPr>
        <w:t xml:space="preserve">                                                 </w:t>
      </w:r>
    </w:p>
    <w:p>
      <w:pPr>
        <w:pStyle w:val="Style33"/>
        <w:spacing w:before="0" w:after="0"/>
        <w:ind w:left="0" w:firstLine="709"/>
        <w:rPr>
          <w:sz w:val="24"/>
          <w:szCs w:val="24"/>
          <w:lang w:val="ru-RU"/>
        </w:rPr>
      </w:pPr>
      <w:r>
        <w:rPr>
          <w:sz w:val="24"/>
          <w:szCs w:val="24"/>
          <w:lang w:val="ru-RU"/>
        </w:rPr>
      </w:r>
    </w:p>
    <w:p>
      <w:pPr>
        <w:pStyle w:val="Style33"/>
        <w:spacing w:before="0" w:after="0"/>
        <w:ind w:left="0" w:firstLine="709"/>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ProGramma1"/>
        <w:jc w:val="right"/>
        <w:rPr>
          <w:sz w:val="24"/>
          <w:szCs w:val="24"/>
          <w:lang w:val="ru-RU"/>
        </w:rPr>
      </w:pPr>
      <w:r>
        <w:rPr>
          <w:sz w:val="24"/>
          <w:szCs w:val="24"/>
          <w:lang w:val="ru-RU"/>
        </w:rPr>
      </w:r>
    </w:p>
    <w:p>
      <w:pPr>
        <w:pStyle w:val="Normal"/>
        <w:jc w:val="right"/>
        <w:rPr/>
      </w:pPr>
      <w:r>
        <w:rPr/>
        <w:t xml:space="preserve">Приложение 1 </w:t>
      </w:r>
    </w:p>
    <w:p>
      <w:pPr>
        <w:pStyle w:val="Normal"/>
        <w:jc w:val="right"/>
        <w:rPr/>
      </w:pPr>
      <w:r>
        <w:rPr/>
        <w:t xml:space="preserve">к постановлению администрации </w:t>
      </w:r>
    </w:p>
    <w:p>
      <w:pPr>
        <w:pStyle w:val="Normal"/>
        <w:jc w:val="right"/>
        <w:rPr/>
      </w:pPr>
      <w:r>
        <w:rPr/>
        <w:t xml:space="preserve">Ильинского муниципального района </w:t>
      </w:r>
    </w:p>
    <w:p>
      <w:pPr>
        <w:pStyle w:val="Normal"/>
        <w:jc w:val="right"/>
        <w:rPr/>
      </w:pPr>
      <w:r>
        <w:rPr/>
        <w:t>от 04.04.2018г № 61</w:t>
      </w:r>
    </w:p>
    <w:p>
      <w:pPr>
        <w:pStyle w:val="Normal"/>
        <w:jc w:val="right"/>
        <w:rPr/>
      </w:pPr>
      <w:r>
        <w:rPr/>
      </w:r>
    </w:p>
    <w:p>
      <w:pPr>
        <w:pStyle w:val="Normal"/>
        <w:jc w:val="right"/>
        <w:rPr/>
      </w:pPr>
      <w:r>
        <w:rPr/>
        <w:t>Приложение 1 к муниципальной программе</w:t>
      </w:r>
    </w:p>
    <w:p>
      <w:pPr>
        <w:pStyle w:val="Normal"/>
        <w:jc w:val="right"/>
        <w:rPr/>
      </w:pPr>
      <w:r>
        <w:rPr/>
        <w:t>Ильинского муниципального района «Управление</w:t>
      </w:r>
    </w:p>
    <w:p>
      <w:pPr>
        <w:pStyle w:val="Normal"/>
        <w:jc w:val="right"/>
        <w:rPr/>
      </w:pPr>
      <w:r>
        <w:rPr/>
        <w:t xml:space="preserve"> </w:t>
      </w:r>
      <w:r>
        <w:rPr/>
        <w:t>муниципальными финансами и муниципальным</w:t>
      </w:r>
    </w:p>
    <w:p>
      <w:pPr>
        <w:pStyle w:val="Normal"/>
        <w:spacing w:lineRule="auto" w:line="276" w:before="0" w:after="200"/>
        <w:jc w:val="right"/>
        <w:rPr/>
      </w:pPr>
      <w:r>
        <w:rPr/>
        <w:t xml:space="preserve"> </w:t>
      </w:r>
      <w:r>
        <w:rPr/>
        <w:t>долгом Ильинского муниципального района»</w:t>
      </w:r>
    </w:p>
    <w:p>
      <w:pPr>
        <w:pStyle w:val="ProGramma1"/>
        <w:ind w:left="4536" w:hanging="0"/>
        <w:rPr>
          <w:sz w:val="24"/>
          <w:szCs w:val="24"/>
        </w:rPr>
      </w:pPr>
      <w:r>
        <w:rPr>
          <w:sz w:val="24"/>
          <w:szCs w:val="24"/>
        </w:rPr>
      </w:r>
    </w:p>
    <w:p>
      <w:pPr>
        <w:pStyle w:val="3"/>
        <w:numPr>
          <w:ilvl w:val="0"/>
          <w:numId w:val="0"/>
        </w:numPr>
        <w:tabs>
          <w:tab w:val="left" w:pos="708" w:leader="none"/>
        </w:tabs>
        <w:ind w:left="-720" w:hanging="0"/>
        <w:rPr>
          <w:sz w:val="24"/>
          <w:szCs w:val="24"/>
        </w:rPr>
      </w:pPr>
      <w:r>
        <w:rPr>
          <w:b/>
          <w:sz w:val="24"/>
          <w:szCs w:val="24"/>
        </w:rPr>
        <w:t xml:space="preserve"> </w:t>
      </w:r>
      <w:r>
        <w:rPr>
          <w:sz w:val="24"/>
          <w:szCs w:val="24"/>
        </w:rPr>
        <w:t>Подпрограмма «</w:t>
      </w:r>
      <w:r>
        <w:rPr>
          <w:sz w:val="24"/>
          <w:szCs w:val="24"/>
          <w:lang w:val="ru-RU"/>
        </w:rPr>
        <w:t>Управление общественными финансами</w:t>
      </w:r>
      <w:r>
        <w:rPr>
          <w:sz w:val="24"/>
          <w:szCs w:val="24"/>
        </w:rPr>
        <w:t>»</w:t>
      </w:r>
    </w:p>
    <w:p>
      <w:pPr>
        <w:pStyle w:val="Normal"/>
        <w:rPr/>
      </w:pPr>
      <w:r>
        <w:rPr/>
      </w:r>
    </w:p>
    <w:p>
      <w:pPr>
        <w:pStyle w:val="1"/>
        <w:rPr>
          <w:sz w:val="24"/>
          <w:szCs w:val="24"/>
        </w:rPr>
      </w:pPr>
      <w:r>
        <w:rPr>
          <w:sz w:val="24"/>
          <w:szCs w:val="24"/>
          <w:lang w:val="ru-RU"/>
        </w:rPr>
        <w:t xml:space="preserve">1. </w:t>
      </w:r>
      <w:r>
        <w:rPr>
          <w:sz w:val="24"/>
          <w:szCs w:val="24"/>
        </w:rPr>
        <w:t>Паспорт подпрограммы</w:t>
      </w:r>
    </w:p>
    <w:p>
      <w:pPr>
        <w:pStyle w:val="ProGramma1"/>
        <w:rPr>
          <w:sz w:val="24"/>
          <w:szCs w:val="24"/>
        </w:rPr>
      </w:pPr>
      <w:r>
        <w:rPr>
          <w:sz w:val="24"/>
          <w:szCs w:val="24"/>
        </w:rPr>
      </w:r>
    </w:p>
    <w:tbl>
      <w:tblPr>
        <w:tblW w:w="962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2886"/>
        <w:gridCol w:w="6741"/>
      </w:tblGrid>
      <w:tr>
        <w:trPr/>
        <w:tc>
          <w:tcPr>
            <w:tcW w:w="2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Наименование подпрограммы</w:t>
            </w:r>
          </w:p>
        </w:tc>
        <w:tc>
          <w:tcPr>
            <w:tcW w:w="67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Управление общественными финансами</w:t>
            </w:r>
          </w:p>
        </w:tc>
      </w:tr>
      <w:tr>
        <w:trPr/>
        <w:tc>
          <w:tcPr>
            <w:tcW w:w="2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xml:space="preserve">Срок реализации подпрограммы </w:t>
            </w:r>
          </w:p>
        </w:tc>
        <w:tc>
          <w:tcPr>
            <w:tcW w:w="67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2014 – 2020 годы</w:t>
            </w:r>
          </w:p>
        </w:tc>
      </w:tr>
      <w:tr>
        <w:trPr/>
        <w:tc>
          <w:tcPr>
            <w:tcW w:w="2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Ответственный</w:t>
            </w:r>
          </w:p>
          <w:p>
            <w:pPr>
              <w:pStyle w:val="ProTab1"/>
              <w:spacing w:before="40" w:after="40"/>
              <w:ind w:hanging="0"/>
              <w:jc w:val="left"/>
              <w:rPr>
                <w:szCs w:val="24"/>
                <w:lang w:val="ru-RU"/>
              </w:rPr>
            </w:pPr>
            <w:r>
              <w:rPr>
                <w:szCs w:val="24"/>
                <w:lang w:val="ru-RU"/>
              </w:rPr>
              <w:t>исполнитель</w:t>
            </w:r>
          </w:p>
        </w:tc>
        <w:tc>
          <w:tcPr>
            <w:tcW w:w="67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Финансовый отдел Ильинского муниципального района</w:t>
            </w:r>
          </w:p>
        </w:tc>
      </w:tr>
      <w:tr>
        <w:trPr/>
        <w:tc>
          <w:tcPr>
            <w:tcW w:w="2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Исполнители основных мероприятий (мероприятий) программы</w:t>
            </w:r>
          </w:p>
        </w:tc>
        <w:tc>
          <w:tcPr>
            <w:tcW w:w="67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Финансовый отдел Ильинского муниципального района;</w:t>
            </w:r>
          </w:p>
          <w:p>
            <w:pPr>
              <w:pStyle w:val="ProTab1"/>
              <w:spacing w:before="40" w:after="40"/>
              <w:ind w:hanging="0"/>
              <w:jc w:val="left"/>
              <w:rPr>
                <w:szCs w:val="24"/>
                <w:lang w:val="ru-RU"/>
              </w:rPr>
            </w:pPr>
            <w:r>
              <w:rPr>
                <w:szCs w:val="24"/>
                <w:lang w:val="ru-RU"/>
              </w:rPr>
              <w:t>Администрация Ильинского муниципального района</w:t>
            </w:r>
          </w:p>
        </w:tc>
      </w:tr>
      <w:tr>
        <w:trPr/>
        <w:tc>
          <w:tcPr>
            <w:tcW w:w="2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Задачи подпрограммы</w:t>
            </w:r>
          </w:p>
        </w:tc>
        <w:tc>
          <w:tcPr>
            <w:tcW w:w="67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обеспечение повышения качества управления муниципальными финансами;</w:t>
            </w:r>
          </w:p>
          <w:p>
            <w:pPr>
              <w:pStyle w:val="ProTab1"/>
              <w:rPr>
                <w:szCs w:val="24"/>
                <w:lang w:val="ru-RU"/>
              </w:rPr>
            </w:pPr>
            <w:r>
              <w:rPr>
                <w:szCs w:val="24"/>
                <w:lang w:val="ru-RU"/>
              </w:rPr>
              <w:t>- обеспечение открытости и прозрачности управления муниципальными финансами;</w:t>
            </w:r>
          </w:p>
          <w:p>
            <w:pPr>
              <w:pStyle w:val="ProTab1"/>
              <w:rPr>
                <w:szCs w:val="24"/>
                <w:lang w:val="ru-RU"/>
              </w:rPr>
            </w:pPr>
            <w:r>
              <w:rPr>
                <w:szCs w:val="24"/>
                <w:lang w:val="ru-RU"/>
              </w:rPr>
              <w:t>- развитие сегмента на муниципальном уровне государственной интегрированной информационной системы управления общественными финансами «Электронный бюджет»;</w:t>
            </w:r>
          </w:p>
          <w:p>
            <w:pPr>
              <w:pStyle w:val="ProTab1"/>
              <w:rPr>
                <w:szCs w:val="24"/>
                <w:lang w:val="ru-RU"/>
              </w:rPr>
            </w:pPr>
            <w:r>
              <w:rPr>
                <w:szCs w:val="24"/>
                <w:lang w:val="ru-RU"/>
              </w:rPr>
              <w:t>- совершенствование системы финансового контроля в Ильинском муниципальном районе;</w:t>
            </w:r>
          </w:p>
          <w:p>
            <w:pPr>
              <w:pStyle w:val="ProTab1"/>
              <w:spacing w:before="40" w:after="40"/>
              <w:ind w:hanging="0"/>
              <w:jc w:val="left"/>
              <w:rPr>
                <w:szCs w:val="24"/>
                <w:lang w:val="ru-RU"/>
              </w:rPr>
            </w:pPr>
            <w:r>
              <w:rPr>
                <w:szCs w:val="24"/>
                <w:lang w:val="ru-RU"/>
              </w:rPr>
              <w:t>- недопущение случаев нарушения установленных сроков выделения средств из резервного фонда администрации Ильинского муниципального района</w:t>
            </w:r>
          </w:p>
        </w:tc>
      </w:tr>
      <w:tr>
        <w:trPr/>
        <w:tc>
          <w:tcPr>
            <w:tcW w:w="2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Объем ресурсного обеспечения подпрограммы</w:t>
            </w:r>
          </w:p>
        </w:tc>
        <w:tc>
          <w:tcPr>
            <w:tcW w:w="67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Общий объем бюджетных ассигнований:</w:t>
            </w:r>
          </w:p>
          <w:p>
            <w:pPr>
              <w:pStyle w:val="ProTab1"/>
              <w:rPr>
                <w:szCs w:val="24"/>
                <w:lang w:val="ru-RU"/>
              </w:rPr>
            </w:pPr>
            <w:r>
              <w:rPr>
                <w:szCs w:val="24"/>
                <w:lang w:val="ru-RU"/>
              </w:rPr>
              <w:t>2014 год – 0,00 руб.,</w:t>
            </w:r>
          </w:p>
          <w:p>
            <w:pPr>
              <w:pStyle w:val="ProTab1"/>
              <w:rPr>
                <w:szCs w:val="24"/>
                <w:lang w:val="ru-RU"/>
              </w:rPr>
            </w:pPr>
            <w:r>
              <w:rPr>
                <w:szCs w:val="24"/>
                <w:lang w:val="ru-RU"/>
              </w:rPr>
              <w:t>2015 год – 0,00 руб.,</w:t>
            </w:r>
          </w:p>
          <w:p>
            <w:pPr>
              <w:pStyle w:val="ProTab1"/>
              <w:rPr>
                <w:szCs w:val="24"/>
                <w:lang w:val="ru-RU"/>
              </w:rPr>
            </w:pPr>
            <w:r>
              <w:rPr>
                <w:szCs w:val="24"/>
                <w:lang w:val="ru-RU"/>
              </w:rPr>
              <w:t>2016 год -  0,00 руб.,</w:t>
            </w:r>
          </w:p>
          <w:p>
            <w:pPr>
              <w:pStyle w:val="ProTab1"/>
              <w:rPr>
                <w:szCs w:val="24"/>
                <w:lang w:val="ru-RU"/>
              </w:rPr>
            </w:pPr>
            <w:r>
              <w:rPr>
                <w:szCs w:val="24"/>
                <w:lang w:val="ru-RU"/>
              </w:rPr>
              <w:t>2017 год – 0,00 руб.,</w:t>
            </w:r>
          </w:p>
          <w:p>
            <w:pPr>
              <w:pStyle w:val="ProTab1"/>
              <w:rPr>
                <w:szCs w:val="24"/>
                <w:lang w:val="ru-RU"/>
              </w:rPr>
            </w:pPr>
            <w:r>
              <w:rPr>
                <w:szCs w:val="24"/>
                <w:lang w:val="ru-RU"/>
              </w:rPr>
              <w:t>2018 год – 300000 руб.,</w:t>
            </w:r>
          </w:p>
          <w:p>
            <w:pPr>
              <w:pStyle w:val="ProTab1"/>
              <w:rPr>
                <w:szCs w:val="24"/>
                <w:lang w:val="ru-RU"/>
              </w:rPr>
            </w:pPr>
            <w:r>
              <w:rPr>
                <w:szCs w:val="24"/>
                <w:lang w:val="ru-RU"/>
              </w:rPr>
              <w:t>2019 год – 200000 руб.,</w:t>
            </w:r>
          </w:p>
          <w:p>
            <w:pPr>
              <w:pStyle w:val="ProTab1"/>
              <w:rPr>
                <w:szCs w:val="24"/>
                <w:lang w:val="ru-RU"/>
              </w:rPr>
            </w:pPr>
            <w:r>
              <w:rPr>
                <w:szCs w:val="24"/>
                <w:lang w:val="ru-RU"/>
              </w:rPr>
              <w:t>2020 год -  200000 руб.,</w:t>
            </w:r>
          </w:p>
          <w:p>
            <w:pPr>
              <w:pStyle w:val="ProTab1"/>
              <w:rPr>
                <w:szCs w:val="24"/>
                <w:lang w:val="ru-RU"/>
              </w:rPr>
            </w:pPr>
            <w:r>
              <w:rPr>
                <w:szCs w:val="24"/>
                <w:lang w:val="ru-RU"/>
              </w:rPr>
              <w:t>-бюджет муниципального района:</w:t>
            </w:r>
          </w:p>
          <w:p>
            <w:pPr>
              <w:pStyle w:val="ProTab1"/>
              <w:rPr>
                <w:szCs w:val="24"/>
                <w:lang w:val="ru-RU"/>
              </w:rPr>
            </w:pPr>
            <w:r>
              <w:rPr>
                <w:szCs w:val="24"/>
                <w:lang w:val="ru-RU"/>
              </w:rPr>
              <w:t>2014 год – 0,00 руб.,</w:t>
            </w:r>
          </w:p>
          <w:p>
            <w:pPr>
              <w:pStyle w:val="ProTab1"/>
              <w:rPr>
                <w:szCs w:val="24"/>
                <w:lang w:val="ru-RU"/>
              </w:rPr>
            </w:pPr>
            <w:r>
              <w:rPr>
                <w:szCs w:val="24"/>
                <w:lang w:val="ru-RU"/>
              </w:rPr>
              <w:t>2015 год – 0,00 руб.,</w:t>
            </w:r>
          </w:p>
          <w:p>
            <w:pPr>
              <w:pStyle w:val="ProTab1"/>
              <w:rPr>
                <w:szCs w:val="24"/>
                <w:lang w:val="ru-RU"/>
              </w:rPr>
            </w:pPr>
            <w:r>
              <w:rPr>
                <w:szCs w:val="24"/>
                <w:lang w:val="ru-RU"/>
              </w:rPr>
              <w:t>2016 год -  0,00 руб.,</w:t>
            </w:r>
          </w:p>
          <w:p>
            <w:pPr>
              <w:pStyle w:val="ProTab1"/>
              <w:rPr>
                <w:szCs w:val="24"/>
                <w:lang w:val="ru-RU"/>
              </w:rPr>
            </w:pPr>
            <w:r>
              <w:rPr>
                <w:szCs w:val="24"/>
                <w:lang w:val="ru-RU"/>
              </w:rPr>
              <w:t>2017 год – 0,00 руб.,</w:t>
            </w:r>
          </w:p>
          <w:p>
            <w:pPr>
              <w:pStyle w:val="ProTab1"/>
              <w:rPr>
                <w:szCs w:val="24"/>
                <w:lang w:val="ru-RU"/>
              </w:rPr>
            </w:pPr>
            <w:r>
              <w:rPr>
                <w:szCs w:val="24"/>
                <w:lang w:val="ru-RU"/>
              </w:rPr>
              <w:t>2018 год – 300000 руб.,</w:t>
            </w:r>
          </w:p>
          <w:p>
            <w:pPr>
              <w:pStyle w:val="ProTab1"/>
              <w:rPr>
                <w:szCs w:val="24"/>
                <w:lang w:val="ru-RU"/>
              </w:rPr>
            </w:pPr>
            <w:r>
              <w:rPr>
                <w:szCs w:val="24"/>
                <w:lang w:val="ru-RU"/>
              </w:rPr>
              <w:t>2019 год – 200000 руб.,</w:t>
            </w:r>
          </w:p>
          <w:p>
            <w:pPr>
              <w:pStyle w:val="ProTab1"/>
              <w:spacing w:before="40" w:after="40"/>
              <w:ind w:hanging="0"/>
              <w:jc w:val="left"/>
              <w:rPr>
                <w:szCs w:val="24"/>
                <w:lang w:val="ru-RU"/>
              </w:rPr>
            </w:pPr>
            <w:r>
              <w:rPr>
                <w:szCs w:val="24"/>
                <w:lang w:val="ru-RU"/>
              </w:rPr>
              <w:t>2020 год -  200000 руб.</w:t>
            </w:r>
          </w:p>
        </w:tc>
      </w:tr>
      <w:tr>
        <w:trPr/>
        <w:tc>
          <w:tcPr>
            <w:tcW w:w="28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Ожидаемые результаты реализации подпрограммы*</w:t>
            </w:r>
          </w:p>
        </w:tc>
        <w:tc>
          <w:tcPr>
            <w:tcW w:w="67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both"/>
              <w:rPr>
                <w:szCs w:val="24"/>
                <w:lang w:val="ru-RU"/>
              </w:rPr>
            </w:pPr>
            <w:r>
              <w:rPr>
                <w:szCs w:val="24"/>
                <w:lang w:val="ru-RU"/>
              </w:rPr>
              <w:t>- в 2014-2018 годах завершится переход к программному бюджету, доля расходов бюджета муниципального района, формируемых в рамках муниципальных программ, составит более 90%:</w:t>
            </w:r>
          </w:p>
          <w:p>
            <w:pPr>
              <w:pStyle w:val="ProTab1"/>
              <w:jc w:val="both"/>
              <w:rPr>
                <w:szCs w:val="24"/>
                <w:lang w:val="ru-RU"/>
              </w:rPr>
            </w:pPr>
            <w:r>
              <w:rPr>
                <w:szCs w:val="24"/>
                <w:lang w:val="ru-RU"/>
              </w:rPr>
              <w:t>- возрастет качество бюджетного планирования, увеличится до 5-6 лет горизонт планирования расходов на реализацию муниципальных программ;</w:t>
            </w:r>
          </w:p>
          <w:p>
            <w:pPr>
              <w:pStyle w:val="ProTab1"/>
              <w:jc w:val="both"/>
              <w:rPr>
                <w:szCs w:val="24"/>
                <w:lang w:val="ru-RU"/>
              </w:rPr>
            </w:pPr>
            <w:r>
              <w:rPr>
                <w:szCs w:val="24"/>
                <w:lang w:val="ru-RU"/>
              </w:rPr>
              <w:t>- повысится прозрачность бюджетных расходов, возрастет доступность о бюджете муниципального района для общественности, будут внедрены отдельные элементы системы «Электронный бюджет»;</w:t>
            </w:r>
          </w:p>
          <w:p>
            <w:pPr>
              <w:pStyle w:val="ProTab1"/>
              <w:jc w:val="both"/>
              <w:rPr>
                <w:szCs w:val="24"/>
                <w:lang w:val="ru-RU"/>
              </w:rPr>
            </w:pPr>
            <w:r>
              <w:rPr>
                <w:szCs w:val="24"/>
                <w:lang w:val="ru-RU"/>
              </w:rPr>
              <w:t xml:space="preserve">- произойдет снижение нарушений законодательства в финансово-бюджетной сфере и сфере закупок, будет обеспечено соблюдение финансовой дисциплины, повысится эффективность планирования и использования средств бюджета муниципального района; </w:t>
            </w:r>
          </w:p>
          <w:p>
            <w:pPr>
              <w:pStyle w:val="ProTab1"/>
              <w:jc w:val="both"/>
              <w:rPr>
                <w:szCs w:val="24"/>
                <w:lang w:val="ru-RU"/>
              </w:rPr>
            </w:pPr>
            <w:r>
              <w:rPr>
                <w:szCs w:val="24"/>
                <w:lang w:val="ru-RU"/>
              </w:rPr>
              <w:t>- будет совершенствоваться нормативная правовая база, регулирующая вопросы финансового обеспечения деятельности казенных и бюджетных учреждений; условия финансового обеспечения деятельности для всех муниципальных учреждений, в том числе бюджетных;</w:t>
            </w:r>
          </w:p>
          <w:p>
            <w:pPr>
              <w:pStyle w:val="ProTab1"/>
              <w:jc w:val="both"/>
              <w:rPr>
                <w:szCs w:val="24"/>
                <w:lang w:val="ru-RU"/>
              </w:rPr>
            </w:pPr>
            <w:r>
              <w:rPr>
                <w:szCs w:val="24"/>
                <w:lang w:val="ru-RU"/>
              </w:rPr>
              <w:t>- произойдет дальнейшее снижение административных и временных затрат на подготовку реестра расходных обязательств, проекта бюджета муниципального района и изменений в бюджет муниципального района, исполнение бюджета;</w:t>
            </w:r>
          </w:p>
          <w:p>
            <w:pPr>
              <w:pStyle w:val="ProTab1"/>
              <w:jc w:val="both"/>
              <w:rPr>
                <w:szCs w:val="24"/>
                <w:lang w:val="ru-RU"/>
              </w:rPr>
            </w:pPr>
            <w:r>
              <w:rPr>
                <w:szCs w:val="24"/>
                <w:lang w:val="ru-RU"/>
              </w:rPr>
              <w:t>- произойдет расширение периода планирования показателей бюджета муниципального района и консолидированного бюджетов района на срок не менее 6 лет;</w:t>
            </w:r>
          </w:p>
          <w:p>
            <w:pPr>
              <w:pStyle w:val="ProTab1"/>
              <w:spacing w:before="40" w:after="40"/>
              <w:jc w:val="both"/>
              <w:rPr>
                <w:szCs w:val="24"/>
                <w:lang w:val="ru-RU"/>
              </w:rPr>
            </w:pPr>
            <w:r>
              <w:rPr>
                <w:szCs w:val="24"/>
                <w:lang w:val="ru-RU"/>
              </w:rPr>
              <w:t xml:space="preserve">- будет обеспечено оперативное финансирование непредвиденных расходов бюджета муниципального района,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tc>
      </w:tr>
    </w:tbl>
    <w:p>
      <w:pPr>
        <w:pStyle w:val="Normal"/>
        <w:rPr/>
      </w:pPr>
      <w:r>
        <w:rPr/>
      </w:r>
    </w:p>
    <w:p>
      <w:pPr>
        <w:pStyle w:val="ProList11"/>
        <w:rPr>
          <w:sz w:val="24"/>
          <w:szCs w:val="24"/>
          <w:lang w:val="ru-RU"/>
        </w:rPr>
      </w:pPr>
      <w:r>
        <w:rPr>
          <w:sz w:val="24"/>
          <w:szCs w:val="24"/>
          <w:lang w:val="ru-RU"/>
        </w:rPr>
        <w:t>* Ожидаемые результаты реализации программы носят преимущественно качественный характер.</w:t>
      </w:r>
    </w:p>
    <w:p>
      <w:pPr>
        <w:pStyle w:val="ProList11"/>
        <w:rPr>
          <w:sz w:val="24"/>
          <w:szCs w:val="24"/>
          <w:lang w:val="ru-RU"/>
        </w:rPr>
      </w:pPr>
      <w:r>
        <w:rPr>
          <w:sz w:val="24"/>
          <w:szCs w:val="24"/>
          <w:lang w:val="ru-RU"/>
        </w:rPr>
      </w:r>
    </w:p>
    <w:p>
      <w:pPr>
        <w:pStyle w:val="4"/>
        <w:ind w:left="720" w:hanging="720"/>
        <w:rPr>
          <w:bCs/>
          <w:sz w:val="24"/>
          <w:szCs w:val="24"/>
          <w:lang w:val="ru-RU"/>
        </w:rPr>
      </w:pPr>
      <w:r>
        <w:rPr>
          <w:bCs/>
          <w:sz w:val="24"/>
          <w:szCs w:val="24"/>
          <w:lang w:val="ru-RU"/>
        </w:rPr>
        <w:t>2</w:t>
      </w:r>
      <w:r>
        <w:rPr>
          <w:bCs/>
          <w:sz w:val="24"/>
          <w:szCs w:val="24"/>
        </w:rPr>
        <w:t>.</w:t>
      </w:r>
      <w:r>
        <w:rPr>
          <w:bCs/>
          <w:sz w:val="24"/>
          <w:szCs w:val="24"/>
          <w:lang w:val="ru-RU"/>
        </w:rPr>
        <w:t xml:space="preserve"> Характеристика основных мероприятий подпрограммы</w:t>
      </w:r>
    </w:p>
    <w:p>
      <w:pPr>
        <w:pStyle w:val="ProGramma1"/>
        <w:rPr>
          <w:sz w:val="24"/>
          <w:szCs w:val="24"/>
          <w:lang w:val="ru-RU"/>
        </w:rPr>
      </w:pPr>
      <w:r>
        <w:rPr>
          <w:sz w:val="24"/>
          <w:szCs w:val="24"/>
          <w:lang w:val="ru-RU"/>
        </w:rPr>
      </w:r>
    </w:p>
    <w:p>
      <w:pPr>
        <w:pStyle w:val="ProGramma1"/>
        <w:ind w:firstLine="708"/>
        <w:rPr>
          <w:sz w:val="24"/>
          <w:szCs w:val="24"/>
          <w:lang w:val="ru-RU"/>
        </w:rPr>
      </w:pPr>
      <w:r>
        <w:rPr>
          <w:sz w:val="24"/>
          <w:szCs w:val="24"/>
          <w:lang w:val="ru-RU"/>
        </w:rPr>
        <w:t>Подпрограмма предусматривает основные мероприятия:</w:t>
      </w:r>
    </w:p>
    <w:p>
      <w:pPr>
        <w:pStyle w:val="ProGramma1"/>
        <w:ind w:firstLine="708"/>
        <w:rPr>
          <w:sz w:val="24"/>
          <w:szCs w:val="24"/>
          <w:lang w:val="ru-RU"/>
        </w:rPr>
      </w:pPr>
      <w:r>
        <w:rPr>
          <w:sz w:val="24"/>
          <w:szCs w:val="24"/>
          <w:lang w:val="ru-RU"/>
        </w:rPr>
        <w:t>1. Повышение качества управления муниципальными финансами.</w:t>
      </w:r>
    </w:p>
    <w:p>
      <w:pPr>
        <w:pStyle w:val="ProGramma1"/>
        <w:ind w:firstLine="708"/>
        <w:rPr>
          <w:sz w:val="24"/>
          <w:szCs w:val="24"/>
          <w:lang w:val="ru-RU"/>
        </w:rPr>
      </w:pPr>
      <w:r>
        <w:rPr>
          <w:sz w:val="24"/>
          <w:szCs w:val="24"/>
          <w:lang w:val="ru-RU"/>
        </w:rPr>
        <w:t>2. Управление резервными средствами бюджета муниципального района.</w:t>
      </w:r>
    </w:p>
    <w:p>
      <w:pPr>
        <w:pStyle w:val="ProGramma1"/>
        <w:ind w:firstLine="708"/>
        <w:rPr>
          <w:sz w:val="24"/>
          <w:szCs w:val="24"/>
        </w:rPr>
      </w:pPr>
      <w:r>
        <w:rPr>
          <w:sz w:val="24"/>
          <w:szCs w:val="24"/>
          <w:lang w:val="ru-RU"/>
        </w:rPr>
        <w:t xml:space="preserve">1.В рамках реализации основного мероприятия «Повышение качества управления муниципальными финансами» планируется осуществлять следующие мероприятия: </w:t>
      </w:r>
    </w:p>
    <w:p>
      <w:pPr>
        <w:pStyle w:val="ProList11"/>
        <w:ind w:hanging="0"/>
        <w:rPr>
          <w:sz w:val="24"/>
          <w:szCs w:val="24"/>
        </w:rPr>
      </w:pPr>
      <w:r>
        <w:rPr>
          <w:sz w:val="24"/>
          <w:szCs w:val="24"/>
          <w:lang w:val="ru-RU"/>
        </w:rPr>
        <w:t xml:space="preserve">          </w:t>
      </w:r>
      <w:r>
        <w:rPr>
          <w:sz w:val="24"/>
          <w:szCs w:val="24"/>
        </w:rPr>
        <w:t>1.</w:t>
      </w:r>
      <w:r>
        <w:rPr>
          <w:sz w:val="24"/>
          <w:szCs w:val="24"/>
          <w:lang w:val="ru-RU"/>
        </w:rPr>
        <w:t xml:space="preserve">1. </w:t>
      </w:r>
      <w:r>
        <w:rPr>
          <w:sz w:val="24"/>
          <w:szCs w:val="24"/>
        </w:rPr>
        <w:t xml:space="preserve">Завершение перехода к формированию бюджета </w:t>
      </w:r>
      <w:r>
        <w:rPr>
          <w:sz w:val="24"/>
          <w:szCs w:val="24"/>
          <w:lang w:val="ru-RU"/>
        </w:rPr>
        <w:t>Ильинского</w:t>
      </w:r>
      <w:r>
        <w:rPr>
          <w:sz w:val="24"/>
          <w:szCs w:val="24"/>
        </w:rPr>
        <w:t xml:space="preserve"> муниципального района на программной основе.</w:t>
      </w:r>
    </w:p>
    <w:p>
      <w:pPr>
        <w:pStyle w:val="ProGramma1"/>
        <w:ind w:firstLine="708"/>
        <w:rPr>
          <w:sz w:val="24"/>
          <w:szCs w:val="24"/>
        </w:rPr>
      </w:pPr>
      <w:r>
        <w:rPr>
          <w:sz w:val="24"/>
          <w:szCs w:val="24"/>
        </w:rPr>
        <w:t>Муниципальные программы</w:t>
      </w:r>
      <w:r>
        <w:rPr>
          <w:sz w:val="24"/>
          <w:szCs w:val="24"/>
          <w:lang w:val="ru-RU"/>
        </w:rPr>
        <w:t xml:space="preserve"> Ильинского муниципального района (далее – муниципальные программы)</w:t>
      </w:r>
      <w:r>
        <w:rPr>
          <w:sz w:val="24"/>
          <w:szCs w:val="24"/>
        </w:rPr>
        <w:t xml:space="preserve"> являются комплексным инструментом планирования и исполнения бюджетных расходов, увязывающим бюджетные ассигнования с целями социально-экономического развития </w:t>
      </w:r>
      <w:r>
        <w:rPr>
          <w:sz w:val="24"/>
          <w:szCs w:val="24"/>
          <w:lang w:val="ru-RU"/>
        </w:rPr>
        <w:t>Ильинского</w:t>
      </w:r>
      <w:r>
        <w:rPr>
          <w:sz w:val="24"/>
          <w:szCs w:val="24"/>
        </w:rPr>
        <w:t xml:space="preserve"> муниципального района, непосредственными результатами осуществления расходов и иными, в том числе организационными и регулятивными мероприятиями, способствующими достижению поставленных целей. Переход к составлению бюджета на основе муниципальных программ выступает</w:t>
      </w:r>
      <w:r>
        <w:rPr>
          <w:sz w:val="24"/>
          <w:szCs w:val="24"/>
          <w:lang w:val="ru-RU"/>
        </w:rPr>
        <w:t xml:space="preserve"> базовы</w:t>
      </w:r>
      <w:r>
        <w:rPr>
          <w:sz w:val="24"/>
          <w:szCs w:val="24"/>
        </w:rPr>
        <w:t>м</w:t>
      </w:r>
      <w:r>
        <w:rPr>
          <w:sz w:val="24"/>
          <w:szCs w:val="24"/>
          <w:lang w:val="ru-RU"/>
        </w:rPr>
        <w:t xml:space="preserve"> </w:t>
      </w:r>
      <w:r>
        <w:rPr>
          <w:sz w:val="24"/>
          <w:szCs w:val="24"/>
        </w:rPr>
        <w:t>направлением повышения эффективности бюджетных расходов.</w:t>
      </w:r>
    </w:p>
    <w:p>
      <w:pPr>
        <w:pStyle w:val="ProGramma1"/>
        <w:ind w:firstLine="708"/>
        <w:rPr>
          <w:sz w:val="24"/>
          <w:szCs w:val="24"/>
        </w:rPr>
      </w:pPr>
      <w:r>
        <w:rPr>
          <w:sz w:val="24"/>
          <w:szCs w:val="24"/>
        </w:rPr>
        <w:t xml:space="preserve">В 2013 году в районе был начат процесс по составлению и принятию муниципальных программ </w:t>
      </w:r>
      <w:r>
        <w:rPr>
          <w:sz w:val="24"/>
          <w:szCs w:val="24"/>
          <w:lang w:val="ru-RU"/>
        </w:rPr>
        <w:t xml:space="preserve">Ильинского </w:t>
      </w:r>
      <w:r>
        <w:rPr>
          <w:sz w:val="24"/>
          <w:szCs w:val="24"/>
        </w:rPr>
        <w:t>муниципального района, принята необходимая нормативн</w:t>
      </w:r>
      <w:r>
        <w:rPr>
          <w:sz w:val="24"/>
          <w:szCs w:val="24"/>
          <w:lang w:val="ru-RU"/>
        </w:rPr>
        <w:t>о-</w:t>
      </w:r>
      <w:r>
        <w:rPr>
          <w:sz w:val="24"/>
          <w:szCs w:val="24"/>
        </w:rPr>
        <w:t xml:space="preserve">правовая база, организована поддержка администраторов бюджетных средств по составлению программ. </w:t>
      </w:r>
      <w:r>
        <w:rPr>
          <w:sz w:val="24"/>
          <w:szCs w:val="24"/>
          <w:lang w:val="ru-RU"/>
        </w:rPr>
        <w:t>С 2014 года</w:t>
      </w:r>
      <w:r>
        <w:rPr>
          <w:sz w:val="24"/>
          <w:szCs w:val="24"/>
        </w:rPr>
        <w:t xml:space="preserve"> бюджет муниципального района формир</w:t>
      </w:r>
      <w:r>
        <w:rPr>
          <w:sz w:val="24"/>
          <w:szCs w:val="24"/>
          <w:lang w:val="ru-RU"/>
        </w:rPr>
        <w:t>уется</w:t>
      </w:r>
      <w:r>
        <w:rPr>
          <w:sz w:val="24"/>
          <w:szCs w:val="24"/>
        </w:rPr>
        <w:t xml:space="preserve"> с учетом «программной» классификации расходов бюджета.</w:t>
      </w:r>
    </w:p>
    <w:p>
      <w:pPr>
        <w:pStyle w:val="ProGramma1"/>
        <w:ind w:firstLine="708"/>
        <w:rPr>
          <w:sz w:val="24"/>
          <w:szCs w:val="24"/>
        </w:rPr>
      </w:pPr>
      <w:r>
        <w:rPr>
          <w:sz w:val="24"/>
          <w:szCs w:val="24"/>
        </w:rPr>
        <w:t>По результатам первых этапов внедрения муниципальных программ в бюджетный процесс будет дорабатываться нормативн</w:t>
      </w:r>
      <w:r>
        <w:rPr>
          <w:sz w:val="24"/>
          <w:szCs w:val="24"/>
          <w:lang w:val="ru-RU"/>
        </w:rPr>
        <w:t>о-</w:t>
      </w:r>
      <w:r>
        <w:rPr>
          <w:sz w:val="24"/>
          <w:szCs w:val="24"/>
        </w:rPr>
        <w:t>правовая база, в том числе требования к разработке и содержанию муниципальных программ.</w:t>
      </w:r>
    </w:p>
    <w:p>
      <w:pPr>
        <w:pStyle w:val="ProGramma1"/>
        <w:ind w:firstLine="708"/>
        <w:rPr>
          <w:sz w:val="24"/>
          <w:szCs w:val="24"/>
        </w:rPr>
      </w:pPr>
      <w:r>
        <w:rPr>
          <w:sz w:val="24"/>
          <w:szCs w:val="24"/>
        </w:rPr>
        <w:t>Исполнителем мероприятия подпрограммы выступает  финансов</w:t>
      </w:r>
      <w:r>
        <w:rPr>
          <w:sz w:val="24"/>
          <w:szCs w:val="24"/>
          <w:lang w:val="ru-RU"/>
        </w:rPr>
        <w:t>ый</w:t>
      </w:r>
      <w:r>
        <w:rPr>
          <w:sz w:val="24"/>
          <w:szCs w:val="24"/>
        </w:rPr>
        <w:t xml:space="preserve">  </w:t>
      </w:r>
      <w:r>
        <w:rPr>
          <w:sz w:val="24"/>
          <w:szCs w:val="24"/>
          <w:lang w:val="ru-RU"/>
        </w:rPr>
        <w:t>отдел</w:t>
      </w:r>
      <w:r>
        <w:rPr>
          <w:sz w:val="24"/>
          <w:szCs w:val="24"/>
        </w:rPr>
        <w:t xml:space="preserve">  </w:t>
      </w:r>
      <w:r>
        <w:rPr>
          <w:sz w:val="24"/>
          <w:szCs w:val="24"/>
          <w:lang w:val="ru-RU"/>
        </w:rPr>
        <w:t>Ильи</w:t>
      </w:r>
      <w:r>
        <w:rPr>
          <w:sz w:val="24"/>
          <w:szCs w:val="24"/>
        </w:rPr>
        <w:t>н</w:t>
      </w:r>
      <w:r>
        <w:rPr>
          <w:sz w:val="24"/>
          <w:szCs w:val="24"/>
          <w:lang w:val="ru-RU"/>
        </w:rPr>
        <w:t xml:space="preserve">ского </w:t>
      </w:r>
      <w:r>
        <w:rPr>
          <w:sz w:val="24"/>
          <w:szCs w:val="24"/>
        </w:rPr>
        <w:t>муниципального района.</w:t>
      </w:r>
    </w:p>
    <w:p>
      <w:pPr>
        <w:pStyle w:val="ProGramma1"/>
        <w:rPr>
          <w:sz w:val="24"/>
          <w:szCs w:val="24"/>
          <w:lang w:val="ru-RU"/>
        </w:rPr>
      </w:pPr>
      <w:r>
        <w:rPr>
          <w:sz w:val="24"/>
          <w:szCs w:val="24"/>
        </w:rPr>
        <w:t>Срок выполнения мероприятия – 2014-201</w:t>
      </w:r>
      <w:r>
        <w:rPr>
          <w:sz w:val="24"/>
          <w:szCs w:val="24"/>
          <w:lang w:val="ru-RU"/>
        </w:rPr>
        <w:t>9</w:t>
      </w:r>
      <w:r>
        <w:rPr>
          <w:sz w:val="24"/>
          <w:szCs w:val="24"/>
        </w:rPr>
        <w:t xml:space="preserve"> г</w:t>
      </w:r>
      <w:r>
        <w:rPr>
          <w:sz w:val="24"/>
          <w:szCs w:val="24"/>
          <w:lang w:val="ru-RU"/>
        </w:rPr>
        <w:t>оды</w:t>
      </w:r>
      <w:r>
        <w:rPr>
          <w:sz w:val="24"/>
          <w:szCs w:val="24"/>
        </w:rPr>
        <w:t>.</w:t>
      </w:r>
    </w:p>
    <w:p>
      <w:pPr>
        <w:pStyle w:val="ProGramma1"/>
        <w:ind w:left="360" w:hanging="0"/>
        <w:rPr>
          <w:sz w:val="24"/>
          <w:szCs w:val="24"/>
          <w:lang w:val="ru-RU"/>
        </w:rPr>
      </w:pPr>
      <w:r>
        <w:rPr>
          <w:sz w:val="24"/>
          <w:szCs w:val="24"/>
          <w:lang w:val="ru-RU"/>
        </w:rPr>
        <w:t xml:space="preserve">     </w:t>
      </w:r>
      <w:r>
        <w:rPr>
          <w:sz w:val="24"/>
          <w:szCs w:val="24"/>
          <w:lang w:val="ru-RU"/>
        </w:rPr>
        <w:t>1.2. Разработка бюджетного прогноза (изменений бюджетного прогноза) Ильинского муниципального района на долгосрочный период.</w:t>
      </w:r>
    </w:p>
    <w:p>
      <w:pPr>
        <w:pStyle w:val="ProGramma1"/>
        <w:ind w:left="360" w:hanging="0"/>
        <w:rPr>
          <w:sz w:val="24"/>
          <w:szCs w:val="24"/>
          <w:lang w:val="ru-RU"/>
        </w:rPr>
      </w:pPr>
      <w:r>
        <w:rPr>
          <w:sz w:val="24"/>
          <w:szCs w:val="24"/>
          <w:lang w:val="ru-RU"/>
        </w:rPr>
        <w:t xml:space="preserve">     </w:t>
      </w:r>
      <w:r>
        <w:rPr>
          <w:sz w:val="24"/>
          <w:szCs w:val="24"/>
          <w:lang w:val="ru-RU"/>
        </w:rPr>
        <w:t>Выполнение мероприятия предполагает разработку документа, содержащего прогноз основных характеристик бюджета муниципального района и консолидированного бюджетов Ильинского муниципального района, показатели финансового обеспечения муниципальных программ на период их действия, иные показатели, характеризующие бюджет муниципального района  и консолидированный бюджеты Ильинского муниципального района, а также содержащего основные подходы к формированию налоговой, бюджетной и долговой политик Ильинского муниципального района на долгосрочный период.</w:t>
      </w:r>
    </w:p>
    <w:p>
      <w:pPr>
        <w:pStyle w:val="ProGramma1"/>
        <w:ind w:left="360" w:hanging="0"/>
        <w:rPr>
          <w:sz w:val="24"/>
          <w:szCs w:val="24"/>
          <w:lang w:val="ru-RU"/>
        </w:rPr>
      </w:pPr>
      <w:r>
        <w:rPr>
          <w:sz w:val="24"/>
          <w:szCs w:val="24"/>
          <w:lang w:val="ru-RU"/>
        </w:rPr>
        <w:t xml:space="preserve">      </w:t>
      </w:r>
      <w:r>
        <w:rPr>
          <w:sz w:val="24"/>
          <w:szCs w:val="24"/>
          <w:lang w:val="ru-RU"/>
        </w:rPr>
        <w:t>Бюджетный прогноз Ильинского муниципального района разрабатывается в соответствии с нормами бюджетного законодательства на основе прогноза социально-экономического развития Ильинского муниципального района на соответствующий период и служит основой устойчивости бюджетной системы Ильинского муниципального района и эффективного управления бюджетными рисками.</w:t>
      </w:r>
    </w:p>
    <w:p>
      <w:pPr>
        <w:pStyle w:val="ProGramma1"/>
        <w:ind w:left="360" w:hanging="0"/>
        <w:rPr>
          <w:sz w:val="24"/>
          <w:szCs w:val="24"/>
          <w:lang w:val="ru-RU"/>
        </w:rPr>
      </w:pPr>
      <w:r>
        <w:rPr>
          <w:sz w:val="24"/>
          <w:szCs w:val="24"/>
          <w:lang w:val="ru-RU"/>
        </w:rPr>
        <w:t xml:space="preserve">     </w:t>
      </w:r>
      <w:r>
        <w:rPr>
          <w:sz w:val="24"/>
          <w:szCs w:val="24"/>
          <w:lang w:val="ru-RU"/>
        </w:rPr>
        <w:t xml:space="preserve">Бюджетный прогноз Ильинского муниципального района может быть изменен с учетом изменения прогноза социально-экономического развития Ильинского муниципального района на долгосрочный период и принятого решения о бюджете муниципального района без продления периода его действия. </w:t>
      </w:r>
    </w:p>
    <w:p>
      <w:pPr>
        <w:pStyle w:val="ProGramma1"/>
        <w:ind w:left="360" w:hanging="0"/>
        <w:rPr>
          <w:sz w:val="24"/>
          <w:szCs w:val="24"/>
          <w:lang w:val="ru-RU"/>
        </w:rPr>
      </w:pPr>
      <w:r>
        <w:rPr>
          <w:sz w:val="24"/>
          <w:szCs w:val="24"/>
          <w:lang w:val="ru-RU"/>
        </w:rPr>
        <w:t xml:space="preserve">     </w:t>
      </w:r>
      <w:r>
        <w:rPr>
          <w:sz w:val="24"/>
          <w:szCs w:val="24"/>
          <w:lang w:val="ru-RU"/>
        </w:rPr>
        <w:t>Реализация мероприятия позволит:</w:t>
      </w:r>
    </w:p>
    <w:p>
      <w:pPr>
        <w:pStyle w:val="ProGramma1"/>
        <w:ind w:left="360" w:hanging="0"/>
        <w:rPr>
          <w:sz w:val="24"/>
          <w:szCs w:val="24"/>
          <w:lang w:val="ru-RU"/>
        </w:rPr>
      </w:pPr>
      <w:r>
        <w:rPr>
          <w:sz w:val="24"/>
          <w:szCs w:val="24"/>
          <w:lang w:val="ru-RU"/>
        </w:rPr>
        <w:t xml:space="preserve">     </w:t>
      </w:r>
      <w:r>
        <w:rPr>
          <w:sz w:val="24"/>
          <w:szCs w:val="24"/>
          <w:lang w:val="ru-RU"/>
        </w:rPr>
        <w:t>- значительно расширить период бюджетного планирования;</w:t>
      </w:r>
    </w:p>
    <w:p>
      <w:pPr>
        <w:pStyle w:val="ProGramma1"/>
        <w:ind w:left="360" w:hanging="0"/>
        <w:rPr>
          <w:sz w:val="24"/>
          <w:szCs w:val="24"/>
          <w:lang w:val="ru-RU"/>
        </w:rPr>
      </w:pPr>
      <w:r>
        <w:rPr>
          <w:sz w:val="24"/>
          <w:szCs w:val="24"/>
          <w:lang w:val="ru-RU"/>
        </w:rPr>
        <w:t xml:space="preserve">     </w:t>
      </w:r>
      <w:r>
        <w:rPr>
          <w:sz w:val="24"/>
          <w:szCs w:val="24"/>
          <w:lang w:val="ru-RU"/>
        </w:rPr>
        <w:t>- осуществить стратегирование бюджетных показателей Ильинского муниципального района.</w:t>
      </w:r>
    </w:p>
    <w:p>
      <w:pPr>
        <w:pStyle w:val="ProGramma1"/>
        <w:ind w:left="360" w:hanging="0"/>
        <w:rPr>
          <w:sz w:val="24"/>
          <w:szCs w:val="24"/>
          <w:lang w:val="ru-RU"/>
        </w:rPr>
      </w:pPr>
      <w:r>
        <w:rPr>
          <w:sz w:val="24"/>
          <w:szCs w:val="24"/>
          <w:lang w:val="ru-RU"/>
        </w:rPr>
        <w:t xml:space="preserve">     </w:t>
      </w:r>
      <w:r>
        <w:rPr>
          <w:sz w:val="24"/>
          <w:szCs w:val="24"/>
          <w:lang w:val="ru-RU"/>
        </w:rPr>
        <w:t>Долгосрочное планирование показателей бюджета муниципального района и консолидированного бюджетов Ильинского муниципального района, включая прогнозирование предельных объемов расходов бюджета муниципального района, способствует повышению предсказуемости финансовых ресурсов, расширению возможности администраторов и исполнителей муниципальных программ по планированию расходов на реализацию муниципальных программ в пределах объемов, установленных прогнозом Ильинского муниципального района.</w:t>
      </w:r>
    </w:p>
    <w:p>
      <w:pPr>
        <w:pStyle w:val="ProGramma1"/>
        <w:ind w:left="360" w:hanging="0"/>
        <w:rPr>
          <w:sz w:val="24"/>
          <w:szCs w:val="24"/>
          <w:lang w:val="ru-RU"/>
        </w:rPr>
      </w:pPr>
      <w:r>
        <w:rPr>
          <w:sz w:val="24"/>
          <w:szCs w:val="24"/>
          <w:lang w:val="ru-RU"/>
        </w:rPr>
        <w:t xml:space="preserve">     </w:t>
      </w:r>
      <w:r>
        <w:rPr>
          <w:sz w:val="24"/>
          <w:szCs w:val="24"/>
          <w:lang w:val="ru-RU"/>
        </w:rPr>
        <w:t>Исполнителем мероприятия подпрограммы выступает финансовый отдел Ильинского муниципального района.</w:t>
      </w:r>
    </w:p>
    <w:p>
      <w:pPr>
        <w:pStyle w:val="ProGramma1"/>
        <w:ind w:left="360" w:hanging="0"/>
        <w:rPr>
          <w:sz w:val="24"/>
          <w:szCs w:val="24"/>
        </w:rPr>
      </w:pPr>
      <w:r>
        <w:rPr>
          <w:sz w:val="24"/>
          <w:szCs w:val="24"/>
          <w:lang w:val="ru-RU"/>
        </w:rPr>
        <w:t xml:space="preserve">      </w:t>
      </w:r>
      <w:r>
        <w:rPr>
          <w:sz w:val="24"/>
          <w:szCs w:val="24"/>
          <w:lang w:val="ru-RU"/>
        </w:rPr>
        <w:t xml:space="preserve">Срок выполнения мероприятия - 2017-2020 годы.        </w:t>
      </w:r>
    </w:p>
    <w:p>
      <w:pPr>
        <w:pStyle w:val="ProList11"/>
        <w:ind w:hanging="0"/>
        <w:rPr>
          <w:sz w:val="24"/>
          <w:szCs w:val="24"/>
        </w:rPr>
      </w:pPr>
      <w:r>
        <w:rPr>
          <w:sz w:val="24"/>
          <w:szCs w:val="24"/>
          <w:lang w:val="ru-RU"/>
        </w:rPr>
        <w:t xml:space="preserve">          </w:t>
      </w:r>
      <w:r>
        <w:rPr>
          <w:sz w:val="24"/>
          <w:szCs w:val="24"/>
          <w:lang w:val="ru-RU"/>
        </w:rPr>
        <w:t>1.3</w:t>
      </w:r>
      <w:r>
        <w:rPr>
          <w:sz w:val="24"/>
          <w:szCs w:val="24"/>
        </w:rPr>
        <w:t>.</w:t>
      </w:r>
      <w:r>
        <w:rPr>
          <w:sz w:val="24"/>
          <w:szCs w:val="24"/>
          <w:lang w:val="ru-RU"/>
        </w:rPr>
        <w:t xml:space="preserve"> </w:t>
      </w:r>
      <w:r>
        <w:rPr>
          <w:sz w:val="24"/>
          <w:szCs w:val="24"/>
        </w:rPr>
        <w:t>Совершенствование финансовых механизмов оказания муниципальных услуг (выполнения работ)</w:t>
      </w:r>
      <w:r>
        <w:rPr>
          <w:sz w:val="24"/>
          <w:szCs w:val="24"/>
          <w:lang w:val="ru-RU"/>
        </w:rPr>
        <w:t xml:space="preserve"> казенными и</w:t>
      </w:r>
      <w:r>
        <w:rPr>
          <w:sz w:val="24"/>
          <w:szCs w:val="24"/>
        </w:rPr>
        <w:t xml:space="preserve"> бюджетными учреждениями.</w:t>
      </w:r>
    </w:p>
    <w:p>
      <w:pPr>
        <w:pStyle w:val="ProGramma1"/>
        <w:ind w:firstLine="708"/>
        <w:rPr>
          <w:sz w:val="24"/>
          <w:szCs w:val="24"/>
          <w:lang w:val="ru-RU"/>
        </w:rPr>
      </w:pPr>
      <w:r>
        <w:rPr>
          <w:sz w:val="24"/>
          <w:szCs w:val="24"/>
        </w:rPr>
        <w:t>Выполнение мероприятия предполагает</w:t>
      </w:r>
      <w:r>
        <w:rPr>
          <w:sz w:val="24"/>
          <w:szCs w:val="24"/>
          <w:lang w:val="ru-RU"/>
        </w:rPr>
        <w:t>:</w:t>
      </w:r>
    </w:p>
    <w:p>
      <w:pPr>
        <w:pStyle w:val="ProGramma1"/>
        <w:ind w:firstLine="708"/>
        <w:rPr>
          <w:sz w:val="24"/>
          <w:szCs w:val="24"/>
          <w:lang w:val="ru-RU"/>
        </w:rPr>
      </w:pPr>
      <w:r>
        <w:rPr>
          <w:sz w:val="24"/>
          <w:szCs w:val="24"/>
          <w:lang w:val="ru-RU"/>
        </w:rPr>
        <w:t>- в 2014-2017 годах формирование муниципальных заданий на основе ведомственных перечней муниципальных (государственных) услуг и работ, утвержденных в соответствии с базовыми (отраслевыми) перечнями государственных и муниципальных услуг и работ;</w:t>
      </w:r>
    </w:p>
    <w:p>
      <w:pPr>
        <w:pStyle w:val="ProGramma1"/>
        <w:ind w:firstLine="708"/>
        <w:rPr>
          <w:sz w:val="24"/>
          <w:szCs w:val="24"/>
        </w:rPr>
      </w:pPr>
      <w:r>
        <w:rPr>
          <w:sz w:val="24"/>
          <w:szCs w:val="24"/>
          <w:lang w:val="ru-RU"/>
        </w:rPr>
        <w:t>-</w:t>
      </w:r>
      <w:r>
        <w:rPr>
          <w:sz w:val="24"/>
          <w:szCs w:val="24"/>
        </w:rPr>
        <w:t xml:space="preserve"> </w:t>
      </w:r>
      <w:r>
        <w:rPr>
          <w:sz w:val="24"/>
          <w:szCs w:val="24"/>
          <w:lang w:val="ru-RU"/>
        </w:rPr>
        <w:t>начиная с 2018 года м</w:t>
      </w:r>
      <w:r>
        <w:rPr>
          <w:sz w:val="24"/>
          <w:szCs w:val="24"/>
        </w:rPr>
        <w:t>униципальн</w:t>
      </w:r>
      <w:r>
        <w:rPr>
          <w:sz w:val="24"/>
          <w:szCs w:val="24"/>
          <w:lang w:val="ru-RU"/>
        </w:rPr>
        <w:t>ое</w:t>
      </w:r>
      <w:r>
        <w:rPr>
          <w:sz w:val="24"/>
          <w:szCs w:val="24"/>
        </w:rPr>
        <w:t xml:space="preserve"> задани</w:t>
      </w:r>
      <w:r>
        <w:rPr>
          <w:sz w:val="24"/>
          <w:szCs w:val="24"/>
          <w:lang w:val="ru-RU"/>
        </w:rPr>
        <w:t>е в части</w:t>
      </w:r>
      <w:r>
        <w:rPr>
          <w:sz w:val="24"/>
          <w:szCs w:val="24"/>
        </w:rPr>
        <w:t xml:space="preserve"> муниципальных услуг</w:t>
      </w:r>
      <w:r>
        <w:rPr>
          <w:sz w:val="24"/>
          <w:szCs w:val="24"/>
          <w:lang w:val="ru-RU"/>
        </w:rPr>
        <w:t>, оказываемых муниципальными учреждениями Ильинского муниципального района физическим лицам, будет формироваться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Ивановской области. На основании этого будут организованы работы по разработке новых и внесению изменений в существующие нормативные правовые акты;</w:t>
      </w:r>
      <w:r>
        <w:rPr>
          <w:sz w:val="24"/>
          <w:szCs w:val="24"/>
        </w:rPr>
        <w:t xml:space="preserve"> </w:t>
      </w:r>
    </w:p>
    <w:p>
      <w:pPr>
        <w:pStyle w:val="ProList11"/>
        <w:ind w:hanging="0"/>
        <w:rPr>
          <w:sz w:val="24"/>
          <w:szCs w:val="24"/>
          <w:lang w:val="ru-RU"/>
        </w:rPr>
      </w:pPr>
      <w:r>
        <w:rPr>
          <w:sz w:val="24"/>
          <w:szCs w:val="24"/>
          <w:lang w:val="ru-RU"/>
        </w:rPr>
        <w:t xml:space="preserve">        </w:t>
      </w:r>
      <w:r>
        <w:rPr>
          <w:sz w:val="24"/>
          <w:szCs w:val="24"/>
        </w:rPr>
        <w:t>-</w:t>
      </w:r>
      <w:r>
        <w:rPr>
          <w:sz w:val="24"/>
          <w:szCs w:val="24"/>
          <w:lang w:val="ru-RU"/>
        </w:rPr>
        <w:t xml:space="preserve"> изменение порядка определения нормативных затрат на оказание муниципальных услуг. Расчет нормативных затрат будет осуществляться на основе базовых нормативов затрат с применением отраслевых, территориальных коэффициентов, а также в переходный период до 2019 года – коэффициентов выравнивания. При расчете нормативных затрат будут учитываться доходы, получаемыми бюджетными учреждениями от взимания платы при оказании муниципальных услуг в случаях, установленных действующим законодательством, и оказания платных услуг сверх установленного муниципального задания</w:t>
      </w:r>
      <w:r>
        <w:rPr>
          <w:sz w:val="24"/>
          <w:szCs w:val="24"/>
        </w:rPr>
        <w:t>;</w:t>
      </w:r>
    </w:p>
    <w:p>
      <w:pPr>
        <w:pStyle w:val="ProList11"/>
        <w:ind w:hanging="0"/>
        <w:rPr>
          <w:sz w:val="24"/>
          <w:szCs w:val="24"/>
          <w:lang w:val="ru-RU"/>
        </w:rPr>
      </w:pPr>
      <w:r>
        <w:rPr>
          <w:sz w:val="24"/>
          <w:szCs w:val="24"/>
          <w:lang w:val="ru-RU"/>
        </w:rPr>
        <w:t xml:space="preserve">       </w:t>
      </w:r>
      <w:r>
        <w:rPr>
          <w:sz w:val="24"/>
          <w:szCs w:val="24"/>
          <w:lang w:val="ru-RU"/>
        </w:rPr>
        <w:t>- установление, начиная с 2018 года, нормативных затрат на выполнение муниципальных работ.</w:t>
      </w:r>
    </w:p>
    <w:p>
      <w:pPr>
        <w:pStyle w:val="ProList11"/>
        <w:ind w:hanging="0"/>
        <w:rPr>
          <w:sz w:val="24"/>
          <w:szCs w:val="24"/>
          <w:lang w:val="ru-RU"/>
        </w:rPr>
      </w:pPr>
      <w:r>
        <w:rPr>
          <w:sz w:val="24"/>
          <w:szCs w:val="24"/>
          <w:lang w:val="ru-RU"/>
        </w:rPr>
        <w:t xml:space="preserve">        </w:t>
      </w:r>
      <w:r>
        <w:rPr>
          <w:sz w:val="24"/>
          <w:szCs w:val="24"/>
          <w:lang w:val="ru-RU"/>
        </w:rPr>
        <w:t>Будет продолжено</w:t>
      </w:r>
      <w:r>
        <w:rPr>
          <w:sz w:val="24"/>
          <w:szCs w:val="24"/>
        </w:rPr>
        <w:t xml:space="preserve"> внедр</w:t>
      </w:r>
      <w:r>
        <w:rPr>
          <w:sz w:val="24"/>
          <w:szCs w:val="24"/>
          <w:lang w:val="ru-RU"/>
        </w:rPr>
        <w:t>ение</w:t>
      </w:r>
      <w:r>
        <w:rPr>
          <w:sz w:val="24"/>
          <w:szCs w:val="24"/>
        </w:rPr>
        <w:t xml:space="preserve"> инструмент</w:t>
      </w:r>
      <w:r>
        <w:rPr>
          <w:sz w:val="24"/>
          <w:szCs w:val="24"/>
          <w:lang w:val="ru-RU"/>
        </w:rPr>
        <w:t>ов</w:t>
      </w:r>
      <w:r>
        <w:rPr>
          <w:sz w:val="24"/>
          <w:szCs w:val="24"/>
        </w:rPr>
        <w:t>, обеспечивающи</w:t>
      </w:r>
      <w:r>
        <w:rPr>
          <w:sz w:val="24"/>
          <w:szCs w:val="24"/>
          <w:lang w:val="ru-RU"/>
        </w:rPr>
        <w:t>х</w:t>
      </w:r>
      <w:r>
        <w:rPr>
          <w:sz w:val="24"/>
          <w:szCs w:val="24"/>
        </w:rPr>
        <w:t xml:space="preserve"> эффективное использование предоставл</w:t>
      </w:r>
      <w:r>
        <w:rPr>
          <w:sz w:val="24"/>
          <w:szCs w:val="24"/>
          <w:lang w:val="ru-RU"/>
        </w:rPr>
        <w:t>яемых</w:t>
      </w:r>
      <w:r>
        <w:rPr>
          <w:sz w:val="24"/>
          <w:szCs w:val="24"/>
        </w:rPr>
        <w:t xml:space="preserve"> бюджетным учреждениям субсидий на финансовое обеспечение муниципальных заданий на оказание муниципальных услуг (выполнение работ). </w:t>
      </w:r>
    </w:p>
    <w:p>
      <w:pPr>
        <w:pStyle w:val="ProGramma1"/>
        <w:ind w:firstLine="708"/>
        <w:rPr>
          <w:sz w:val="24"/>
          <w:szCs w:val="24"/>
        </w:rPr>
      </w:pPr>
      <w:r>
        <w:rPr>
          <w:sz w:val="24"/>
          <w:szCs w:val="24"/>
        </w:rPr>
        <w:t xml:space="preserve">Исполнение мероприятия осуществляется финансовым </w:t>
      </w:r>
      <w:r>
        <w:rPr>
          <w:sz w:val="24"/>
          <w:szCs w:val="24"/>
          <w:lang w:val="ru-RU"/>
        </w:rPr>
        <w:t>отделом Иль</w:t>
      </w:r>
      <w:r>
        <w:rPr>
          <w:sz w:val="24"/>
          <w:szCs w:val="24"/>
        </w:rPr>
        <w:t>инского муниципального района</w:t>
      </w:r>
      <w:r>
        <w:rPr>
          <w:sz w:val="24"/>
          <w:szCs w:val="24"/>
          <w:lang w:val="ru-RU"/>
        </w:rPr>
        <w:t xml:space="preserve"> (ответственный исполнитель)</w:t>
      </w:r>
      <w:r>
        <w:rPr>
          <w:sz w:val="24"/>
          <w:szCs w:val="24"/>
        </w:rPr>
        <w:t xml:space="preserve"> во взаимодействии с</w:t>
      </w:r>
      <w:r>
        <w:rPr>
          <w:sz w:val="24"/>
          <w:szCs w:val="24"/>
          <w:lang w:val="ru-RU"/>
        </w:rPr>
        <w:t>о структурными подразделениями администрации Ильинского муниципального района</w:t>
      </w:r>
      <w:r>
        <w:rPr>
          <w:sz w:val="24"/>
          <w:szCs w:val="24"/>
        </w:rPr>
        <w:t>, организующими оказание муниципальных услуг  муниципальными  бюджетными учреждениями.</w:t>
      </w:r>
    </w:p>
    <w:p>
      <w:pPr>
        <w:pStyle w:val="ProGramma1"/>
        <w:rPr>
          <w:sz w:val="24"/>
          <w:szCs w:val="24"/>
        </w:rPr>
      </w:pPr>
      <w:r>
        <w:rPr>
          <w:sz w:val="24"/>
          <w:szCs w:val="24"/>
        </w:rPr>
        <w:t>Срок выполнения мероприятия – 2014-20</w:t>
      </w:r>
      <w:r>
        <w:rPr>
          <w:sz w:val="24"/>
          <w:szCs w:val="24"/>
          <w:lang w:val="ru-RU"/>
        </w:rPr>
        <w:t>20</w:t>
      </w:r>
      <w:r>
        <w:rPr>
          <w:sz w:val="24"/>
          <w:szCs w:val="24"/>
        </w:rPr>
        <w:t xml:space="preserve"> г</w:t>
      </w:r>
      <w:r>
        <w:rPr>
          <w:sz w:val="24"/>
          <w:szCs w:val="24"/>
          <w:lang w:val="ru-RU"/>
        </w:rPr>
        <w:t>оды</w:t>
      </w:r>
      <w:r>
        <w:rPr>
          <w:sz w:val="24"/>
          <w:szCs w:val="24"/>
        </w:rPr>
        <w:t xml:space="preserve">. </w:t>
      </w:r>
    </w:p>
    <w:p>
      <w:pPr>
        <w:pStyle w:val="ProList11"/>
        <w:ind w:hanging="0"/>
        <w:rPr>
          <w:sz w:val="24"/>
          <w:szCs w:val="24"/>
        </w:rPr>
      </w:pPr>
      <w:r>
        <w:rPr>
          <w:sz w:val="24"/>
          <w:szCs w:val="24"/>
          <w:lang w:val="ru-RU"/>
        </w:rPr>
        <w:t xml:space="preserve">         </w:t>
      </w:r>
      <w:r>
        <w:rPr>
          <w:sz w:val="24"/>
          <w:szCs w:val="24"/>
          <w:lang w:val="ru-RU"/>
        </w:rPr>
        <w:t>1.4</w:t>
      </w:r>
      <w:r>
        <w:rPr>
          <w:sz w:val="24"/>
          <w:szCs w:val="24"/>
        </w:rPr>
        <w:t>.</w:t>
      </w:r>
      <w:r>
        <w:rPr>
          <w:sz w:val="24"/>
          <w:szCs w:val="24"/>
          <w:lang w:val="ru-RU"/>
        </w:rPr>
        <w:t xml:space="preserve"> </w:t>
      </w:r>
      <w:r>
        <w:rPr>
          <w:sz w:val="24"/>
          <w:szCs w:val="24"/>
        </w:rPr>
        <w:t>Внедрение</w:t>
      </w:r>
      <w:r>
        <w:rPr>
          <w:sz w:val="24"/>
          <w:szCs w:val="24"/>
          <w:lang w:val="ru-RU"/>
        </w:rPr>
        <w:t xml:space="preserve"> (развитие)</w:t>
      </w:r>
      <w:r>
        <w:rPr>
          <w:sz w:val="24"/>
          <w:szCs w:val="24"/>
        </w:rPr>
        <w:t xml:space="preserve"> отдельных элементов системы «электронного бюджета» в деятельность </w:t>
      </w:r>
      <w:r>
        <w:rPr>
          <w:sz w:val="24"/>
          <w:szCs w:val="24"/>
          <w:lang w:val="ru-RU"/>
        </w:rPr>
        <w:t xml:space="preserve">администрации Ильинского муниципального района и ее структурных подразделений по </w:t>
      </w:r>
      <w:r>
        <w:rPr>
          <w:sz w:val="24"/>
          <w:szCs w:val="24"/>
        </w:rPr>
        <w:t>составлению и исполнению бюджета муниципального района.</w:t>
      </w:r>
    </w:p>
    <w:p>
      <w:pPr>
        <w:pStyle w:val="ProGramma1"/>
        <w:ind w:firstLine="708"/>
        <w:rPr>
          <w:sz w:val="24"/>
          <w:szCs w:val="24"/>
          <w:lang w:val="ru-RU"/>
        </w:rPr>
      </w:pPr>
      <w:r>
        <w:rPr>
          <w:sz w:val="24"/>
          <w:szCs w:val="24"/>
        </w:rPr>
        <w:t>Выполнение мероприятия нацелено на дальнейшую автоматизацию функций и процессов управления муниципальными финансами, исключение дублирующих</w:t>
      </w:r>
      <w:r>
        <w:rPr>
          <w:sz w:val="24"/>
          <w:szCs w:val="24"/>
          <w:lang w:val="ru-RU"/>
        </w:rPr>
        <w:t xml:space="preserve"> и рутинных</w:t>
      </w:r>
      <w:r>
        <w:rPr>
          <w:sz w:val="24"/>
          <w:szCs w:val="24"/>
        </w:rPr>
        <w:t xml:space="preserve"> операций</w:t>
      </w:r>
      <w:r>
        <w:rPr>
          <w:sz w:val="24"/>
          <w:szCs w:val="24"/>
          <w:lang w:val="ru-RU"/>
        </w:rPr>
        <w:t>, обеспечение интеграции информационных систем управления муниципальными финансами, включая интеграцию с единой государственной информационной системой управления общественными финансами «Электронный бюджет», в том числе по ведению и утверждению ведомственных перечней государственных (муниципальных) услуг (работ).</w:t>
      </w:r>
    </w:p>
    <w:p>
      <w:pPr>
        <w:pStyle w:val="ProGramma1"/>
        <w:ind w:firstLine="708"/>
        <w:rPr>
          <w:sz w:val="24"/>
          <w:szCs w:val="24"/>
          <w:lang w:val="ru-RU"/>
        </w:rPr>
      </w:pPr>
      <w:r>
        <w:rPr>
          <w:sz w:val="24"/>
          <w:szCs w:val="24"/>
          <w:lang w:val="ru-RU"/>
        </w:rPr>
        <w:t>На первом этапе внедрения системы «электронного бюджета» планируется провести модернизацию и интеграцию информационных систем формирования реестра расходных обязательств, составления проекта бюджета муниципального района (в том числе проектов внесения изменений в бюджет) и исполнения бюджета (ведение сводной бюджетной росписи). Данные меры позволят существенно повысить административную эффективность, обеспечив применение «однократного ввода» информации.</w:t>
      </w:r>
    </w:p>
    <w:p>
      <w:pPr>
        <w:pStyle w:val="ProGramma1"/>
        <w:ind w:firstLine="708"/>
        <w:rPr>
          <w:sz w:val="24"/>
          <w:szCs w:val="24"/>
          <w:lang w:val="ru-RU"/>
        </w:rPr>
      </w:pPr>
      <w:r>
        <w:rPr>
          <w:sz w:val="24"/>
          <w:szCs w:val="24"/>
          <w:lang w:val="ru-RU"/>
        </w:rPr>
        <w:t>В 2015-2020 годах основные усилия будут направлены на:</w:t>
      </w:r>
    </w:p>
    <w:p>
      <w:pPr>
        <w:pStyle w:val="ProGramma1"/>
        <w:ind w:firstLine="708"/>
        <w:rPr>
          <w:sz w:val="24"/>
          <w:szCs w:val="24"/>
          <w:lang w:val="ru-RU"/>
        </w:rPr>
      </w:pPr>
      <w:r>
        <w:rPr>
          <w:sz w:val="24"/>
          <w:szCs w:val="24"/>
          <w:lang w:val="ru-RU"/>
        </w:rPr>
        <w:t>- совершенствование нормативно-правовой базы по планированию бюджетных ассигнований в части применения обоснований бюджетных ассигнований в процессе составления проекта бюджета муниципального района и исполнения бюджета муниципального района (ведение сводной бюджетной росписи), по ведению реестра расходных обязательств в автоматическом режиме;</w:t>
      </w:r>
    </w:p>
    <w:p>
      <w:pPr>
        <w:pStyle w:val="ProGramma1"/>
        <w:ind w:firstLine="708"/>
        <w:rPr>
          <w:sz w:val="24"/>
          <w:szCs w:val="24"/>
          <w:lang w:val="ru-RU"/>
        </w:rPr>
      </w:pPr>
      <w:r>
        <w:rPr>
          <w:sz w:val="24"/>
          <w:szCs w:val="24"/>
          <w:lang w:val="ru-RU"/>
        </w:rPr>
        <w:t>- обеспечение составления проекта бюджета муниципального района на основе обоснований бюджетных ассигнований (в том числе проектов изменения в бюджет), формирование в автоматическом режиме реестра расходных обязательств Ильинского муниципального района;</w:t>
      </w:r>
    </w:p>
    <w:p>
      <w:pPr>
        <w:pStyle w:val="ProGramma1"/>
        <w:ind w:firstLine="708"/>
        <w:rPr>
          <w:sz w:val="24"/>
          <w:szCs w:val="24"/>
          <w:lang w:val="ru-RU"/>
        </w:rPr>
      </w:pPr>
      <w:r>
        <w:rPr>
          <w:sz w:val="24"/>
          <w:szCs w:val="24"/>
          <w:lang w:val="ru-RU"/>
        </w:rPr>
        <w:t xml:space="preserve">- обеспечение интеграции применяемых в Ивановской области информационных систем с единой государственной системой управления общественными финансами «Электронный бюджет»;   </w:t>
      </w:r>
    </w:p>
    <w:p>
      <w:pPr>
        <w:pStyle w:val="ProGramma1"/>
        <w:ind w:firstLine="708"/>
        <w:rPr>
          <w:sz w:val="24"/>
          <w:szCs w:val="24"/>
        </w:rPr>
      </w:pPr>
      <w:r>
        <w:rPr>
          <w:sz w:val="24"/>
          <w:szCs w:val="24"/>
        </w:rPr>
        <w:t>Исполнителем мероприятия подпрограммы выступает финансов</w:t>
      </w:r>
      <w:r>
        <w:rPr>
          <w:sz w:val="24"/>
          <w:szCs w:val="24"/>
          <w:lang w:val="ru-RU"/>
        </w:rPr>
        <w:t>ый отдел</w:t>
      </w:r>
      <w:r>
        <w:rPr>
          <w:sz w:val="24"/>
          <w:szCs w:val="24"/>
        </w:rPr>
        <w:t xml:space="preserve"> </w:t>
      </w:r>
      <w:r>
        <w:rPr>
          <w:sz w:val="24"/>
          <w:szCs w:val="24"/>
          <w:lang w:val="ru-RU"/>
        </w:rPr>
        <w:t>Иль</w:t>
      </w:r>
      <w:r>
        <w:rPr>
          <w:sz w:val="24"/>
          <w:szCs w:val="24"/>
        </w:rPr>
        <w:t>инского муниципального района.</w:t>
      </w:r>
    </w:p>
    <w:p>
      <w:pPr>
        <w:pStyle w:val="ProGramma1"/>
        <w:rPr>
          <w:sz w:val="24"/>
          <w:szCs w:val="24"/>
        </w:rPr>
      </w:pPr>
      <w:r>
        <w:rPr>
          <w:sz w:val="24"/>
          <w:szCs w:val="24"/>
        </w:rPr>
        <w:t>Срок выполнения мероприятия – 2014-20</w:t>
      </w:r>
      <w:r>
        <w:rPr>
          <w:sz w:val="24"/>
          <w:szCs w:val="24"/>
          <w:lang w:val="ru-RU"/>
        </w:rPr>
        <w:t>20</w:t>
      </w:r>
      <w:r>
        <w:rPr>
          <w:sz w:val="24"/>
          <w:szCs w:val="24"/>
        </w:rPr>
        <w:t xml:space="preserve"> г</w:t>
      </w:r>
      <w:r>
        <w:rPr>
          <w:sz w:val="24"/>
          <w:szCs w:val="24"/>
          <w:lang w:val="ru-RU"/>
        </w:rPr>
        <w:t>оды</w:t>
      </w:r>
      <w:r>
        <w:rPr>
          <w:sz w:val="24"/>
          <w:szCs w:val="24"/>
        </w:rPr>
        <w:t>.</w:t>
      </w:r>
    </w:p>
    <w:p>
      <w:pPr>
        <w:pStyle w:val="Normal"/>
        <w:jc w:val="both"/>
        <w:rPr/>
      </w:pPr>
      <w:r>
        <w:rPr/>
        <w:t xml:space="preserve">         </w:t>
      </w:r>
      <w:r>
        <w:rPr/>
        <w:t>1.5. Развитие системы внутреннего муниципального финансового контроля.</w:t>
      </w:r>
    </w:p>
    <w:p>
      <w:pPr>
        <w:pStyle w:val="Normal"/>
        <w:ind w:firstLine="540"/>
        <w:jc w:val="both"/>
        <w:rPr/>
      </w:pPr>
      <w:r>
        <w:rPr/>
        <w:t xml:space="preserve">  </w:t>
      </w:r>
      <w:r>
        <w:rPr/>
        <w:t>Развитие системы внутреннего муниципального финансового контроля обеспечивается путем:</w:t>
      </w:r>
    </w:p>
    <w:p>
      <w:pPr>
        <w:pStyle w:val="Normal"/>
        <w:ind w:firstLine="540"/>
        <w:jc w:val="both"/>
        <w:rPr/>
      </w:pPr>
      <w:r>
        <w:rPr/>
        <w:t xml:space="preserve"> </w:t>
      </w:r>
      <w:r>
        <w:rPr/>
        <w:t xml:space="preserve">усиления контроля за соблюдением бюджетного законодательства Российской Федерации и иных нормативных правовых актов, регулирующих бюджетные правоотношения, и законодательства РФ и иных нормативных правовых актов о контрактной системе в сфере закупок товаров, работ, услуг для обеспечения нужд Ильинского муниципального района и контроля за достоверностью отчетности о реализации муниципальных программ Ильинского муниципального района, в том числе об исполнении муниципальных заданий;                       </w:t>
      </w:r>
    </w:p>
    <w:p>
      <w:pPr>
        <w:pStyle w:val="Normal"/>
        <w:ind w:firstLine="540"/>
        <w:jc w:val="both"/>
        <w:rPr/>
      </w:pPr>
      <w:r>
        <w:rPr/>
        <w:t>обеспечения проведения анализа осуществления главными администраторами средств бюджета муниципального района внутреннего финансового контроля, выявления недостатков организации внутреннего финансового контроля, контроля за устранением недостатков.</w:t>
      </w:r>
    </w:p>
    <w:p>
      <w:pPr>
        <w:pStyle w:val="Normal"/>
        <w:ind w:firstLine="540"/>
        <w:jc w:val="both"/>
        <w:rPr/>
      </w:pPr>
      <w:r>
        <w:rPr/>
        <w:t xml:space="preserve"> </w:t>
      </w:r>
      <w:r>
        <w:rPr/>
        <w:t xml:space="preserve">Исполнителем мероприятия подпрограммы выступает финансовый отдел Ильинского муниципального района и администрация Ильинского муниципального района. </w:t>
      </w:r>
    </w:p>
    <w:p>
      <w:pPr>
        <w:pStyle w:val="Normal"/>
        <w:ind w:firstLine="540"/>
        <w:jc w:val="both"/>
        <w:rPr/>
      </w:pPr>
      <w:r>
        <w:rPr/>
        <w:t>Срок выполнения мероприятия - 2015 - 2020 годы.</w:t>
      </w:r>
    </w:p>
    <w:p>
      <w:pPr>
        <w:pStyle w:val="ProList11"/>
        <w:ind w:hanging="0"/>
        <w:rPr>
          <w:sz w:val="24"/>
          <w:szCs w:val="24"/>
        </w:rPr>
      </w:pPr>
      <w:r>
        <w:rPr>
          <w:sz w:val="24"/>
          <w:szCs w:val="24"/>
          <w:lang w:val="ru-RU"/>
        </w:rPr>
        <w:t xml:space="preserve">       </w:t>
      </w:r>
      <w:r>
        <w:rPr>
          <w:sz w:val="24"/>
          <w:szCs w:val="24"/>
          <w:lang w:val="ru-RU"/>
        </w:rPr>
        <w:t>1.6</w:t>
      </w:r>
      <w:r>
        <w:rPr>
          <w:sz w:val="24"/>
          <w:szCs w:val="24"/>
        </w:rPr>
        <w:t>.</w:t>
      </w:r>
      <w:r>
        <w:rPr>
          <w:sz w:val="24"/>
          <w:szCs w:val="24"/>
          <w:lang w:val="ru-RU"/>
        </w:rPr>
        <w:t xml:space="preserve"> Обеспечение открытости и прозрачности управления общественными финансами</w:t>
      </w:r>
      <w:r>
        <w:rPr>
          <w:sz w:val="24"/>
          <w:szCs w:val="24"/>
        </w:rPr>
        <w:t>.</w:t>
      </w:r>
    </w:p>
    <w:p>
      <w:pPr>
        <w:pStyle w:val="ProGramma1"/>
        <w:ind w:firstLine="708"/>
        <w:rPr>
          <w:sz w:val="24"/>
          <w:szCs w:val="24"/>
          <w:lang w:val="ru-RU"/>
        </w:rPr>
      </w:pPr>
      <w:r>
        <w:rPr>
          <w:sz w:val="24"/>
          <w:szCs w:val="24"/>
          <w:lang w:val="ru-RU"/>
        </w:rPr>
        <w:t>Мероприятием предусматривается осуществление деятельности, направленной на обеспечение полноты предоставления информации о бюджете и бюджетном процессе в Ильинском муниципальном район и повышение доступности соответствующей информации для граждан.</w:t>
      </w:r>
    </w:p>
    <w:p>
      <w:pPr>
        <w:pStyle w:val="ProGramma1"/>
        <w:ind w:firstLine="708"/>
        <w:rPr>
          <w:sz w:val="24"/>
          <w:szCs w:val="24"/>
          <w:lang w:val="ru-RU"/>
        </w:rPr>
      </w:pPr>
      <w:r>
        <w:rPr>
          <w:sz w:val="24"/>
          <w:szCs w:val="24"/>
          <w:lang w:val="ru-RU"/>
        </w:rPr>
        <w:t>Реализация мероприятия предполагает:</w:t>
      </w:r>
    </w:p>
    <w:p>
      <w:pPr>
        <w:pStyle w:val="ProGramma1"/>
        <w:ind w:firstLine="708"/>
        <w:rPr>
          <w:sz w:val="24"/>
          <w:szCs w:val="24"/>
          <w:lang w:val="ru-RU"/>
        </w:rPr>
      </w:pPr>
      <w:r>
        <w:rPr>
          <w:sz w:val="24"/>
          <w:szCs w:val="24"/>
          <w:lang w:val="ru-RU"/>
        </w:rPr>
        <w:t>1) ежегодную публикацию «бюджета для граждан»</w:t>
      </w:r>
    </w:p>
    <w:p>
      <w:pPr>
        <w:pStyle w:val="ProGramma1"/>
        <w:ind w:firstLine="708"/>
        <w:rPr>
          <w:sz w:val="24"/>
          <w:szCs w:val="24"/>
          <w:lang w:val="ru-RU"/>
        </w:rPr>
      </w:pPr>
      <w:r>
        <w:rPr>
          <w:sz w:val="24"/>
          <w:szCs w:val="24"/>
          <w:lang w:val="ru-RU"/>
        </w:rPr>
        <w:t xml:space="preserve">Под «бюджетом для граждан» понимается аналитический документ, публикуемый в открытом доступе финансовым органом в целях предоставления гражданам актуальной информации о бюджете и отчете о его исполнении в объективной, простой и доступной для понимания форме.  </w:t>
      </w:r>
    </w:p>
    <w:p>
      <w:pPr>
        <w:pStyle w:val="ProGramma1"/>
        <w:ind w:firstLine="708"/>
        <w:rPr>
          <w:sz w:val="24"/>
          <w:szCs w:val="24"/>
        </w:rPr>
      </w:pPr>
      <w:r>
        <w:rPr>
          <w:sz w:val="24"/>
          <w:szCs w:val="24"/>
        </w:rPr>
        <w:t xml:space="preserve"> </w:t>
      </w:r>
      <w:r>
        <w:rPr>
          <w:sz w:val="24"/>
          <w:szCs w:val="24"/>
        </w:rPr>
        <w:t>Публикация «бюджетов для граждан» п</w:t>
      </w:r>
      <w:r>
        <w:rPr>
          <w:sz w:val="24"/>
          <w:szCs w:val="24"/>
          <w:lang w:val="ru-RU"/>
        </w:rPr>
        <w:t>редусматривается</w:t>
      </w:r>
      <w:r>
        <w:rPr>
          <w:sz w:val="24"/>
          <w:szCs w:val="24"/>
        </w:rPr>
        <w:t xml:space="preserve"> как мера, направленная на повышение прозрачности и открытости муниципальных финансов, усиление подотчетности и общественного контроля.</w:t>
      </w:r>
    </w:p>
    <w:p>
      <w:pPr>
        <w:pStyle w:val="Normal"/>
        <w:ind w:firstLine="540"/>
        <w:jc w:val="both"/>
        <w:rPr/>
      </w:pPr>
      <w:r>
        <w:rPr/>
        <w:t>Разработка «бюджета для граждан» осуществляется на основе методических рекомендаций Министерства финансов Российской Федерации.</w:t>
      </w:r>
    </w:p>
    <w:p>
      <w:pPr>
        <w:pStyle w:val="Normal"/>
        <w:ind w:firstLine="540"/>
        <w:jc w:val="both"/>
        <w:rPr/>
      </w:pPr>
      <w:r>
        <w:rPr/>
        <w:t>«Бюджет для граждан» подлежит размещению на официальном сайте администрации Ильинского муниципального района в одноименном разделе в пятидневный срок после внесения проекта решения о бюджете Ильинского муниципального района и проекта решения об исполнении бюджета Ильинского муниципального района на рассмотрение в Совет Ильинского муниципального района.</w:t>
      </w:r>
    </w:p>
    <w:p>
      <w:pPr>
        <w:pStyle w:val="Normal"/>
        <w:ind w:firstLine="540"/>
        <w:jc w:val="both"/>
        <w:rPr/>
      </w:pPr>
      <w:r>
        <w:rPr/>
        <w:t>2) обеспечение открытости информации о бюджете и бюджетном процессе в Ильинском муниципальном районе, а также иной информации в сфере муниципальных финансов, путем размещения на официальном сайте администрации Ильинского муниципального района в сети Интернет.</w:t>
      </w:r>
    </w:p>
    <w:p>
      <w:pPr>
        <w:pStyle w:val="Normal"/>
        <w:ind w:firstLine="540"/>
        <w:jc w:val="both"/>
        <w:rPr/>
      </w:pPr>
      <w:r>
        <w:rPr/>
        <w:t xml:space="preserve">Предусматривается расширение перечня и содержания информации, доступной на сайте администрации в отношении данных бюджета Ильинского муниципального района, бюджетного процесса, ее своевременная актуализация и обновление.   </w:t>
      </w:r>
    </w:p>
    <w:p>
      <w:pPr>
        <w:pStyle w:val="ProGramma1"/>
        <w:ind w:firstLine="708"/>
        <w:rPr>
          <w:sz w:val="24"/>
          <w:szCs w:val="24"/>
        </w:rPr>
      </w:pPr>
      <w:r>
        <w:rPr>
          <w:sz w:val="24"/>
          <w:szCs w:val="24"/>
        </w:rPr>
        <w:t>Исполнителем мероприятия подпрограммы выступает финансов</w:t>
      </w:r>
      <w:r>
        <w:rPr>
          <w:sz w:val="24"/>
          <w:szCs w:val="24"/>
          <w:lang w:val="ru-RU"/>
        </w:rPr>
        <w:t>ый</w:t>
      </w:r>
      <w:r>
        <w:rPr>
          <w:sz w:val="24"/>
          <w:szCs w:val="24"/>
        </w:rPr>
        <w:t xml:space="preserve"> </w:t>
      </w:r>
      <w:r>
        <w:rPr>
          <w:sz w:val="24"/>
          <w:szCs w:val="24"/>
          <w:lang w:val="ru-RU"/>
        </w:rPr>
        <w:t>отдел</w:t>
      </w:r>
      <w:r>
        <w:rPr>
          <w:sz w:val="24"/>
          <w:szCs w:val="24"/>
        </w:rPr>
        <w:t xml:space="preserve"> </w:t>
      </w:r>
      <w:r>
        <w:rPr>
          <w:sz w:val="24"/>
          <w:szCs w:val="24"/>
          <w:lang w:val="ru-RU"/>
        </w:rPr>
        <w:t>Иль</w:t>
      </w:r>
      <w:r>
        <w:rPr>
          <w:sz w:val="24"/>
          <w:szCs w:val="24"/>
        </w:rPr>
        <w:t>инского муниципального района.</w:t>
      </w:r>
    </w:p>
    <w:p>
      <w:pPr>
        <w:pStyle w:val="ProGramma1"/>
        <w:rPr>
          <w:sz w:val="24"/>
          <w:szCs w:val="24"/>
          <w:lang w:val="ru-RU"/>
        </w:rPr>
      </w:pPr>
      <w:r>
        <w:rPr>
          <w:sz w:val="24"/>
          <w:szCs w:val="24"/>
        </w:rPr>
        <w:t>Срок выполнения мероприятия – 2014-20</w:t>
      </w:r>
      <w:r>
        <w:rPr>
          <w:sz w:val="24"/>
          <w:szCs w:val="24"/>
          <w:lang w:val="ru-RU"/>
        </w:rPr>
        <w:t>20</w:t>
      </w:r>
      <w:r>
        <w:rPr>
          <w:sz w:val="24"/>
          <w:szCs w:val="24"/>
        </w:rPr>
        <w:t xml:space="preserve"> г</w:t>
      </w:r>
      <w:r>
        <w:rPr>
          <w:sz w:val="24"/>
          <w:szCs w:val="24"/>
          <w:lang w:val="ru-RU"/>
        </w:rPr>
        <w:t>оды</w:t>
      </w:r>
      <w:r>
        <w:rPr>
          <w:sz w:val="24"/>
          <w:szCs w:val="24"/>
        </w:rPr>
        <w:t>.</w:t>
      </w:r>
    </w:p>
    <w:p>
      <w:pPr>
        <w:pStyle w:val="ProGramma1"/>
        <w:rPr>
          <w:sz w:val="24"/>
          <w:szCs w:val="24"/>
          <w:lang w:val="ru-RU"/>
        </w:rPr>
      </w:pPr>
      <w:r>
        <w:rPr>
          <w:sz w:val="24"/>
          <w:szCs w:val="24"/>
          <w:lang w:val="ru-RU"/>
        </w:rPr>
        <w:t>2. В рамках реализации основного мероприятия «Управление резервными средствами бюджета муниципального района» планируется осуществлять мероприятие «Резервный фонд администрации Ильинского муниципального района».</w:t>
      </w:r>
    </w:p>
    <w:p>
      <w:pPr>
        <w:pStyle w:val="ProGramma1"/>
        <w:rPr>
          <w:sz w:val="24"/>
          <w:szCs w:val="24"/>
          <w:lang w:val="ru-RU"/>
        </w:rPr>
      </w:pPr>
      <w:r>
        <w:rPr>
          <w:sz w:val="24"/>
          <w:szCs w:val="24"/>
        </w:rPr>
        <w:t xml:space="preserve">Резервный фонд формируется как одно из средств обеспечения краткосрочной сбалансированности бюджета. Средства резервного фонда расходуются на финансирование непредвиденных расходов, </w:t>
      </w:r>
      <w:r>
        <w:rPr>
          <w:sz w:val="24"/>
          <w:szCs w:val="24"/>
          <w:lang w:val="ru-RU"/>
        </w:rPr>
        <w:t xml:space="preserve">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порядке утвержденном постановлением администрации Ильинского муниципального района от 27.11.2012г № 397 «Об утверждении Порядка расходования средств резервного фонда администрации Ильинского муниципального района». </w:t>
      </w:r>
    </w:p>
    <w:p>
      <w:pPr>
        <w:pStyle w:val="ProGramma1"/>
        <w:rPr>
          <w:sz w:val="24"/>
          <w:szCs w:val="24"/>
          <w:lang w:val="ru-RU"/>
        </w:rPr>
      </w:pPr>
      <w:r>
        <w:rPr>
          <w:sz w:val="24"/>
          <w:szCs w:val="24"/>
          <w:lang w:val="ru-RU"/>
        </w:rPr>
        <w:t>Исполнителем мероприятия подпрограммы выступает финансовый отдел Ильинского муниципального района.</w:t>
      </w:r>
    </w:p>
    <w:p>
      <w:pPr>
        <w:pStyle w:val="ProGramma1"/>
        <w:rPr>
          <w:sz w:val="24"/>
          <w:szCs w:val="24"/>
          <w:lang w:val="ru-RU"/>
        </w:rPr>
      </w:pPr>
      <w:r>
        <w:rPr>
          <w:sz w:val="24"/>
          <w:szCs w:val="24"/>
          <w:lang w:val="ru-RU"/>
        </w:rPr>
        <w:t>Срок выполнения мероприятия – 2018-2020 годы.</w:t>
      </w:r>
    </w:p>
    <w:p>
      <w:pPr>
        <w:pStyle w:val="ProGramma1"/>
        <w:rPr>
          <w:sz w:val="24"/>
          <w:szCs w:val="24"/>
          <w:lang w:val="ru-RU"/>
        </w:rPr>
      </w:pPr>
      <w:r>
        <w:rPr>
          <w:sz w:val="24"/>
          <w:szCs w:val="24"/>
          <w:lang w:val="ru-RU"/>
        </w:rPr>
      </w:r>
    </w:p>
    <w:p>
      <w:pPr>
        <w:pStyle w:val="ProGramma1"/>
        <w:jc w:val="center"/>
        <w:rPr>
          <w:sz w:val="24"/>
          <w:szCs w:val="24"/>
          <w:lang w:val="ru-RU"/>
        </w:rPr>
      </w:pPr>
      <w:r>
        <w:rPr>
          <w:sz w:val="24"/>
          <w:szCs w:val="24"/>
          <w:lang w:val="ru-RU"/>
        </w:rPr>
        <w:t>3. Целевые индикаторы (показатели) программы</w:t>
      </w:r>
    </w:p>
    <w:p>
      <w:pPr>
        <w:pStyle w:val="ProGramma1"/>
        <w:jc w:val="center"/>
        <w:rPr>
          <w:sz w:val="24"/>
          <w:szCs w:val="24"/>
          <w:lang w:val="ru-RU"/>
        </w:rPr>
      </w:pPr>
      <w:r>
        <w:rPr>
          <w:sz w:val="24"/>
          <w:szCs w:val="24"/>
          <w:lang w:val="ru-RU"/>
        </w:rPr>
      </w:r>
    </w:p>
    <w:p>
      <w:pPr>
        <w:pStyle w:val="ProGramma1"/>
        <w:rPr>
          <w:sz w:val="24"/>
          <w:szCs w:val="24"/>
          <w:lang w:val="ru-RU"/>
        </w:rPr>
      </w:pPr>
      <w:r>
        <w:rPr>
          <w:sz w:val="24"/>
          <w:szCs w:val="24"/>
          <w:lang w:val="ru-RU"/>
        </w:rPr>
        <w:t>Целевые индикаторы (показатели), характеризующие отдельные ожидаемые результаты реализации подпрограммы, в том числе по голам реализации, представлены в нижеследующей таблице:</w:t>
      </w:r>
    </w:p>
    <w:p>
      <w:pPr>
        <w:pStyle w:val="ProGramma1"/>
        <w:rPr>
          <w:sz w:val="24"/>
          <w:szCs w:val="24"/>
          <w:lang w:val="ru-RU"/>
        </w:rPr>
      </w:pPr>
      <w:r>
        <w:rPr>
          <w:sz w:val="24"/>
          <w:szCs w:val="24"/>
          <w:lang w:val="ru-RU"/>
        </w:rPr>
      </w:r>
    </w:p>
    <w:tbl>
      <w:tblPr>
        <w:tblW w:w="975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18"/>
        <w:gridCol w:w="3261"/>
        <w:gridCol w:w="709"/>
        <w:gridCol w:w="709"/>
        <w:gridCol w:w="708"/>
        <w:gridCol w:w="708"/>
        <w:gridCol w:w="709"/>
        <w:gridCol w:w="709"/>
        <w:gridCol w:w="709"/>
        <w:gridCol w:w="709"/>
      </w:tblGrid>
      <w:tr>
        <w:trPr/>
        <w:tc>
          <w:tcPr>
            <w:tcW w:w="81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p>
            <w:pPr>
              <w:pStyle w:val="ProTab1"/>
              <w:spacing w:before="40" w:after="40"/>
              <w:jc w:val="center"/>
              <w:rPr>
                <w:szCs w:val="24"/>
                <w:lang w:val="ru-RU"/>
              </w:rPr>
            </w:pPr>
            <w:r>
              <w:rPr>
                <w:szCs w:val="24"/>
                <w:lang w:val="ru-RU"/>
              </w:rPr>
              <w:t>№</w:t>
            </w:r>
            <w:r>
              <w:rPr>
                <w:szCs w:val="24"/>
                <w:lang w:val="ru-RU"/>
              </w:rPr>
              <w:br/>
              <w:t>п/п</w:t>
            </w:r>
          </w:p>
        </w:tc>
        <w:tc>
          <w:tcPr>
            <w:tcW w:w="326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p>
            <w:pPr>
              <w:pStyle w:val="ProTab1"/>
              <w:spacing w:before="40" w:after="40"/>
              <w:jc w:val="center"/>
              <w:rPr>
                <w:szCs w:val="24"/>
                <w:lang w:val="ru-RU"/>
              </w:rPr>
            </w:pPr>
            <w:r>
              <w:rPr>
                <w:szCs w:val="24"/>
                <w:lang w:val="ru-RU"/>
              </w:rPr>
              <w:t>Наименование целевого индикатора (показателя)</w:t>
            </w:r>
          </w:p>
        </w:tc>
        <w:tc>
          <w:tcPr>
            <w:tcW w:w="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p>
            <w:pPr>
              <w:pStyle w:val="ProTab1"/>
              <w:spacing w:before="40" w:after="40"/>
              <w:jc w:val="center"/>
              <w:rPr>
                <w:szCs w:val="24"/>
                <w:lang w:val="ru-RU"/>
              </w:rPr>
            </w:pPr>
            <w:r>
              <w:rPr>
                <w:szCs w:val="24"/>
                <w:lang w:val="ru-RU"/>
              </w:rPr>
              <w:t>Ед. изм.</w:t>
            </w:r>
          </w:p>
        </w:tc>
        <w:tc>
          <w:tcPr>
            <w:tcW w:w="4961"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Значения целевых индикаторов</w:t>
            </w:r>
          </w:p>
          <w:p>
            <w:pPr>
              <w:pStyle w:val="ProTab1"/>
              <w:spacing w:before="40" w:after="40"/>
              <w:jc w:val="center"/>
              <w:rPr>
                <w:szCs w:val="24"/>
                <w:lang w:val="ru-RU"/>
              </w:rPr>
            </w:pPr>
            <w:r>
              <w:rPr>
                <w:szCs w:val="24"/>
                <w:lang w:val="ru-RU"/>
              </w:rPr>
              <w:t>(показателей)</w:t>
            </w:r>
          </w:p>
        </w:tc>
      </w:tr>
      <w:tr>
        <w:trPr/>
        <w:tc>
          <w:tcPr>
            <w:tcW w:w="81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rFonts w:eastAsia="Calibri"/>
              </w:rPr>
            </w:pPr>
            <w:r>
              <w:rPr>
                <w:rFonts w:eastAsia="Calibri"/>
              </w:rPr>
            </w:r>
          </w:p>
        </w:tc>
        <w:tc>
          <w:tcPr>
            <w:tcW w:w="326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rFonts w:eastAsia="Calibri"/>
              </w:rPr>
            </w:pPr>
            <w:r>
              <w:rPr>
                <w:rFonts w:eastAsia="Calibri"/>
              </w:rPr>
            </w:r>
          </w:p>
        </w:tc>
        <w:tc>
          <w:tcPr>
            <w:tcW w:w="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rFonts w:eastAsia="Calibri"/>
              </w:rPr>
            </w:pPr>
            <w:r>
              <w:rPr>
                <w:rFonts w:eastAsia="Calibri"/>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2014 год</w:t>
            </w:r>
          </w:p>
          <w:p>
            <w:pPr>
              <w:pStyle w:val="ProTab1"/>
              <w:spacing w:before="40" w:after="40"/>
              <w:jc w:val="center"/>
              <w:rPr>
                <w:szCs w:val="24"/>
                <w:lang w:val="ru-RU"/>
              </w:rPr>
            </w:pPr>
            <w:r>
              <w:rPr>
                <w:szCs w:val="24"/>
                <w:lang w:val="ru-RU"/>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2015</w:t>
            </w:r>
          </w:p>
          <w:p>
            <w:pPr>
              <w:pStyle w:val="ProTab1"/>
              <w:jc w:val="center"/>
              <w:rPr>
                <w:szCs w:val="24"/>
                <w:lang w:val="ru-RU"/>
              </w:rPr>
            </w:pPr>
            <w:r>
              <w:rPr>
                <w:szCs w:val="24"/>
                <w:lang w:val="ru-RU"/>
              </w:rPr>
              <w:t>год</w:t>
            </w:r>
          </w:p>
          <w:p>
            <w:pPr>
              <w:pStyle w:val="ProTab1"/>
              <w:spacing w:before="40" w:after="40"/>
              <w:jc w:val="center"/>
              <w:rPr>
                <w:szCs w:val="24"/>
                <w:lang w:val="ru-RU"/>
              </w:rPr>
            </w:pPr>
            <w:r>
              <w:rPr>
                <w:szCs w:val="24"/>
                <w:lang w:val="ru-RU"/>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2016</w:t>
            </w:r>
          </w:p>
          <w:p>
            <w:pPr>
              <w:pStyle w:val="ProTab1"/>
              <w:jc w:val="center"/>
              <w:rPr>
                <w:szCs w:val="24"/>
                <w:lang w:val="ru-RU"/>
              </w:rPr>
            </w:pPr>
            <w:r>
              <w:rPr>
                <w:szCs w:val="24"/>
                <w:lang w:val="ru-RU"/>
              </w:rPr>
              <w:t>год</w:t>
            </w:r>
          </w:p>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2017 год</w:t>
            </w:r>
          </w:p>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2018</w:t>
            </w:r>
          </w:p>
          <w:p>
            <w:pPr>
              <w:pStyle w:val="ProTab1"/>
              <w:jc w:val="center"/>
              <w:rPr>
                <w:szCs w:val="24"/>
                <w:lang w:val="ru-RU"/>
              </w:rPr>
            </w:pPr>
            <w:r>
              <w:rPr>
                <w:szCs w:val="24"/>
                <w:lang w:val="ru-RU"/>
              </w:rPr>
              <w:t>год</w:t>
            </w:r>
          </w:p>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2019 год</w:t>
            </w:r>
          </w:p>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2020</w:t>
            </w:r>
          </w:p>
          <w:p>
            <w:pPr>
              <w:pStyle w:val="ProTab1"/>
              <w:spacing w:before="40" w:after="40"/>
              <w:jc w:val="center"/>
              <w:rPr>
                <w:szCs w:val="24"/>
                <w:lang w:val="ru-RU"/>
              </w:rPr>
            </w:pPr>
            <w:r>
              <w:rPr>
                <w:szCs w:val="24"/>
                <w:lang w:val="ru-RU"/>
              </w:rPr>
              <w:t>год</w:t>
            </w:r>
          </w:p>
        </w:tc>
      </w:tr>
      <w:tr>
        <w:trPr/>
        <w:tc>
          <w:tcPr>
            <w:tcW w:w="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w:t>
            </w:r>
          </w:p>
        </w:tc>
        <w:tc>
          <w:tcPr>
            <w:tcW w:w="3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Основное мероприятие «Повышение качества управления муниципальными финансами»:</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r>
      <w:tr>
        <w:trPr/>
        <w:tc>
          <w:tcPr>
            <w:tcW w:w="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3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xml:space="preserve">доля расходов бюджета муниципального района, осуществляемых в рамках муниципальных программ (показатель №1) </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en-US"/>
              </w:rPr>
            </w:pPr>
            <w:r>
              <w:rPr>
                <w:szCs w:val="24"/>
                <w:lang w:val="en-US"/>
              </w:rPr>
              <w:t>&gt;90</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en-US"/>
              </w:rPr>
            </w:pPr>
            <w:r>
              <w:rPr>
                <w:szCs w:val="24"/>
                <w:lang w:val="en-US"/>
              </w:rPr>
              <w:t>&gt;90</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en-US"/>
              </w:rPr>
            </w:pPr>
            <w:r>
              <w:rPr>
                <w:szCs w:val="24"/>
                <w:lang w:val="en-US"/>
              </w:rPr>
              <w:t>&gt;90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en-US"/>
              </w:rPr>
              <w:t>&gt;</w:t>
            </w:r>
            <w:r>
              <w:rPr>
                <w:szCs w:val="24"/>
                <w:lang w:val="ru-RU"/>
              </w:rPr>
              <w:t>90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en-US"/>
              </w:rPr>
              <w:t>&gt;</w:t>
            </w:r>
            <w:r>
              <w:rPr>
                <w:szCs w:val="24"/>
                <w:lang w:val="ru-RU"/>
              </w:rPr>
              <w:t>90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en-US"/>
              </w:rPr>
              <w:t>&gt;</w:t>
            </w:r>
            <w:r>
              <w:rPr>
                <w:szCs w:val="24"/>
                <w:lang w:val="ru-RU"/>
              </w:rPr>
              <w:t>90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en-US"/>
              </w:rPr>
              <w:t>&gt;</w:t>
            </w:r>
            <w:r>
              <w:rPr>
                <w:szCs w:val="24"/>
                <w:lang w:val="ru-RU"/>
              </w:rPr>
              <w:t>90</w:t>
            </w:r>
          </w:p>
        </w:tc>
      </w:tr>
      <w:tr>
        <w:trPr/>
        <w:tc>
          <w:tcPr>
            <w:tcW w:w="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 xml:space="preserve">2  </w:t>
            </w:r>
          </w:p>
        </w:tc>
        <w:tc>
          <w:tcPr>
            <w:tcW w:w="3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Основное мероприятие «Управление резервными средствам бюджета муниципального района</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r>
      <w:tr>
        <w:trPr/>
        <w:tc>
          <w:tcPr>
            <w:tcW w:w="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2.1.</w:t>
            </w:r>
          </w:p>
        </w:tc>
        <w:tc>
          <w:tcPr>
            <w:tcW w:w="3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Мероприятие «Резервный фонд администрации Ильинского муниципального района»</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r>
      <w:tr>
        <w:trPr/>
        <w:tc>
          <w:tcPr>
            <w:tcW w:w="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2.1.1.</w:t>
            </w:r>
          </w:p>
        </w:tc>
        <w:tc>
          <w:tcPr>
            <w:tcW w:w="3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Число случаев нарушения установленных сроков выделения из резервного фонда администрации Ильинского муниципального района (показатель № 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r>
    </w:tbl>
    <w:p>
      <w:pPr>
        <w:pStyle w:val="Normal"/>
        <w:jc w:val="right"/>
        <w:rPr/>
      </w:pPr>
      <w:r>
        <w:rPr/>
      </w:r>
    </w:p>
    <w:p>
      <w:pPr>
        <w:pStyle w:val="Normal"/>
        <w:jc w:val="right"/>
        <w:rPr/>
      </w:pPr>
      <w:r>
        <w:rPr/>
      </w:r>
    </w:p>
    <w:p>
      <w:pPr>
        <w:pStyle w:val="Normal"/>
        <w:jc w:val="both"/>
        <w:rPr/>
      </w:pPr>
      <w:r>
        <w:rPr/>
        <w:t>Отчетные значения по целевому индикатору (показателю) № 1 определяются в соответствии со следующей формулой:</w:t>
      </w:r>
    </w:p>
    <w:p>
      <w:pPr>
        <w:pStyle w:val="Normal"/>
        <w:jc w:val="both"/>
        <w:rPr/>
      </w:pPr>
      <w:r>
        <w:rPr/>
        <w:t xml:space="preserve">     </w:t>
      </w:r>
    </w:p>
    <w:p>
      <w:pPr>
        <w:pStyle w:val="Normal"/>
        <w:jc w:val="both"/>
        <w:rPr/>
      </w:pPr>
      <w:r>
        <w:rPr/>
        <w:t xml:space="preserve">     </w:t>
      </w:r>
      <w:r>
        <w:rPr/>
        <w:t>ДПР = Р(мп)/Р, где:</w:t>
      </w:r>
    </w:p>
    <w:p>
      <w:pPr>
        <w:pStyle w:val="Normal"/>
        <w:jc w:val="both"/>
        <w:rPr/>
      </w:pPr>
      <w:r>
        <w:rPr/>
        <w:t xml:space="preserve">     </w:t>
      </w:r>
      <w:r>
        <w:rPr/>
        <w:t>Р(мп) – расходы бюджета муниципального района, осуществляемые в рамках муниципальных программ Ильинского муниципального района;</w:t>
      </w:r>
    </w:p>
    <w:p>
      <w:pPr>
        <w:pStyle w:val="Normal"/>
        <w:jc w:val="both"/>
        <w:rPr/>
      </w:pPr>
      <w:r>
        <w:rPr/>
        <w:t xml:space="preserve">     </w:t>
      </w:r>
      <w:r>
        <w:rPr/>
        <w:t xml:space="preserve">Р – общий объем расходов бюджета муниципального района. </w:t>
      </w:r>
    </w:p>
    <w:p>
      <w:pPr>
        <w:pStyle w:val="Normal"/>
        <w:jc w:val="both"/>
        <w:rPr/>
      </w:pPr>
      <w:r>
        <w:rPr/>
        <w:t xml:space="preserve">       </w:t>
      </w:r>
    </w:p>
    <w:p>
      <w:pPr>
        <w:pStyle w:val="1"/>
        <w:jc w:val="right"/>
        <w:rPr>
          <w:sz w:val="24"/>
          <w:szCs w:val="24"/>
          <w:lang w:val="ru-RU"/>
        </w:rPr>
      </w:pPr>
      <w:r>
        <w:rPr>
          <w:sz w:val="24"/>
          <w:szCs w:val="24"/>
        </w:rPr>
        <w:t xml:space="preserve">Отчетные значения по целевому индикатору (показателю № 2) определяются по данным ведомственного учета Финансового отдела Ильинского муниципального района.       </w:t>
      </w:r>
      <w:r>
        <w:br w:type="page"/>
      </w:r>
    </w:p>
    <w:p>
      <w:pPr>
        <w:pStyle w:val="Normal"/>
        <w:jc w:val="right"/>
        <w:rPr>
          <w:sz w:val="24"/>
          <w:szCs w:val="24"/>
          <w:lang w:val="ru-RU"/>
        </w:rPr>
      </w:pPr>
      <w:r>
        <w:rPr>
          <w:sz w:val="24"/>
          <w:szCs w:val="24"/>
          <w:lang w:val="ru-RU"/>
        </w:rPr>
        <w:t xml:space="preserve">                                                                                                               </w:t>
      </w:r>
      <w:r>
        <w:rPr>
          <w:sz w:val="24"/>
          <w:szCs w:val="24"/>
          <w:lang w:val="ru-RU"/>
        </w:rPr>
        <w:t>Приложение 2</w:t>
      </w:r>
    </w:p>
    <w:p>
      <w:pPr>
        <w:pStyle w:val="ProGramma1"/>
        <w:jc w:val="right"/>
        <w:rPr>
          <w:sz w:val="24"/>
          <w:szCs w:val="24"/>
          <w:lang w:val="ru-RU"/>
        </w:rPr>
      </w:pPr>
      <w:r>
        <w:rPr>
          <w:sz w:val="24"/>
          <w:szCs w:val="24"/>
          <w:lang w:val="ru-RU"/>
        </w:rPr>
        <w:t>к постановлению администрации</w:t>
      </w:r>
    </w:p>
    <w:p>
      <w:pPr>
        <w:pStyle w:val="ProGramma1"/>
        <w:jc w:val="right"/>
        <w:rPr>
          <w:sz w:val="24"/>
          <w:szCs w:val="24"/>
          <w:lang w:val="ru-RU"/>
        </w:rPr>
      </w:pPr>
      <w:r>
        <w:rPr>
          <w:sz w:val="24"/>
          <w:szCs w:val="24"/>
          <w:lang w:val="ru-RU"/>
        </w:rPr>
        <w:t>Ильинского муниципального района</w:t>
      </w:r>
    </w:p>
    <w:p>
      <w:pPr>
        <w:pStyle w:val="ProGramma1"/>
        <w:jc w:val="right"/>
        <w:rPr>
          <w:sz w:val="24"/>
          <w:szCs w:val="24"/>
          <w:lang w:val="ru-RU"/>
        </w:rPr>
      </w:pPr>
      <w:r>
        <w:rPr>
          <w:sz w:val="24"/>
          <w:szCs w:val="24"/>
          <w:lang w:val="ru-RU"/>
        </w:rPr>
        <w:t>от 04.04.2018г № 61</w:t>
      </w:r>
    </w:p>
    <w:p>
      <w:pPr>
        <w:pStyle w:val="ProGramma1"/>
        <w:jc w:val="right"/>
        <w:rPr>
          <w:sz w:val="24"/>
          <w:szCs w:val="24"/>
          <w:lang w:val="ru-RU"/>
        </w:rPr>
      </w:pPr>
      <w:r>
        <w:rPr>
          <w:sz w:val="24"/>
          <w:szCs w:val="24"/>
          <w:lang w:val="ru-RU"/>
        </w:rPr>
      </w:r>
    </w:p>
    <w:p>
      <w:pPr>
        <w:pStyle w:val="Normal"/>
        <w:jc w:val="right"/>
        <w:rPr/>
      </w:pPr>
      <w:r>
        <w:rPr/>
        <w:t>Приложение 2 к муниципальной программе</w:t>
      </w:r>
    </w:p>
    <w:p>
      <w:pPr>
        <w:pStyle w:val="Normal"/>
        <w:jc w:val="right"/>
        <w:rPr/>
      </w:pPr>
      <w:r>
        <w:rPr/>
        <w:t>Ильинского муниципального района «Управление</w:t>
      </w:r>
    </w:p>
    <w:p>
      <w:pPr>
        <w:pStyle w:val="Normal"/>
        <w:jc w:val="right"/>
        <w:rPr/>
      </w:pPr>
      <w:r>
        <w:rPr/>
        <w:t xml:space="preserve"> </w:t>
      </w:r>
      <w:r>
        <w:rPr/>
        <w:t>муниципальными финансами и муниципальным</w:t>
      </w:r>
    </w:p>
    <w:p>
      <w:pPr>
        <w:pStyle w:val="Normal"/>
        <w:spacing w:lineRule="auto" w:line="276" w:before="0" w:after="200"/>
        <w:jc w:val="right"/>
        <w:rPr/>
      </w:pPr>
      <w:r>
        <w:rPr/>
        <w:t xml:space="preserve"> </w:t>
      </w:r>
      <w:r>
        <w:rPr/>
        <w:t>долгом Ильинского муниципального района»</w:t>
      </w:r>
    </w:p>
    <w:p>
      <w:pPr>
        <w:pStyle w:val="3"/>
        <w:numPr>
          <w:ilvl w:val="0"/>
          <w:numId w:val="0"/>
        </w:numPr>
        <w:tabs>
          <w:tab w:val="left" w:pos="708" w:leader="none"/>
        </w:tabs>
        <w:ind w:left="0" w:hanging="0"/>
        <w:rPr>
          <w:sz w:val="24"/>
          <w:szCs w:val="24"/>
          <w:lang w:val="ru-RU"/>
        </w:rPr>
      </w:pPr>
      <w:r>
        <w:rPr>
          <w:sz w:val="24"/>
          <w:szCs w:val="24"/>
        </w:rPr>
        <w:t xml:space="preserve"> </w:t>
      </w:r>
      <w:r>
        <w:rPr>
          <w:sz w:val="24"/>
          <w:szCs w:val="24"/>
        </w:rPr>
        <w:t xml:space="preserve">Подпрограмма «Управление </w:t>
      </w:r>
      <w:r>
        <w:rPr>
          <w:sz w:val="24"/>
          <w:szCs w:val="24"/>
          <w:lang w:val="ru-RU"/>
        </w:rPr>
        <w:t>муниципальным</w:t>
      </w:r>
      <w:r>
        <w:rPr>
          <w:sz w:val="24"/>
          <w:szCs w:val="24"/>
        </w:rPr>
        <w:t xml:space="preserve"> долгом</w:t>
      </w:r>
      <w:r>
        <w:rPr>
          <w:sz w:val="24"/>
          <w:szCs w:val="24"/>
          <w:lang w:val="ru-RU"/>
        </w:rPr>
        <w:t xml:space="preserve"> </w:t>
      </w:r>
    </w:p>
    <w:p>
      <w:pPr>
        <w:pStyle w:val="3"/>
        <w:numPr>
          <w:ilvl w:val="0"/>
          <w:numId w:val="0"/>
        </w:numPr>
        <w:tabs>
          <w:tab w:val="left" w:pos="708" w:leader="none"/>
        </w:tabs>
        <w:ind w:left="0" w:hanging="0"/>
        <w:rPr>
          <w:sz w:val="24"/>
          <w:szCs w:val="24"/>
        </w:rPr>
      </w:pPr>
      <w:r>
        <w:rPr>
          <w:sz w:val="24"/>
          <w:szCs w:val="24"/>
          <w:lang w:val="ru-RU"/>
        </w:rPr>
        <w:t>Ильинского муниципального района</w:t>
      </w:r>
      <w:r>
        <w:rPr>
          <w:sz w:val="24"/>
          <w:szCs w:val="24"/>
        </w:rPr>
        <w:t>»</w:t>
      </w:r>
    </w:p>
    <w:p>
      <w:pPr>
        <w:pStyle w:val="Normal"/>
        <w:rPr/>
      </w:pPr>
      <w:r>
        <w:rPr/>
      </w:r>
    </w:p>
    <w:p>
      <w:pPr>
        <w:pStyle w:val="4"/>
        <w:tabs>
          <w:tab w:val="left" w:pos="708" w:leader="none"/>
        </w:tabs>
        <w:ind w:left="0" w:hanging="0"/>
        <w:rPr>
          <w:sz w:val="24"/>
          <w:szCs w:val="24"/>
        </w:rPr>
      </w:pPr>
      <w:r>
        <w:rPr>
          <w:sz w:val="24"/>
          <w:szCs w:val="24"/>
          <w:lang w:val="ru-RU"/>
        </w:rPr>
        <w:t xml:space="preserve">1. </w:t>
      </w:r>
      <w:r>
        <w:rPr>
          <w:sz w:val="24"/>
          <w:szCs w:val="24"/>
        </w:rPr>
        <w:t>Паспорт подпрограммы</w:t>
      </w:r>
    </w:p>
    <w:p>
      <w:pPr>
        <w:pStyle w:val="ProGramma1"/>
        <w:rPr>
          <w:sz w:val="24"/>
          <w:szCs w:val="24"/>
        </w:rPr>
      </w:pPr>
      <w:r>
        <w:rPr>
          <w:sz w:val="24"/>
          <w:szCs w:val="24"/>
        </w:rPr>
      </w:r>
    </w:p>
    <w:tbl>
      <w:tblPr>
        <w:tblW w:w="962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2540"/>
        <w:gridCol w:w="7087"/>
      </w:tblGrid>
      <w:tr>
        <w:trPr/>
        <w:tc>
          <w:tcPr>
            <w:tcW w:w="2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b/>
                <w:b/>
                <w:szCs w:val="24"/>
                <w:lang w:val="ru-RU"/>
              </w:rPr>
            </w:pPr>
            <w:r>
              <w:rPr>
                <w:szCs w:val="24"/>
                <w:lang w:val="ru-RU"/>
              </w:rPr>
              <w:t>Наименование подпрограммы</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b/>
                <w:b/>
                <w:szCs w:val="24"/>
                <w:lang w:val="ru-RU"/>
              </w:rPr>
            </w:pPr>
            <w:r>
              <w:rPr>
                <w:szCs w:val="24"/>
                <w:lang w:val="ru-RU"/>
              </w:rPr>
              <w:t>Управление муниципальным долгом Ильинского муниципального района</w:t>
            </w:r>
          </w:p>
        </w:tc>
      </w:tr>
      <w:tr>
        <w:trPr/>
        <w:tc>
          <w:tcPr>
            <w:tcW w:w="2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Тип подпрограммы</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Аналитическая</w:t>
            </w:r>
          </w:p>
        </w:tc>
      </w:tr>
      <w:tr>
        <w:trPr/>
        <w:tc>
          <w:tcPr>
            <w:tcW w:w="2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xml:space="preserve">Срок реализации подпрограммы </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2014 – 2020 годы</w:t>
            </w:r>
          </w:p>
        </w:tc>
      </w:tr>
      <w:tr>
        <w:trPr/>
        <w:tc>
          <w:tcPr>
            <w:tcW w:w="2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Исполнители подпрограммы</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Финансовый отдел Ильинского муниципального района</w:t>
            </w:r>
          </w:p>
        </w:tc>
      </w:tr>
      <w:tr>
        <w:trPr/>
        <w:tc>
          <w:tcPr>
            <w:tcW w:w="2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Задачи подпрограммы</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привлечение муниципальных заимствований и погашение долговых обязательств при условии сохранения их объема в пределах установленного законом объема муниципального долга;</w:t>
            </w:r>
          </w:p>
          <w:p>
            <w:pPr>
              <w:pStyle w:val="ProTab1"/>
              <w:spacing w:before="40" w:after="40"/>
              <w:ind w:hanging="0"/>
              <w:jc w:val="left"/>
              <w:rPr>
                <w:szCs w:val="24"/>
                <w:lang w:val="ru-RU"/>
              </w:rPr>
            </w:pPr>
            <w:r>
              <w:rPr>
                <w:szCs w:val="24"/>
                <w:lang w:val="ru-RU"/>
              </w:rPr>
              <w:t>- обеспечение исполнения долговых обязательств в полном объеме;</w:t>
            </w:r>
          </w:p>
        </w:tc>
      </w:tr>
      <w:tr>
        <w:trPr/>
        <w:tc>
          <w:tcPr>
            <w:tcW w:w="2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Объем ресурсного обеспечения подпрограммы</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Реализация подпрограммы в 2014-2016г не требовала выделения бюджетных ассигнований до момента возникновения необходимости в заимствованиях</w:t>
            </w:r>
          </w:p>
          <w:p>
            <w:pPr>
              <w:pStyle w:val="ProTab1"/>
              <w:rPr>
                <w:szCs w:val="24"/>
                <w:lang w:val="ru-RU"/>
              </w:rPr>
            </w:pPr>
            <w:r>
              <w:rPr>
                <w:szCs w:val="24"/>
                <w:lang w:val="ru-RU"/>
              </w:rPr>
              <w:t>2017 год – 2,6 тыс. руб.,</w:t>
            </w:r>
          </w:p>
          <w:p>
            <w:pPr>
              <w:pStyle w:val="ProTab1"/>
              <w:rPr>
                <w:szCs w:val="24"/>
                <w:lang w:val="ru-RU"/>
              </w:rPr>
            </w:pPr>
            <w:r>
              <w:rPr>
                <w:szCs w:val="24"/>
                <w:lang w:val="ru-RU"/>
              </w:rPr>
              <w:t>2018 год – 1590,8 тыс. руб.,</w:t>
            </w:r>
          </w:p>
          <w:p>
            <w:pPr>
              <w:pStyle w:val="ProTab1"/>
              <w:rPr>
                <w:szCs w:val="24"/>
                <w:lang w:val="ru-RU"/>
              </w:rPr>
            </w:pPr>
            <w:r>
              <w:rPr>
                <w:szCs w:val="24"/>
                <w:lang w:val="ru-RU"/>
              </w:rPr>
              <w:t>2019 год – 0,00 тыс. руб.,</w:t>
            </w:r>
          </w:p>
          <w:p>
            <w:pPr>
              <w:pStyle w:val="ProTab1"/>
              <w:rPr>
                <w:szCs w:val="24"/>
                <w:lang w:val="ru-RU"/>
              </w:rPr>
            </w:pPr>
            <w:r>
              <w:rPr>
                <w:szCs w:val="24"/>
                <w:lang w:val="ru-RU"/>
              </w:rPr>
              <w:t>2020 год – 0,00 тыс. руб.;</w:t>
            </w:r>
          </w:p>
          <w:p>
            <w:pPr>
              <w:pStyle w:val="ProTab1"/>
              <w:rPr>
                <w:szCs w:val="24"/>
                <w:lang w:val="ru-RU"/>
              </w:rPr>
            </w:pPr>
            <w:r>
              <w:rPr>
                <w:szCs w:val="24"/>
                <w:lang w:val="ru-RU"/>
              </w:rPr>
              <w:t>- бюджет муниципального района:</w:t>
            </w:r>
          </w:p>
          <w:p>
            <w:pPr>
              <w:pStyle w:val="ProTab1"/>
              <w:rPr>
                <w:szCs w:val="24"/>
                <w:lang w:val="ru-RU"/>
              </w:rPr>
            </w:pPr>
            <w:r>
              <w:rPr>
                <w:szCs w:val="24"/>
                <w:lang w:val="ru-RU"/>
              </w:rPr>
              <w:t>2017 год – 2,6 тыс. руб.,</w:t>
            </w:r>
          </w:p>
          <w:p>
            <w:pPr>
              <w:pStyle w:val="ProTab1"/>
              <w:rPr>
                <w:szCs w:val="24"/>
                <w:lang w:val="ru-RU"/>
              </w:rPr>
            </w:pPr>
            <w:r>
              <w:rPr>
                <w:szCs w:val="24"/>
                <w:lang w:val="ru-RU"/>
              </w:rPr>
              <w:t>2018 год – 1590,8 тыс. руб.,</w:t>
            </w:r>
          </w:p>
          <w:p>
            <w:pPr>
              <w:pStyle w:val="ProTab1"/>
              <w:rPr>
                <w:szCs w:val="24"/>
                <w:lang w:val="ru-RU"/>
              </w:rPr>
            </w:pPr>
            <w:r>
              <w:rPr>
                <w:szCs w:val="24"/>
                <w:lang w:val="ru-RU"/>
              </w:rPr>
              <w:t>2019 год – 0,00 тыс. руб.,</w:t>
            </w:r>
          </w:p>
          <w:p>
            <w:pPr>
              <w:pStyle w:val="ProTab1"/>
              <w:spacing w:before="40" w:after="40"/>
              <w:ind w:hanging="0"/>
              <w:jc w:val="left"/>
              <w:rPr>
                <w:szCs w:val="24"/>
                <w:lang w:val="ru-RU"/>
              </w:rPr>
            </w:pPr>
            <w:r>
              <w:rPr>
                <w:szCs w:val="24"/>
                <w:lang w:val="ru-RU"/>
              </w:rPr>
              <w:t>2020 год – 0,00 тыс. руб.</w:t>
            </w:r>
          </w:p>
        </w:tc>
      </w:tr>
      <w:tr>
        <w:trPr/>
        <w:tc>
          <w:tcPr>
            <w:tcW w:w="2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Ожидаемые результаты подпрограммы</w:t>
            </w:r>
          </w:p>
        </w:tc>
        <w:tc>
          <w:tcPr>
            <w:tcW w:w="7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выполнение Ильинским муниципальным районом принятых на себя обязательств в полном объеме;</w:t>
            </w:r>
          </w:p>
          <w:p>
            <w:pPr>
              <w:pStyle w:val="ProTab1"/>
              <w:rPr>
                <w:szCs w:val="24"/>
                <w:lang w:val="ru-RU"/>
              </w:rPr>
            </w:pPr>
            <w:r>
              <w:rPr>
                <w:szCs w:val="24"/>
                <w:lang w:val="ru-RU"/>
              </w:rPr>
              <w:t>- поддержание объема муниципального долга Ильинского муниципального района в пределах, предусмотренных бюджетным законодательством;</w:t>
            </w:r>
          </w:p>
          <w:p>
            <w:pPr>
              <w:pStyle w:val="ProTab1"/>
              <w:spacing w:before="40" w:after="40"/>
              <w:ind w:hanging="0"/>
              <w:jc w:val="left"/>
              <w:rPr>
                <w:szCs w:val="24"/>
                <w:lang w:val="ru-RU"/>
              </w:rPr>
            </w:pPr>
            <w:r>
              <w:rPr>
                <w:szCs w:val="24"/>
                <w:lang w:val="ru-RU"/>
              </w:rPr>
              <w:t>- сохранение расходов на обслуживание муниципального долга в объемах, не превышающих предельных значений, установленных бюджетным законодательством.</w:t>
            </w:r>
          </w:p>
        </w:tc>
      </w:tr>
    </w:tbl>
    <w:p>
      <w:pPr>
        <w:pStyle w:val="Normal"/>
        <w:jc w:val="both"/>
        <w:rPr/>
      </w:pPr>
      <w:r>
        <w:rPr/>
      </w:r>
    </w:p>
    <w:p>
      <w:pPr>
        <w:pStyle w:val="Normal"/>
        <w:jc w:val="both"/>
        <w:rPr/>
      </w:pPr>
      <w:r>
        <w:rPr/>
      </w:r>
    </w:p>
    <w:p>
      <w:pPr>
        <w:pStyle w:val="Normal"/>
        <w:jc w:val="center"/>
        <w:rPr/>
      </w:pPr>
      <w:r>
        <w:rPr/>
      </w:r>
    </w:p>
    <w:p>
      <w:pPr>
        <w:pStyle w:val="1"/>
        <w:rPr>
          <w:sz w:val="24"/>
          <w:szCs w:val="24"/>
          <w:lang w:val="ru-RU"/>
        </w:rPr>
      </w:pPr>
      <w:r>
        <w:rPr>
          <w:sz w:val="24"/>
          <w:szCs w:val="24"/>
          <w:lang w:val="ru-RU"/>
        </w:rPr>
        <w:t>2. Ха</w:t>
      </w:r>
      <w:r>
        <w:rPr>
          <w:sz w:val="24"/>
          <w:szCs w:val="24"/>
        </w:rPr>
        <w:t xml:space="preserve">рактеристика </w:t>
      </w:r>
      <w:r>
        <w:rPr>
          <w:sz w:val="24"/>
          <w:szCs w:val="24"/>
          <w:lang w:val="ru-RU"/>
        </w:rPr>
        <w:t>основных мероприятий</w:t>
      </w:r>
      <w:r>
        <w:rPr>
          <w:sz w:val="24"/>
          <w:szCs w:val="24"/>
        </w:rPr>
        <w:t xml:space="preserve"> подпрограммы</w:t>
      </w:r>
    </w:p>
    <w:p>
      <w:pPr>
        <w:pStyle w:val="ProGramma1"/>
        <w:rPr>
          <w:sz w:val="24"/>
          <w:szCs w:val="24"/>
          <w:lang w:val="ru-RU"/>
        </w:rPr>
      </w:pPr>
      <w:r>
        <w:rPr>
          <w:sz w:val="24"/>
          <w:szCs w:val="24"/>
          <w:lang w:val="ru-RU"/>
        </w:rPr>
      </w:r>
    </w:p>
    <w:p>
      <w:pPr>
        <w:pStyle w:val="ProGramma1"/>
        <w:rPr>
          <w:sz w:val="24"/>
          <w:szCs w:val="24"/>
          <w:lang w:val="ru-RU"/>
        </w:rPr>
      </w:pPr>
      <w:r>
        <w:rPr>
          <w:sz w:val="24"/>
          <w:szCs w:val="24"/>
          <w:lang w:val="ru-RU"/>
        </w:rPr>
        <w:t xml:space="preserve">Подпрограмма предусматривает реализацию основных мероприятий: </w:t>
      </w:r>
    </w:p>
    <w:p>
      <w:pPr>
        <w:pStyle w:val="ProGramma1"/>
        <w:rPr>
          <w:sz w:val="24"/>
          <w:szCs w:val="24"/>
          <w:lang w:val="ru-RU"/>
        </w:rPr>
      </w:pPr>
      <w:r>
        <w:rPr>
          <w:sz w:val="24"/>
          <w:szCs w:val="24"/>
          <w:lang w:val="ru-RU"/>
        </w:rPr>
        <w:t>1) Планирование объема муниципального долга и расходов на его обслуживание.</w:t>
      </w:r>
    </w:p>
    <w:p>
      <w:pPr>
        <w:pStyle w:val="ProGramma1"/>
        <w:rPr>
          <w:sz w:val="24"/>
          <w:szCs w:val="24"/>
          <w:lang w:val="ru-RU"/>
        </w:rPr>
      </w:pPr>
      <w:r>
        <w:rPr>
          <w:sz w:val="24"/>
          <w:szCs w:val="24"/>
          <w:lang w:val="ru-RU"/>
        </w:rPr>
        <w:t>2) Управление муниципальным долгом.</w:t>
      </w:r>
    </w:p>
    <w:p>
      <w:pPr>
        <w:pStyle w:val="ProGramma1"/>
        <w:rPr>
          <w:sz w:val="24"/>
          <w:szCs w:val="24"/>
          <w:lang w:val="ru-RU"/>
        </w:rPr>
      </w:pPr>
      <w:r>
        <w:rPr>
          <w:sz w:val="24"/>
          <w:szCs w:val="24"/>
          <w:lang w:val="ru-RU"/>
        </w:rPr>
        <w:t>1. В рамках реализации основного мероприятия «Планирование объема муниципального долга и расходов на его обслуживание» предполагается осуществлять следующие мероприятия:</w:t>
      </w:r>
    </w:p>
    <w:p>
      <w:pPr>
        <w:pStyle w:val="ProGramma1"/>
        <w:rPr>
          <w:sz w:val="24"/>
          <w:szCs w:val="24"/>
          <w:lang w:val="ru-RU"/>
        </w:rPr>
      </w:pPr>
      <w:r>
        <w:rPr>
          <w:sz w:val="24"/>
          <w:szCs w:val="24"/>
          <w:lang w:val="ru-RU"/>
        </w:rPr>
        <w:t xml:space="preserve">1.1. Осуществление финансово-долгового прогнозирования. </w:t>
      </w:r>
    </w:p>
    <w:p>
      <w:pPr>
        <w:pStyle w:val="ProGramma1"/>
        <w:rPr>
          <w:sz w:val="24"/>
          <w:szCs w:val="24"/>
          <w:lang w:val="ru-RU"/>
        </w:rPr>
      </w:pPr>
      <w:r>
        <w:rPr>
          <w:sz w:val="24"/>
          <w:szCs w:val="24"/>
          <w:lang w:val="ru-RU"/>
        </w:rPr>
        <w:t>Реализация мероприятия предусматривает разработку документов о показателях долговой нагрузки и объемах расходов бюджета муниципального района на обслуживание муниципального долга.</w:t>
      </w:r>
    </w:p>
    <w:p>
      <w:pPr>
        <w:pStyle w:val="ProGramma1"/>
        <w:rPr>
          <w:sz w:val="24"/>
          <w:szCs w:val="24"/>
          <w:lang w:val="ru-RU"/>
        </w:rPr>
      </w:pPr>
      <w:r>
        <w:rPr>
          <w:sz w:val="24"/>
          <w:szCs w:val="24"/>
          <w:lang w:val="ru-RU"/>
        </w:rPr>
        <w:t>Исполнителем мероприятия подпрограммы выступает финансовый отдел Ильинского муниципального района.</w:t>
      </w:r>
    </w:p>
    <w:p>
      <w:pPr>
        <w:pStyle w:val="ProGramma1"/>
        <w:rPr>
          <w:sz w:val="24"/>
          <w:szCs w:val="24"/>
          <w:lang w:val="ru-RU"/>
        </w:rPr>
      </w:pPr>
      <w:r>
        <w:rPr>
          <w:sz w:val="24"/>
          <w:szCs w:val="24"/>
          <w:lang w:val="ru-RU"/>
        </w:rPr>
        <w:t>Срок выполнения мероприятия 2014-2020 годы.</w:t>
      </w:r>
    </w:p>
    <w:p>
      <w:pPr>
        <w:pStyle w:val="ProGramma1"/>
        <w:rPr>
          <w:sz w:val="24"/>
          <w:szCs w:val="24"/>
          <w:lang w:val="ru-RU"/>
        </w:rPr>
      </w:pPr>
      <w:r>
        <w:rPr>
          <w:sz w:val="24"/>
          <w:szCs w:val="24"/>
          <w:lang w:val="ru-RU"/>
        </w:rPr>
        <w:t>1.2. Осуществление финансово-долгового планирования.</w:t>
      </w:r>
    </w:p>
    <w:p>
      <w:pPr>
        <w:pStyle w:val="ProGramma1"/>
        <w:rPr>
          <w:sz w:val="24"/>
          <w:szCs w:val="24"/>
          <w:lang w:val="ru-RU"/>
        </w:rPr>
      </w:pPr>
      <w:r>
        <w:rPr>
          <w:sz w:val="24"/>
          <w:szCs w:val="24"/>
          <w:lang w:val="ru-RU"/>
        </w:rPr>
        <w:t>Реализация мероприятия предусматривает разработку проектов муниципальных заимствований и программ муниципальных гарантий, принятие решений о размерах предполагаемых муниципальных заимствований в целях финансирования дефицита бюджета муниципального района и погашения долговых обязательств, видах муниципальных заимствований и структуре муниципального долга.</w:t>
      </w:r>
    </w:p>
    <w:p>
      <w:pPr>
        <w:pStyle w:val="ProGramma1"/>
        <w:rPr>
          <w:sz w:val="24"/>
          <w:szCs w:val="24"/>
          <w:lang w:val="ru-RU"/>
        </w:rPr>
      </w:pPr>
      <w:r>
        <w:rPr>
          <w:sz w:val="24"/>
          <w:szCs w:val="24"/>
          <w:lang w:val="ru-RU"/>
        </w:rPr>
        <w:t>Исполнителем мероприятия подпрограммы выступает финансовый отдел Ильинского муниципального района.</w:t>
      </w:r>
    </w:p>
    <w:p>
      <w:pPr>
        <w:pStyle w:val="ProGramma1"/>
        <w:rPr>
          <w:sz w:val="24"/>
          <w:szCs w:val="24"/>
          <w:lang w:val="ru-RU"/>
        </w:rPr>
      </w:pPr>
      <w:r>
        <w:rPr>
          <w:sz w:val="24"/>
          <w:szCs w:val="24"/>
          <w:lang w:val="ru-RU"/>
        </w:rPr>
        <w:t>Срок выполнения мероприятия 2014-2020 годы.</w:t>
      </w:r>
    </w:p>
    <w:p>
      <w:pPr>
        <w:pStyle w:val="ProGramma1"/>
        <w:rPr>
          <w:sz w:val="24"/>
          <w:szCs w:val="24"/>
          <w:lang w:val="ru-RU"/>
        </w:rPr>
      </w:pPr>
      <w:r>
        <w:rPr>
          <w:sz w:val="24"/>
          <w:szCs w:val="24"/>
          <w:lang w:val="ru-RU"/>
        </w:rPr>
        <w:t>1.3. Планирование долговых обязательств.</w:t>
      </w:r>
    </w:p>
    <w:p>
      <w:pPr>
        <w:pStyle w:val="ProGramma1"/>
        <w:rPr>
          <w:sz w:val="24"/>
          <w:szCs w:val="24"/>
          <w:lang w:val="ru-RU"/>
        </w:rPr>
      </w:pPr>
      <w:r>
        <w:rPr>
          <w:sz w:val="24"/>
          <w:szCs w:val="24"/>
          <w:lang w:val="ru-RU"/>
        </w:rPr>
        <w:t>Реализация мероприятия предусматривает расчет расходов бюджета муниципального района на погашение и обслуживание долговых обязательств, расчет объема и определение видов вновь принимаемых долговых обязательств, расчет расходов на погашение и обслуживание вновь принимаемых долговых обязательств, расчет бюджетных ассигнований на возможное исполнение долговых обязательств, выплаты по которым имеют условный график их обслуживания и погашения.</w:t>
      </w:r>
    </w:p>
    <w:p>
      <w:pPr>
        <w:pStyle w:val="ProGramma1"/>
        <w:rPr>
          <w:sz w:val="24"/>
          <w:szCs w:val="24"/>
          <w:lang w:val="ru-RU"/>
        </w:rPr>
      </w:pPr>
      <w:r>
        <w:rPr>
          <w:sz w:val="24"/>
          <w:szCs w:val="24"/>
          <w:lang w:val="ru-RU"/>
        </w:rPr>
        <w:t xml:space="preserve"> </w:t>
      </w:r>
      <w:r>
        <w:rPr>
          <w:sz w:val="24"/>
          <w:szCs w:val="24"/>
          <w:lang w:val="ru-RU"/>
        </w:rPr>
        <w:t>Исполнителем мероприятия подпрограммы выступает финансовый отдел Ильинского муниципального района.</w:t>
      </w:r>
    </w:p>
    <w:p>
      <w:pPr>
        <w:pStyle w:val="ProGramma1"/>
        <w:rPr>
          <w:sz w:val="24"/>
          <w:szCs w:val="24"/>
          <w:lang w:val="ru-RU"/>
        </w:rPr>
      </w:pPr>
      <w:r>
        <w:rPr>
          <w:sz w:val="24"/>
          <w:szCs w:val="24"/>
          <w:lang w:val="ru-RU"/>
        </w:rPr>
        <w:t>Срок выполнения мероприятия 2014-2020 годы.</w:t>
      </w:r>
    </w:p>
    <w:p>
      <w:pPr>
        <w:pStyle w:val="ProGramma1"/>
        <w:rPr>
          <w:sz w:val="24"/>
          <w:szCs w:val="24"/>
          <w:lang w:val="ru-RU"/>
        </w:rPr>
      </w:pPr>
      <w:r>
        <w:rPr>
          <w:sz w:val="24"/>
          <w:szCs w:val="24"/>
          <w:lang w:val="ru-RU"/>
        </w:rPr>
        <w:t>1.4. Финансовый учет и контроль состояния муниципального долга.</w:t>
      </w:r>
    </w:p>
    <w:p>
      <w:pPr>
        <w:pStyle w:val="ProGramma1"/>
        <w:rPr>
          <w:sz w:val="24"/>
          <w:szCs w:val="24"/>
          <w:lang w:val="ru-RU"/>
        </w:rPr>
      </w:pPr>
      <w:r>
        <w:rPr>
          <w:sz w:val="24"/>
          <w:szCs w:val="24"/>
          <w:lang w:val="ru-RU"/>
        </w:rPr>
        <w:t>Реализация мероприятия предусматривает действия финансового отдела, направленные на:</w:t>
      </w:r>
    </w:p>
    <w:p>
      <w:pPr>
        <w:pStyle w:val="ProGramma1"/>
        <w:rPr>
          <w:sz w:val="24"/>
          <w:szCs w:val="24"/>
          <w:lang w:val="ru-RU"/>
        </w:rPr>
      </w:pPr>
      <w:r>
        <w:rPr>
          <w:sz w:val="24"/>
          <w:szCs w:val="24"/>
          <w:lang w:val="ru-RU"/>
        </w:rPr>
        <w:t xml:space="preserve"> </w:t>
      </w:r>
      <w:r>
        <w:rPr>
          <w:sz w:val="24"/>
          <w:szCs w:val="24"/>
          <w:lang w:val="ru-RU"/>
        </w:rPr>
        <w:t>- учет долговых обязательств, формирование отчетности о долговых обязательствах;</w:t>
      </w:r>
    </w:p>
    <w:p>
      <w:pPr>
        <w:pStyle w:val="ProGramma1"/>
        <w:rPr>
          <w:sz w:val="24"/>
          <w:szCs w:val="24"/>
          <w:lang w:val="ru-RU"/>
        </w:rPr>
      </w:pPr>
      <w:r>
        <w:rPr>
          <w:sz w:val="24"/>
          <w:szCs w:val="24"/>
          <w:lang w:val="ru-RU"/>
        </w:rPr>
        <w:t>- своевременность осуществления действий, связанных с прогнозированием, финансово-долговым планированием, совершением финансово-долговых операций.</w:t>
      </w:r>
    </w:p>
    <w:p>
      <w:pPr>
        <w:pStyle w:val="ProGramma1"/>
        <w:rPr>
          <w:sz w:val="24"/>
          <w:szCs w:val="24"/>
          <w:lang w:val="ru-RU"/>
        </w:rPr>
      </w:pPr>
      <w:r>
        <w:rPr>
          <w:sz w:val="24"/>
          <w:szCs w:val="24"/>
          <w:lang w:val="ru-RU"/>
        </w:rPr>
        <w:t>Исполнителем мероприятия подпрограммы выступает финансовый отдел Ильинского муниципального района.</w:t>
      </w:r>
    </w:p>
    <w:p>
      <w:pPr>
        <w:pStyle w:val="ProGramma1"/>
        <w:rPr>
          <w:sz w:val="24"/>
          <w:szCs w:val="24"/>
          <w:lang w:val="ru-RU"/>
        </w:rPr>
      </w:pPr>
      <w:r>
        <w:rPr>
          <w:sz w:val="24"/>
          <w:szCs w:val="24"/>
          <w:lang w:val="ru-RU"/>
        </w:rPr>
        <w:t>Срок выполнения мероприятия 2014-2020 годы.</w:t>
      </w:r>
    </w:p>
    <w:p>
      <w:pPr>
        <w:pStyle w:val="ProGramma1"/>
        <w:rPr>
          <w:sz w:val="24"/>
          <w:szCs w:val="24"/>
          <w:lang w:val="ru-RU"/>
        </w:rPr>
      </w:pPr>
      <w:r>
        <w:rPr>
          <w:sz w:val="24"/>
          <w:szCs w:val="24"/>
          <w:lang w:val="ru-RU"/>
        </w:rPr>
        <w:t>2. В рамках реализации основного мероприятия «Управление муниципальным долгом» предполагается осуществлять следующие мероприятия:</w:t>
      </w:r>
    </w:p>
    <w:p>
      <w:pPr>
        <w:pStyle w:val="ProGramma1"/>
        <w:rPr>
          <w:sz w:val="24"/>
          <w:szCs w:val="24"/>
          <w:lang w:val="ru-RU"/>
        </w:rPr>
      </w:pPr>
      <w:r>
        <w:rPr>
          <w:sz w:val="24"/>
          <w:szCs w:val="24"/>
          <w:lang w:val="ru-RU"/>
        </w:rPr>
        <w:t>2.1. Обеспечение осуществления муниципальных заимствований.</w:t>
      </w:r>
    </w:p>
    <w:p>
      <w:pPr>
        <w:pStyle w:val="ProGramma1"/>
        <w:rPr>
          <w:sz w:val="24"/>
          <w:szCs w:val="24"/>
          <w:lang w:val="ru-RU"/>
        </w:rPr>
      </w:pPr>
      <w:r>
        <w:rPr>
          <w:sz w:val="24"/>
          <w:szCs w:val="24"/>
          <w:lang w:val="ru-RU"/>
        </w:rPr>
        <w:t>Реализация мероприятия предусматривает:</w:t>
      </w:r>
    </w:p>
    <w:p>
      <w:pPr>
        <w:pStyle w:val="ProGramma1"/>
        <w:rPr>
          <w:sz w:val="24"/>
          <w:szCs w:val="24"/>
          <w:lang w:val="ru-RU"/>
        </w:rPr>
      </w:pPr>
      <w:r>
        <w:rPr>
          <w:sz w:val="24"/>
          <w:szCs w:val="24"/>
          <w:lang w:val="ru-RU"/>
        </w:rPr>
        <w:t>1) обеспечение осуществления муниципальных заимствований путем:</w:t>
      </w:r>
    </w:p>
    <w:p>
      <w:pPr>
        <w:pStyle w:val="ProGramma1"/>
        <w:rPr>
          <w:sz w:val="24"/>
          <w:szCs w:val="24"/>
          <w:lang w:val="ru-RU"/>
        </w:rPr>
      </w:pPr>
      <w:r>
        <w:rPr>
          <w:sz w:val="24"/>
          <w:szCs w:val="24"/>
          <w:lang w:val="ru-RU"/>
        </w:rPr>
        <w:t>- организации размещения заказов в соответствии с требованиями законодательства Российской Федерации, регулирующего отношения по осуществлению закупок, товаров и услуг для обеспечения муниципальных нужд, по отбору банков для предоставления Ильинскому муниципальному району денежных средств для финансирования дефицита бюджета муниципального района и погашения долговых обязательств;</w:t>
      </w:r>
    </w:p>
    <w:p>
      <w:pPr>
        <w:pStyle w:val="ProGramma1"/>
        <w:rPr>
          <w:sz w:val="24"/>
          <w:szCs w:val="24"/>
          <w:lang w:val="ru-RU"/>
        </w:rPr>
      </w:pPr>
      <w:r>
        <w:rPr>
          <w:sz w:val="24"/>
          <w:szCs w:val="24"/>
          <w:lang w:val="ru-RU"/>
        </w:rPr>
        <w:t>- организация заключения муниципальных контрактов в соответствии с требованиями законодательства Российской Федерации;</w:t>
      </w:r>
    </w:p>
    <w:p>
      <w:pPr>
        <w:pStyle w:val="ProGramma1"/>
        <w:rPr>
          <w:sz w:val="24"/>
          <w:szCs w:val="24"/>
          <w:lang w:val="ru-RU"/>
        </w:rPr>
      </w:pPr>
      <w:r>
        <w:rPr>
          <w:sz w:val="24"/>
          <w:szCs w:val="24"/>
          <w:lang w:val="ru-RU"/>
        </w:rPr>
        <w:t>- подготовки обращений и материалов для получения бюджетных кредитов из областного бюджета в порядках и на условиях, установленных Правительством Ивановской области;</w:t>
      </w:r>
    </w:p>
    <w:p>
      <w:pPr>
        <w:pStyle w:val="ProGramma1"/>
        <w:rPr>
          <w:sz w:val="24"/>
          <w:szCs w:val="24"/>
          <w:lang w:val="ru-RU"/>
        </w:rPr>
      </w:pPr>
      <w:r>
        <w:rPr>
          <w:sz w:val="24"/>
          <w:szCs w:val="24"/>
          <w:lang w:val="ru-RU"/>
        </w:rPr>
        <w:t>2) привлечение муниципальных заимствований.</w:t>
      </w:r>
    </w:p>
    <w:p>
      <w:pPr>
        <w:pStyle w:val="ProGramma1"/>
        <w:rPr>
          <w:sz w:val="24"/>
          <w:szCs w:val="24"/>
          <w:lang w:val="ru-RU"/>
        </w:rPr>
      </w:pPr>
      <w:r>
        <w:rPr>
          <w:sz w:val="24"/>
          <w:szCs w:val="24"/>
          <w:lang w:val="ru-RU"/>
        </w:rPr>
        <w:t>Исполнителем мероприятия подпрограммы выступает финансовый отдел Ильинского муниципального района.</w:t>
      </w:r>
    </w:p>
    <w:p>
      <w:pPr>
        <w:pStyle w:val="ProGramma1"/>
        <w:rPr>
          <w:sz w:val="24"/>
          <w:szCs w:val="24"/>
          <w:lang w:val="ru-RU"/>
        </w:rPr>
      </w:pPr>
      <w:r>
        <w:rPr>
          <w:sz w:val="24"/>
          <w:szCs w:val="24"/>
          <w:lang w:val="ru-RU"/>
        </w:rPr>
        <w:t>Срок выполнения мероприятия 2014-2020 годы.</w:t>
      </w:r>
    </w:p>
    <w:p>
      <w:pPr>
        <w:pStyle w:val="ProGramma1"/>
        <w:rPr>
          <w:sz w:val="24"/>
          <w:szCs w:val="24"/>
          <w:lang w:val="ru-RU"/>
        </w:rPr>
      </w:pPr>
      <w:r>
        <w:rPr>
          <w:sz w:val="24"/>
          <w:szCs w:val="24"/>
          <w:lang w:val="ru-RU"/>
        </w:rPr>
        <w:t>2.2. Изменение размера и структуры муниципального долга.</w:t>
      </w:r>
    </w:p>
    <w:p>
      <w:pPr>
        <w:pStyle w:val="ProGramma1"/>
        <w:rPr>
          <w:sz w:val="24"/>
          <w:szCs w:val="24"/>
          <w:lang w:val="ru-RU"/>
        </w:rPr>
      </w:pPr>
      <w:r>
        <w:rPr>
          <w:sz w:val="24"/>
          <w:szCs w:val="24"/>
          <w:lang w:val="ru-RU"/>
        </w:rPr>
        <w:t>Реализация мероприятия предусматривает совершенствование финансово-долговых операций, направленных на привлечение и погашение кредитов кредитных организаций, бюджетных кредитов от других бюджетов бюджетной системы Российской Федерации.</w:t>
      </w:r>
    </w:p>
    <w:p>
      <w:pPr>
        <w:pStyle w:val="ProGramma1"/>
        <w:rPr>
          <w:sz w:val="24"/>
          <w:szCs w:val="24"/>
          <w:lang w:val="ru-RU"/>
        </w:rPr>
      </w:pPr>
      <w:r>
        <w:rPr>
          <w:sz w:val="24"/>
          <w:szCs w:val="24"/>
          <w:lang w:val="ru-RU"/>
        </w:rPr>
        <w:t>Исполнителем мероприятия подпрограммы выступает финансовый отдел Ильинского муниципального района.</w:t>
      </w:r>
    </w:p>
    <w:p>
      <w:pPr>
        <w:pStyle w:val="ProGramma1"/>
        <w:rPr>
          <w:sz w:val="24"/>
          <w:szCs w:val="24"/>
          <w:lang w:val="ru-RU"/>
        </w:rPr>
      </w:pPr>
      <w:r>
        <w:rPr>
          <w:sz w:val="24"/>
          <w:szCs w:val="24"/>
          <w:lang w:val="ru-RU"/>
        </w:rPr>
        <w:t>Срок выполнения мероприятия 2014-2020 годы.</w:t>
      </w:r>
    </w:p>
    <w:p>
      <w:pPr>
        <w:pStyle w:val="ProGramma1"/>
        <w:rPr>
          <w:sz w:val="24"/>
          <w:szCs w:val="24"/>
          <w:lang w:val="ru-RU"/>
        </w:rPr>
      </w:pPr>
      <w:r>
        <w:rPr>
          <w:sz w:val="24"/>
          <w:szCs w:val="24"/>
          <w:lang w:val="ru-RU"/>
        </w:rPr>
        <w:t>2.3. Обслуживание муниципального долга.</w:t>
      </w:r>
    </w:p>
    <w:p>
      <w:pPr>
        <w:pStyle w:val="ProGramma1"/>
        <w:rPr>
          <w:sz w:val="24"/>
          <w:szCs w:val="24"/>
          <w:lang w:val="ru-RU"/>
        </w:rPr>
      </w:pPr>
      <w:r>
        <w:rPr>
          <w:sz w:val="24"/>
          <w:szCs w:val="24"/>
          <w:lang w:val="ru-RU"/>
        </w:rPr>
        <w:t>Реализация мероприятия предусматривает совершенствование финансово-долговых операций, направленных на своевременную оплату расходов за пользование заемными средствами.</w:t>
      </w:r>
    </w:p>
    <w:p>
      <w:pPr>
        <w:pStyle w:val="ProGramma1"/>
        <w:rPr>
          <w:sz w:val="24"/>
          <w:szCs w:val="24"/>
          <w:lang w:val="ru-RU"/>
        </w:rPr>
      </w:pPr>
      <w:r>
        <w:rPr>
          <w:sz w:val="24"/>
          <w:szCs w:val="24"/>
          <w:lang w:val="ru-RU"/>
        </w:rPr>
        <w:t>Исполнителем мероприятия подпрограммы выступает финансовый отдел Ильинского муниципального района.</w:t>
      </w:r>
    </w:p>
    <w:p>
      <w:pPr>
        <w:pStyle w:val="ProGramma1"/>
        <w:rPr>
          <w:sz w:val="24"/>
          <w:szCs w:val="24"/>
          <w:lang w:val="ru-RU"/>
        </w:rPr>
      </w:pPr>
      <w:r>
        <w:rPr>
          <w:sz w:val="24"/>
          <w:szCs w:val="24"/>
          <w:lang w:val="ru-RU"/>
        </w:rPr>
        <w:t>Срок выполнения мероприятия 2014-2020 годы.</w:t>
      </w:r>
    </w:p>
    <w:p>
      <w:pPr>
        <w:pStyle w:val="ProGramma1"/>
        <w:rPr>
          <w:sz w:val="24"/>
          <w:szCs w:val="24"/>
          <w:lang w:val="ru-RU"/>
        </w:rPr>
      </w:pPr>
      <w:r>
        <w:rPr>
          <w:sz w:val="24"/>
          <w:szCs w:val="24"/>
          <w:lang w:val="ru-RU"/>
        </w:rPr>
        <w:t>2.4. Оценка способности Ильинского муниципального района выполнять финансовые обязательства.</w:t>
      </w:r>
    </w:p>
    <w:p>
      <w:pPr>
        <w:pStyle w:val="ProGramma1"/>
        <w:rPr>
          <w:sz w:val="24"/>
          <w:szCs w:val="24"/>
          <w:lang w:val="ru-RU"/>
        </w:rPr>
      </w:pPr>
      <w:r>
        <w:rPr>
          <w:sz w:val="24"/>
          <w:szCs w:val="24"/>
          <w:lang w:val="ru-RU"/>
        </w:rPr>
        <w:t xml:space="preserve">Реализация мероприятия предусматривает отбор кредитного рейтингового агентства в порядке,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 в целях формирования мнения о способности Ильинским муниципальным районом исполнять принятые на себя финансовые обязательства (кредитоспособность, финансовая надежность, финансовая устойчивость).   </w:t>
      </w:r>
    </w:p>
    <w:p>
      <w:pPr>
        <w:pStyle w:val="ProGramma1"/>
        <w:rPr>
          <w:sz w:val="24"/>
          <w:szCs w:val="24"/>
          <w:lang w:val="ru-RU"/>
        </w:rPr>
      </w:pPr>
      <w:r>
        <w:rPr>
          <w:sz w:val="24"/>
          <w:szCs w:val="24"/>
          <w:lang w:val="ru-RU"/>
        </w:rPr>
        <w:t>Исполнителем мероприятия подпрограммы выступает финансовый отдел Ильинского муниципального района.</w:t>
      </w:r>
    </w:p>
    <w:p>
      <w:pPr>
        <w:pStyle w:val="ProGramma1"/>
        <w:rPr>
          <w:sz w:val="24"/>
          <w:szCs w:val="24"/>
          <w:lang w:val="ru-RU"/>
        </w:rPr>
      </w:pPr>
      <w:r>
        <w:rPr>
          <w:sz w:val="24"/>
          <w:szCs w:val="24"/>
          <w:lang w:val="ru-RU"/>
        </w:rPr>
        <w:t>Срок выполнения мероприятия 2014-2020 годы.</w:t>
      </w:r>
    </w:p>
    <w:p>
      <w:pPr>
        <w:pStyle w:val="ProGramma1"/>
        <w:rPr>
          <w:sz w:val="24"/>
          <w:szCs w:val="24"/>
          <w:lang w:val="ru-RU"/>
        </w:rPr>
      </w:pPr>
      <w:r>
        <w:rPr>
          <w:sz w:val="24"/>
          <w:szCs w:val="24"/>
          <w:lang w:val="ru-RU"/>
        </w:rPr>
      </w:r>
    </w:p>
    <w:p>
      <w:pPr>
        <w:pStyle w:val="1"/>
        <w:rPr>
          <w:sz w:val="24"/>
          <w:szCs w:val="24"/>
        </w:rPr>
      </w:pPr>
      <w:r>
        <w:rPr>
          <w:sz w:val="24"/>
          <w:szCs w:val="24"/>
          <w:lang w:val="ru-RU"/>
        </w:rPr>
        <w:t xml:space="preserve">3. </w:t>
      </w:r>
      <w:r>
        <w:rPr>
          <w:sz w:val="24"/>
          <w:szCs w:val="24"/>
        </w:rPr>
        <w:t>Целевые индикаторы (показатели) подпрограммы</w:t>
      </w:r>
    </w:p>
    <w:p>
      <w:pPr>
        <w:pStyle w:val="ProGramma1"/>
        <w:rPr>
          <w:sz w:val="24"/>
          <w:szCs w:val="24"/>
          <w:lang w:val="ru-RU"/>
        </w:rPr>
      </w:pPr>
      <w:r>
        <w:rPr>
          <w:sz w:val="24"/>
          <w:szCs w:val="24"/>
          <w:lang w:val="ru-RU"/>
        </w:rPr>
      </w:r>
    </w:p>
    <w:p>
      <w:pPr>
        <w:pStyle w:val="ProGramma1"/>
        <w:rPr>
          <w:sz w:val="24"/>
          <w:szCs w:val="24"/>
          <w:lang w:val="ru-RU"/>
        </w:rPr>
      </w:pPr>
      <w:r>
        <w:rPr>
          <w:sz w:val="24"/>
          <w:szCs w:val="24"/>
        </w:rPr>
        <w:t xml:space="preserve">Целевые </w:t>
      </w:r>
      <w:r>
        <w:rPr>
          <w:sz w:val="24"/>
          <w:szCs w:val="24"/>
          <w:lang w:val="ru-RU"/>
        </w:rPr>
        <w:t>индикаторы (</w:t>
      </w:r>
      <w:r>
        <w:rPr>
          <w:sz w:val="24"/>
          <w:szCs w:val="24"/>
        </w:rPr>
        <w:t>показатели</w:t>
      </w:r>
      <w:r>
        <w:rPr>
          <w:sz w:val="24"/>
          <w:szCs w:val="24"/>
          <w:lang w:val="ru-RU"/>
        </w:rPr>
        <w:t>), характеризующие отдельные результаты</w:t>
      </w:r>
      <w:r>
        <w:rPr>
          <w:sz w:val="24"/>
          <w:szCs w:val="24"/>
        </w:rPr>
        <w:t xml:space="preserve"> реализации подпрограммы</w:t>
      </w:r>
      <w:r>
        <w:rPr>
          <w:sz w:val="24"/>
          <w:szCs w:val="24"/>
          <w:lang w:val="ru-RU"/>
        </w:rPr>
        <w:t xml:space="preserve"> </w:t>
      </w:r>
      <w:r>
        <w:rPr>
          <w:sz w:val="24"/>
          <w:szCs w:val="24"/>
        </w:rPr>
        <w:t xml:space="preserve">представлены в нижеследующей таблице: </w:t>
      </w:r>
    </w:p>
    <w:p>
      <w:pPr>
        <w:pStyle w:val="ProGramma1"/>
        <w:rPr>
          <w:sz w:val="24"/>
          <w:szCs w:val="24"/>
          <w:lang w:val="ru-RU"/>
        </w:rPr>
      </w:pPr>
      <w:r>
        <w:rPr>
          <w:sz w:val="24"/>
          <w:szCs w:val="24"/>
          <w:lang w:val="ru-RU"/>
        </w:rPr>
      </w:r>
    </w:p>
    <w:p>
      <w:pPr>
        <w:pStyle w:val="ProTabName"/>
        <w:jc w:val="right"/>
        <w:rPr>
          <w:sz w:val="24"/>
          <w:szCs w:val="24"/>
        </w:rPr>
      </w:pPr>
      <w:r>
        <w:rPr>
          <w:sz w:val="24"/>
          <w:szCs w:val="24"/>
        </w:rPr>
      </w:r>
    </w:p>
    <w:tbl>
      <w:tblPr>
        <w:tblW w:w="9645"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709"/>
        <w:gridCol w:w="3263"/>
        <w:gridCol w:w="710"/>
        <w:gridCol w:w="710"/>
        <w:gridCol w:w="709"/>
        <w:gridCol w:w="708"/>
        <w:gridCol w:w="709"/>
        <w:gridCol w:w="709"/>
        <w:gridCol w:w="709"/>
        <w:gridCol w:w="708"/>
      </w:tblGrid>
      <w:tr>
        <w:trPr/>
        <w:tc>
          <w:tcPr>
            <w:tcW w:w="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p>
            <w:pPr>
              <w:pStyle w:val="ProTab1"/>
              <w:spacing w:before="40" w:after="40"/>
              <w:ind w:hanging="0"/>
              <w:jc w:val="left"/>
              <w:rPr>
                <w:szCs w:val="24"/>
                <w:lang w:val="ru-RU"/>
              </w:rPr>
            </w:pPr>
            <w:r>
              <w:rPr>
                <w:szCs w:val="24"/>
                <w:lang w:val="ru-RU"/>
              </w:rPr>
              <w:t xml:space="preserve">№ </w:t>
            </w:r>
            <w:r>
              <w:rPr>
                <w:szCs w:val="24"/>
                <w:lang w:val="ru-RU"/>
              </w:rPr>
              <w:t>п/п</w:t>
            </w:r>
          </w:p>
        </w:tc>
        <w:tc>
          <w:tcPr>
            <w:tcW w:w="326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p>
            <w:pPr>
              <w:pStyle w:val="ProTab1"/>
              <w:jc w:val="center"/>
              <w:rPr>
                <w:szCs w:val="24"/>
                <w:lang w:val="ru-RU"/>
              </w:rPr>
            </w:pPr>
            <w:r>
              <w:rPr>
                <w:szCs w:val="24"/>
                <w:lang w:val="ru-RU"/>
              </w:rPr>
            </w:r>
          </w:p>
          <w:p>
            <w:pPr>
              <w:pStyle w:val="ProTab1"/>
              <w:spacing w:before="40" w:after="40"/>
              <w:jc w:val="center"/>
              <w:rPr>
                <w:szCs w:val="24"/>
                <w:lang w:val="ru-RU"/>
              </w:rPr>
            </w:pPr>
            <w:r>
              <w:rPr>
                <w:szCs w:val="24"/>
                <w:lang w:val="ru-RU"/>
              </w:rPr>
              <w:t>Наименование показателя</w:t>
            </w:r>
          </w:p>
        </w:tc>
        <w:tc>
          <w:tcPr>
            <w:tcW w:w="71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p>
            <w:pPr>
              <w:pStyle w:val="ProTab1"/>
              <w:spacing w:before="40" w:after="40"/>
              <w:jc w:val="center"/>
              <w:rPr>
                <w:szCs w:val="24"/>
                <w:lang w:val="ru-RU"/>
              </w:rPr>
            </w:pPr>
            <w:r>
              <w:rPr>
                <w:szCs w:val="24"/>
                <w:lang w:val="ru-RU"/>
              </w:rPr>
              <w:t>Ед. изм.</w:t>
            </w:r>
          </w:p>
        </w:tc>
        <w:tc>
          <w:tcPr>
            <w:tcW w:w="496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Значения целевых индикаторов</w:t>
            </w:r>
          </w:p>
          <w:p>
            <w:pPr>
              <w:pStyle w:val="ProTab1"/>
              <w:spacing w:before="40" w:after="40"/>
              <w:jc w:val="center"/>
              <w:rPr>
                <w:szCs w:val="24"/>
                <w:lang w:val="ru-RU"/>
              </w:rPr>
            </w:pPr>
            <w:r>
              <w:rPr>
                <w:szCs w:val="24"/>
                <w:lang w:val="ru-RU"/>
              </w:rPr>
              <w:t>(показателей)</w:t>
            </w:r>
          </w:p>
        </w:tc>
      </w:tr>
      <w:tr>
        <w:trPr/>
        <w:tc>
          <w:tcPr>
            <w:tcW w:w="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rFonts w:eastAsia="Calibri"/>
              </w:rPr>
            </w:pPr>
            <w:r>
              <w:rPr>
                <w:rFonts w:eastAsia="Calibri"/>
              </w:rPr>
            </w:r>
          </w:p>
        </w:tc>
        <w:tc>
          <w:tcPr>
            <w:tcW w:w="326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rFonts w:eastAsia="Calibri"/>
              </w:rPr>
            </w:pPr>
            <w:r>
              <w:rPr>
                <w:rFonts w:eastAsia="Calibri"/>
              </w:rPr>
            </w:r>
          </w:p>
        </w:tc>
        <w:tc>
          <w:tcPr>
            <w:tcW w:w="71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rFonts w:eastAsia="Calibri"/>
              </w:rPr>
            </w:pPr>
            <w:r>
              <w:rPr>
                <w:rFonts w:eastAsia="Calibri"/>
              </w:rPr>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2014</w:t>
            </w:r>
          </w:p>
          <w:p>
            <w:pPr>
              <w:pStyle w:val="ProTab1"/>
              <w:jc w:val="center"/>
              <w:rPr>
                <w:szCs w:val="24"/>
                <w:lang w:val="ru-RU"/>
              </w:rPr>
            </w:pPr>
            <w:r>
              <w:rPr>
                <w:szCs w:val="24"/>
                <w:lang w:val="ru-RU"/>
              </w:rPr>
              <w:t>год</w:t>
            </w:r>
          </w:p>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2015</w:t>
            </w:r>
          </w:p>
          <w:p>
            <w:pPr>
              <w:pStyle w:val="ProTab1"/>
              <w:jc w:val="center"/>
              <w:rPr>
                <w:szCs w:val="24"/>
                <w:lang w:val="ru-RU"/>
              </w:rPr>
            </w:pPr>
            <w:r>
              <w:rPr>
                <w:szCs w:val="24"/>
                <w:lang w:val="ru-RU"/>
              </w:rPr>
              <w:t>год</w:t>
            </w:r>
          </w:p>
          <w:p>
            <w:pPr>
              <w:pStyle w:val="ProTab1"/>
              <w:spacing w:before="40" w:after="40"/>
              <w:jc w:val="center"/>
              <w:rPr>
                <w:szCs w:val="24"/>
                <w:lang w:val="ru-RU"/>
              </w:rPr>
            </w:pPr>
            <w:r>
              <w:rPr>
                <w:szCs w:val="24"/>
                <w:lang w:val="ru-RU"/>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2016</w:t>
            </w:r>
          </w:p>
          <w:p>
            <w:pPr>
              <w:pStyle w:val="ProTab1"/>
              <w:jc w:val="center"/>
              <w:rPr>
                <w:szCs w:val="24"/>
                <w:lang w:val="ru-RU"/>
              </w:rPr>
            </w:pPr>
            <w:r>
              <w:rPr>
                <w:szCs w:val="24"/>
                <w:lang w:val="ru-RU"/>
              </w:rPr>
              <w:t>год</w:t>
            </w:r>
          </w:p>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2017</w:t>
            </w:r>
          </w:p>
          <w:p>
            <w:pPr>
              <w:pStyle w:val="ProTab1"/>
              <w:spacing w:before="40" w:after="40"/>
              <w:jc w:val="center"/>
              <w:rPr>
                <w:szCs w:val="24"/>
                <w:lang w:val="ru-RU"/>
              </w:rPr>
            </w:pPr>
            <w:r>
              <w:rPr>
                <w:szCs w:val="24"/>
                <w:lang w:val="ru-RU"/>
              </w:rPr>
              <w:t>год</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2018</w:t>
            </w:r>
          </w:p>
          <w:p>
            <w:pPr>
              <w:pStyle w:val="ProTab1"/>
              <w:spacing w:before="40" w:after="40"/>
              <w:jc w:val="center"/>
              <w:rPr>
                <w:szCs w:val="24"/>
                <w:lang w:val="ru-RU"/>
              </w:rPr>
            </w:pPr>
            <w:r>
              <w:rPr>
                <w:szCs w:val="24"/>
                <w:lang w:val="ru-RU"/>
              </w:rPr>
              <w:t>год</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2019</w:t>
            </w:r>
          </w:p>
          <w:p>
            <w:pPr>
              <w:pStyle w:val="ProTab1"/>
              <w:spacing w:before="40" w:after="40"/>
              <w:jc w:val="center"/>
              <w:rPr>
                <w:szCs w:val="24"/>
                <w:lang w:val="ru-RU"/>
              </w:rPr>
            </w:pPr>
            <w:r>
              <w:rPr>
                <w:szCs w:val="24"/>
                <w:lang w:val="ru-RU"/>
              </w:rPr>
              <w:t>год</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2020</w:t>
            </w:r>
          </w:p>
          <w:p>
            <w:pPr>
              <w:pStyle w:val="ProTab1"/>
              <w:spacing w:before="40" w:after="40"/>
              <w:jc w:val="center"/>
              <w:rPr>
                <w:szCs w:val="24"/>
                <w:lang w:val="ru-RU"/>
              </w:rPr>
            </w:pPr>
            <w:r>
              <w:rPr>
                <w:szCs w:val="24"/>
                <w:lang w:val="ru-RU"/>
              </w:rPr>
              <w:t>год</w:t>
            </w:r>
          </w:p>
        </w:tc>
      </w:tr>
      <w:tr>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w:t>
            </w:r>
          </w:p>
        </w:tc>
        <w:tc>
          <w:tcPr>
            <w:tcW w:w="3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Основное мероприятие «Управление муниципальным долгом»</w:t>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r>
      <w:tr>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 xml:space="preserve">1.1 </w:t>
            </w:r>
          </w:p>
        </w:tc>
        <w:tc>
          <w:tcPr>
            <w:tcW w:w="3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Мероприятие «Обеспечение осуществления муниципальных заимствований»:</w:t>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r>
      <w:tr>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1.1.1</w:t>
            </w:r>
          </w:p>
        </w:tc>
        <w:tc>
          <w:tcPr>
            <w:tcW w:w="3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Процент исполнения программы заимствований (показатель №1)</w:t>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w:t>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100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100</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100</w:t>
            </w:r>
          </w:p>
        </w:tc>
      </w:tr>
      <w:tr>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1.1.1</w:t>
            </w:r>
          </w:p>
        </w:tc>
        <w:tc>
          <w:tcPr>
            <w:tcW w:w="3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отношение объема расходов на обслуживание муниципального долга к объему расходов бюджета муниципального района (за исключением расходов, которые осуществляются за счет субвенций, предоставляемых из бюджетов бюджетной системы Российской Федерации) (показатель №2)</w:t>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w:t>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0,1</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0,1</w:t>
            </w:r>
          </w:p>
        </w:tc>
      </w:tr>
      <w:tr>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1.1.2.</w:t>
            </w:r>
          </w:p>
        </w:tc>
        <w:tc>
          <w:tcPr>
            <w:tcW w:w="3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Объем просроченных обязательств Ильинского муниципального района по обслуживанию муниципального долга</w:t>
            </w:r>
          </w:p>
          <w:p>
            <w:pPr>
              <w:pStyle w:val="ProTab1"/>
              <w:spacing w:before="40" w:after="40"/>
              <w:ind w:hanging="0"/>
              <w:jc w:val="left"/>
              <w:rPr>
                <w:szCs w:val="24"/>
                <w:lang w:val="ru-RU"/>
              </w:rPr>
            </w:pPr>
            <w:r>
              <w:rPr>
                <w:szCs w:val="24"/>
                <w:lang w:val="ru-RU"/>
              </w:rPr>
              <w:t>(показатель № 3)</w:t>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 xml:space="preserve"> </w:t>
            </w:r>
            <w:r>
              <w:rPr>
                <w:szCs w:val="24"/>
                <w:lang w:val="ru-RU"/>
              </w:rPr>
              <w:t>руб.</w:t>
            </w:r>
          </w:p>
        </w:tc>
        <w:tc>
          <w:tcPr>
            <w:tcW w:w="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0,00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0,00</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0,00</w:t>
            </w:r>
          </w:p>
        </w:tc>
      </w:tr>
    </w:tbl>
    <w:p>
      <w:pPr>
        <w:pStyle w:val="ProGramma1"/>
        <w:rPr>
          <w:sz w:val="24"/>
          <w:szCs w:val="24"/>
        </w:rPr>
      </w:pPr>
      <w:r>
        <w:rPr>
          <w:sz w:val="24"/>
          <w:szCs w:val="24"/>
        </w:rPr>
      </w:r>
    </w:p>
    <w:p>
      <w:pPr>
        <w:pStyle w:val="ProGramma1"/>
        <w:rPr>
          <w:sz w:val="24"/>
          <w:szCs w:val="24"/>
          <w:lang w:val="ru-RU"/>
        </w:rPr>
      </w:pPr>
      <w:r>
        <w:rPr>
          <w:sz w:val="24"/>
          <w:szCs w:val="24"/>
        </w:rPr>
        <w:t>Отчетные значения по целев</w:t>
      </w:r>
      <w:r>
        <w:rPr>
          <w:sz w:val="24"/>
          <w:szCs w:val="24"/>
          <w:lang w:val="ru-RU"/>
        </w:rPr>
        <w:t>о</w:t>
      </w:r>
      <w:r>
        <w:rPr>
          <w:sz w:val="24"/>
          <w:szCs w:val="24"/>
        </w:rPr>
        <w:t>м</w:t>
      </w:r>
      <w:r>
        <w:rPr>
          <w:sz w:val="24"/>
          <w:szCs w:val="24"/>
          <w:lang w:val="ru-RU"/>
        </w:rPr>
        <w:t>у индикатору (</w:t>
      </w:r>
      <w:r>
        <w:rPr>
          <w:sz w:val="24"/>
          <w:szCs w:val="24"/>
        </w:rPr>
        <w:t>показател</w:t>
      </w:r>
      <w:r>
        <w:rPr>
          <w:sz w:val="24"/>
          <w:szCs w:val="24"/>
          <w:lang w:val="ru-RU"/>
        </w:rPr>
        <w:t>ю)</w:t>
      </w:r>
      <w:r>
        <w:rPr>
          <w:sz w:val="24"/>
          <w:szCs w:val="24"/>
        </w:rPr>
        <w:t xml:space="preserve"> № 1 определяются на основе данных бюджетной отчетности об исполнении бюджета И</w:t>
      </w:r>
      <w:r>
        <w:rPr>
          <w:sz w:val="24"/>
          <w:szCs w:val="24"/>
          <w:lang w:val="ru-RU"/>
        </w:rPr>
        <w:t>льинского муниципального района</w:t>
      </w:r>
      <w:r>
        <w:rPr>
          <w:sz w:val="24"/>
          <w:szCs w:val="24"/>
        </w:rPr>
        <w:t>.</w:t>
      </w:r>
    </w:p>
    <w:p>
      <w:pPr>
        <w:pStyle w:val="ProGramma1"/>
        <w:rPr>
          <w:sz w:val="24"/>
          <w:szCs w:val="24"/>
          <w:lang w:val="ru-RU"/>
        </w:rPr>
      </w:pPr>
      <w:r>
        <w:rPr>
          <w:sz w:val="24"/>
          <w:szCs w:val="24"/>
        </w:rPr>
        <w:t>Отчетные значения по целев</w:t>
      </w:r>
      <w:r>
        <w:rPr>
          <w:sz w:val="24"/>
          <w:szCs w:val="24"/>
          <w:lang w:val="ru-RU"/>
        </w:rPr>
        <w:t>о</w:t>
      </w:r>
      <w:r>
        <w:rPr>
          <w:sz w:val="24"/>
          <w:szCs w:val="24"/>
        </w:rPr>
        <w:t>м</w:t>
      </w:r>
      <w:r>
        <w:rPr>
          <w:sz w:val="24"/>
          <w:szCs w:val="24"/>
          <w:lang w:val="ru-RU"/>
        </w:rPr>
        <w:t>у индикатору (</w:t>
      </w:r>
      <w:r>
        <w:rPr>
          <w:sz w:val="24"/>
          <w:szCs w:val="24"/>
        </w:rPr>
        <w:t>показател</w:t>
      </w:r>
      <w:r>
        <w:rPr>
          <w:sz w:val="24"/>
          <w:szCs w:val="24"/>
          <w:lang w:val="ru-RU"/>
        </w:rPr>
        <w:t>ю)</w:t>
      </w:r>
      <w:r>
        <w:rPr>
          <w:sz w:val="24"/>
          <w:szCs w:val="24"/>
        </w:rPr>
        <w:t xml:space="preserve"> № </w:t>
      </w:r>
      <w:r>
        <w:rPr>
          <w:sz w:val="24"/>
          <w:szCs w:val="24"/>
          <w:lang w:val="ru-RU"/>
        </w:rPr>
        <w:t>2</w:t>
      </w:r>
      <w:r>
        <w:rPr>
          <w:sz w:val="24"/>
          <w:szCs w:val="24"/>
        </w:rPr>
        <w:t xml:space="preserve"> определяются на основе данных бюджетной отчетности об исполнении бюджета </w:t>
      </w:r>
      <w:r>
        <w:rPr>
          <w:sz w:val="24"/>
          <w:szCs w:val="24"/>
          <w:lang w:val="ru-RU"/>
        </w:rPr>
        <w:t>Ильинского муниципального района, в соответствии с правилами, установленными Бюджетным кодексом Российской Федерации.</w:t>
      </w:r>
    </w:p>
    <w:p>
      <w:pPr>
        <w:pStyle w:val="ProGramma1"/>
        <w:rPr>
          <w:sz w:val="24"/>
          <w:szCs w:val="24"/>
          <w:lang w:val="ru-RU"/>
        </w:rPr>
      </w:pPr>
      <w:r>
        <w:rPr>
          <w:sz w:val="24"/>
          <w:szCs w:val="24"/>
        </w:rPr>
        <w:t>Отчетные значения по целевому</w:t>
      </w:r>
      <w:r>
        <w:rPr>
          <w:sz w:val="24"/>
          <w:szCs w:val="24"/>
          <w:lang w:val="ru-RU"/>
        </w:rPr>
        <w:t xml:space="preserve"> индикатору (</w:t>
      </w:r>
      <w:r>
        <w:rPr>
          <w:sz w:val="24"/>
          <w:szCs w:val="24"/>
        </w:rPr>
        <w:t>показателю</w:t>
      </w:r>
      <w:r>
        <w:rPr>
          <w:sz w:val="24"/>
          <w:szCs w:val="24"/>
          <w:lang w:val="ru-RU"/>
        </w:rPr>
        <w:t>)</w:t>
      </w:r>
      <w:r>
        <w:rPr>
          <w:sz w:val="24"/>
          <w:szCs w:val="24"/>
        </w:rPr>
        <w:t xml:space="preserve"> № </w:t>
      </w:r>
      <w:r>
        <w:rPr>
          <w:sz w:val="24"/>
          <w:szCs w:val="24"/>
          <w:lang w:val="ru-RU"/>
        </w:rPr>
        <w:t>3</w:t>
      </w:r>
      <w:r>
        <w:rPr>
          <w:sz w:val="24"/>
          <w:szCs w:val="24"/>
        </w:rPr>
        <w:t xml:space="preserve"> определяются по данным ведомственного учета финансов</w:t>
      </w:r>
      <w:r>
        <w:rPr>
          <w:sz w:val="24"/>
          <w:szCs w:val="24"/>
          <w:lang w:val="ru-RU"/>
        </w:rPr>
        <w:t>ого отдела</w:t>
      </w:r>
      <w:r>
        <w:rPr>
          <w:sz w:val="24"/>
          <w:szCs w:val="24"/>
        </w:rPr>
        <w:t xml:space="preserve"> И</w:t>
      </w:r>
      <w:r>
        <w:rPr>
          <w:sz w:val="24"/>
          <w:szCs w:val="24"/>
          <w:lang w:val="ru-RU"/>
        </w:rPr>
        <w:t>льинского муниципального района</w:t>
      </w:r>
      <w:r>
        <w:rPr>
          <w:sz w:val="24"/>
          <w:szCs w:val="24"/>
        </w:rPr>
        <w:t>.</w:t>
      </w:r>
    </w:p>
    <w:p>
      <w:pPr>
        <w:pStyle w:val="ProGramma1"/>
        <w:rPr>
          <w:sz w:val="24"/>
          <w:szCs w:val="24"/>
          <w:lang w:val="ru-RU"/>
        </w:rPr>
      </w:pPr>
      <w:r>
        <w:rPr>
          <w:sz w:val="24"/>
          <w:szCs w:val="24"/>
          <w:lang w:val="ru-RU"/>
        </w:rPr>
      </w:r>
    </w:p>
    <w:p>
      <w:pPr>
        <w:pStyle w:val="ProGramma1"/>
        <w:rPr>
          <w:sz w:val="24"/>
          <w:szCs w:val="24"/>
          <w:lang w:val="ru-RU"/>
        </w:rPr>
      </w:pPr>
      <w:r>
        <w:rPr>
          <w:sz w:val="24"/>
          <w:szCs w:val="24"/>
          <w:lang w:val="ru-RU"/>
        </w:rPr>
        <w:t>* При оценке исполнении программы заимствований не учитываются объемы привлечения и погашения бюджетных кредитов на пополнение остатков средств на счете бюджета Ильинского муниципального района.</w:t>
      </w:r>
    </w:p>
    <w:p>
      <w:pPr>
        <w:pStyle w:val="ProGramma1"/>
        <w:rPr>
          <w:sz w:val="24"/>
          <w:szCs w:val="24"/>
        </w:rPr>
      </w:pPr>
      <w:r>
        <w:rPr>
          <w:sz w:val="24"/>
          <w:szCs w:val="24"/>
        </w:rPr>
      </w:r>
    </w:p>
    <w:p>
      <w:pPr>
        <w:pStyle w:val="1"/>
        <w:rPr>
          <w:sz w:val="24"/>
          <w:szCs w:val="24"/>
        </w:rPr>
      </w:pPr>
      <w:r>
        <w:rPr>
          <w:sz w:val="24"/>
          <w:szCs w:val="24"/>
          <w:lang w:val="ru-RU"/>
        </w:rPr>
        <w:t xml:space="preserve">4. </w:t>
      </w:r>
      <w:r>
        <w:rPr>
          <w:sz w:val="24"/>
          <w:szCs w:val="24"/>
        </w:rPr>
        <w:t>Ресурсное обеспечение подпрограммы</w:t>
      </w:r>
    </w:p>
    <w:p>
      <w:pPr>
        <w:pStyle w:val="ProGramma1"/>
        <w:rPr>
          <w:sz w:val="24"/>
          <w:szCs w:val="24"/>
        </w:rPr>
      </w:pPr>
      <w:r>
        <w:rPr>
          <w:sz w:val="24"/>
          <w:szCs w:val="24"/>
        </w:rPr>
      </w:r>
    </w:p>
    <w:p>
      <w:pPr>
        <w:pStyle w:val="ProGramma1"/>
        <w:jc w:val="right"/>
        <w:rPr>
          <w:sz w:val="24"/>
          <w:szCs w:val="24"/>
          <w:lang w:val="ru-RU"/>
        </w:rPr>
      </w:pPr>
      <w:r>
        <w:rPr>
          <w:sz w:val="24"/>
          <w:szCs w:val="24"/>
        </w:rPr>
        <w:t xml:space="preserve">  </w:t>
      </w:r>
      <w:r>
        <w:rPr>
          <w:sz w:val="24"/>
          <w:szCs w:val="24"/>
        </w:rPr>
        <w:t>(тыс. руб.)</w:t>
      </w:r>
    </w:p>
    <w:tbl>
      <w:tblPr>
        <w:tblW w:w="9780" w:type="dxa"/>
        <w:jc w:val="left"/>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626"/>
        <w:gridCol w:w="3342"/>
        <w:gridCol w:w="708"/>
        <w:gridCol w:w="709"/>
        <w:gridCol w:w="709"/>
        <w:gridCol w:w="992"/>
        <w:gridCol w:w="992"/>
        <w:gridCol w:w="851"/>
        <w:gridCol w:w="850"/>
      </w:tblGrid>
      <w:tr>
        <w:trPr/>
        <w:tc>
          <w:tcPr>
            <w:tcW w:w="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 xml:space="preserve">№ </w:t>
            </w:r>
            <w:r>
              <w:rPr>
                <w:szCs w:val="24"/>
                <w:lang w:val="ru-RU"/>
              </w:rPr>
              <w:t>п/п</w:t>
            </w:r>
          </w:p>
        </w:tc>
        <w:tc>
          <w:tcPr>
            <w:tcW w:w="3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 xml:space="preserve">Наименование мероприятия / </w:t>
              <w:br/>
              <w:t>Источник ресурсного обеспечения</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2014</w:t>
            </w:r>
          </w:p>
          <w:p>
            <w:pPr>
              <w:pStyle w:val="ProTab1"/>
              <w:jc w:val="center"/>
              <w:rPr>
                <w:szCs w:val="24"/>
                <w:lang w:val="ru-RU"/>
              </w:rPr>
            </w:pPr>
            <w:r>
              <w:rPr>
                <w:szCs w:val="24"/>
                <w:lang w:val="ru-RU"/>
              </w:rPr>
              <w:t>год</w:t>
            </w:r>
          </w:p>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2015</w:t>
            </w:r>
          </w:p>
          <w:p>
            <w:pPr>
              <w:pStyle w:val="ProTab1"/>
              <w:spacing w:before="40" w:after="40"/>
              <w:jc w:val="center"/>
              <w:rPr>
                <w:szCs w:val="24"/>
                <w:lang w:val="ru-RU"/>
              </w:rPr>
            </w:pPr>
            <w:r>
              <w:rPr>
                <w:szCs w:val="24"/>
                <w:lang w:val="ru-RU"/>
              </w:rPr>
              <w:t>год</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2016</w:t>
            </w:r>
          </w:p>
          <w:p>
            <w:pPr>
              <w:pStyle w:val="ProTab1"/>
              <w:spacing w:before="40" w:after="40"/>
              <w:jc w:val="center"/>
              <w:rPr>
                <w:szCs w:val="24"/>
                <w:lang w:val="ru-RU"/>
              </w:rPr>
            </w:pPr>
            <w:r>
              <w:rPr>
                <w:szCs w:val="24"/>
                <w:lang w:val="ru-RU"/>
              </w:rPr>
              <w:t>год</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2017</w:t>
            </w:r>
          </w:p>
          <w:p>
            <w:pPr>
              <w:pStyle w:val="ProTab1"/>
              <w:spacing w:before="40" w:after="40"/>
              <w:jc w:val="center"/>
              <w:rPr>
                <w:szCs w:val="24"/>
                <w:lang w:val="ru-RU"/>
              </w:rPr>
            </w:pPr>
            <w:r>
              <w:rPr>
                <w:szCs w:val="24"/>
                <w:lang w:val="ru-RU"/>
              </w:rPr>
              <w:t>год</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2018</w:t>
            </w:r>
          </w:p>
          <w:p>
            <w:pPr>
              <w:pStyle w:val="ProTab1"/>
              <w:spacing w:before="40" w:after="40"/>
              <w:jc w:val="center"/>
              <w:rPr>
                <w:szCs w:val="24"/>
                <w:lang w:val="ru-RU"/>
              </w:rPr>
            </w:pPr>
            <w:r>
              <w:rPr>
                <w:szCs w:val="24"/>
                <w:lang w:val="ru-RU"/>
              </w:rPr>
              <w:t>год</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2019</w:t>
            </w:r>
          </w:p>
          <w:p>
            <w:pPr>
              <w:pStyle w:val="ProTab1"/>
              <w:spacing w:before="40" w:after="40"/>
              <w:jc w:val="center"/>
              <w:rPr>
                <w:szCs w:val="24"/>
                <w:lang w:val="ru-RU"/>
              </w:rPr>
            </w:pPr>
            <w:r>
              <w:rPr>
                <w:szCs w:val="24"/>
                <w:lang w:val="ru-RU"/>
              </w:rPr>
              <w:t>год</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2020</w:t>
            </w:r>
          </w:p>
          <w:p>
            <w:pPr>
              <w:pStyle w:val="ProTab1"/>
              <w:spacing w:before="40" w:after="40"/>
              <w:jc w:val="center"/>
              <w:rPr>
                <w:szCs w:val="24"/>
                <w:lang w:val="ru-RU"/>
              </w:rPr>
            </w:pPr>
            <w:r>
              <w:rPr>
                <w:szCs w:val="24"/>
                <w:lang w:val="ru-RU"/>
              </w:rPr>
              <w:t>год</w:t>
            </w:r>
          </w:p>
        </w:tc>
      </w:tr>
      <w:tr>
        <w:trPr/>
        <w:tc>
          <w:tcPr>
            <w:tcW w:w="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3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Подпрограмма «Управление муниципальным долгом Ильинского муниципального района» всего:</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1507,6</w:t>
            </w:r>
          </w:p>
          <w:p>
            <w:pPr>
              <w:pStyle w:val="ProTab1"/>
              <w:jc w:val="center"/>
              <w:rPr>
                <w:szCs w:val="24"/>
                <w:lang w:val="ru-RU"/>
              </w:rPr>
            </w:pPr>
            <w:r>
              <w:rPr>
                <w:szCs w:val="24"/>
                <w:lang w:val="ru-RU"/>
              </w:rPr>
            </w:r>
          </w:p>
          <w:p>
            <w:pPr>
              <w:pStyle w:val="ProTab1"/>
              <w:jc w:val="center"/>
              <w:rPr>
                <w:szCs w:val="24"/>
                <w:lang w:val="ru-RU"/>
              </w:rPr>
            </w:pPr>
            <w:r>
              <w:rPr>
                <w:szCs w:val="24"/>
                <w:lang w:val="ru-RU"/>
              </w:rPr>
            </w:r>
          </w:p>
          <w:p>
            <w:pPr>
              <w:pStyle w:val="ProTab1"/>
              <w:spacing w:before="40" w:after="40"/>
              <w:jc w:val="center"/>
              <w:rPr>
                <w:szCs w:val="24"/>
                <w:lang w:val="ru-RU"/>
              </w:rPr>
            </w:pPr>
            <w:r>
              <w:rPr>
                <w:szCs w:val="24"/>
                <w:lang w:val="ru-RU"/>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1590,8</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r>
      <w:tr>
        <w:trPr/>
        <w:tc>
          <w:tcPr>
            <w:tcW w:w="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3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бюджетные ассигнования</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1507,6</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1590,8</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r>
      <w:tr>
        <w:trPr/>
        <w:tc>
          <w:tcPr>
            <w:tcW w:w="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3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бюджет муниципального района</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1507,6</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1590,8</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r>
      <w:tr>
        <w:trPr/>
        <w:tc>
          <w:tcPr>
            <w:tcW w:w="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xml:space="preserve">1 </w:t>
            </w:r>
          </w:p>
        </w:tc>
        <w:tc>
          <w:tcPr>
            <w:tcW w:w="3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Основное мероприятие «Управление муниципальным долгом»</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1505,0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r>
      <w:tr>
        <w:trPr/>
        <w:tc>
          <w:tcPr>
            <w:tcW w:w="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3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бюджетные ассигнования</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1505,0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r>
      <w:tr>
        <w:trPr/>
        <w:tc>
          <w:tcPr>
            <w:tcW w:w="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3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бюджет муниципального района</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1505,0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r>
      <w:tr>
        <w:trPr/>
        <w:tc>
          <w:tcPr>
            <w:tcW w:w="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1.1</w:t>
            </w:r>
          </w:p>
        </w:tc>
        <w:tc>
          <w:tcPr>
            <w:tcW w:w="3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Мероприятие «Обеспечение осуществления муниципальных заимствований»</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1505,0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r>
      <w:tr>
        <w:trPr/>
        <w:tc>
          <w:tcPr>
            <w:tcW w:w="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3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бюджетные ассигнования</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1505,0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r>
      <w:tr>
        <w:trPr/>
        <w:tc>
          <w:tcPr>
            <w:tcW w:w="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3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бюджет муниципального района</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1505,0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r>
      <w:tr>
        <w:trPr/>
        <w:tc>
          <w:tcPr>
            <w:tcW w:w="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1.2</w:t>
            </w:r>
          </w:p>
        </w:tc>
        <w:tc>
          <w:tcPr>
            <w:tcW w:w="3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Мероприятие «обслуживание муниципального долга»</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2,6</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85,8</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r>
      <w:tr>
        <w:trPr/>
        <w:tc>
          <w:tcPr>
            <w:tcW w:w="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3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бюджетные ассигнования</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2,6</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85,8</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r>
      <w:tr>
        <w:trPr/>
        <w:tc>
          <w:tcPr>
            <w:tcW w:w="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3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-бюджет муниципального района</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2,6</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85,8</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r>
      <w:tr>
        <w:trPr/>
        <w:tc>
          <w:tcPr>
            <w:tcW w:w="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1.3</w:t>
            </w:r>
          </w:p>
        </w:tc>
        <w:tc>
          <w:tcPr>
            <w:tcW w:w="3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xml:space="preserve">Мероприятие «Оценка способности Ильинского муниципального района выполнять финансовые обязательства» </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1505,0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r>
      <w:tr>
        <w:trPr/>
        <w:tc>
          <w:tcPr>
            <w:tcW w:w="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3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Бюджетные ассигнования:</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1505,0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r>
      <w:tr>
        <w:trPr/>
        <w:tc>
          <w:tcPr>
            <w:tcW w:w="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3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-бюджет муниципального района</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1505,0</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r>
    </w:tbl>
    <w:p>
      <w:pPr>
        <w:pStyle w:val="Normal"/>
        <w:spacing w:lineRule="auto" w:line="276" w:before="0" w:after="200"/>
        <w:rPr/>
      </w:pPr>
      <w:r>
        <w:rPr/>
      </w:r>
    </w:p>
    <w:p>
      <w:pPr>
        <w:pStyle w:val="Normal"/>
        <w:jc w:val="both"/>
        <w:rPr/>
      </w:pPr>
      <w:r>
        <w:rPr/>
        <w:t xml:space="preserve">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1"/>
        <w:jc w:val="right"/>
        <w:rPr>
          <w:sz w:val="24"/>
          <w:szCs w:val="24"/>
          <w:lang w:val="ru-RU"/>
        </w:rPr>
      </w:pPr>
      <w:r>
        <w:rPr>
          <w:sz w:val="24"/>
          <w:szCs w:val="24"/>
          <w:lang w:val="ru-RU"/>
        </w:rPr>
        <w:t>Приложение 3</w:t>
      </w:r>
    </w:p>
    <w:p>
      <w:pPr>
        <w:pStyle w:val="ProGramma1"/>
        <w:jc w:val="right"/>
        <w:rPr>
          <w:sz w:val="24"/>
          <w:szCs w:val="24"/>
          <w:lang w:val="ru-RU"/>
        </w:rPr>
      </w:pPr>
      <w:r>
        <w:rPr>
          <w:sz w:val="24"/>
          <w:szCs w:val="24"/>
          <w:lang w:val="ru-RU"/>
        </w:rPr>
        <w:t>к постановлению администрации</w:t>
      </w:r>
    </w:p>
    <w:p>
      <w:pPr>
        <w:pStyle w:val="ProGramma1"/>
        <w:jc w:val="right"/>
        <w:rPr>
          <w:sz w:val="24"/>
          <w:szCs w:val="24"/>
          <w:lang w:val="ru-RU"/>
        </w:rPr>
      </w:pPr>
      <w:r>
        <w:rPr>
          <w:sz w:val="24"/>
          <w:szCs w:val="24"/>
          <w:lang w:val="ru-RU"/>
        </w:rPr>
        <w:t>Ильинского муниципального района</w:t>
      </w:r>
    </w:p>
    <w:p>
      <w:pPr>
        <w:pStyle w:val="ProGramma1"/>
        <w:jc w:val="right"/>
        <w:rPr>
          <w:sz w:val="24"/>
          <w:szCs w:val="24"/>
          <w:lang w:val="ru-RU"/>
        </w:rPr>
      </w:pPr>
      <w:r>
        <w:rPr>
          <w:sz w:val="24"/>
          <w:szCs w:val="24"/>
          <w:lang w:val="ru-RU"/>
        </w:rPr>
        <w:t>от 04.04.2018г № 61</w:t>
      </w:r>
    </w:p>
    <w:p>
      <w:pPr>
        <w:pStyle w:val="ProGramma1"/>
        <w:jc w:val="right"/>
        <w:rPr>
          <w:sz w:val="24"/>
          <w:szCs w:val="24"/>
          <w:lang w:val="ru-RU"/>
        </w:rPr>
      </w:pPr>
      <w:r>
        <w:rPr>
          <w:sz w:val="24"/>
          <w:szCs w:val="24"/>
          <w:lang w:val="ru-RU"/>
        </w:rPr>
      </w:r>
    </w:p>
    <w:p>
      <w:pPr>
        <w:pStyle w:val="Normal"/>
        <w:jc w:val="right"/>
        <w:rPr/>
      </w:pPr>
      <w:r>
        <w:rPr/>
        <w:t>Приложение 4 к муниципальной программе</w:t>
      </w:r>
    </w:p>
    <w:p>
      <w:pPr>
        <w:pStyle w:val="Normal"/>
        <w:jc w:val="right"/>
        <w:rPr/>
      </w:pPr>
      <w:r>
        <w:rPr/>
        <w:t>Ильинского муниципального района «Управление</w:t>
      </w:r>
    </w:p>
    <w:p>
      <w:pPr>
        <w:pStyle w:val="Normal"/>
        <w:jc w:val="right"/>
        <w:rPr/>
      </w:pPr>
      <w:r>
        <w:rPr/>
        <w:t xml:space="preserve"> </w:t>
      </w:r>
      <w:r>
        <w:rPr/>
        <w:t>муниципальными финансами и муниципальным</w:t>
      </w:r>
    </w:p>
    <w:p>
      <w:pPr>
        <w:pStyle w:val="Normal"/>
        <w:spacing w:lineRule="auto" w:line="276" w:before="0" w:after="200"/>
        <w:jc w:val="right"/>
        <w:rPr/>
      </w:pPr>
      <w:r>
        <w:rPr/>
        <w:t xml:space="preserve"> </w:t>
      </w:r>
      <w:r>
        <w:rPr/>
        <w:t>долгом Ильинского муниципального района»</w:t>
      </w:r>
    </w:p>
    <w:p>
      <w:pPr>
        <w:pStyle w:val="3"/>
        <w:numPr>
          <w:ilvl w:val="0"/>
          <w:numId w:val="0"/>
        </w:numPr>
        <w:tabs>
          <w:tab w:val="left" w:pos="708" w:leader="none"/>
        </w:tabs>
        <w:ind w:left="0" w:hanging="0"/>
        <w:rPr>
          <w:sz w:val="24"/>
          <w:szCs w:val="24"/>
        </w:rPr>
      </w:pPr>
      <w:r>
        <w:rPr>
          <w:sz w:val="24"/>
          <w:szCs w:val="24"/>
        </w:rPr>
        <w:t xml:space="preserve">Подпрограмма «Обеспечение </w:t>
      </w:r>
      <w:r>
        <w:rPr>
          <w:sz w:val="24"/>
          <w:szCs w:val="24"/>
          <w:lang w:val="ru-RU"/>
        </w:rPr>
        <w:t>деятельности финансового отдела Ильинского муниципального района</w:t>
      </w:r>
      <w:r>
        <w:rPr>
          <w:sz w:val="24"/>
          <w:szCs w:val="24"/>
        </w:rPr>
        <w:t>»</w:t>
      </w:r>
    </w:p>
    <w:p>
      <w:pPr>
        <w:pStyle w:val="ProGramma1"/>
        <w:rPr>
          <w:sz w:val="24"/>
          <w:szCs w:val="24"/>
        </w:rPr>
      </w:pPr>
      <w:r>
        <w:rPr>
          <w:sz w:val="24"/>
          <w:szCs w:val="24"/>
        </w:rPr>
      </w:r>
    </w:p>
    <w:p>
      <w:pPr>
        <w:pStyle w:val="1"/>
        <w:ind w:left="360" w:hanging="0"/>
        <w:rPr>
          <w:sz w:val="24"/>
          <w:szCs w:val="24"/>
        </w:rPr>
      </w:pPr>
      <w:r>
        <w:rPr>
          <w:sz w:val="24"/>
          <w:szCs w:val="24"/>
          <w:lang w:val="ru-RU"/>
        </w:rPr>
        <w:t>1.</w:t>
      </w:r>
      <w:r>
        <w:rPr>
          <w:sz w:val="24"/>
          <w:szCs w:val="24"/>
        </w:rPr>
        <w:t>Паспорт подпрограммы</w:t>
      </w:r>
    </w:p>
    <w:p>
      <w:pPr>
        <w:pStyle w:val="ProGramma1"/>
        <w:rPr>
          <w:sz w:val="24"/>
          <w:szCs w:val="24"/>
        </w:rPr>
      </w:pPr>
      <w:r>
        <w:rPr>
          <w:sz w:val="24"/>
          <w:szCs w:val="24"/>
        </w:rPr>
      </w:r>
    </w:p>
    <w:tbl>
      <w:tblPr>
        <w:tblW w:w="962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2564"/>
        <w:gridCol w:w="7063"/>
      </w:tblGrid>
      <w:tr>
        <w:trPr/>
        <w:tc>
          <w:tcPr>
            <w:tcW w:w="2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b/>
                <w:b/>
                <w:szCs w:val="24"/>
                <w:lang w:val="ru-RU"/>
              </w:rPr>
            </w:pPr>
            <w:r>
              <w:rPr>
                <w:szCs w:val="24"/>
                <w:lang w:val="ru-RU"/>
              </w:rPr>
              <w:t>Наименование подпрограммы</w:t>
            </w:r>
          </w:p>
        </w:tc>
        <w:tc>
          <w:tcPr>
            <w:tcW w:w="70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Обеспечение деятельности финансового отдела Ильинского муниципального района</w:t>
            </w:r>
          </w:p>
        </w:tc>
      </w:tr>
      <w:tr>
        <w:trPr/>
        <w:tc>
          <w:tcPr>
            <w:tcW w:w="2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Тип подпрограммы</w:t>
            </w:r>
          </w:p>
        </w:tc>
        <w:tc>
          <w:tcPr>
            <w:tcW w:w="70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Аналитическая</w:t>
            </w:r>
          </w:p>
        </w:tc>
      </w:tr>
      <w:tr>
        <w:trPr/>
        <w:tc>
          <w:tcPr>
            <w:tcW w:w="2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xml:space="preserve">Срок реализации подпрограммы </w:t>
            </w:r>
          </w:p>
        </w:tc>
        <w:tc>
          <w:tcPr>
            <w:tcW w:w="70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2014 – 2020 годы</w:t>
            </w:r>
          </w:p>
        </w:tc>
      </w:tr>
      <w:tr>
        <w:trPr/>
        <w:tc>
          <w:tcPr>
            <w:tcW w:w="2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Исполнители подпрограммы</w:t>
            </w:r>
          </w:p>
        </w:tc>
        <w:tc>
          <w:tcPr>
            <w:tcW w:w="70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Финансовый отдел Ильинского муниципального района</w:t>
            </w:r>
          </w:p>
        </w:tc>
      </w:tr>
      <w:tr>
        <w:trPr/>
        <w:tc>
          <w:tcPr>
            <w:tcW w:w="2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Цель (цели) подпрограммы</w:t>
            </w:r>
          </w:p>
        </w:tc>
        <w:tc>
          <w:tcPr>
            <w:tcW w:w="70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xml:space="preserve">Обеспечение в 2014-2020 годах эффективного и качественного управления бюджетным процессом, выполнения финансовым отделом возложенных функций </w:t>
            </w:r>
          </w:p>
        </w:tc>
      </w:tr>
      <w:tr>
        <w:trPr/>
        <w:tc>
          <w:tcPr>
            <w:tcW w:w="2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Объем ресурсного обеспечения подпрограммы</w:t>
            </w:r>
          </w:p>
        </w:tc>
        <w:tc>
          <w:tcPr>
            <w:tcW w:w="70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xml:space="preserve">Общий объем бюджетных ассигнований: </w:t>
            </w:r>
          </w:p>
          <w:p>
            <w:pPr>
              <w:pStyle w:val="ProTab1"/>
              <w:rPr>
                <w:szCs w:val="24"/>
                <w:lang w:val="ru-RU"/>
              </w:rPr>
            </w:pPr>
            <w:r>
              <w:rPr>
                <w:szCs w:val="24"/>
                <w:lang w:val="ru-RU"/>
              </w:rPr>
              <w:t xml:space="preserve">2014 год – 4 069,4 тыс. руб., </w:t>
            </w:r>
          </w:p>
          <w:p>
            <w:pPr>
              <w:pStyle w:val="ProTab1"/>
              <w:rPr>
                <w:szCs w:val="24"/>
                <w:lang w:val="ru-RU"/>
              </w:rPr>
            </w:pPr>
            <w:r>
              <w:rPr>
                <w:szCs w:val="24"/>
                <w:lang w:val="ru-RU"/>
              </w:rPr>
              <w:t xml:space="preserve">2015 год –3 751,8 тыс. руб., </w:t>
            </w:r>
          </w:p>
          <w:p>
            <w:pPr>
              <w:pStyle w:val="ProTab1"/>
              <w:rPr>
                <w:szCs w:val="24"/>
                <w:lang w:val="ru-RU"/>
              </w:rPr>
            </w:pPr>
            <w:r>
              <w:rPr>
                <w:szCs w:val="24"/>
                <w:lang w:val="ru-RU"/>
              </w:rPr>
              <w:t>2016 год – 3907,7 тыс. руб.,</w:t>
            </w:r>
          </w:p>
          <w:p>
            <w:pPr>
              <w:pStyle w:val="ProTab1"/>
              <w:rPr>
                <w:szCs w:val="24"/>
                <w:lang w:val="ru-RU"/>
              </w:rPr>
            </w:pPr>
            <w:r>
              <w:rPr>
                <w:szCs w:val="24"/>
                <w:lang w:val="ru-RU"/>
              </w:rPr>
              <w:t>2017 год – 3929,7 тыс. руб.,</w:t>
            </w:r>
          </w:p>
          <w:p>
            <w:pPr>
              <w:pStyle w:val="ProTab1"/>
              <w:rPr>
                <w:szCs w:val="24"/>
                <w:lang w:val="ru-RU"/>
              </w:rPr>
            </w:pPr>
            <w:r>
              <w:rPr>
                <w:szCs w:val="24"/>
                <w:lang w:val="ru-RU"/>
              </w:rPr>
              <w:t>2018 год – 4051,0 тыс. руб.,</w:t>
            </w:r>
          </w:p>
          <w:p>
            <w:pPr>
              <w:pStyle w:val="ProTab1"/>
              <w:rPr>
                <w:szCs w:val="24"/>
                <w:lang w:val="ru-RU"/>
              </w:rPr>
            </w:pPr>
            <w:r>
              <w:rPr>
                <w:szCs w:val="24"/>
                <w:lang w:val="ru-RU"/>
              </w:rPr>
              <w:t>2019 год -  4051,0 тыс. руб.,</w:t>
            </w:r>
          </w:p>
          <w:p>
            <w:pPr>
              <w:pStyle w:val="ProTab1"/>
              <w:rPr>
                <w:szCs w:val="24"/>
                <w:lang w:val="ru-RU"/>
              </w:rPr>
            </w:pPr>
            <w:r>
              <w:rPr>
                <w:szCs w:val="24"/>
                <w:lang w:val="ru-RU"/>
              </w:rPr>
              <w:t xml:space="preserve">2020 год – 4051,0 тыс. руб. </w:t>
            </w:r>
          </w:p>
          <w:p>
            <w:pPr>
              <w:pStyle w:val="ProTab1"/>
              <w:rPr>
                <w:szCs w:val="24"/>
                <w:lang w:val="ru-RU"/>
              </w:rPr>
            </w:pPr>
            <w:r>
              <w:rPr>
                <w:szCs w:val="24"/>
                <w:lang w:val="ru-RU"/>
              </w:rPr>
              <w:t>-  бюджет муниципального района:</w:t>
            </w:r>
          </w:p>
          <w:p>
            <w:pPr>
              <w:pStyle w:val="ProTab1"/>
              <w:rPr>
                <w:szCs w:val="24"/>
                <w:lang w:val="ru-RU"/>
              </w:rPr>
            </w:pPr>
            <w:r>
              <w:rPr>
                <w:szCs w:val="24"/>
                <w:lang w:val="ru-RU"/>
              </w:rPr>
              <w:t xml:space="preserve">2014 год – 4 069,4 тыс. руб., </w:t>
            </w:r>
          </w:p>
          <w:p>
            <w:pPr>
              <w:pStyle w:val="ProTab1"/>
              <w:rPr>
                <w:szCs w:val="24"/>
                <w:lang w:val="ru-RU"/>
              </w:rPr>
            </w:pPr>
            <w:r>
              <w:rPr>
                <w:szCs w:val="24"/>
                <w:lang w:val="ru-RU"/>
              </w:rPr>
              <w:t xml:space="preserve">2015 год – 3 751,8 тыс. руб., </w:t>
            </w:r>
          </w:p>
          <w:p>
            <w:pPr>
              <w:pStyle w:val="ProTab1"/>
              <w:rPr>
                <w:szCs w:val="24"/>
                <w:lang w:val="ru-RU"/>
              </w:rPr>
            </w:pPr>
            <w:r>
              <w:rPr>
                <w:szCs w:val="24"/>
                <w:lang w:val="ru-RU"/>
              </w:rPr>
              <w:t>2016 год – 3907,7 тыс. руб.,</w:t>
            </w:r>
          </w:p>
          <w:p>
            <w:pPr>
              <w:pStyle w:val="ProTab1"/>
              <w:rPr>
                <w:szCs w:val="24"/>
                <w:lang w:val="ru-RU"/>
              </w:rPr>
            </w:pPr>
            <w:r>
              <w:rPr>
                <w:szCs w:val="24"/>
                <w:lang w:val="ru-RU"/>
              </w:rPr>
              <w:t>2017 год – 3929,7 тыс. руб.,</w:t>
            </w:r>
          </w:p>
          <w:p>
            <w:pPr>
              <w:pStyle w:val="ProTab1"/>
              <w:rPr>
                <w:szCs w:val="24"/>
                <w:lang w:val="ru-RU"/>
              </w:rPr>
            </w:pPr>
            <w:r>
              <w:rPr>
                <w:szCs w:val="24"/>
                <w:lang w:val="ru-RU"/>
              </w:rPr>
              <w:t>2018 год – 4051,0 тыс. руб.,</w:t>
            </w:r>
          </w:p>
          <w:p>
            <w:pPr>
              <w:pStyle w:val="ProTab1"/>
              <w:rPr>
                <w:szCs w:val="24"/>
                <w:lang w:val="ru-RU"/>
              </w:rPr>
            </w:pPr>
            <w:r>
              <w:rPr>
                <w:szCs w:val="24"/>
                <w:lang w:val="ru-RU"/>
              </w:rPr>
              <w:t>2019 год – 4051,0 тыс. руб.,</w:t>
            </w:r>
          </w:p>
          <w:p>
            <w:pPr>
              <w:pStyle w:val="ProTab1"/>
              <w:spacing w:before="40" w:after="40"/>
              <w:ind w:hanging="0"/>
              <w:jc w:val="left"/>
              <w:rPr>
                <w:szCs w:val="24"/>
                <w:lang w:val="ru-RU"/>
              </w:rPr>
            </w:pPr>
            <w:r>
              <w:rPr>
                <w:szCs w:val="24"/>
                <w:lang w:val="ru-RU"/>
              </w:rPr>
              <w:t>2020 год – 4051,0 тыс. руб.</w:t>
            </w:r>
          </w:p>
        </w:tc>
      </w:tr>
      <w:tr>
        <w:trPr/>
        <w:tc>
          <w:tcPr>
            <w:tcW w:w="2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Ожидаемые результаты реализации подпрограммы</w:t>
            </w:r>
          </w:p>
        </w:tc>
        <w:tc>
          <w:tcPr>
            <w:tcW w:w="70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эффективное и качественное управление бюджетным процессом в Ильинском муниципальном районе;</w:t>
            </w:r>
          </w:p>
          <w:p>
            <w:pPr>
              <w:pStyle w:val="ProTab1"/>
              <w:spacing w:before="40" w:after="40"/>
              <w:ind w:hanging="0"/>
              <w:jc w:val="left"/>
              <w:rPr>
                <w:szCs w:val="24"/>
                <w:lang w:val="ru-RU"/>
              </w:rPr>
            </w:pPr>
            <w:r>
              <w:rPr>
                <w:szCs w:val="24"/>
                <w:lang w:val="ru-RU"/>
              </w:rPr>
              <w:t>- выполнение возложенных на финансовый отдел функций</w:t>
            </w:r>
          </w:p>
        </w:tc>
      </w:tr>
    </w:tbl>
    <w:p>
      <w:pPr>
        <w:pStyle w:val="Normal"/>
        <w:rPr/>
      </w:pPr>
      <w:r>
        <w:rPr/>
      </w:r>
    </w:p>
    <w:p>
      <w:pPr>
        <w:pStyle w:val="1"/>
        <w:rPr>
          <w:sz w:val="24"/>
          <w:szCs w:val="24"/>
        </w:rPr>
      </w:pPr>
      <w:r>
        <w:rPr>
          <w:sz w:val="24"/>
          <w:szCs w:val="24"/>
          <w:lang w:val="ru-RU"/>
        </w:rPr>
        <w:t xml:space="preserve">2. </w:t>
      </w:r>
      <w:r>
        <w:rPr>
          <w:sz w:val="24"/>
          <w:szCs w:val="24"/>
        </w:rPr>
        <w:t>Краткая характеристика сферы реализации подпрограммы</w:t>
      </w:r>
    </w:p>
    <w:p>
      <w:pPr>
        <w:pStyle w:val="ProGramma1"/>
        <w:jc w:val="center"/>
        <w:rPr>
          <w:sz w:val="24"/>
          <w:szCs w:val="24"/>
        </w:rPr>
      </w:pPr>
      <w:r>
        <w:rPr>
          <w:sz w:val="24"/>
          <w:szCs w:val="24"/>
        </w:rPr>
      </w:r>
    </w:p>
    <w:p>
      <w:pPr>
        <w:pStyle w:val="ProGramma1"/>
        <w:rPr>
          <w:sz w:val="24"/>
          <w:szCs w:val="24"/>
          <w:lang w:val="ru-RU"/>
        </w:rPr>
      </w:pPr>
      <w:r>
        <w:rPr>
          <w:sz w:val="24"/>
          <w:szCs w:val="24"/>
          <w:lang w:val="ru-RU"/>
        </w:rPr>
        <w:t>Финансовый отдел Ильинского муниципального района (далее по тексту – финансовый отдел) является функциональным органом администрации Ильинского муниципального района, обеспечивающим проведение единой финансовой, бюджетной политики в муниципальном районе и координирующем деятельность в этих сферах структурных подразделений администрации Ильинского муниципального района.</w:t>
      </w:r>
    </w:p>
    <w:p>
      <w:pPr>
        <w:pStyle w:val="ProGramma1"/>
        <w:rPr>
          <w:sz w:val="24"/>
          <w:szCs w:val="24"/>
          <w:lang w:val="ru-RU"/>
        </w:rPr>
      </w:pPr>
      <w:r>
        <w:rPr>
          <w:sz w:val="24"/>
          <w:szCs w:val="24"/>
          <w:lang w:val="ru-RU"/>
        </w:rPr>
        <w:t xml:space="preserve">В рамках реализации подпрограммы осуществляется функционирование финансового отдела Ильинского муниципального района, которое обеспечивает в соответствии с возложенными функциями составление проекта  бюджета муниципального района, а также формирование основных характеристик консолидированного бюджета с учетом проектов муниципальных образований Ильинского муниципального района, составление отчета об исполнении бюджета муниципального района и консолидированного бюджета района, организацию и осуществление исполнения бюджета муниципального района, а также управление муниципальным долгом, осуществление муниципального финансового контроля. Выполнение поставленных задач предполагает обеспечение взаимодействия и координацию деятельности в этой сфере расположенных на территории района органов местного самоуправления.  </w:t>
      </w:r>
    </w:p>
    <w:p>
      <w:pPr>
        <w:pStyle w:val="ProGramma1"/>
        <w:rPr>
          <w:sz w:val="24"/>
          <w:szCs w:val="24"/>
        </w:rPr>
      </w:pPr>
      <w:r>
        <w:rPr>
          <w:sz w:val="24"/>
          <w:szCs w:val="24"/>
          <w:lang w:val="ru-RU"/>
        </w:rPr>
        <w:t xml:space="preserve">  </w:t>
      </w:r>
    </w:p>
    <w:p>
      <w:pPr>
        <w:pStyle w:val="1"/>
        <w:rPr>
          <w:sz w:val="24"/>
          <w:szCs w:val="24"/>
        </w:rPr>
      </w:pPr>
      <w:r>
        <w:rPr>
          <w:sz w:val="24"/>
          <w:szCs w:val="24"/>
          <w:lang w:val="ru-RU"/>
        </w:rPr>
        <w:t xml:space="preserve">3. </w:t>
      </w:r>
      <w:r>
        <w:rPr>
          <w:sz w:val="24"/>
          <w:szCs w:val="24"/>
        </w:rPr>
        <w:t>Ожидаемые результаты реализации подпрограммы</w:t>
      </w:r>
    </w:p>
    <w:p>
      <w:pPr>
        <w:pStyle w:val="1"/>
        <w:rPr>
          <w:sz w:val="24"/>
          <w:szCs w:val="24"/>
        </w:rPr>
      </w:pPr>
      <w:r>
        <w:rPr>
          <w:sz w:val="24"/>
          <w:szCs w:val="24"/>
        </w:rPr>
      </w:r>
    </w:p>
    <w:p>
      <w:pPr>
        <w:pStyle w:val="ProGramma1"/>
        <w:rPr>
          <w:sz w:val="24"/>
          <w:szCs w:val="24"/>
          <w:lang w:val="ru-RU"/>
        </w:rPr>
      </w:pPr>
      <w:r>
        <w:rPr>
          <w:sz w:val="24"/>
          <w:szCs w:val="24"/>
        </w:rPr>
        <w:t xml:space="preserve">Реализация подпрограммы </w:t>
      </w:r>
      <w:r>
        <w:rPr>
          <w:sz w:val="24"/>
          <w:szCs w:val="24"/>
          <w:lang w:val="ru-RU"/>
        </w:rPr>
        <w:t>позволит обеспечить</w:t>
      </w:r>
      <w:r>
        <w:rPr>
          <w:sz w:val="24"/>
          <w:szCs w:val="24"/>
        </w:rPr>
        <w:t xml:space="preserve"> в 2014 – 20</w:t>
      </w:r>
      <w:r>
        <w:rPr>
          <w:sz w:val="24"/>
          <w:szCs w:val="24"/>
          <w:lang w:val="ru-RU"/>
        </w:rPr>
        <w:t>20гг.</w:t>
      </w:r>
      <w:r>
        <w:rPr>
          <w:sz w:val="24"/>
          <w:szCs w:val="24"/>
        </w:rPr>
        <w:t xml:space="preserve"> </w:t>
      </w:r>
      <w:r>
        <w:rPr>
          <w:sz w:val="24"/>
          <w:szCs w:val="24"/>
          <w:lang w:val="ru-RU"/>
        </w:rPr>
        <w:t>эффективное и качественное управление бюджетным процессом в Ильинском муниципальном районе, выполнение возложенных на финансовый отдел функций.</w:t>
      </w:r>
    </w:p>
    <w:p>
      <w:pPr>
        <w:pStyle w:val="ProGramma1"/>
        <w:rPr>
          <w:sz w:val="24"/>
          <w:szCs w:val="24"/>
          <w:lang w:val="ru-RU"/>
        </w:rPr>
      </w:pPr>
      <w:r>
        <w:rPr>
          <w:sz w:val="24"/>
          <w:szCs w:val="24"/>
          <w:lang w:val="ru-RU"/>
        </w:rPr>
        <w:t>Целевые показатели реализации подпрограммы представлены в нижеследующей таблице.</w:t>
      </w:r>
    </w:p>
    <w:p>
      <w:pPr>
        <w:pStyle w:val="ProGramma1"/>
        <w:rPr>
          <w:sz w:val="24"/>
          <w:szCs w:val="24"/>
          <w:lang w:val="ru-RU"/>
        </w:rPr>
      </w:pPr>
      <w:r>
        <w:rPr>
          <w:sz w:val="24"/>
          <w:szCs w:val="24"/>
          <w:lang w:val="ru-RU"/>
        </w:rPr>
        <w:t xml:space="preserve">Сведения о целевых индикаторах (показателях) реализации программы  </w:t>
      </w:r>
    </w:p>
    <w:p>
      <w:pPr>
        <w:pStyle w:val="ProGramma1"/>
        <w:jc w:val="right"/>
        <w:rPr>
          <w:sz w:val="24"/>
          <w:szCs w:val="24"/>
        </w:rPr>
      </w:pPr>
      <w:r>
        <w:rPr>
          <w:sz w:val="24"/>
          <w:szCs w:val="24"/>
        </w:rPr>
      </w:r>
    </w:p>
    <w:tbl>
      <w:tblPr>
        <w:tblW w:w="975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675"/>
        <w:gridCol w:w="3404"/>
        <w:gridCol w:w="709"/>
        <w:gridCol w:w="709"/>
        <w:gridCol w:w="708"/>
        <w:gridCol w:w="708"/>
        <w:gridCol w:w="709"/>
        <w:gridCol w:w="709"/>
        <w:gridCol w:w="709"/>
        <w:gridCol w:w="709"/>
      </w:tblGrid>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xml:space="preserve">№ </w:t>
            </w:r>
            <w:r>
              <w:rPr>
                <w:szCs w:val="24"/>
                <w:lang w:val="ru-RU"/>
              </w:rPr>
              <w:t>п/п</w:t>
            </w:r>
          </w:p>
        </w:tc>
        <w:tc>
          <w:tcPr>
            <w:tcW w:w="3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Наименование показателя</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Ед. изм.</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2014</w:t>
            </w:r>
          </w:p>
          <w:p>
            <w:pPr>
              <w:pStyle w:val="ProTab1"/>
              <w:jc w:val="center"/>
              <w:rPr>
                <w:szCs w:val="24"/>
                <w:lang w:val="ru-RU"/>
              </w:rPr>
            </w:pPr>
            <w:r>
              <w:rPr>
                <w:szCs w:val="24"/>
                <w:lang w:val="ru-RU"/>
              </w:rPr>
              <w:t>год</w:t>
            </w:r>
          </w:p>
          <w:p>
            <w:pPr>
              <w:pStyle w:val="ProTab1"/>
              <w:spacing w:before="40" w:after="40"/>
              <w:jc w:val="center"/>
              <w:rPr>
                <w:szCs w:val="24"/>
                <w:lang w:val="ru-RU"/>
              </w:rPr>
            </w:pPr>
            <w:r>
              <w:rPr>
                <w:szCs w:val="24"/>
                <w:lang w:val="ru-RU"/>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2015</w:t>
            </w:r>
          </w:p>
          <w:p>
            <w:pPr>
              <w:pStyle w:val="ProTab1"/>
              <w:spacing w:before="40" w:after="40"/>
              <w:jc w:val="center"/>
              <w:rPr>
                <w:szCs w:val="24"/>
                <w:lang w:val="ru-RU"/>
              </w:rPr>
            </w:pPr>
            <w:r>
              <w:rPr>
                <w:szCs w:val="24"/>
                <w:lang w:val="ru-RU"/>
              </w:rPr>
              <w:t>год</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2016</w:t>
            </w:r>
          </w:p>
          <w:p>
            <w:pPr>
              <w:pStyle w:val="ProTab1"/>
              <w:spacing w:before="40" w:after="40"/>
              <w:jc w:val="center"/>
              <w:rPr>
                <w:szCs w:val="24"/>
                <w:lang w:val="ru-RU"/>
              </w:rPr>
            </w:pPr>
            <w:r>
              <w:rPr>
                <w:szCs w:val="24"/>
                <w:lang w:val="ru-RU"/>
              </w:rPr>
              <w:t>год</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2017</w:t>
            </w:r>
          </w:p>
          <w:p>
            <w:pPr>
              <w:pStyle w:val="ProTab1"/>
              <w:spacing w:before="40" w:after="40"/>
              <w:jc w:val="center"/>
              <w:rPr>
                <w:szCs w:val="24"/>
                <w:lang w:val="ru-RU"/>
              </w:rPr>
            </w:pPr>
            <w:r>
              <w:rPr>
                <w:szCs w:val="24"/>
                <w:lang w:val="ru-RU"/>
              </w:rPr>
              <w:t>год</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2018</w:t>
            </w:r>
          </w:p>
          <w:p>
            <w:pPr>
              <w:pStyle w:val="ProTab1"/>
              <w:spacing w:before="40" w:after="40"/>
              <w:jc w:val="center"/>
              <w:rPr>
                <w:szCs w:val="24"/>
                <w:lang w:val="ru-RU"/>
              </w:rPr>
            </w:pPr>
            <w:r>
              <w:rPr>
                <w:szCs w:val="24"/>
                <w:lang w:val="ru-RU"/>
              </w:rPr>
              <w:t>год</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2019</w:t>
            </w:r>
          </w:p>
          <w:p>
            <w:pPr>
              <w:pStyle w:val="ProTab1"/>
              <w:spacing w:before="40" w:after="40"/>
              <w:jc w:val="center"/>
              <w:rPr>
                <w:szCs w:val="24"/>
                <w:lang w:val="ru-RU"/>
              </w:rPr>
            </w:pPr>
            <w:r>
              <w:rPr>
                <w:szCs w:val="24"/>
                <w:lang w:val="ru-RU"/>
              </w:rPr>
              <w:t>год</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2020</w:t>
            </w:r>
          </w:p>
          <w:p>
            <w:pPr>
              <w:pStyle w:val="ProTab1"/>
              <w:spacing w:before="40" w:after="40"/>
              <w:jc w:val="center"/>
              <w:rPr>
                <w:szCs w:val="24"/>
                <w:lang w:val="ru-RU"/>
              </w:rPr>
            </w:pPr>
            <w:r>
              <w:rPr>
                <w:szCs w:val="24"/>
                <w:lang w:val="ru-RU"/>
              </w:rPr>
              <w:t>год</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1</w:t>
            </w:r>
          </w:p>
        </w:tc>
        <w:tc>
          <w:tcPr>
            <w:tcW w:w="3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Полнота и своевременность предоставления отчетности в Департамент финансов</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100</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100</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100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100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100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100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100</w:t>
            </w:r>
          </w:p>
        </w:tc>
      </w:tr>
    </w:tbl>
    <w:p>
      <w:pPr>
        <w:pStyle w:val="ProGramma1"/>
        <w:rPr>
          <w:sz w:val="24"/>
          <w:szCs w:val="24"/>
          <w:lang w:val="ru-RU"/>
        </w:rPr>
      </w:pPr>
      <w:r>
        <w:rPr>
          <w:sz w:val="24"/>
          <w:szCs w:val="24"/>
          <w:lang w:val="ru-RU"/>
        </w:rPr>
      </w:r>
    </w:p>
    <w:p>
      <w:pPr>
        <w:pStyle w:val="ProGramma1"/>
        <w:rPr>
          <w:sz w:val="24"/>
          <w:szCs w:val="24"/>
          <w:lang w:val="ru-RU"/>
        </w:rPr>
      </w:pPr>
      <w:r>
        <w:rPr>
          <w:sz w:val="24"/>
          <w:szCs w:val="24"/>
          <w:lang w:val="ru-RU"/>
        </w:rPr>
        <w:t>Отчетные значения по целевому показателю 1 определяются Департаментом финансов Ивановской области по результатам ежегодного подведения итогов качества управления бюджетным процессом.</w:t>
      </w:r>
    </w:p>
    <w:p>
      <w:pPr>
        <w:pStyle w:val="ProGramma1"/>
        <w:rPr>
          <w:sz w:val="24"/>
          <w:szCs w:val="24"/>
          <w:lang w:val="ru-RU"/>
        </w:rPr>
      </w:pPr>
      <w:r>
        <w:rPr>
          <w:sz w:val="24"/>
          <w:szCs w:val="24"/>
          <w:lang w:val="ru-RU"/>
        </w:rPr>
        <w:t>Отчетные значения по целевым показателям 2 и 3 определяются по результатам проверок вышестоящих органов.</w:t>
      </w:r>
    </w:p>
    <w:p>
      <w:pPr>
        <w:pStyle w:val="ProGramma1"/>
        <w:rPr>
          <w:sz w:val="24"/>
          <w:szCs w:val="24"/>
        </w:rPr>
      </w:pPr>
      <w:r>
        <w:rPr>
          <w:sz w:val="24"/>
          <w:szCs w:val="24"/>
        </w:rPr>
      </w:r>
    </w:p>
    <w:p>
      <w:pPr>
        <w:pStyle w:val="1"/>
        <w:rPr>
          <w:sz w:val="24"/>
          <w:szCs w:val="24"/>
        </w:rPr>
      </w:pPr>
      <w:r>
        <w:rPr>
          <w:sz w:val="24"/>
          <w:szCs w:val="24"/>
          <w:lang w:val="ru-RU"/>
        </w:rPr>
        <w:t xml:space="preserve">4. </w:t>
      </w:r>
      <w:r>
        <w:rPr>
          <w:sz w:val="24"/>
          <w:szCs w:val="24"/>
        </w:rPr>
        <w:t>Ресурсное обеспечение подпрограммы</w:t>
      </w:r>
    </w:p>
    <w:p>
      <w:pPr>
        <w:pStyle w:val="1"/>
        <w:rPr>
          <w:sz w:val="24"/>
          <w:szCs w:val="24"/>
        </w:rPr>
      </w:pPr>
      <w:r>
        <w:rPr>
          <w:sz w:val="24"/>
          <w:szCs w:val="24"/>
        </w:rPr>
      </w:r>
    </w:p>
    <w:p>
      <w:pPr>
        <w:pStyle w:val="ProGramma1"/>
        <w:rPr>
          <w:sz w:val="24"/>
          <w:szCs w:val="24"/>
        </w:rPr>
      </w:pPr>
      <w:r>
        <w:rPr>
          <w:sz w:val="24"/>
          <w:szCs w:val="24"/>
        </w:rPr>
        <w:t>Данные о ресурсном обеспечении мероприятий подпрограммы отражены в нижеследующей таблице:</w:t>
      </w:r>
    </w:p>
    <w:p>
      <w:pPr>
        <w:pStyle w:val="ProGramma1"/>
        <w:jc w:val="right"/>
        <w:rPr>
          <w:sz w:val="24"/>
          <w:szCs w:val="24"/>
        </w:rPr>
      </w:pPr>
      <w:r>
        <w:rPr>
          <w:sz w:val="24"/>
          <w:szCs w:val="24"/>
        </w:rPr>
        <w:t>(тыс. руб.)</w:t>
      </w:r>
    </w:p>
    <w:tbl>
      <w:tblPr>
        <w:tblW w:w="975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595"/>
        <w:gridCol w:w="3202"/>
        <w:gridCol w:w="850"/>
        <w:gridCol w:w="852"/>
        <w:gridCol w:w="850"/>
        <w:gridCol w:w="851"/>
        <w:gridCol w:w="850"/>
        <w:gridCol w:w="851"/>
        <w:gridCol w:w="848"/>
      </w:tblGrid>
      <w:tr>
        <w:trPr/>
        <w:tc>
          <w:tcPr>
            <w:tcW w:w="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 xml:space="preserve">№ </w:t>
            </w:r>
            <w:r>
              <w:rPr>
                <w:szCs w:val="24"/>
                <w:lang w:val="ru-RU"/>
              </w:rPr>
              <w:t>п/п</w:t>
            </w:r>
          </w:p>
        </w:tc>
        <w:tc>
          <w:tcPr>
            <w:tcW w:w="32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 xml:space="preserve">Наименование мероприятия / </w:t>
              <w:br/>
              <w:t>Источник ресурсного обеспечения</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2014</w:t>
            </w:r>
          </w:p>
          <w:p>
            <w:pPr>
              <w:pStyle w:val="ProTab1"/>
              <w:spacing w:before="40" w:after="40"/>
              <w:jc w:val="center"/>
              <w:rPr>
                <w:sz w:val="20"/>
                <w:lang w:val="ru-RU"/>
              </w:rPr>
            </w:pPr>
            <w:r>
              <w:rPr>
                <w:sz w:val="20"/>
                <w:lang w:val="ru-RU"/>
              </w:rPr>
              <w:t>год</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2015</w:t>
            </w:r>
          </w:p>
          <w:p>
            <w:pPr>
              <w:pStyle w:val="ProTab1"/>
              <w:spacing w:before="40" w:after="40"/>
              <w:jc w:val="center"/>
              <w:rPr>
                <w:sz w:val="20"/>
                <w:lang w:val="ru-RU"/>
              </w:rPr>
            </w:pPr>
            <w:r>
              <w:rPr>
                <w:sz w:val="20"/>
                <w:lang w:val="ru-RU"/>
              </w:rPr>
              <w:t>год</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2016</w:t>
            </w:r>
          </w:p>
          <w:p>
            <w:pPr>
              <w:pStyle w:val="ProTab1"/>
              <w:spacing w:before="40" w:after="40"/>
              <w:jc w:val="center"/>
              <w:rPr>
                <w:sz w:val="20"/>
                <w:lang w:val="ru-RU"/>
              </w:rPr>
            </w:pPr>
            <w:r>
              <w:rPr>
                <w:sz w:val="20"/>
                <w:lang w:val="ru-RU"/>
              </w:rPr>
              <w:t>год</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2017</w:t>
            </w:r>
          </w:p>
          <w:p>
            <w:pPr>
              <w:pStyle w:val="ProTab1"/>
              <w:spacing w:before="40" w:after="40"/>
              <w:jc w:val="center"/>
              <w:rPr>
                <w:sz w:val="20"/>
                <w:lang w:val="ru-RU"/>
              </w:rPr>
            </w:pPr>
            <w:r>
              <w:rPr>
                <w:sz w:val="20"/>
                <w:lang w:val="ru-RU"/>
              </w:rPr>
              <w:t>год</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2018</w:t>
            </w:r>
          </w:p>
          <w:p>
            <w:pPr>
              <w:pStyle w:val="ProTab1"/>
              <w:spacing w:before="40" w:after="40"/>
              <w:jc w:val="center"/>
              <w:rPr>
                <w:sz w:val="20"/>
                <w:lang w:val="ru-RU"/>
              </w:rPr>
            </w:pPr>
            <w:r>
              <w:rPr>
                <w:sz w:val="20"/>
                <w:lang w:val="ru-RU"/>
              </w:rPr>
              <w:t>год</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2019</w:t>
            </w:r>
          </w:p>
          <w:p>
            <w:pPr>
              <w:pStyle w:val="ProTab1"/>
              <w:spacing w:before="40" w:after="40"/>
              <w:jc w:val="center"/>
              <w:rPr>
                <w:sz w:val="20"/>
                <w:lang w:val="ru-RU"/>
              </w:rPr>
            </w:pPr>
            <w:r>
              <w:rPr>
                <w:sz w:val="20"/>
                <w:lang w:val="ru-RU"/>
              </w:rPr>
              <w:t>год</w:t>
            </w:r>
          </w:p>
        </w:tc>
        <w:tc>
          <w:tcPr>
            <w:tcW w:w="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2020</w:t>
            </w:r>
          </w:p>
          <w:p>
            <w:pPr>
              <w:pStyle w:val="ProTab1"/>
              <w:spacing w:before="40" w:after="40"/>
              <w:jc w:val="center"/>
              <w:rPr>
                <w:sz w:val="20"/>
                <w:lang w:val="ru-RU"/>
              </w:rPr>
            </w:pPr>
            <w:r>
              <w:rPr>
                <w:sz w:val="20"/>
                <w:lang w:val="ru-RU"/>
              </w:rPr>
              <w:t>год</w:t>
            </w:r>
          </w:p>
        </w:tc>
      </w:tr>
      <w:tr>
        <w:trPr/>
        <w:tc>
          <w:tcPr>
            <w:tcW w:w="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1.</w:t>
            </w:r>
          </w:p>
        </w:tc>
        <w:tc>
          <w:tcPr>
            <w:tcW w:w="32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Подпрограмма «Обеспечение деятельности финансового отдела Ильинского муниципального района», всего:</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4069,4</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3751,8</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3907,7</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3929,7</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4051,0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4051,0</w:t>
            </w:r>
          </w:p>
        </w:tc>
        <w:tc>
          <w:tcPr>
            <w:tcW w:w="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4051,0</w:t>
            </w:r>
          </w:p>
        </w:tc>
      </w:tr>
      <w:tr>
        <w:trPr/>
        <w:tc>
          <w:tcPr>
            <w:tcW w:w="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32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бюджетные ассигнования</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4069,4</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3751,8</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3907,7</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3929,7</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4051,0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4051,0</w:t>
            </w:r>
          </w:p>
        </w:tc>
        <w:tc>
          <w:tcPr>
            <w:tcW w:w="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4051,0</w:t>
            </w:r>
          </w:p>
        </w:tc>
      </w:tr>
      <w:tr>
        <w:trPr/>
        <w:tc>
          <w:tcPr>
            <w:tcW w:w="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32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бюджет муниципального района</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4069,4</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3751,8</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3907,7</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3929,7</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4051,0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4007,6</w:t>
            </w:r>
          </w:p>
        </w:tc>
        <w:tc>
          <w:tcPr>
            <w:tcW w:w="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4051,0</w:t>
            </w:r>
          </w:p>
        </w:tc>
      </w:tr>
      <w:tr>
        <w:trPr/>
        <w:tc>
          <w:tcPr>
            <w:tcW w:w="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1.1</w:t>
            </w:r>
          </w:p>
        </w:tc>
        <w:tc>
          <w:tcPr>
            <w:tcW w:w="32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xml:space="preserve">Основное мероприятие «Обеспечение деятельности финансового отдела Ильинского муниципального района»:  </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4069,4</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3751,8</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3907,7</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3929,7</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4051,0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4051,0</w:t>
            </w:r>
          </w:p>
        </w:tc>
        <w:tc>
          <w:tcPr>
            <w:tcW w:w="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4051,0</w:t>
            </w:r>
          </w:p>
        </w:tc>
      </w:tr>
      <w:tr>
        <w:trPr/>
        <w:tc>
          <w:tcPr>
            <w:tcW w:w="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32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Бюджетные ассигнования</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4069,4</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3751,8</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3907,7</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3929,7</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4051,0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4051,0</w:t>
            </w:r>
          </w:p>
        </w:tc>
        <w:tc>
          <w:tcPr>
            <w:tcW w:w="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4051,0</w:t>
            </w:r>
          </w:p>
        </w:tc>
      </w:tr>
      <w:tr>
        <w:trPr/>
        <w:tc>
          <w:tcPr>
            <w:tcW w:w="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32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бюджет муниципального района</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4069,4</w:t>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3751,8</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3907,7</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3929,7</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4051,0</w:t>
            </w:r>
          </w:p>
        </w:tc>
        <w:tc>
          <w:tcPr>
            <w:tcW w:w="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4051,0</w:t>
            </w:r>
          </w:p>
        </w:tc>
        <w:tc>
          <w:tcPr>
            <w:tcW w:w="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 w:val="20"/>
                <w:lang w:val="ru-RU"/>
              </w:rPr>
            </w:pPr>
            <w:r>
              <w:rPr>
                <w:sz w:val="20"/>
                <w:lang w:val="ru-RU"/>
              </w:rPr>
              <w:t>4051,0</w:t>
            </w:r>
          </w:p>
        </w:tc>
      </w:tr>
    </w:tbl>
    <w:p>
      <w:pPr>
        <w:pStyle w:val="ProGramma1"/>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r>
    </w:p>
    <w:p>
      <w:pPr>
        <w:pStyle w:val="1"/>
        <w:jc w:val="right"/>
        <w:rPr>
          <w:sz w:val="24"/>
          <w:szCs w:val="24"/>
          <w:lang w:val="ru-RU"/>
        </w:rPr>
      </w:pPr>
      <w:r>
        <w:rPr>
          <w:sz w:val="24"/>
          <w:szCs w:val="24"/>
          <w:lang w:val="ru-RU"/>
        </w:rPr>
        <w:t>Приложение 4</w:t>
      </w:r>
    </w:p>
    <w:p>
      <w:pPr>
        <w:pStyle w:val="ProGramma1"/>
        <w:jc w:val="right"/>
        <w:rPr>
          <w:sz w:val="24"/>
          <w:szCs w:val="24"/>
          <w:lang w:val="ru-RU"/>
        </w:rPr>
      </w:pPr>
      <w:r>
        <w:rPr>
          <w:sz w:val="24"/>
          <w:szCs w:val="24"/>
          <w:lang w:val="ru-RU"/>
        </w:rPr>
        <w:t>к постановлению администрации</w:t>
      </w:r>
    </w:p>
    <w:p>
      <w:pPr>
        <w:pStyle w:val="ProGramma1"/>
        <w:jc w:val="right"/>
        <w:rPr>
          <w:sz w:val="24"/>
          <w:szCs w:val="24"/>
          <w:lang w:val="ru-RU"/>
        </w:rPr>
      </w:pPr>
      <w:r>
        <w:rPr>
          <w:sz w:val="24"/>
          <w:szCs w:val="24"/>
          <w:lang w:val="ru-RU"/>
        </w:rPr>
        <w:t>Ильинского муниципального района</w:t>
      </w:r>
    </w:p>
    <w:p>
      <w:pPr>
        <w:pStyle w:val="ProGramma1"/>
        <w:jc w:val="right"/>
        <w:rPr>
          <w:sz w:val="24"/>
          <w:szCs w:val="24"/>
          <w:lang w:val="ru-RU"/>
        </w:rPr>
      </w:pPr>
      <w:r>
        <w:rPr>
          <w:sz w:val="24"/>
          <w:szCs w:val="24"/>
          <w:lang w:val="ru-RU"/>
        </w:rPr>
        <w:t>от 04.04.2018г № 61</w:t>
      </w:r>
    </w:p>
    <w:p>
      <w:pPr>
        <w:pStyle w:val="ProGramma1"/>
        <w:rPr>
          <w:sz w:val="24"/>
          <w:szCs w:val="24"/>
          <w:lang w:val="ru-RU"/>
        </w:rPr>
      </w:pPr>
      <w:r>
        <w:rPr>
          <w:sz w:val="24"/>
          <w:szCs w:val="24"/>
          <w:lang w:val="ru-RU"/>
        </w:rPr>
      </w:r>
    </w:p>
    <w:p>
      <w:pPr>
        <w:pStyle w:val="Normal"/>
        <w:jc w:val="right"/>
        <w:rPr/>
      </w:pPr>
      <w:r>
        <w:rPr/>
        <w:t>Приложение 5 к муниципальной программе</w:t>
      </w:r>
    </w:p>
    <w:p>
      <w:pPr>
        <w:pStyle w:val="Normal"/>
        <w:jc w:val="right"/>
        <w:rPr/>
      </w:pPr>
      <w:r>
        <w:rPr/>
        <w:t>Ильинского муниципального района «Управление</w:t>
      </w:r>
    </w:p>
    <w:p>
      <w:pPr>
        <w:pStyle w:val="Normal"/>
        <w:jc w:val="right"/>
        <w:rPr/>
      </w:pPr>
      <w:r>
        <w:rPr/>
        <w:t xml:space="preserve"> </w:t>
      </w:r>
      <w:r>
        <w:rPr/>
        <w:t>муниципальными финансами и муниципальным</w:t>
      </w:r>
    </w:p>
    <w:p>
      <w:pPr>
        <w:pStyle w:val="Normal"/>
        <w:spacing w:lineRule="auto" w:line="276" w:before="0" w:after="200"/>
        <w:jc w:val="right"/>
        <w:rPr/>
      </w:pPr>
      <w:r>
        <w:rPr/>
        <w:t xml:space="preserve"> </w:t>
      </w:r>
      <w:r>
        <w:rPr/>
        <w:t>долгом Ильинского муниципального района»</w:t>
      </w:r>
    </w:p>
    <w:p>
      <w:pPr>
        <w:pStyle w:val="3"/>
        <w:numPr>
          <w:ilvl w:val="0"/>
          <w:numId w:val="0"/>
        </w:numPr>
        <w:tabs>
          <w:tab w:val="left" w:pos="708" w:leader="none"/>
        </w:tabs>
        <w:ind w:left="0" w:hanging="0"/>
        <w:rPr>
          <w:sz w:val="24"/>
          <w:szCs w:val="24"/>
        </w:rPr>
      </w:pPr>
      <w:r>
        <w:rPr>
          <w:sz w:val="24"/>
          <w:szCs w:val="24"/>
        </w:rPr>
        <w:t>Подпрограмма «</w:t>
      </w:r>
      <w:r>
        <w:rPr>
          <w:sz w:val="24"/>
          <w:szCs w:val="24"/>
          <w:lang w:val="ru-RU"/>
        </w:rPr>
        <w:t>Развитие системы межбюджетных отношений  с бюджетами поселений Ильинского муниципального района</w:t>
      </w:r>
      <w:r>
        <w:rPr>
          <w:sz w:val="24"/>
          <w:szCs w:val="24"/>
        </w:rPr>
        <w:t>»</w:t>
      </w:r>
    </w:p>
    <w:p>
      <w:pPr>
        <w:pStyle w:val="ProGramma1"/>
        <w:rPr>
          <w:sz w:val="24"/>
          <w:szCs w:val="24"/>
        </w:rPr>
      </w:pPr>
      <w:r>
        <w:rPr>
          <w:sz w:val="24"/>
          <w:szCs w:val="24"/>
        </w:rPr>
      </w:r>
    </w:p>
    <w:p>
      <w:pPr>
        <w:pStyle w:val="4"/>
        <w:tabs>
          <w:tab w:val="left" w:pos="708" w:leader="none"/>
        </w:tabs>
        <w:ind w:left="360" w:hanging="0"/>
        <w:rPr>
          <w:sz w:val="24"/>
          <w:szCs w:val="24"/>
        </w:rPr>
      </w:pPr>
      <w:r>
        <w:rPr>
          <w:sz w:val="24"/>
          <w:szCs w:val="24"/>
          <w:lang w:val="ru-RU"/>
        </w:rPr>
        <w:t xml:space="preserve">1. </w:t>
      </w:r>
      <w:r>
        <w:rPr>
          <w:sz w:val="24"/>
          <w:szCs w:val="24"/>
        </w:rPr>
        <w:t>Паспорт подпрограммы</w:t>
      </w:r>
    </w:p>
    <w:p>
      <w:pPr>
        <w:pStyle w:val="ProGramma1"/>
        <w:rPr>
          <w:sz w:val="24"/>
          <w:szCs w:val="24"/>
        </w:rPr>
      </w:pPr>
      <w:r>
        <w:rPr>
          <w:sz w:val="24"/>
          <w:szCs w:val="24"/>
        </w:rPr>
      </w:r>
    </w:p>
    <w:tbl>
      <w:tblPr>
        <w:tblW w:w="962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2506"/>
        <w:gridCol w:w="7121"/>
      </w:tblGrid>
      <w:tr>
        <w:trPr/>
        <w:tc>
          <w:tcPr>
            <w:tcW w:w="2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b/>
                <w:b/>
                <w:szCs w:val="24"/>
                <w:lang w:val="ru-RU"/>
              </w:rPr>
            </w:pPr>
            <w:r>
              <w:rPr>
                <w:szCs w:val="24"/>
                <w:lang w:val="ru-RU"/>
              </w:rPr>
              <w:t>Наименование подпрограммы</w:t>
            </w:r>
          </w:p>
        </w:tc>
        <w:tc>
          <w:tcPr>
            <w:tcW w:w="71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Развитие системы межбюджетных отношений с бюджетами поселений Ильинского муниципального района</w:t>
            </w:r>
          </w:p>
        </w:tc>
      </w:tr>
      <w:tr>
        <w:trPr/>
        <w:tc>
          <w:tcPr>
            <w:tcW w:w="2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Тип подпрограммы</w:t>
            </w:r>
          </w:p>
        </w:tc>
        <w:tc>
          <w:tcPr>
            <w:tcW w:w="71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Аналитическая</w:t>
            </w:r>
          </w:p>
        </w:tc>
      </w:tr>
      <w:tr>
        <w:trPr/>
        <w:tc>
          <w:tcPr>
            <w:tcW w:w="2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xml:space="preserve">Срок реализации подпрограммы </w:t>
            </w:r>
          </w:p>
        </w:tc>
        <w:tc>
          <w:tcPr>
            <w:tcW w:w="71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2017 – 2020 годы</w:t>
            </w:r>
          </w:p>
        </w:tc>
      </w:tr>
      <w:tr>
        <w:trPr/>
        <w:tc>
          <w:tcPr>
            <w:tcW w:w="2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Исполнители подпрограммы</w:t>
            </w:r>
          </w:p>
        </w:tc>
        <w:tc>
          <w:tcPr>
            <w:tcW w:w="71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Финансовый отдел Ильинского муниципального района</w:t>
            </w:r>
          </w:p>
        </w:tc>
      </w:tr>
      <w:tr>
        <w:trPr/>
        <w:tc>
          <w:tcPr>
            <w:tcW w:w="2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Цель (цели) подпрограммы</w:t>
            </w:r>
          </w:p>
        </w:tc>
        <w:tc>
          <w:tcPr>
            <w:tcW w:w="71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Предоставление 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на исполнение части полномочий в соответствии с заключенными соглашениями</w:t>
            </w:r>
          </w:p>
        </w:tc>
      </w:tr>
      <w:tr>
        <w:trPr/>
        <w:tc>
          <w:tcPr>
            <w:tcW w:w="2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Объем ресурсного обеспечения подпрограммы</w:t>
            </w:r>
          </w:p>
        </w:tc>
        <w:tc>
          <w:tcPr>
            <w:tcW w:w="71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xml:space="preserve">Общий объем бюджетных ассигнований: </w:t>
            </w:r>
          </w:p>
          <w:p>
            <w:pPr>
              <w:pStyle w:val="ProTab1"/>
              <w:rPr>
                <w:szCs w:val="24"/>
                <w:lang w:val="ru-RU"/>
              </w:rPr>
            </w:pPr>
            <w:r>
              <w:rPr>
                <w:szCs w:val="24"/>
                <w:lang w:val="ru-RU"/>
              </w:rPr>
              <w:t>2017 год – 3848,0 тыс. руб.,</w:t>
            </w:r>
          </w:p>
          <w:p>
            <w:pPr>
              <w:pStyle w:val="ProTab1"/>
              <w:rPr>
                <w:szCs w:val="24"/>
                <w:lang w:val="ru-RU"/>
              </w:rPr>
            </w:pPr>
            <w:r>
              <w:rPr>
                <w:szCs w:val="24"/>
                <w:lang w:val="ru-RU"/>
              </w:rPr>
              <w:t>2018 год – 5763,0 тыс. руб.,</w:t>
            </w:r>
          </w:p>
          <w:p>
            <w:pPr>
              <w:pStyle w:val="ProTab1"/>
              <w:rPr>
                <w:szCs w:val="24"/>
                <w:lang w:val="ru-RU"/>
              </w:rPr>
            </w:pPr>
            <w:r>
              <w:rPr>
                <w:szCs w:val="24"/>
                <w:lang w:val="ru-RU"/>
              </w:rPr>
              <w:t>2019 год – 1976,0 тыс. руб.,</w:t>
            </w:r>
          </w:p>
          <w:p>
            <w:pPr>
              <w:pStyle w:val="ProTab1"/>
              <w:rPr>
                <w:szCs w:val="24"/>
                <w:lang w:val="ru-RU"/>
              </w:rPr>
            </w:pPr>
            <w:r>
              <w:rPr>
                <w:szCs w:val="24"/>
                <w:lang w:val="ru-RU"/>
              </w:rPr>
              <w:t>2020 год – 1976,0 тыс. руб.,</w:t>
            </w:r>
          </w:p>
          <w:p>
            <w:pPr>
              <w:pStyle w:val="ProTab1"/>
              <w:rPr>
                <w:szCs w:val="24"/>
                <w:lang w:val="ru-RU"/>
              </w:rPr>
            </w:pPr>
            <w:r>
              <w:rPr>
                <w:szCs w:val="24"/>
                <w:lang w:val="ru-RU"/>
              </w:rPr>
              <w:t>- областной бюджет:</w:t>
            </w:r>
          </w:p>
          <w:p>
            <w:pPr>
              <w:pStyle w:val="ProTab1"/>
              <w:rPr>
                <w:szCs w:val="24"/>
                <w:lang w:val="ru-RU"/>
              </w:rPr>
            </w:pPr>
            <w:r>
              <w:rPr>
                <w:szCs w:val="24"/>
                <w:lang w:val="ru-RU"/>
              </w:rPr>
              <w:t>2017 год –1,9 тыс. руб.,</w:t>
            </w:r>
          </w:p>
          <w:p>
            <w:pPr>
              <w:pStyle w:val="ProTab1"/>
              <w:rPr>
                <w:szCs w:val="24"/>
                <w:lang w:val="ru-RU"/>
              </w:rPr>
            </w:pPr>
            <w:r>
              <w:rPr>
                <w:szCs w:val="24"/>
                <w:lang w:val="ru-RU"/>
              </w:rPr>
              <w:t>2018 год – 2505,5 тыс. руб.,</w:t>
            </w:r>
          </w:p>
          <w:p>
            <w:pPr>
              <w:pStyle w:val="ProTab1"/>
              <w:rPr>
                <w:szCs w:val="24"/>
                <w:lang w:val="ru-RU"/>
              </w:rPr>
            </w:pPr>
            <w:r>
              <w:rPr>
                <w:szCs w:val="24"/>
                <w:lang w:val="ru-RU"/>
              </w:rPr>
              <w:t>2019 год – 1,9 тыс. руб.,</w:t>
            </w:r>
          </w:p>
          <w:p>
            <w:pPr>
              <w:pStyle w:val="ProTab1"/>
              <w:rPr>
                <w:szCs w:val="24"/>
                <w:lang w:val="ru-RU"/>
              </w:rPr>
            </w:pPr>
            <w:r>
              <w:rPr>
                <w:szCs w:val="24"/>
                <w:lang w:val="ru-RU"/>
              </w:rPr>
              <w:t>2020 год – 1,9 тыс. руб.</w:t>
            </w:r>
          </w:p>
          <w:p>
            <w:pPr>
              <w:pStyle w:val="ProTab1"/>
              <w:rPr>
                <w:szCs w:val="24"/>
                <w:lang w:val="ru-RU"/>
              </w:rPr>
            </w:pPr>
            <w:r>
              <w:rPr>
                <w:szCs w:val="24"/>
                <w:lang w:val="ru-RU"/>
              </w:rPr>
              <w:t>-  бюджет муниципального района:</w:t>
            </w:r>
          </w:p>
          <w:p>
            <w:pPr>
              <w:pStyle w:val="ProTab1"/>
              <w:rPr>
                <w:szCs w:val="24"/>
                <w:lang w:val="ru-RU"/>
              </w:rPr>
            </w:pPr>
            <w:r>
              <w:rPr>
                <w:szCs w:val="24"/>
                <w:lang w:val="ru-RU"/>
              </w:rPr>
              <w:t>2017 год – 3846,1 тыс. руб.,</w:t>
            </w:r>
          </w:p>
          <w:p>
            <w:pPr>
              <w:pStyle w:val="ProTab1"/>
              <w:rPr>
                <w:szCs w:val="24"/>
                <w:lang w:val="ru-RU"/>
              </w:rPr>
            </w:pPr>
            <w:r>
              <w:rPr>
                <w:szCs w:val="24"/>
                <w:lang w:val="ru-RU"/>
              </w:rPr>
              <w:t>2018 год – 3257,5 тыс. руб.,</w:t>
            </w:r>
          </w:p>
          <w:p>
            <w:pPr>
              <w:pStyle w:val="ProTab1"/>
              <w:rPr>
                <w:szCs w:val="24"/>
                <w:lang w:val="ru-RU"/>
              </w:rPr>
            </w:pPr>
            <w:r>
              <w:rPr>
                <w:szCs w:val="24"/>
                <w:lang w:val="ru-RU"/>
              </w:rPr>
              <w:t>2019 год – 1974,1 тыс. руб.,</w:t>
            </w:r>
          </w:p>
          <w:p>
            <w:pPr>
              <w:pStyle w:val="ProTab1"/>
              <w:spacing w:before="40" w:after="40"/>
              <w:ind w:hanging="0"/>
              <w:jc w:val="left"/>
              <w:rPr>
                <w:szCs w:val="24"/>
                <w:lang w:val="ru-RU"/>
              </w:rPr>
            </w:pPr>
            <w:r>
              <w:rPr>
                <w:szCs w:val="24"/>
                <w:lang w:val="ru-RU"/>
              </w:rPr>
              <w:t>2020 год – 1974,1 тыс. руб.</w:t>
            </w:r>
          </w:p>
        </w:tc>
      </w:tr>
      <w:tr>
        <w:trPr/>
        <w:tc>
          <w:tcPr>
            <w:tcW w:w="2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Ожидаемые результаты реализации подпрограммы</w:t>
            </w:r>
          </w:p>
        </w:tc>
        <w:tc>
          <w:tcPr>
            <w:tcW w:w="71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both"/>
              <w:rPr>
                <w:szCs w:val="24"/>
                <w:lang w:val="ru-RU"/>
              </w:rPr>
            </w:pPr>
            <w:r>
              <w:rPr>
                <w:szCs w:val="24"/>
                <w:lang w:val="ru-RU"/>
              </w:rPr>
              <w:t xml:space="preserve">Более эффективное решение вопросов местного значения на основе соглашений администрации Ильинского муниципального района с администрациями сельских поселений, входящих в состав муниципального района о передаче им осуществления части своих полномочий исходя из социально-экономических условий и интересов населения муниципального образования </w:t>
            </w:r>
          </w:p>
        </w:tc>
      </w:tr>
    </w:tbl>
    <w:p>
      <w:pPr>
        <w:pStyle w:val="4"/>
        <w:tabs>
          <w:tab w:val="left" w:pos="708" w:leader="none"/>
        </w:tabs>
        <w:ind w:left="360" w:hanging="0"/>
        <w:rPr>
          <w:sz w:val="24"/>
          <w:szCs w:val="24"/>
        </w:rPr>
      </w:pPr>
      <w:r>
        <w:rPr>
          <w:sz w:val="24"/>
          <w:szCs w:val="24"/>
          <w:lang w:val="ru-RU"/>
        </w:rPr>
        <w:t xml:space="preserve">2. </w:t>
      </w:r>
      <w:r>
        <w:rPr>
          <w:sz w:val="24"/>
          <w:szCs w:val="24"/>
        </w:rPr>
        <w:t>Краткая характеристика сферы реализации подпрограммы</w:t>
      </w:r>
    </w:p>
    <w:p>
      <w:pPr>
        <w:pStyle w:val="ProGramma1"/>
        <w:rPr>
          <w:sz w:val="24"/>
          <w:szCs w:val="24"/>
          <w:lang w:val="ru-RU"/>
        </w:rPr>
      </w:pPr>
      <w:r>
        <w:rPr>
          <w:sz w:val="24"/>
          <w:szCs w:val="24"/>
          <w:lang w:val="ru-RU"/>
        </w:rPr>
      </w:r>
    </w:p>
    <w:p>
      <w:pPr>
        <w:pStyle w:val="ProGramma1"/>
        <w:rPr>
          <w:sz w:val="24"/>
          <w:szCs w:val="24"/>
          <w:lang w:val="ru-RU"/>
        </w:rPr>
      </w:pPr>
      <w:r>
        <w:rPr>
          <w:sz w:val="24"/>
          <w:szCs w:val="24"/>
          <w:lang w:val="ru-RU"/>
        </w:rPr>
        <w:t>В соответствии с внесением изменений в Федеральный закон от 06.10.2003г № 131-ФЗ «Об общих принципах организации местного самоуправления в Российской Федерации» и в связи с принятием закона Ивановской области от 07.07.2016г № 54-ОЗ «О закреплении отдельных вопросов местного значения за сельскими поселениями Ивановской области», на основании которого с 01 января 2017 года устанавливается перечень вопросов местного значения поселений раздельно для городских и сельских поселений, при этом со спецификой и особенностями жизнедеятельности населения на сельских территориях, перечень вопросов местного значения сельских поселений по отношению к перечню вопросов местного значения городских поселений сокращен, таким образом часть вопросов местного значения сельского поселения переходит на уровень муниципального района.</w:t>
      </w:r>
    </w:p>
    <w:p>
      <w:pPr>
        <w:pStyle w:val="ProGramma1"/>
        <w:rPr>
          <w:rFonts w:eastAsia="Calibri"/>
          <w:sz w:val="24"/>
          <w:szCs w:val="24"/>
          <w:lang w:eastAsia="en-US"/>
        </w:rPr>
      </w:pPr>
      <w:r>
        <w:rPr>
          <w:sz w:val="24"/>
          <w:szCs w:val="24"/>
          <w:lang w:val="ru-RU"/>
        </w:rPr>
        <w:t>В соответствии с решением Совета Ильинского муниципального района от 28.11.2016г № 111 «Об утверждении Порядка заключения соглашений органом местного самоуправления Ильинского муниципального района Ивановской области с органами местного самоуправления отдельных поселений, входящих в его состав, о передаче осуществления части полномочий по решению вопросов местного значения», часть полномочий администрации Ильинского муниципального района в передается администрациям сельских поселений, входящих в состав Ильинского муниципального района.</w:t>
      </w:r>
    </w:p>
    <w:p>
      <w:pPr>
        <w:pStyle w:val="Normal"/>
        <w:jc w:val="both"/>
        <w:rPr>
          <w:rFonts w:eastAsia="Calibri"/>
          <w:lang w:eastAsia="en-US"/>
        </w:rPr>
      </w:pPr>
      <w:r>
        <w:rPr>
          <w:rFonts w:eastAsia="Calibri"/>
          <w:lang w:eastAsia="en-US"/>
        </w:rPr>
        <w:t xml:space="preserve">     </w:t>
      </w:r>
      <w:r>
        <w:rPr>
          <w:rFonts w:eastAsia="Calibri"/>
          <w:lang w:eastAsia="en-US"/>
        </w:rPr>
        <w:t>В рамках реализации подпрограммы предполагается осуществить следующие основные мероприятия:</w:t>
      </w:r>
    </w:p>
    <w:p>
      <w:pPr>
        <w:pStyle w:val="Normal"/>
        <w:jc w:val="both"/>
        <w:rPr>
          <w:rFonts w:eastAsia="Calibri"/>
          <w:lang w:eastAsia="en-US"/>
        </w:rPr>
      </w:pPr>
      <w:r>
        <w:rPr>
          <w:rFonts w:eastAsia="Calibri"/>
          <w:lang w:eastAsia="en-US"/>
        </w:rPr>
        <w:t xml:space="preserve">    </w:t>
      </w:r>
      <w:r>
        <w:rPr>
          <w:rFonts w:eastAsia="Calibri"/>
          <w:lang w:eastAsia="en-US"/>
        </w:rPr>
        <w:t>1. Иные межбюджетные трансферты бюджетам сельских поселений Ильинского муниципального района</w:t>
      </w:r>
    </w:p>
    <w:p>
      <w:pPr>
        <w:pStyle w:val="Normal"/>
        <w:jc w:val="both"/>
        <w:rPr>
          <w:rFonts w:eastAsia="Calibri"/>
          <w:lang w:eastAsia="en-US"/>
        </w:rPr>
      </w:pPr>
      <w:r>
        <w:rPr>
          <w:rFonts w:eastAsia="Calibri"/>
          <w:lang w:eastAsia="en-US"/>
        </w:rPr>
        <w:t xml:space="preserve">     </w:t>
      </w:r>
      <w:r>
        <w:rPr>
          <w:rFonts w:eastAsia="Calibri"/>
          <w:lang w:eastAsia="en-US"/>
        </w:rPr>
        <w:t>-  предоставление иных межбюджетных трансфертов бюджетам сельских поселений на исполнение части полномочий в соответствии с заключенными соглашениями.</w:t>
      </w:r>
    </w:p>
    <w:p>
      <w:pPr>
        <w:pStyle w:val="Normal"/>
        <w:jc w:val="both"/>
        <w:rPr>
          <w:rFonts w:eastAsia="Calibri"/>
          <w:lang w:eastAsia="en-US"/>
        </w:rPr>
      </w:pPr>
      <w:r>
        <w:rPr>
          <w:rFonts w:eastAsia="Calibri"/>
          <w:lang w:eastAsia="en-US"/>
        </w:rPr>
        <w:t xml:space="preserve">     </w:t>
      </w:r>
      <w:r>
        <w:rPr>
          <w:rFonts w:eastAsia="Calibri"/>
          <w:lang w:eastAsia="en-US"/>
        </w:rPr>
        <w:t>Выполнение основного мероприятия предполагает планирование, распределение и предоставление иных межбюджетных трансфертов бюджетам сельских поселений на исполнение части полномочий в соответствии с заключенными соглашениями. Финансовым отделом осуществляется расчет объемов иных межбюджетных трансфертов, предоставляемых из бюджета муниципального района бюджетам сельских поселений. Объем иных межбюджетных трансфертов распределяется на основании методик распределения объемов иных межбюджетных трансфертов из бюджета Ильинского муниципального района бюджетам сельских поселений Ильинского муниципального района на исполнение части полномочий в соответствии с заключенными соглашениями, утвержденными постановлениями администрации Ильинского муниципального района</w:t>
      </w:r>
    </w:p>
    <w:p>
      <w:pPr>
        <w:pStyle w:val="Normal"/>
        <w:jc w:val="both"/>
        <w:rPr>
          <w:rFonts w:eastAsia="Calibri"/>
          <w:lang w:eastAsia="en-US"/>
        </w:rPr>
      </w:pPr>
      <w:r>
        <w:rPr>
          <w:rFonts w:eastAsia="Calibri"/>
          <w:lang w:eastAsia="en-US"/>
        </w:rPr>
        <w:t xml:space="preserve">     </w:t>
      </w:r>
      <w:r>
        <w:rPr>
          <w:rFonts w:eastAsia="Calibri"/>
          <w:lang w:eastAsia="en-US"/>
        </w:rPr>
        <w:t>Финансирование мероприятия осуществляется финансовым отделом на основании заключенного соглашения в соответствии с бюджетными ассигнованиями, лимитами бюджетных обязательств и кассовым планом.</w:t>
      </w:r>
    </w:p>
    <w:p>
      <w:pPr>
        <w:pStyle w:val="Normal"/>
        <w:jc w:val="both"/>
        <w:rPr>
          <w:rFonts w:eastAsia="Calibri"/>
          <w:lang w:eastAsia="en-US"/>
        </w:rPr>
      </w:pPr>
      <w:r>
        <w:rPr>
          <w:rFonts w:eastAsia="Calibri"/>
          <w:lang w:eastAsia="en-US"/>
        </w:rPr>
        <w:t xml:space="preserve">     </w:t>
      </w:r>
      <w:r>
        <w:rPr>
          <w:rFonts w:eastAsia="Calibri"/>
          <w:lang w:eastAsia="en-US"/>
        </w:rPr>
        <w:t>Исполнителем мероприятия подпрограммы выступает финансовый отдел Ильинского муниципального района.</w:t>
      </w:r>
    </w:p>
    <w:p>
      <w:pPr>
        <w:pStyle w:val="Normal"/>
        <w:jc w:val="both"/>
        <w:rPr>
          <w:rFonts w:eastAsia="Calibri"/>
          <w:lang w:eastAsia="en-US"/>
        </w:rPr>
      </w:pPr>
      <w:r>
        <w:rPr>
          <w:rFonts w:eastAsia="Calibri"/>
          <w:lang w:eastAsia="en-US"/>
        </w:rPr>
        <w:t xml:space="preserve">     </w:t>
      </w:r>
      <w:r>
        <w:rPr>
          <w:rFonts w:eastAsia="Calibri"/>
          <w:lang w:eastAsia="en-US"/>
        </w:rPr>
        <w:t>Срок выполнения мероприятия 2017-2020 годы.</w:t>
      </w:r>
    </w:p>
    <w:p>
      <w:pPr>
        <w:pStyle w:val="Normal"/>
        <w:jc w:val="both"/>
        <w:rPr>
          <w:rFonts w:eastAsia="Calibri"/>
          <w:lang w:eastAsia="en-US"/>
        </w:rPr>
      </w:pPr>
      <w:r>
        <w:rPr>
          <w:rFonts w:eastAsia="Calibri"/>
          <w:lang w:eastAsia="en-US"/>
        </w:rPr>
      </w:r>
    </w:p>
    <w:p>
      <w:pPr>
        <w:pStyle w:val="Normal"/>
        <w:jc w:val="center"/>
        <w:rPr>
          <w:rFonts w:eastAsia="Calibri"/>
          <w:lang w:eastAsia="en-US"/>
        </w:rPr>
      </w:pPr>
      <w:r>
        <w:rPr>
          <w:rFonts w:eastAsia="Calibri"/>
          <w:lang w:eastAsia="en-US"/>
        </w:rPr>
        <w:t>3. Целевые индикаторы (показатели) программы</w:t>
      </w:r>
    </w:p>
    <w:p>
      <w:pPr>
        <w:pStyle w:val="Normal"/>
        <w:jc w:val="both"/>
        <w:rPr>
          <w:rFonts w:eastAsia="Calibri"/>
          <w:lang w:eastAsia="en-US"/>
        </w:rPr>
      </w:pPr>
      <w:r>
        <w:rPr>
          <w:rFonts w:eastAsia="Calibri"/>
          <w:lang w:eastAsia="en-US"/>
        </w:rPr>
      </w:r>
    </w:p>
    <w:p>
      <w:pPr>
        <w:pStyle w:val="Normal"/>
        <w:jc w:val="both"/>
        <w:rPr>
          <w:rFonts w:eastAsia="Calibri"/>
          <w:lang w:eastAsia="en-US"/>
        </w:rPr>
      </w:pPr>
      <w:r>
        <w:rPr>
          <w:rFonts w:eastAsia="Calibri"/>
          <w:lang w:eastAsia="en-US"/>
        </w:rPr>
        <w:t xml:space="preserve">     </w:t>
      </w:r>
      <w:r>
        <w:rPr>
          <w:rFonts w:eastAsia="Calibri"/>
          <w:lang w:eastAsia="en-US"/>
        </w:rPr>
        <w:t xml:space="preserve">Целевые индикаторы (показатели) реализации подпрограммы представлены в нижеследующей таблице:   </w:t>
      </w:r>
    </w:p>
    <w:p>
      <w:pPr>
        <w:pStyle w:val="Normal"/>
        <w:jc w:val="both"/>
        <w:rPr>
          <w:rFonts w:eastAsia="Calibri"/>
          <w:lang w:eastAsia="en-US"/>
        </w:rPr>
      </w:pPr>
      <w:r>
        <w:rPr>
          <w:rFonts w:eastAsia="Calibri"/>
          <w:lang w:eastAsia="en-US"/>
        </w:rPr>
        <w:t xml:space="preserve"> </w:t>
      </w:r>
    </w:p>
    <w:p>
      <w:pPr>
        <w:pStyle w:val="Normal"/>
        <w:jc w:val="both"/>
        <w:rPr/>
      </w:pPr>
      <w:r>
        <w:rPr/>
      </w:r>
    </w:p>
    <w:tbl>
      <w:tblPr>
        <w:tblW w:w="975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675"/>
        <w:gridCol w:w="3546"/>
        <w:gridCol w:w="1277"/>
        <w:gridCol w:w="1133"/>
        <w:gridCol w:w="1134"/>
        <w:gridCol w:w="993"/>
        <w:gridCol w:w="991"/>
      </w:tblGrid>
      <w:tr>
        <w:trPr/>
        <w:tc>
          <w:tcPr>
            <w:tcW w:w="67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xml:space="preserve">№ </w:t>
            </w:r>
            <w:r>
              <w:rPr>
                <w:szCs w:val="24"/>
                <w:lang w:val="ru-RU"/>
              </w:rPr>
              <w:t>п/п</w:t>
            </w:r>
          </w:p>
        </w:tc>
        <w:tc>
          <w:tcPr>
            <w:tcW w:w="354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Наименование целевого индикатора (показателя)</w:t>
            </w:r>
          </w:p>
        </w:tc>
        <w:tc>
          <w:tcPr>
            <w:tcW w:w="127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Ед. изм.</w:t>
            </w:r>
          </w:p>
        </w:tc>
        <w:tc>
          <w:tcPr>
            <w:tcW w:w="425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Значения целевых индикаторов</w:t>
            </w:r>
          </w:p>
          <w:p>
            <w:pPr>
              <w:pStyle w:val="ProTab1"/>
              <w:spacing w:before="40" w:after="40"/>
              <w:jc w:val="center"/>
              <w:rPr>
                <w:szCs w:val="24"/>
                <w:lang w:val="ru-RU"/>
              </w:rPr>
            </w:pPr>
            <w:r>
              <w:rPr>
                <w:szCs w:val="24"/>
                <w:lang w:val="ru-RU"/>
              </w:rPr>
              <w:t>(показателей)</w:t>
            </w:r>
          </w:p>
        </w:tc>
      </w:tr>
      <w:tr>
        <w:trPr/>
        <w:tc>
          <w:tcPr>
            <w:tcW w:w="6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rFonts w:eastAsia="Calibri"/>
              </w:rPr>
            </w:pPr>
            <w:r>
              <w:rPr>
                <w:rFonts w:eastAsia="Calibri"/>
              </w:rPr>
            </w:r>
          </w:p>
        </w:tc>
        <w:tc>
          <w:tcPr>
            <w:tcW w:w="35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rFonts w:eastAsia="Calibri"/>
              </w:rPr>
            </w:pPr>
            <w:r>
              <w:rPr>
                <w:rFonts w:eastAsia="Calibri"/>
              </w:rPr>
            </w:r>
          </w:p>
        </w:tc>
        <w:tc>
          <w:tcPr>
            <w:tcW w:w="127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rFonts w:eastAsia="Calibri"/>
              </w:rPr>
            </w:pPr>
            <w:r>
              <w:rPr>
                <w:rFonts w:eastAsia="Calibri"/>
              </w:rPr>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2017</w:t>
            </w:r>
          </w:p>
          <w:p>
            <w:pPr>
              <w:pStyle w:val="ProTab1"/>
              <w:jc w:val="center"/>
              <w:rPr>
                <w:szCs w:val="24"/>
                <w:lang w:val="ru-RU"/>
              </w:rPr>
            </w:pPr>
            <w:r>
              <w:rPr>
                <w:szCs w:val="24"/>
                <w:lang w:val="ru-RU"/>
              </w:rPr>
              <w:t>год</w:t>
            </w:r>
          </w:p>
          <w:p>
            <w:pPr>
              <w:pStyle w:val="ProTab1"/>
              <w:spacing w:before="40" w:after="40"/>
              <w:jc w:val="center"/>
              <w:rPr>
                <w:szCs w:val="24"/>
                <w:lang w:val="ru-RU"/>
              </w:rPr>
            </w:pPr>
            <w:r>
              <w:rPr>
                <w:szCs w:val="24"/>
                <w:lang w:val="ru-RU"/>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2018</w:t>
            </w:r>
          </w:p>
          <w:p>
            <w:pPr>
              <w:pStyle w:val="ProTab1"/>
              <w:jc w:val="center"/>
              <w:rPr>
                <w:szCs w:val="24"/>
                <w:lang w:val="ru-RU"/>
              </w:rPr>
            </w:pPr>
            <w:r>
              <w:rPr>
                <w:szCs w:val="24"/>
                <w:lang w:val="ru-RU"/>
              </w:rPr>
              <w:t>год</w:t>
            </w:r>
          </w:p>
          <w:p>
            <w:pPr>
              <w:pStyle w:val="ProTab1"/>
              <w:spacing w:before="40" w:after="40"/>
              <w:jc w:val="center"/>
              <w:rPr>
                <w:szCs w:val="24"/>
                <w:lang w:val="ru-RU"/>
              </w:rPr>
            </w:pPr>
            <w:r>
              <w:rPr>
                <w:szCs w:val="24"/>
                <w:lang w:val="ru-RU"/>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2019</w:t>
            </w:r>
          </w:p>
          <w:p>
            <w:pPr>
              <w:pStyle w:val="ProTab1"/>
              <w:spacing w:before="40" w:after="40"/>
              <w:jc w:val="center"/>
              <w:rPr>
                <w:szCs w:val="24"/>
                <w:lang w:val="ru-RU"/>
              </w:rPr>
            </w:pPr>
            <w:r>
              <w:rPr>
                <w:szCs w:val="24"/>
                <w:lang w:val="ru-RU"/>
              </w:rPr>
              <w:t>год</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2020</w:t>
            </w:r>
          </w:p>
          <w:p>
            <w:pPr>
              <w:pStyle w:val="ProTab1"/>
              <w:spacing w:before="40" w:after="40"/>
              <w:jc w:val="center"/>
              <w:rPr>
                <w:szCs w:val="24"/>
                <w:lang w:val="ru-RU"/>
              </w:rPr>
            </w:pPr>
            <w:r>
              <w:rPr>
                <w:szCs w:val="24"/>
                <w:lang w:val="ru-RU"/>
              </w:rPr>
              <w:t>год</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1</w:t>
            </w:r>
          </w:p>
        </w:tc>
        <w:tc>
          <w:tcPr>
            <w:tcW w:w="35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Основное мероприятие «Иные межбюджетные трансферты бюджетам сельских поселений на исполнение части полномочий в соответствии с заключенными соглашениями»</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p>
            <w:pPr>
              <w:pStyle w:val="ProTab1"/>
              <w:jc w:val="center"/>
              <w:rPr>
                <w:szCs w:val="24"/>
                <w:lang w:val="ru-RU"/>
              </w:rPr>
            </w:pPr>
            <w:r>
              <w:rPr>
                <w:szCs w:val="24"/>
                <w:lang w:val="ru-RU"/>
              </w:rPr>
            </w:r>
          </w:p>
          <w:p>
            <w:pPr>
              <w:pStyle w:val="ProTab1"/>
              <w:spacing w:before="40" w:after="40"/>
              <w:jc w:val="center"/>
              <w:rPr>
                <w:szCs w:val="24"/>
                <w:lang w:val="ru-RU"/>
              </w:rPr>
            </w:pPr>
            <w:r>
              <w:rPr>
                <w:szCs w:val="24"/>
                <w:lang w:val="ru-RU"/>
              </w:rPr>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tc>
      </w:tr>
      <w:tr>
        <w:trPr>
          <w:trHeight w:val="1990" w:hRule="atLeast"/>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1.1</w:t>
            </w:r>
          </w:p>
        </w:tc>
        <w:tc>
          <w:tcPr>
            <w:tcW w:w="35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Мероприятие «Предоставление иных межбюджетных трансфертов бюджетам сельских поселений на исполнение части полномочий в соответствии с заключенными соглашениями»</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p>
            <w:pPr>
              <w:pStyle w:val="ProTab1"/>
              <w:jc w:val="center"/>
              <w:rPr>
                <w:szCs w:val="24"/>
                <w:lang w:val="ru-RU"/>
              </w:rPr>
            </w:pPr>
            <w:r>
              <w:rPr>
                <w:szCs w:val="24"/>
                <w:lang w:val="ru-RU"/>
              </w:rPr>
            </w:r>
          </w:p>
          <w:p>
            <w:pPr>
              <w:pStyle w:val="ProTab1"/>
              <w:jc w:val="center"/>
              <w:rPr>
                <w:szCs w:val="24"/>
                <w:lang w:val="ru-RU"/>
              </w:rPr>
            </w:pPr>
            <w:r>
              <w:rPr>
                <w:szCs w:val="24"/>
                <w:lang w:val="ru-RU"/>
              </w:rPr>
            </w:r>
          </w:p>
          <w:p>
            <w:pPr>
              <w:pStyle w:val="ProTab1"/>
              <w:spacing w:before="40" w:after="40"/>
              <w:jc w:val="center"/>
              <w:rPr>
                <w:szCs w:val="24"/>
                <w:lang w:val="ru-RU"/>
              </w:rPr>
            </w:pPr>
            <w:r>
              <w:rPr>
                <w:szCs w:val="24"/>
                <w:lang w:val="ru-RU"/>
              </w:rPr>
              <w:t>тыс. руб.</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p>
            <w:pPr>
              <w:pStyle w:val="ProTab1"/>
              <w:jc w:val="center"/>
              <w:rPr>
                <w:szCs w:val="24"/>
                <w:lang w:val="ru-RU"/>
              </w:rPr>
            </w:pPr>
            <w:r>
              <w:rPr>
                <w:szCs w:val="24"/>
                <w:lang w:val="ru-RU"/>
              </w:rPr>
            </w:r>
          </w:p>
          <w:p>
            <w:pPr>
              <w:pStyle w:val="ProTab1"/>
              <w:jc w:val="center"/>
              <w:rPr>
                <w:szCs w:val="24"/>
                <w:lang w:val="ru-RU"/>
              </w:rPr>
            </w:pPr>
            <w:r>
              <w:rPr>
                <w:szCs w:val="24"/>
                <w:lang w:val="ru-RU"/>
              </w:rPr>
            </w:r>
          </w:p>
          <w:p>
            <w:pPr>
              <w:pStyle w:val="ProTab1"/>
              <w:spacing w:before="40" w:after="40"/>
              <w:jc w:val="center"/>
              <w:rPr>
                <w:szCs w:val="24"/>
                <w:lang w:val="ru-RU"/>
              </w:rPr>
            </w:pPr>
            <w:r>
              <w:rPr>
                <w:szCs w:val="24"/>
                <w:lang w:val="ru-RU"/>
              </w:rPr>
              <w:t>3848,0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p>
            <w:pPr>
              <w:pStyle w:val="ProTab1"/>
              <w:jc w:val="center"/>
              <w:rPr>
                <w:szCs w:val="24"/>
                <w:lang w:val="ru-RU"/>
              </w:rPr>
            </w:pPr>
            <w:r>
              <w:rPr>
                <w:szCs w:val="24"/>
                <w:lang w:val="ru-RU"/>
              </w:rPr>
            </w:r>
          </w:p>
          <w:p>
            <w:pPr>
              <w:pStyle w:val="ProTab1"/>
              <w:jc w:val="center"/>
              <w:rPr>
                <w:szCs w:val="24"/>
                <w:lang w:val="ru-RU"/>
              </w:rPr>
            </w:pPr>
            <w:r>
              <w:rPr>
                <w:szCs w:val="24"/>
                <w:lang w:val="ru-RU"/>
              </w:rPr>
            </w:r>
          </w:p>
          <w:p>
            <w:pPr>
              <w:pStyle w:val="ProTab1"/>
              <w:spacing w:before="40" w:after="40"/>
              <w:jc w:val="center"/>
              <w:rPr>
                <w:szCs w:val="24"/>
                <w:lang w:val="ru-RU"/>
              </w:rPr>
            </w:pPr>
            <w:r>
              <w:rPr>
                <w:szCs w:val="24"/>
                <w:lang w:val="ru-RU"/>
              </w:rPr>
              <w:t>5763,0</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p>
            <w:pPr>
              <w:pStyle w:val="ProTab1"/>
              <w:jc w:val="center"/>
              <w:rPr>
                <w:szCs w:val="24"/>
                <w:lang w:val="ru-RU"/>
              </w:rPr>
            </w:pPr>
            <w:r>
              <w:rPr>
                <w:szCs w:val="24"/>
                <w:lang w:val="ru-RU"/>
              </w:rPr>
            </w:r>
          </w:p>
          <w:p>
            <w:pPr>
              <w:pStyle w:val="ProTab1"/>
              <w:jc w:val="center"/>
              <w:rPr>
                <w:szCs w:val="24"/>
                <w:lang w:val="ru-RU"/>
              </w:rPr>
            </w:pPr>
            <w:r>
              <w:rPr>
                <w:szCs w:val="24"/>
                <w:lang w:val="ru-RU"/>
              </w:rPr>
            </w:r>
          </w:p>
          <w:p>
            <w:pPr>
              <w:pStyle w:val="ProTab1"/>
              <w:spacing w:before="40" w:after="40"/>
              <w:jc w:val="center"/>
              <w:rPr>
                <w:szCs w:val="24"/>
                <w:lang w:val="ru-RU"/>
              </w:rPr>
            </w:pPr>
            <w:r>
              <w:rPr>
                <w:szCs w:val="24"/>
                <w:lang w:val="ru-RU"/>
              </w:rPr>
              <w:t>1976,0</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p>
            <w:pPr>
              <w:pStyle w:val="ProTab1"/>
              <w:jc w:val="center"/>
              <w:rPr>
                <w:szCs w:val="24"/>
                <w:lang w:val="ru-RU"/>
              </w:rPr>
            </w:pPr>
            <w:r>
              <w:rPr>
                <w:szCs w:val="24"/>
                <w:lang w:val="ru-RU"/>
              </w:rPr>
            </w:r>
          </w:p>
          <w:p>
            <w:pPr>
              <w:pStyle w:val="ProTab1"/>
              <w:jc w:val="center"/>
              <w:rPr>
                <w:szCs w:val="24"/>
                <w:lang w:val="ru-RU"/>
              </w:rPr>
            </w:pPr>
            <w:r>
              <w:rPr>
                <w:szCs w:val="24"/>
                <w:lang w:val="ru-RU"/>
              </w:rPr>
            </w:r>
          </w:p>
          <w:p>
            <w:pPr>
              <w:pStyle w:val="ProTab1"/>
              <w:spacing w:before="40" w:after="40"/>
              <w:jc w:val="center"/>
              <w:rPr>
                <w:szCs w:val="24"/>
                <w:lang w:val="ru-RU"/>
              </w:rPr>
            </w:pPr>
            <w:r>
              <w:rPr>
                <w:szCs w:val="24"/>
                <w:lang w:val="ru-RU"/>
              </w:rPr>
              <w:t>1976,0</w:t>
            </w:r>
          </w:p>
        </w:tc>
      </w:tr>
      <w:tr>
        <w:trPr>
          <w:trHeight w:val="1990" w:hRule="atLeast"/>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1.2</w:t>
            </w:r>
          </w:p>
        </w:tc>
        <w:tc>
          <w:tcPr>
            <w:tcW w:w="35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xml:space="preserve">Объем иных межбюджетных трансфертов бюджетам сельских поселений на исполнение части полномочий в соответствии с заключениями соглашениями </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p>
            <w:pPr>
              <w:pStyle w:val="ProTab1"/>
              <w:spacing w:before="40" w:after="40"/>
              <w:jc w:val="center"/>
              <w:rPr>
                <w:szCs w:val="24"/>
                <w:lang w:val="ru-RU"/>
              </w:rPr>
            </w:pPr>
            <w:r>
              <w:rPr>
                <w:szCs w:val="24"/>
                <w:lang w:val="ru-RU"/>
              </w:rPr>
              <w:t>тыс. руб.</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p>
            <w:pPr>
              <w:pStyle w:val="ProTab1"/>
              <w:spacing w:before="40" w:after="40"/>
              <w:jc w:val="center"/>
              <w:rPr>
                <w:szCs w:val="24"/>
                <w:lang w:val="ru-RU"/>
              </w:rPr>
            </w:pPr>
            <w:r>
              <w:rPr>
                <w:szCs w:val="24"/>
                <w:lang w:val="ru-RU"/>
              </w:rPr>
              <w:t>3848,0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p>
            <w:pPr>
              <w:pStyle w:val="ProTab1"/>
              <w:spacing w:before="40" w:after="40"/>
              <w:jc w:val="center"/>
              <w:rPr>
                <w:szCs w:val="24"/>
                <w:lang w:val="ru-RU"/>
              </w:rPr>
            </w:pPr>
            <w:r>
              <w:rPr>
                <w:szCs w:val="24"/>
                <w:lang w:val="ru-RU"/>
              </w:rPr>
              <w:t>5763,0</w:t>
            </w:r>
          </w:p>
        </w:tc>
        <w:tc>
          <w:tcPr>
            <w:tcW w:w="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p>
            <w:pPr>
              <w:pStyle w:val="ProTab1"/>
              <w:spacing w:before="40" w:after="40"/>
              <w:jc w:val="center"/>
              <w:rPr>
                <w:szCs w:val="24"/>
                <w:lang w:val="ru-RU"/>
              </w:rPr>
            </w:pPr>
            <w:r>
              <w:rPr>
                <w:szCs w:val="24"/>
                <w:lang w:val="ru-RU"/>
              </w:rPr>
              <w:t>1976,0</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p>
            <w:pPr>
              <w:pStyle w:val="ProTab1"/>
              <w:jc w:val="center"/>
              <w:rPr>
                <w:szCs w:val="24"/>
                <w:lang w:val="ru-RU"/>
              </w:rPr>
            </w:pPr>
            <w:r>
              <w:rPr>
                <w:szCs w:val="24"/>
                <w:lang w:val="ru-RU"/>
              </w:rPr>
              <w:t>1976,0</w:t>
            </w:r>
          </w:p>
          <w:p>
            <w:pPr>
              <w:pStyle w:val="ProTab1"/>
              <w:spacing w:before="40" w:after="40"/>
              <w:jc w:val="center"/>
              <w:rPr>
                <w:szCs w:val="24"/>
                <w:lang w:val="ru-RU"/>
              </w:rPr>
            </w:pPr>
            <w:r>
              <w:rPr>
                <w:szCs w:val="24"/>
                <w:lang w:val="ru-RU"/>
              </w:rPr>
            </w:r>
          </w:p>
        </w:tc>
      </w:tr>
    </w:tbl>
    <w:p>
      <w:pPr>
        <w:pStyle w:val="3"/>
        <w:numPr>
          <w:ilvl w:val="0"/>
          <w:numId w:val="0"/>
        </w:numPr>
        <w:tabs>
          <w:tab w:val="left" w:pos="708" w:leader="none"/>
        </w:tabs>
        <w:ind w:left="0" w:hanging="0"/>
        <w:jc w:val="both"/>
        <w:rPr>
          <w:b/>
          <w:b/>
          <w:sz w:val="24"/>
          <w:szCs w:val="24"/>
          <w:lang w:val="ru-RU"/>
        </w:rPr>
      </w:pPr>
      <w:r>
        <w:rPr>
          <w:b/>
          <w:sz w:val="24"/>
          <w:szCs w:val="24"/>
          <w:lang w:val="ru-RU"/>
        </w:rPr>
      </w:r>
    </w:p>
    <w:p>
      <w:pPr>
        <w:pStyle w:val="ProGramma1"/>
        <w:rPr>
          <w:sz w:val="24"/>
          <w:szCs w:val="24"/>
          <w:lang w:val="ru-RU"/>
        </w:rPr>
      </w:pPr>
      <w:r>
        <w:rPr>
          <w:sz w:val="24"/>
          <w:szCs w:val="24"/>
          <w:lang w:val="ru-RU"/>
        </w:rPr>
        <w:t>Отчетные значения по целевому индикатору (показателю) №1 «Иные межбюджетные трансферты бюджетам сельских поселений на исполнение части полномочий в соответствии с заключенными соглашениями» определяются по отчетным данным финансового органа и могут отклониться от плановых в зависимости от фактических расходов, подтвержденных документально.</w:t>
      </w:r>
    </w:p>
    <w:p>
      <w:pPr>
        <w:pStyle w:val="ProGramma1"/>
        <w:rPr>
          <w:sz w:val="24"/>
          <w:szCs w:val="24"/>
          <w:lang w:val="ru-RU"/>
        </w:rPr>
      </w:pPr>
      <w:r>
        <w:rPr>
          <w:sz w:val="24"/>
          <w:szCs w:val="24"/>
          <w:lang w:val="ru-RU"/>
        </w:rPr>
      </w:r>
    </w:p>
    <w:p>
      <w:pPr>
        <w:pStyle w:val="ProGramma1"/>
        <w:jc w:val="center"/>
        <w:rPr>
          <w:sz w:val="24"/>
          <w:szCs w:val="24"/>
          <w:lang w:val="ru-RU"/>
        </w:rPr>
      </w:pPr>
      <w:r>
        <w:rPr>
          <w:sz w:val="24"/>
          <w:szCs w:val="24"/>
          <w:lang w:val="ru-RU"/>
        </w:rPr>
        <w:t>4. Ресурсное обеспечение подпрограммы</w:t>
      </w:r>
    </w:p>
    <w:p>
      <w:pPr>
        <w:pStyle w:val="ProGramma1"/>
        <w:jc w:val="center"/>
        <w:rPr>
          <w:sz w:val="24"/>
          <w:szCs w:val="24"/>
          <w:lang w:val="ru-RU"/>
        </w:rPr>
      </w:pPr>
      <w:r>
        <w:rPr>
          <w:sz w:val="24"/>
          <w:szCs w:val="24"/>
          <w:lang w:val="ru-RU"/>
        </w:rPr>
      </w:r>
    </w:p>
    <w:p>
      <w:pPr>
        <w:pStyle w:val="ProGramma1"/>
        <w:rPr>
          <w:sz w:val="24"/>
          <w:szCs w:val="24"/>
          <w:lang w:val="ru-RU"/>
        </w:rPr>
      </w:pPr>
      <w:r>
        <w:rPr>
          <w:sz w:val="24"/>
          <w:szCs w:val="24"/>
          <w:lang w:val="ru-RU"/>
        </w:rPr>
        <w:t xml:space="preserve">     </w:t>
      </w:r>
      <w:r>
        <w:rPr>
          <w:sz w:val="24"/>
          <w:szCs w:val="24"/>
          <w:lang w:val="ru-RU"/>
        </w:rPr>
        <w:t>Данные о ресурсном обеспечении мероприятий подпрограммы отражены в нижеследующей таблице:</w:t>
      </w:r>
    </w:p>
    <w:p>
      <w:pPr>
        <w:pStyle w:val="ProGramma1"/>
        <w:jc w:val="right"/>
        <w:rPr>
          <w:sz w:val="24"/>
          <w:szCs w:val="24"/>
          <w:lang w:val="ru-RU"/>
        </w:rPr>
      </w:pPr>
      <w:r>
        <w:rPr>
          <w:sz w:val="24"/>
          <w:szCs w:val="24"/>
          <w:lang w:val="ru-RU"/>
        </w:rPr>
        <w:t>(тыс. руб.)</w:t>
      </w:r>
    </w:p>
    <w:tbl>
      <w:tblPr>
        <w:tblW w:w="975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675"/>
        <w:gridCol w:w="4539"/>
        <w:gridCol w:w="1134"/>
        <w:gridCol w:w="1134"/>
        <w:gridCol w:w="1134"/>
        <w:gridCol w:w="1133"/>
      </w:tblGrid>
      <w:tr>
        <w:trPr>
          <w:trHeight w:val="1038" w:hRule="atLeast"/>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 xml:space="preserve">№ </w:t>
            </w:r>
            <w:r>
              <w:rPr>
                <w:szCs w:val="24"/>
                <w:lang w:val="ru-RU"/>
              </w:rPr>
              <w:t>п/п</w:t>
            </w:r>
          </w:p>
        </w:tc>
        <w:tc>
          <w:tcPr>
            <w:tcW w:w="4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Наименование основного мероприятия/мероприятия/ Источник ресурсного обеспечения</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2017</w:t>
            </w:r>
          </w:p>
          <w:p>
            <w:pPr>
              <w:pStyle w:val="ProTab1"/>
              <w:jc w:val="center"/>
              <w:rPr>
                <w:szCs w:val="24"/>
                <w:lang w:val="ru-RU"/>
              </w:rPr>
            </w:pPr>
            <w:r>
              <w:rPr>
                <w:szCs w:val="24"/>
                <w:lang w:val="ru-RU"/>
              </w:rPr>
              <w:t>год</w:t>
            </w:r>
          </w:p>
          <w:p>
            <w:pPr>
              <w:pStyle w:val="ProTab1"/>
              <w:spacing w:before="40" w:after="40"/>
              <w:jc w:val="center"/>
              <w:rPr>
                <w:szCs w:val="24"/>
                <w:lang w:val="ru-RU"/>
              </w:rPr>
            </w:pPr>
            <w:r>
              <w:rPr>
                <w:szCs w:val="24"/>
                <w:lang w:val="ru-RU"/>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2018</w:t>
            </w:r>
          </w:p>
          <w:p>
            <w:pPr>
              <w:pStyle w:val="ProTab1"/>
              <w:jc w:val="center"/>
              <w:rPr>
                <w:szCs w:val="24"/>
                <w:lang w:val="ru-RU"/>
              </w:rPr>
            </w:pPr>
            <w:r>
              <w:rPr>
                <w:szCs w:val="24"/>
                <w:lang w:val="ru-RU"/>
              </w:rPr>
              <w:t>год</w:t>
            </w:r>
          </w:p>
          <w:p>
            <w:pPr>
              <w:pStyle w:val="ProTab1"/>
              <w:spacing w:before="40" w:after="40"/>
              <w:jc w:val="center"/>
              <w:rPr>
                <w:szCs w:val="24"/>
                <w:lang w:val="ru-RU"/>
              </w:rPr>
            </w:pPr>
            <w:r>
              <w:rPr>
                <w:szCs w:val="24"/>
                <w:lang w:val="ru-RU"/>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2019</w:t>
            </w:r>
          </w:p>
          <w:p>
            <w:pPr>
              <w:pStyle w:val="ProTab1"/>
              <w:spacing w:before="40" w:after="40"/>
              <w:jc w:val="center"/>
              <w:rPr>
                <w:szCs w:val="24"/>
                <w:lang w:val="ru-RU"/>
              </w:rPr>
            </w:pPr>
            <w:r>
              <w:rPr>
                <w:szCs w:val="24"/>
                <w:lang w:val="ru-RU"/>
              </w:rPr>
              <w:t>год</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2020</w:t>
            </w:r>
          </w:p>
          <w:p>
            <w:pPr>
              <w:pStyle w:val="ProTab1"/>
              <w:spacing w:before="40" w:after="40"/>
              <w:jc w:val="center"/>
              <w:rPr>
                <w:szCs w:val="24"/>
                <w:lang w:val="ru-RU"/>
              </w:rPr>
            </w:pPr>
            <w:r>
              <w:rPr>
                <w:szCs w:val="24"/>
                <w:lang w:val="ru-RU"/>
              </w:rPr>
              <w:t>год</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1</w:t>
            </w:r>
          </w:p>
        </w:tc>
        <w:tc>
          <w:tcPr>
            <w:tcW w:w="4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both"/>
              <w:rPr>
                <w:szCs w:val="24"/>
                <w:lang w:val="ru-RU"/>
              </w:rPr>
            </w:pPr>
            <w:r>
              <w:rPr>
                <w:szCs w:val="24"/>
                <w:lang w:val="ru-RU"/>
              </w:rPr>
              <w:t xml:space="preserve">Подпрограмма «Развитие системы межбюджетных отношений с бюджетами поселений Ильинского муниципального района» </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p>
            <w:pPr>
              <w:pStyle w:val="ProTab1"/>
              <w:spacing w:before="40" w:after="40"/>
              <w:jc w:val="center"/>
              <w:rPr>
                <w:szCs w:val="24"/>
                <w:lang w:val="ru-RU"/>
              </w:rPr>
            </w:pPr>
            <w:r>
              <w:rPr>
                <w:szCs w:val="24"/>
                <w:lang w:val="ru-RU"/>
              </w:rPr>
              <w:t>3848,0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p>
            <w:pPr>
              <w:pStyle w:val="ProTab1"/>
              <w:jc w:val="center"/>
              <w:rPr>
                <w:szCs w:val="24"/>
                <w:lang w:val="ru-RU"/>
              </w:rPr>
            </w:pPr>
            <w:r>
              <w:rPr>
                <w:szCs w:val="24"/>
                <w:lang w:val="ru-RU"/>
              </w:rPr>
              <w:t>5763,0</w:t>
            </w:r>
          </w:p>
          <w:p>
            <w:pPr>
              <w:pStyle w:val="ProTab1"/>
              <w:jc w:val="center"/>
              <w:rPr>
                <w:szCs w:val="24"/>
                <w:lang w:val="ru-RU"/>
              </w:rPr>
            </w:pPr>
            <w:r>
              <w:rPr>
                <w:szCs w:val="24"/>
                <w:lang w:val="ru-RU"/>
              </w:rPr>
            </w:r>
          </w:p>
          <w:p>
            <w:pPr>
              <w:pStyle w:val="ProTab1"/>
              <w:spacing w:before="40" w:after="40"/>
              <w:jc w:val="center"/>
              <w:rPr>
                <w:szCs w:val="24"/>
                <w:lang w:val="ru-RU"/>
              </w:rPr>
            </w:pPr>
            <w:r>
              <w:rPr>
                <w:szCs w:val="24"/>
                <w:lang w:val="ru-RU"/>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p>
            <w:pPr>
              <w:pStyle w:val="ProTab1"/>
              <w:spacing w:before="40" w:after="40"/>
              <w:jc w:val="center"/>
              <w:rPr>
                <w:szCs w:val="24"/>
                <w:lang w:val="ru-RU"/>
              </w:rPr>
            </w:pPr>
            <w:r>
              <w:rPr>
                <w:szCs w:val="24"/>
                <w:lang w:val="ru-RU"/>
              </w:rPr>
              <w:t>1976,0</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r>
          </w:p>
          <w:p>
            <w:pPr>
              <w:pStyle w:val="ProTab1"/>
              <w:spacing w:before="40" w:after="40"/>
              <w:jc w:val="center"/>
              <w:rPr>
                <w:szCs w:val="24"/>
                <w:lang w:val="ru-RU"/>
              </w:rPr>
            </w:pPr>
            <w:r>
              <w:rPr>
                <w:szCs w:val="24"/>
                <w:lang w:val="ru-RU"/>
              </w:rPr>
              <w:t>1976,0</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4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both"/>
              <w:rPr>
                <w:szCs w:val="24"/>
                <w:lang w:val="ru-RU"/>
              </w:rPr>
            </w:pPr>
            <w:r>
              <w:rPr>
                <w:szCs w:val="24"/>
                <w:lang w:val="ru-RU"/>
              </w:rPr>
              <w:t>бюджетные ассигнования</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3848,0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5763,0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1976,0</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1976,0</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4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both"/>
              <w:rPr>
                <w:szCs w:val="24"/>
                <w:lang w:val="ru-RU"/>
              </w:rPr>
            </w:pPr>
            <w:r>
              <w:rPr>
                <w:szCs w:val="24"/>
                <w:lang w:val="ru-RU"/>
              </w:rPr>
              <w:t>- областной бюджет</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1,9</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2505,5</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1,9</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1,9</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4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both"/>
              <w:rPr>
                <w:szCs w:val="24"/>
                <w:lang w:val="ru-RU"/>
              </w:rPr>
            </w:pPr>
            <w:r>
              <w:rPr>
                <w:szCs w:val="24"/>
                <w:lang w:val="ru-RU"/>
              </w:rPr>
              <w:t>- бюджет муниципального района</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3846,1</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3257,5</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1974,1</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1974,1</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ind w:hanging="0"/>
              <w:jc w:val="left"/>
              <w:rPr>
                <w:szCs w:val="24"/>
                <w:lang w:val="ru-RU"/>
              </w:rPr>
            </w:pPr>
            <w:r>
              <w:rPr>
                <w:szCs w:val="24"/>
                <w:lang w:val="ru-RU"/>
              </w:rPr>
              <w:t>1.1</w:t>
            </w:r>
          </w:p>
        </w:tc>
        <w:tc>
          <w:tcPr>
            <w:tcW w:w="4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both"/>
              <w:rPr>
                <w:szCs w:val="24"/>
                <w:lang w:val="ru-RU"/>
              </w:rPr>
            </w:pPr>
            <w:r>
              <w:rPr>
                <w:szCs w:val="24"/>
                <w:lang w:val="ru-RU"/>
              </w:rPr>
              <w:t>Основное мероприятие «Иные межбюджетные трансферты бюджетам сельских поселений на исполнение части полномочий в соответствии с заключенными соглашениями»</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3848,0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5763,0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1976,0</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1976,0</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4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both"/>
              <w:rPr>
                <w:szCs w:val="24"/>
                <w:lang w:val="ru-RU"/>
              </w:rPr>
            </w:pPr>
            <w:r>
              <w:rPr>
                <w:szCs w:val="24"/>
                <w:lang w:val="ru-RU"/>
              </w:rPr>
              <w:t>бюджетные ассигнования</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3848,0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5763,0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1976,0</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1976,0</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4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both"/>
              <w:rPr>
                <w:szCs w:val="24"/>
                <w:lang w:val="ru-RU"/>
              </w:rPr>
            </w:pPr>
            <w:r>
              <w:rPr>
                <w:szCs w:val="24"/>
                <w:lang w:val="ru-RU"/>
              </w:rPr>
              <w:t>- областной бюджет</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1,9</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2505,5</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1,9</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1,9</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rPr>
                <w:szCs w:val="24"/>
                <w:lang w:val="ru-RU"/>
              </w:rPr>
            </w:pPr>
            <w:r>
              <w:rPr>
                <w:szCs w:val="24"/>
                <w:lang w:val="ru-RU"/>
              </w:rPr>
            </w:r>
          </w:p>
        </w:tc>
        <w:tc>
          <w:tcPr>
            <w:tcW w:w="4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both"/>
              <w:rPr>
                <w:szCs w:val="24"/>
                <w:lang w:val="ru-RU"/>
              </w:rPr>
            </w:pPr>
            <w:r>
              <w:rPr>
                <w:szCs w:val="24"/>
                <w:lang w:val="ru-RU"/>
              </w:rPr>
              <w:t>- бюджет муниципального района</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3846,1</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3257,5</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1974,1</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ProTab1"/>
              <w:spacing w:before="40" w:after="40"/>
              <w:jc w:val="center"/>
              <w:rPr>
                <w:szCs w:val="24"/>
                <w:lang w:val="ru-RU"/>
              </w:rPr>
            </w:pPr>
            <w:r>
              <w:rPr>
                <w:szCs w:val="24"/>
                <w:lang w:val="ru-RU"/>
              </w:rPr>
              <w:t>1974,1</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bCs/>
          <w:sz w:val="28"/>
          <w:szCs w:val="28"/>
        </w:rPr>
      </w:pPr>
      <w:r>
        <w:rPr>
          <w:b/>
          <w:bCs/>
          <w:sz w:val="28"/>
          <w:szCs w:val="28"/>
        </w:rPr>
      </w:r>
    </w:p>
    <w:p>
      <w:pPr>
        <w:pStyle w:val="Normal"/>
        <w:jc w:val="center"/>
        <w:rPr/>
      </w:pPr>
      <w:r>
        <w:rPr>
          <w:b/>
          <w:bCs/>
          <w:sz w:val="28"/>
          <w:szCs w:val="28"/>
        </w:rPr>
        <w:t>АДМИНИСТРАЦИЯ ИЛЬИНСКОГО МУНИЦИПАЛЬНОГО РАЙОНА ИВАНОВСКОЙ ОБЛАСТИ</w:t>
      </w:r>
    </w:p>
    <w:p>
      <w:pPr>
        <w:pStyle w:val="ConsPlusNormal1"/>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pPr>
      <w:r>
        <w:rPr>
          <w:rFonts w:cs="Times New Roman CYR" w:ascii="Times New Roman CYR" w:hAnsi="Times New Roman CYR"/>
          <w:b/>
          <w:bCs/>
          <w:sz w:val="32"/>
          <w:szCs w:val="32"/>
        </w:rPr>
        <w:t>ПОСТАНОВЛЕНИЕ</w:t>
      </w:r>
    </w:p>
    <w:p>
      <w:pPr>
        <w:pStyle w:val="Normal"/>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jc w:val="center"/>
        <w:rPr/>
      </w:pPr>
      <w:r>
        <w:rPr>
          <w:rFonts w:cs="Times New Roman CYR" w:ascii="Times New Roman CYR" w:hAnsi="Times New Roman CYR"/>
          <w:sz w:val="28"/>
          <w:szCs w:val="28"/>
        </w:rPr>
        <w:t xml:space="preserve">от </w:t>
      </w:r>
      <w:r>
        <w:rPr>
          <w:rFonts w:cs="Times New Roman CYR"/>
          <w:sz w:val="28"/>
          <w:szCs w:val="28"/>
        </w:rPr>
        <w:t>06.04.2018</w:t>
      </w:r>
      <w:r>
        <w:rPr>
          <w:rFonts w:cs="Times New Roman CYR" w:ascii="Times New Roman CYR" w:hAnsi="Times New Roman CYR"/>
          <w:sz w:val="28"/>
          <w:szCs w:val="28"/>
        </w:rPr>
        <w:t xml:space="preserve"> № 67</w:t>
      </w:r>
    </w:p>
    <w:p>
      <w:pPr>
        <w:pStyle w:val="Normal"/>
        <w:jc w:val="center"/>
        <w:rPr/>
      </w:pPr>
      <w:r>
        <w:rPr>
          <w:rFonts w:cs="Times New Roman CYR" w:ascii="Times New Roman CYR" w:hAnsi="Times New Roman CYR"/>
          <w:sz w:val="28"/>
          <w:szCs w:val="28"/>
        </w:rPr>
        <w:t>п. Ильинское-Хованское</w:t>
      </w:r>
    </w:p>
    <w:p>
      <w:pPr>
        <w:pStyle w:val="ConsPlusNormal1"/>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1"/>
        <w:jc w:val="center"/>
        <w:rPr/>
      </w:pPr>
      <w:r>
        <w:rPr>
          <w:rFonts w:cs="Times New Roman" w:ascii="Times New Roman" w:hAnsi="Times New Roman"/>
          <w:b/>
          <w:sz w:val="28"/>
          <w:szCs w:val="28"/>
        </w:rPr>
        <w:t>Об утверждении положения о комиссии по вопросам наружной рекламы и информации на территории Ильинского муниципального района</w:t>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firstLine="851"/>
        <w:jc w:val="both"/>
        <w:rPr/>
      </w:pPr>
      <w:r>
        <w:rPr>
          <w:rFonts w:cs="Times New Roman" w:ascii="Times New Roman" w:hAnsi="Times New Roman"/>
          <w:sz w:val="28"/>
          <w:szCs w:val="28"/>
        </w:rPr>
        <w:t xml:space="preserve">В соответствии с Федеральными </w:t>
      </w:r>
      <w:hyperlink r:id="rId2">
        <w:r>
          <w:rPr>
            <w:rStyle w:val="Style9"/>
            <w:rFonts w:cs="Times New Roman" w:ascii="Times New Roman" w:hAnsi="Times New Roman"/>
            <w:color w:val="00000A"/>
            <w:sz w:val="28"/>
            <w:szCs w:val="28"/>
            <w:u w:val="none"/>
          </w:rPr>
          <w:t>закона</w:t>
        </w:r>
      </w:hyperlink>
      <w:r>
        <w:rPr>
          <w:rFonts w:cs="Times New Roman" w:ascii="Times New Roman" w:hAnsi="Times New Roman"/>
          <w:sz w:val="28"/>
          <w:szCs w:val="28"/>
        </w:rPr>
        <w:t xml:space="preserve">ми от 13.03.2006 N 38-ФЗ "О рекламе", от 16.10.2003 N 131-ФЗ "Об общих принципах организации местного самоуправления в Российской Федерации", </w:t>
      </w:r>
      <w:hyperlink r:id="rId3">
        <w:r>
          <w:rPr>
            <w:rStyle w:val="Style9"/>
            <w:rFonts w:cs="Times New Roman" w:ascii="Times New Roman" w:hAnsi="Times New Roman"/>
            <w:color w:val="00000A"/>
            <w:sz w:val="28"/>
            <w:szCs w:val="28"/>
            <w:u w:val="none"/>
          </w:rPr>
          <w:t>распоряжением</w:t>
        </w:r>
      </w:hyperlink>
      <w:r>
        <w:rPr>
          <w:rFonts w:cs="Times New Roman" w:ascii="Times New Roman" w:hAnsi="Times New Roman"/>
          <w:sz w:val="28"/>
          <w:szCs w:val="28"/>
        </w:rPr>
        <w:t xml:space="preserve"> Правительства Ивановской области от 14.12.2011 N 347-рп "О мерах по формированию благоприятной архитектурной и информационной среды на территории Ивановской области", руководствуясь </w:t>
      </w:r>
      <w:hyperlink r:id="rId4">
        <w:r>
          <w:rPr>
            <w:rStyle w:val="Style9"/>
            <w:rFonts w:cs="Times New Roman" w:ascii="Times New Roman" w:hAnsi="Times New Roman"/>
            <w:color w:val="00000A"/>
            <w:sz w:val="28"/>
            <w:szCs w:val="28"/>
            <w:u w:val="none"/>
          </w:rPr>
          <w:t>Уставом</w:t>
        </w:r>
      </w:hyperlink>
      <w:r>
        <w:rPr>
          <w:rFonts w:cs="Times New Roman" w:ascii="Times New Roman" w:hAnsi="Times New Roman"/>
          <w:sz w:val="28"/>
          <w:szCs w:val="28"/>
        </w:rPr>
        <w:t xml:space="preserve"> Ильинского муниципального района, администрация Ильинского муниципального района постановляет:</w:t>
      </w:r>
    </w:p>
    <w:p>
      <w:pPr>
        <w:pStyle w:val="ConsPlusNormal1"/>
        <w:ind w:firstLine="85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851"/>
        <w:jc w:val="both"/>
        <w:rPr/>
      </w:pPr>
      <w:r>
        <w:rPr>
          <w:rFonts w:cs="Times New Roman" w:ascii="Times New Roman" w:hAnsi="Times New Roman"/>
          <w:sz w:val="28"/>
          <w:szCs w:val="28"/>
        </w:rPr>
        <w:t>1. Создать комиссию по вопросам наружной рекламы и информации на территории Ильинского муниципального района.</w:t>
      </w:r>
    </w:p>
    <w:p>
      <w:pPr>
        <w:pStyle w:val="ConsPlusNormal1"/>
        <w:ind w:firstLine="851"/>
        <w:jc w:val="both"/>
        <w:rPr/>
      </w:pPr>
      <w:r>
        <w:rPr>
          <w:rFonts w:cs="Times New Roman" w:ascii="Times New Roman" w:hAnsi="Times New Roman"/>
          <w:sz w:val="28"/>
          <w:szCs w:val="28"/>
        </w:rPr>
        <w:t xml:space="preserve">2. Утвердить </w:t>
      </w:r>
      <w:hyperlink w:anchor="Par38">
        <w:r>
          <w:rPr>
            <w:rStyle w:val="Style9"/>
            <w:rFonts w:cs="Times New Roman" w:ascii="Times New Roman" w:hAnsi="Times New Roman"/>
            <w:color w:val="00000A"/>
            <w:sz w:val="28"/>
            <w:szCs w:val="28"/>
            <w:u w:val="none"/>
          </w:rPr>
          <w:t>Положение</w:t>
        </w:r>
      </w:hyperlink>
      <w:r>
        <w:rPr>
          <w:rFonts w:cs="Times New Roman" w:ascii="Times New Roman" w:hAnsi="Times New Roman"/>
          <w:sz w:val="28"/>
          <w:szCs w:val="28"/>
        </w:rPr>
        <w:t xml:space="preserve"> о комиссии по вопросам наружной рекламы и информации на территории Ильинского муниципального района (Приложение N 1).</w:t>
      </w:r>
    </w:p>
    <w:p>
      <w:pPr>
        <w:pStyle w:val="ConsPlusNormal1"/>
        <w:ind w:firstLine="851"/>
        <w:jc w:val="both"/>
        <w:rPr/>
      </w:pPr>
      <w:r>
        <w:rPr>
          <w:rFonts w:cs="Times New Roman" w:ascii="Times New Roman" w:hAnsi="Times New Roman"/>
          <w:sz w:val="28"/>
          <w:szCs w:val="28"/>
        </w:rPr>
        <w:t>3. Утвердить состав комиссии по вопросам наружной рекламы и информации на территории Ильинского муниципального района (Приложение N 2).</w:t>
      </w:r>
    </w:p>
    <w:p>
      <w:pPr>
        <w:pStyle w:val="ConsPlusNormal1"/>
        <w:ind w:firstLine="851"/>
        <w:jc w:val="both"/>
        <w:rPr/>
      </w:pPr>
      <w:r>
        <w:rPr>
          <w:rFonts w:cs="Times New Roman" w:ascii="Times New Roman" w:hAnsi="Times New Roman"/>
          <w:sz w:val="28"/>
          <w:szCs w:val="28"/>
        </w:rPr>
        <w:t xml:space="preserve">4. Отменить </w:t>
      </w:r>
      <w:hyperlink r:id="rId5">
        <w:r>
          <w:rPr>
            <w:rStyle w:val="Style9"/>
            <w:rFonts w:cs="Times New Roman" w:ascii="Times New Roman" w:hAnsi="Times New Roman"/>
            <w:color w:val="00000A"/>
            <w:sz w:val="28"/>
            <w:szCs w:val="28"/>
            <w:u w:val="none"/>
          </w:rPr>
          <w:t>постановление</w:t>
        </w:r>
      </w:hyperlink>
      <w:r>
        <w:rPr>
          <w:rFonts w:cs="Times New Roman" w:ascii="Times New Roman" w:hAnsi="Times New Roman"/>
          <w:sz w:val="28"/>
          <w:szCs w:val="28"/>
        </w:rPr>
        <w:t xml:space="preserve"> администрации Ильинского муниципального района от 01 апреля 2013 г. N 106 "Об отверждении положения о комиссии по вопросам наружной рекламы и информации на территории Ильинского муниципального района".</w:t>
      </w:r>
    </w:p>
    <w:p>
      <w:pPr>
        <w:pStyle w:val="ConsPlusNormal1"/>
        <w:ind w:firstLine="851"/>
        <w:jc w:val="both"/>
        <w:rPr/>
      </w:pPr>
      <w:r>
        <w:rPr>
          <w:rFonts w:cs="Times New Roman" w:ascii="Times New Roman" w:hAnsi="Times New Roman"/>
          <w:sz w:val="28"/>
          <w:szCs w:val="28"/>
        </w:rPr>
        <w:t xml:space="preserve">5. </w:t>
      </w:r>
      <w:r>
        <w:rPr>
          <w:rFonts w:cs="Times New Roman CYR" w:ascii="Times New Roman CYR" w:hAnsi="Times New Roman CYR"/>
          <w:sz w:val="28"/>
          <w:szCs w:val="28"/>
        </w:rPr>
        <w:t xml:space="preserve">Настоящее постановление вступает в силу с момента его официального опубликования на сайте Ильинского муниципального района Ивановской области </w:t>
      </w:r>
      <w:hyperlink r:id="rId6">
        <w:r>
          <w:rPr>
            <w:rStyle w:val="Style9"/>
            <w:rFonts w:cs="Times New Roman CYR" w:ascii="Times New Roman CYR" w:hAnsi="Times New Roman CYR"/>
            <w:color w:val="00000A"/>
            <w:sz w:val="28"/>
            <w:szCs w:val="28"/>
            <w:u w:val="none"/>
          </w:rPr>
          <w:t>www.admilinskoe.ru</w:t>
        </w:r>
      </w:hyperlink>
      <w:r>
        <w:rPr>
          <w:rFonts w:cs="Times New Roman CYR" w:ascii="Times New Roman CYR" w:hAnsi="Times New Roman CYR"/>
          <w:sz w:val="28"/>
          <w:szCs w:val="28"/>
        </w:rPr>
        <w:t xml:space="preserve"> и в </w:t>
      </w:r>
      <w:r>
        <w:rPr>
          <w:rFonts w:cs="Times New Roman" w:ascii="Times New Roman" w:hAnsi="Times New Roman"/>
          <w:sz w:val="28"/>
          <w:szCs w:val="28"/>
        </w:rPr>
        <w:t>«</w:t>
      </w:r>
      <w:r>
        <w:rPr>
          <w:rFonts w:cs="Times New Roman CYR" w:ascii="Times New Roman CYR" w:hAnsi="Times New Roman CYR"/>
          <w:sz w:val="28"/>
          <w:szCs w:val="28"/>
        </w:rPr>
        <w:t>Вестнике муниципальных правовых актов Ильинского муниципального района</w:t>
      </w:r>
      <w:r>
        <w:rPr>
          <w:rFonts w:cs="Times New Roman" w:ascii="Times New Roman" w:hAnsi="Times New Roman"/>
          <w:sz w:val="28"/>
          <w:szCs w:val="28"/>
        </w:rPr>
        <w:t>».</w:t>
      </w:r>
    </w:p>
    <w:p>
      <w:pPr>
        <w:pStyle w:val="Normal"/>
        <w:ind w:firstLine="851"/>
        <w:jc w:val="both"/>
        <w:rPr/>
      </w:pPr>
      <w:r>
        <w:rPr>
          <w:rFonts w:eastAsia="Times New Roman CYR" w:cs="Times New Roman CYR" w:ascii="Times New Roman CYR" w:hAnsi="Times New Roman CYR"/>
          <w:sz w:val="28"/>
          <w:szCs w:val="28"/>
        </w:rPr>
        <w:t>6</w:t>
      </w:r>
      <w:r>
        <w:rPr>
          <w:rFonts w:cs="Times New Roman CYR" w:ascii="Times New Roman CYR" w:hAnsi="Times New Roman CYR"/>
          <w:sz w:val="28"/>
          <w:szCs w:val="28"/>
        </w:rPr>
        <w:t>.  Контроль за исполнением настоящего постановления возложить на Комитет по управлению земельными ресурсами, муниципальным имуществом и архитектуры администрации Ильинского муниципального района.</w:t>
      </w:r>
    </w:p>
    <w:p>
      <w:pPr>
        <w:pStyle w:val="ConsPlusNormal1"/>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1"/>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1"/>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1"/>
        <w:jc w:val="both"/>
        <w:rPr/>
      </w:pPr>
      <w:r>
        <w:rPr>
          <w:rFonts w:cs="Times New Roman" w:ascii="Times New Roman" w:hAnsi="Times New Roman"/>
          <w:b/>
          <w:bCs/>
          <w:sz w:val="28"/>
          <w:szCs w:val="28"/>
        </w:rPr>
        <w:t>Глава Ильинского</w:t>
      </w:r>
    </w:p>
    <w:p>
      <w:pPr>
        <w:pStyle w:val="ConsPlusNormal1"/>
        <w:jc w:val="both"/>
        <w:rPr/>
      </w:pPr>
      <w:r>
        <w:rPr>
          <w:rFonts w:cs="Times New Roman" w:ascii="Times New Roman" w:hAnsi="Times New Roman"/>
          <w:b/>
          <w:bCs/>
          <w:sz w:val="28"/>
          <w:szCs w:val="28"/>
        </w:rPr>
        <w:t>муниципального района                                                             А.Ю. Кондратьев</w:t>
      </w:r>
    </w:p>
    <w:p>
      <w:pPr>
        <w:pStyle w:val="ConsPlusNormal1"/>
        <w:jc w:val="right"/>
        <w:rPr>
          <w:rFonts w:ascii="Times New Roman" w:hAnsi="Times New Roman" w:cs="Times New Roman"/>
          <w:sz w:val="28"/>
          <w:szCs w:val="28"/>
        </w:rPr>
      </w:pPr>
      <w:r>
        <w:rPr>
          <w:rFonts w:cs="Times New Roman" w:ascii="Times New Roman" w:hAnsi="Times New Roman"/>
          <w:sz w:val="28"/>
          <w:szCs w:val="28"/>
        </w:rPr>
      </w:r>
    </w:p>
    <w:p>
      <w:pPr>
        <w:pStyle w:val="ConsPlusNormal1"/>
        <w:jc w:val="right"/>
        <w:rPr>
          <w:sz w:val="24"/>
        </w:rPr>
      </w:pPr>
      <w:r>
        <w:rPr>
          <w:rFonts w:cs="Times New Roman" w:ascii="Times New Roman" w:hAnsi="Times New Roman"/>
          <w:sz w:val="24"/>
        </w:rPr>
        <w:t>Приложение N 1</w:t>
      </w:r>
    </w:p>
    <w:p>
      <w:pPr>
        <w:pStyle w:val="ConsPlusNormal1"/>
        <w:jc w:val="right"/>
        <w:rPr>
          <w:rFonts w:ascii="Times New Roman" w:hAnsi="Times New Roman" w:cs="Times New Roman"/>
          <w:sz w:val="24"/>
        </w:rPr>
      </w:pPr>
      <w:r>
        <w:rPr>
          <w:rFonts w:cs="Times New Roman" w:ascii="Times New Roman" w:hAnsi="Times New Roman"/>
          <w:sz w:val="24"/>
        </w:rPr>
        <w:t xml:space="preserve">к постановлению администрации </w:t>
      </w:r>
    </w:p>
    <w:p>
      <w:pPr>
        <w:pStyle w:val="ConsPlusNormal1"/>
        <w:jc w:val="right"/>
        <w:rPr>
          <w:sz w:val="24"/>
        </w:rPr>
      </w:pPr>
      <w:r>
        <w:rPr>
          <w:rFonts w:cs="Times New Roman" w:ascii="Times New Roman" w:hAnsi="Times New Roman"/>
          <w:sz w:val="24"/>
        </w:rPr>
        <w:t>Ильинского муниципального района</w:t>
      </w:r>
    </w:p>
    <w:p>
      <w:pPr>
        <w:pStyle w:val="ConsPlusNormal1"/>
        <w:jc w:val="right"/>
        <w:rPr>
          <w:sz w:val="24"/>
        </w:rPr>
      </w:pPr>
      <w:r>
        <w:rPr>
          <w:rFonts w:cs="Times New Roman" w:ascii="Times New Roman" w:hAnsi="Times New Roman"/>
          <w:sz w:val="24"/>
        </w:rPr>
        <w:t>от 06.04.2018 № 67</w:t>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sz w:val="24"/>
        </w:rPr>
      </w:pPr>
      <w:bookmarkStart w:id="1" w:name="Par38"/>
      <w:bookmarkEnd w:id="1"/>
      <w:r>
        <w:rPr>
          <w:rFonts w:cs="Times New Roman" w:ascii="Times New Roman" w:hAnsi="Times New Roman"/>
          <w:b/>
          <w:sz w:val="24"/>
        </w:rPr>
        <w:t>ПОЛОЖЕНИЕ</w:t>
      </w:r>
    </w:p>
    <w:p>
      <w:pPr>
        <w:pStyle w:val="ConsPlusNormal1"/>
        <w:jc w:val="center"/>
        <w:rPr>
          <w:sz w:val="24"/>
        </w:rPr>
      </w:pPr>
      <w:r>
        <w:rPr>
          <w:rFonts w:cs="Times New Roman" w:ascii="Times New Roman" w:hAnsi="Times New Roman"/>
          <w:b/>
          <w:sz w:val="24"/>
        </w:rPr>
        <w:t>О КОМИССИИ ПО ВОПРОСАМ НАРУЖНОЙ РЕКЛАМЫ И ИНФОРМАЦИИ НА ТЕРРИТОРИИ ИЛЬИНСКОГО МУНИЦИПАЛЬНОГО РАЙОНА</w:t>
      </w:r>
    </w:p>
    <w:p>
      <w:pPr>
        <w:pStyle w:val="ConsPlusNormal1"/>
        <w:jc w:val="center"/>
        <w:rPr>
          <w:rFonts w:ascii="Times New Roman" w:hAnsi="Times New Roman" w:cs="Times New Roman"/>
          <w:sz w:val="24"/>
        </w:rPr>
      </w:pPr>
      <w:r>
        <w:rPr>
          <w:rFonts w:cs="Times New Roman" w:ascii="Times New Roman" w:hAnsi="Times New Roman"/>
          <w:sz w:val="24"/>
        </w:rPr>
      </w:r>
    </w:p>
    <w:p>
      <w:pPr>
        <w:pStyle w:val="ConsPlusNormal1"/>
        <w:jc w:val="center"/>
        <w:rPr>
          <w:sz w:val="24"/>
        </w:rPr>
      </w:pPr>
      <w:r>
        <w:rPr>
          <w:rFonts w:cs="Times New Roman" w:ascii="Times New Roman" w:hAnsi="Times New Roman"/>
          <w:sz w:val="24"/>
        </w:rPr>
        <w:t>1. Общие положения</w:t>
      </w:r>
    </w:p>
    <w:p>
      <w:pPr>
        <w:pStyle w:val="ConsPlusNormal1"/>
        <w:rPr>
          <w:rFonts w:ascii="Times New Roman" w:hAnsi="Times New Roman" w:cs="Times New Roman"/>
          <w:sz w:val="24"/>
        </w:rPr>
      </w:pPr>
      <w:r>
        <w:rPr>
          <w:rFonts w:cs="Times New Roman" w:ascii="Times New Roman" w:hAnsi="Times New Roman"/>
          <w:sz w:val="24"/>
        </w:rPr>
      </w:r>
    </w:p>
    <w:p>
      <w:pPr>
        <w:pStyle w:val="ConsPlusNormal1"/>
        <w:ind w:firstLine="540"/>
        <w:jc w:val="both"/>
        <w:rPr>
          <w:sz w:val="24"/>
        </w:rPr>
      </w:pPr>
      <w:r>
        <w:rPr>
          <w:rFonts w:cs="Times New Roman" w:ascii="Times New Roman" w:hAnsi="Times New Roman"/>
          <w:sz w:val="24"/>
        </w:rPr>
        <w:t>1.1. Настоящее Положение определяет основные задачи, функции и порядок деятельности, права и обязанности комиссии по вопросам наружной рекламы и информации на территории Ильинского муниципального района (далее - Комиссия).</w:t>
      </w:r>
    </w:p>
    <w:p>
      <w:pPr>
        <w:pStyle w:val="ConsPlusNormal1"/>
        <w:spacing w:before="160" w:after="0"/>
        <w:ind w:firstLine="540"/>
        <w:jc w:val="both"/>
        <w:rPr>
          <w:sz w:val="24"/>
        </w:rPr>
      </w:pPr>
      <w:r>
        <w:rPr>
          <w:rFonts w:cs="Times New Roman" w:ascii="Times New Roman" w:hAnsi="Times New Roman"/>
          <w:sz w:val="24"/>
        </w:rPr>
        <w:t>1.2. Комиссия создается как постоянно действующий координационный орган, рассматривающий вопросы размещения на территории Ильинского муниципального района средств наружной рекламы и информации, готовит предложения по разработке нормативно-правовых актов, регламентирующих порядок размещения средств наружной рекламы и информации.</w:t>
      </w:r>
    </w:p>
    <w:p>
      <w:pPr>
        <w:pStyle w:val="ConsPlusNormal1"/>
        <w:spacing w:before="160" w:after="0"/>
        <w:ind w:firstLine="540"/>
        <w:jc w:val="both"/>
        <w:rPr/>
      </w:pPr>
      <w:r>
        <w:rPr>
          <w:rFonts w:cs="Times New Roman" w:ascii="Times New Roman" w:hAnsi="Times New Roman"/>
          <w:sz w:val="24"/>
        </w:rPr>
        <w:t xml:space="preserve">1.3. Комиссия в своей деятельности руководствуется </w:t>
      </w:r>
      <w:hyperlink r:id="rId7">
        <w:r>
          <w:rPr>
            <w:rStyle w:val="Style9"/>
            <w:rFonts w:cs="Times New Roman" w:ascii="Times New Roman" w:hAnsi="Times New Roman"/>
            <w:color w:val="00000A"/>
            <w:sz w:val="24"/>
            <w:u w:val="none"/>
          </w:rPr>
          <w:t>Конституцией</w:t>
        </w:r>
      </w:hyperlink>
      <w:r>
        <w:rPr>
          <w:rFonts w:cs="Times New Roman" w:ascii="Times New Roman" w:hAnsi="Times New Roman"/>
          <w:sz w:val="24"/>
        </w:rPr>
        <w:t xml:space="preserve"> Российской Федерации, действующим законодательством РФ и Ивановской области, правовыми актами Ильинского муниципального района, а также настоящим Положением.</w:t>
      </w:r>
    </w:p>
    <w:p>
      <w:pPr>
        <w:pStyle w:val="ConsPlusNormal1"/>
        <w:spacing w:before="160" w:after="0"/>
        <w:ind w:firstLine="540"/>
        <w:jc w:val="both"/>
        <w:rPr>
          <w:sz w:val="24"/>
        </w:rPr>
      </w:pPr>
      <w:r>
        <w:rPr>
          <w:rFonts w:cs="Times New Roman" w:ascii="Times New Roman" w:hAnsi="Times New Roman"/>
          <w:sz w:val="24"/>
        </w:rPr>
        <w:t>1.4. Состав Комиссии формируется из числа сотрудников администрации Ильинского муниципального района.</w:t>
      </w:r>
    </w:p>
    <w:p>
      <w:pPr>
        <w:pStyle w:val="ConsPlusNormal1"/>
        <w:spacing w:before="160" w:after="0"/>
        <w:ind w:firstLine="540"/>
        <w:jc w:val="both"/>
        <w:rPr>
          <w:sz w:val="24"/>
        </w:rPr>
      </w:pPr>
      <w:r>
        <w:rPr>
          <w:rFonts w:cs="Times New Roman" w:ascii="Times New Roman" w:hAnsi="Times New Roman"/>
          <w:sz w:val="24"/>
        </w:rPr>
        <w:t>1.5. Для выполнения своих функций Комиссия привлекает по согласованию представителей органов местного самоуправления поселений, на территории которых располагается или предполагается расположение рекламных конструкций и информации.</w:t>
      </w:r>
    </w:p>
    <w:p>
      <w:pPr>
        <w:pStyle w:val="ConsPlusNormal1"/>
        <w:rPr>
          <w:rFonts w:ascii="Times New Roman" w:hAnsi="Times New Roman" w:cs="Times New Roman"/>
          <w:sz w:val="24"/>
        </w:rPr>
      </w:pPr>
      <w:r>
        <w:rPr>
          <w:rFonts w:cs="Times New Roman" w:ascii="Times New Roman" w:hAnsi="Times New Roman"/>
          <w:sz w:val="24"/>
        </w:rPr>
      </w:r>
    </w:p>
    <w:p>
      <w:pPr>
        <w:pStyle w:val="ConsPlusNormal1"/>
        <w:jc w:val="center"/>
        <w:rPr>
          <w:sz w:val="24"/>
        </w:rPr>
      </w:pPr>
      <w:r>
        <w:rPr>
          <w:rFonts w:cs="Times New Roman" w:ascii="Times New Roman" w:hAnsi="Times New Roman"/>
          <w:sz w:val="24"/>
        </w:rPr>
        <w:t>2. Цели и задачи деятельности Комиссии</w:t>
      </w:r>
    </w:p>
    <w:p>
      <w:pPr>
        <w:pStyle w:val="ConsPlusNormal1"/>
        <w:rPr>
          <w:rFonts w:ascii="Times New Roman" w:hAnsi="Times New Roman" w:cs="Times New Roman"/>
          <w:sz w:val="24"/>
        </w:rPr>
      </w:pPr>
      <w:r>
        <w:rPr>
          <w:rFonts w:cs="Times New Roman" w:ascii="Times New Roman" w:hAnsi="Times New Roman"/>
          <w:sz w:val="24"/>
        </w:rPr>
      </w:r>
    </w:p>
    <w:p>
      <w:pPr>
        <w:pStyle w:val="ConsPlusNormal1"/>
        <w:ind w:firstLine="540"/>
        <w:jc w:val="both"/>
        <w:rPr>
          <w:sz w:val="24"/>
        </w:rPr>
      </w:pPr>
      <w:r>
        <w:rPr>
          <w:rFonts w:cs="Times New Roman" w:ascii="Times New Roman" w:hAnsi="Times New Roman"/>
          <w:sz w:val="24"/>
        </w:rPr>
        <w:t>2.1. Целью работы Комиссии является принятие решений по вопросам распространения наружной рекламы и информации в Ильинском муниципальном районе, а также соблюдения требований действующего законодательства, регламентирующего порядок размещения средств наружной рекламы. Вырабатывает единые требования к внешнему виду средств наружной рекламы и информации, их размещению, технологическому исполнению, техническому состоянию, содержанию территорий, к ним прилегающих, формирование положительного влияния наружной рекламы и информации на внешний облик муниципального образования.</w:t>
      </w:r>
    </w:p>
    <w:p>
      <w:pPr>
        <w:pStyle w:val="ConsPlusNormal1"/>
        <w:spacing w:before="160" w:after="0"/>
        <w:ind w:firstLine="540"/>
        <w:jc w:val="both"/>
        <w:rPr>
          <w:sz w:val="24"/>
        </w:rPr>
      </w:pPr>
      <w:r>
        <w:rPr>
          <w:rFonts w:cs="Times New Roman" w:ascii="Times New Roman" w:hAnsi="Times New Roman"/>
          <w:sz w:val="24"/>
        </w:rPr>
        <w:t>2.2. Основными задачами деятельности Комиссии являются:</w:t>
      </w:r>
    </w:p>
    <w:p>
      <w:pPr>
        <w:pStyle w:val="ConsPlusNormal1"/>
        <w:spacing w:before="57" w:after="57"/>
        <w:ind w:firstLine="540"/>
        <w:jc w:val="both"/>
        <w:rPr>
          <w:sz w:val="24"/>
        </w:rPr>
      </w:pPr>
      <w:r>
        <w:rPr>
          <w:rFonts w:cs="Times New Roman" w:ascii="Times New Roman" w:hAnsi="Times New Roman"/>
          <w:sz w:val="24"/>
        </w:rPr>
        <w:t>- определение и мониторинг мест размещения рекламных и информационных конструкций;</w:t>
      </w:r>
    </w:p>
    <w:p>
      <w:pPr>
        <w:pStyle w:val="ConsPlusNormal1"/>
        <w:spacing w:before="57" w:after="57"/>
        <w:ind w:firstLine="540"/>
        <w:jc w:val="both"/>
        <w:rPr>
          <w:sz w:val="24"/>
        </w:rPr>
      </w:pPr>
      <w:r>
        <w:rPr>
          <w:rFonts w:cs="Times New Roman" w:ascii="Times New Roman" w:hAnsi="Times New Roman"/>
          <w:sz w:val="24"/>
        </w:rPr>
        <w:t>- повышение экономической эффективности размещения наружной рекламы;</w:t>
      </w:r>
    </w:p>
    <w:p>
      <w:pPr>
        <w:pStyle w:val="ConsPlusNormal1"/>
        <w:spacing w:before="57" w:after="57"/>
        <w:ind w:firstLine="540"/>
        <w:jc w:val="both"/>
        <w:rPr>
          <w:sz w:val="24"/>
        </w:rPr>
      </w:pPr>
      <w:r>
        <w:rPr>
          <w:rFonts w:cs="Times New Roman" w:ascii="Times New Roman" w:hAnsi="Times New Roman"/>
          <w:sz w:val="24"/>
        </w:rPr>
        <w:t>- формирование рекламно-информационного пространства путем рационального заполнения его различными видами рекламных и информационных конструкций, объектов благоустройства и элементов системы ориентирования;</w:t>
      </w:r>
    </w:p>
    <w:p>
      <w:pPr>
        <w:pStyle w:val="ConsPlusNormal1"/>
        <w:spacing w:before="57" w:after="57"/>
        <w:ind w:firstLine="540"/>
        <w:jc w:val="both"/>
        <w:rPr>
          <w:sz w:val="24"/>
        </w:rPr>
      </w:pPr>
      <w:r>
        <w:rPr>
          <w:rFonts w:cs="Times New Roman" w:ascii="Times New Roman" w:hAnsi="Times New Roman"/>
          <w:sz w:val="24"/>
        </w:rPr>
        <w:t>- развитие социальной рекламы на территории Ильинского муниципального района для создания единого рекламно-информационного пространства;</w:t>
      </w:r>
    </w:p>
    <w:p>
      <w:pPr>
        <w:pStyle w:val="ConsPlusNormal1"/>
        <w:spacing w:before="57" w:after="57"/>
        <w:ind w:firstLine="540"/>
        <w:jc w:val="both"/>
        <w:rPr>
          <w:sz w:val="24"/>
        </w:rPr>
      </w:pPr>
      <w:r>
        <w:rPr>
          <w:rFonts w:cs="Times New Roman" w:ascii="Times New Roman" w:hAnsi="Times New Roman"/>
          <w:sz w:val="24"/>
        </w:rPr>
        <w:t>- организация взаимодействия органов местного самоуправления при решении вопросов, связанных с распространением и размещением наружной рекламы;</w:t>
      </w:r>
    </w:p>
    <w:p>
      <w:pPr>
        <w:pStyle w:val="ConsPlusNormal1"/>
        <w:spacing w:before="57" w:after="57"/>
        <w:ind w:firstLine="540"/>
        <w:jc w:val="both"/>
        <w:rPr>
          <w:sz w:val="24"/>
        </w:rPr>
      </w:pPr>
      <w:r>
        <w:rPr>
          <w:rFonts w:cs="Times New Roman" w:ascii="Times New Roman" w:hAnsi="Times New Roman"/>
          <w:sz w:val="24"/>
        </w:rPr>
        <w:t>- рассмотрение материалов, поступивших в Комиссию, с предложениями о включении (исключении), внесение изменений в схему размещения рекламных конструкций на территории Ильинского муниципального района;</w:t>
      </w:r>
    </w:p>
    <w:p>
      <w:pPr>
        <w:pStyle w:val="ConsPlusNormal1"/>
        <w:spacing w:before="57" w:after="57"/>
        <w:ind w:firstLine="540"/>
        <w:jc w:val="both"/>
        <w:rPr>
          <w:sz w:val="24"/>
        </w:rPr>
      </w:pPr>
      <w:r>
        <w:rPr>
          <w:rFonts w:cs="Times New Roman" w:ascii="Times New Roman" w:hAnsi="Times New Roman"/>
          <w:sz w:val="24"/>
        </w:rPr>
        <w:t>- рассмотрение вопросов о целесообразности организации проведения торгов на право заключения договора на установку и эксплуатацию рекламной конструкции;</w:t>
      </w:r>
    </w:p>
    <w:p>
      <w:pPr>
        <w:pStyle w:val="ConsPlusNormal1"/>
        <w:spacing w:before="57" w:after="57"/>
        <w:ind w:firstLine="540"/>
        <w:jc w:val="both"/>
        <w:rPr>
          <w:sz w:val="24"/>
        </w:rPr>
      </w:pPr>
      <w:r>
        <w:rPr>
          <w:rFonts w:cs="Times New Roman" w:ascii="Times New Roman" w:hAnsi="Times New Roman"/>
          <w:sz w:val="24"/>
        </w:rPr>
        <w:t>- рассмотрение вопросов о внесении изменений в действующие правовые акты, устанавливающие порядок размещения рекламных конструкций или продления ранее предоставленных правовых оснований размещения существующих объектов.</w:t>
      </w:r>
    </w:p>
    <w:p>
      <w:pPr>
        <w:pStyle w:val="ConsPlusNormal1"/>
        <w:rPr>
          <w:rFonts w:ascii="Times New Roman" w:hAnsi="Times New Roman" w:cs="Times New Roman"/>
          <w:sz w:val="24"/>
        </w:rPr>
      </w:pPr>
      <w:r>
        <w:rPr>
          <w:rFonts w:cs="Times New Roman" w:ascii="Times New Roman" w:hAnsi="Times New Roman"/>
          <w:sz w:val="24"/>
        </w:rPr>
      </w:r>
    </w:p>
    <w:p>
      <w:pPr>
        <w:pStyle w:val="ConsPlusNormal1"/>
        <w:jc w:val="center"/>
        <w:rPr>
          <w:sz w:val="24"/>
        </w:rPr>
      </w:pPr>
      <w:r>
        <w:rPr>
          <w:rFonts w:cs="Times New Roman" w:ascii="Times New Roman" w:hAnsi="Times New Roman"/>
          <w:sz w:val="24"/>
        </w:rPr>
        <w:t>3. Основные функции Комиссии</w:t>
      </w:r>
    </w:p>
    <w:p>
      <w:pPr>
        <w:pStyle w:val="ConsPlusNormal1"/>
        <w:rPr>
          <w:rFonts w:ascii="Times New Roman" w:hAnsi="Times New Roman" w:cs="Times New Roman"/>
          <w:sz w:val="24"/>
        </w:rPr>
      </w:pPr>
      <w:r>
        <w:rPr>
          <w:rFonts w:cs="Times New Roman" w:ascii="Times New Roman" w:hAnsi="Times New Roman"/>
          <w:sz w:val="24"/>
        </w:rPr>
      </w:r>
    </w:p>
    <w:p>
      <w:pPr>
        <w:pStyle w:val="ConsPlusNormal1"/>
        <w:ind w:firstLine="540"/>
        <w:jc w:val="both"/>
        <w:rPr>
          <w:sz w:val="24"/>
        </w:rPr>
      </w:pPr>
      <w:r>
        <w:rPr>
          <w:rFonts w:cs="Times New Roman" w:ascii="Times New Roman" w:hAnsi="Times New Roman"/>
          <w:sz w:val="24"/>
        </w:rPr>
        <w:t>3.1. Основными функциями Комиссии являются:</w:t>
      </w:r>
    </w:p>
    <w:p>
      <w:pPr>
        <w:pStyle w:val="ConsPlusNormal1"/>
        <w:spacing w:before="57" w:after="57"/>
        <w:ind w:firstLine="540"/>
        <w:jc w:val="both"/>
        <w:rPr>
          <w:sz w:val="24"/>
        </w:rPr>
      </w:pPr>
      <w:r>
        <w:rPr>
          <w:rFonts w:cs="Times New Roman" w:ascii="Times New Roman" w:hAnsi="Times New Roman"/>
          <w:sz w:val="24"/>
        </w:rPr>
        <w:t>- подготовка и согласование схемы размещения рекламно-информационных конструкций на территории Ильинского муниципального района, подготовка решений о внесении в нее изменений;</w:t>
      </w:r>
    </w:p>
    <w:p>
      <w:pPr>
        <w:pStyle w:val="ConsPlusNormal1"/>
        <w:spacing w:before="57" w:after="57"/>
        <w:ind w:firstLine="540"/>
        <w:jc w:val="both"/>
        <w:rPr>
          <w:sz w:val="24"/>
        </w:rPr>
      </w:pPr>
      <w:r>
        <w:rPr>
          <w:rFonts w:cs="Times New Roman" w:ascii="Times New Roman" w:hAnsi="Times New Roman"/>
          <w:sz w:val="24"/>
        </w:rPr>
        <w:t>- проверка соответствия установленных рекламно-информационных конструкций на территории Ильинского муниципального района утвержденной схеме, а в случае выявления несоответствий принимает необходимые меры по их устранению, направляет информацию (Акт) в уполномоченные органы, в компетенцию которых относится данный вопрос;</w:t>
      </w:r>
    </w:p>
    <w:p>
      <w:pPr>
        <w:pStyle w:val="ConsPlusNormal1"/>
        <w:spacing w:before="57" w:after="57"/>
        <w:ind w:firstLine="540"/>
        <w:jc w:val="both"/>
        <w:rPr>
          <w:sz w:val="24"/>
        </w:rPr>
      </w:pPr>
      <w:r>
        <w:rPr>
          <w:rFonts w:cs="Times New Roman" w:ascii="Times New Roman" w:hAnsi="Times New Roman"/>
          <w:sz w:val="24"/>
        </w:rPr>
        <w:t>- проведение и подведение результатов проведения торгов на право заключения договора на установку рекламных конструкций на территории Ильинского муниципального района;</w:t>
      </w:r>
    </w:p>
    <w:p>
      <w:pPr>
        <w:pStyle w:val="ConsPlusNormal1"/>
        <w:spacing w:before="57" w:after="57"/>
        <w:ind w:firstLine="540"/>
        <w:jc w:val="both"/>
        <w:rPr>
          <w:sz w:val="24"/>
        </w:rPr>
      </w:pPr>
      <w:r>
        <w:rPr>
          <w:rFonts w:cs="Times New Roman" w:ascii="Times New Roman" w:hAnsi="Times New Roman"/>
          <w:sz w:val="24"/>
        </w:rPr>
        <w:t>- определение начальной цены предмета торгов;</w:t>
      </w:r>
    </w:p>
    <w:p>
      <w:pPr>
        <w:pStyle w:val="ConsPlusNormal1"/>
        <w:spacing w:before="57" w:after="57"/>
        <w:ind w:firstLine="540"/>
        <w:jc w:val="both"/>
        <w:rPr>
          <w:sz w:val="24"/>
        </w:rPr>
      </w:pPr>
      <w:r>
        <w:rPr>
          <w:rFonts w:cs="Times New Roman" w:ascii="Times New Roman" w:hAnsi="Times New Roman"/>
          <w:sz w:val="24"/>
        </w:rPr>
        <w:t>- контроль над правомерностью размещения рекламных конструкций на территории Ильинского муниципального района;</w:t>
      </w:r>
    </w:p>
    <w:p>
      <w:pPr>
        <w:pStyle w:val="ConsPlusNormal1"/>
        <w:spacing w:before="57" w:after="57"/>
        <w:ind w:firstLine="540"/>
        <w:jc w:val="both"/>
        <w:rPr>
          <w:sz w:val="24"/>
        </w:rPr>
      </w:pPr>
      <w:r>
        <w:rPr>
          <w:rFonts w:cs="Times New Roman" w:ascii="Times New Roman" w:hAnsi="Times New Roman"/>
          <w:sz w:val="24"/>
        </w:rPr>
        <w:t>- контроль за состоянием имеющихся рекламных конструкций в объеме полномочий, установленных действующим законодательством;</w:t>
      </w:r>
    </w:p>
    <w:p>
      <w:pPr>
        <w:pStyle w:val="ConsPlusNormal1"/>
        <w:spacing w:before="57" w:after="57"/>
        <w:ind w:firstLine="540"/>
        <w:jc w:val="both"/>
        <w:rPr>
          <w:sz w:val="24"/>
        </w:rPr>
      </w:pPr>
      <w:r>
        <w:rPr>
          <w:rFonts w:cs="Times New Roman" w:ascii="Times New Roman" w:hAnsi="Times New Roman"/>
          <w:sz w:val="24"/>
        </w:rPr>
        <w:t>- подготовка решений об аннулировании ранее выданного разрешения на установку и эксплуатацию рекламных конструкций на территории Ильинского муниципального района;</w:t>
      </w:r>
    </w:p>
    <w:p>
      <w:pPr>
        <w:pStyle w:val="ConsPlusNormal1"/>
        <w:spacing w:before="57" w:after="57"/>
        <w:ind w:firstLine="540"/>
        <w:jc w:val="both"/>
        <w:rPr>
          <w:sz w:val="24"/>
        </w:rPr>
      </w:pPr>
      <w:r>
        <w:rPr>
          <w:rFonts w:cs="Times New Roman" w:ascii="Times New Roman" w:hAnsi="Times New Roman"/>
          <w:sz w:val="24"/>
        </w:rPr>
        <w:t>- подготовка решений о демонтаже рекламных конструкций, самовольно установленных на территории Ильинского муниципального района.</w:t>
      </w:r>
    </w:p>
    <w:p>
      <w:pPr>
        <w:pStyle w:val="ConsPlusNormal1"/>
        <w:ind w:firstLine="540"/>
        <w:jc w:val="both"/>
        <w:rPr>
          <w:rFonts w:ascii="Times New Roman" w:hAnsi="Times New Roman" w:cs="Times New Roman"/>
          <w:sz w:val="24"/>
        </w:rPr>
      </w:pPr>
      <w:r>
        <w:rPr>
          <w:rFonts w:cs="Times New Roman" w:ascii="Times New Roman" w:hAnsi="Times New Roman"/>
          <w:sz w:val="24"/>
        </w:rPr>
      </w:r>
    </w:p>
    <w:p>
      <w:pPr>
        <w:pStyle w:val="ConsPlusNormal1"/>
        <w:jc w:val="center"/>
        <w:rPr>
          <w:sz w:val="24"/>
        </w:rPr>
      </w:pPr>
      <w:r>
        <w:rPr>
          <w:rFonts w:cs="Times New Roman" w:ascii="Times New Roman" w:hAnsi="Times New Roman"/>
          <w:sz w:val="24"/>
        </w:rPr>
        <w:t>4. Организация деятельности Комиссии</w:t>
      </w:r>
    </w:p>
    <w:p>
      <w:pPr>
        <w:pStyle w:val="ConsPlusNormal1"/>
        <w:rPr>
          <w:rFonts w:ascii="Times New Roman" w:hAnsi="Times New Roman" w:cs="Times New Roman"/>
          <w:sz w:val="24"/>
        </w:rPr>
      </w:pPr>
      <w:r>
        <w:rPr>
          <w:rFonts w:cs="Times New Roman" w:ascii="Times New Roman" w:hAnsi="Times New Roman"/>
          <w:sz w:val="24"/>
        </w:rPr>
      </w:r>
    </w:p>
    <w:p>
      <w:pPr>
        <w:pStyle w:val="ConsPlusNormal1"/>
        <w:ind w:firstLine="540"/>
        <w:jc w:val="both"/>
        <w:rPr>
          <w:sz w:val="24"/>
        </w:rPr>
      </w:pPr>
      <w:bookmarkStart w:id="2" w:name="Par77"/>
      <w:bookmarkEnd w:id="2"/>
      <w:r>
        <w:rPr>
          <w:rFonts w:cs="Times New Roman" w:ascii="Times New Roman" w:hAnsi="Times New Roman"/>
          <w:sz w:val="24"/>
        </w:rPr>
        <w:t>4.1. Комиссия формируется в составе председателя Комиссии, его заместителя, секретаря и иных членов Комиссии, куда могут входить представители администрации Ильинского муниципального района, иных уполномоченных учреждений в сфере распространения наружной рекламы.</w:t>
      </w:r>
    </w:p>
    <w:p>
      <w:pPr>
        <w:pStyle w:val="ConsPlusNormal1"/>
        <w:spacing w:before="160" w:after="0"/>
        <w:ind w:firstLine="540"/>
        <w:jc w:val="both"/>
        <w:rPr>
          <w:sz w:val="24"/>
        </w:rPr>
      </w:pPr>
      <w:r>
        <w:rPr>
          <w:rFonts w:cs="Times New Roman" w:ascii="Times New Roman" w:hAnsi="Times New Roman"/>
          <w:sz w:val="24"/>
        </w:rPr>
        <w:t>При необходимости на заседание Комиссии приглашаются представители контролирующих и надзорных органов, организаций, общественных объединений, деятельность которых связана с рассматриваемыми вопросами.</w:t>
      </w:r>
    </w:p>
    <w:p>
      <w:pPr>
        <w:pStyle w:val="ConsPlusNormal1"/>
        <w:spacing w:before="160" w:after="0"/>
        <w:ind w:firstLine="540"/>
        <w:jc w:val="both"/>
        <w:rPr>
          <w:sz w:val="24"/>
        </w:rPr>
      </w:pPr>
      <w:r>
        <w:rPr>
          <w:rFonts w:cs="Times New Roman" w:ascii="Times New Roman" w:hAnsi="Times New Roman"/>
          <w:sz w:val="24"/>
        </w:rPr>
        <w:t>4.2. Заседания Комиссии проводятся по мере необходимости, которая определяется председателем Комиссии.</w:t>
      </w:r>
    </w:p>
    <w:p>
      <w:pPr>
        <w:pStyle w:val="ConsPlusNormal1"/>
        <w:spacing w:before="160" w:after="0"/>
        <w:ind w:firstLine="540"/>
        <w:jc w:val="both"/>
        <w:rPr>
          <w:sz w:val="24"/>
        </w:rPr>
      </w:pPr>
      <w:r>
        <w:rPr>
          <w:rFonts w:cs="Times New Roman" w:ascii="Times New Roman" w:hAnsi="Times New Roman"/>
          <w:sz w:val="24"/>
        </w:rPr>
        <w:t>4.3. Комиссию возглавляет председатель Комиссии, а в его отсутствие - заместитель председателя.</w:t>
      </w:r>
    </w:p>
    <w:p>
      <w:pPr>
        <w:pStyle w:val="ConsPlusNormal1"/>
        <w:spacing w:before="160" w:after="0"/>
        <w:ind w:firstLine="540"/>
        <w:jc w:val="both"/>
        <w:rPr>
          <w:sz w:val="24"/>
        </w:rPr>
      </w:pPr>
      <w:r>
        <w:rPr>
          <w:rFonts w:cs="Times New Roman" w:ascii="Times New Roman" w:hAnsi="Times New Roman"/>
          <w:sz w:val="24"/>
        </w:rPr>
        <w:t>4.4. Председатель Комиссии:</w:t>
      </w:r>
    </w:p>
    <w:p>
      <w:pPr>
        <w:pStyle w:val="ConsPlusNormal1"/>
        <w:spacing w:before="160" w:after="0"/>
        <w:ind w:firstLine="540"/>
        <w:jc w:val="both"/>
        <w:rPr>
          <w:sz w:val="24"/>
        </w:rPr>
      </w:pPr>
      <w:r>
        <w:rPr>
          <w:rFonts w:cs="Times New Roman" w:ascii="Times New Roman" w:hAnsi="Times New Roman"/>
          <w:sz w:val="24"/>
        </w:rPr>
        <w:t>- руководит деятельностью Комиссии;</w:t>
      </w:r>
    </w:p>
    <w:p>
      <w:pPr>
        <w:pStyle w:val="ConsPlusNormal1"/>
        <w:spacing w:before="160" w:after="0"/>
        <w:ind w:firstLine="540"/>
        <w:jc w:val="both"/>
        <w:rPr>
          <w:sz w:val="24"/>
        </w:rPr>
      </w:pPr>
      <w:r>
        <w:rPr>
          <w:rFonts w:cs="Times New Roman" w:ascii="Times New Roman" w:hAnsi="Times New Roman"/>
          <w:sz w:val="24"/>
        </w:rPr>
        <w:t>- проводит заседания Комиссии;</w:t>
      </w:r>
    </w:p>
    <w:p>
      <w:pPr>
        <w:pStyle w:val="ConsPlusNormal1"/>
        <w:spacing w:before="160" w:after="0"/>
        <w:ind w:firstLine="540"/>
        <w:jc w:val="both"/>
        <w:rPr>
          <w:sz w:val="24"/>
        </w:rPr>
      </w:pPr>
      <w:r>
        <w:rPr>
          <w:rFonts w:cs="Times New Roman" w:ascii="Times New Roman" w:hAnsi="Times New Roman"/>
          <w:sz w:val="24"/>
        </w:rPr>
        <w:t>- утверждает повестку, регламент дня заседания дня Комиссии;</w:t>
      </w:r>
    </w:p>
    <w:p>
      <w:pPr>
        <w:pStyle w:val="ConsPlusNormal1"/>
        <w:spacing w:before="160" w:after="0"/>
        <w:ind w:firstLine="540"/>
        <w:jc w:val="both"/>
        <w:rPr>
          <w:sz w:val="24"/>
        </w:rPr>
      </w:pPr>
      <w:r>
        <w:rPr>
          <w:rFonts w:cs="Times New Roman" w:ascii="Times New Roman" w:hAnsi="Times New Roman"/>
          <w:sz w:val="24"/>
        </w:rPr>
        <w:t>- подписывает протокол заседания Комиссии;</w:t>
      </w:r>
    </w:p>
    <w:p>
      <w:pPr>
        <w:pStyle w:val="ConsPlusNormal1"/>
        <w:spacing w:before="160" w:after="0"/>
        <w:ind w:firstLine="540"/>
        <w:jc w:val="both"/>
        <w:rPr>
          <w:sz w:val="24"/>
        </w:rPr>
      </w:pPr>
      <w:r>
        <w:rPr>
          <w:rFonts w:cs="Times New Roman" w:ascii="Times New Roman" w:hAnsi="Times New Roman"/>
          <w:sz w:val="24"/>
        </w:rPr>
        <w:t>- представляет Комиссию по вопросам, относящимся к ее компетенции.</w:t>
      </w:r>
    </w:p>
    <w:p>
      <w:pPr>
        <w:pStyle w:val="ConsPlusNormal1"/>
        <w:spacing w:before="160" w:after="0"/>
        <w:ind w:firstLine="540"/>
        <w:jc w:val="both"/>
        <w:rPr>
          <w:sz w:val="24"/>
        </w:rPr>
      </w:pPr>
      <w:r>
        <w:rPr>
          <w:rFonts w:cs="Times New Roman" w:ascii="Times New Roman" w:hAnsi="Times New Roman"/>
          <w:sz w:val="24"/>
        </w:rPr>
        <w:t xml:space="preserve">4.5. Организационно-техническое обеспечение деятельности Комиссии и делопроизводство обеспечивает секретарь Комиссии. </w:t>
      </w:r>
    </w:p>
    <w:p>
      <w:pPr>
        <w:pStyle w:val="ConsPlusNormal1"/>
        <w:spacing w:before="160" w:after="0"/>
        <w:ind w:firstLine="540"/>
        <w:jc w:val="both"/>
        <w:rPr>
          <w:sz w:val="24"/>
        </w:rPr>
      </w:pPr>
      <w:r>
        <w:rPr>
          <w:rFonts w:cs="Times New Roman" w:ascii="Times New Roman" w:hAnsi="Times New Roman"/>
          <w:sz w:val="24"/>
        </w:rPr>
        <w:t>4.6. Секретарь Комиссии:</w:t>
      </w:r>
    </w:p>
    <w:p>
      <w:pPr>
        <w:pStyle w:val="ConsPlusNormal1"/>
        <w:spacing w:before="160" w:after="0"/>
        <w:ind w:firstLine="540"/>
        <w:jc w:val="both"/>
        <w:rPr>
          <w:sz w:val="24"/>
        </w:rPr>
      </w:pPr>
      <w:r>
        <w:rPr>
          <w:rFonts w:cs="Times New Roman" w:ascii="Times New Roman" w:hAnsi="Times New Roman"/>
          <w:sz w:val="24"/>
        </w:rPr>
        <w:t>- формирует повестку дня Комиссии;</w:t>
      </w:r>
    </w:p>
    <w:p>
      <w:pPr>
        <w:pStyle w:val="ConsPlusNormal1"/>
        <w:spacing w:before="160" w:after="0"/>
        <w:ind w:firstLine="540"/>
        <w:jc w:val="both"/>
        <w:rPr>
          <w:sz w:val="24"/>
        </w:rPr>
      </w:pPr>
      <w:r>
        <w:rPr>
          <w:rFonts w:cs="Times New Roman" w:ascii="Times New Roman" w:hAnsi="Times New Roman"/>
          <w:sz w:val="24"/>
        </w:rPr>
        <w:t>- организует сбор и подготовку материалов к заседаниям Комиссии;</w:t>
      </w:r>
    </w:p>
    <w:p>
      <w:pPr>
        <w:pStyle w:val="ConsPlusNormal1"/>
        <w:spacing w:before="160" w:after="0"/>
        <w:ind w:firstLine="540"/>
        <w:jc w:val="both"/>
        <w:rPr>
          <w:sz w:val="24"/>
        </w:rPr>
      </w:pPr>
      <w:r>
        <w:rPr>
          <w:rFonts w:cs="Times New Roman" w:ascii="Times New Roman" w:hAnsi="Times New Roman"/>
          <w:sz w:val="24"/>
        </w:rPr>
        <w:t>- информирует членов Комиссии о месте, времени проведения и повестке дня заседания, обеспечивает их необходимыми справочно-информационными материалами;</w:t>
      </w:r>
    </w:p>
    <w:p>
      <w:pPr>
        <w:pStyle w:val="ConsPlusNormal1"/>
        <w:spacing w:before="160" w:after="0"/>
        <w:ind w:firstLine="540"/>
        <w:jc w:val="both"/>
        <w:rPr/>
      </w:pPr>
      <w:r>
        <w:rPr>
          <w:rFonts w:cs="Times New Roman" w:ascii="Times New Roman" w:hAnsi="Times New Roman"/>
          <w:sz w:val="24"/>
        </w:rPr>
        <w:t xml:space="preserve">- при необходимости организует приглашение представителей органов, указанных в </w:t>
      </w:r>
      <w:hyperlink w:anchor="Par77">
        <w:r>
          <w:rPr>
            <w:rStyle w:val="Style9"/>
            <w:rFonts w:cs="Times New Roman" w:ascii="Times New Roman" w:hAnsi="Times New Roman"/>
            <w:color w:val="00000A"/>
            <w:sz w:val="24"/>
            <w:u w:val="none"/>
          </w:rPr>
          <w:t>п. 4.1</w:t>
        </w:r>
      </w:hyperlink>
      <w:r>
        <w:rPr>
          <w:rFonts w:cs="Times New Roman" w:ascii="Times New Roman" w:hAnsi="Times New Roman"/>
          <w:sz w:val="24"/>
        </w:rPr>
        <w:t xml:space="preserve"> настоящего Положения;</w:t>
      </w:r>
    </w:p>
    <w:p>
      <w:pPr>
        <w:pStyle w:val="ConsPlusNormal1"/>
        <w:spacing w:before="160" w:after="0"/>
        <w:ind w:firstLine="540"/>
        <w:jc w:val="both"/>
        <w:rPr>
          <w:sz w:val="24"/>
        </w:rPr>
      </w:pPr>
      <w:r>
        <w:rPr>
          <w:rFonts w:cs="Times New Roman" w:ascii="Times New Roman" w:hAnsi="Times New Roman"/>
          <w:sz w:val="24"/>
        </w:rPr>
        <w:t>- оформляет протоколы заседаний Комиссии, осуществляет их хранение.</w:t>
      </w:r>
    </w:p>
    <w:p>
      <w:pPr>
        <w:pStyle w:val="ConsPlusNormal1"/>
        <w:spacing w:before="160" w:after="0"/>
        <w:ind w:firstLine="540"/>
        <w:jc w:val="both"/>
        <w:rPr>
          <w:sz w:val="24"/>
        </w:rPr>
      </w:pPr>
      <w:r>
        <w:rPr>
          <w:rFonts w:cs="Times New Roman" w:ascii="Times New Roman" w:hAnsi="Times New Roman"/>
          <w:sz w:val="24"/>
        </w:rPr>
        <w:t>4.7. Члены Комиссии обладают равными правами при обсуждении рассматриваемых на заседании Комиссии вопросов, имеют право вносить замечания по существу рассматриваемых на заседании Комиссии вопросов, повестке дня заседания Комиссии, порядку рассмотрения вопросов.</w:t>
      </w:r>
    </w:p>
    <w:p>
      <w:pPr>
        <w:pStyle w:val="ConsPlusNormal1"/>
        <w:spacing w:before="160" w:after="0"/>
        <w:ind w:firstLine="540"/>
        <w:jc w:val="both"/>
        <w:rPr>
          <w:sz w:val="24"/>
        </w:rPr>
      </w:pPr>
      <w:r>
        <w:rPr>
          <w:rFonts w:cs="Times New Roman" w:ascii="Times New Roman" w:hAnsi="Times New Roman"/>
          <w:sz w:val="24"/>
        </w:rPr>
        <w:t>4.8. Принятое на заседании решение считается правомочным, если на нем присутствует не менее 2/3 списочного состава членов Комиссии либо лиц, их замещающих.</w:t>
      </w:r>
    </w:p>
    <w:p>
      <w:pPr>
        <w:pStyle w:val="ConsPlusNormal1"/>
        <w:spacing w:before="160" w:after="0"/>
        <w:ind w:firstLine="540"/>
        <w:jc w:val="both"/>
        <w:rPr>
          <w:sz w:val="24"/>
        </w:rPr>
      </w:pPr>
      <w:r>
        <w:rPr>
          <w:rFonts w:cs="Times New Roman" w:ascii="Times New Roman" w:hAnsi="Times New Roman"/>
          <w:sz w:val="24"/>
        </w:rPr>
        <w:t>4.9. Решения Комиссии принимаются большинством голосов от числа присутствующих членов Комиссии. В случае равенства голосов, поданных "за" и "против" принятия решения, голос председателя является решающим.</w:t>
      </w:r>
    </w:p>
    <w:p>
      <w:pPr>
        <w:pStyle w:val="ConsPlusNormal1"/>
        <w:spacing w:before="160" w:after="0"/>
        <w:ind w:firstLine="540"/>
        <w:jc w:val="both"/>
        <w:rPr>
          <w:sz w:val="24"/>
        </w:rPr>
      </w:pPr>
      <w:r>
        <w:rPr>
          <w:rFonts w:cs="Times New Roman" w:ascii="Times New Roman" w:hAnsi="Times New Roman"/>
          <w:sz w:val="24"/>
        </w:rPr>
        <w:t>4.9. По итогам заседания Комиссии оформляется протокол заседания, подписываемый председателем и секретарем Комиссии, который доводится до сведения всех заинтересованных лиц.</w:t>
      </w:r>
    </w:p>
    <w:p>
      <w:pPr>
        <w:pStyle w:val="ConsPlusNormal1"/>
        <w:spacing w:before="160" w:after="0"/>
        <w:ind w:firstLine="540"/>
        <w:jc w:val="both"/>
        <w:rPr>
          <w:rFonts w:ascii="Times New Roman" w:hAnsi="Times New Roman" w:cs="Times New Roman"/>
          <w:sz w:val="24"/>
        </w:rPr>
      </w:pPr>
      <w:r>
        <w:rPr>
          <w:rFonts w:cs="Times New Roman" w:ascii="Times New Roman" w:hAnsi="Times New Roman"/>
          <w:sz w:val="24"/>
        </w:rPr>
      </w:r>
    </w:p>
    <w:p>
      <w:pPr>
        <w:pStyle w:val="ConsPlusNormal1"/>
        <w:spacing w:before="160" w:after="0"/>
        <w:ind w:firstLine="540"/>
        <w:jc w:val="both"/>
        <w:rPr>
          <w:rFonts w:ascii="Times New Roman" w:hAnsi="Times New Roman" w:cs="Times New Roman"/>
          <w:sz w:val="24"/>
        </w:rPr>
      </w:pPr>
      <w:r>
        <w:rPr>
          <w:rFonts w:cs="Times New Roman" w:ascii="Times New Roman" w:hAnsi="Times New Roman"/>
          <w:sz w:val="24"/>
        </w:rPr>
      </w:r>
    </w:p>
    <w:p>
      <w:pPr>
        <w:pStyle w:val="ConsPlusNormal1"/>
        <w:spacing w:before="160" w:after="0"/>
        <w:ind w:firstLine="540"/>
        <w:jc w:val="both"/>
        <w:rPr>
          <w:rFonts w:ascii="Times New Roman" w:hAnsi="Times New Roman" w:cs="Times New Roman"/>
          <w:sz w:val="24"/>
        </w:rPr>
      </w:pPr>
      <w:r>
        <w:rPr>
          <w:rFonts w:cs="Times New Roman" w:ascii="Times New Roman" w:hAnsi="Times New Roman"/>
          <w:sz w:val="24"/>
        </w:rPr>
      </w:r>
    </w:p>
    <w:p>
      <w:pPr>
        <w:pStyle w:val="ConsPlusNormal1"/>
        <w:spacing w:before="160" w:after="0"/>
        <w:ind w:firstLine="540"/>
        <w:jc w:val="both"/>
        <w:rPr>
          <w:rFonts w:ascii="Times New Roman" w:hAnsi="Times New Roman" w:cs="Times New Roman"/>
          <w:sz w:val="24"/>
        </w:rPr>
      </w:pPr>
      <w:r>
        <w:rPr>
          <w:rFonts w:cs="Times New Roman" w:ascii="Times New Roman" w:hAnsi="Times New Roman"/>
          <w:sz w:val="24"/>
        </w:rPr>
      </w:r>
    </w:p>
    <w:p>
      <w:pPr>
        <w:pStyle w:val="ConsPlusNormal1"/>
        <w:spacing w:before="160" w:after="0"/>
        <w:ind w:firstLine="540"/>
        <w:jc w:val="both"/>
        <w:rPr>
          <w:rFonts w:ascii="Times New Roman" w:hAnsi="Times New Roman" w:cs="Times New Roman"/>
          <w:sz w:val="24"/>
        </w:rPr>
      </w:pPr>
      <w:r>
        <w:rPr>
          <w:rFonts w:cs="Times New Roman" w:ascii="Times New Roman" w:hAnsi="Times New Roman"/>
          <w:sz w:val="24"/>
        </w:rPr>
      </w:r>
    </w:p>
    <w:p>
      <w:pPr>
        <w:pStyle w:val="ConsPlusNormal1"/>
        <w:spacing w:before="160" w:after="0"/>
        <w:ind w:firstLine="540"/>
        <w:jc w:val="both"/>
        <w:rPr>
          <w:rFonts w:ascii="Times New Roman" w:hAnsi="Times New Roman" w:cs="Times New Roman"/>
          <w:sz w:val="24"/>
        </w:rPr>
      </w:pPr>
      <w:r>
        <w:rPr>
          <w:rFonts w:cs="Times New Roman" w:ascii="Times New Roman" w:hAnsi="Times New Roman"/>
          <w:sz w:val="24"/>
        </w:rPr>
      </w:r>
    </w:p>
    <w:p>
      <w:pPr>
        <w:pStyle w:val="ConsPlusNormal1"/>
        <w:spacing w:before="160" w:after="0"/>
        <w:ind w:firstLine="540"/>
        <w:jc w:val="both"/>
        <w:rPr>
          <w:rFonts w:ascii="Times New Roman" w:hAnsi="Times New Roman" w:cs="Times New Roman"/>
          <w:sz w:val="24"/>
        </w:rPr>
      </w:pPr>
      <w:r>
        <w:rPr>
          <w:rFonts w:cs="Times New Roman" w:ascii="Times New Roman" w:hAnsi="Times New Roman"/>
          <w:sz w:val="24"/>
        </w:rPr>
      </w:r>
    </w:p>
    <w:p>
      <w:pPr>
        <w:pStyle w:val="ConsPlusNormal1"/>
        <w:spacing w:before="160" w:after="0"/>
        <w:ind w:firstLine="540"/>
        <w:jc w:val="both"/>
        <w:rPr>
          <w:rFonts w:ascii="Times New Roman" w:hAnsi="Times New Roman" w:cs="Times New Roman"/>
          <w:sz w:val="24"/>
        </w:rPr>
      </w:pPr>
      <w:r>
        <w:rPr>
          <w:rFonts w:cs="Times New Roman" w:ascii="Times New Roman" w:hAnsi="Times New Roman"/>
          <w:sz w:val="24"/>
        </w:rPr>
      </w:r>
    </w:p>
    <w:p>
      <w:pPr>
        <w:pStyle w:val="ConsPlusNormal1"/>
        <w:spacing w:before="160" w:after="0"/>
        <w:ind w:firstLine="540"/>
        <w:jc w:val="both"/>
        <w:rPr>
          <w:rFonts w:ascii="Times New Roman" w:hAnsi="Times New Roman" w:cs="Times New Roman"/>
          <w:sz w:val="24"/>
        </w:rPr>
      </w:pPr>
      <w:r>
        <w:rPr>
          <w:rFonts w:cs="Times New Roman" w:ascii="Times New Roman" w:hAnsi="Times New Roman"/>
          <w:sz w:val="24"/>
        </w:rPr>
      </w:r>
    </w:p>
    <w:p>
      <w:pPr>
        <w:pStyle w:val="ConsPlusNormal1"/>
        <w:spacing w:before="160" w:after="0"/>
        <w:jc w:val="right"/>
        <w:rPr>
          <w:rFonts w:ascii="Times New Roman" w:hAnsi="Times New Roman" w:cs="Times New Roman"/>
          <w:sz w:val="24"/>
        </w:rPr>
      </w:pPr>
      <w:r>
        <w:rPr>
          <w:rFonts w:cs="Times New Roman" w:ascii="Times New Roman" w:hAnsi="Times New Roman"/>
          <w:sz w:val="24"/>
        </w:rPr>
      </w:r>
    </w:p>
    <w:p>
      <w:pPr>
        <w:pStyle w:val="ConsPlusNormal1"/>
        <w:spacing w:before="160" w:after="0"/>
        <w:jc w:val="right"/>
        <w:rPr>
          <w:sz w:val="24"/>
        </w:rPr>
      </w:pPr>
      <w:r>
        <w:rPr>
          <w:rFonts w:cs="Times New Roman" w:ascii="Times New Roman" w:hAnsi="Times New Roman"/>
          <w:sz w:val="24"/>
        </w:rPr>
        <w:t xml:space="preserve"> </w:t>
      </w:r>
      <w:r>
        <w:rPr>
          <w:rFonts w:cs="Times New Roman" w:ascii="Times New Roman" w:hAnsi="Times New Roman"/>
          <w:sz w:val="24"/>
        </w:rPr>
        <w:t>Приложение N 2</w:t>
      </w:r>
    </w:p>
    <w:p>
      <w:pPr>
        <w:pStyle w:val="ConsPlusNormal1"/>
        <w:jc w:val="right"/>
        <w:rPr>
          <w:rFonts w:ascii="Times New Roman" w:hAnsi="Times New Roman" w:cs="Times New Roman"/>
          <w:sz w:val="24"/>
        </w:rPr>
      </w:pPr>
      <w:r>
        <w:rPr>
          <w:rFonts w:cs="Times New Roman" w:ascii="Times New Roman" w:hAnsi="Times New Roman"/>
          <w:sz w:val="24"/>
        </w:rPr>
        <w:t>к постановлению</w:t>
      </w:r>
      <w:r>
        <w:rPr>
          <w:sz w:val="24"/>
        </w:rPr>
        <w:t xml:space="preserve"> </w:t>
      </w:r>
      <w:r>
        <w:rPr>
          <w:rFonts w:cs="Times New Roman" w:ascii="Times New Roman" w:hAnsi="Times New Roman"/>
          <w:sz w:val="24"/>
        </w:rPr>
        <w:t xml:space="preserve">администрации </w:t>
      </w:r>
    </w:p>
    <w:p>
      <w:pPr>
        <w:pStyle w:val="ConsPlusNormal1"/>
        <w:jc w:val="right"/>
        <w:rPr>
          <w:sz w:val="24"/>
        </w:rPr>
      </w:pPr>
      <w:r>
        <w:rPr>
          <w:rFonts w:cs="Times New Roman" w:ascii="Times New Roman" w:hAnsi="Times New Roman"/>
          <w:sz w:val="24"/>
        </w:rPr>
        <w:t>Ильинского муниципального района</w:t>
      </w:r>
    </w:p>
    <w:p>
      <w:pPr>
        <w:pStyle w:val="ConsPlusNormal1"/>
        <w:jc w:val="right"/>
        <w:rPr>
          <w:sz w:val="24"/>
        </w:rPr>
      </w:pPr>
      <w:r>
        <w:rPr>
          <w:rFonts w:cs="Times New Roman" w:ascii="Times New Roman" w:hAnsi="Times New Roman"/>
          <w:sz w:val="24"/>
        </w:rPr>
        <w:t>от 06.04.2018 N 67</w:t>
      </w:r>
    </w:p>
    <w:p>
      <w:pPr>
        <w:pStyle w:val="ConsPlusNormal1"/>
        <w:jc w:val="right"/>
        <w:rPr>
          <w:rFonts w:ascii="Times New Roman" w:hAnsi="Times New Roman" w:cs="Times New Roman"/>
          <w:sz w:val="24"/>
        </w:rPr>
      </w:pPr>
      <w:r>
        <w:rPr>
          <w:rFonts w:cs="Times New Roman" w:ascii="Times New Roman" w:hAnsi="Times New Roman"/>
          <w:sz w:val="24"/>
        </w:rPr>
      </w:r>
    </w:p>
    <w:p>
      <w:pPr>
        <w:pStyle w:val="ConsPlusNormal1"/>
        <w:jc w:val="center"/>
        <w:rPr>
          <w:sz w:val="24"/>
        </w:rPr>
      </w:pPr>
      <w:r>
        <w:rPr>
          <w:rFonts w:cs="Times New Roman" w:ascii="Times New Roman" w:hAnsi="Times New Roman"/>
          <w:b/>
          <w:bCs/>
          <w:sz w:val="24"/>
        </w:rPr>
        <w:t xml:space="preserve">Состав комиссии по вопросам наружной рекламы и информации на территории Ильинского муниципального района </w:t>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both"/>
        <w:rPr>
          <w:sz w:val="24"/>
        </w:rPr>
      </w:pPr>
      <w:r>
        <w:rPr>
          <w:rFonts w:cs="Times New Roman" w:ascii="Times New Roman" w:hAnsi="Times New Roman"/>
          <w:sz w:val="24"/>
        </w:rPr>
        <w:tab/>
        <w:t>Ковалев С.Н. - заместитель главы администрации, председатель комитета по управлению земельными ресурсами, муниципальным имуществом и архитектуре - председатель комиссии;</w:t>
      </w:r>
    </w:p>
    <w:p>
      <w:pPr>
        <w:pStyle w:val="ConsPlusNormal1"/>
        <w:jc w:val="both"/>
        <w:rPr>
          <w:sz w:val="24"/>
        </w:rPr>
      </w:pPr>
      <w:r>
        <w:rPr>
          <w:rFonts w:cs="Times New Roman" w:ascii="Times New Roman" w:hAnsi="Times New Roman"/>
          <w:sz w:val="24"/>
        </w:rPr>
        <w:tab/>
        <w:t>Ефремов С.М.- заместитель главы администрации, начальник отдела экономики и муниципального хозяйства администрации Ильинского муниципального район- заместитель председателя комиссии;</w:t>
      </w:r>
    </w:p>
    <w:p>
      <w:pPr>
        <w:pStyle w:val="ConsPlusNormal1"/>
        <w:jc w:val="both"/>
        <w:rPr>
          <w:sz w:val="24"/>
        </w:rPr>
      </w:pPr>
      <w:r>
        <w:rPr>
          <w:rFonts w:cs="Times New Roman" w:ascii="Times New Roman" w:hAnsi="Times New Roman"/>
          <w:sz w:val="24"/>
        </w:rPr>
        <w:tab/>
        <w:t xml:space="preserve">Третьякова З.В. - ведущий специалист по архитектуре и территориальному планированию комитета по управлению земельными ресурсами, муниципальным имуществом и архитектуре - секретарь комиссии; </w:t>
      </w:r>
    </w:p>
    <w:p>
      <w:pPr>
        <w:pStyle w:val="ConsPlusNormal1"/>
        <w:jc w:val="both"/>
        <w:rPr>
          <w:sz w:val="24"/>
        </w:rPr>
      </w:pPr>
      <w:r>
        <w:rPr>
          <w:rFonts w:cs="Times New Roman" w:ascii="Times New Roman" w:hAnsi="Times New Roman"/>
          <w:sz w:val="24"/>
        </w:rPr>
        <w:t xml:space="preserve">          </w:t>
      </w:r>
      <w:r>
        <w:rPr>
          <w:rFonts w:cs="Times New Roman" w:ascii="Times New Roman" w:hAnsi="Times New Roman"/>
          <w:b/>
          <w:bCs/>
          <w:sz w:val="24"/>
        </w:rPr>
        <w:t xml:space="preserve">Члены комиссии: </w:t>
      </w:r>
    </w:p>
    <w:p>
      <w:pPr>
        <w:pStyle w:val="ConsPlusNormal1"/>
        <w:jc w:val="both"/>
        <w:rPr>
          <w:sz w:val="24"/>
        </w:rPr>
      </w:pPr>
      <w:r>
        <w:rPr>
          <w:rFonts w:cs="Times New Roman" w:ascii="Times New Roman" w:hAnsi="Times New Roman"/>
          <w:b/>
          <w:bCs/>
          <w:sz w:val="24"/>
        </w:rPr>
        <w:tab/>
      </w:r>
      <w:r>
        <w:rPr>
          <w:rFonts w:cs="Times New Roman" w:ascii="Times New Roman" w:hAnsi="Times New Roman"/>
          <w:sz w:val="24"/>
        </w:rPr>
        <w:t>Балуева И.Г. - начальник отдела правового и кадрового обеспечения администрации Ильинского муниципального района;</w:t>
      </w:r>
    </w:p>
    <w:p>
      <w:pPr>
        <w:pStyle w:val="ConsPlusNormal1"/>
        <w:jc w:val="both"/>
        <w:rPr>
          <w:sz w:val="24"/>
        </w:rPr>
      </w:pPr>
      <w:r>
        <w:rPr>
          <w:rFonts w:cs="Times New Roman" w:ascii="Times New Roman" w:hAnsi="Times New Roman"/>
          <w:sz w:val="24"/>
        </w:rPr>
        <w:tab/>
        <w:t>Малыгина Т.В. - ведущий специалист по благоустройству и муниципальному контролю отдела экономики и муниципального хозяйства.</w:t>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center"/>
        <w:rPr>
          <w:rFonts w:ascii="Times New Roman" w:hAnsi="Times New Roman" w:cs="Times New Roman"/>
          <w:b/>
          <w:b/>
          <w:bCs/>
          <w:sz w:val="24"/>
        </w:rPr>
      </w:pPr>
      <w:r>
        <w:rPr>
          <w:rFonts w:cs="Times New Roman" w:ascii="Times New Roman" w:hAnsi="Times New Roman"/>
          <w:b/>
          <w:bCs/>
          <w:sz w:val="24"/>
        </w:rPr>
      </w:r>
    </w:p>
    <w:p>
      <w:pPr>
        <w:pStyle w:val="ConsPlusNormal1"/>
        <w:jc w:val="both"/>
        <w:rPr>
          <w:rFonts w:ascii="Times New Roman" w:hAnsi="Times New Roman" w:cs="Times New Roman"/>
          <w:b/>
          <w:b/>
          <w:bCs/>
          <w:sz w:val="24"/>
        </w:rPr>
      </w:pPr>
      <w:r>
        <w:rPr>
          <w:rFonts w:cs="Times New Roman" w:ascii="Times New Roman" w:hAnsi="Times New Roman"/>
          <w:b/>
          <w:bCs/>
          <w:sz w:val="24"/>
        </w:rPr>
      </w:r>
    </w:p>
    <w:p>
      <w:pPr>
        <w:pStyle w:val="ConsPlusTitle"/>
        <w:widowControl/>
        <w:jc w:val="center"/>
        <w:rPr/>
      </w:pPr>
      <w:r>
        <w:rPr>
          <w:rFonts w:cs="Times New Roman" w:ascii="Times New Roman" w:hAnsi="Times New Roman"/>
          <w:sz w:val="28"/>
          <w:szCs w:val="28"/>
        </w:rPr>
        <w:t>АДМИНИСТРАЦИЯ ИЛЬИНСКОГО МУНИЦИПАЛЬНОГО РАЙОНА</w:t>
      </w:r>
    </w:p>
    <w:p>
      <w:pPr>
        <w:pStyle w:val="ConsPlusTitle"/>
        <w:widowControl/>
        <w:jc w:val="center"/>
        <w:rPr/>
      </w:pPr>
      <w:r>
        <w:rPr>
          <w:rFonts w:cs="Times New Roman" w:ascii="Times New Roman" w:hAnsi="Times New Roman"/>
          <w:sz w:val="28"/>
          <w:szCs w:val="28"/>
        </w:rPr>
        <w:t>ИВАНОВСКОЙ ОБЛАСТИ</w:t>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r>
    </w:p>
    <w:p>
      <w:pPr>
        <w:pStyle w:val="ConsPlusTitle"/>
        <w:widowControl/>
        <w:jc w:val="center"/>
        <w:rPr>
          <w:sz w:val="32"/>
          <w:szCs w:val="32"/>
        </w:rPr>
      </w:pPr>
      <w:r>
        <w:rPr>
          <w:rFonts w:cs="Times New Roman" w:ascii="Times New Roman" w:hAnsi="Times New Roman"/>
          <w:sz w:val="32"/>
          <w:szCs w:val="32"/>
        </w:rPr>
        <w:t>ПОСТАНОВЛЕНИЕ</w:t>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pPr>
      <w:r>
        <w:rPr>
          <w:rFonts w:cs="Times New Roman" w:ascii="Times New Roman" w:hAnsi="Times New Roman"/>
          <w:b w:val="false"/>
          <w:sz w:val="28"/>
          <w:szCs w:val="28"/>
        </w:rPr>
        <w:t>от 06.04.2018 г. № 69</w:t>
      </w:r>
    </w:p>
    <w:p>
      <w:pPr>
        <w:pStyle w:val="ConsPlusTitle"/>
        <w:widowControl/>
        <w:jc w:val="center"/>
        <w:rPr/>
      </w:pPr>
      <w:r>
        <w:rPr>
          <w:rFonts w:cs="Times New Roman" w:ascii="Times New Roman" w:hAnsi="Times New Roman"/>
          <w:b w:val="false"/>
          <w:sz w:val="28"/>
          <w:szCs w:val="28"/>
        </w:rPr>
        <w:t>п. Ильинское-Хованское</w:t>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pPr>
      <w:r>
        <w:rPr>
          <w:rFonts w:cs="Times New Roman" w:ascii="Times New Roman" w:hAnsi="Times New Roman"/>
          <w:sz w:val="28"/>
          <w:szCs w:val="28"/>
        </w:rPr>
        <w:t>О внесении изменений в постановление администрации Ильинского муниципального района от 21.10.2013г. № 343 «Об утверждении муниципальной программы «Обеспечение безопасности граждан и профилактика правонарушений в Ильинском муниципальном районе»</w:t>
      </w:r>
    </w:p>
    <w:p>
      <w:pPr>
        <w:pStyle w:val="ConsPlusNormal1"/>
        <w:widowControl/>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1"/>
        <w:widowControl/>
        <w:ind w:firstLine="851"/>
        <w:jc w:val="both"/>
        <w:rPr/>
      </w:pPr>
      <w:r>
        <w:rPr>
          <w:rFonts w:cs="Times New Roman" w:ascii="Times New Roman" w:hAnsi="Times New Roman"/>
          <w:sz w:val="28"/>
          <w:szCs w:val="28"/>
        </w:rPr>
        <w:t xml:space="preserve">В соответствии со статьей 179 Бюджетного кодекса Российской Федерации, Решением Совета депутатов Ильинского муниципального района от 27.11.2013 г. №209 «Об утверждении положения о бюджетном процессе в Ильинском муниципальном районе» администрация Ильинского муниципального района </w:t>
      </w:r>
      <w:r>
        <w:rPr>
          <w:rFonts w:cs="Times New Roman" w:ascii="Times New Roman" w:hAnsi="Times New Roman"/>
          <w:b/>
          <w:sz w:val="28"/>
          <w:szCs w:val="28"/>
        </w:rPr>
        <w:t>п о с т а н о в л я е т:</w:t>
      </w:r>
    </w:p>
    <w:p>
      <w:pPr>
        <w:pStyle w:val="ConsPlusNormal1"/>
        <w:widowControl/>
        <w:ind w:firstLine="540"/>
        <w:jc w:val="both"/>
        <w:rPr>
          <w:rFonts w:ascii="Times New Roman" w:hAnsi="Times New Roman" w:cs="Times New Roman"/>
        </w:rPr>
      </w:pPr>
      <w:r>
        <w:rPr>
          <w:rFonts w:eastAsia="Arial" w:cs="Times New Roman" w:ascii="Times New Roman" w:hAnsi="Times New Roman"/>
          <w:sz w:val="28"/>
          <w:szCs w:val="28"/>
        </w:rPr>
        <w:t xml:space="preserve">     </w:t>
      </w:r>
      <w:r>
        <w:rPr>
          <w:rFonts w:eastAsia="Arial" w:cs="Times New Roman" w:ascii="Times New Roman" w:hAnsi="Times New Roman"/>
          <w:sz w:val="28"/>
          <w:szCs w:val="28"/>
        </w:rPr>
        <w:t xml:space="preserve">1. </w:t>
      </w:r>
      <w:r>
        <w:rPr>
          <w:rFonts w:cs="Times New Roman" w:ascii="Times New Roman" w:hAnsi="Times New Roman"/>
          <w:sz w:val="28"/>
          <w:szCs w:val="28"/>
        </w:rPr>
        <w:t>Внести в постановление администрации Ильинского муниципального района от 21.10.2013г. №   343 «Об утверждении муниципальной программы «Обеспечение безопасности граждан и профилактика правонарушений в Ильинском муниципальном районе» следующее изменение:</w:t>
      </w:r>
    </w:p>
    <w:p>
      <w:pPr>
        <w:pStyle w:val="ConsPlusNormal1"/>
        <w:widowControl/>
        <w:ind w:firstLine="851"/>
        <w:jc w:val="both"/>
        <w:rPr>
          <w:rFonts w:ascii="Times New Roman" w:hAnsi="Times New Roman" w:cs="Times New Roman"/>
          <w:sz w:val="28"/>
          <w:szCs w:val="28"/>
        </w:rPr>
      </w:pPr>
      <w:r>
        <w:rPr>
          <w:rFonts w:cs="Times New Roman" w:ascii="Times New Roman" w:hAnsi="Times New Roman"/>
          <w:sz w:val="28"/>
          <w:szCs w:val="28"/>
        </w:rPr>
        <w:t xml:space="preserve">- приложение к постановлению изложить в новой редакции (прилагается).     </w:t>
      </w:r>
    </w:p>
    <w:p>
      <w:pPr>
        <w:pStyle w:val="ConsPlusNormal1"/>
        <w:widowControl/>
        <w:ind w:firstLine="851"/>
        <w:jc w:val="both"/>
        <w:rPr>
          <w:rFonts w:ascii="Times New Roman" w:hAnsi="Times New Roman" w:cs="Times New Roman"/>
        </w:rPr>
      </w:pPr>
      <w:r>
        <w:rPr>
          <w:rFonts w:cs="Times New Roman" w:ascii="Times New Roman" w:hAnsi="Times New Roman"/>
          <w:sz w:val="28"/>
          <w:szCs w:val="28"/>
        </w:rPr>
        <w:t xml:space="preserve">2. Настоящее постановление вступает в силу с момента его официального опубликования на сайте Ильинского муниципального района и в «Вестнике муниципальных нормативных правовых актов Ильинского муниципального района».   </w:t>
      </w:r>
    </w:p>
    <w:p>
      <w:pPr>
        <w:pStyle w:val="ConsPlusNormal1"/>
        <w:widowControl/>
        <w:ind w:firstLine="851"/>
        <w:jc w:val="both"/>
        <w:rPr>
          <w:rFonts w:ascii="Times New Roman" w:hAnsi="Times New Roman" w:cs="Times New Roman"/>
        </w:rPr>
      </w:pPr>
      <w:r>
        <w:rPr>
          <w:rFonts w:cs="Times New Roman" w:ascii="Times New Roman" w:hAnsi="Times New Roman"/>
          <w:sz w:val="28"/>
          <w:szCs w:val="28"/>
        </w:rPr>
        <w:t>3. Контроль за исполнением настоящего постановления возложить на заместителя главы администрации, начальника отдела образования Л.М. Соборнову и на заместителя главы администрации по экономическим вопросам С.М.Ефремова.</w:t>
      </w:r>
    </w:p>
    <w:p>
      <w:pPr>
        <w:pStyle w:val="ConsPlusNormal1"/>
        <w:widowControl/>
        <w:jc w:val="right"/>
        <w:rPr>
          <w:rFonts w:ascii="Times New Roman" w:hAnsi="Times New Roman" w:cs="Times New Roman"/>
          <w:sz w:val="28"/>
          <w:szCs w:val="28"/>
        </w:rPr>
      </w:pPr>
      <w:r>
        <w:rPr>
          <w:rFonts w:cs="Times New Roman" w:ascii="Times New Roman" w:hAnsi="Times New Roman"/>
          <w:sz w:val="28"/>
          <w:szCs w:val="28"/>
        </w:rPr>
      </w:r>
    </w:p>
    <w:p>
      <w:pPr>
        <w:pStyle w:val="ConsPlusNormal1"/>
        <w:widowControl/>
        <w:jc w:val="right"/>
        <w:rPr>
          <w:rFonts w:ascii="Times New Roman" w:hAnsi="Times New Roman" w:cs="Times New Roman"/>
          <w:sz w:val="28"/>
          <w:szCs w:val="28"/>
        </w:rPr>
      </w:pPr>
      <w:r>
        <w:rPr>
          <w:rFonts w:cs="Times New Roman" w:ascii="Times New Roman" w:hAnsi="Times New Roman"/>
          <w:sz w:val="28"/>
          <w:szCs w:val="28"/>
        </w:rPr>
      </w:r>
    </w:p>
    <w:p>
      <w:pPr>
        <w:pStyle w:val="Normal"/>
        <w:rPr>
          <w:sz w:val="28"/>
          <w:szCs w:val="28"/>
        </w:rPr>
      </w:pPr>
      <w:r>
        <w:rPr>
          <w:sz w:val="28"/>
          <w:szCs w:val="28"/>
        </w:rPr>
      </w:r>
    </w:p>
    <w:p>
      <w:pPr>
        <w:pStyle w:val="Normal"/>
        <w:rPr/>
      </w:pPr>
      <w:r>
        <w:rPr>
          <w:b/>
          <w:sz w:val="28"/>
          <w:szCs w:val="28"/>
        </w:rPr>
        <w:t xml:space="preserve">Глава Ильинского </w:t>
      </w:r>
    </w:p>
    <w:p>
      <w:pPr>
        <w:pStyle w:val="Normal"/>
        <w:rPr/>
      </w:pPr>
      <w:r>
        <w:rPr>
          <w:b/>
          <w:sz w:val="28"/>
          <w:szCs w:val="28"/>
        </w:rPr>
        <w:t>муниципального района                                                             А.Ю. Кондратьев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jc w:val="right"/>
        <w:rPr/>
      </w:pPr>
      <w:r>
        <w:rPr/>
        <w:t xml:space="preserve">Приложение </w:t>
      </w:r>
    </w:p>
    <w:p>
      <w:pPr>
        <w:pStyle w:val="Normal"/>
        <w:jc w:val="right"/>
        <w:rPr/>
      </w:pPr>
      <w:r>
        <w:rPr/>
        <w:t xml:space="preserve">к постановлению администрации </w:t>
      </w:r>
    </w:p>
    <w:p>
      <w:pPr>
        <w:pStyle w:val="Normal"/>
        <w:jc w:val="right"/>
        <w:rPr/>
      </w:pPr>
      <w:r>
        <w:rPr/>
        <w:t>Ильинского муниципального района</w:t>
      </w:r>
    </w:p>
    <w:p>
      <w:pPr>
        <w:pStyle w:val="ConsPlusTitle"/>
        <w:widowControl/>
        <w:jc w:val="right"/>
        <w:rPr>
          <w:rFonts w:ascii="Times New Roman" w:hAnsi="Times New Roman" w:cs="Times New Roman"/>
          <w:b w:val="false"/>
          <w:b w:val="false"/>
          <w:sz w:val="24"/>
          <w:szCs w:val="24"/>
        </w:rPr>
      </w:pPr>
      <w:r>
        <w:rPr>
          <w:rFonts w:cs="Times New Roman" w:ascii="Times New Roman" w:hAnsi="Times New Roman"/>
          <w:b w:val="false"/>
          <w:sz w:val="24"/>
          <w:szCs w:val="24"/>
        </w:rPr>
        <w:t>от 06.04.2018 г. № 69</w:t>
      </w:r>
    </w:p>
    <w:p>
      <w:pPr>
        <w:pStyle w:val="Normal"/>
        <w:jc w:val="right"/>
        <w:rPr/>
      </w:pPr>
      <w:r>
        <w:rPr/>
      </w:r>
    </w:p>
    <w:p>
      <w:pPr>
        <w:pStyle w:val="Normal"/>
        <w:jc w:val="right"/>
        <w:rPr/>
      </w:pPr>
      <w:r>
        <w:rPr/>
        <w:t xml:space="preserve">Приложение </w:t>
      </w:r>
    </w:p>
    <w:p>
      <w:pPr>
        <w:pStyle w:val="Normal"/>
        <w:jc w:val="right"/>
        <w:rPr/>
      </w:pPr>
      <w:r>
        <w:rPr/>
        <w:t xml:space="preserve">к постановлению администрации </w:t>
      </w:r>
    </w:p>
    <w:p>
      <w:pPr>
        <w:pStyle w:val="Normal"/>
        <w:jc w:val="right"/>
        <w:rPr/>
      </w:pPr>
      <w:r>
        <w:rPr/>
        <w:t>Ильинского муниципального района</w:t>
      </w:r>
    </w:p>
    <w:p>
      <w:pPr>
        <w:pStyle w:val="Normal"/>
        <w:jc w:val="right"/>
        <w:rPr/>
      </w:pPr>
      <w:r>
        <w:rPr/>
        <w:t>от 21.10.2013 №343</w:t>
      </w:r>
    </w:p>
    <w:p>
      <w:pPr>
        <w:pStyle w:val="Normal"/>
        <w:jc w:val="center"/>
        <w:rPr/>
      </w:pPr>
      <w:r>
        <w:rPr>
          <w:b/>
        </w:rPr>
        <w:t xml:space="preserve">Муниципальная программа </w:t>
      </w:r>
    </w:p>
    <w:p>
      <w:pPr>
        <w:pStyle w:val="Normal"/>
        <w:jc w:val="center"/>
        <w:rPr/>
      </w:pPr>
      <w:r>
        <w:rPr>
          <w:b/>
        </w:rPr>
        <w:t>«Обеспечение безопасности граждан и профилактика правонарушений в Ильинском муниципальном районе»</w:t>
      </w:r>
    </w:p>
    <w:p>
      <w:pPr>
        <w:pStyle w:val="Normal"/>
        <w:jc w:val="center"/>
        <w:rPr>
          <w:b/>
          <w:b/>
        </w:rPr>
      </w:pPr>
      <w:r>
        <w:rPr>
          <w:b/>
        </w:rPr>
      </w:r>
    </w:p>
    <w:p>
      <w:pPr>
        <w:pStyle w:val="Normal"/>
        <w:numPr>
          <w:ilvl w:val="0"/>
          <w:numId w:val="5"/>
        </w:numPr>
        <w:suppressAutoHyphens w:val="true"/>
        <w:jc w:val="center"/>
        <w:rPr/>
      </w:pPr>
      <w:r>
        <w:rPr>
          <w:b/>
        </w:rPr>
        <w:t>Паспорт муниципальной программы «Обеспечение безопасности граждан и профилактика правонарушений в Ильинском муниципальном районе»</w:t>
      </w:r>
    </w:p>
    <w:p>
      <w:pPr>
        <w:pStyle w:val="Normal"/>
        <w:ind w:left="720" w:hanging="0"/>
        <w:rPr>
          <w:b/>
          <w:b/>
        </w:rPr>
      </w:pPr>
      <w:r>
        <w:rPr>
          <w:b/>
        </w:rPr>
      </w:r>
    </w:p>
    <w:p>
      <w:pPr>
        <w:pStyle w:val="Normal"/>
        <w:rPr>
          <w:b/>
          <w:b/>
        </w:rPr>
      </w:pPr>
      <w:r>
        <w:rPr>
          <w:b/>
        </w:rPr>
      </w:r>
    </w:p>
    <w:tbl>
      <w:tblPr>
        <w:tblW w:w="9787" w:type="dxa"/>
        <w:jc w:val="left"/>
        <w:tblInd w:w="-4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2868"/>
        <w:gridCol w:w="6918"/>
      </w:tblGrid>
      <w:tr>
        <w:trPr/>
        <w:tc>
          <w:tcPr>
            <w:tcW w:w="286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Наименование программы</w:t>
            </w:r>
          </w:p>
        </w:tc>
        <w:tc>
          <w:tcPr>
            <w:tcW w:w="6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Обеспечение безопасности граждан и профилактика правонарушений в Ильинском муниципальном районе</w:t>
            </w:r>
          </w:p>
        </w:tc>
      </w:tr>
      <w:tr>
        <w:trPr/>
        <w:tc>
          <w:tcPr>
            <w:tcW w:w="286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 xml:space="preserve">Срок реализации программы </w:t>
            </w:r>
          </w:p>
        </w:tc>
        <w:tc>
          <w:tcPr>
            <w:tcW w:w="6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 xml:space="preserve">2018– </w:t>
            </w:r>
            <w:r>
              <w:rPr>
                <w:lang w:val="en-US"/>
              </w:rPr>
              <w:t>2020</w:t>
            </w:r>
            <w:r>
              <w:rPr/>
              <w:t xml:space="preserve"> годы</w:t>
            </w:r>
          </w:p>
        </w:tc>
      </w:tr>
      <w:tr>
        <w:trPr/>
        <w:tc>
          <w:tcPr>
            <w:tcW w:w="286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Администратор программы</w:t>
            </w:r>
          </w:p>
        </w:tc>
        <w:tc>
          <w:tcPr>
            <w:tcW w:w="6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Администрация Ильинского муниципального района</w:t>
            </w:r>
          </w:p>
        </w:tc>
      </w:tr>
      <w:tr>
        <w:trPr/>
        <w:tc>
          <w:tcPr>
            <w:tcW w:w="286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r>
          </w:p>
          <w:p>
            <w:pPr>
              <w:pStyle w:val="Normal"/>
              <w:rPr/>
            </w:pPr>
            <w:r>
              <w:rPr/>
              <w:t>Исполнители программы</w:t>
            </w:r>
          </w:p>
        </w:tc>
        <w:tc>
          <w:tcPr>
            <w:tcW w:w="6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numPr>
                <w:ilvl w:val="0"/>
                <w:numId w:val="8"/>
              </w:numPr>
              <w:suppressAutoHyphens w:val="true"/>
              <w:rPr/>
            </w:pPr>
            <w:r>
              <w:rPr/>
              <w:t>Администрация Ильинского муниципального района,</w:t>
            </w:r>
          </w:p>
          <w:p>
            <w:pPr>
              <w:pStyle w:val="Normal"/>
              <w:numPr>
                <w:ilvl w:val="0"/>
                <w:numId w:val="8"/>
              </w:numPr>
              <w:suppressAutoHyphens w:val="true"/>
              <w:rPr/>
            </w:pPr>
            <w:r>
              <w:rPr/>
              <w:t>Отдел экономики и муниципального хозяйства Ильинского муниципального района,</w:t>
            </w:r>
          </w:p>
          <w:p>
            <w:pPr>
              <w:pStyle w:val="Normal"/>
              <w:numPr>
                <w:ilvl w:val="0"/>
                <w:numId w:val="8"/>
              </w:numPr>
              <w:suppressAutoHyphens w:val="true"/>
              <w:rPr/>
            </w:pPr>
            <w:r>
              <w:rPr/>
              <w:t xml:space="preserve">Отдел по делам ГО и ЧС, и мобилизационной работе администрации Ильинского муниципального района, </w:t>
            </w:r>
          </w:p>
          <w:p>
            <w:pPr>
              <w:pStyle w:val="Normal"/>
              <w:numPr>
                <w:ilvl w:val="0"/>
                <w:numId w:val="8"/>
              </w:numPr>
              <w:suppressAutoHyphens w:val="true"/>
              <w:rPr/>
            </w:pPr>
            <w:r>
              <w:rPr/>
              <w:t xml:space="preserve">Отдел образования администрации Ильинского муниципального района, </w:t>
            </w:r>
          </w:p>
          <w:p>
            <w:pPr>
              <w:pStyle w:val="Normal"/>
              <w:numPr>
                <w:ilvl w:val="0"/>
                <w:numId w:val="8"/>
              </w:numPr>
              <w:suppressAutoHyphens w:val="true"/>
              <w:rPr/>
            </w:pPr>
            <w:r>
              <w:rPr/>
              <w:t>Ведущий специалист по культуре, туризму, молодежной политике администрации Ильинского муниципального района,</w:t>
            </w:r>
          </w:p>
          <w:p>
            <w:pPr>
              <w:pStyle w:val="Normal"/>
              <w:numPr>
                <w:ilvl w:val="0"/>
                <w:numId w:val="8"/>
              </w:numPr>
              <w:suppressAutoHyphens w:val="true"/>
              <w:rPr/>
            </w:pPr>
            <w:r>
              <w:rPr/>
              <w:t>Ведущий специалист по общественным связям и информационной политике администрации Ильинского муниципального района,</w:t>
            </w:r>
          </w:p>
          <w:p>
            <w:pPr>
              <w:pStyle w:val="Normal"/>
              <w:numPr>
                <w:ilvl w:val="0"/>
                <w:numId w:val="8"/>
              </w:numPr>
              <w:suppressAutoHyphens w:val="true"/>
              <w:rPr/>
            </w:pPr>
            <w:r>
              <w:rPr/>
              <w:t>Ведущий специалист по развитию физкультуры и спорта администрации Ильинского муниципального района,</w:t>
            </w:r>
          </w:p>
          <w:p>
            <w:pPr>
              <w:pStyle w:val="Normal"/>
              <w:numPr>
                <w:ilvl w:val="0"/>
                <w:numId w:val="8"/>
              </w:numPr>
              <w:suppressAutoHyphens w:val="true"/>
              <w:rPr/>
            </w:pPr>
            <w:r>
              <w:rPr/>
              <w:t>Отдел правового и кадрового обеспечения администрации Ильинского муниципального района</w:t>
            </w:r>
          </w:p>
          <w:p>
            <w:pPr>
              <w:pStyle w:val="Normal"/>
              <w:ind w:left="360" w:hanging="0"/>
              <w:rPr>
                <w:b/>
                <w:b/>
              </w:rPr>
            </w:pPr>
            <w:r>
              <w:rPr>
                <w:b/>
              </w:rPr>
            </w:r>
          </w:p>
        </w:tc>
      </w:tr>
      <w:tr>
        <w:trPr/>
        <w:tc>
          <w:tcPr>
            <w:tcW w:w="286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b/>
                <w:b/>
              </w:rPr>
            </w:pPr>
            <w:r>
              <w:rPr>
                <w:b/>
              </w:rPr>
            </w:r>
          </w:p>
          <w:p>
            <w:pPr>
              <w:pStyle w:val="Normal"/>
              <w:rPr/>
            </w:pPr>
            <w:r>
              <w:rPr/>
              <w:t>Перечень подпрограмм</w:t>
            </w:r>
          </w:p>
        </w:tc>
        <w:tc>
          <w:tcPr>
            <w:tcW w:w="6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ConsPlusNormal1"/>
              <w:widowControl/>
              <w:snapToGrid w:val="false"/>
              <w:ind w:left="360" w:hanging="0"/>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1"/>
              <w:widowControl/>
              <w:numPr>
                <w:ilvl w:val="0"/>
                <w:numId w:val="6"/>
              </w:numPr>
              <w:suppressAutoHyphens w:val="true"/>
              <w:jc w:val="both"/>
              <w:rPr>
                <w:rFonts w:ascii="Times New Roman" w:hAnsi="Times New Roman" w:cs="Times New Roman"/>
                <w:sz w:val="24"/>
                <w:szCs w:val="24"/>
              </w:rPr>
            </w:pPr>
            <w:r>
              <w:rPr>
                <w:rFonts w:cs="Times New Roman" w:ascii="Times New Roman" w:hAnsi="Times New Roman"/>
                <w:sz w:val="24"/>
                <w:szCs w:val="24"/>
              </w:rPr>
              <w:t>Профилактика   правонарушений и наркомании, борьба с преступностью, предупреждение террористической и экстремистской деятельности, обеспечение безопасности граждан на территории Ильинского муниципального района.</w:t>
            </w:r>
          </w:p>
          <w:p>
            <w:pPr>
              <w:pStyle w:val="Normal"/>
              <w:numPr>
                <w:ilvl w:val="0"/>
                <w:numId w:val="6"/>
              </w:numPr>
              <w:suppressAutoHyphens w:val="true"/>
              <w:rPr/>
            </w:pPr>
            <w:r>
              <w:rPr/>
              <w:t>Совершенствование уровня гражданской защиты и обеспечение пожарной безопасности.</w:t>
            </w:r>
          </w:p>
          <w:p>
            <w:pPr>
              <w:pStyle w:val="Normal"/>
              <w:rPr>
                <w:b/>
                <w:b/>
              </w:rPr>
            </w:pPr>
            <w:r>
              <w:rPr>
                <w:b/>
              </w:rPr>
            </w:r>
          </w:p>
        </w:tc>
      </w:tr>
      <w:tr>
        <w:trPr/>
        <w:tc>
          <w:tcPr>
            <w:tcW w:w="286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b/>
                <w:b/>
              </w:rPr>
            </w:pPr>
            <w:r>
              <w:rPr>
                <w:b/>
              </w:rPr>
            </w:r>
          </w:p>
          <w:p>
            <w:pPr>
              <w:pStyle w:val="Normal"/>
              <w:rPr/>
            </w:pPr>
            <w:r>
              <w:rPr/>
              <w:t>Цель (цели) программы</w:t>
            </w:r>
          </w:p>
        </w:tc>
        <w:tc>
          <w:tcPr>
            <w:tcW w:w="6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numPr>
                <w:ilvl w:val="0"/>
                <w:numId w:val="4"/>
              </w:numPr>
              <w:suppressAutoHyphens w:val="true"/>
              <w:rPr/>
            </w:pPr>
            <w:r>
              <w:rPr/>
              <w:t>Повышение уровня безопасности жизнедеятельности населения в Ильинского муниципального района,</w:t>
            </w:r>
          </w:p>
          <w:p>
            <w:pPr>
              <w:pStyle w:val="Normal"/>
              <w:numPr>
                <w:ilvl w:val="0"/>
                <w:numId w:val="4"/>
              </w:numPr>
              <w:suppressAutoHyphens w:val="true"/>
              <w:rPr/>
            </w:pPr>
            <w:r>
              <w:rPr/>
              <w:t>Снижение уровня преступности и повышение результативности профилактики правонарушений,</w:t>
            </w:r>
          </w:p>
          <w:p>
            <w:pPr>
              <w:pStyle w:val="Normal"/>
              <w:numPr>
                <w:ilvl w:val="0"/>
                <w:numId w:val="4"/>
              </w:numPr>
              <w:suppressAutoHyphens w:val="true"/>
              <w:rPr/>
            </w:pPr>
            <w:r>
              <w:rPr/>
              <w:t>Создание в Ильинском районе эффективной системы мер противодействия коррупции на муниципальном уровне,</w:t>
            </w:r>
          </w:p>
          <w:p>
            <w:pPr>
              <w:pStyle w:val="Normal"/>
              <w:numPr>
                <w:ilvl w:val="0"/>
                <w:numId w:val="4"/>
              </w:numPr>
              <w:suppressAutoHyphens w:val="true"/>
              <w:rPr/>
            </w:pPr>
            <w:r>
              <w:rPr/>
              <w:t>Совершенствование механизма взаимодействия   органов местного самоуправления, организаций и учреждений различных форм собственности по обеспечению развития системы охраны общественного порядка и профилактики правонарушений граждан на территории Ильинского муниципального района;</w:t>
            </w:r>
          </w:p>
          <w:p>
            <w:pPr>
              <w:pStyle w:val="Normal"/>
              <w:numPr>
                <w:ilvl w:val="0"/>
                <w:numId w:val="4"/>
              </w:numPr>
              <w:suppressAutoHyphens w:val="true"/>
              <w:rPr/>
            </w:pPr>
            <w:r>
              <w:rPr/>
              <w:t>Повышение уровня подготовленности населения Ильинского          муниципального района способам защиты и действиям в условиях чрезвычайных ситуаций в мирное и военное время;</w:t>
            </w:r>
          </w:p>
          <w:p>
            <w:pPr>
              <w:pStyle w:val="Normal"/>
              <w:numPr>
                <w:ilvl w:val="0"/>
                <w:numId w:val="4"/>
              </w:numPr>
              <w:suppressAutoHyphens w:val="true"/>
              <w:rPr/>
            </w:pPr>
            <w:r>
              <w:rPr/>
              <w:t>Поддержание работоспособности системы оповещения населения.</w:t>
            </w:r>
          </w:p>
          <w:p>
            <w:pPr>
              <w:pStyle w:val="Normal"/>
              <w:numPr>
                <w:ilvl w:val="0"/>
                <w:numId w:val="4"/>
              </w:numPr>
              <w:suppressAutoHyphens w:val="true"/>
              <w:rPr/>
            </w:pPr>
            <w:r>
              <w:rPr/>
              <w:t>создание положительной информационной и культурной тенденции по формированию у детей, подростков, молодежи и взрослого населения антинаркотического мировоззрения, здорового образа жизни и духовно-нравственной культуры в обществе,</w:t>
            </w:r>
          </w:p>
          <w:p>
            <w:pPr>
              <w:pStyle w:val="Normal"/>
              <w:numPr>
                <w:ilvl w:val="0"/>
                <w:numId w:val="4"/>
              </w:numPr>
              <w:suppressAutoHyphens w:val="true"/>
              <w:rPr/>
            </w:pPr>
            <w:r>
              <w:rPr/>
              <w:t>координация взаимодействия государственных, муниципальных органов власти и общественных организаций по вопросам совершенствования форм и методов противодействия распространению наркомании и ее профилактики</w:t>
            </w:r>
          </w:p>
        </w:tc>
      </w:tr>
      <w:tr>
        <w:trPr/>
        <w:tc>
          <w:tcPr>
            <w:tcW w:w="286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Ресурсное обеспечение муниципальной программы</w:t>
            </w:r>
          </w:p>
        </w:tc>
        <w:tc>
          <w:tcPr>
            <w:tcW w:w="6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ind w:left="720" w:hanging="0"/>
              <w:rPr/>
            </w:pPr>
            <w:r>
              <w:rPr/>
              <w:t>Общий объем бюджетных ассигнований:</w:t>
            </w:r>
          </w:p>
          <w:p>
            <w:pPr>
              <w:pStyle w:val="Normal"/>
              <w:ind w:left="720" w:hanging="0"/>
              <w:rPr/>
            </w:pPr>
            <w:r>
              <w:rPr/>
              <w:t>2017г – 926651,40 руб.</w:t>
            </w:r>
          </w:p>
          <w:p>
            <w:pPr>
              <w:pStyle w:val="Normal"/>
              <w:ind w:left="720" w:hanging="0"/>
              <w:rPr/>
            </w:pPr>
            <w:r>
              <w:rPr/>
              <w:t>2018г – 856401,00 руб.</w:t>
            </w:r>
          </w:p>
          <w:p>
            <w:pPr>
              <w:pStyle w:val="Normal"/>
              <w:ind w:left="720" w:hanging="0"/>
              <w:rPr/>
            </w:pPr>
            <w:r>
              <w:rPr/>
              <w:t>2019г – 835949,00 руб.</w:t>
            </w:r>
          </w:p>
          <w:p>
            <w:pPr>
              <w:pStyle w:val="Normal"/>
              <w:ind w:left="720" w:hanging="0"/>
              <w:rPr/>
            </w:pPr>
            <w:r>
              <w:rPr/>
              <w:t>2020г -  835949,00 руб</w:t>
            </w:r>
          </w:p>
          <w:p>
            <w:pPr>
              <w:pStyle w:val="Normal"/>
              <w:ind w:left="720" w:hanging="0"/>
              <w:rPr/>
            </w:pPr>
            <w:r>
              <w:rPr/>
              <w:t>Бюджет Ильинского муниципального района:</w:t>
            </w:r>
          </w:p>
          <w:p>
            <w:pPr>
              <w:pStyle w:val="Normal"/>
              <w:ind w:left="720" w:hanging="0"/>
              <w:rPr/>
            </w:pPr>
            <w:r>
              <w:rPr/>
              <w:t>2017г – 565000,00 руб.</w:t>
            </w:r>
          </w:p>
          <w:p>
            <w:pPr>
              <w:pStyle w:val="Normal"/>
              <w:ind w:left="720" w:hanging="0"/>
              <w:rPr/>
            </w:pPr>
            <w:r>
              <w:rPr/>
              <w:t>2018г – 475000,00 руб.</w:t>
            </w:r>
          </w:p>
          <w:p>
            <w:pPr>
              <w:pStyle w:val="Normal"/>
              <w:ind w:left="720" w:hanging="0"/>
              <w:rPr/>
            </w:pPr>
            <w:r>
              <w:rPr/>
              <w:t>2019г – 475000,00 руб.</w:t>
            </w:r>
          </w:p>
          <w:p>
            <w:pPr>
              <w:pStyle w:val="Normal"/>
              <w:ind w:left="720" w:hanging="0"/>
              <w:rPr/>
            </w:pPr>
            <w:r>
              <w:rPr/>
              <w:t>2020 г - 475000,00 руб</w:t>
            </w:r>
          </w:p>
          <w:p>
            <w:pPr>
              <w:pStyle w:val="Normal"/>
              <w:ind w:left="720" w:hanging="0"/>
              <w:rPr/>
            </w:pPr>
            <w:r>
              <w:rPr/>
              <w:t>Областной бюджет:</w:t>
            </w:r>
          </w:p>
          <w:p>
            <w:pPr>
              <w:pStyle w:val="Normal"/>
              <w:ind w:left="720" w:hanging="0"/>
              <w:rPr/>
            </w:pPr>
            <w:r>
              <w:rPr/>
              <w:t>2017г – 361651,40 руб.</w:t>
            </w:r>
          </w:p>
          <w:p>
            <w:pPr>
              <w:pStyle w:val="Normal"/>
              <w:ind w:left="720" w:hanging="0"/>
              <w:rPr/>
            </w:pPr>
            <w:r>
              <w:rPr/>
              <w:t>2018г – 381401,00 руб.</w:t>
            </w:r>
          </w:p>
          <w:p>
            <w:pPr>
              <w:pStyle w:val="Normal"/>
              <w:ind w:left="720" w:hanging="0"/>
              <w:rPr/>
            </w:pPr>
            <w:r>
              <w:rPr/>
              <w:t>2019г – 360949,00 руб.</w:t>
            </w:r>
          </w:p>
          <w:p>
            <w:pPr>
              <w:pStyle w:val="Normal"/>
              <w:ind w:left="720" w:hanging="0"/>
              <w:rPr/>
            </w:pPr>
            <w:r>
              <w:rPr/>
              <w:t>2020г - 360949,00 руб.</w:t>
            </w:r>
          </w:p>
        </w:tc>
      </w:tr>
    </w:tbl>
    <w:p>
      <w:pPr>
        <w:pStyle w:val="Normal"/>
        <w:rPr/>
      </w:pPr>
      <w:r>
        <w:rPr/>
      </w:r>
    </w:p>
    <w:p>
      <w:pPr>
        <w:pStyle w:val="111"/>
        <w:jc w:val="center"/>
        <w:rPr>
          <w:color w:val="00000A"/>
          <w:sz w:val="24"/>
          <w:szCs w:val="24"/>
        </w:rPr>
      </w:pPr>
      <w:r>
        <w:rPr>
          <w:rFonts w:cs="Times New Roman" w:ascii="Times New Roman" w:hAnsi="Times New Roman"/>
          <w:b/>
          <w:color w:val="00000A"/>
          <w:sz w:val="24"/>
          <w:szCs w:val="24"/>
        </w:rPr>
        <w:t>2. Анализ текущей ситуации в сфере реализации Программы</w:t>
      </w:r>
    </w:p>
    <w:p>
      <w:pPr>
        <w:pStyle w:val="111"/>
        <w:jc w:val="center"/>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111"/>
        <w:jc w:val="both"/>
        <w:rPr>
          <w:color w:val="00000A"/>
        </w:rPr>
      </w:pPr>
      <w:r>
        <w:rPr>
          <w:rFonts w:cs="Times New Roman" w:ascii="Times New Roman" w:hAnsi="Times New Roman"/>
          <w:color w:val="00000A"/>
          <w:sz w:val="28"/>
          <w:szCs w:val="28"/>
        </w:rPr>
        <w:tab/>
      </w:r>
      <w:r>
        <w:rPr>
          <w:rFonts w:cs="Times New Roman" w:ascii="Times New Roman" w:hAnsi="Times New Roman"/>
          <w:color w:val="00000A"/>
          <w:sz w:val="24"/>
          <w:szCs w:val="24"/>
        </w:rPr>
        <w:t>2.1. Описание сложившейся социальной и экономической ситуации в сфере реализации Программы и основных тенденций её изменения:</w:t>
      </w:r>
    </w:p>
    <w:p>
      <w:pPr>
        <w:pStyle w:val="111"/>
        <w:jc w:val="both"/>
        <w:rPr>
          <w:color w:val="00000A"/>
        </w:rPr>
      </w:pPr>
      <w:r>
        <w:rPr>
          <w:rFonts w:cs="Times New Roman" w:ascii="Times New Roman" w:hAnsi="Times New Roman"/>
          <w:color w:val="00000A"/>
          <w:sz w:val="24"/>
          <w:szCs w:val="24"/>
        </w:rPr>
        <w:tab/>
        <w:t xml:space="preserve">Реализация Программы в области профилактики правонарушений в последние годы была направлена на решение отдельных аспектов профилактики правонарушений и в настоящее время достигнуты определенные положительные изменения. </w:t>
      </w:r>
    </w:p>
    <w:p>
      <w:pPr>
        <w:pStyle w:val="111"/>
        <w:jc w:val="both"/>
        <w:rPr>
          <w:color w:val="00000A"/>
        </w:rPr>
      </w:pPr>
      <w:r>
        <w:rPr>
          <w:rFonts w:cs="Times New Roman" w:ascii="Times New Roman" w:hAnsi="Times New Roman"/>
          <w:color w:val="00000A"/>
          <w:sz w:val="24"/>
          <w:szCs w:val="24"/>
        </w:rPr>
        <w:tab/>
        <w:t>Реализация Программы позволила объединить усилия Органов местного самоуправления Ильинского муниципального района и всех субъектов профилактики по предупреждению и снижению правонарушений и преступлений на территории Ильинского муниципального района.</w:t>
        <w:tab/>
        <w:t>Большая работа проведена по снижению преступлений совершенных несовершеннолетними.</w:t>
        <w:tab/>
        <w:t xml:space="preserve">Вместе с тем необходимо дальнейшее совершенствование системы профилактики, выработка дополнительных мер по предупреждению преступности и использование инновационных методов. </w:t>
      </w:r>
    </w:p>
    <w:p>
      <w:pPr>
        <w:pStyle w:val="111"/>
        <w:jc w:val="both"/>
        <w:rPr>
          <w:color w:val="00000A"/>
        </w:rPr>
      </w:pPr>
      <w:r>
        <w:rPr>
          <w:rFonts w:cs="Times New Roman" w:ascii="Times New Roman" w:hAnsi="Times New Roman"/>
          <w:color w:val="00000A"/>
          <w:sz w:val="24"/>
          <w:szCs w:val="24"/>
        </w:rPr>
        <w:tab/>
        <w:t>Проводимым на постоянной основе анализом установлено, что много правонарушений на улицах и в общественных местах совершается на территории Ильинского городского поселения, большая часть правонарушений совершается в вечернее и ночное время. Зачастую жители населенных пунктов не в состоянии своевременно сообщить о правонарушениях ввиду отсутствия кнопок экстренного вызова сотрудников полиции. Это приводит к запоздалой реакции правоохранительных органов и снижает раскрываемость преступлений и правонарушений.</w:t>
      </w:r>
    </w:p>
    <w:p>
      <w:pPr>
        <w:pStyle w:val="111"/>
        <w:jc w:val="both"/>
        <w:rPr>
          <w:color w:val="00000A"/>
        </w:rPr>
      </w:pPr>
      <w:r>
        <w:rPr>
          <w:rFonts w:cs="Times New Roman" w:ascii="Times New Roman" w:hAnsi="Times New Roman"/>
          <w:color w:val="00000A"/>
          <w:sz w:val="24"/>
          <w:szCs w:val="24"/>
        </w:rPr>
        <w:tab/>
        <w:t>Важнейшим условием реализации Программы является координация усилий всех субъектов системы профилактики, органов местного самоуправления, а также предприятий и организаций всех форм собственности.</w:t>
      </w:r>
    </w:p>
    <w:p>
      <w:pPr>
        <w:pStyle w:val="111"/>
        <w:jc w:val="both"/>
        <w:rPr>
          <w:color w:val="00000A"/>
        </w:rPr>
      </w:pPr>
      <w:r>
        <w:rPr>
          <w:rFonts w:cs="Times New Roman" w:ascii="Times New Roman" w:hAnsi="Times New Roman"/>
          <w:color w:val="00000A"/>
          <w:sz w:val="24"/>
          <w:szCs w:val="24"/>
        </w:rPr>
        <w:tab/>
        <w:t>Применение дополнительных мер при реализации мероприятий, использование технических инноваций, каковыми являются системы видеонаблюдения, установленные некоторыми учреждениями, позволяют уменьшить количество преступлений, совершаемых на улицах и в общественных местах, а также повысить уровень раскрываемости преступлений. Проведены организационные мероприятия по внедрению АПК «Безопасный город».</w:t>
      </w:r>
    </w:p>
    <w:p>
      <w:pPr>
        <w:pStyle w:val="S1"/>
        <w:spacing w:before="0" w:after="0"/>
        <w:ind w:firstLine="708"/>
        <w:jc w:val="both"/>
        <w:rPr/>
      </w:pPr>
      <w:r>
        <w:rPr/>
        <w:t>Отдельным направлением и приоритетом в сфере профилактики правонарушений и борьбы с преступностью в районе является антинаркотическая деятельность.</w:t>
      </w:r>
    </w:p>
    <w:p>
      <w:pPr>
        <w:pStyle w:val="S1"/>
        <w:spacing w:before="0" w:after="0"/>
        <w:ind w:firstLine="708"/>
        <w:jc w:val="both"/>
        <w:rPr/>
      </w:pPr>
      <w:r>
        <w:rPr/>
        <w:t>Современная наркоситуация в стране характеризуется расширением масштабов незаконного оборота и немедицинского потребления наркотиков, ростом распространения наркотиков, изготовленных из местного растительного сырья и лекарственных препаратов, что представляет серьезную угрозу здоровью населения, экономике страны, правопорядку и безопасности государства.</w:t>
      </w:r>
    </w:p>
    <w:p>
      <w:pPr>
        <w:pStyle w:val="Normal"/>
        <w:jc w:val="both"/>
        <w:rPr/>
      </w:pPr>
      <w:r>
        <w:rPr/>
        <w:t>Особую тревогу вызывает распространенность наркомании среди молодежи.</w:t>
      </w:r>
    </w:p>
    <w:p>
      <w:pPr>
        <w:pStyle w:val="Normal"/>
        <w:jc w:val="both"/>
        <w:rPr/>
      </w:pPr>
      <w:r>
        <w:rPr/>
        <w:t>Продолжается поступление наркотиков из легального оборота в незаконный, имеют место многочисленные нарушения правил приобретения, хранения и реализации наркотиков.</w:t>
      </w:r>
    </w:p>
    <w:p>
      <w:pPr>
        <w:pStyle w:val="S1"/>
        <w:spacing w:before="0" w:after="0"/>
        <w:ind w:firstLine="225"/>
        <w:jc w:val="both"/>
        <w:rPr/>
      </w:pPr>
      <w:r>
        <w:rPr/>
      </w:r>
    </w:p>
    <w:p>
      <w:pPr>
        <w:pStyle w:val="S1"/>
        <w:spacing w:before="0" w:after="0"/>
        <w:ind w:firstLine="225"/>
        <w:jc w:val="both"/>
        <w:rPr/>
      </w:pPr>
      <w:r>
        <w:rPr>
          <w:b/>
        </w:rPr>
        <w:t xml:space="preserve">2.2. Описание и оценка основных результатов деятельности в сфере реализации Программы, достигнутых к началу реализации Программы </w:t>
      </w:r>
    </w:p>
    <w:p>
      <w:pPr>
        <w:pStyle w:val="S1"/>
        <w:spacing w:before="0" w:after="0"/>
        <w:ind w:firstLine="225"/>
        <w:jc w:val="both"/>
        <w:rPr/>
      </w:pPr>
      <w:r>
        <w:rPr/>
        <w:t>Мероприятия по профилактике безнадзорности, беспризорности, наркомании, токсикомании, алкоголизма, правонарушений и суицидов несовершеннолетних, защите их прав проводятся в соответствии с Межведомственным комплексным планом мероприятий в Ивановской области. Основным направлением реализации программы являются: совершенствование системы профилактики безнадзорности, семейного неблагополучия, правонарушений несовершеннолетних в каждом образовательном учреждении. При активном участии специалистов КДН и ЗП, сотрудников правоохранительных органов на протяжении учебного года во всех общеобразовательных организациях проходят дни правовых знаний. Охват участников 100 %. Традиционными стали «Дни толерантности», в рамках которых с участием субъектов профилактики проводятся линейки, классные часы, тренинговые занятия, информационные встречи по формированию правовой культуры и толерантного отношения друг к другу. В целях включения несовершеннолетних в позитивные социальные отношения, формирования законопослушного поведения, обучающиеся школ ежегодно принимают участие в областных видеоуроках «Имею право знать!» по вопросам уголовной и административной ответственности, профилактики наркомании в молодежной среде. В целях раннего выявления семей социального риска и организации профилактической работы с ними профилактики и предупреждения преступлений в отношении несовершеннолетних, организации досуга, обеспечения правового просвещения несовершеннолетних и их законных представителей ежегодно в рамках областной межведомственной операции «Несовершеннолетне» в районе проводятся акции «Всеобуч», «Внимание, родители!», в которых принимают участие все субъекты профилактики: педагоги школ, сотрудники КДН и ЗП, правоохранительных органов, территориальных органов социальной защиты населения. Особенностью этих операций является активное наблюдение за обучающимися, контроль посещаемости, выявление ранних и малозаметных признаков неблагополучия. Педагогами в ходе акций осуществляется диагностика социальных и поведенческих признаков семейного неблагополучия с применением специальной методики. На основании решения КДН и ЗП открываются случаи семейного неблагополучия и выявляются дети, находящиеся в социально-опасном положении. Образовательные организации во взаимодействии с субъектами профилактики осуществляют ведение открытых случаев, выступая, как кураторы, так и соисполнители по ведению дел. Во всех образовательных организациях созданы комиссии по урегулированию споров между участниками образовательного процесса. Значительная роль в профилактике противоправного поведения несовершеннолетних отводится работе с родителями. В районе создан и активно работает Совет родительской общественности, который является проводником информации и формирования позитивной родительской позиции среди школьных родительских коллективов. Ежегодные общерайонные родительские собрания поднимают проблемы, волнующие всех родителей. В режиме онлайн родители принимают участие в областных родительских собраниях по проблеме безопасности. Большое внимание в районе уделяется правовому воспитанию во внеурочной деятельности. С согласия родителей учащиеся 8-10 классов прошли обучение по программе дополнительного образования медико-педагогической школ. Профилактическая работа активно ведется на классных часах, на информационных встречах с представителями правоохранительных органов и др. субъектов профилактики. С целью формирования активной жизненной позиции, обучающиеся принимают участие в социально значимых акциях («Я – гражданин России», и др.), в творческих конкурсах («Добрая дорога детства», «Светофор»), Интернет-конкурсах, олимпиадах. Приоритетом в целях снижения количества совершенных преступлений является принятие дополнительных мер по усилению ответственности за совершение административных правонарушений, активизация работы по выявлению правонарушений - наиболее эффективной превентивной меры в борьбе с преступностью.</w:t>
      </w:r>
    </w:p>
    <w:p>
      <w:pPr>
        <w:pStyle w:val="S1"/>
        <w:spacing w:before="0" w:after="0"/>
        <w:ind w:firstLine="225"/>
        <w:jc w:val="both"/>
        <w:rPr/>
      </w:pPr>
      <w:r>
        <w:rPr/>
        <w:t xml:space="preserve"> </w:t>
      </w:r>
      <w:r>
        <w:rPr/>
        <w:t xml:space="preserve">Отдельным направлением и приоритетом в сфере профилактики правонарушений и борьбы с преступностью в регионе является антинаркотическая деятельность. В Ильинском муниципальном районе функционирует антинаркотическая комиссия. Проведение социально-психологического тестирования обучающихся в общеобразовательных организациях, было направленно на раннее выявление немедицинского потребления наркотических средств и психотропных веществ. Тестирование прошли обучающиеся общеобразовательных организаций в возрасте от 13 лет и старше (учащиеся 8 - 9 классов). На территории Ильинского муниципального района регулярно осуществляются проекты и акции, направленные на профилактику наркомании: - областная антинаркотическая акция «Дорога в будущее», областная акция «Наркотикам – «Нет», областной фестиваль детского творчества «Будем жить!», профилактические мероприятия, приуроченные к Всемирному дню борьбы с наркоманией, и др.; </w:t>
      </w:r>
    </w:p>
    <w:p>
      <w:pPr>
        <w:pStyle w:val="S1"/>
        <w:spacing w:before="0" w:after="0"/>
        <w:ind w:firstLine="225"/>
        <w:jc w:val="both"/>
        <w:rPr/>
      </w:pPr>
      <w:r>
        <w:rPr/>
        <w:t xml:space="preserve">- в библиотеках проводятся мероприятия, направленные на воспитание правовой культуры, правомерного поведения, профилактику антисоциальных проявлений в обществе; </w:t>
      </w:r>
    </w:p>
    <w:p>
      <w:pPr>
        <w:pStyle w:val="S1"/>
        <w:spacing w:before="0" w:after="0"/>
        <w:ind w:firstLine="225"/>
        <w:jc w:val="both"/>
        <w:rPr/>
      </w:pPr>
      <w:r>
        <w:rPr/>
        <w:t xml:space="preserve">- в средствах массовой информации ежегодно размещаются материалы, направленных на формирование морально-нравственных и этических ценностей, а также материалов, информирующих об опасности употребления наркотиков, ответственности за изготовление, хранение и реализацию наркотических средств. В среднесрочной перспективе проблема распространения наркомании сохранит свою актуальность, требуя активизации деятельности органов государственной власти и органов местного самоуправления в данном направлении. </w:t>
      </w:r>
    </w:p>
    <w:p>
      <w:pPr>
        <w:pStyle w:val="S1"/>
        <w:spacing w:before="0" w:after="0"/>
        <w:ind w:firstLine="225"/>
        <w:jc w:val="both"/>
        <w:rPr/>
      </w:pPr>
      <w:r>
        <w:rPr>
          <w:b/>
        </w:rPr>
        <w:t xml:space="preserve">2.3. Анализ проблематики в сфере реализации программы </w:t>
      </w:r>
    </w:p>
    <w:p>
      <w:pPr>
        <w:pStyle w:val="S1"/>
        <w:spacing w:before="0" w:after="0"/>
        <w:ind w:firstLine="225"/>
        <w:jc w:val="both"/>
        <w:rPr/>
      </w:pPr>
      <w:r>
        <w:rPr/>
        <w:t xml:space="preserve">Решение проблемы противодействия невозможно осуществить в пределах одного года, поскольку предусматривается проведение большого количества мероприятий упреждающего профилактического характера. </w:t>
      </w:r>
    </w:p>
    <w:p>
      <w:pPr>
        <w:pStyle w:val="S1"/>
        <w:spacing w:before="0" w:after="0"/>
        <w:ind w:firstLine="225"/>
        <w:jc w:val="both"/>
        <w:rPr/>
      </w:pPr>
      <w:r>
        <w:rPr/>
        <w:t xml:space="preserve">Предполагается: </w:t>
      </w:r>
    </w:p>
    <w:p>
      <w:pPr>
        <w:pStyle w:val="S1"/>
        <w:spacing w:before="0" w:after="0"/>
        <w:ind w:firstLine="225"/>
        <w:jc w:val="both"/>
        <w:rPr/>
      </w:pPr>
      <w:r>
        <w:rPr/>
        <w:t>- провести анализ правоустанавливающих документов по линии профилактической деятельности;</w:t>
      </w:r>
    </w:p>
    <w:p>
      <w:pPr>
        <w:pStyle w:val="S1"/>
        <w:spacing w:before="0" w:after="0"/>
        <w:ind w:firstLine="225"/>
        <w:jc w:val="both"/>
        <w:rPr/>
      </w:pPr>
      <w:r>
        <w:rPr/>
        <w:t xml:space="preserve"> </w:t>
      </w:r>
      <w:r>
        <w:rPr/>
        <w:t>- разработать мероприятия, направленные на предупреждение преступлений;</w:t>
      </w:r>
    </w:p>
    <w:p>
      <w:pPr>
        <w:pStyle w:val="S1"/>
        <w:spacing w:before="0" w:after="0"/>
        <w:ind w:firstLine="225"/>
        <w:jc w:val="both"/>
        <w:rPr/>
      </w:pPr>
      <w:r>
        <w:rPr/>
        <w:t xml:space="preserve"> </w:t>
      </w:r>
      <w:r>
        <w:rPr/>
        <w:t xml:space="preserve">- разработать и утвердить нормативные документы, касающиеся совершенствования правоохранительной деятельности; </w:t>
      </w:r>
    </w:p>
    <w:p>
      <w:pPr>
        <w:pStyle w:val="S1"/>
        <w:spacing w:before="0" w:after="0"/>
        <w:ind w:firstLine="225"/>
        <w:jc w:val="both"/>
        <w:rPr/>
      </w:pPr>
      <w:r>
        <w:rPr/>
        <w:t>- разработать систему взаимодействия различных органов государственной власти и местного самоуправления в целях осуществления профилактической деятельности по предупреждению преступлений и правонарушений;</w:t>
      </w:r>
    </w:p>
    <w:p>
      <w:pPr>
        <w:pStyle w:val="S1"/>
        <w:spacing w:before="0" w:after="0"/>
        <w:ind w:firstLine="225"/>
        <w:jc w:val="both"/>
        <w:rPr/>
      </w:pPr>
      <w:r>
        <w:rPr/>
        <w:t xml:space="preserve"> </w:t>
      </w:r>
      <w:r>
        <w:rPr/>
        <w:t xml:space="preserve">- подготовить условия для осуществления профилактической деятельности в жилом секторе и в организациях; </w:t>
      </w:r>
    </w:p>
    <w:p>
      <w:pPr>
        <w:pStyle w:val="S1"/>
        <w:spacing w:before="0" w:after="0"/>
        <w:ind w:firstLine="225"/>
        <w:jc w:val="both"/>
        <w:rPr/>
      </w:pPr>
      <w:r>
        <w:rPr/>
        <w:t xml:space="preserve">- организовать взаимодействие со средствами массовой информации по обеспечении правового обучения граждан; </w:t>
      </w:r>
    </w:p>
    <w:p>
      <w:pPr>
        <w:pStyle w:val="S1"/>
        <w:spacing w:before="0" w:after="0"/>
        <w:ind w:firstLine="225"/>
        <w:jc w:val="both"/>
        <w:rPr/>
      </w:pPr>
      <w:r>
        <w:rPr/>
        <w:t xml:space="preserve">- провести мероприятия по выявлению и предупреждению правонарушений; </w:t>
      </w:r>
    </w:p>
    <w:p>
      <w:pPr>
        <w:pStyle w:val="S1"/>
        <w:spacing w:before="0" w:after="0"/>
        <w:ind w:firstLine="225"/>
        <w:jc w:val="both"/>
        <w:rPr/>
      </w:pPr>
      <w:r>
        <w:rPr/>
        <w:t>- изготовить наглядную агитацию для населения о действиях граждан при совершении в отношении них противоправных действий;</w:t>
      </w:r>
    </w:p>
    <w:p>
      <w:pPr>
        <w:pStyle w:val="S1"/>
        <w:spacing w:before="0" w:after="0"/>
        <w:ind w:firstLine="225"/>
        <w:jc w:val="both"/>
        <w:rPr/>
      </w:pPr>
      <w:r>
        <w:rPr/>
        <w:t xml:space="preserve"> </w:t>
      </w:r>
      <w:r>
        <w:rPr/>
        <w:t>- организовать систему обмена информацией, представляющей оперативный интерес, между заинтересованными органами государственной власти и местного самоуправления;</w:t>
      </w:r>
    </w:p>
    <w:p>
      <w:pPr>
        <w:pStyle w:val="S1"/>
        <w:spacing w:before="0" w:after="0"/>
        <w:ind w:firstLine="225"/>
        <w:jc w:val="both"/>
        <w:rPr/>
      </w:pPr>
      <w:r>
        <w:rPr/>
        <w:t xml:space="preserve"> </w:t>
      </w:r>
      <w:r>
        <w:rPr/>
        <w:t>- создать систему полной регистрации обращений граждан в правоохранительные органы и принятия действенных мер по каждому обращению.</w:t>
      </w:r>
    </w:p>
    <w:p>
      <w:pPr>
        <w:pStyle w:val="S1"/>
        <w:spacing w:before="0" w:after="0"/>
        <w:ind w:firstLine="225"/>
        <w:jc w:val="both"/>
        <w:rPr/>
      </w:pPr>
      <w:r>
        <w:rPr>
          <w:b/>
        </w:rPr>
        <w:t xml:space="preserve">3. Цель (цели) и ожидаемые результаты реализации Программы </w:t>
      </w:r>
    </w:p>
    <w:p>
      <w:pPr>
        <w:pStyle w:val="S1"/>
        <w:spacing w:before="0" w:after="0"/>
        <w:ind w:firstLine="225"/>
        <w:jc w:val="both"/>
        <w:rPr/>
      </w:pPr>
      <w:r>
        <w:rPr>
          <w:b/>
        </w:rPr>
        <w:t>3.1. Цели реализации Программы.</w:t>
      </w:r>
      <w:r>
        <w:rPr/>
        <w:t xml:space="preserve"> </w:t>
      </w:r>
    </w:p>
    <w:p>
      <w:pPr>
        <w:pStyle w:val="S1"/>
        <w:spacing w:before="0" w:after="0"/>
        <w:ind w:firstLine="225"/>
        <w:jc w:val="both"/>
        <w:rPr/>
      </w:pPr>
      <w:r>
        <w:rPr/>
        <w:t xml:space="preserve">Целью Программы является формирование действенной системы профилактики правонарушений, позволяющей снизить количество зарегистрированных на территории Ильинского муниципального района преступлений и правонарушений. Целями реализации муниципальной программы являются: </w:t>
      </w:r>
    </w:p>
    <w:p>
      <w:pPr>
        <w:pStyle w:val="S1"/>
        <w:spacing w:before="0" w:after="0"/>
        <w:ind w:firstLine="225"/>
        <w:jc w:val="both"/>
        <w:rPr/>
      </w:pPr>
      <w:r>
        <w:rPr/>
        <w:t xml:space="preserve">- профилактика правонарушений, терроризма и экстремизма,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района, социальную и культурную адаптацию мигрантов, профилактику межнациональных (межэтнических) конфликтов на территории Ильинского муниципального района; </w:t>
      </w:r>
    </w:p>
    <w:p>
      <w:pPr>
        <w:pStyle w:val="S1"/>
        <w:spacing w:before="0" w:after="0"/>
        <w:ind w:firstLine="225"/>
        <w:jc w:val="both"/>
        <w:rPr/>
      </w:pPr>
      <w:r>
        <w:rPr/>
        <w:t xml:space="preserve">- гармонизация межэтнических и межконфессиональных отношений, сведение к минимуму условий для проявления терроризма и экстремизма на территории Ильинского муниципального района, развитие мер раннего учета и предупреждения межэтнических конфликтов; </w:t>
      </w:r>
    </w:p>
    <w:p>
      <w:pPr>
        <w:pStyle w:val="S1"/>
        <w:spacing w:before="0" w:after="0"/>
        <w:ind w:firstLine="225"/>
        <w:jc w:val="both"/>
        <w:rPr/>
      </w:pPr>
      <w:r>
        <w:rPr/>
        <w:t xml:space="preserve">- создание условий для деятельности добровольных формирований населения по охране общественного порядка; </w:t>
      </w:r>
    </w:p>
    <w:p>
      <w:pPr>
        <w:pStyle w:val="S1"/>
        <w:spacing w:before="0" w:after="0"/>
        <w:ind w:firstLine="225"/>
        <w:jc w:val="both"/>
        <w:rPr/>
      </w:pPr>
      <w:r>
        <w:rPr/>
        <w:t xml:space="preserve">- организация и осуществление мероприятий по территориальной обороне и гражданской обороне, защита населения и территории от чрезвычайных ситуаций природного и техногенного характера; </w:t>
      </w:r>
    </w:p>
    <w:p>
      <w:pPr>
        <w:pStyle w:val="S1"/>
        <w:spacing w:before="0" w:after="0"/>
        <w:ind w:firstLine="225"/>
        <w:jc w:val="both"/>
        <w:rPr/>
      </w:pPr>
      <w:r>
        <w:rPr/>
        <w:t xml:space="preserve">- обеспечение первичных мер пожарной безопасности на территории района; </w:t>
      </w:r>
    </w:p>
    <w:p>
      <w:pPr>
        <w:pStyle w:val="S1"/>
        <w:spacing w:before="0" w:after="0"/>
        <w:ind w:firstLine="225"/>
        <w:jc w:val="both"/>
        <w:rPr/>
      </w:pPr>
      <w:r>
        <w:rPr/>
        <w:t>- осуществление мероприятий по обеспечению безопасности людей на водных объектах, охране их жизни и здоровья.</w:t>
      </w:r>
    </w:p>
    <w:p>
      <w:pPr>
        <w:pStyle w:val="S1"/>
        <w:spacing w:before="0" w:after="0"/>
        <w:ind w:firstLine="225"/>
        <w:jc w:val="both"/>
        <w:rPr/>
      </w:pPr>
      <w:r>
        <w:rPr/>
        <w:t xml:space="preserve">- предупреждение правонарушений и преступлений, связанных с наркотиками. </w:t>
      </w:r>
    </w:p>
    <w:p>
      <w:pPr>
        <w:pStyle w:val="S1"/>
        <w:spacing w:before="0" w:after="0"/>
        <w:ind w:firstLine="225"/>
        <w:jc w:val="both"/>
        <w:rPr/>
      </w:pPr>
      <w:r>
        <w:rPr>
          <w:b/>
        </w:rPr>
        <w:t>3.2. Описание ожидаемых результатов реализации программы</w:t>
      </w:r>
      <w:r>
        <w:rPr/>
        <w:t xml:space="preserve"> </w:t>
      </w:r>
    </w:p>
    <w:p>
      <w:pPr>
        <w:pStyle w:val="S1"/>
        <w:spacing w:before="0" w:after="0"/>
        <w:ind w:firstLine="225"/>
        <w:jc w:val="both"/>
        <w:rPr/>
      </w:pPr>
      <w:r>
        <w:rPr>
          <w:b/>
        </w:rPr>
        <w:t>Основное мероприятие «Обеспечение общественного порядка и профилактика правонарушений».</w:t>
      </w:r>
      <w:r>
        <w:rPr/>
        <w:t xml:space="preserve"> В целях обеспечения общественного порядка и противодействия преступности на территории Ильинского муниципального района предусмотрено выполнение мероприятий в рамках следующих направлений, оказывающих наиболее существенное влияние на состояние правопорядка: 1. «Профилактика правонарушений, борьба с преступностью и обеспечение общественной безопасности». </w:t>
      </w:r>
    </w:p>
    <w:p>
      <w:pPr>
        <w:pStyle w:val="S1"/>
        <w:spacing w:before="0" w:after="0"/>
        <w:ind w:firstLine="225"/>
        <w:jc w:val="both"/>
        <w:rPr/>
      </w:pPr>
      <w:r>
        <w:rPr/>
        <w:t xml:space="preserve">- осуществление приема от населения незаконно хранящегося огнестрельного оружия, боеприпасов, патронов к оружию, взрывчатых веществ и взрывных устройств, материальное стимулирование граждан; </w:t>
      </w:r>
    </w:p>
    <w:p>
      <w:pPr>
        <w:pStyle w:val="S1"/>
        <w:spacing w:before="0" w:after="0"/>
        <w:ind w:firstLine="225"/>
        <w:jc w:val="both"/>
        <w:rPr/>
      </w:pPr>
      <w:r>
        <w:rPr/>
        <w:t>- реализация комплекса мер, направленного на привлечение граждан к деятельности по охране общественного порядка, в том числе в части совершенствования процедуры страхования, выплаты компенсаций, поощрения граждан, участвующих в охране общественного порядка, материально-технического обеспечения деятельности народных дружин и общественных объединений правоохранительной направленности;</w:t>
      </w:r>
    </w:p>
    <w:p>
      <w:pPr>
        <w:pStyle w:val="S1"/>
        <w:spacing w:before="0" w:after="0"/>
        <w:ind w:firstLine="225"/>
        <w:jc w:val="both"/>
        <w:rPr/>
      </w:pPr>
      <w:r>
        <w:rPr/>
        <w:t xml:space="preserve"> </w:t>
      </w:r>
      <w:r>
        <w:rPr/>
        <w:t>- осуществление мероприятий по обеспечению участковых уполномоченных полиции служебными помещениями в соответствии с законодательством Российской Федерации;</w:t>
      </w:r>
    </w:p>
    <w:p>
      <w:pPr>
        <w:pStyle w:val="S1"/>
        <w:spacing w:before="0" w:after="0"/>
        <w:ind w:firstLine="225"/>
        <w:jc w:val="both"/>
        <w:rPr/>
      </w:pPr>
      <w:r>
        <w:rPr/>
        <w:t>В случае участия в реализации мероприятий органа социальной защиты населения, могут быть включены мероприятия по социальной реабилитации и адаптации лиц, освободившихся из мест лишения свободы, в том числе:</w:t>
      </w:r>
    </w:p>
    <w:p>
      <w:pPr>
        <w:pStyle w:val="S1"/>
        <w:spacing w:before="0" w:after="0"/>
        <w:ind w:firstLine="225"/>
        <w:jc w:val="both"/>
        <w:rPr/>
      </w:pPr>
      <w:r>
        <w:rPr/>
        <w:t xml:space="preserve"> </w:t>
      </w:r>
      <w:r>
        <w:rPr/>
        <w:t xml:space="preserve">- издание методических пособий для лиц, отбывших наказание, не связанное с лишением свободы, по вопросам получения социальных, медицинских и образовательных услуг, трудоустройства, жилищного и пенсионного обеспечения; </w:t>
      </w:r>
    </w:p>
    <w:p>
      <w:pPr>
        <w:pStyle w:val="S1"/>
        <w:spacing w:before="0" w:after="0"/>
        <w:ind w:firstLine="225"/>
        <w:jc w:val="both"/>
        <w:rPr/>
      </w:pPr>
      <w:r>
        <w:rPr/>
        <w:t xml:space="preserve">- информирование осужденных о порядке оказания помощи по выдаче, замене паспорта, постановке и снятии с регистрационного учета, жилищных правах; </w:t>
      </w:r>
    </w:p>
    <w:p>
      <w:pPr>
        <w:pStyle w:val="S1"/>
        <w:spacing w:before="0" w:after="0"/>
        <w:ind w:firstLine="225"/>
        <w:jc w:val="both"/>
        <w:rPr/>
      </w:pPr>
      <w:r>
        <w:rPr/>
        <w:t>- оформление лицам, освободившимся из мест лишения свободы, документов о принадлежности к гражданству Российской Федерации или гражданству других государств;</w:t>
      </w:r>
    </w:p>
    <w:p>
      <w:pPr>
        <w:pStyle w:val="S1"/>
        <w:spacing w:before="0" w:after="0"/>
        <w:ind w:firstLine="225"/>
        <w:jc w:val="both"/>
        <w:rPr/>
      </w:pPr>
      <w:r>
        <w:rPr/>
        <w:t xml:space="preserve">- оказание помощи в трудовом и бытовом устройстве лицам, освободившимся из мест лишения свободы (взаимодействие с предприятиями, социальными службами по труду и занятости муниципальных образований); </w:t>
      </w:r>
    </w:p>
    <w:p>
      <w:pPr>
        <w:pStyle w:val="S1"/>
        <w:spacing w:before="0" w:after="0"/>
        <w:ind w:firstLine="225"/>
        <w:jc w:val="both"/>
        <w:rPr/>
      </w:pPr>
      <w:r>
        <w:rPr/>
        <w:t xml:space="preserve">- назначение социальных выплат гражданам, освободившимся из мест лишения свободы, признанным в установленном порядке безработными; </w:t>
      </w:r>
    </w:p>
    <w:p>
      <w:pPr>
        <w:pStyle w:val="S1"/>
        <w:spacing w:before="0" w:after="0"/>
        <w:ind w:firstLine="225"/>
        <w:jc w:val="both"/>
        <w:rPr/>
      </w:pPr>
      <w:r>
        <w:rPr/>
        <w:t xml:space="preserve">- взаимодействие со службами психологической поддержки, общественными организациями и религиозными объединениями. </w:t>
      </w:r>
    </w:p>
    <w:p>
      <w:pPr>
        <w:pStyle w:val="S1"/>
        <w:spacing w:before="0" w:after="0"/>
        <w:ind w:firstLine="225"/>
        <w:jc w:val="both"/>
        <w:rPr/>
      </w:pPr>
      <w:r>
        <w:rPr>
          <w:b/>
        </w:rPr>
        <w:t>Мероприятия по профилактики алкоголизма и наркомании среди населения</w:t>
      </w:r>
      <w:r>
        <w:rPr/>
        <w:t xml:space="preserve">: </w:t>
      </w:r>
    </w:p>
    <w:p>
      <w:pPr>
        <w:pStyle w:val="S1"/>
        <w:spacing w:before="0" w:after="0"/>
        <w:ind w:firstLine="225"/>
        <w:jc w:val="both"/>
        <w:rPr/>
      </w:pPr>
      <w:r>
        <w:rPr/>
        <w:t xml:space="preserve">- проведение информационно-пропагандистских мероприятий (организацию акций, конкурсов, выставок, изготовление агитационных материалов и т.д.); </w:t>
      </w:r>
    </w:p>
    <w:p>
      <w:pPr>
        <w:pStyle w:val="S1"/>
        <w:spacing w:before="0" w:after="0"/>
        <w:ind w:firstLine="225"/>
        <w:jc w:val="both"/>
        <w:rPr/>
      </w:pPr>
      <w:r>
        <w:rPr>
          <w:b/>
        </w:rPr>
        <w:t>2. «Обеспечение безопасности дорожного движения».</w:t>
      </w:r>
    </w:p>
    <w:p>
      <w:pPr>
        <w:pStyle w:val="S1"/>
        <w:spacing w:before="0" w:after="0"/>
        <w:ind w:firstLine="225"/>
        <w:jc w:val="both"/>
        <w:rPr/>
      </w:pPr>
      <w:r>
        <w:rPr/>
        <w:t xml:space="preserve"> </w:t>
      </w:r>
      <w:r>
        <w:rPr/>
        <w:t>- проведение информационных акций с использованием средств массовой информации, направленных на предупреждение опасного поведения участников дорожного движения;</w:t>
      </w:r>
    </w:p>
    <w:p>
      <w:pPr>
        <w:pStyle w:val="S1"/>
        <w:spacing w:before="0" w:after="0"/>
        <w:ind w:firstLine="225"/>
        <w:jc w:val="both"/>
        <w:rPr/>
      </w:pPr>
      <w:r>
        <w:rPr/>
        <w:t xml:space="preserve"> </w:t>
      </w:r>
      <w:r>
        <w:rPr/>
        <w:t>- организация обучения граждан Ильинского района основам безопасности дорожного движения;</w:t>
      </w:r>
    </w:p>
    <w:p>
      <w:pPr>
        <w:pStyle w:val="S1"/>
        <w:spacing w:before="0" w:after="0"/>
        <w:ind w:firstLine="225"/>
        <w:jc w:val="both"/>
        <w:rPr/>
      </w:pPr>
      <w:r>
        <w:rPr>
          <w:b/>
        </w:rPr>
        <w:t>3. «Противодействие экстремизму и терроризму»</w:t>
      </w:r>
      <w:r>
        <w:rPr/>
        <w:t>.</w:t>
      </w:r>
    </w:p>
    <w:p>
      <w:pPr>
        <w:pStyle w:val="S1"/>
        <w:spacing w:before="0" w:after="0"/>
        <w:ind w:firstLine="225"/>
        <w:jc w:val="both"/>
        <w:rPr/>
      </w:pPr>
      <w:r>
        <w:rPr/>
        <w:t xml:space="preserve"> </w:t>
      </w:r>
      <w:r>
        <w:rPr/>
        <w:t xml:space="preserve">- осуществление мероприятий, направленных на антитеррористическую защищенность потенциальных объектов террористических посягательств и мест массового пребывая граждан, в частности образовательных организаций, в том числе по оборудованию системами видеонаблюдения, кнопками экстренного вызова полиции и частных охранных предприятий, системами контроля доступа; </w:t>
      </w:r>
    </w:p>
    <w:p>
      <w:pPr>
        <w:pStyle w:val="S1"/>
        <w:spacing w:before="0" w:after="0"/>
        <w:ind w:firstLine="225"/>
        <w:jc w:val="both"/>
        <w:rPr/>
      </w:pPr>
      <w:r>
        <w:rPr/>
        <w:t xml:space="preserve">- проведение информационных акций с использованием средств массовой информации, направленных на освещение вопросов межнациональных отношений, формирования толерантного сознания у населения; - проведение социологических исследований и опросов общественного мнения на темы межэтнических и межконфессиональных отношений; </w:t>
      </w:r>
    </w:p>
    <w:p>
      <w:pPr>
        <w:pStyle w:val="S1"/>
        <w:spacing w:before="0" w:after="0"/>
        <w:ind w:firstLine="225"/>
        <w:jc w:val="both"/>
        <w:rPr/>
      </w:pPr>
      <w:r>
        <w:rPr/>
        <w:t xml:space="preserve">- проведение в ряде учреждений и организаций учений, тренировок, методических занятий антитеррористической направленности; </w:t>
      </w:r>
    </w:p>
    <w:p>
      <w:pPr>
        <w:pStyle w:val="S1"/>
        <w:spacing w:before="0" w:after="0"/>
        <w:ind w:firstLine="225"/>
        <w:jc w:val="both"/>
        <w:rPr/>
      </w:pPr>
      <w:r>
        <w:rPr/>
        <w:t xml:space="preserve">- повышение качества сотрудничества с общественными организациями и представителями национальных диаспор по вопросам профилактики распространения радикальной идеологии, предупреждения национальной розни. </w:t>
      </w:r>
    </w:p>
    <w:p>
      <w:pPr>
        <w:pStyle w:val="S1"/>
        <w:spacing w:before="0" w:after="0"/>
        <w:ind w:firstLine="225"/>
        <w:jc w:val="both"/>
        <w:rPr/>
      </w:pPr>
      <w:r>
        <w:rPr>
          <w:b/>
        </w:rPr>
        <w:t xml:space="preserve">4. «Развитие аппаратно-программного комплекса «Безопасный город». </w:t>
      </w:r>
    </w:p>
    <w:p>
      <w:pPr>
        <w:pStyle w:val="S1"/>
        <w:spacing w:before="0" w:after="0"/>
        <w:ind w:firstLine="225"/>
        <w:jc w:val="both"/>
        <w:rPr/>
      </w:pPr>
      <w:r>
        <w:rPr/>
        <w:t xml:space="preserve">- проведение мероприятий по внедрению и обслуживанию систем видеонаблюдения в общественных местах (приобретение оборудования, его монтаж, вывод сигнала в дежурную часть органов полиции). </w:t>
      </w:r>
    </w:p>
    <w:p>
      <w:pPr>
        <w:pStyle w:val="S1"/>
        <w:spacing w:before="0" w:after="0"/>
        <w:ind w:firstLine="225"/>
        <w:jc w:val="both"/>
        <w:rPr/>
      </w:pPr>
      <w:r>
        <w:rPr>
          <w:b/>
        </w:rPr>
        <w:t>5. «Профилактика безнадзорности и правонарушений среди несовершеннолетних».</w:t>
      </w:r>
      <w:r>
        <w:rPr/>
        <w:t xml:space="preserve"> </w:t>
      </w:r>
    </w:p>
    <w:p>
      <w:pPr>
        <w:pStyle w:val="S1"/>
        <w:spacing w:before="0" w:after="0"/>
        <w:ind w:firstLine="225"/>
        <w:jc w:val="both"/>
        <w:rPr/>
      </w:pPr>
      <w:r>
        <w:rPr/>
        <w:t>- проведение на базе образовательных организаций, социально- реабилитационных центров мероприятий по профилактике правонарушений и преступности несовершеннолетних;</w:t>
      </w:r>
    </w:p>
    <w:p>
      <w:pPr>
        <w:pStyle w:val="S1"/>
        <w:spacing w:before="0" w:after="0"/>
        <w:ind w:firstLine="225"/>
        <w:jc w:val="both"/>
        <w:rPr/>
      </w:pPr>
      <w:r>
        <w:rPr/>
        <w:t xml:space="preserve"> </w:t>
      </w:r>
      <w:r>
        <w:rPr/>
        <w:t>- сотрудничество с молодежными общественными организациями по вопросам профилактики правонарушений среди несовершеннолетних;</w:t>
      </w:r>
    </w:p>
    <w:p>
      <w:pPr>
        <w:pStyle w:val="S1"/>
        <w:spacing w:before="0" w:after="0"/>
        <w:ind w:firstLine="225"/>
        <w:jc w:val="both"/>
        <w:rPr/>
      </w:pPr>
      <w:r>
        <w:rPr/>
        <w:t xml:space="preserve"> </w:t>
      </w:r>
      <w:r>
        <w:rPr/>
        <w:t>- проведение общепрофилактических мероприятий (акций, конкурсов, слетов, смотров и т.д.);</w:t>
      </w:r>
    </w:p>
    <w:p>
      <w:pPr>
        <w:pStyle w:val="S1"/>
        <w:spacing w:before="0" w:after="0"/>
        <w:ind w:firstLine="225"/>
        <w:jc w:val="both"/>
        <w:rPr/>
      </w:pPr>
      <w:r>
        <w:rPr/>
        <w:t xml:space="preserve"> </w:t>
      </w:r>
      <w:r>
        <w:rPr/>
        <w:t>- организация досуга и летнего отдыха детей, находящихся в трудной жизненной ситуации, в том числе трудовой занятости.</w:t>
      </w:r>
    </w:p>
    <w:p>
      <w:pPr>
        <w:pStyle w:val="S1"/>
        <w:spacing w:before="0" w:after="0"/>
        <w:ind w:firstLine="225"/>
        <w:jc w:val="both"/>
        <w:rPr/>
      </w:pPr>
      <w:r>
        <w:rPr>
          <w:b/>
        </w:rPr>
        <w:t xml:space="preserve"> </w:t>
      </w:r>
      <w:r>
        <w:rPr>
          <w:b/>
        </w:rPr>
        <w:t>Реализация мероприятий программы позволит решить следующие задачи:</w:t>
      </w:r>
    </w:p>
    <w:p>
      <w:pPr>
        <w:pStyle w:val="S1"/>
        <w:spacing w:before="0" w:after="0"/>
        <w:ind w:firstLine="225"/>
        <w:jc w:val="both"/>
        <w:rPr/>
      </w:pPr>
      <w:r>
        <w:rPr/>
        <w:t xml:space="preserve"> </w:t>
      </w:r>
      <w:r>
        <w:rPr/>
        <w:t xml:space="preserve">- повышение уровня эффективности системы профилактики правонарушений, а также экстремизма и терроризма, привлечение к организации деятельности по профилактике правонарушений, а также терроризма и экстремизма предприятий, учреждений, организаций всех форм собственности и жителей Ильинского муниципального района; </w:t>
      </w:r>
    </w:p>
    <w:p>
      <w:pPr>
        <w:pStyle w:val="S1"/>
        <w:spacing w:before="0" w:after="0"/>
        <w:ind w:firstLine="225"/>
        <w:jc w:val="both"/>
        <w:rPr/>
      </w:pPr>
      <w:r>
        <w:rPr/>
        <w:t>- повышение уровня антитеррористической защищенности Ильинского муниципального района; - сокращение удельного веса преступлений, совершенных в общественных местах;</w:t>
      </w:r>
    </w:p>
    <w:p>
      <w:pPr>
        <w:pStyle w:val="S1"/>
        <w:spacing w:before="0" w:after="0"/>
        <w:ind w:firstLine="225"/>
        <w:jc w:val="both"/>
        <w:rPr/>
      </w:pPr>
      <w:r>
        <w:rPr/>
        <w:t xml:space="preserve"> </w:t>
      </w:r>
      <w:r>
        <w:rPr/>
        <w:t xml:space="preserve">- повышение уровня общественной безопасности, результативности раскрытия преступлений; </w:t>
      </w:r>
    </w:p>
    <w:p>
      <w:pPr>
        <w:pStyle w:val="S1"/>
        <w:spacing w:before="0" w:after="0"/>
        <w:ind w:firstLine="225"/>
        <w:jc w:val="both"/>
        <w:rPr/>
      </w:pPr>
      <w:r>
        <w:rPr/>
        <w:t xml:space="preserve">- уменьшение количества пожаров и смягчение возможных их последствий, а также повышение безопасности населения и защищенности объектов инфраструктуры от пожаров; </w:t>
      </w:r>
    </w:p>
    <w:p>
      <w:pPr>
        <w:pStyle w:val="S1"/>
        <w:spacing w:before="0" w:after="0"/>
        <w:ind w:firstLine="225"/>
        <w:jc w:val="both"/>
        <w:rPr/>
      </w:pPr>
      <w:r>
        <w:rPr/>
        <w:t xml:space="preserve">- повышение эффективности затрат на мероприятия по предупреждению чрезвычайных ситуаций, достижение установленного значения соотношения размера затрат на мероприятия по снижению рисков чрезвычайных ситуаций и размера предотвращенного ущерба; </w:t>
      </w:r>
    </w:p>
    <w:p>
      <w:pPr>
        <w:pStyle w:val="S1"/>
        <w:spacing w:before="0" w:after="0"/>
        <w:ind w:firstLine="225"/>
        <w:jc w:val="both"/>
        <w:rPr/>
      </w:pPr>
      <w:r>
        <w:rPr/>
        <w:t xml:space="preserve">- создание необходимых условий для повышения защищенности личности, имущества и Ильинского муниципального района в целом от чрезвычайных ситуаций природного и техногенного характера; </w:t>
      </w:r>
    </w:p>
    <w:p>
      <w:pPr>
        <w:pStyle w:val="S1"/>
        <w:spacing w:before="0" w:after="0"/>
        <w:ind w:firstLine="225"/>
        <w:jc w:val="both"/>
        <w:rPr/>
      </w:pPr>
      <w:r>
        <w:rPr/>
        <w:t>- повышение оперативности в ликвидации последствий чрезвычайных ситуаций на территории Ильинского муниципального района.</w:t>
      </w:r>
    </w:p>
    <w:p>
      <w:pPr>
        <w:pStyle w:val="ProList2"/>
        <w:ind w:left="0" w:firstLine="709"/>
        <w:rPr>
          <w:b/>
          <w:b/>
          <w:sz w:val="24"/>
        </w:rPr>
      </w:pPr>
      <w:r>
        <w:rPr>
          <w:b/>
          <w:sz w:val="24"/>
        </w:rPr>
      </w:r>
    </w:p>
    <w:p>
      <w:pPr>
        <w:pStyle w:val="ProList2"/>
        <w:ind w:left="0" w:firstLine="709"/>
        <w:rPr/>
      </w:pPr>
      <w:r>
        <w:rPr>
          <w:b/>
          <w:sz w:val="24"/>
        </w:rPr>
        <w:t>Сведения о целевых индикаторах (показателях) реализации Программы</w:t>
      </w:r>
    </w:p>
    <w:p>
      <w:pPr>
        <w:pStyle w:val="Normal"/>
        <w:jc w:val="center"/>
        <w:rPr>
          <w:b/>
          <w:b/>
        </w:rPr>
      </w:pPr>
      <w:r>
        <w:rPr>
          <w:b/>
        </w:rPr>
      </w:r>
    </w:p>
    <w:tbl>
      <w:tblPr>
        <w:tblW w:w="10065" w:type="dxa"/>
        <w:jc w:val="left"/>
        <w:tblInd w:w="-17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540"/>
        <w:gridCol w:w="2295"/>
        <w:gridCol w:w="1276"/>
        <w:gridCol w:w="850"/>
        <w:gridCol w:w="851"/>
        <w:gridCol w:w="850"/>
        <w:gridCol w:w="851"/>
        <w:gridCol w:w="850"/>
        <w:gridCol w:w="1"/>
        <w:gridCol w:w="850"/>
        <w:gridCol w:w="1"/>
        <w:gridCol w:w="849"/>
      </w:tblGrid>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w:t>
            </w:r>
            <w:r>
              <w:rPr/>
              <w:t>п/п</w:t>
            </w:r>
          </w:p>
        </w:tc>
        <w:tc>
          <w:tcPr>
            <w:tcW w:w="229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b/>
              </w:rPr>
              <w:t>Наименование целевого</w:t>
            </w:r>
          </w:p>
          <w:p>
            <w:pPr>
              <w:pStyle w:val="Normal"/>
              <w:rPr/>
            </w:pPr>
            <w:r>
              <w:rPr>
                <w:b/>
              </w:rPr>
              <w:t xml:space="preserve"> </w:t>
            </w:r>
            <w:r>
              <w:rPr>
                <w:b/>
              </w:rPr>
              <w:t>индикатора (показателя</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
              </w:rPr>
              <w:t>Единица</w:t>
            </w:r>
          </w:p>
          <w:p>
            <w:pPr>
              <w:pStyle w:val="Normal"/>
              <w:jc w:val="center"/>
              <w:rPr/>
            </w:pPr>
            <w:r>
              <w:rPr>
                <w:b/>
              </w:rPr>
              <w:t>изме-рения</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2014</w:t>
            </w:r>
          </w:p>
        </w:tc>
        <w:tc>
          <w:tcPr>
            <w:tcW w:w="8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2015</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2016</w:t>
            </w:r>
          </w:p>
        </w:tc>
        <w:tc>
          <w:tcPr>
            <w:tcW w:w="8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2017</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2018</w:t>
            </w:r>
          </w:p>
        </w:tc>
        <w:tc>
          <w:tcPr>
            <w:tcW w:w="851"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2019</w:t>
            </w:r>
          </w:p>
        </w:tc>
        <w:tc>
          <w:tcPr>
            <w:tcW w:w="8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2020</w:t>
            </w:r>
          </w:p>
        </w:tc>
      </w:tr>
      <w:tr>
        <w:trPr/>
        <w:tc>
          <w:tcPr>
            <w:tcW w:w="10064"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pPr>
            <w:r>
              <w:rPr>
                <w:b/>
              </w:rPr>
              <w:t>Снижение уровня преступности и повышение результативности профилактики правонарушений Создание эффективной системы мер противодействия коррупции на муниципальном уровне</w:t>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b/>
                <w:b/>
              </w:rPr>
            </w:pPr>
            <w:r>
              <w:rPr>
                <w:b/>
              </w:rPr>
            </w:r>
          </w:p>
          <w:p>
            <w:pPr>
              <w:pStyle w:val="Normal"/>
              <w:rPr>
                <w:b/>
                <w:b/>
              </w:rPr>
            </w:pPr>
            <w:r>
              <w:rPr>
                <w:b/>
              </w:rPr>
            </w:r>
          </w:p>
          <w:p>
            <w:pPr>
              <w:pStyle w:val="Normal"/>
              <w:rPr/>
            </w:pPr>
            <w:r>
              <w:rPr/>
              <w:t>1</w:t>
            </w:r>
          </w:p>
        </w:tc>
        <w:tc>
          <w:tcPr>
            <w:tcW w:w="229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ProTab1"/>
              <w:spacing w:before="0" w:after="0"/>
              <w:rPr/>
            </w:pPr>
            <w:r>
              <w:rPr>
                <w:lang w:val="ru-RU"/>
              </w:rPr>
              <w:t>Количество преступлений в расчете на 10 тысяч жителей региона – коэффициент криминальной активности населения</w:t>
            </w:r>
          </w:p>
          <w:p>
            <w:pPr>
              <w:pStyle w:val="ProTab1"/>
              <w:spacing w:before="0" w:after="0"/>
              <w:rPr>
                <w:lang w:val="ru-RU"/>
              </w:rPr>
            </w:pPr>
            <w:r>
              <w:rPr>
                <w:lang w:val="ru-RU"/>
              </w:rPr>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ProTab1"/>
              <w:spacing w:before="0" w:after="0"/>
              <w:jc w:val="center"/>
              <w:rPr/>
            </w:pPr>
            <w:r>
              <w:rPr>
                <w:lang w:val="ru-RU"/>
              </w:rPr>
              <w:t>престу-плений на 10 тыс. населения</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131,4</w:t>
            </w:r>
          </w:p>
        </w:tc>
        <w:tc>
          <w:tcPr>
            <w:tcW w:w="8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130,9</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130,2</w:t>
            </w:r>
          </w:p>
        </w:tc>
        <w:tc>
          <w:tcPr>
            <w:tcW w:w="8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130,0</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130,0</w:t>
            </w:r>
          </w:p>
        </w:tc>
        <w:tc>
          <w:tcPr>
            <w:tcW w:w="851"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130,0</w:t>
            </w:r>
          </w:p>
        </w:tc>
        <w:tc>
          <w:tcPr>
            <w:tcW w:w="8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snapToGrid w:val="false"/>
              <w:rPr/>
            </w:pPr>
            <w:r>
              <w:rPr>
                <w:sz w:val="22"/>
                <w:szCs w:val="22"/>
              </w:rPr>
              <w:t>130,0</w:t>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r>
          </w:p>
          <w:p>
            <w:pPr>
              <w:pStyle w:val="Normal"/>
              <w:rPr/>
            </w:pPr>
            <w:r>
              <w:rPr/>
              <w:t>2</w:t>
            </w:r>
          </w:p>
        </w:tc>
        <w:tc>
          <w:tcPr>
            <w:tcW w:w="229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ProTab1"/>
              <w:spacing w:before="0" w:after="0"/>
              <w:rPr/>
            </w:pPr>
            <w:r>
              <w:rPr>
                <w:lang w:val="ru-RU"/>
              </w:rPr>
              <w:t>Количество преступлений, совершенных в общественных местах, связанных с угрозой жизни, здоровью и имуществу граждан, хулиганством в расчете на 10 тысяч населения</w:t>
            </w:r>
          </w:p>
          <w:p>
            <w:pPr>
              <w:pStyle w:val="ProTab1"/>
              <w:spacing w:before="0" w:after="0"/>
              <w:rPr>
                <w:lang w:val="ru-RU"/>
              </w:rPr>
            </w:pPr>
            <w:r>
              <w:rPr>
                <w:lang w:val="ru-RU"/>
              </w:rPr>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ProTab1"/>
              <w:spacing w:before="0" w:after="0"/>
              <w:jc w:val="center"/>
              <w:rPr/>
            </w:pPr>
            <w:r>
              <w:rPr>
                <w:lang w:val="ru-RU"/>
              </w:rPr>
              <w:t>преступлений на 10 тыс. населения</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19,7</w:t>
            </w:r>
          </w:p>
        </w:tc>
        <w:tc>
          <w:tcPr>
            <w:tcW w:w="8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18,6</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18,6</w:t>
            </w:r>
          </w:p>
        </w:tc>
        <w:tc>
          <w:tcPr>
            <w:tcW w:w="8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18,5</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18,5</w:t>
            </w:r>
          </w:p>
        </w:tc>
        <w:tc>
          <w:tcPr>
            <w:tcW w:w="851"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18,5</w:t>
            </w:r>
          </w:p>
        </w:tc>
        <w:tc>
          <w:tcPr>
            <w:tcW w:w="8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snapToGrid w:val="false"/>
              <w:rPr/>
            </w:pPr>
            <w:r>
              <w:rPr>
                <w:sz w:val="22"/>
                <w:szCs w:val="22"/>
              </w:rPr>
              <w:t>18,5</w:t>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r>
          </w:p>
          <w:p>
            <w:pPr>
              <w:pStyle w:val="Normal"/>
              <w:rPr/>
            </w:pPr>
            <w:r>
              <w:rPr/>
            </w:r>
          </w:p>
          <w:p>
            <w:pPr>
              <w:pStyle w:val="Normal"/>
              <w:rPr/>
            </w:pPr>
            <w:r>
              <w:rPr/>
            </w:r>
          </w:p>
          <w:p>
            <w:pPr>
              <w:pStyle w:val="Normal"/>
              <w:rPr/>
            </w:pPr>
            <w:r>
              <w:rPr/>
              <w:t>3</w:t>
            </w:r>
          </w:p>
        </w:tc>
        <w:tc>
          <w:tcPr>
            <w:tcW w:w="229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ProTab1"/>
              <w:snapToGrid w:val="false"/>
              <w:spacing w:before="0" w:after="0"/>
              <w:rPr>
                <w:lang w:val="ru-RU"/>
              </w:rPr>
            </w:pPr>
            <w:r>
              <w:rPr>
                <w:lang w:val="ru-RU"/>
              </w:rPr>
            </w:r>
          </w:p>
          <w:p>
            <w:pPr>
              <w:pStyle w:val="ProTab1"/>
              <w:spacing w:before="0" w:after="0"/>
              <w:rPr/>
            </w:pPr>
            <w:r>
              <w:rPr>
                <w:lang w:val="ru-RU"/>
              </w:rPr>
              <w:t xml:space="preserve">Количество несовершеннолетних, </w:t>
            </w:r>
          </w:p>
          <w:p>
            <w:pPr>
              <w:pStyle w:val="ProTab1"/>
              <w:spacing w:before="0" w:after="0"/>
              <w:rPr/>
            </w:pPr>
            <w:r>
              <w:rPr>
                <w:lang w:val="ru-RU"/>
              </w:rPr>
              <w:t>совершивших преступления, в расчете на тысячу несовершеннолетних в возрасте 14-17 лет включительно</w:t>
            </w:r>
          </w:p>
          <w:p>
            <w:pPr>
              <w:pStyle w:val="ProTab1"/>
              <w:spacing w:before="0" w:after="0"/>
              <w:rPr>
                <w:lang w:val="ru-RU"/>
              </w:rPr>
            </w:pPr>
            <w:r>
              <w:rPr>
                <w:lang w:val="ru-RU"/>
              </w:rPr>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ProTab1"/>
              <w:snapToGrid w:val="false"/>
              <w:spacing w:before="0" w:after="0"/>
              <w:jc w:val="center"/>
              <w:rPr>
                <w:lang w:val="ru-RU"/>
              </w:rPr>
            </w:pPr>
            <w:r>
              <w:rPr>
                <w:lang w:val="ru-RU"/>
              </w:rPr>
            </w:r>
          </w:p>
          <w:p>
            <w:pPr>
              <w:pStyle w:val="ProTab1"/>
              <w:spacing w:before="0" w:after="0"/>
              <w:jc w:val="center"/>
              <w:rPr>
                <w:lang w:val="ru-RU"/>
              </w:rPr>
            </w:pPr>
            <w:r>
              <w:rPr>
                <w:lang w:val="ru-RU"/>
              </w:rPr>
            </w:r>
          </w:p>
          <w:p>
            <w:pPr>
              <w:pStyle w:val="ProTab1"/>
              <w:spacing w:before="0" w:after="0"/>
              <w:jc w:val="center"/>
              <w:rPr/>
            </w:pPr>
            <w:r>
              <w:rPr>
                <w:lang w:val="ru-RU"/>
              </w:rPr>
              <w:t>человек на тысячу населения</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sz w:val="22"/>
                <w:szCs w:val="22"/>
              </w:rPr>
              <w:t>20,7</w:t>
            </w:r>
          </w:p>
        </w:tc>
        <w:tc>
          <w:tcPr>
            <w:tcW w:w="8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sz w:val="22"/>
                <w:szCs w:val="22"/>
              </w:rPr>
              <w:t>17,3</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sz w:val="22"/>
                <w:szCs w:val="22"/>
              </w:rPr>
              <w:t>17,3</w:t>
            </w:r>
          </w:p>
        </w:tc>
        <w:tc>
          <w:tcPr>
            <w:tcW w:w="8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sz w:val="22"/>
                <w:szCs w:val="22"/>
              </w:rPr>
              <w:t>17.2</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sz w:val="22"/>
                <w:szCs w:val="22"/>
              </w:rPr>
              <w:t>17,2</w:t>
            </w:r>
          </w:p>
        </w:tc>
        <w:tc>
          <w:tcPr>
            <w:tcW w:w="851"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sz w:val="22"/>
                <w:szCs w:val="22"/>
              </w:rPr>
              <w:t>17,2</w:t>
            </w:r>
          </w:p>
        </w:tc>
        <w:tc>
          <w:tcPr>
            <w:tcW w:w="8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sz w:val="22"/>
                <w:szCs w:val="22"/>
              </w:rPr>
              <w:t>17,2</w:t>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r>
          </w:p>
          <w:p>
            <w:pPr>
              <w:pStyle w:val="Normal"/>
              <w:rPr/>
            </w:pPr>
            <w:r>
              <w:rPr/>
            </w:r>
          </w:p>
          <w:p>
            <w:pPr>
              <w:pStyle w:val="Normal"/>
              <w:rPr/>
            </w:pPr>
            <w:r>
              <w:rPr/>
            </w:r>
          </w:p>
          <w:p>
            <w:pPr>
              <w:pStyle w:val="Normal"/>
              <w:rPr/>
            </w:pPr>
            <w:r>
              <w:rPr/>
              <w:t xml:space="preserve">  </w:t>
            </w:r>
            <w:r>
              <w:rPr/>
              <w:t>4</w:t>
            </w:r>
          </w:p>
        </w:tc>
        <w:tc>
          <w:tcPr>
            <w:tcW w:w="229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ProTab1"/>
              <w:spacing w:before="0" w:after="0"/>
              <w:rPr/>
            </w:pPr>
            <w:r>
              <w:rPr>
                <w:lang w:val="ru-RU"/>
              </w:rPr>
              <w:t xml:space="preserve">Удельный вес участников, совершивших преступления в состоянии опьянения, от общего числа участников преступлений </w:t>
            </w:r>
          </w:p>
          <w:p>
            <w:pPr>
              <w:pStyle w:val="ProTab1"/>
              <w:spacing w:before="0" w:after="0"/>
              <w:rPr>
                <w:lang w:val="ru-RU"/>
              </w:rPr>
            </w:pPr>
            <w:r>
              <w:rPr>
                <w:lang w:val="ru-RU"/>
              </w:rPr>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t>процентов</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18,9</w:t>
            </w:r>
          </w:p>
        </w:tc>
        <w:tc>
          <w:tcPr>
            <w:tcW w:w="8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18.5</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18,5</w:t>
            </w:r>
          </w:p>
        </w:tc>
        <w:tc>
          <w:tcPr>
            <w:tcW w:w="8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18,5</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18,5</w:t>
            </w:r>
          </w:p>
        </w:tc>
        <w:tc>
          <w:tcPr>
            <w:tcW w:w="851"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18,5</w:t>
            </w:r>
          </w:p>
        </w:tc>
        <w:tc>
          <w:tcPr>
            <w:tcW w:w="8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snapToGrid w:val="false"/>
              <w:rPr/>
            </w:pPr>
            <w:r>
              <w:rPr>
                <w:sz w:val="22"/>
                <w:szCs w:val="22"/>
              </w:rPr>
              <w:t>18,5</w:t>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r>
          </w:p>
          <w:p>
            <w:pPr>
              <w:pStyle w:val="Normal"/>
              <w:rPr/>
            </w:pPr>
            <w:r>
              <w:rPr/>
            </w:r>
          </w:p>
          <w:p>
            <w:pPr>
              <w:pStyle w:val="Normal"/>
              <w:rPr/>
            </w:pPr>
            <w:r>
              <w:rPr/>
              <w:t>5</w:t>
            </w:r>
          </w:p>
        </w:tc>
        <w:tc>
          <w:tcPr>
            <w:tcW w:w="229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ProTab1"/>
              <w:spacing w:before="0" w:after="0"/>
              <w:rPr/>
            </w:pPr>
            <w:r>
              <w:rPr>
                <w:lang w:val="ru-RU"/>
              </w:rPr>
              <w:t xml:space="preserve">Удельный вес лиц, ранее совершавших преступления, от общего числа участников преступлений </w:t>
            </w:r>
          </w:p>
          <w:p>
            <w:pPr>
              <w:pStyle w:val="ProTab1"/>
              <w:spacing w:before="0" w:after="0"/>
              <w:rPr>
                <w:lang w:val="ru-RU"/>
              </w:rPr>
            </w:pPr>
            <w:r>
              <w:rPr>
                <w:lang w:val="ru-RU"/>
              </w:rPr>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t>процентов</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58,9</w:t>
            </w:r>
          </w:p>
        </w:tc>
        <w:tc>
          <w:tcPr>
            <w:tcW w:w="8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58,5</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58,5</w:t>
            </w:r>
          </w:p>
        </w:tc>
        <w:tc>
          <w:tcPr>
            <w:tcW w:w="8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58,5</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58,5</w:t>
            </w:r>
          </w:p>
        </w:tc>
        <w:tc>
          <w:tcPr>
            <w:tcW w:w="851"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58,5</w:t>
            </w:r>
          </w:p>
        </w:tc>
        <w:tc>
          <w:tcPr>
            <w:tcW w:w="8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snapToGrid w:val="false"/>
              <w:rPr/>
            </w:pPr>
            <w:r>
              <w:rPr>
                <w:sz w:val="22"/>
                <w:szCs w:val="22"/>
              </w:rPr>
              <w:t>58,5</w:t>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t xml:space="preserve">  </w:t>
            </w:r>
            <w:r>
              <w:rPr/>
              <w:t>6</w:t>
            </w:r>
          </w:p>
        </w:tc>
        <w:tc>
          <w:tcPr>
            <w:tcW w:w="229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ProTab1"/>
              <w:spacing w:before="0" w:after="0"/>
              <w:rPr/>
            </w:pPr>
            <w:r>
              <w:rPr>
                <w:lang w:val="ru-RU"/>
              </w:rPr>
              <w:t>Распространенность противоправных действий в сфере незаконного оборота наркотиков</w:t>
            </w:r>
          </w:p>
          <w:p>
            <w:pPr>
              <w:pStyle w:val="ProTab1"/>
              <w:spacing w:before="0" w:after="0"/>
              <w:rPr>
                <w:lang w:val="ru-RU"/>
              </w:rPr>
            </w:pPr>
            <w:r>
              <w:rPr>
                <w:lang w:val="ru-RU"/>
              </w:rPr>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ProTab1"/>
              <w:spacing w:before="0" w:after="0"/>
              <w:jc w:val="center"/>
              <w:rPr/>
            </w:pPr>
            <w:r>
              <w:rPr>
                <w:lang w:val="ru-RU"/>
              </w:rPr>
              <w:t>преступлений на 10 тыс. населения</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3,2</w:t>
            </w:r>
          </w:p>
        </w:tc>
        <w:tc>
          <w:tcPr>
            <w:tcW w:w="8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3,2</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3,2</w:t>
            </w:r>
          </w:p>
        </w:tc>
        <w:tc>
          <w:tcPr>
            <w:tcW w:w="8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3,2</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3,2</w:t>
            </w:r>
          </w:p>
        </w:tc>
        <w:tc>
          <w:tcPr>
            <w:tcW w:w="851"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3,2</w:t>
            </w:r>
          </w:p>
        </w:tc>
        <w:tc>
          <w:tcPr>
            <w:tcW w:w="8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snapToGrid w:val="false"/>
              <w:rPr/>
            </w:pPr>
            <w:r>
              <w:rPr>
                <w:sz w:val="22"/>
                <w:szCs w:val="22"/>
              </w:rPr>
              <w:t>3,2</w:t>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 xml:space="preserve"> </w:t>
            </w:r>
          </w:p>
          <w:p>
            <w:pPr>
              <w:pStyle w:val="Normal"/>
              <w:rPr/>
            </w:pPr>
            <w:r>
              <w:rPr/>
            </w:r>
          </w:p>
          <w:p>
            <w:pPr>
              <w:pStyle w:val="Normal"/>
              <w:rPr/>
            </w:pPr>
            <w:r>
              <w:rPr/>
              <w:t xml:space="preserve">   </w:t>
            </w:r>
            <w:r>
              <w:rPr/>
              <w:t>7.</w:t>
            </w:r>
          </w:p>
        </w:tc>
        <w:tc>
          <w:tcPr>
            <w:tcW w:w="229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ProTab1"/>
              <w:spacing w:before="0" w:after="0"/>
              <w:rPr/>
            </w:pPr>
            <w:r>
              <w:rPr>
                <w:lang w:val="ru-RU"/>
              </w:rPr>
              <w:t xml:space="preserve">Распространенность немедицинского потребления наркотиков с учетом латентности </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ProTab1"/>
              <w:spacing w:before="0" w:after="0"/>
              <w:jc w:val="center"/>
              <w:rPr/>
            </w:pPr>
            <w:r>
              <w:rPr>
                <w:lang w:val="ru-RU"/>
              </w:rPr>
              <w:t>человек на 10 тыс. населения</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0</w:t>
            </w:r>
          </w:p>
        </w:tc>
        <w:tc>
          <w:tcPr>
            <w:tcW w:w="8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0</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0</w:t>
            </w:r>
          </w:p>
        </w:tc>
        <w:tc>
          <w:tcPr>
            <w:tcW w:w="8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0</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0</w:t>
            </w:r>
          </w:p>
        </w:tc>
        <w:tc>
          <w:tcPr>
            <w:tcW w:w="851"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0</w:t>
            </w:r>
          </w:p>
        </w:tc>
        <w:tc>
          <w:tcPr>
            <w:tcW w:w="8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snapToGrid w:val="false"/>
              <w:rPr/>
            </w:pPr>
            <w:r>
              <w:rPr>
                <w:sz w:val="22"/>
                <w:szCs w:val="22"/>
              </w:rPr>
              <w:t>0</w:t>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r>
          </w:p>
          <w:p>
            <w:pPr>
              <w:pStyle w:val="Normal"/>
              <w:rPr/>
            </w:pPr>
            <w:r>
              <w:rPr/>
              <w:t>8</w:t>
            </w:r>
          </w:p>
        </w:tc>
        <w:tc>
          <w:tcPr>
            <w:tcW w:w="229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ProTab1"/>
              <w:spacing w:before="0" w:after="0"/>
              <w:rPr/>
            </w:pPr>
            <w:r>
              <w:rPr>
                <w:lang w:val="ru-RU"/>
              </w:rPr>
              <w:t xml:space="preserve">Число обращений граждан о фактах коррупции, совершенных муниципальными служащими </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ProTab1"/>
              <w:spacing w:before="0" w:after="0"/>
              <w:jc w:val="center"/>
              <w:rPr/>
            </w:pPr>
            <w:r>
              <w:rPr>
                <w:lang w:val="ru-RU"/>
              </w:rPr>
              <w:t>обращение</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ProTab1"/>
              <w:spacing w:before="0" w:after="0"/>
              <w:jc w:val="center"/>
              <w:rPr/>
            </w:pPr>
            <w:r>
              <w:rPr>
                <w:sz w:val="22"/>
                <w:szCs w:val="22"/>
                <w:lang w:val="ru-RU"/>
              </w:rPr>
              <w:t>-</w:t>
            </w:r>
          </w:p>
        </w:tc>
        <w:tc>
          <w:tcPr>
            <w:tcW w:w="8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ProTab1"/>
              <w:spacing w:before="0" w:after="0"/>
              <w:jc w:val="center"/>
              <w:rPr/>
            </w:pPr>
            <w:r>
              <w:rPr>
                <w:sz w:val="22"/>
                <w:szCs w:val="22"/>
                <w:lang w:val="ru-RU"/>
              </w:rPr>
              <w:t>-</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ProTab1"/>
              <w:spacing w:before="0" w:after="0"/>
              <w:jc w:val="center"/>
              <w:rPr/>
            </w:pPr>
            <w:r>
              <w:rPr>
                <w:sz w:val="22"/>
                <w:szCs w:val="22"/>
                <w:lang w:val="ru-RU"/>
              </w:rPr>
              <w:t>-</w:t>
            </w:r>
          </w:p>
        </w:tc>
        <w:tc>
          <w:tcPr>
            <w:tcW w:w="8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sz w:val="22"/>
                <w:szCs w:val="22"/>
              </w:rPr>
              <w:t>-</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sz w:val="22"/>
                <w:szCs w:val="22"/>
              </w:rPr>
              <w:t>-</w:t>
            </w:r>
          </w:p>
        </w:tc>
        <w:tc>
          <w:tcPr>
            <w:tcW w:w="851"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sz w:val="22"/>
                <w:szCs w:val="22"/>
              </w:rPr>
              <w:t>-</w:t>
            </w:r>
          </w:p>
        </w:tc>
        <w:tc>
          <w:tcPr>
            <w:tcW w:w="8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sz w:val="22"/>
                <w:szCs w:val="22"/>
              </w:rPr>
              <w:t>-</w:t>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r>
          </w:p>
          <w:p>
            <w:pPr>
              <w:pStyle w:val="Normal"/>
              <w:rPr/>
            </w:pPr>
            <w:r>
              <w:rPr/>
              <w:t>9</w:t>
            </w:r>
          </w:p>
        </w:tc>
        <w:tc>
          <w:tcPr>
            <w:tcW w:w="229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ProTab1"/>
              <w:spacing w:before="0" w:after="0"/>
              <w:rPr/>
            </w:pPr>
            <w:r>
              <w:rPr>
                <w:lang w:val="ru-RU"/>
              </w:rPr>
              <w:t>Количество служащих, привлеченных к ответственности за совершение коррупционных правонарушений</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ProTab1"/>
              <w:spacing w:before="0" w:after="0"/>
              <w:jc w:val="center"/>
              <w:rPr/>
            </w:pPr>
            <w:r>
              <w:rPr>
                <w:lang w:val="ru-RU"/>
              </w:rPr>
              <w:t>человек</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ProTab1"/>
              <w:spacing w:before="0" w:after="0"/>
              <w:jc w:val="center"/>
              <w:rPr/>
            </w:pPr>
            <w:r>
              <w:rPr>
                <w:sz w:val="22"/>
                <w:szCs w:val="22"/>
                <w:lang w:val="ru-RU"/>
              </w:rPr>
              <w:t>0</w:t>
            </w:r>
          </w:p>
        </w:tc>
        <w:tc>
          <w:tcPr>
            <w:tcW w:w="8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ProTab1"/>
              <w:spacing w:before="0" w:after="0"/>
              <w:jc w:val="center"/>
              <w:rPr/>
            </w:pPr>
            <w:r>
              <w:rPr>
                <w:sz w:val="22"/>
                <w:szCs w:val="22"/>
                <w:lang w:val="ru-RU"/>
              </w:rPr>
              <w:t>2</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ProTab1"/>
              <w:spacing w:before="0" w:after="0"/>
              <w:jc w:val="center"/>
              <w:rPr/>
            </w:pPr>
            <w:r>
              <w:rPr>
                <w:sz w:val="22"/>
                <w:szCs w:val="22"/>
                <w:lang w:val="ru-RU"/>
              </w:rPr>
              <w:t>0</w:t>
            </w:r>
          </w:p>
        </w:tc>
        <w:tc>
          <w:tcPr>
            <w:tcW w:w="8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sz w:val="22"/>
                <w:szCs w:val="22"/>
              </w:rPr>
              <w:t>0</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sz w:val="22"/>
                <w:szCs w:val="22"/>
              </w:rPr>
              <w:t>0</w:t>
            </w:r>
          </w:p>
        </w:tc>
        <w:tc>
          <w:tcPr>
            <w:tcW w:w="851"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sz w:val="22"/>
                <w:szCs w:val="22"/>
              </w:rPr>
              <w:t>0</w:t>
            </w:r>
          </w:p>
        </w:tc>
        <w:tc>
          <w:tcPr>
            <w:tcW w:w="8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sz w:val="22"/>
                <w:szCs w:val="22"/>
              </w:rPr>
              <w:t>0</w:t>
            </w:r>
          </w:p>
        </w:tc>
      </w:tr>
      <w:tr>
        <w:trPr/>
        <w:tc>
          <w:tcPr>
            <w:tcW w:w="8364" w:type="dxa"/>
            <w:gridSpan w:val="9"/>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pPr>
            <w:r>
              <w:rPr>
                <w:b/>
              </w:rPr>
              <w:t>Повышение уровня безопасности жизнедеятельности населения</w:t>
            </w:r>
          </w:p>
          <w:p>
            <w:pPr>
              <w:pStyle w:val="Normal"/>
              <w:jc w:val="center"/>
              <w:rPr>
                <w:b/>
                <w:b/>
              </w:rPr>
            </w:pPr>
            <w:r>
              <w:rPr>
                <w:b/>
              </w:rPr>
            </w:r>
          </w:p>
        </w:tc>
        <w:tc>
          <w:tcPr>
            <w:tcW w:w="851"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b/>
                <w:b/>
              </w:rPr>
            </w:pPr>
            <w:r>
              <w:rPr>
                <w:b/>
              </w:rPr>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jc w:val="center"/>
              <w:rPr>
                <w:b/>
                <w:b/>
              </w:rPr>
            </w:pPr>
            <w:r>
              <w:rPr>
                <w:b/>
              </w:rPr>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1</w:t>
            </w:r>
          </w:p>
        </w:tc>
        <w:tc>
          <w:tcPr>
            <w:tcW w:w="229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Доля охвата населения Ильинского района системой оповещения об угрозе нападения противника</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b/>
                <w:b/>
              </w:rPr>
            </w:pPr>
            <w:r>
              <w:rPr>
                <w:b/>
              </w:rPr>
            </w:r>
          </w:p>
          <w:p>
            <w:pPr>
              <w:pStyle w:val="Normal"/>
              <w:rPr>
                <w:b/>
                <w:b/>
              </w:rPr>
            </w:pPr>
            <w:r>
              <w:rPr>
                <w:b/>
              </w:rPr>
            </w:r>
          </w:p>
          <w:p>
            <w:pPr>
              <w:pStyle w:val="Normal"/>
              <w:ind w:firstLine="708"/>
              <w:rPr/>
            </w:pPr>
            <w:r>
              <w:rPr/>
              <w:t>%</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71.7,</w:t>
            </w:r>
          </w:p>
        </w:tc>
        <w:tc>
          <w:tcPr>
            <w:tcW w:w="8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73,2</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79,3</w:t>
            </w:r>
          </w:p>
        </w:tc>
        <w:tc>
          <w:tcPr>
            <w:tcW w:w="8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79,8</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80,0</w:t>
            </w:r>
          </w:p>
        </w:tc>
        <w:tc>
          <w:tcPr>
            <w:tcW w:w="851"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rPr/>
            </w:pPr>
            <w:r>
              <w:rPr>
                <w:sz w:val="22"/>
                <w:szCs w:val="22"/>
              </w:rPr>
              <w:t>80,0</w:t>
            </w:r>
          </w:p>
        </w:tc>
        <w:tc>
          <w:tcPr>
            <w:tcW w:w="8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sz w:val="22"/>
                <w:szCs w:val="22"/>
              </w:rPr>
            </w:pPr>
            <w:r>
              <w:rPr>
                <w:sz w:val="22"/>
                <w:szCs w:val="22"/>
              </w:rPr>
            </w:r>
          </w:p>
          <w:p>
            <w:pPr>
              <w:pStyle w:val="Normal"/>
              <w:snapToGrid w:val="false"/>
              <w:rPr/>
            </w:pPr>
            <w:r>
              <w:rPr>
                <w:sz w:val="22"/>
                <w:szCs w:val="22"/>
              </w:rPr>
              <w:t>80,0</w:t>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2</w:t>
            </w:r>
          </w:p>
        </w:tc>
        <w:tc>
          <w:tcPr>
            <w:tcW w:w="229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Доля НАСФ, обеспеченного средствами индивидуальной защиты</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jc w:val="center"/>
              <w:rPr/>
            </w:pPr>
            <w:r>
              <w:rPr/>
              <w:t>%</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sz w:val="22"/>
                <w:szCs w:val="22"/>
              </w:rPr>
              <w:t>25</w:t>
            </w:r>
          </w:p>
        </w:tc>
        <w:tc>
          <w:tcPr>
            <w:tcW w:w="8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sz w:val="22"/>
                <w:szCs w:val="22"/>
              </w:rPr>
              <w:t>35</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sz w:val="22"/>
                <w:szCs w:val="22"/>
              </w:rPr>
              <w:t>45</w:t>
            </w:r>
          </w:p>
        </w:tc>
        <w:tc>
          <w:tcPr>
            <w:tcW w:w="85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sz w:val="22"/>
                <w:szCs w:val="22"/>
              </w:rPr>
              <w:t>46</w:t>
            </w:r>
          </w:p>
        </w:tc>
        <w:tc>
          <w:tcPr>
            <w:tcW w:w="85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sz w:val="22"/>
                <w:szCs w:val="22"/>
              </w:rPr>
              <w:t>49</w:t>
            </w:r>
          </w:p>
        </w:tc>
        <w:tc>
          <w:tcPr>
            <w:tcW w:w="851"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sz w:val="22"/>
                <w:szCs w:val="22"/>
              </w:rPr>
              <w:t>49</w:t>
            </w:r>
          </w:p>
        </w:tc>
        <w:tc>
          <w:tcPr>
            <w:tcW w:w="8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sz w:val="22"/>
                <w:szCs w:val="22"/>
              </w:rPr>
              <w:t>49</w:t>
            </w:r>
          </w:p>
        </w:tc>
      </w:tr>
    </w:tbl>
    <w:p>
      <w:pPr>
        <w:pStyle w:val="Normal"/>
        <w:rPr>
          <w:sz w:val="28"/>
          <w:szCs w:val="28"/>
        </w:rPr>
      </w:pPr>
      <w:r>
        <w:rPr>
          <w:sz w:val="28"/>
          <w:szCs w:val="28"/>
        </w:rPr>
      </w:r>
    </w:p>
    <w:p>
      <w:pPr>
        <w:pStyle w:val="Normal"/>
        <w:jc w:val="center"/>
        <w:rPr/>
      </w:pPr>
      <w:r>
        <w:rPr/>
        <w:t xml:space="preserve"> </w:t>
      </w:r>
      <w:r>
        <w:rPr>
          <w:b/>
        </w:rPr>
        <w:t>Объем ресурсного обеспечения программы</w:t>
      </w:r>
    </w:p>
    <w:p>
      <w:pPr>
        <w:pStyle w:val="Normal"/>
        <w:jc w:val="center"/>
        <w:rPr/>
      </w:pPr>
      <w:r>
        <w:rPr/>
        <w:t>«Обеспечение безопасности граждан и профилактика правонарушений в Ильинском муниципальном районе»</w:t>
      </w:r>
    </w:p>
    <w:tbl>
      <w:tblPr>
        <w:tblW w:w="9923" w:type="dxa"/>
        <w:jc w:val="left"/>
        <w:tblInd w:w="-34"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567"/>
        <w:gridCol w:w="2408"/>
        <w:gridCol w:w="994"/>
        <w:gridCol w:w="992"/>
        <w:gridCol w:w="992"/>
        <w:gridCol w:w="993"/>
        <w:gridCol w:w="993"/>
        <w:gridCol w:w="992"/>
        <w:gridCol w:w="991"/>
      </w:tblGrid>
      <w:tr>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both"/>
              <w:rPr>
                <w:sz w:val="20"/>
                <w:szCs w:val="20"/>
              </w:rPr>
            </w:pPr>
            <w:r>
              <w:rPr>
                <w:sz w:val="20"/>
                <w:szCs w:val="20"/>
              </w:rPr>
              <w:t>№</w:t>
            </w:r>
          </w:p>
        </w:tc>
        <w:tc>
          <w:tcPr>
            <w:tcW w:w="24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sz w:val="20"/>
                <w:szCs w:val="20"/>
              </w:rPr>
            </w:pPr>
            <w:r>
              <w:rPr>
                <w:sz w:val="20"/>
                <w:szCs w:val="20"/>
              </w:rPr>
              <w:t>Наименование подпрограммы</w:t>
            </w:r>
          </w:p>
        </w:tc>
        <w:tc>
          <w:tcPr>
            <w:tcW w:w="99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sz w:val="20"/>
                <w:szCs w:val="20"/>
              </w:rPr>
            </w:pPr>
            <w:r>
              <w:rPr>
                <w:sz w:val="20"/>
                <w:szCs w:val="20"/>
              </w:rPr>
              <w:t>2014</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sz w:val="20"/>
                <w:szCs w:val="20"/>
              </w:rPr>
            </w:pPr>
            <w:r>
              <w:rPr>
                <w:sz w:val="20"/>
                <w:szCs w:val="20"/>
              </w:rPr>
              <w:t>2015</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sz w:val="20"/>
                <w:szCs w:val="20"/>
              </w:rPr>
            </w:pPr>
            <w:r>
              <w:rPr>
                <w:sz w:val="20"/>
                <w:szCs w:val="20"/>
              </w:rPr>
              <w:t>2016</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sz w:val="20"/>
                <w:szCs w:val="20"/>
              </w:rPr>
            </w:pPr>
            <w:r>
              <w:rPr>
                <w:sz w:val="20"/>
                <w:szCs w:val="20"/>
              </w:rPr>
              <w:t>2017</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sz w:val="20"/>
                <w:szCs w:val="20"/>
              </w:rPr>
            </w:pPr>
            <w:r>
              <w:rPr>
                <w:sz w:val="20"/>
                <w:szCs w:val="20"/>
              </w:rPr>
              <w:t>2018</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sz w:val="20"/>
                <w:szCs w:val="20"/>
              </w:rPr>
            </w:pPr>
            <w:r>
              <w:rPr>
                <w:sz w:val="20"/>
                <w:szCs w:val="20"/>
              </w:rPr>
              <w:t>2019</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sz w:val="20"/>
                <w:szCs w:val="20"/>
              </w:rPr>
            </w:pPr>
            <w:r>
              <w:rPr>
                <w:sz w:val="20"/>
                <w:szCs w:val="20"/>
              </w:rPr>
              <w:t>2020</w:t>
            </w:r>
          </w:p>
        </w:tc>
      </w:tr>
      <w:tr>
        <w:trPr>
          <w:trHeight w:val="3240" w:hRule="atLeast"/>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both"/>
              <w:rPr>
                <w:sz w:val="20"/>
                <w:szCs w:val="20"/>
              </w:rPr>
            </w:pPr>
            <w:r>
              <w:rPr>
                <w:sz w:val="20"/>
                <w:szCs w:val="20"/>
              </w:rPr>
              <w:t>1.</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tc>
        <w:tc>
          <w:tcPr>
            <w:tcW w:w="24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sz w:val="20"/>
                <w:szCs w:val="20"/>
              </w:rPr>
            </w:pPr>
            <w:r>
              <w:rPr>
                <w:sz w:val="20"/>
                <w:szCs w:val="20"/>
              </w:rPr>
              <w:t>Профилактика правонарушений, борьба с преступностью, предупреждение террористической и экстремистской деятельности и обеспечение безопасности граждан, всего</w:t>
            </w:r>
          </w:p>
          <w:p>
            <w:pPr>
              <w:pStyle w:val="Normal"/>
              <w:rPr>
                <w:sz w:val="20"/>
                <w:szCs w:val="20"/>
              </w:rPr>
            </w:pPr>
            <w:r>
              <w:rPr>
                <w:sz w:val="20"/>
                <w:szCs w:val="20"/>
              </w:rPr>
              <w:t>в т.ч.</w:t>
            </w:r>
          </w:p>
        </w:tc>
        <w:tc>
          <w:tcPr>
            <w:tcW w:w="99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405500,00</w:t>
            </w:r>
          </w:p>
          <w:p>
            <w:pPr>
              <w:pStyle w:val="Normal"/>
              <w:jc w:val="center"/>
              <w:rPr>
                <w:sz w:val="16"/>
                <w:szCs w:val="16"/>
              </w:rPr>
            </w:pPr>
            <w:r>
              <w:rPr>
                <w:sz w:val="16"/>
                <w:szCs w:val="16"/>
              </w:rPr>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384274,00</w:t>
            </w:r>
          </w:p>
          <w:p>
            <w:pPr>
              <w:pStyle w:val="Normal"/>
              <w:jc w:val="center"/>
              <w:rPr>
                <w:sz w:val="16"/>
                <w:szCs w:val="16"/>
              </w:rPr>
            </w:pPr>
            <w:r>
              <w:rPr>
                <w:sz w:val="16"/>
                <w:szCs w:val="16"/>
              </w:rPr>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380406,60</w:t>
            </w:r>
          </w:p>
          <w:p>
            <w:pPr>
              <w:pStyle w:val="Normal"/>
              <w:jc w:val="center"/>
              <w:rPr>
                <w:sz w:val="16"/>
                <w:szCs w:val="16"/>
              </w:rPr>
            </w:pPr>
            <w:r>
              <w:rPr>
                <w:sz w:val="16"/>
                <w:szCs w:val="16"/>
              </w:rPr>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376651,40</w:t>
            </w:r>
          </w:p>
          <w:p>
            <w:pPr>
              <w:pStyle w:val="Normal"/>
              <w:jc w:val="center"/>
              <w:rPr>
                <w:sz w:val="16"/>
                <w:szCs w:val="16"/>
              </w:rPr>
            </w:pPr>
            <w:r>
              <w:rPr>
                <w:sz w:val="16"/>
                <w:szCs w:val="16"/>
              </w:rPr>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456401,00</w:t>
            </w:r>
          </w:p>
          <w:p>
            <w:pPr>
              <w:pStyle w:val="Normal"/>
              <w:jc w:val="center"/>
              <w:rPr>
                <w:sz w:val="16"/>
                <w:szCs w:val="16"/>
              </w:rPr>
            </w:pPr>
            <w:r>
              <w:rPr>
                <w:sz w:val="16"/>
                <w:szCs w:val="16"/>
              </w:rPr>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435949,00</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jc w:val="center"/>
              <w:rPr>
                <w:sz w:val="16"/>
                <w:szCs w:val="16"/>
              </w:rPr>
            </w:pPr>
            <w:r>
              <w:rPr>
                <w:sz w:val="16"/>
                <w:szCs w:val="16"/>
              </w:rPr>
            </w:r>
          </w:p>
          <w:p>
            <w:pPr>
              <w:pStyle w:val="Normal"/>
              <w:snapToGrid w:val="false"/>
              <w:jc w:val="center"/>
              <w:rPr>
                <w:sz w:val="16"/>
                <w:szCs w:val="16"/>
              </w:rPr>
            </w:pPr>
            <w:r>
              <w:rPr>
                <w:sz w:val="16"/>
                <w:szCs w:val="16"/>
              </w:rPr>
            </w:r>
          </w:p>
          <w:p>
            <w:pPr>
              <w:pStyle w:val="Normal"/>
              <w:snapToGrid w:val="false"/>
              <w:jc w:val="center"/>
              <w:rPr>
                <w:sz w:val="16"/>
                <w:szCs w:val="16"/>
              </w:rPr>
            </w:pPr>
            <w:r>
              <w:rPr>
                <w:sz w:val="16"/>
                <w:szCs w:val="16"/>
              </w:rPr>
            </w:r>
          </w:p>
          <w:p>
            <w:pPr>
              <w:pStyle w:val="Normal"/>
              <w:snapToGrid w:val="false"/>
              <w:jc w:val="center"/>
              <w:rPr>
                <w:sz w:val="16"/>
                <w:szCs w:val="16"/>
              </w:rPr>
            </w:pPr>
            <w:r>
              <w:rPr>
                <w:sz w:val="16"/>
                <w:szCs w:val="16"/>
              </w:rPr>
            </w:r>
          </w:p>
          <w:p>
            <w:pPr>
              <w:pStyle w:val="Normal"/>
              <w:snapToGrid w:val="false"/>
              <w:jc w:val="center"/>
              <w:rPr>
                <w:sz w:val="16"/>
                <w:szCs w:val="16"/>
              </w:rPr>
            </w:pPr>
            <w:r>
              <w:rPr>
                <w:sz w:val="16"/>
                <w:szCs w:val="16"/>
              </w:rPr>
            </w:r>
          </w:p>
          <w:p>
            <w:pPr>
              <w:pStyle w:val="Normal"/>
              <w:snapToGrid w:val="false"/>
              <w:jc w:val="center"/>
              <w:rPr>
                <w:sz w:val="16"/>
                <w:szCs w:val="16"/>
              </w:rPr>
            </w:pPr>
            <w:r>
              <w:rPr>
                <w:sz w:val="16"/>
                <w:szCs w:val="16"/>
              </w:rPr>
            </w:r>
          </w:p>
          <w:p>
            <w:pPr>
              <w:pStyle w:val="Normal"/>
              <w:snapToGrid w:val="false"/>
              <w:jc w:val="center"/>
              <w:rPr>
                <w:sz w:val="16"/>
                <w:szCs w:val="16"/>
              </w:rPr>
            </w:pPr>
            <w:r>
              <w:rPr>
                <w:sz w:val="16"/>
                <w:szCs w:val="16"/>
              </w:rPr>
            </w:r>
          </w:p>
          <w:p>
            <w:pPr>
              <w:pStyle w:val="Normal"/>
              <w:snapToGrid w:val="false"/>
              <w:jc w:val="center"/>
              <w:rPr>
                <w:sz w:val="16"/>
                <w:szCs w:val="16"/>
              </w:rPr>
            </w:pPr>
            <w:r>
              <w:rPr>
                <w:sz w:val="16"/>
                <w:szCs w:val="16"/>
              </w:rPr>
            </w:r>
          </w:p>
          <w:p>
            <w:pPr>
              <w:pStyle w:val="Normal"/>
              <w:snapToGrid w:val="false"/>
              <w:jc w:val="center"/>
              <w:rPr>
                <w:sz w:val="16"/>
                <w:szCs w:val="16"/>
              </w:rPr>
            </w:pPr>
            <w:r>
              <w:rPr>
                <w:sz w:val="16"/>
                <w:szCs w:val="16"/>
              </w:rPr>
            </w:r>
          </w:p>
          <w:p>
            <w:pPr>
              <w:pStyle w:val="Normal"/>
              <w:snapToGrid w:val="false"/>
              <w:jc w:val="center"/>
              <w:rPr>
                <w:sz w:val="16"/>
                <w:szCs w:val="16"/>
              </w:rPr>
            </w:pPr>
            <w:r>
              <w:rPr>
                <w:sz w:val="16"/>
                <w:szCs w:val="16"/>
              </w:rPr>
            </w:r>
          </w:p>
          <w:p>
            <w:pPr>
              <w:pStyle w:val="Normal"/>
              <w:snapToGrid w:val="false"/>
              <w:jc w:val="center"/>
              <w:rPr>
                <w:sz w:val="16"/>
                <w:szCs w:val="16"/>
              </w:rPr>
            </w:pPr>
            <w:r>
              <w:rPr>
                <w:sz w:val="16"/>
                <w:szCs w:val="16"/>
              </w:rPr>
              <w:t>435949,00</w:t>
            </w:r>
          </w:p>
        </w:tc>
      </w:tr>
      <w:tr>
        <w:trPr>
          <w:trHeight w:val="1710" w:hRule="atLeast"/>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both"/>
              <w:rPr>
                <w:sz w:val="20"/>
                <w:szCs w:val="20"/>
              </w:rPr>
            </w:pPr>
            <w:r>
              <w:rPr>
                <w:sz w:val="20"/>
                <w:szCs w:val="20"/>
              </w:rPr>
              <w:t>1.1</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tc>
        <w:tc>
          <w:tcPr>
            <w:tcW w:w="24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sz w:val="20"/>
                <w:szCs w:val="20"/>
              </w:rPr>
            </w:pPr>
            <w:r>
              <w:rPr>
                <w:sz w:val="20"/>
                <w:szCs w:val="20"/>
              </w:rPr>
              <w:t>- организация проведения по отлову и содержанию безнадзорных животных</w:t>
            </w:r>
          </w:p>
        </w:tc>
        <w:tc>
          <w:tcPr>
            <w:tcW w:w="99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14400,00</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9120,00</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3000,00</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10500,00</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3000,00</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jc w:val="center"/>
              <w:rPr>
                <w:sz w:val="16"/>
                <w:szCs w:val="16"/>
              </w:rPr>
            </w:pPr>
            <w:r>
              <w:rPr>
                <w:sz w:val="16"/>
                <w:szCs w:val="16"/>
              </w:rPr>
            </w:r>
          </w:p>
          <w:p>
            <w:pPr>
              <w:pStyle w:val="Normal"/>
              <w:snapToGrid w:val="false"/>
              <w:jc w:val="center"/>
              <w:rPr>
                <w:sz w:val="16"/>
                <w:szCs w:val="16"/>
              </w:rPr>
            </w:pPr>
            <w:r>
              <w:rPr>
                <w:sz w:val="16"/>
                <w:szCs w:val="16"/>
              </w:rPr>
            </w:r>
          </w:p>
          <w:p>
            <w:pPr>
              <w:pStyle w:val="Normal"/>
              <w:snapToGrid w:val="false"/>
              <w:jc w:val="center"/>
              <w:rPr>
                <w:sz w:val="16"/>
                <w:szCs w:val="16"/>
              </w:rPr>
            </w:pPr>
            <w:r>
              <w:rPr>
                <w:sz w:val="16"/>
                <w:szCs w:val="16"/>
              </w:rPr>
            </w:r>
          </w:p>
          <w:p>
            <w:pPr>
              <w:pStyle w:val="Normal"/>
              <w:snapToGrid w:val="false"/>
              <w:jc w:val="center"/>
              <w:rPr>
                <w:sz w:val="16"/>
                <w:szCs w:val="16"/>
              </w:rPr>
            </w:pPr>
            <w:r>
              <w:rPr>
                <w:sz w:val="16"/>
                <w:szCs w:val="16"/>
              </w:rPr>
            </w:r>
          </w:p>
          <w:p>
            <w:pPr>
              <w:pStyle w:val="Normal"/>
              <w:snapToGrid w:val="false"/>
              <w:jc w:val="center"/>
              <w:rPr>
                <w:sz w:val="16"/>
                <w:szCs w:val="16"/>
              </w:rPr>
            </w:pPr>
            <w:r>
              <w:rPr>
                <w:sz w:val="16"/>
                <w:szCs w:val="16"/>
              </w:rPr>
            </w:r>
          </w:p>
          <w:p>
            <w:pPr>
              <w:pStyle w:val="Normal"/>
              <w:snapToGrid w:val="false"/>
              <w:jc w:val="center"/>
              <w:rPr>
                <w:sz w:val="16"/>
                <w:szCs w:val="16"/>
              </w:rPr>
            </w:pPr>
            <w:r>
              <w:rPr>
                <w:sz w:val="16"/>
                <w:szCs w:val="16"/>
              </w:rPr>
              <w:t>3000,00</w:t>
            </w:r>
          </w:p>
        </w:tc>
      </w:tr>
      <w:tr>
        <w:trPr>
          <w:trHeight w:val="255" w:hRule="atLeast"/>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both"/>
              <w:rPr>
                <w:sz w:val="20"/>
                <w:szCs w:val="20"/>
              </w:rPr>
            </w:pPr>
            <w:r>
              <w:rPr>
                <w:sz w:val="20"/>
                <w:szCs w:val="20"/>
              </w:rPr>
              <w:t>1.2</w:t>
            </w:r>
          </w:p>
        </w:tc>
        <w:tc>
          <w:tcPr>
            <w:tcW w:w="24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sz w:val="20"/>
                <w:szCs w:val="20"/>
              </w:rPr>
            </w:pPr>
            <w:r>
              <w:rPr>
                <w:sz w:val="20"/>
                <w:szCs w:val="20"/>
              </w:rPr>
              <w:t>- КДН</w:t>
            </w:r>
          </w:p>
        </w:tc>
        <w:tc>
          <w:tcPr>
            <w:tcW w:w="99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sz w:val="16"/>
                <w:szCs w:val="16"/>
              </w:rPr>
            </w:pPr>
            <w:r>
              <w:rPr>
                <w:sz w:val="16"/>
                <w:szCs w:val="16"/>
              </w:rPr>
              <w:t>370600,00</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sz w:val="16"/>
                <w:szCs w:val="16"/>
              </w:rPr>
            </w:pPr>
            <w:r>
              <w:rPr>
                <w:sz w:val="16"/>
                <w:szCs w:val="16"/>
              </w:rPr>
              <w:t>354750,00</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sz w:val="16"/>
                <w:szCs w:val="16"/>
              </w:rPr>
            </w:pPr>
            <w:r>
              <w:rPr>
                <w:sz w:val="16"/>
                <w:szCs w:val="16"/>
              </w:rPr>
              <w:t>354114,00</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sz w:val="16"/>
                <w:szCs w:val="16"/>
              </w:rPr>
            </w:pPr>
            <w:r>
              <w:rPr>
                <w:sz w:val="16"/>
                <w:szCs w:val="16"/>
              </w:rPr>
              <w:t>353471,00</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sz w:val="16"/>
                <w:szCs w:val="16"/>
              </w:rPr>
            </w:pPr>
            <w:r>
              <w:rPr>
                <w:sz w:val="16"/>
                <w:szCs w:val="16"/>
              </w:rPr>
              <w:t>365825,00</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sz w:val="16"/>
                <w:szCs w:val="16"/>
              </w:rPr>
            </w:pPr>
            <w:r>
              <w:rPr>
                <w:sz w:val="16"/>
                <w:szCs w:val="16"/>
              </w:rPr>
              <w:t>353873,00</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jc w:val="center"/>
              <w:rPr>
                <w:sz w:val="16"/>
                <w:szCs w:val="16"/>
              </w:rPr>
            </w:pPr>
            <w:r>
              <w:rPr>
                <w:sz w:val="16"/>
                <w:szCs w:val="16"/>
              </w:rPr>
              <w:t>352873,00</w:t>
            </w:r>
          </w:p>
        </w:tc>
      </w:tr>
      <w:tr>
        <w:trPr>
          <w:trHeight w:val="1650" w:hRule="atLeast"/>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both"/>
              <w:rPr>
                <w:sz w:val="20"/>
                <w:szCs w:val="20"/>
              </w:rPr>
            </w:pPr>
            <w:r>
              <w:rPr>
                <w:sz w:val="20"/>
                <w:szCs w:val="20"/>
              </w:rPr>
              <w:t>1.3</w:t>
            </w:r>
          </w:p>
          <w:p>
            <w:pPr>
              <w:pStyle w:val="Normal"/>
              <w:jc w:val="both"/>
              <w:rPr>
                <w:sz w:val="20"/>
                <w:szCs w:val="20"/>
              </w:rPr>
            </w:pPr>
            <w:r>
              <w:rPr>
                <w:sz w:val="20"/>
                <w:szCs w:val="20"/>
              </w:rPr>
            </w:r>
          </w:p>
          <w:p>
            <w:pPr>
              <w:pStyle w:val="Normal"/>
              <w:jc w:val="both"/>
              <w:rPr>
                <w:sz w:val="20"/>
                <w:szCs w:val="20"/>
              </w:rPr>
            </w:pPr>
            <w:r>
              <w:rPr>
                <w:sz w:val="20"/>
                <w:szCs w:val="20"/>
              </w:rPr>
            </w:r>
          </w:p>
        </w:tc>
        <w:tc>
          <w:tcPr>
            <w:tcW w:w="24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sz w:val="20"/>
                <w:szCs w:val="20"/>
              </w:rPr>
            </w:pPr>
            <w:r>
              <w:rPr>
                <w:sz w:val="20"/>
                <w:szCs w:val="20"/>
              </w:rPr>
              <w:t>- осуществление отдельных полномочий в сфере административных правонарушений</w:t>
            </w:r>
          </w:p>
        </w:tc>
        <w:tc>
          <w:tcPr>
            <w:tcW w:w="99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5500,00</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5404,00</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5292,60</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5180,40</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5076,00</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bottom"/>
          </w:tcPr>
          <w:p>
            <w:pPr>
              <w:pStyle w:val="Normal"/>
              <w:snapToGrid w:val="false"/>
              <w:jc w:val="center"/>
              <w:rPr>
                <w:sz w:val="16"/>
                <w:szCs w:val="16"/>
              </w:rPr>
            </w:pPr>
            <w:r>
              <w:rPr>
                <w:sz w:val="16"/>
                <w:szCs w:val="16"/>
              </w:rPr>
              <w:t>5076,00</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bottom"/>
          </w:tcPr>
          <w:p>
            <w:pPr>
              <w:pStyle w:val="Normal"/>
              <w:snapToGrid w:val="false"/>
              <w:jc w:val="center"/>
              <w:rPr>
                <w:sz w:val="16"/>
                <w:szCs w:val="16"/>
              </w:rPr>
            </w:pPr>
            <w:r>
              <w:rPr>
                <w:sz w:val="16"/>
                <w:szCs w:val="16"/>
              </w:rPr>
              <w:t>5076,00</w:t>
            </w:r>
          </w:p>
        </w:tc>
      </w:tr>
      <w:tr>
        <w:trPr>
          <w:trHeight w:val="2489" w:hRule="atLeast"/>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1.4</w:t>
            </w:r>
          </w:p>
        </w:tc>
        <w:tc>
          <w:tcPr>
            <w:tcW w:w="24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sz w:val="20"/>
                <w:szCs w:val="20"/>
              </w:rPr>
            </w:pPr>
            <w:r>
              <w:rPr>
                <w:sz w:val="20"/>
                <w:szCs w:val="20"/>
              </w:rPr>
              <w:t>-мероприятия по профилактике правонарушений, борьбе с преступностью, предупреждение террористической и</w:t>
            </w:r>
          </w:p>
          <w:p>
            <w:pPr>
              <w:pStyle w:val="Normal"/>
              <w:rPr>
                <w:sz w:val="20"/>
                <w:szCs w:val="20"/>
              </w:rPr>
            </w:pPr>
            <w:r>
              <w:rPr>
                <w:sz w:val="20"/>
                <w:szCs w:val="20"/>
              </w:rPr>
              <w:t xml:space="preserve"> </w:t>
            </w:r>
            <w:r>
              <w:rPr>
                <w:sz w:val="20"/>
                <w:szCs w:val="20"/>
              </w:rPr>
              <w:t>экстремистской деятельности</w:t>
            </w:r>
          </w:p>
        </w:tc>
        <w:tc>
          <w:tcPr>
            <w:tcW w:w="99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15000,00</w:t>
            </w:r>
          </w:p>
          <w:p>
            <w:pPr>
              <w:pStyle w:val="Normal"/>
              <w:jc w:val="center"/>
              <w:rPr>
                <w:sz w:val="16"/>
                <w:szCs w:val="16"/>
              </w:rPr>
            </w:pPr>
            <w:r>
              <w:rPr>
                <w:sz w:val="16"/>
                <w:szCs w:val="16"/>
              </w:rPr>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15000,00</w:t>
            </w:r>
          </w:p>
          <w:p>
            <w:pPr>
              <w:pStyle w:val="Normal"/>
              <w:jc w:val="center"/>
              <w:rPr>
                <w:sz w:val="16"/>
                <w:szCs w:val="16"/>
              </w:rPr>
            </w:pPr>
            <w:r>
              <w:rPr>
                <w:sz w:val="16"/>
                <w:szCs w:val="16"/>
              </w:rPr>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15000,00</w:t>
            </w:r>
          </w:p>
          <w:p>
            <w:pPr>
              <w:pStyle w:val="Normal"/>
              <w:jc w:val="center"/>
              <w:rPr>
                <w:sz w:val="16"/>
                <w:szCs w:val="16"/>
              </w:rPr>
            </w:pPr>
            <w:r>
              <w:rPr>
                <w:sz w:val="16"/>
                <w:szCs w:val="16"/>
              </w:rPr>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15000,00</w:t>
            </w:r>
          </w:p>
          <w:p>
            <w:pPr>
              <w:pStyle w:val="Normal"/>
              <w:jc w:val="center"/>
              <w:rPr>
                <w:sz w:val="16"/>
                <w:szCs w:val="16"/>
              </w:rPr>
            </w:pPr>
            <w:r>
              <w:rPr>
                <w:sz w:val="16"/>
                <w:szCs w:val="16"/>
              </w:rPr>
            </w:r>
          </w:p>
          <w:p>
            <w:pPr>
              <w:pStyle w:val="Normal"/>
              <w:jc w:val="center"/>
              <w:rPr>
                <w:sz w:val="16"/>
                <w:szCs w:val="16"/>
              </w:rPr>
            </w:pPr>
            <w:r>
              <w:rPr>
                <w:sz w:val="16"/>
                <w:szCs w:val="16"/>
              </w:rPr>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75000,00</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75000,00</w:t>
            </w:r>
          </w:p>
          <w:p>
            <w:pPr>
              <w:pStyle w:val="Normal"/>
              <w:rPr>
                <w:sz w:val="16"/>
                <w:szCs w:val="16"/>
              </w:rPr>
            </w:pPr>
            <w:r>
              <w:rPr>
                <w:sz w:val="16"/>
                <w:szCs w:val="16"/>
              </w:rPr>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jc w:val="center"/>
              <w:rPr>
                <w:sz w:val="16"/>
                <w:szCs w:val="16"/>
              </w:rPr>
            </w:pPr>
            <w:r>
              <w:rPr>
                <w:sz w:val="16"/>
                <w:szCs w:val="16"/>
              </w:rPr>
            </w:r>
          </w:p>
          <w:p>
            <w:pPr>
              <w:pStyle w:val="Normal"/>
              <w:snapToGrid w:val="false"/>
              <w:jc w:val="center"/>
              <w:rPr>
                <w:sz w:val="16"/>
                <w:szCs w:val="16"/>
              </w:rPr>
            </w:pPr>
            <w:r>
              <w:rPr>
                <w:sz w:val="16"/>
                <w:szCs w:val="16"/>
              </w:rPr>
            </w:r>
          </w:p>
          <w:p>
            <w:pPr>
              <w:pStyle w:val="Normal"/>
              <w:snapToGrid w:val="false"/>
              <w:jc w:val="center"/>
              <w:rPr>
                <w:sz w:val="16"/>
                <w:szCs w:val="16"/>
              </w:rPr>
            </w:pPr>
            <w:r>
              <w:rPr>
                <w:sz w:val="16"/>
                <w:szCs w:val="16"/>
              </w:rPr>
            </w:r>
          </w:p>
          <w:p>
            <w:pPr>
              <w:pStyle w:val="Normal"/>
              <w:snapToGrid w:val="false"/>
              <w:jc w:val="center"/>
              <w:rPr>
                <w:sz w:val="16"/>
                <w:szCs w:val="16"/>
              </w:rPr>
            </w:pPr>
            <w:r>
              <w:rPr>
                <w:sz w:val="16"/>
                <w:szCs w:val="16"/>
              </w:rPr>
            </w:r>
          </w:p>
          <w:p>
            <w:pPr>
              <w:pStyle w:val="Normal"/>
              <w:snapToGrid w:val="false"/>
              <w:jc w:val="center"/>
              <w:rPr>
                <w:sz w:val="16"/>
                <w:szCs w:val="16"/>
              </w:rPr>
            </w:pPr>
            <w:r>
              <w:rPr>
                <w:sz w:val="16"/>
                <w:szCs w:val="16"/>
              </w:rPr>
            </w:r>
          </w:p>
          <w:p>
            <w:pPr>
              <w:pStyle w:val="Normal"/>
              <w:snapToGrid w:val="false"/>
              <w:jc w:val="center"/>
              <w:rPr>
                <w:sz w:val="16"/>
                <w:szCs w:val="16"/>
              </w:rPr>
            </w:pPr>
            <w:r>
              <w:rPr>
                <w:sz w:val="16"/>
                <w:szCs w:val="16"/>
              </w:rPr>
            </w:r>
          </w:p>
          <w:p>
            <w:pPr>
              <w:pStyle w:val="Normal"/>
              <w:snapToGrid w:val="false"/>
              <w:jc w:val="center"/>
              <w:rPr>
                <w:sz w:val="16"/>
                <w:szCs w:val="16"/>
              </w:rPr>
            </w:pPr>
            <w:r>
              <w:rPr>
                <w:sz w:val="16"/>
                <w:szCs w:val="16"/>
              </w:rPr>
              <w:t>75000,00</w:t>
            </w:r>
          </w:p>
        </w:tc>
      </w:tr>
      <w:tr>
        <w:trPr>
          <w:trHeight w:val="2489" w:hRule="atLeast"/>
        </w:trPr>
        <w:tc>
          <w:tcPr>
            <w:tcW w:w="567"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both"/>
              <w:rPr>
                <w:sz w:val="20"/>
                <w:szCs w:val="20"/>
              </w:rPr>
            </w:pPr>
            <w:r>
              <w:rPr>
                <w:sz w:val="20"/>
                <w:szCs w:val="20"/>
              </w:rPr>
              <w:t>1.4.1</w:t>
            </w:r>
          </w:p>
        </w:tc>
        <w:tc>
          <w:tcPr>
            <w:tcW w:w="2408" w:type="dxa"/>
            <w:tcBorders>
              <w:left w:val="single" w:sz="4" w:space="0" w:color="000001"/>
              <w:bottom w:val="single" w:sz="4" w:space="0" w:color="000001"/>
              <w:insideH w:val="single" w:sz="4" w:space="0" w:color="000001"/>
            </w:tcBorders>
            <w:shd w:color="auto" w:fill="auto" w:val="clear"/>
            <w:tcMar>
              <w:left w:w="103" w:type="dxa"/>
            </w:tcMar>
          </w:tcPr>
          <w:p>
            <w:pPr>
              <w:pStyle w:val="Normal"/>
              <w:rPr>
                <w:sz w:val="20"/>
                <w:szCs w:val="20"/>
              </w:rPr>
            </w:pPr>
            <w:r>
              <w:rPr>
                <w:sz w:val="20"/>
                <w:szCs w:val="20"/>
              </w:rPr>
              <w:t>Развитие правоохранительного сегмента АПК «Безопасный город»</w:t>
            </w:r>
          </w:p>
        </w:tc>
        <w:tc>
          <w:tcPr>
            <w:tcW w:w="994"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t>-</w:t>
            </w:r>
          </w:p>
        </w:tc>
        <w:tc>
          <w:tcPr>
            <w:tcW w:w="992"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t>-</w:t>
            </w:r>
          </w:p>
        </w:tc>
        <w:tc>
          <w:tcPr>
            <w:tcW w:w="992"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t>-</w:t>
            </w:r>
          </w:p>
        </w:tc>
        <w:tc>
          <w:tcPr>
            <w:tcW w:w="993"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t>-</w:t>
            </w:r>
          </w:p>
        </w:tc>
        <w:tc>
          <w:tcPr>
            <w:tcW w:w="993"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t>60000,00</w:t>
            </w:r>
          </w:p>
        </w:tc>
        <w:tc>
          <w:tcPr>
            <w:tcW w:w="992"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t>60000,00</w:t>
            </w:r>
          </w:p>
        </w:tc>
        <w:tc>
          <w:tcPr>
            <w:tcW w:w="991"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jc w:val="center"/>
              <w:rPr>
                <w:sz w:val="16"/>
                <w:szCs w:val="16"/>
              </w:rPr>
            </w:pPr>
            <w:r>
              <w:rPr>
                <w:sz w:val="16"/>
                <w:szCs w:val="16"/>
              </w:rPr>
              <w:t>60000,00</w:t>
            </w:r>
          </w:p>
        </w:tc>
      </w:tr>
      <w:tr>
        <w:trPr>
          <w:trHeight w:val="2489" w:hRule="atLeast"/>
        </w:trPr>
        <w:tc>
          <w:tcPr>
            <w:tcW w:w="567"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both"/>
              <w:rPr>
                <w:sz w:val="20"/>
                <w:szCs w:val="20"/>
              </w:rPr>
            </w:pPr>
            <w:r>
              <w:rPr>
                <w:sz w:val="20"/>
                <w:szCs w:val="20"/>
              </w:rPr>
              <w:t>1.4.2</w:t>
            </w:r>
          </w:p>
        </w:tc>
        <w:tc>
          <w:tcPr>
            <w:tcW w:w="2408" w:type="dxa"/>
            <w:tcBorders>
              <w:left w:val="single" w:sz="4" w:space="0" w:color="000001"/>
              <w:bottom w:val="single" w:sz="4" w:space="0" w:color="000001"/>
              <w:insideH w:val="single" w:sz="4" w:space="0" w:color="000001"/>
            </w:tcBorders>
            <w:shd w:color="auto" w:fill="auto" w:val="clear"/>
            <w:tcMar>
              <w:left w:w="103" w:type="dxa"/>
            </w:tcMar>
          </w:tcPr>
          <w:p>
            <w:pPr>
              <w:pStyle w:val="Normal"/>
              <w:widowControl w:val="false"/>
              <w:snapToGrid w:val="false"/>
              <w:spacing w:lineRule="auto" w:line="252"/>
              <w:rPr>
                <w:sz w:val="20"/>
                <w:szCs w:val="20"/>
              </w:rPr>
            </w:pPr>
            <w:r>
              <w:rPr>
                <w:rFonts w:eastAsia="Calibri"/>
                <w:sz w:val="20"/>
                <w:szCs w:val="20"/>
                <w:lang w:eastAsia="en-US"/>
              </w:rPr>
              <w:t>Мероприятия по профилактике правонарушений:</w:t>
            </w:r>
          </w:p>
          <w:p>
            <w:pPr>
              <w:pStyle w:val="Normal"/>
              <w:widowControl w:val="false"/>
              <w:snapToGrid w:val="false"/>
              <w:spacing w:lineRule="auto" w:line="252"/>
              <w:rPr>
                <w:sz w:val="20"/>
                <w:szCs w:val="20"/>
              </w:rPr>
            </w:pPr>
            <w:r>
              <w:rPr>
                <w:rFonts w:eastAsia="Calibri"/>
                <w:sz w:val="20"/>
                <w:szCs w:val="20"/>
                <w:lang w:eastAsia="en-US"/>
              </w:rPr>
              <w:t>- противодействие терроризму и экстремизму</w:t>
            </w:r>
          </w:p>
          <w:p>
            <w:pPr>
              <w:pStyle w:val="Normal"/>
              <w:widowControl w:val="false"/>
              <w:snapToGrid w:val="false"/>
              <w:spacing w:lineRule="auto" w:line="252"/>
              <w:rPr>
                <w:sz w:val="20"/>
                <w:szCs w:val="20"/>
              </w:rPr>
            </w:pPr>
            <w:r>
              <w:rPr>
                <w:rFonts w:eastAsia="Calibri"/>
                <w:sz w:val="20"/>
                <w:szCs w:val="20"/>
                <w:lang w:eastAsia="en-US"/>
              </w:rPr>
              <w:t>- профилактика наркомании и алкоголизма</w:t>
            </w:r>
          </w:p>
          <w:p>
            <w:pPr>
              <w:pStyle w:val="Normal"/>
              <w:widowControl w:val="false"/>
              <w:snapToGrid w:val="false"/>
              <w:spacing w:lineRule="auto" w:line="252"/>
              <w:rPr>
                <w:sz w:val="20"/>
                <w:szCs w:val="20"/>
              </w:rPr>
            </w:pPr>
            <w:r>
              <w:rPr>
                <w:rFonts w:eastAsia="Calibri"/>
                <w:sz w:val="20"/>
                <w:szCs w:val="20"/>
                <w:lang w:eastAsia="en-US"/>
              </w:rPr>
              <w:t>- профилактика безнадзорности и правонарушений несовершеннолетних</w:t>
            </w:r>
          </w:p>
          <w:p>
            <w:pPr>
              <w:pStyle w:val="Normal"/>
              <w:widowControl w:val="false"/>
              <w:snapToGrid w:val="false"/>
              <w:spacing w:lineRule="auto" w:line="252"/>
              <w:rPr>
                <w:sz w:val="20"/>
                <w:szCs w:val="20"/>
              </w:rPr>
            </w:pPr>
            <w:r>
              <w:rPr>
                <w:rFonts w:eastAsia="Calibri"/>
                <w:sz w:val="20"/>
                <w:szCs w:val="20"/>
                <w:lang w:eastAsia="en-US"/>
              </w:rPr>
              <w:t>-Поддержка народной дружины Ильинского района «Рубеж», участвующей в охране общественного порядка</w:t>
            </w:r>
          </w:p>
        </w:tc>
        <w:tc>
          <w:tcPr>
            <w:tcW w:w="994"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t>15000,00</w:t>
            </w:r>
          </w:p>
        </w:tc>
        <w:tc>
          <w:tcPr>
            <w:tcW w:w="992"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t>15000,00</w:t>
            </w:r>
          </w:p>
        </w:tc>
        <w:tc>
          <w:tcPr>
            <w:tcW w:w="992"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t>15000,00</w:t>
            </w:r>
          </w:p>
        </w:tc>
        <w:tc>
          <w:tcPr>
            <w:tcW w:w="993"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t>15000,00</w:t>
            </w:r>
          </w:p>
        </w:tc>
        <w:tc>
          <w:tcPr>
            <w:tcW w:w="993"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t>15000,00</w:t>
            </w:r>
          </w:p>
        </w:tc>
        <w:tc>
          <w:tcPr>
            <w:tcW w:w="992"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t>15000,00</w:t>
            </w:r>
          </w:p>
        </w:tc>
        <w:tc>
          <w:tcPr>
            <w:tcW w:w="991"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jc w:val="center"/>
              <w:rPr>
                <w:sz w:val="16"/>
                <w:szCs w:val="16"/>
              </w:rPr>
            </w:pPr>
            <w:r>
              <w:rPr>
                <w:sz w:val="16"/>
                <w:szCs w:val="16"/>
              </w:rPr>
              <w:t>15000,00</w:t>
            </w:r>
          </w:p>
        </w:tc>
      </w:tr>
      <w:tr>
        <w:trPr>
          <w:trHeight w:val="765" w:hRule="atLeast"/>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both"/>
              <w:rPr>
                <w:sz w:val="20"/>
                <w:szCs w:val="20"/>
              </w:rPr>
            </w:pPr>
            <w:r>
              <w:rPr>
                <w:sz w:val="20"/>
                <w:szCs w:val="20"/>
              </w:rPr>
            </w:r>
          </w:p>
        </w:tc>
        <w:tc>
          <w:tcPr>
            <w:tcW w:w="24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sz w:val="20"/>
                <w:szCs w:val="20"/>
              </w:rPr>
            </w:pPr>
            <w:r>
              <w:rPr>
                <w:sz w:val="20"/>
                <w:szCs w:val="20"/>
              </w:rPr>
              <w:t>Из них</w:t>
            </w:r>
          </w:p>
          <w:p>
            <w:pPr>
              <w:pStyle w:val="Normal"/>
              <w:rPr>
                <w:sz w:val="20"/>
                <w:szCs w:val="20"/>
              </w:rPr>
            </w:pPr>
            <w:r>
              <w:rPr>
                <w:sz w:val="20"/>
                <w:szCs w:val="20"/>
              </w:rPr>
              <w:t>- местный бюджет</w:t>
            </w:r>
          </w:p>
        </w:tc>
        <w:tc>
          <w:tcPr>
            <w:tcW w:w="99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sz w:val="16"/>
                <w:szCs w:val="16"/>
              </w:rPr>
            </w:pPr>
            <w:r>
              <w:rPr>
                <w:sz w:val="16"/>
                <w:szCs w:val="16"/>
              </w:rPr>
              <w:t>15000,00</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sz w:val="16"/>
                <w:szCs w:val="16"/>
              </w:rPr>
            </w:pPr>
            <w:r>
              <w:rPr>
                <w:sz w:val="16"/>
                <w:szCs w:val="16"/>
              </w:rPr>
              <w:t>15000,00</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sz w:val="16"/>
                <w:szCs w:val="16"/>
              </w:rPr>
            </w:pPr>
            <w:r>
              <w:rPr>
                <w:sz w:val="16"/>
                <w:szCs w:val="16"/>
              </w:rPr>
              <w:t>15000,00</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sz w:val="16"/>
                <w:szCs w:val="16"/>
              </w:rPr>
            </w:pPr>
            <w:r>
              <w:rPr>
                <w:sz w:val="16"/>
                <w:szCs w:val="16"/>
              </w:rPr>
              <w:t>15000,00</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sz w:val="16"/>
                <w:szCs w:val="16"/>
              </w:rPr>
            </w:pPr>
            <w:r>
              <w:rPr>
                <w:sz w:val="16"/>
                <w:szCs w:val="16"/>
              </w:rPr>
              <w:t>75000,00</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sz w:val="16"/>
                <w:szCs w:val="16"/>
              </w:rPr>
            </w:pPr>
            <w:r>
              <w:rPr>
                <w:sz w:val="16"/>
                <w:szCs w:val="16"/>
              </w:rPr>
              <w:t>75000,00</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jc w:val="center"/>
              <w:rPr>
                <w:sz w:val="16"/>
                <w:szCs w:val="16"/>
              </w:rPr>
            </w:pPr>
            <w:r>
              <w:rPr>
                <w:sz w:val="16"/>
                <w:szCs w:val="16"/>
              </w:rPr>
              <w:t>75000,00</w:t>
            </w:r>
          </w:p>
        </w:tc>
      </w:tr>
      <w:tr>
        <w:trPr>
          <w:trHeight w:val="2880" w:hRule="atLeast"/>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sz w:val="20"/>
                <w:szCs w:val="20"/>
              </w:rPr>
            </w:pPr>
            <w:r>
              <w:rPr>
                <w:sz w:val="20"/>
                <w:szCs w:val="20"/>
              </w:rPr>
              <w:t>2</w:t>
            </w:r>
          </w:p>
        </w:tc>
        <w:tc>
          <w:tcPr>
            <w:tcW w:w="24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sz w:val="20"/>
                <w:szCs w:val="20"/>
              </w:rPr>
            </w:pPr>
            <w:r>
              <w:rPr>
                <w:sz w:val="20"/>
                <w:szCs w:val="20"/>
              </w:rPr>
              <w:t>Совершенствование уровня гражданской защиты и обеспечение пожарной безопасности, всего</w:t>
            </w:r>
          </w:p>
          <w:p>
            <w:pPr>
              <w:pStyle w:val="Normal"/>
              <w:rPr>
                <w:sz w:val="20"/>
                <w:szCs w:val="20"/>
              </w:rPr>
            </w:pPr>
            <w:r>
              <w:rPr>
                <w:sz w:val="20"/>
                <w:szCs w:val="20"/>
              </w:rPr>
              <w:t>в т.ч.</w:t>
            </w:r>
          </w:p>
        </w:tc>
        <w:tc>
          <w:tcPr>
            <w:tcW w:w="99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b/>
                <w:b/>
                <w:sz w:val="16"/>
                <w:szCs w:val="16"/>
              </w:rPr>
            </w:pPr>
            <w:r>
              <w:rPr>
                <w:b/>
                <w:sz w:val="16"/>
                <w:szCs w:val="16"/>
              </w:rPr>
            </w:r>
          </w:p>
          <w:p>
            <w:pPr>
              <w:pStyle w:val="Normal"/>
              <w:jc w:val="center"/>
              <w:rPr>
                <w:b/>
                <w:b/>
                <w:sz w:val="16"/>
                <w:szCs w:val="16"/>
              </w:rPr>
            </w:pPr>
            <w:r>
              <w:rPr>
                <w:b/>
                <w:sz w:val="16"/>
                <w:szCs w:val="16"/>
              </w:rPr>
            </w:r>
          </w:p>
          <w:p>
            <w:pPr>
              <w:pStyle w:val="Normal"/>
              <w:jc w:val="center"/>
              <w:rPr>
                <w:b/>
                <w:b/>
                <w:sz w:val="16"/>
                <w:szCs w:val="16"/>
              </w:rPr>
            </w:pPr>
            <w:r>
              <w:rPr>
                <w:b/>
                <w:sz w:val="16"/>
                <w:szCs w:val="16"/>
              </w:rPr>
            </w:r>
          </w:p>
          <w:p>
            <w:pPr>
              <w:pStyle w:val="Normal"/>
              <w:jc w:val="center"/>
              <w:rPr>
                <w:b/>
                <w:b/>
                <w:sz w:val="16"/>
                <w:szCs w:val="16"/>
              </w:rPr>
            </w:pPr>
            <w:r>
              <w:rPr>
                <w:b/>
                <w:sz w:val="16"/>
                <w:szCs w:val="16"/>
              </w:rPr>
            </w:r>
          </w:p>
          <w:p>
            <w:pPr>
              <w:pStyle w:val="Normal"/>
              <w:jc w:val="center"/>
              <w:rPr>
                <w:b/>
                <w:b/>
                <w:sz w:val="16"/>
                <w:szCs w:val="16"/>
              </w:rPr>
            </w:pPr>
            <w:r>
              <w:rPr>
                <w:b/>
                <w:sz w:val="16"/>
                <w:szCs w:val="16"/>
              </w:rPr>
            </w:r>
          </w:p>
          <w:p>
            <w:pPr>
              <w:pStyle w:val="Normal"/>
              <w:jc w:val="center"/>
              <w:rPr>
                <w:sz w:val="16"/>
                <w:szCs w:val="16"/>
              </w:rPr>
            </w:pPr>
            <w:r>
              <w:rPr>
                <w:b/>
                <w:sz w:val="16"/>
                <w:szCs w:val="16"/>
              </w:rPr>
              <w:t>250000,00</w:t>
            </w:r>
          </w:p>
          <w:p>
            <w:pPr>
              <w:pStyle w:val="Normal"/>
              <w:jc w:val="center"/>
              <w:rPr>
                <w:b/>
                <w:b/>
                <w:sz w:val="16"/>
                <w:szCs w:val="16"/>
              </w:rPr>
            </w:pPr>
            <w:r>
              <w:rPr>
                <w:b/>
                <w:sz w:val="16"/>
                <w:szCs w:val="16"/>
              </w:rPr>
            </w:r>
          </w:p>
          <w:p>
            <w:pPr>
              <w:pStyle w:val="Normal"/>
              <w:jc w:val="center"/>
              <w:rPr>
                <w:b/>
                <w:b/>
                <w:sz w:val="16"/>
                <w:szCs w:val="16"/>
              </w:rPr>
            </w:pPr>
            <w:r>
              <w:rPr>
                <w:b/>
                <w:sz w:val="16"/>
                <w:szCs w:val="16"/>
              </w:rPr>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b/>
                <w:b/>
                <w:sz w:val="16"/>
                <w:szCs w:val="16"/>
              </w:rPr>
            </w:pPr>
            <w:r>
              <w:rPr>
                <w:b/>
                <w:sz w:val="16"/>
                <w:szCs w:val="16"/>
              </w:rPr>
            </w:r>
          </w:p>
          <w:p>
            <w:pPr>
              <w:pStyle w:val="Normal"/>
              <w:jc w:val="center"/>
              <w:rPr>
                <w:b/>
                <w:b/>
                <w:sz w:val="16"/>
                <w:szCs w:val="16"/>
              </w:rPr>
            </w:pPr>
            <w:r>
              <w:rPr>
                <w:b/>
                <w:sz w:val="16"/>
                <w:szCs w:val="16"/>
              </w:rPr>
            </w:r>
          </w:p>
          <w:p>
            <w:pPr>
              <w:pStyle w:val="Normal"/>
              <w:jc w:val="center"/>
              <w:rPr>
                <w:b/>
                <w:b/>
                <w:sz w:val="16"/>
                <w:szCs w:val="16"/>
              </w:rPr>
            </w:pPr>
            <w:r>
              <w:rPr>
                <w:b/>
                <w:sz w:val="16"/>
                <w:szCs w:val="16"/>
              </w:rPr>
            </w:r>
          </w:p>
          <w:p>
            <w:pPr>
              <w:pStyle w:val="Normal"/>
              <w:jc w:val="center"/>
              <w:rPr>
                <w:b/>
                <w:b/>
                <w:sz w:val="16"/>
                <w:szCs w:val="16"/>
              </w:rPr>
            </w:pPr>
            <w:r>
              <w:rPr>
                <w:b/>
                <w:sz w:val="16"/>
                <w:szCs w:val="16"/>
              </w:rPr>
            </w:r>
          </w:p>
          <w:p>
            <w:pPr>
              <w:pStyle w:val="Normal"/>
              <w:jc w:val="center"/>
              <w:rPr>
                <w:b/>
                <w:b/>
                <w:sz w:val="16"/>
                <w:szCs w:val="16"/>
              </w:rPr>
            </w:pPr>
            <w:r>
              <w:rPr>
                <w:b/>
                <w:sz w:val="16"/>
                <w:szCs w:val="16"/>
              </w:rPr>
            </w:r>
          </w:p>
          <w:p>
            <w:pPr>
              <w:pStyle w:val="Normal"/>
              <w:jc w:val="center"/>
              <w:rPr>
                <w:sz w:val="16"/>
                <w:szCs w:val="16"/>
              </w:rPr>
            </w:pPr>
            <w:r>
              <w:rPr>
                <w:b/>
                <w:sz w:val="16"/>
                <w:szCs w:val="16"/>
              </w:rPr>
              <w:t>250000,00</w:t>
            </w:r>
          </w:p>
          <w:p>
            <w:pPr>
              <w:pStyle w:val="Normal"/>
              <w:jc w:val="center"/>
              <w:rPr>
                <w:b/>
                <w:b/>
                <w:sz w:val="16"/>
                <w:szCs w:val="16"/>
              </w:rPr>
            </w:pPr>
            <w:r>
              <w:rPr>
                <w:b/>
                <w:sz w:val="16"/>
                <w:szCs w:val="16"/>
              </w:rPr>
            </w:r>
          </w:p>
          <w:p>
            <w:pPr>
              <w:pStyle w:val="Normal"/>
              <w:jc w:val="center"/>
              <w:rPr>
                <w:b/>
                <w:b/>
                <w:sz w:val="16"/>
                <w:szCs w:val="16"/>
              </w:rPr>
            </w:pPr>
            <w:r>
              <w:rPr>
                <w:b/>
                <w:sz w:val="16"/>
                <w:szCs w:val="16"/>
              </w:rPr>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b/>
                <w:b/>
                <w:sz w:val="16"/>
                <w:szCs w:val="16"/>
              </w:rPr>
            </w:pPr>
            <w:r>
              <w:rPr>
                <w:b/>
                <w:sz w:val="16"/>
                <w:szCs w:val="16"/>
              </w:rPr>
            </w:r>
          </w:p>
          <w:p>
            <w:pPr>
              <w:pStyle w:val="Normal"/>
              <w:jc w:val="center"/>
              <w:rPr>
                <w:b/>
                <w:b/>
                <w:sz w:val="16"/>
                <w:szCs w:val="16"/>
              </w:rPr>
            </w:pPr>
            <w:r>
              <w:rPr>
                <w:b/>
                <w:sz w:val="16"/>
                <w:szCs w:val="16"/>
              </w:rPr>
            </w:r>
          </w:p>
          <w:p>
            <w:pPr>
              <w:pStyle w:val="Normal"/>
              <w:jc w:val="center"/>
              <w:rPr>
                <w:b/>
                <w:b/>
                <w:sz w:val="16"/>
                <w:szCs w:val="16"/>
              </w:rPr>
            </w:pPr>
            <w:r>
              <w:rPr>
                <w:b/>
                <w:sz w:val="16"/>
                <w:szCs w:val="16"/>
              </w:rPr>
            </w:r>
          </w:p>
          <w:p>
            <w:pPr>
              <w:pStyle w:val="Normal"/>
              <w:jc w:val="center"/>
              <w:rPr>
                <w:b/>
                <w:b/>
                <w:sz w:val="16"/>
                <w:szCs w:val="16"/>
              </w:rPr>
            </w:pPr>
            <w:r>
              <w:rPr>
                <w:b/>
                <w:sz w:val="16"/>
                <w:szCs w:val="16"/>
              </w:rPr>
            </w:r>
          </w:p>
          <w:p>
            <w:pPr>
              <w:pStyle w:val="Normal"/>
              <w:jc w:val="center"/>
              <w:rPr>
                <w:b/>
                <w:b/>
                <w:sz w:val="16"/>
                <w:szCs w:val="16"/>
              </w:rPr>
            </w:pPr>
            <w:r>
              <w:rPr>
                <w:b/>
                <w:sz w:val="16"/>
                <w:szCs w:val="16"/>
              </w:rPr>
            </w:r>
          </w:p>
          <w:p>
            <w:pPr>
              <w:pStyle w:val="Normal"/>
              <w:jc w:val="center"/>
              <w:rPr>
                <w:sz w:val="16"/>
                <w:szCs w:val="16"/>
              </w:rPr>
            </w:pPr>
            <w:r>
              <w:rPr>
                <w:b/>
                <w:sz w:val="16"/>
                <w:szCs w:val="16"/>
              </w:rPr>
              <w:t>200000,00</w:t>
            </w:r>
          </w:p>
          <w:p>
            <w:pPr>
              <w:pStyle w:val="Normal"/>
              <w:jc w:val="center"/>
              <w:rPr>
                <w:b/>
                <w:b/>
                <w:sz w:val="16"/>
                <w:szCs w:val="16"/>
              </w:rPr>
            </w:pPr>
            <w:r>
              <w:rPr>
                <w:b/>
                <w:sz w:val="16"/>
                <w:szCs w:val="16"/>
              </w:rPr>
            </w:r>
          </w:p>
          <w:p>
            <w:pPr>
              <w:pStyle w:val="Normal"/>
              <w:jc w:val="center"/>
              <w:rPr>
                <w:b/>
                <w:b/>
                <w:sz w:val="16"/>
                <w:szCs w:val="16"/>
              </w:rPr>
            </w:pPr>
            <w:r>
              <w:rPr>
                <w:b/>
                <w:sz w:val="16"/>
                <w:szCs w:val="16"/>
              </w:rPr>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b/>
                <w:b/>
                <w:sz w:val="16"/>
                <w:szCs w:val="16"/>
              </w:rPr>
            </w:pPr>
            <w:r>
              <w:rPr>
                <w:b/>
                <w:sz w:val="16"/>
                <w:szCs w:val="16"/>
              </w:rPr>
            </w:r>
          </w:p>
          <w:p>
            <w:pPr>
              <w:pStyle w:val="Normal"/>
              <w:jc w:val="center"/>
              <w:rPr>
                <w:b/>
                <w:b/>
                <w:sz w:val="16"/>
                <w:szCs w:val="16"/>
              </w:rPr>
            </w:pPr>
            <w:r>
              <w:rPr>
                <w:b/>
                <w:sz w:val="16"/>
                <w:szCs w:val="16"/>
              </w:rPr>
            </w:r>
          </w:p>
          <w:p>
            <w:pPr>
              <w:pStyle w:val="Normal"/>
              <w:jc w:val="center"/>
              <w:rPr>
                <w:b/>
                <w:b/>
                <w:sz w:val="16"/>
                <w:szCs w:val="16"/>
              </w:rPr>
            </w:pPr>
            <w:r>
              <w:rPr>
                <w:b/>
                <w:sz w:val="16"/>
                <w:szCs w:val="16"/>
              </w:rPr>
            </w:r>
          </w:p>
          <w:p>
            <w:pPr>
              <w:pStyle w:val="Normal"/>
              <w:jc w:val="center"/>
              <w:rPr>
                <w:b/>
                <w:b/>
                <w:sz w:val="16"/>
                <w:szCs w:val="16"/>
              </w:rPr>
            </w:pPr>
            <w:r>
              <w:rPr>
                <w:b/>
                <w:sz w:val="16"/>
                <w:szCs w:val="16"/>
              </w:rPr>
            </w:r>
          </w:p>
          <w:p>
            <w:pPr>
              <w:pStyle w:val="Normal"/>
              <w:jc w:val="center"/>
              <w:rPr>
                <w:b/>
                <w:b/>
                <w:sz w:val="16"/>
                <w:szCs w:val="16"/>
              </w:rPr>
            </w:pPr>
            <w:r>
              <w:rPr>
                <w:b/>
                <w:sz w:val="16"/>
                <w:szCs w:val="16"/>
              </w:rPr>
            </w:r>
          </w:p>
          <w:p>
            <w:pPr>
              <w:pStyle w:val="Normal"/>
              <w:jc w:val="center"/>
              <w:rPr>
                <w:sz w:val="16"/>
                <w:szCs w:val="16"/>
              </w:rPr>
            </w:pPr>
            <w:r>
              <w:rPr>
                <w:b/>
                <w:sz w:val="16"/>
                <w:szCs w:val="16"/>
              </w:rPr>
              <w:t>550000,00</w:t>
            </w:r>
          </w:p>
          <w:p>
            <w:pPr>
              <w:pStyle w:val="Normal"/>
              <w:jc w:val="center"/>
              <w:rPr>
                <w:b/>
                <w:b/>
                <w:sz w:val="16"/>
                <w:szCs w:val="16"/>
              </w:rPr>
            </w:pPr>
            <w:r>
              <w:rPr>
                <w:b/>
                <w:sz w:val="16"/>
                <w:szCs w:val="16"/>
              </w:rPr>
            </w:r>
          </w:p>
          <w:p>
            <w:pPr>
              <w:pStyle w:val="Normal"/>
              <w:jc w:val="center"/>
              <w:rPr>
                <w:b/>
                <w:b/>
                <w:sz w:val="16"/>
                <w:szCs w:val="16"/>
              </w:rPr>
            </w:pPr>
            <w:r>
              <w:rPr>
                <w:b/>
                <w:sz w:val="16"/>
                <w:szCs w:val="16"/>
              </w:rPr>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b/>
                <w:b/>
                <w:sz w:val="16"/>
                <w:szCs w:val="16"/>
              </w:rPr>
            </w:pPr>
            <w:r>
              <w:rPr>
                <w:b/>
                <w:sz w:val="16"/>
                <w:szCs w:val="16"/>
              </w:rPr>
            </w:r>
          </w:p>
          <w:p>
            <w:pPr>
              <w:pStyle w:val="Normal"/>
              <w:jc w:val="center"/>
              <w:rPr>
                <w:b/>
                <w:b/>
                <w:sz w:val="16"/>
                <w:szCs w:val="16"/>
              </w:rPr>
            </w:pPr>
            <w:r>
              <w:rPr>
                <w:b/>
                <w:sz w:val="16"/>
                <w:szCs w:val="16"/>
              </w:rPr>
            </w:r>
          </w:p>
          <w:p>
            <w:pPr>
              <w:pStyle w:val="Normal"/>
              <w:jc w:val="center"/>
              <w:rPr>
                <w:b/>
                <w:b/>
                <w:sz w:val="16"/>
                <w:szCs w:val="16"/>
              </w:rPr>
            </w:pPr>
            <w:r>
              <w:rPr>
                <w:b/>
                <w:sz w:val="16"/>
                <w:szCs w:val="16"/>
              </w:rPr>
            </w:r>
          </w:p>
          <w:p>
            <w:pPr>
              <w:pStyle w:val="Normal"/>
              <w:jc w:val="center"/>
              <w:rPr>
                <w:b/>
                <w:b/>
                <w:sz w:val="16"/>
                <w:szCs w:val="16"/>
              </w:rPr>
            </w:pPr>
            <w:r>
              <w:rPr>
                <w:b/>
                <w:sz w:val="16"/>
                <w:szCs w:val="16"/>
              </w:rPr>
            </w:r>
          </w:p>
          <w:p>
            <w:pPr>
              <w:pStyle w:val="Normal"/>
              <w:jc w:val="center"/>
              <w:rPr>
                <w:b/>
                <w:b/>
                <w:sz w:val="16"/>
                <w:szCs w:val="16"/>
              </w:rPr>
            </w:pPr>
            <w:r>
              <w:rPr>
                <w:b/>
                <w:sz w:val="16"/>
                <w:szCs w:val="16"/>
              </w:rPr>
            </w:r>
          </w:p>
          <w:p>
            <w:pPr>
              <w:pStyle w:val="Normal"/>
              <w:jc w:val="center"/>
              <w:rPr>
                <w:sz w:val="16"/>
                <w:szCs w:val="16"/>
              </w:rPr>
            </w:pPr>
            <w:r>
              <w:rPr>
                <w:b/>
                <w:sz w:val="16"/>
                <w:szCs w:val="16"/>
              </w:rPr>
              <w:t>400000,00</w:t>
            </w:r>
          </w:p>
          <w:p>
            <w:pPr>
              <w:pStyle w:val="Normal"/>
              <w:jc w:val="center"/>
              <w:rPr>
                <w:b/>
                <w:b/>
                <w:sz w:val="16"/>
                <w:szCs w:val="16"/>
              </w:rPr>
            </w:pPr>
            <w:r>
              <w:rPr>
                <w:b/>
                <w:sz w:val="16"/>
                <w:szCs w:val="16"/>
              </w:rPr>
            </w:r>
          </w:p>
          <w:p>
            <w:pPr>
              <w:pStyle w:val="Normal"/>
              <w:jc w:val="center"/>
              <w:rPr>
                <w:b/>
                <w:b/>
                <w:sz w:val="16"/>
                <w:szCs w:val="16"/>
              </w:rPr>
            </w:pPr>
            <w:r>
              <w:rPr>
                <w:b/>
                <w:sz w:val="16"/>
                <w:szCs w:val="16"/>
              </w:rPr>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b/>
                <w:b/>
                <w:sz w:val="16"/>
                <w:szCs w:val="16"/>
              </w:rPr>
            </w:pPr>
            <w:r>
              <w:rPr>
                <w:b/>
                <w:sz w:val="16"/>
                <w:szCs w:val="16"/>
              </w:rPr>
            </w:r>
          </w:p>
          <w:p>
            <w:pPr>
              <w:pStyle w:val="Normal"/>
              <w:jc w:val="center"/>
              <w:rPr>
                <w:b/>
                <w:b/>
                <w:sz w:val="16"/>
                <w:szCs w:val="16"/>
              </w:rPr>
            </w:pPr>
            <w:r>
              <w:rPr>
                <w:b/>
                <w:sz w:val="16"/>
                <w:szCs w:val="16"/>
              </w:rPr>
            </w:r>
          </w:p>
          <w:p>
            <w:pPr>
              <w:pStyle w:val="Normal"/>
              <w:jc w:val="center"/>
              <w:rPr>
                <w:b/>
                <w:b/>
                <w:sz w:val="16"/>
                <w:szCs w:val="16"/>
              </w:rPr>
            </w:pPr>
            <w:r>
              <w:rPr>
                <w:b/>
                <w:sz w:val="16"/>
                <w:szCs w:val="16"/>
              </w:rPr>
            </w:r>
          </w:p>
          <w:p>
            <w:pPr>
              <w:pStyle w:val="Normal"/>
              <w:jc w:val="center"/>
              <w:rPr>
                <w:b/>
                <w:b/>
                <w:sz w:val="16"/>
                <w:szCs w:val="16"/>
              </w:rPr>
            </w:pPr>
            <w:r>
              <w:rPr>
                <w:b/>
                <w:sz w:val="16"/>
                <w:szCs w:val="16"/>
              </w:rPr>
            </w:r>
          </w:p>
          <w:p>
            <w:pPr>
              <w:pStyle w:val="Normal"/>
              <w:jc w:val="center"/>
              <w:rPr>
                <w:b/>
                <w:b/>
                <w:sz w:val="16"/>
                <w:szCs w:val="16"/>
              </w:rPr>
            </w:pPr>
            <w:r>
              <w:rPr>
                <w:b/>
                <w:sz w:val="16"/>
                <w:szCs w:val="16"/>
              </w:rPr>
            </w:r>
          </w:p>
          <w:p>
            <w:pPr>
              <w:pStyle w:val="Normal"/>
              <w:jc w:val="center"/>
              <w:rPr>
                <w:sz w:val="16"/>
                <w:szCs w:val="16"/>
              </w:rPr>
            </w:pPr>
            <w:r>
              <w:rPr>
                <w:b/>
                <w:sz w:val="16"/>
                <w:szCs w:val="16"/>
              </w:rPr>
              <w:t>400000,00</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jc w:val="center"/>
              <w:rPr>
                <w:b/>
                <w:b/>
                <w:sz w:val="16"/>
                <w:szCs w:val="16"/>
              </w:rPr>
            </w:pPr>
            <w:r>
              <w:rPr>
                <w:b/>
                <w:sz w:val="16"/>
                <w:szCs w:val="16"/>
              </w:rPr>
            </w:r>
          </w:p>
          <w:p>
            <w:pPr>
              <w:pStyle w:val="Normal"/>
              <w:snapToGrid w:val="false"/>
              <w:jc w:val="center"/>
              <w:rPr>
                <w:b/>
                <w:b/>
                <w:sz w:val="16"/>
                <w:szCs w:val="16"/>
              </w:rPr>
            </w:pPr>
            <w:r>
              <w:rPr>
                <w:b/>
                <w:sz w:val="16"/>
                <w:szCs w:val="16"/>
              </w:rPr>
            </w:r>
          </w:p>
          <w:p>
            <w:pPr>
              <w:pStyle w:val="Normal"/>
              <w:snapToGrid w:val="false"/>
              <w:jc w:val="center"/>
              <w:rPr>
                <w:b/>
                <w:b/>
                <w:sz w:val="16"/>
                <w:szCs w:val="16"/>
              </w:rPr>
            </w:pPr>
            <w:r>
              <w:rPr>
                <w:b/>
                <w:sz w:val="16"/>
                <w:szCs w:val="16"/>
              </w:rPr>
            </w:r>
          </w:p>
          <w:p>
            <w:pPr>
              <w:pStyle w:val="Normal"/>
              <w:snapToGrid w:val="false"/>
              <w:jc w:val="center"/>
              <w:rPr>
                <w:b/>
                <w:b/>
                <w:sz w:val="16"/>
                <w:szCs w:val="16"/>
              </w:rPr>
            </w:pPr>
            <w:r>
              <w:rPr>
                <w:b/>
                <w:sz w:val="16"/>
                <w:szCs w:val="16"/>
              </w:rPr>
            </w:r>
          </w:p>
          <w:p>
            <w:pPr>
              <w:pStyle w:val="Normal"/>
              <w:snapToGrid w:val="false"/>
              <w:jc w:val="center"/>
              <w:rPr>
                <w:b/>
                <w:b/>
                <w:sz w:val="16"/>
                <w:szCs w:val="16"/>
              </w:rPr>
            </w:pPr>
            <w:r>
              <w:rPr>
                <w:b/>
                <w:sz w:val="16"/>
                <w:szCs w:val="16"/>
              </w:rPr>
            </w:r>
          </w:p>
          <w:p>
            <w:pPr>
              <w:pStyle w:val="Normal"/>
              <w:snapToGrid w:val="false"/>
              <w:jc w:val="center"/>
              <w:rPr>
                <w:sz w:val="16"/>
                <w:szCs w:val="16"/>
              </w:rPr>
            </w:pPr>
            <w:r>
              <w:rPr>
                <w:b/>
                <w:sz w:val="16"/>
                <w:szCs w:val="16"/>
              </w:rPr>
              <w:t>400000,00</w:t>
            </w:r>
          </w:p>
        </w:tc>
      </w:tr>
      <w:tr>
        <w:trPr>
          <w:trHeight w:val="660" w:hRule="atLeast"/>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b/>
                <w:b/>
                <w:sz w:val="20"/>
                <w:szCs w:val="20"/>
              </w:rPr>
            </w:pPr>
            <w:r>
              <w:rPr>
                <w:b/>
                <w:sz w:val="20"/>
                <w:szCs w:val="20"/>
              </w:rPr>
            </w:r>
          </w:p>
        </w:tc>
        <w:tc>
          <w:tcPr>
            <w:tcW w:w="24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sz w:val="20"/>
                <w:szCs w:val="20"/>
              </w:rPr>
            </w:pPr>
            <w:r>
              <w:rPr>
                <w:sz w:val="20"/>
                <w:szCs w:val="20"/>
              </w:rPr>
              <w:t>- местный бюджет</w:t>
            </w:r>
          </w:p>
        </w:tc>
        <w:tc>
          <w:tcPr>
            <w:tcW w:w="99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sz w:val="16"/>
                <w:szCs w:val="16"/>
              </w:rPr>
            </w:pPr>
            <w:r>
              <w:rPr>
                <w:sz w:val="16"/>
                <w:szCs w:val="16"/>
              </w:rPr>
              <w:t>250000,00</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sz w:val="16"/>
                <w:szCs w:val="16"/>
              </w:rPr>
            </w:pPr>
            <w:r>
              <w:rPr>
                <w:sz w:val="16"/>
                <w:szCs w:val="16"/>
              </w:rPr>
              <w:t>250000,00</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sz w:val="16"/>
                <w:szCs w:val="16"/>
              </w:rPr>
            </w:pPr>
            <w:r>
              <w:rPr>
                <w:sz w:val="16"/>
                <w:szCs w:val="16"/>
              </w:rPr>
              <w:t>200000,00</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sz w:val="16"/>
                <w:szCs w:val="16"/>
              </w:rPr>
            </w:pPr>
            <w:r>
              <w:rPr>
                <w:sz w:val="16"/>
                <w:szCs w:val="16"/>
              </w:rPr>
              <w:t>550000,00</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sz w:val="16"/>
                <w:szCs w:val="16"/>
              </w:rPr>
            </w:pPr>
            <w:r>
              <w:rPr>
                <w:sz w:val="16"/>
                <w:szCs w:val="16"/>
              </w:rPr>
              <w:t>400000,00</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sz w:val="16"/>
                <w:szCs w:val="16"/>
              </w:rPr>
            </w:pPr>
            <w:r>
              <w:rPr>
                <w:sz w:val="16"/>
                <w:szCs w:val="16"/>
              </w:rPr>
              <w:t>400000,00</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jc w:val="center"/>
              <w:rPr>
                <w:sz w:val="16"/>
                <w:szCs w:val="16"/>
              </w:rPr>
            </w:pPr>
            <w:r>
              <w:rPr>
                <w:sz w:val="16"/>
                <w:szCs w:val="16"/>
              </w:rPr>
              <w:t>40000,00</w:t>
            </w:r>
          </w:p>
        </w:tc>
      </w:tr>
      <w:tr>
        <w:trPr>
          <w:trHeight w:val="645" w:hRule="atLeast"/>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0"/>
                <w:szCs w:val="20"/>
              </w:rPr>
            </w:pPr>
            <w:r>
              <w:rPr>
                <w:sz w:val="20"/>
                <w:szCs w:val="20"/>
              </w:rPr>
            </w:r>
          </w:p>
        </w:tc>
        <w:tc>
          <w:tcPr>
            <w:tcW w:w="24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sz w:val="20"/>
                <w:szCs w:val="20"/>
              </w:rPr>
            </w:pPr>
            <w:r>
              <w:rPr>
                <w:sz w:val="20"/>
                <w:szCs w:val="20"/>
              </w:rPr>
              <w:t>Итого</w:t>
            </w:r>
          </w:p>
          <w:p>
            <w:pPr>
              <w:pStyle w:val="Normal"/>
              <w:rPr>
                <w:sz w:val="20"/>
                <w:szCs w:val="20"/>
              </w:rPr>
            </w:pPr>
            <w:r>
              <w:rPr>
                <w:sz w:val="20"/>
                <w:szCs w:val="20"/>
              </w:rPr>
              <w:t>в т.ч.</w:t>
            </w:r>
          </w:p>
        </w:tc>
        <w:tc>
          <w:tcPr>
            <w:tcW w:w="99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sz w:val="16"/>
                <w:szCs w:val="16"/>
              </w:rPr>
            </w:pPr>
            <w:r>
              <w:rPr>
                <w:sz w:val="16"/>
                <w:szCs w:val="16"/>
              </w:rPr>
              <w:t>655500,00</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sz w:val="16"/>
                <w:szCs w:val="16"/>
              </w:rPr>
            </w:pPr>
            <w:r>
              <w:rPr>
                <w:sz w:val="16"/>
                <w:szCs w:val="16"/>
              </w:rPr>
              <w:t>634274,00</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sz w:val="16"/>
                <w:szCs w:val="16"/>
              </w:rPr>
            </w:pPr>
            <w:r>
              <w:rPr>
                <w:sz w:val="16"/>
                <w:szCs w:val="16"/>
              </w:rPr>
              <w:t>574406,60</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jc w:val="center"/>
              <w:rPr>
                <w:sz w:val="16"/>
                <w:szCs w:val="16"/>
              </w:rPr>
            </w:pPr>
            <w:r>
              <w:rPr>
                <w:sz w:val="16"/>
                <w:szCs w:val="16"/>
              </w:rPr>
              <w:t>926651,40</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sz w:val="16"/>
                <w:szCs w:val="16"/>
              </w:rPr>
            </w:pPr>
            <w:r>
              <w:rPr>
                <w:sz w:val="16"/>
                <w:szCs w:val="16"/>
              </w:rPr>
              <w:t>856401,00</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sz w:val="16"/>
                <w:szCs w:val="16"/>
              </w:rPr>
            </w:pPr>
            <w:r>
              <w:rPr>
                <w:sz w:val="16"/>
                <w:szCs w:val="16"/>
              </w:rPr>
              <w:t>835949,00</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sz w:val="16"/>
                <w:szCs w:val="16"/>
              </w:rPr>
            </w:pPr>
            <w:r>
              <w:rPr>
                <w:sz w:val="16"/>
                <w:szCs w:val="16"/>
              </w:rPr>
              <w:t>835949,00</w:t>
            </w:r>
          </w:p>
        </w:tc>
      </w:tr>
      <w:tr>
        <w:trPr>
          <w:trHeight w:val="960" w:hRule="atLeast"/>
        </w:trPr>
        <w:tc>
          <w:tcPr>
            <w:tcW w:w="56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0"/>
                <w:szCs w:val="20"/>
              </w:rPr>
            </w:pPr>
            <w:r>
              <w:rPr>
                <w:sz w:val="20"/>
                <w:szCs w:val="20"/>
              </w:rPr>
            </w:r>
          </w:p>
        </w:tc>
        <w:tc>
          <w:tcPr>
            <w:tcW w:w="24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sz w:val="20"/>
                <w:szCs w:val="20"/>
              </w:rPr>
            </w:pPr>
            <w:r>
              <w:rPr>
                <w:sz w:val="20"/>
                <w:szCs w:val="20"/>
              </w:rPr>
              <w:t>-местный бюджет</w:t>
            </w:r>
          </w:p>
        </w:tc>
        <w:tc>
          <w:tcPr>
            <w:tcW w:w="99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r>
          </w:p>
          <w:p>
            <w:pPr>
              <w:pStyle w:val="Normal"/>
              <w:jc w:val="center"/>
              <w:rPr>
                <w:sz w:val="16"/>
                <w:szCs w:val="16"/>
              </w:rPr>
            </w:pPr>
            <w:r>
              <w:rPr>
                <w:sz w:val="16"/>
                <w:szCs w:val="16"/>
              </w:rPr>
              <w:t>265000,00</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r>
          </w:p>
          <w:p>
            <w:pPr>
              <w:pStyle w:val="Normal"/>
              <w:jc w:val="center"/>
              <w:rPr>
                <w:sz w:val="16"/>
                <w:szCs w:val="16"/>
              </w:rPr>
            </w:pPr>
            <w:r>
              <w:rPr>
                <w:sz w:val="16"/>
                <w:szCs w:val="16"/>
              </w:rPr>
              <w:t>265000,00</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r>
          </w:p>
          <w:p>
            <w:pPr>
              <w:pStyle w:val="Normal"/>
              <w:jc w:val="center"/>
              <w:rPr>
                <w:sz w:val="16"/>
                <w:szCs w:val="16"/>
              </w:rPr>
            </w:pPr>
            <w:r>
              <w:rPr>
                <w:sz w:val="16"/>
                <w:szCs w:val="16"/>
              </w:rPr>
              <w:t>215000,00</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16"/>
                <w:szCs w:val="16"/>
              </w:rPr>
            </w:pPr>
            <w:r>
              <w:rPr>
                <w:sz w:val="16"/>
                <w:szCs w:val="16"/>
              </w:rPr>
            </w:r>
          </w:p>
          <w:p>
            <w:pPr>
              <w:pStyle w:val="Normal"/>
              <w:jc w:val="center"/>
              <w:rPr>
                <w:sz w:val="16"/>
                <w:szCs w:val="16"/>
              </w:rPr>
            </w:pPr>
            <w:r>
              <w:rPr>
                <w:sz w:val="16"/>
                <w:szCs w:val="16"/>
              </w:rPr>
              <w:t>565000,00</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16"/>
                <w:szCs w:val="16"/>
              </w:rPr>
            </w:pPr>
            <w:r>
              <w:rPr>
                <w:sz w:val="16"/>
                <w:szCs w:val="16"/>
              </w:rPr>
            </w:r>
          </w:p>
          <w:p>
            <w:pPr>
              <w:pStyle w:val="Normal"/>
              <w:rPr>
                <w:sz w:val="16"/>
                <w:szCs w:val="16"/>
              </w:rPr>
            </w:pPr>
            <w:r>
              <w:rPr>
                <w:sz w:val="16"/>
                <w:szCs w:val="16"/>
              </w:rPr>
              <w:t>475000,00</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16"/>
                <w:szCs w:val="16"/>
              </w:rPr>
            </w:pPr>
            <w:r>
              <w:rPr>
                <w:sz w:val="16"/>
                <w:szCs w:val="16"/>
              </w:rPr>
            </w:r>
          </w:p>
          <w:p>
            <w:pPr>
              <w:pStyle w:val="Normal"/>
              <w:rPr>
                <w:sz w:val="16"/>
                <w:szCs w:val="16"/>
              </w:rPr>
            </w:pPr>
            <w:r>
              <w:rPr>
                <w:sz w:val="16"/>
                <w:szCs w:val="16"/>
              </w:rPr>
              <w:t>475000,00</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sz w:val="16"/>
                <w:szCs w:val="16"/>
              </w:rPr>
            </w:pPr>
            <w:r>
              <w:rPr>
                <w:sz w:val="16"/>
                <w:szCs w:val="16"/>
              </w:rPr>
            </w:r>
          </w:p>
          <w:p>
            <w:pPr>
              <w:pStyle w:val="Normal"/>
              <w:snapToGrid w:val="false"/>
              <w:rPr>
                <w:sz w:val="16"/>
                <w:szCs w:val="16"/>
              </w:rPr>
            </w:pPr>
            <w:r>
              <w:rPr>
                <w:sz w:val="16"/>
                <w:szCs w:val="16"/>
              </w:rPr>
              <w:t>475000,00</w:t>
            </w:r>
          </w:p>
        </w:tc>
      </w:tr>
    </w:tbl>
    <w:p>
      <w:pPr>
        <w:pStyle w:val="Normal"/>
        <w:ind w:left="720" w:hanging="0"/>
        <w:jc w:val="right"/>
        <w:rPr>
          <w:sz w:val="28"/>
          <w:szCs w:val="28"/>
        </w:rPr>
      </w:pPr>
      <w:r>
        <w:rPr>
          <w:sz w:val="28"/>
          <w:szCs w:val="28"/>
        </w:rPr>
      </w:r>
    </w:p>
    <w:p>
      <w:pPr>
        <w:pStyle w:val="Normal"/>
        <w:ind w:left="720" w:hanging="0"/>
        <w:jc w:val="right"/>
        <w:rPr>
          <w:sz w:val="28"/>
          <w:szCs w:val="28"/>
        </w:rPr>
      </w:pPr>
      <w:r>
        <w:rPr>
          <w:sz w:val="28"/>
          <w:szCs w:val="28"/>
        </w:rPr>
      </w:r>
    </w:p>
    <w:p>
      <w:pPr>
        <w:pStyle w:val="Normal"/>
        <w:ind w:left="720" w:hanging="0"/>
        <w:jc w:val="right"/>
        <w:rPr>
          <w:sz w:val="28"/>
          <w:szCs w:val="28"/>
        </w:rPr>
      </w:pPr>
      <w:r>
        <w:rPr>
          <w:sz w:val="28"/>
          <w:szCs w:val="28"/>
        </w:rPr>
      </w:r>
    </w:p>
    <w:p>
      <w:pPr>
        <w:pStyle w:val="Normal"/>
        <w:ind w:left="720" w:hanging="0"/>
        <w:jc w:val="right"/>
        <w:rPr>
          <w:sz w:val="28"/>
          <w:szCs w:val="28"/>
        </w:rPr>
      </w:pPr>
      <w:r>
        <w:rPr>
          <w:sz w:val="28"/>
          <w:szCs w:val="28"/>
        </w:rPr>
      </w:r>
    </w:p>
    <w:p>
      <w:pPr>
        <w:pStyle w:val="Normal"/>
        <w:ind w:left="720" w:hanging="0"/>
        <w:jc w:val="right"/>
        <w:rPr>
          <w:sz w:val="28"/>
          <w:szCs w:val="28"/>
        </w:rPr>
      </w:pPr>
      <w:r>
        <w:rPr>
          <w:sz w:val="28"/>
          <w:szCs w:val="28"/>
        </w:rPr>
      </w:r>
    </w:p>
    <w:p>
      <w:pPr>
        <w:pStyle w:val="Normal"/>
        <w:ind w:left="720" w:hanging="0"/>
        <w:jc w:val="right"/>
        <w:rPr>
          <w:sz w:val="28"/>
          <w:szCs w:val="28"/>
        </w:rPr>
      </w:pPr>
      <w:r>
        <w:rPr>
          <w:sz w:val="28"/>
          <w:szCs w:val="28"/>
        </w:rPr>
      </w:r>
    </w:p>
    <w:p>
      <w:pPr>
        <w:pStyle w:val="Normal"/>
        <w:ind w:left="720" w:hanging="0"/>
        <w:jc w:val="right"/>
        <w:rPr>
          <w:sz w:val="28"/>
          <w:szCs w:val="28"/>
        </w:rPr>
      </w:pPr>
      <w:r>
        <w:rPr>
          <w:sz w:val="28"/>
          <w:szCs w:val="28"/>
        </w:rPr>
      </w:r>
    </w:p>
    <w:p>
      <w:pPr>
        <w:pStyle w:val="Normal"/>
        <w:ind w:left="720" w:hanging="0"/>
        <w:jc w:val="right"/>
        <w:rPr>
          <w:sz w:val="28"/>
          <w:szCs w:val="28"/>
        </w:rPr>
      </w:pPr>
      <w:r>
        <w:rPr>
          <w:sz w:val="28"/>
          <w:szCs w:val="28"/>
        </w:rPr>
      </w:r>
    </w:p>
    <w:p>
      <w:pPr>
        <w:pStyle w:val="Normal"/>
        <w:ind w:left="720" w:hanging="0"/>
        <w:jc w:val="right"/>
        <w:rPr>
          <w:sz w:val="28"/>
          <w:szCs w:val="28"/>
        </w:rPr>
      </w:pPr>
      <w:r>
        <w:rPr>
          <w:sz w:val="28"/>
          <w:szCs w:val="28"/>
        </w:rPr>
      </w:r>
    </w:p>
    <w:p>
      <w:pPr>
        <w:pStyle w:val="Normal"/>
        <w:ind w:left="720" w:hanging="0"/>
        <w:jc w:val="right"/>
        <w:rPr>
          <w:sz w:val="28"/>
          <w:szCs w:val="28"/>
        </w:rPr>
      </w:pPr>
      <w:r>
        <w:rPr>
          <w:sz w:val="28"/>
          <w:szCs w:val="28"/>
        </w:rPr>
      </w:r>
    </w:p>
    <w:p>
      <w:pPr>
        <w:pStyle w:val="Normal"/>
        <w:ind w:left="720" w:hanging="0"/>
        <w:jc w:val="right"/>
        <w:rPr>
          <w:sz w:val="28"/>
          <w:szCs w:val="28"/>
        </w:rPr>
      </w:pPr>
      <w:r>
        <w:rPr>
          <w:sz w:val="28"/>
          <w:szCs w:val="28"/>
        </w:rPr>
      </w:r>
    </w:p>
    <w:p>
      <w:pPr>
        <w:pStyle w:val="Normal"/>
        <w:ind w:left="720" w:hanging="0"/>
        <w:jc w:val="right"/>
        <w:rPr>
          <w:sz w:val="28"/>
          <w:szCs w:val="28"/>
        </w:rPr>
      </w:pPr>
      <w:r>
        <w:rPr>
          <w:sz w:val="28"/>
          <w:szCs w:val="28"/>
        </w:rPr>
      </w:r>
    </w:p>
    <w:p>
      <w:pPr>
        <w:pStyle w:val="Normal"/>
        <w:ind w:left="720" w:hanging="0"/>
        <w:jc w:val="right"/>
        <w:rPr>
          <w:sz w:val="28"/>
          <w:szCs w:val="28"/>
        </w:rPr>
      </w:pPr>
      <w:r>
        <w:rPr>
          <w:sz w:val="28"/>
          <w:szCs w:val="28"/>
        </w:rPr>
      </w:r>
    </w:p>
    <w:p>
      <w:pPr>
        <w:pStyle w:val="Normal"/>
        <w:ind w:left="720" w:hanging="0"/>
        <w:jc w:val="right"/>
        <w:rPr>
          <w:sz w:val="28"/>
          <w:szCs w:val="28"/>
        </w:rPr>
      </w:pPr>
      <w:r>
        <w:rPr>
          <w:sz w:val="28"/>
          <w:szCs w:val="28"/>
        </w:rPr>
      </w:r>
    </w:p>
    <w:p>
      <w:pPr>
        <w:pStyle w:val="Normal"/>
        <w:ind w:left="720" w:hanging="0"/>
        <w:jc w:val="right"/>
        <w:rPr>
          <w:sz w:val="28"/>
          <w:szCs w:val="28"/>
        </w:rPr>
      </w:pPr>
      <w:r>
        <w:rPr>
          <w:sz w:val="28"/>
          <w:szCs w:val="28"/>
        </w:rPr>
      </w:r>
    </w:p>
    <w:p>
      <w:pPr>
        <w:pStyle w:val="Normal"/>
        <w:ind w:left="720" w:hanging="0"/>
        <w:jc w:val="right"/>
        <w:rPr>
          <w:sz w:val="28"/>
          <w:szCs w:val="28"/>
        </w:rPr>
      </w:pPr>
      <w:r>
        <w:rPr>
          <w:sz w:val="28"/>
          <w:szCs w:val="28"/>
        </w:rPr>
      </w:r>
    </w:p>
    <w:p>
      <w:pPr>
        <w:pStyle w:val="Normal"/>
        <w:ind w:left="720" w:hanging="0"/>
        <w:jc w:val="right"/>
        <w:rPr>
          <w:sz w:val="28"/>
          <w:szCs w:val="28"/>
        </w:rPr>
      </w:pPr>
      <w:r>
        <w:rPr>
          <w:sz w:val="28"/>
          <w:szCs w:val="28"/>
        </w:rPr>
      </w:r>
    </w:p>
    <w:p>
      <w:pPr>
        <w:pStyle w:val="Normal"/>
        <w:ind w:left="720" w:hanging="0"/>
        <w:jc w:val="right"/>
        <w:rPr>
          <w:sz w:val="28"/>
          <w:szCs w:val="28"/>
        </w:rPr>
      </w:pPr>
      <w:r>
        <w:rPr>
          <w:sz w:val="28"/>
          <w:szCs w:val="28"/>
        </w:rPr>
      </w:r>
    </w:p>
    <w:p>
      <w:pPr>
        <w:pStyle w:val="Normal"/>
        <w:ind w:left="720" w:hanging="0"/>
        <w:jc w:val="right"/>
        <w:rPr>
          <w:sz w:val="28"/>
          <w:szCs w:val="28"/>
        </w:rPr>
      </w:pPr>
      <w:r>
        <w:rPr>
          <w:sz w:val="28"/>
          <w:szCs w:val="28"/>
        </w:rPr>
      </w:r>
    </w:p>
    <w:p>
      <w:pPr>
        <w:pStyle w:val="Normal"/>
        <w:ind w:left="720" w:hanging="0"/>
        <w:jc w:val="right"/>
        <w:rPr>
          <w:sz w:val="28"/>
          <w:szCs w:val="28"/>
        </w:rPr>
      </w:pPr>
      <w:r>
        <w:rPr>
          <w:sz w:val="28"/>
          <w:szCs w:val="28"/>
        </w:rPr>
      </w:r>
    </w:p>
    <w:p>
      <w:pPr>
        <w:pStyle w:val="Normal"/>
        <w:ind w:left="720" w:hanging="0"/>
        <w:jc w:val="right"/>
        <w:rPr>
          <w:sz w:val="28"/>
          <w:szCs w:val="28"/>
        </w:rPr>
      </w:pPr>
      <w:r>
        <w:rPr>
          <w:sz w:val="28"/>
          <w:szCs w:val="28"/>
        </w:rPr>
      </w:r>
    </w:p>
    <w:p>
      <w:pPr>
        <w:pStyle w:val="Normal"/>
        <w:ind w:left="720" w:hanging="0"/>
        <w:jc w:val="right"/>
        <w:rPr>
          <w:sz w:val="28"/>
          <w:szCs w:val="28"/>
        </w:rPr>
      </w:pPr>
      <w:r>
        <w:rPr>
          <w:sz w:val="28"/>
          <w:szCs w:val="28"/>
        </w:rPr>
      </w:r>
    </w:p>
    <w:p>
      <w:pPr>
        <w:pStyle w:val="Normal"/>
        <w:ind w:left="720" w:hanging="0"/>
        <w:jc w:val="right"/>
        <w:rPr>
          <w:sz w:val="28"/>
          <w:szCs w:val="28"/>
        </w:rPr>
      </w:pPr>
      <w:r>
        <w:rPr>
          <w:sz w:val="28"/>
          <w:szCs w:val="28"/>
        </w:rPr>
      </w:r>
    </w:p>
    <w:p>
      <w:pPr>
        <w:pStyle w:val="Normal"/>
        <w:ind w:left="720" w:hanging="0"/>
        <w:jc w:val="right"/>
        <w:rPr>
          <w:sz w:val="28"/>
          <w:szCs w:val="28"/>
        </w:rPr>
      </w:pPr>
      <w:r>
        <w:rPr>
          <w:sz w:val="28"/>
          <w:szCs w:val="28"/>
        </w:rPr>
      </w:r>
    </w:p>
    <w:p>
      <w:pPr>
        <w:pStyle w:val="Normal"/>
        <w:ind w:left="720" w:hanging="0"/>
        <w:jc w:val="right"/>
        <w:rPr>
          <w:sz w:val="28"/>
          <w:szCs w:val="28"/>
        </w:rPr>
      </w:pPr>
      <w:r>
        <w:rPr>
          <w:sz w:val="28"/>
          <w:szCs w:val="28"/>
        </w:rPr>
      </w:r>
    </w:p>
    <w:p>
      <w:pPr>
        <w:pStyle w:val="Normal"/>
        <w:ind w:left="720" w:hanging="0"/>
        <w:jc w:val="right"/>
        <w:rPr>
          <w:sz w:val="28"/>
          <w:szCs w:val="28"/>
        </w:rPr>
      </w:pPr>
      <w:r>
        <w:rPr>
          <w:sz w:val="28"/>
          <w:szCs w:val="28"/>
        </w:rPr>
      </w:r>
    </w:p>
    <w:p>
      <w:pPr>
        <w:pStyle w:val="Normal"/>
        <w:ind w:left="720" w:hanging="0"/>
        <w:jc w:val="right"/>
        <w:rPr>
          <w:sz w:val="28"/>
          <w:szCs w:val="28"/>
        </w:rPr>
      </w:pPr>
      <w:r>
        <w:rPr>
          <w:sz w:val="28"/>
          <w:szCs w:val="28"/>
        </w:rPr>
      </w:r>
    </w:p>
    <w:p>
      <w:pPr>
        <w:pStyle w:val="Normal"/>
        <w:ind w:left="720" w:hanging="0"/>
        <w:jc w:val="right"/>
        <w:rPr>
          <w:sz w:val="28"/>
          <w:szCs w:val="28"/>
        </w:rPr>
      </w:pPr>
      <w:r>
        <w:rPr>
          <w:sz w:val="28"/>
          <w:szCs w:val="28"/>
        </w:rPr>
      </w:r>
    </w:p>
    <w:p>
      <w:pPr>
        <w:pStyle w:val="Normal"/>
        <w:ind w:left="720" w:hanging="0"/>
        <w:jc w:val="right"/>
        <w:rPr/>
      </w:pPr>
      <w:r>
        <w:rPr/>
        <w:t>Приложение 1</w:t>
      </w:r>
    </w:p>
    <w:p>
      <w:pPr>
        <w:pStyle w:val="Normal"/>
        <w:jc w:val="right"/>
        <w:rPr/>
      </w:pPr>
      <w:r>
        <w:rPr/>
        <w:t xml:space="preserve">к программе </w:t>
      </w:r>
    </w:p>
    <w:p>
      <w:pPr>
        <w:pStyle w:val="Normal"/>
        <w:jc w:val="right"/>
        <w:rPr/>
      </w:pPr>
      <w:r>
        <w:rPr/>
        <w:t>«Обеспечение безопасности граждан</w:t>
      </w:r>
    </w:p>
    <w:p>
      <w:pPr>
        <w:pStyle w:val="Normal"/>
        <w:jc w:val="right"/>
        <w:rPr/>
      </w:pPr>
      <w:r>
        <w:rPr>
          <w:rFonts w:eastAsia="Liberation Serif" w:cs="Liberation Serif"/>
        </w:rPr>
        <w:t xml:space="preserve"> </w:t>
      </w:r>
      <w:r>
        <w:rPr/>
        <w:t>и профилактика правонарушений</w:t>
      </w:r>
    </w:p>
    <w:p>
      <w:pPr>
        <w:pStyle w:val="Normal"/>
        <w:jc w:val="right"/>
        <w:rPr/>
      </w:pPr>
      <w:r>
        <w:rPr>
          <w:rFonts w:eastAsia="Liberation Serif" w:cs="Liberation Serif"/>
        </w:rPr>
        <w:t xml:space="preserve"> </w:t>
      </w:r>
      <w:r>
        <w:rPr/>
        <w:t>в Ильинском муниципальном районе»</w:t>
      </w:r>
    </w:p>
    <w:p>
      <w:pPr>
        <w:pStyle w:val="Normal"/>
        <w:jc w:val="right"/>
        <w:rPr/>
      </w:pPr>
      <w:r>
        <w:rPr/>
      </w:r>
    </w:p>
    <w:p>
      <w:pPr>
        <w:pStyle w:val="ConsPlusNormal1"/>
        <w:widowControl/>
        <w:jc w:val="center"/>
        <w:rPr>
          <w:rFonts w:ascii="Times New Roman" w:hAnsi="Times New Roman" w:cs="Times New Roman"/>
          <w:b/>
          <w:b/>
          <w:sz w:val="24"/>
          <w:szCs w:val="24"/>
        </w:rPr>
      </w:pPr>
      <w:r>
        <w:rPr>
          <w:rFonts w:cs="Times New Roman" w:ascii="Times New Roman" w:hAnsi="Times New Roman"/>
          <w:b/>
          <w:sz w:val="24"/>
          <w:szCs w:val="24"/>
        </w:rPr>
        <w:t xml:space="preserve">Подпрограмма «Профилактика правонарушений и наркомании, </w:t>
      </w:r>
    </w:p>
    <w:p>
      <w:pPr>
        <w:pStyle w:val="ConsPlusNormal1"/>
        <w:widowControl/>
        <w:jc w:val="center"/>
        <w:rPr>
          <w:rFonts w:ascii="Times New Roman" w:hAnsi="Times New Roman" w:cs="Times New Roman"/>
          <w:b/>
          <w:b/>
          <w:sz w:val="24"/>
          <w:szCs w:val="24"/>
        </w:rPr>
      </w:pPr>
      <w:r>
        <w:rPr>
          <w:rFonts w:cs="Times New Roman" w:ascii="Times New Roman" w:hAnsi="Times New Roman"/>
          <w:b/>
          <w:sz w:val="24"/>
          <w:szCs w:val="24"/>
        </w:rPr>
        <w:t xml:space="preserve">борьба с преступностью, предупреждение террористической и экстремистской деятельности, обеспечение безопасности граждан на территории </w:t>
      </w:r>
    </w:p>
    <w:p>
      <w:pPr>
        <w:pStyle w:val="ConsPlusNormal1"/>
        <w:widowControl/>
        <w:jc w:val="center"/>
        <w:rPr/>
      </w:pPr>
      <w:r>
        <w:rPr>
          <w:rFonts w:cs="Times New Roman" w:ascii="Times New Roman" w:hAnsi="Times New Roman"/>
          <w:b/>
          <w:sz w:val="24"/>
          <w:szCs w:val="24"/>
        </w:rPr>
        <w:t>Ильинского муниципального района»</w:t>
      </w:r>
    </w:p>
    <w:p>
      <w:pPr>
        <w:pStyle w:val="ConsPlusNormal1"/>
        <w:widowControl/>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1"/>
        <w:widowControl/>
        <w:ind w:left="566" w:hanging="0"/>
        <w:jc w:val="center"/>
        <w:rPr/>
      </w:pPr>
      <w:r>
        <w:rPr>
          <w:rFonts w:cs="Times New Roman" w:ascii="Times New Roman" w:hAnsi="Times New Roman"/>
          <w:b/>
          <w:sz w:val="24"/>
          <w:szCs w:val="24"/>
        </w:rPr>
        <w:t xml:space="preserve">Паспорт подпрограммы «Профилактика правонарушений и наркомании, </w:t>
      </w:r>
    </w:p>
    <w:p>
      <w:pPr>
        <w:pStyle w:val="ConsPlusNormal1"/>
        <w:widowControl/>
        <w:ind w:left="566" w:hanging="0"/>
        <w:jc w:val="center"/>
        <w:rPr>
          <w:rFonts w:ascii="Times New Roman" w:hAnsi="Times New Roman" w:cs="Times New Roman"/>
          <w:b/>
          <w:b/>
          <w:sz w:val="24"/>
          <w:szCs w:val="24"/>
        </w:rPr>
      </w:pPr>
      <w:r>
        <w:rPr>
          <w:rFonts w:cs="Times New Roman" w:ascii="Times New Roman" w:hAnsi="Times New Roman"/>
          <w:b/>
          <w:sz w:val="24"/>
          <w:szCs w:val="24"/>
        </w:rPr>
        <w:t xml:space="preserve">борьба с преступностью, предупреждение террористической и экстремистской деятельности, обеспечение безопасности граждан на территории </w:t>
      </w:r>
    </w:p>
    <w:p>
      <w:pPr>
        <w:pStyle w:val="ConsPlusNormal1"/>
        <w:widowControl/>
        <w:ind w:left="566" w:hanging="0"/>
        <w:jc w:val="center"/>
        <w:rPr/>
      </w:pPr>
      <w:r>
        <w:rPr>
          <w:rFonts w:cs="Times New Roman" w:ascii="Times New Roman" w:hAnsi="Times New Roman"/>
          <w:b/>
          <w:sz w:val="24"/>
          <w:szCs w:val="24"/>
        </w:rPr>
        <w:t>Ильинского муниципального района»</w:t>
      </w:r>
    </w:p>
    <w:p>
      <w:pPr>
        <w:pStyle w:val="Normal"/>
        <w:tabs>
          <w:tab w:val="left" w:pos="840" w:leader="none"/>
          <w:tab w:val="left" w:pos="1100" w:leader="none"/>
        </w:tabs>
        <w:rPr/>
      </w:pPr>
      <w:r>
        <w:rPr/>
        <w:tab/>
      </w:r>
    </w:p>
    <w:tbl>
      <w:tblPr>
        <w:tblW w:w="9615" w:type="dxa"/>
        <w:jc w:val="left"/>
        <w:tblInd w:w="70" w:type="dxa"/>
        <w:tblBorders>
          <w:top w:val="single" w:sz="6" w:space="0" w:color="000001"/>
          <w:left w:val="single" w:sz="6" w:space="0" w:color="000001"/>
          <w:bottom w:val="single" w:sz="6" w:space="0" w:color="000001"/>
          <w:insideH w:val="single" w:sz="6" w:space="0" w:color="000001"/>
        </w:tblBorders>
        <w:tblCellMar>
          <w:top w:w="0" w:type="dxa"/>
          <w:left w:w="62" w:type="dxa"/>
          <w:bottom w:w="0" w:type="dxa"/>
          <w:right w:w="70" w:type="dxa"/>
        </w:tblCellMar>
        <w:tblLook w:firstRow="1" w:noVBand="1" w:lastRow="0" w:firstColumn="1" w:lastColumn="0" w:noHBand="0" w:val="04a0"/>
      </w:tblPr>
      <w:tblGrid>
        <w:gridCol w:w="2932"/>
        <w:gridCol w:w="6682"/>
      </w:tblGrid>
      <w:tr>
        <w:trPr>
          <w:trHeight w:val="322" w:hRule="atLeast"/>
          <w:cantSplit w:val="true"/>
        </w:trPr>
        <w:tc>
          <w:tcPr>
            <w:tcW w:w="2932" w:type="dxa"/>
            <w:tcBorders>
              <w:top w:val="single" w:sz="6" w:space="0" w:color="000001"/>
              <w:left w:val="single" w:sz="6" w:space="0" w:color="000001"/>
              <w:bottom w:val="single" w:sz="6" w:space="0" w:color="000001"/>
              <w:insideH w:val="single" w:sz="6" w:space="0" w:color="000001"/>
            </w:tcBorders>
            <w:shd w:fill="auto" w:val="clear"/>
            <w:tcMar>
              <w:left w:w="62" w:type="dxa"/>
            </w:tcMar>
          </w:tcPr>
          <w:p>
            <w:pPr>
              <w:pStyle w:val="ConsPlusNormal1"/>
              <w:widowControl/>
              <w:rPr/>
            </w:pPr>
            <w:r>
              <w:rPr>
                <w:rFonts w:cs="Times New Roman" w:ascii="Times New Roman" w:hAnsi="Times New Roman"/>
                <w:sz w:val="24"/>
                <w:szCs w:val="24"/>
              </w:rPr>
              <w:t xml:space="preserve">Наименование         </w:t>
              <w:br/>
              <w:t xml:space="preserve">подпрограммы            </w:t>
            </w:r>
          </w:p>
        </w:tc>
        <w:tc>
          <w:tcPr>
            <w:tcW w:w="66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2" w:type="dxa"/>
            </w:tcMar>
          </w:tcPr>
          <w:p>
            <w:pPr>
              <w:pStyle w:val="ConsPlusNormal1"/>
              <w:widowControl/>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Профилактика правонарушений и наркомании, борьба с преступностью, предупреждение террористической и экстремистской деятельности, </w:t>
            </w:r>
            <w:r>
              <w:rPr>
                <w:rFonts w:cs="Times New Roman" w:ascii="Times New Roman" w:hAnsi="Times New Roman"/>
                <w:b/>
                <w:sz w:val="24"/>
                <w:szCs w:val="24"/>
              </w:rPr>
              <w:t>о</w:t>
            </w:r>
            <w:r>
              <w:rPr>
                <w:rFonts w:cs="Times New Roman" w:ascii="Times New Roman" w:hAnsi="Times New Roman"/>
                <w:sz w:val="24"/>
                <w:szCs w:val="24"/>
              </w:rPr>
              <w:t>беспечение безопасности граждан на территории</w:t>
            </w:r>
            <w:r>
              <w:rPr>
                <w:sz w:val="24"/>
                <w:szCs w:val="24"/>
              </w:rPr>
              <w:t xml:space="preserve"> </w:t>
            </w:r>
            <w:r>
              <w:rPr>
                <w:rFonts w:cs="Times New Roman" w:ascii="Times New Roman" w:hAnsi="Times New Roman"/>
                <w:sz w:val="24"/>
                <w:szCs w:val="24"/>
              </w:rPr>
              <w:t>Ильинского муниципального района</w:t>
            </w:r>
          </w:p>
          <w:p>
            <w:pPr>
              <w:pStyle w:val="ConsPlusNormal1"/>
              <w:widowControl/>
              <w:rPr>
                <w:rFonts w:ascii="Times New Roman" w:hAnsi="Times New Roman" w:cs="Times New Roman"/>
                <w:sz w:val="24"/>
                <w:szCs w:val="24"/>
              </w:rPr>
            </w:pPr>
            <w:r>
              <w:rPr>
                <w:rFonts w:cs="Times New Roman" w:ascii="Times New Roman" w:hAnsi="Times New Roman"/>
                <w:sz w:val="24"/>
                <w:szCs w:val="24"/>
              </w:rPr>
            </w:r>
          </w:p>
        </w:tc>
      </w:tr>
      <w:tr>
        <w:trPr>
          <w:trHeight w:val="322" w:hRule="atLeast"/>
          <w:cantSplit w:val="true"/>
        </w:trPr>
        <w:tc>
          <w:tcPr>
            <w:tcW w:w="2932" w:type="dxa"/>
            <w:tcBorders>
              <w:top w:val="single" w:sz="6" w:space="0" w:color="000001"/>
              <w:left w:val="single" w:sz="6" w:space="0" w:color="000001"/>
              <w:bottom w:val="single" w:sz="6" w:space="0" w:color="000001"/>
              <w:insideH w:val="single" w:sz="6" w:space="0" w:color="000001"/>
            </w:tcBorders>
            <w:shd w:fill="auto" w:val="clear"/>
            <w:tcMar>
              <w:left w:w="62" w:type="dxa"/>
            </w:tcMar>
          </w:tcPr>
          <w:p>
            <w:pPr>
              <w:pStyle w:val="ConsPlusNormal1"/>
              <w:widowControl/>
              <w:rPr/>
            </w:pPr>
            <w:r>
              <w:rPr>
                <w:rFonts w:cs="Times New Roman" w:ascii="Times New Roman" w:hAnsi="Times New Roman"/>
                <w:sz w:val="24"/>
                <w:szCs w:val="24"/>
              </w:rPr>
              <w:t>Тип подпрограммы</w:t>
            </w:r>
          </w:p>
        </w:tc>
        <w:tc>
          <w:tcPr>
            <w:tcW w:w="66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2" w:type="dxa"/>
            </w:tcMar>
          </w:tcPr>
          <w:p>
            <w:pPr>
              <w:pStyle w:val="ConsPlusNormal1"/>
              <w:widowControl/>
              <w:jc w:val="both"/>
              <w:rPr/>
            </w:pPr>
            <w:r>
              <w:rPr>
                <w:rFonts w:cs="Times New Roman" w:ascii="Times New Roman" w:hAnsi="Times New Roman"/>
                <w:sz w:val="24"/>
                <w:szCs w:val="24"/>
              </w:rPr>
              <w:t>аналитическая</w:t>
            </w:r>
          </w:p>
        </w:tc>
      </w:tr>
      <w:tr>
        <w:trPr>
          <w:trHeight w:val="322" w:hRule="atLeast"/>
          <w:cantSplit w:val="true"/>
        </w:trPr>
        <w:tc>
          <w:tcPr>
            <w:tcW w:w="2932" w:type="dxa"/>
            <w:tcBorders>
              <w:top w:val="single" w:sz="6" w:space="0" w:color="000001"/>
              <w:left w:val="single" w:sz="6" w:space="0" w:color="000001"/>
              <w:bottom w:val="single" w:sz="6" w:space="0" w:color="000001"/>
              <w:insideH w:val="single" w:sz="6" w:space="0" w:color="000001"/>
            </w:tcBorders>
            <w:shd w:fill="auto" w:val="clear"/>
            <w:tcMar>
              <w:left w:w="62" w:type="dxa"/>
            </w:tcMar>
          </w:tcPr>
          <w:p>
            <w:pPr>
              <w:pStyle w:val="ConsPlusNormal1"/>
              <w:widowControl/>
              <w:rPr/>
            </w:pPr>
            <w:r>
              <w:rPr>
                <w:rFonts w:cs="Times New Roman" w:ascii="Times New Roman" w:hAnsi="Times New Roman"/>
                <w:sz w:val="24"/>
                <w:szCs w:val="24"/>
              </w:rPr>
              <w:t>Срок реализации подпрограммы</w:t>
            </w:r>
          </w:p>
        </w:tc>
        <w:tc>
          <w:tcPr>
            <w:tcW w:w="66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2" w:type="dxa"/>
            </w:tcMar>
          </w:tcPr>
          <w:p>
            <w:pPr>
              <w:pStyle w:val="ConsPlusNormal1"/>
              <w:widowControl/>
              <w:rPr/>
            </w:pPr>
            <w:r>
              <w:rPr>
                <w:rFonts w:cs="Times New Roman" w:ascii="Times New Roman" w:hAnsi="Times New Roman"/>
                <w:sz w:val="24"/>
                <w:szCs w:val="24"/>
              </w:rPr>
              <w:t>2018-2020годы</w:t>
            </w:r>
          </w:p>
        </w:tc>
      </w:tr>
      <w:tr>
        <w:trPr>
          <w:trHeight w:val="161" w:hRule="atLeast"/>
          <w:cantSplit w:val="true"/>
        </w:trPr>
        <w:tc>
          <w:tcPr>
            <w:tcW w:w="2932" w:type="dxa"/>
            <w:tcBorders>
              <w:top w:val="single" w:sz="6" w:space="0" w:color="000001"/>
              <w:left w:val="single" w:sz="6" w:space="0" w:color="000001"/>
              <w:bottom w:val="single" w:sz="6" w:space="0" w:color="000001"/>
              <w:insideH w:val="single" w:sz="6" w:space="0" w:color="000001"/>
            </w:tcBorders>
            <w:shd w:fill="auto" w:val="clear"/>
            <w:tcMar>
              <w:left w:w="62" w:type="dxa"/>
            </w:tcMar>
          </w:tcPr>
          <w:p>
            <w:pPr>
              <w:pStyle w:val="ConsPlusNormal1"/>
              <w:widowControl/>
              <w:rPr/>
            </w:pPr>
            <w:r>
              <w:rPr>
                <w:rFonts w:cs="Times New Roman" w:ascii="Times New Roman" w:hAnsi="Times New Roman"/>
                <w:sz w:val="24"/>
                <w:szCs w:val="24"/>
              </w:rPr>
              <w:t xml:space="preserve">Исполнители </w:t>
            </w:r>
          </w:p>
          <w:p>
            <w:pPr>
              <w:pStyle w:val="ConsPlusNormal1"/>
              <w:widowControl/>
              <w:rPr/>
            </w:pPr>
            <w:r>
              <w:rPr>
                <w:rFonts w:cs="Times New Roman" w:ascii="Times New Roman" w:hAnsi="Times New Roman"/>
                <w:sz w:val="24"/>
                <w:szCs w:val="24"/>
              </w:rPr>
              <w:t>подпрограммы</w:t>
            </w:r>
          </w:p>
          <w:p>
            <w:pPr>
              <w:pStyle w:val="ConsPlusNormal1"/>
              <w:widowControl/>
              <w:rPr>
                <w:rFonts w:ascii="Times New Roman" w:hAnsi="Times New Roman" w:cs="Times New Roman"/>
                <w:sz w:val="24"/>
                <w:szCs w:val="24"/>
              </w:rPr>
            </w:pPr>
            <w:r>
              <w:rPr>
                <w:rFonts w:cs="Times New Roman" w:ascii="Times New Roman" w:hAnsi="Times New Roman"/>
                <w:sz w:val="24"/>
                <w:szCs w:val="24"/>
              </w:rPr>
            </w:r>
          </w:p>
          <w:p>
            <w:pPr>
              <w:pStyle w:val="ConsPlusNormal1"/>
              <w:widowControl/>
              <w:rPr>
                <w:rFonts w:ascii="Times New Roman" w:hAnsi="Times New Roman" w:cs="Times New Roman"/>
                <w:sz w:val="24"/>
                <w:szCs w:val="24"/>
              </w:rPr>
            </w:pPr>
            <w:r>
              <w:rPr>
                <w:rFonts w:cs="Times New Roman" w:ascii="Times New Roman" w:hAnsi="Times New Roman"/>
                <w:sz w:val="24"/>
                <w:szCs w:val="24"/>
              </w:rPr>
            </w:r>
          </w:p>
          <w:p>
            <w:pPr>
              <w:pStyle w:val="ConsPlusNormal1"/>
              <w:widowControl/>
              <w:rPr>
                <w:rFonts w:ascii="Times New Roman" w:hAnsi="Times New Roman" w:cs="Times New Roman"/>
                <w:sz w:val="24"/>
                <w:szCs w:val="24"/>
              </w:rPr>
            </w:pPr>
            <w:r>
              <w:rPr>
                <w:rFonts w:cs="Times New Roman" w:ascii="Times New Roman" w:hAnsi="Times New Roman"/>
                <w:sz w:val="24"/>
                <w:szCs w:val="24"/>
              </w:rPr>
            </w:r>
          </w:p>
          <w:p>
            <w:pPr>
              <w:pStyle w:val="ConsPlusNormal1"/>
              <w:widowControl/>
              <w:rPr>
                <w:rFonts w:ascii="Times New Roman" w:hAnsi="Times New Roman" w:cs="Times New Roman"/>
                <w:sz w:val="24"/>
                <w:szCs w:val="24"/>
              </w:rPr>
            </w:pPr>
            <w:r>
              <w:rPr>
                <w:rFonts w:cs="Times New Roman" w:ascii="Times New Roman" w:hAnsi="Times New Roman"/>
                <w:sz w:val="24"/>
                <w:szCs w:val="24"/>
              </w:rPr>
            </w:r>
          </w:p>
          <w:p>
            <w:pPr>
              <w:pStyle w:val="ConsPlusNormal1"/>
              <w:widowControl/>
              <w:rPr>
                <w:rFonts w:ascii="Times New Roman" w:hAnsi="Times New Roman" w:cs="Times New Roman"/>
                <w:sz w:val="24"/>
                <w:szCs w:val="24"/>
              </w:rPr>
            </w:pPr>
            <w:r>
              <w:rPr>
                <w:rFonts w:cs="Times New Roman" w:ascii="Times New Roman" w:hAnsi="Times New Roman"/>
                <w:sz w:val="24"/>
                <w:szCs w:val="24"/>
              </w:rPr>
            </w:r>
          </w:p>
          <w:p>
            <w:pPr>
              <w:pStyle w:val="ConsPlusNormal1"/>
              <w:widowControl/>
              <w:rPr>
                <w:rFonts w:ascii="Times New Roman" w:hAnsi="Times New Roman" w:cs="Times New Roman"/>
                <w:sz w:val="24"/>
                <w:szCs w:val="24"/>
              </w:rPr>
            </w:pPr>
            <w:r>
              <w:rPr>
                <w:rFonts w:cs="Times New Roman" w:ascii="Times New Roman" w:hAnsi="Times New Roman"/>
                <w:sz w:val="24"/>
                <w:szCs w:val="24"/>
              </w:rPr>
            </w:r>
          </w:p>
          <w:p>
            <w:pPr>
              <w:pStyle w:val="ConsPlusNormal1"/>
              <w:widowControl/>
              <w:rPr>
                <w:rFonts w:ascii="Times New Roman" w:hAnsi="Times New Roman" w:cs="Times New Roman"/>
                <w:sz w:val="24"/>
                <w:szCs w:val="24"/>
              </w:rPr>
            </w:pPr>
            <w:r>
              <w:rPr>
                <w:rFonts w:cs="Times New Roman" w:ascii="Times New Roman" w:hAnsi="Times New Roman"/>
                <w:sz w:val="24"/>
                <w:szCs w:val="24"/>
              </w:rPr>
            </w:r>
          </w:p>
          <w:p>
            <w:pPr>
              <w:pStyle w:val="ConsPlusNormal1"/>
              <w:widowControl/>
              <w:rPr>
                <w:rFonts w:ascii="Times New Roman" w:hAnsi="Times New Roman" w:cs="Times New Roman"/>
                <w:sz w:val="24"/>
                <w:szCs w:val="24"/>
              </w:rPr>
            </w:pPr>
            <w:r>
              <w:rPr>
                <w:rFonts w:cs="Times New Roman" w:ascii="Times New Roman" w:hAnsi="Times New Roman"/>
                <w:sz w:val="24"/>
                <w:szCs w:val="24"/>
              </w:rPr>
            </w:r>
          </w:p>
        </w:tc>
        <w:tc>
          <w:tcPr>
            <w:tcW w:w="66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2" w:type="dxa"/>
            </w:tcMar>
          </w:tcPr>
          <w:p>
            <w:pPr>
              <w:pStyle w:val="ConsPlusNormal1"/>
              <w:widowControl/>
              <w:numPr>
                <w:ilvl w:val="0"/>
                <w:numId w:val="10"/>
              </w:numPr>
              <w:suppressAutoHyphens w:val="true"/>
              <w:rPr/>
            </w:pPr>
            <w:r>
              <w:rPr>
                <w:rFonts w:cs="Times New Roman" w:ascii="Times New Roman" w:hAnsi="Times New Roman"/>
                <w:sz w:val="24"/>
                <w:szCs w:val="24"/>
              </w:rPr>
              <w:t>Администрация Ильинского муниципального района,</w:t>
            </w:r>
          </w:p>
          <w:p>
            <w:pPr>
              <w:pStyle w:val="ConsPlusNormal1"/>
              <w:widowControl/>
              <w:numPr>
                <w:ilvl w:val="0"/>
                <w:numId w:val="10"/>
              </w:numPr>
              <w:suppressAutoHyphens w:val="true"/>
              <w:rPr/>
            </w:pPr>
            <w:r>
              <w:rPr>
                <w:rFonts w:cs="Times New Roman" w:ascii="Times New Roman" w:hAnsi="Times New Roman"/>
                <w:sz w:val="24"/>
                <w:szCs w:val="24"/>
              </w:rPr>
              <w:t>Межведомственная комиссия по профилактике правонарушений администрации Ильинского муниципального района,</w:t>
            </w:r>
          </w:p>
          <w:p>
            <w:pPr>
              <w:pStyle w:val="ConsPlusNormal1"/>
              <w:widowControl/>
              <w:numPr>
                <w:ilvl w:val="0"/>
                <w:numId w:val="10"/>
              </w:numPr>
              <w:suppressAutoHyphens w:val="true"/>
              <w:rPr/>
            </w:pPr>
            <w:r>
              <w:rPr>
                <w:rFonts w:cs="Times New Roman" w:ascii="Times New Roman" w:hAnsi="Times New Roman"/>
                <w:sz w:val="24"/>
                <w:szCs w:val="24"/>
              </w:rPr>
              <w:t>Антинаркотическая комиссия,</w:t>
            </w:r>
          </w:p>
          <w:p>
            <w:pPr>
              <w:pStyle w:val="ConsPlusNormal1"/>
              <w:widowControl/>
              <w:numPr>
                <w:ilvl w:val="0"/>
                <w:numId w:val="10"/>
              </w:numPr>
              <w:suppressAutoHyphens w:val="true"/>
              <w:rPr/>
            </w:pPr>
            <w:r>
              <w:rPr>
                <w:rFonts w:cs="Times New Roman" w:ascii="Times New Roman" w:hAnsi="Times New Roman"/>
                <w:sz w:val="24"/>
                <w:szCs w:val="24"/>
              </w:rPr>
              <w:t xml:space="preserve">Комиссия по делам несовершеннолетних и защите их прав,  </w:t>
            </w:r>
          </w:p>
          <w:p>
            <w:pPr>
              <w:pStyle w:val="ConsPlusNormal1"/>
              <w:widowControl/>
              <w:numPr>
                <w:ilvl w:val="0"/>
                <w:numId w:val="10"/>
              </w:numPr>
              <w:suppressAutoHyphens w:val="true"/>
              <w:rPr/>
            </w:pPr>
            <w:r>
              <w:rPr>
                <w:rFonts w:cs="Times New Roman" w:ascii="Times New Roman" w:hAnsi="Times New Roman"/>
                <w:sz w:val="24"/>
                <w:szCs w:val="24"/>
              </w:rPr>
              <w:t>Антитеррористическая комиссия,</w:t>
            </w:r>
          </w:p>
          <w:p>
            <w:pPr>
              <w:pStyle w:val="ConsPlusNormal1"/>
              <w:widowControl/>
              <w:numPr>
                <w:ilvl w:val="0"/>
                <w:numId w:val="10"/>
              </w:numPr>
              <w:suppressAutoHyphens w:val="true"/>
              <w:rPr/>
            </w:pPr>
            <w:r>
              <w:rPr>
                <w:rFonts w:cs="Times New Roman" w:ascii="Times New Roman" w:hAnsi="Times New Roman"/>
                <w:sz w:val="24"/>
                <w:szCs w:val="24"/>
              </w:rPr>
              <w:t>Санитарно-противоэпидемическая комиссия,</w:t>
            </w:r>
          </w:p>
          <w:p>
            <w:pPr>
              <w:pStyle w:val="ConsPlusNormal1"/>
              <w:widowControl/>
              <w:numPr>
                <w:ilvl w:val="0"/>
                <w:numId w:val="10"/>
              </w:numPr>
              <w:suppressAutoHyphens w:val="true"/>
              <w:rPr/>
            </w:pPr>
            <w:r>
              <w:rPr>
                <w:rFonts w:cs="Times New Roman" w:ascii="Times New Roman" w:hAnsi="Times New Roman"/>
                <w:sz w:val="24"/>
                <w:szCs w:val="24"/>
              </w:rPr>
              <w:t>Отдел образования администрации Ильинского муниципального района,</w:t>
            </w:r>
          </w:p>
          <w:p>
            <w:pPr>
              <w:pStyle w:val="Normal"/>
              <w:numPr>
                <w:ilvl w:val="0"/>
                <w:numId w:val="10"/>
              </w:numPr>
              <w:suppressAutoHyphens w:val="true"/>
              <w:rPr/>
            </w:pPr>
            <w:r>
              <w:rPr/>
              <w:t>Ведущий специалист по культуре, туризму и молодежной политике администрации Ильинского муниципального района,</w:t>
            </w:r>
          </w:p>
          <w:p>
            <w:pPr>
              <w:pStyle w:val="Normal"/>
              <w:numPr>
                <w:ilvl w:val="0"/>
                <w:numId w:val="10"/>
              </w:numPr>
              <w:suppressAutoHyphens w:val="true"/>
              <w:rPr/>
            </w:pPr>
            <w:r>
              <w:rPr/>
              <w:t>Ведущий специалист по общественным связям и информационной политике администрации Ильинского муниципального района,</w:t>
            </w:r>
          </w:p>
          <w:p>
            <w:pPr>
              <w:pStyle w:val="Normal"/>
              <w:numPr>
                <w:ilvl w:val="0"/>
                <w:numId w:val="10"/>
              </w:numPr>
              <w:suppressAutoHyphens w:val="true"/>
              <w:rPr/>
            </w:pPr>
            <w:r>
              <w:rPr/>
              <w:t>Ведущий специалист по развитию физкультуры и спорта администрации Ильинского муниципального района</w:t>
            </w:r>
          </w:p>
          <w:p>
            <w:pPr>
              <w:pStyle w:val="Normal"/>
              <w:numPr>
                <w:ilvl w:val="0"/>
                <w:numId w:val="10"/>
              </w:numPr>
              <w:suppressAutoHyphens w:val="true"/>
              <w:rPr/>
            </w:pPr>
            <w:r>
              <w:rPr/>
              <w:t>ПП №19 МО МВД России «Тейковский»</w:t>
            </w:r>
          </w:p>
          <w:p>
            <w:pPr>
              <w:pStyle w:val="Normal"/>
              <w:numPr>
                <w:ilvl w:val="0"/>
                <w:numId w:val="10"/>
              </w:numPr>
              <w:suppressAutoHyphens w:val="true"/>
              <w:rPr/>
            </w:pPr>
            <w:r>
              <w:rPr/>
              <w:t>Филиал по Ильинскому району ФКУ УИИ</w:t>
            </w:r>
          </w:p>
          <w:p>
            <w:pPr>
              <w:pStyle w:val="Normal"/>
              <w:numPr>
                <w:ilvl w:val="0"/>
                <w:numId w:val="10"/>
              </w:numPr>
              <w:suppressAutoHyphens w:val="true"/>
              <w:rPr/>
            </w:pPr>
            <w:r>
              <w:rPr/>
              <w:t>рабочая группа по противодействию идеологии терроризма Ильинского муниципального района</w:t>
            </w:r>
          </w:p>
          <w:p>
            <w:pPr>
              <w:pStyle w:val="ConsPlusNormal1"/>
              <w:widowControl/>
              <w:ind w:firstLine="75"/>
              <w:rPr>
                <w:rFonts w:ascii="Times New Roman" w:hAnsi="Times New Roman" w:cs="Times New Roman"/>
                <w:sz w:val="24"/>
                <w:szCs w:val="24"/>
              </w:rPr>
            </w:pPr>
            <w:r>
              <w:rPr>
                <w:rFonts w:cs="Times New Roman" w:ascii="Times New Roman" w:hAnsi="Times New Roman"/>
                <w:sz w:val="24"/>
                <w:szCs w:val="24"/>
              </w:rPr>
            </w:r>
          </w:p>
        </w:tc>
      </w:tr>
      <w:tr>
        <w:trPr>
          <w:trHeight w:val="161" w:hRule="atLeast"/>
          <w:cantSplit w:val="true"/>
        </w:trPr>
        <w:tc>
          <w:tcPr>
            <w:tcW w:w="2932" w:type="dxa"/>
            <w:tcBorders>
              <w:top w:val="single" w:sz="6" w:space="0" w:color="000001"/>
              <w:left w:val="single" w:sz="6" w:space="0" w:color="000001"/>
              <w:bottom w:val="single" w:sz="6" w:space="0" w:color="000001"/>
              <w:insideH w:val="single" w:sz="6" w:space="0" w:color="000001"/>
            </w:tcBorders>
            <w:shd w:fill="auto" w:val="clear"/>
            <w:tcMar>
              <w:left w:w="62" w:type="dxa"/>
            </w:tcMar>
          </w:tcPr>
          <w:p>
            <w:pPr>
              <w:pStyle w:val="Normal"/>
              <w:rPr>
                <w:rFonts w:ascii="Liberation Serif" w:hAnsi="Liberation Serif" w:cs="Mangal"/>
              </w:rPr>
            </w:pPr>
            <w:r>
              <w:rPr/>
              <w:t>Цель (цели) подпрограммы</w:t>
            </w:r>
          </w:p>
        </w:tc>
        <w:tc>
          <w:tcPr>
            <w:tcW w:w="66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2" w:type="dxa"/>
            </w:tcMar>
          </w:tcPr>
          <w:p>
            <w:pPr>
              <w:pStyle w:val="Normal"/>
              <w:jc w:val="both"/>
              <w:rPr/>
            </w:pPr>
            <w:r>
              <w:rPr/>
              <w:t>- повышение уровня общей безопасности в Ильинском муниципальном районе;</w:t>
            </w:r>
          </w:p>
          <w:p>
            <w:pPr>
              <w:pStyle w:val="Normal"/>
              <w:jc w:val="both"/>
              <w:rPr/>
            </w:pPr>
            <w:r>
              <w:rPr/>
              <w:t>- создание положительной информационной и культурной тенденции по формированию у детей, подростков, молодежи и взрослого населения антинаркотического мировоззрения, здорового образа жизни и духовно-нравственной культуры в обществе;</w:t>
            </w:r>
          </w:p>
          <w:p>
            <w:pPr>
              <w:pStyle w:val="Normal"/>
              <w:jc w:val="both"/>
              <w:rPr/>
            </w:pPr>
            <w:r>
              <w:rPr/>
              <w:t>- координация взаимодействия государственных, муниципальных органов власти и общественных организаций по вопросам совершенствования форм и методов противодействия распространению наркомании и ее профилактики.</w:t>
            </w:r>
          </w:p>
        </w:tc>
      </w:tr>
      <w:tr>
        <w:trPr>
          <w:trHeight w:val="161" w:hRule="atLeast"/>
          <w:cantSplit w:val="true"/>
        </w:trPr>
        <w:tc>
          <w:tcPr>
            <w:tcW w:w="2932" w:type="dxa"/>
            <w:tcBorders>
              <w:top w:val="single" w:sz="6" w:space="0" w:color="000001"/>
              <w:left w:val="single" w:sz="6" w:space="0" w:color="000001"/>
              <w:bottom w:val="single" w:sz="6" w:space="0" w:color="000001"/>
              <w:insideH w:val="single" w:sz="6" w:space="0" w:color="000001"/>
            </w:tcBorders>
            <w:shd w:fill="auto" w:val="clear"/>
            <w:tcMar>
              <w:left w:w="62" w:type="dxa"/>
            </w:tcMar>
          </w:tcPr>
          <w:p>
            <w:pPr>
              <w:pStyle w:val="Normal"/>
              <w:rPr/>
            </w:pPr>
            <w:r>
              <w:rPr/>
              <w:t>Объем ресурсного обеспечения подпрограммы</w:t>
            </w:r>
          </w:p>
        </w:tc>
        <w:tc>
          <w:tcPr>
            <w:tcW w:w="66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62" w:type="dxa"/>
            </w:tcMar>
          </w:tcPr>
          <w:p>
            <w:pPr>
              <w:pStyle w:val="ConsPlusNormal1"/>
              <w:widowControl/>
              <w:rPr/>
            </w:pPr>
            <w:r>
              <w:rPr>
                <w:rFonts w:cs="Times New Roman" w:ascii="Times New Roman" w:hAnsi="Times New Roman"/>
                <w:sz w:val="24"/>
                <w:szCs w:val="24"/>
              </w:rPr>
              <w:t>2017 год – 376651,40 руб</w:t>
            </w:r>
          </w:p>
          <w:p>
            <w:pPr>
              <w:pStyle w:val="ConsPlusNormal1"/>
              <w:widowControl/>
              <w:rPr/>
            </w:pPr>
            <w:r>
              <w:rPr>
                <w:rFonts w:cs="Times New Roman" w:ascii="Times New Roman" w:hAnsi="Times New Roman"/>
                <w:sz w:val="24"/>
                <w:szCs w:val="24"/>
              </w:rPr>
              <w:t>2018 год – 456401,00 руб</w:t>
            </w:r>
          </w:p>
          <w:p>
            <w:pPr>
              <w:pStyle w:val="ConsPlusNormal1"/>
              <w:widowControl/>
              <w:rPr/>
            </w:pPr>
            <w:r>
              <w:rPr>
                <w:rFonts w:cs="Times New Roman" w:ascii="Times New Roman" w:hAnsi="Times New Roman"/>
                <w:sz w:val="24"/>
                <w:szCs w:val="24"/>
              </w:rPr>
              <w:t>2019 год – 435949,00 руб</w:t>
            </w:r>
          </w:p>
          <w:p>
            <w:pPr>
              <w:pStyle w:val="ConsPlusNormal1"/>
              <w:widowControl/>
              <w:rPr/>
            </w:pPr>
            <w:r>
              <w:rPr>
                <w:rFonts w:cs="Times New Roman" w:ascii="Times New Roman" w:hAnsi="Times New Roman"/>
                <w:sz w:val="24"/>
                <w:szCs w:val="24"/>
              </w:rPr>
              <w:t>2020 год - 435949,00 руб</w:t>
            </w:r>
          </w:p>
          <w:p>
            <w:pPr>
              <w:pStyle w:val="ConsPlusNormal1"/>
              <w:widowControl/>
              <w:rPr/>
            </w:pPr>
            <w:r>
              <w:rPr>
                <w:rFonts w:cs="Times New Roman" w:ascii="Times New Roman" w:hAnsi="Times New Roman"/>
                <w:sz w:val="24"/>
                <w:szCs w:val="24"/>
              </w:rPr>
              <w:t>Бюджет Ильинского муниципального района</w:t>
            </w:r>
          </w:p>
          <w:p>
            <w:pPr>
              <w:pStyle w:val="ConsPlusNormal1"/>
              <w:widowControl/>
              <w:rPr/>
            </w:pPr>
            <w:r>
              <w:rPr>
                <w:rFonts w:cs="Times New Roman" w:ascii="Times New Roman" w:hAnsi="Times New Roman"/>
                <w:sz w:val="24"/>
                <w:szCs w:val="24"/>
              </w:rPr>
              <w:t>2017 год – 15000,00 руб</w:t>
            </w:r>
          </w:p>
          <w:p>
            <w:pPr>
              <w:pStyle w:val="ConsPlusNormal1"/>
              <w:widowControl/>
              <w:rPr/>
            </w:pPr>
            <w:r>
              <w:rPr>
                <w:rFonts w:cs="Times New Roman" w:ascii="Times New Roman" w:hAnsi="Times New Roman"/>
                <w:sz w:val="24"/>
                <w:szCs w:val="24"/>
              </w:rPr>
              <w:t>2018 год – 75000,00 руб</w:t>
            </w:r>
          </w:p>
          <w:p>
            <w:pPr>
              <w:pStyle w:val="ConsPlusNormal1"/>
              <w:widowControl/>
              <w:rPr/>
            </w:pPr>
            <w:r>
              <w:rPr>
                <w:rFonts w:cs="Times New Roman" w:ascii="Times New Roman" w:hAnsi="Times New Roman"/>
                <w:sz w:val="24"/>
                <w:szCs w:val="24"/>
              </w:rPr>
              <w:t>2019 год – 75000,00 руб</w:t>
            </w:r>
          </w:p>
          <w:p>
            <w:pPr>
              <w:pStyle w:val="ConsPlusNormal1"/>
              <w:widowControl/>
              <w:rPr/>
            </w:pPr>
            <w:r>
              <w:rPr>
                <w:rFonts w:cs="Times New Roman" w:ascii="Times New Roman" w:hAnsi="Times New Roman"/>
                <w:sz w:val="24"/>
                <w:szCs w:val="24"/>
              </w:rPr>
              <w:t>2020 год -  75000,00 руб</w:t>
            </w:r>
          </w:p>
          <w:p>
            <w:pPr>
              <w:pStyle w:val="ConsPlusNormal1"/>
              <w:widowControl/>
              <w:rPr/>
            </w:pPr>
            <w:r>
              <w:rPr>
                <w:rFonts w:cs="Times New Roman" w:ascii="Times New Roman" w:hAnsi="Times New Roman"/>
                <w:sz w:val="24"/>
                <w:szCs w:val="24"/>
              </w:rPr>
              <w:t>Областной бюджет</w:t>
            </w:r>
          </w:p>
          <w:p>
            <w:pPr>
              <w:pStyle w:val="ConsPlusNormal1"/>
              <w:widowControl/>
              <w:rPr/>
            </w:pPr>
            <w:r>
              <w:rPr>
                <w:rFonts w:cs="Times New Roman" w:ascii="Times New Roman" w:hAnsi="Times New Roman"/>
                <w:sz w:val="24"/>
                <w:szCs w:val="24"/>
              </w:rPr>
              <w:t>2017 год – 361651,40 руб</w:t>
            </w:r>
          </w:p>
          <w:p>
            <w:pPr>
              <w:pStyle w:val="ConsPlusNormal1"/>
              <w:widowControl/>
              <w:rPr/>
            </w:pPr>
            <w:r>
              <w:rPr>
                <w:rFonts w:cs="Times New Roman" w:ascii="Times New Roman" w:hAnsi="Times New Roman"/>
                <w:sz w:val="24"/>
                <w:szCs w:val="24"/>
              </w:rPr>
              <w:t>2018 год – 381401,00 руб</w:t>
            </w:r>
          </w:p>
          <w:p>
            <w:pPr>
              <w:pStyle w:val="ConsPlusNormal1"/>
              <w:widowControl/>
              <w:rPr/>
            </w:pPr>
            <w:r>
              <w:rPr>
                <w:rFonts w:cs="Times New Roman" w:ascii="Times New Roman" w:hAnsi="Times New Roman"/>
                <w:sz w:val="24"/>
                <w:szCs w:val="24"/>
              </w:rPr>
              <w:t>2019 год – 360949,00 руб</w:t>
            </w:r>
          </w:p>
          <w:p>
            <w:pPr>
              <w:pStyle w:val="ConsPlusNormal1"/>
              <w:widowControl/>
              <w:rPr/>
            </w:pPr>
            <w:r>
              <w:rPr>
                <w:rFonts w:cs="Times New Roman" w:ascii="Times New Roman" w:hAnsi="Times New Roman"/>
                <w:sz w:val="24"/>
                <w:szCs w:val="24"/>
              </w:rPr>
              <w:t>2020 год- 360949,00 руб</w:t>
            </w:r>
          </w:p>
        </w:tc>
      </w:tr>
    </w:tbl>
    <w:p>
      <w:pPr>
        <w:pStyle w:val="4"/>
        <w:keepNext/>
        <w:numPr>
          <w:ilvl w:val="3"/>
          <w:numId w:val="9"/>
        </w:numPr>
        <w:suppressAutoHyphens w:val="true"/>
        <w:spacing w:before="0" w:after="0"/>
        <w:rPr>
          <w:rFonts w:ascii="Liberation Serif" w:hAnsi="Liberation Serif" w:eastAsia="SimSun" w:cs="Mangal"/>
          <w:sz w:val="24"/>
          <w:szCs w:val="24"/>
          <w:lang w:bidi="hi-IN"/>
        </w:rPr>
      </w:pPr>
      <w:r>
        <w:rPr>
          <w:rFonts w:eastAsia="SimSun" w:cs="Mangal" w:ascii="Liberation Serif" w:hAnsi="Liberation Serif"/>
          <w:sz w:val="24"/>
          <w:szCs w:val="24"/>
          <w:lang w:bidi="hi-IN"/>
        </w:rPr>
      </w:r>
    </w:p>
    <w:p>
      <w:pPr>
        <w:pStyle w:val="4"/>
        <w:keepNext/>
        <w:numPr>
          <w:ilvl w:val="3"/>
          <w:numId w:val="9"/>
        </w:numPr>
        <w:suppressAutoHyphens w:val="true"/>
        <w:spacing w:before="0" w:after="0"/>
        <w:rPr>
          <w:sz w:val="24"/>
          <w:szCs w:val="24"/>
        </w:rPr>
      </w:pPr>
      <w:r>
        <w:rPr>
          <w:sz w:val="24"/>
          <w:szCs w:val="24"/>
        </w:rPr>
      </w:r>
    </w:p>
    <w:p>
      <w:pPr>
        <w:pStyle w:val="4"/>
        <w:keepNext/>
        <w:numPr>
          <w:ilvl w:val="3"/>
          <w:numId w:val="9"/>
        </w:numPr>
        <w:suppressAutoHyphens w:val="true"/>
        <w:spacing w:before="0" w:after="0"/>
        <w:rPr>
          <w:sz w:val="24"/>
          <w:szCs w:val="24"/>
        </w:rPr>
      </w:pPr>
      <w:r>
        <w:rPr>
          <w:sz w:val="24"/>
          <w:szCs w:val="24"/>
        </w:rPr>
        <w:t>Краткая характеристика сферы реализации подпрограммы</w:t>
      </w:r>
    </w:p>
    <w:p>
      <w:pPr>
        <w:pStyle w:val="Normal"/>
        <w:rPr/>
      </w:pPr>
      <w:r>
        <w:rPr/>
      </w:r>
    </w:p>
    <w:p>
      <w:pPr>
        <w:pStyle w:val="ProGramma1"/>
        <w:ind w:left="1069" w:firstLine="709"/>
        <w:rPr>
          <w:sz w:val="24"/>
        </w:rPr>
      </w:pPr>
      <w:r>
        <w:rPr>
          <w:sz w:val="24"/>
        </w:rPr>
        <w:t>Подпрограмма реализуется в разрезе следующих направлений:</w:t>
      </w:r>
    </w:p>
    <w:p>
      <w:pPr>
        <w:pStyle w:val="ProList2"/>
        <w:ind w:left="0" w:hanging="0"/>
        <w:rPr>
          <w:sz w:val="24"/>
        </w:rPr>
      </w:pPr>
      <w:r>
        <w:rPr>
          <w:sz w:val="24"/>
          <w:lang w:val="ru-RU"/>
        </w:rPr>
        <w:t xml:space="preserve">1. </w:t>
      </w:r>
      <w:r>
        <w:rPr>
          <w:sz w:val="24"/>
        </w:rPr>
        <w:t>общие меры профилактики правонарушений и борьбы с преступностью;</w:t>
      </w:r>
    </w:p>
    <w:p>
      <w:pPr>
        <w:pStyle w:val="ProList2"/>
        <w:ind w:left="0" w:hanging="0"/>
        <w:rPr>
          <w:sz w:val="24"/>
        </w:rPr>
      </w:pPr>
      <w:r>
        <w:rPr>
          <w:sz w:val="24"/>
          <w:lang w:val="ru-RU"/>
        </w:rPr>
        <w:t xml:space="preserve">2. </w:t>
      </w:r>
      <w:r>
        <w:rPr>
          <w:sz w:val="24"/>
        </w:rPr>
        <w:t>повышение антитеррористической защищенности;</w:t>
      </w:r>
    </w:p>
    <w:p>
      <w:pPr>
        <w:pStyle w:val="ProList2"/>
        <w:ind w:left="0" w:hanging="0"/>
        <w:rPr>
          <w:sz w:val="24"/>
        </w:rPr>
      </w:pPr>
      <w:r>
        <w:rPr>
          <w:sz w:val="24"/>
          <w:lang w:val="ru-RU"/>
        </w:rPr>
        <w:t xml:space="preserve">3. </w:t>
      </w:r>
      <w:r>
        <w:rPr>
          <w:sz w:val="24"/>
        </w:rPr>
        <w:t>профилактика наркомании;</w:t>
      </w:r>
    </w:p>
    <w:p>
      <w:pPr>
        <w:pStyle w:val="ProList2"/>
        <w:ind w:left="0" w:hanging="0"/>
        <w:rPr>
          <w:sz w:val="24"/>
        </w:rPr>
      </w:pPr>
      <w:r>
        <w:rPr>
          <w:sz w:val="24"/>
          <w:lang w:val="ru-RU"/>
        </w:rPr>
        <w:t xml:space="preserve">4. </w:t>
      </w:r>
      <w:r>
        <w:rPr>
          <w:sz w:val="24"/>
        </w:rPr>
        <w:t>защита прав несовершеннолетних;</w:t>
      </w:r>
    </w:p>
    <w:p>
      <w:pPr>
        <w:pStyle w:val="ProList2"/>
        <w:ind w:left="0" w:hanging="0"/>
        <w:rPr>
          <w:sz w:val="24"/>
        </w:rPr>
      </w:pPr>
      <w:r>
        <w:rPr>
          <w:sz w:val="24"/>
          <w:lang w:val="ru-RU"/>
        </w:rPr>
        <w:t xml:space="preserve">5. </w:t>
      </w:r>
      <w:r>
        <w:rPr>
          <w:sz w:val="24"/>
        </w:rPr>
        <w:t>профилактика преступлений и правонарушений, совершаемых подростками и молодежью;</w:t>
      </w:r>
    </w:p>
    <w:p>
      <w:pPr>
        <w:pStyle w:val="ProList2"/>
        <w:ind w:left="0" w:hanging="0"/>
        <w:rPr>
          <w:sz w:val="24"/>
        </w:rPr>
      </w:pPr>
      <w:r>
        <w:rPr>
          <w:sz w:val="24"/>
          <w:lang w:val="ru-RU"/>
        </w:rPr>
        <w:t xml:space="preserve">6. </w:t>
      </w:r>
      <w:r>
        <w:rPr>
          <w:sz w:val="24"/>
        </w:rPr>
        <w:t>профилактика рецидивной преступности;</w:t>
      </w:r>
    </w:p>
    <w:p>
      <w:pPr>
        <w:pStyle w:val="ProList2"/>
        <w:ind w:left="0" w:hanging="0"/>
        <w:rPr>
          <w:sz w:val="24"/>
        </w:rPr>
      </w:pPr>
      <w:r>
        <w:rPr>
          <w:sz w:val="24"/>
          <w:lang w:val="ru-RU"/>
        </w:rPr>
        <w:t xml:space="preserve">7. </w:t>
      </w:r>
      <w:r>
        <w:rPr>
          <w:sz w:val="24"/>
        </w:rPr>
        <w:t>отлов и содержание безнадзорных животных</w:t>
      </w:r>
      <w:r>
        <w:rPr>
          <w:sz w:val="24"/>
          <w:lang w:val="ru-RU"/>
        </w:rPr>
        <w:t>;</w:t>
      </w:r>
    </w:p>
    <w:p>
      <w:pPr>
        <w:pStyle w:val="ProList2"/>
        <w:ind w:left="0" w:hanging="0"/>
        <w:rPr>
          <w:sz w:val="24"/>
        </w:rPr>
      </w:pPr>
      <w:r>
        <w:rPr>
          <w:sz w:val="24"/>
          <w:lang w:val="ru-RU"/>
        </w:rPr>
        <w:t>8. профилактика безопасности дорожного движения;</w:t>
      </w:r>
    </w:p>
    <w:p>
      <w:pPr>
        <w:pStyle w:val="111"/>
        <w:widowControl w:val="false"/>
        <w:spacing w:lineRule="auto" w:line="240"/>
        <w:jc w:val="both"/>
        <w:rPr>
          <w:rFonts w:ascii="Times New Roman" w:hAnsi="Times New Roman" w:cs="Times New Roman"/>
          <w:color w:val="00000A"/>
          <w:sz w:val="24"/>
          <w:szCs w:val="24"/>
        </w:rPr>
      </w:pPr>
      <w:r>
        <w:rPr>
          <w:rFonts w:cs="Times New Roman" w:ascii="Times New Roman" w:hAnsi="Times New Roman"/>
          <w:color w:val="00000A"/>
          <w:sz w:val="24"/>
          <w:szCs w:val="24"/>
        </w:rPr>
        <w:t>9. мероприятия по внедрению и развитию АПК «Безопасный город».</w:t>
      </w:r>
    </w:p>
    <w:p>
      <w:pPr>
        <w:pStyle w:val="ProList2"/>
        <w:ind w:left="0" w:hanging="0"/>
        <w:rPr>
          <w:sz w:val="24"/>
        </w:rPr>
      </w:pPr>
      <w:r>
        <w:rPr>
          <w:sz w:val="24"/>
          <w:lang w:val="ru-RU"/>
        </w:rPr>
        <w:t>10. развитие общественных институтов правовой направленности</w:t>
      </w:r>
      <w:r>
        <w:rPr>
          <w:sz w:val="24"/>
        </w:rPr>
        <w:t>.</w:t>
      </w:r>
    </w:p>
    <w:p>
      <w:pPr>
        <w:pStyle w:val="Normal"/>
        <w:tabs>
          <w:tab w:val="left" w:pos="1100" w:leader="none"/>
        </w:tabs>
        <w:rPr/>
      </w:pPr>
      <w:r>
        <w:rPr/>
      </w:r>
    </w:p>
    <w:p>
      <w:pPr>
        <w:pStyle w:val="4"/>
        <w:keepNext/>
        <w:numPr>
          <w:ilvl w:val="3"/>
          <w:numId w:val="9"/>
        </w:numPr>
        <w:suppressAutoHyphens w:val="true"/>
        <w:spacing w:before="0" w:after="0"/>
        <w:rPr>
          <w:rFonts w:ascii="Liberation Serif" w:hAnsi="Liberation Serif" w:cs="Mangal"/>
          <w:sz w:val="24"/>
          <w:szCs w:val="24"/>
        </w:rPr>
      </w:pPr>
      <w:r>
        <w:rPr>
          <w:sz w:val="24"/>
          <w:szCs w:val="24"/>
        </w:rPr>
        <w:t>Ожидаемые результаты реализации подпрограммы</w:t>
      </w:r>
    </w:p>
    <w:p>
      <w:pPr>
        <w:pStyle w:val="Normal"/>
        <w:rPr/>
      </w:pPr>
      <w:r>
        <w:rPr/>
      </w:r>
    </w:p>
    <w:p>
      <w:pPr>
        <w:pStyle w:val="ProGramma1"/>
        <w:rPr/>
      </w:pPr>
      <w:r>
        <w:rPr>
          <w:sz w:val="24"/>
        </w:rPr>
        <w:t>Реализация подпрограммы позволит достичь следующих результатов:</w:t>
      </w:r>
    </w:p>
    <w:p>
      <w:pPr>
        <w:pStyle w:val="ConsPlusNormal1"/>
        <w:widowControl/>
        <w:rPr/>
      </w:pPr>
      <w:r>
        <w:rPr>
          <w:rFonts w:eastAsia="Arial"/>
          <w:sz w:val="24"/>
          <w:szCs w:val="24"/>
          <w:lang w:val="x-none"/>
        </w:rPr>
        <w:t xml:space="preserve"> </w:t>
      </w:r>
    </w:p>
    <w:p>
      <w:pPr>
        <w:pStyle w:val="ProList2"/>
        <w:numPr>
          <w:ilvl w:val="0"/>
          <w:numId w:val="11"/>
        </w:numPr>
        <w:tabs>
          <w:tab w:val="left" w:pos="1429" w:leader="none"/>
        </w:tabs>
        <w:suppressAutoHyphens w:val="true"/>
        <w:ind w:left="1429" w:hanging="360"/>
        <w:rPr/>
      </w:pPr>
      <w:r>
        <w:rPr>
          <w:sz w:val="24"/>
        </w:rPr>
        <w:t>снизится уровень повторной преступности, пьянства и алкоголизма, безнадзорности и беспризорности несовершеннолетних, незаконной миграции;</w:t>
      </w:r>
    </w:p>
    <w:p>
      <w:pPr>
        <w:pStyle w:val="ProList2"/>
        <w:numPr>
          <w:ilvl w:val="0"/>
          <w:numId w:val="11"/>
        </w:numPr>
        <w:tabs>
          <w:tab w:val="left" w:pos="1429" w:leader="none"/>
        </w:tabs>
        <w:suppressAutoHyphens w:val="true"/>
        <w:ind w:left="1429" w:hanging="360"/>
        <w:rPr/>
      </w:pPr>
      <w:r>
        <w:rPr>
          <w:sz w:val="24"/>
        </w:rPr>
        <w:t>возрастет эффективность борьбы с распространением наркомании на территории района;</w:t>
      </w:r>
    </w:p>
    <w:p>
      <w:pPr>
        <w:pStyle w:val="Normal"/>
        <w:numPr>
          <w:ilvl w:val="0"/>
          <w:numId w:val="11"/>
        </w:numPr>
        <w:tabs>
          <w:tab w:val="left" w:pos="1429" w:leader="none"/>
        </w:tabs>
        <w:suppressAutoHyphens w:val="true"/>
        <w:ind w:left="1429" w:hanging="360"/>
        <w:rPr/>
      </w:pPr>
      <w:r>
        <w:rPr>
          <w:rFonts w:cs="PT Serif" w:ascii="PT Serif" w:hAnsi="PT Serif"/>
          <w:sz w:val="21"/>
        </w:rPr>
        <w:t>снижение степени доступности наркотиков в целях незаконного потребления;</w:t>
      </w:r>
    </w:p>
    <w:p>
      <w:pPr>
        <w:pStyle w:val="Normal"/>
        <w:numPr>
          <w:ilvl w:val="0"/>
          <w:numId w:val="11"/>
        </w:numPr>
        <w:tabs>
          <w:tab w:val="left" w:pos="1429" w:leader="none"/>
        </w:tabs>
        <w:suppressAutoHyphens w:val="true"/>
        <w:ind w:left="1429" w:hanging="360"/>
        <w:rPr/>
      </w:pPr>
      <w:r>
        <w:rPr>
          <w:rFonts w:cs="PT Serif" w:ascii="PT Serif" w:hAnsi="PT Serif"/>
          <w:sz w:val="21"/>
        </w:rPr>
        <w:t>формирование здорового образа жизни;</w:t>
      </w:r>
    </w:p>
    <w:p>
      <w:pPr>
        <w:pStyle w:val="Normal"/>
        <w:numPr>
          <w:ilvl w:val="0"/>
          <w:numId w:val="11"/>
        </w:numPr>
        <w:tabs>
          <w:tab w:val="left" w:pos="1429" w:leader="none"/>
        </w:tabs>
        <w:suppressAutoHyphens w:val="true"/>
        <w:ind w:left="1429" w:hanging="360"/>
        <w:rPr/>
      </w:pPr>
      <w:r>
        <w:rPr>
          <w:rFonts w:cs="PT Serif" w:ascii="PT Serif" w:hAnsi="PT Serif"/>
          <w:sz w:val="21"/>
        </w:rPr>
        <w:t>совершенствование системы лечения и реабилитации лиц, употребляющих наркотики;</w:t>
      </w:r>
    </w:p>
    <w:p>
      <w:pPr>
        <w:pStyle w:val="Normal"/>
        <w:numPr>
          <w:ilvl w:val="0"/>
          <w:numId w:val="11"/>
        </w:numPr>
        <w:tabs>
          <w:tab w:val="left" w:pos="1429" w:leader="none"/>
        </w:tabs>
        <w:suppressAutoHyphens w:val="true"/>
        <w:ind w:left="1429" w:hanging="360"/>
        <w:rPr/>
      </w:pPr>
      <w:r>
        <w:rPr>
          <w:rFonts w:cs="PT Serif" w:ascii="PT Serif" w:hAnsi="PT Serif"/>
          <w:sz w:val="21"/>
        </w:rPr>
        <w:t>укрепление межведомственного взаимодействия по вопросам профилактики наркомании</w:t>
      </w:r>
    </w:p>
    <w:p>
      <w:pPr>
        <w:pStyle w:val="ProList2"/>
        <w:numPr>
          <w:ilvl w:val="0"/>
          <w:numId w:val="11"/>
        </w:numPr>
        <w:tabs>
          <w:tab w:val="left" w:pos="1429" w:leader="none"/>
        </w:tabs>
        <w:suppressAutoHyphens w:val="true"/>
        <w:ind w:left="1429" w:hanging="360"/>
        <w:rPr/>
      </w:pPr>
      <w:r>
        <w:rPr>
          <w:sz w:val="24"/>
        </w:rPr>
        <w:t>повысится степень вовлеченности граждан, организаций и общественных объединений в процесс профилактики правонарушений и борьбы с преступностью на территории района;</w:t>
      </w:r>
    </w:p>
    <w:p>
      <w:pPr>
        <w:pStyle w:val="ProList2"/>
        <w:numPr>
          <w:ilvl w:val="0"/>
          <w:numId w:val="11"/>
        </w:numPr>
        <w:tabs>
          <w:tab w:val="left" w:pos="1429" w:leader="none"/>
        </w:tabs>
        <w:suppressAutoHyphens w:val="true"/>
        <w:ind w:left="1429" w:hanging="360"/>
        <w:rPr/>
      </w:pPr>
      <w:r>
        <w:rPr>
          <w:sz w:val="24"/>
        </w:rPr>
        <w:t>возрастет результативность взаимодействия органов исполнительной власти и правоохранительных органов при профилактике правонарушений и борьбе с преступностью на территории района;</w:t>
      </w:r>
    </w:p>
    <w:p>
      <w:pPr>
        <w:pStyle w:val="ProList2"/>
        <w:numPr>
          <w:ilvl w:val="0"/>
          <w:numId w:val="11"/>
        </w:numPr>
        <w:tabs>
          <w:tab w:val="left" w:pos="1429" w:leader="none"/>
        </w:tabs>
        <w:suppressAutoHyphens w:val="true"/>
        <w:ind w:left="1429" w:hanging="360"/>
        <w:rPr/>
      </w:pPr>
      <w:r>
        <w:rPr>
          <w:sz w:val="24"/>
        </w:rPr>
        <w:t>будет продолжено формирование позитивного общественного мнения у жителей района о правоохранительной деятельности и профилактической деятельности исполнительных органов государственной власти.</w:t>
      </w:r>
    </w:p>
    <w:p>
      <w:pPr>
        <w:pStyle w:val="Normal"/>
        <w:tabs>
          <w:tab w:val="left" w:pos="2000" w:leader="none"/>
        </w:tabs>
        <w:jc w:val="center"/>
        <w:rPr>
          <w:b/>
          <w:b/>
        </w:rPr>
      </w:pPr>
      <w:r>
        <w:rPr>
          <w:b/>
        </w:rPr>
      </w:r>
    </w:p>
    <w:p>
      <w:pPr>
        <w:pStyle w:val="Normal"/>
        <w:tabs>
          <w:tab w:val="left" w:pos="2000" w:leader="none"/>
        </w:tabs>
        <w:jc w:val="center"/>
        <w:rPr>
          <w:b/>
          <w:b/>
        </w:rPr>
      </w:pPr>
      <w:r>
        <w:rPr>
          <w:b/>
        </w:rPr>
      </w:r>
    </w:p>
    <w:p>
      <w:pPr>
        <w:pStyle w:val="Normal"/>
        <w:tabs>
          <w:tab w:val="left" w:pos="2000" w:leader="none"/>
        </w:tabs>
        <w:jc w:val="center"/>
        <w:rPr/>
      </w:pPr>
      <w:r>
        <w:rPr>
          <w:b/>
        </w:rPr>
        <w:t>Сведения о целевых индикаторах (показателях)</w:t>
      </w:r>
    </w:p>
    <w:p>
      <w:pPr>
        <w:pStyle w:val="Normal"/>
        <w:tabs>
          <w:tab w:val="left" w:pos="2000" w:leader="none"/>
        </w:tabs>
        <w:jc w:val="center"/>
        <w:rPr/>
      </w:pPr>
      <w:r>
        <w:rPr>
          <w:b/>
        </w:rPr>
        <w:t>реализации подпрограммы</w:t>
      </w:r>
    </w:p>
    <w:p>
      <w:pPr>
        <w:pStyle w:val="Normal"/>
        <w:rPr>
          <w:b/>
          <w:b/>
        </w:rPr>
      </w:pPr>
      <w:r>
        <w:rPr>
          <w:b/>
        </w:rPr>
      </w:r>
    </w:p>
    <w:tbl>
      <w:tblPr>
        <w:tblW w:w="9792" w:type="dxa"/>
        <w:jc w:val="left"/>
        <w:tblInd w:w="-4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1" w:noVBand="1" w:lastRow="0" w:firstColumn="1" w:lastColumn="0" w:noHBand="0" w:val="04a0"/>
      </w:tblPr>
      <w:tblGrid>
        <w:gridCol w:w="493"/>
        <w:gridCol w:w="2636"/>
        <w:gridCol w:w="1701"/>
        <w:gridCol w:w="709"/>
        <w:gridCol w:w="709"/>
        <w:gridCol w:w="708"/>
        <w:gridCol w:w="709"/>
        <w:gridCol w:w="709"/>
        <w:gridCol w:w="709"/>
        <w:gridCol w:w="708"/>
      </w:tblGrid>
      <w:tr>
        <w:trPr/>
        <w:tc>
          <w:tcPr>
            <w:tcW w:w="4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1760" w:leader="none"/>
              </w:tabs>
              <w:rPr/>
            </w:pPr>
            <w:r>
              <w:rPr>
                <w:rFonts w:eastAsia="Liberation Serif" w:cs="Liberation Serif"/>
              </w:rPr>
              <w:t>№</w:t>
            </w:r>
            <w:r>
              <w:rPr/>
              <w:t>п/п</w:t>
            </w:r>
          </w:p>
        </w:tc>
        <w:tc>
          <w:tcPr>
            <w:tcW w:w="263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keepNext/>
              <w:rPr/>
            </w:pPr>
            <w:r>
              <w:rPr>
                <w:b/>
              </w:rPr>
              <w:t>Наименование целевого</w:t>
            </w:r>
          </w:p>
          <w:p>
            <w:pPr>
              <w:pStyle w:val="Normal"/>
              <w:keepNext/>
              <w:rPr/>
            </w:pPr>
            <w:r>
              <w:rPr>
                <w:rFonts w:eastAsia="Liberation Serif" w:cs="Liberation Serif"/>
                <w:b/>
              </w:rPr>
              <w:t xml:space="preserve"> </w:t>
            </w:r>
            <w:r>
              <w:rPr>
                <w:b/>
              </w:rPr>
              <w:t>индикатора (показателя)</w:t>
            </w:r>
          </w:p>
          <w:p>
            <w:pPr>
              <w:pStyle w:val="Normal"/>
              <w:keepNext/>
              <w:rPr>
                <w:b/>
                <w:b/>
              </w:rPr>
            </w:pPr>
            <w:r>
              <w:rPr>
                <w:b/>
              </w:rPr>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keepNext/>
              <w:rPr/>
            </w:pPr>
            <w:r>
              <w:rPr>
                <w:b/>
              </w:rPr>
              <w:t>Ед. изм.</w:t>
            </w:r>
          </w:p>
          <w:p>
            <w:pPr>
              <w:pStyle w:val="Normal"/>
              <w:tabs>
                <w:tab w:val="left" w:pos="1760" w:leader="none"/>
              </w:tabs>
              <w:rPr>
                <w:b/>
                <w:b/>
              </w:rPr>
            </w:pPr>
            <w:r>
              <w:rPr>
                <w:b/>
              </w:rPr>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1760" w:leader="none"/>
              </w:tabs>
              <w:rPr>
                <w:sz w:val="20"/>
                <w:szCs w:val="20"/>
              </w:rPr>
            </w:pPr>
            <w:r>
              <w:rPr>
                <w:sz w:val="20"/>
                <w:szCs w:val="20"/>
              </w:rPr>
              <w:t>2014</w:t>
            </w:r>
          </w:p>
          <w:p>
            <w:pPr>
              <w:pStyle w:val="Normal"/>
              <w:rPr>
                <w:sz w:val="20"/>
                <w:szCs w:val="20"/>
              </w:rPr>
            </w:pPr>
            <w:r>
              <w:rPr>
                <w:sz w:val="20"/>
                <w:szCs w:val="20"/>
              </w:rPr>
              <w:t>год</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1760" w:leader="none"/>
              </w:tabs>
              <w:rPr>
                <w:sz w:val="20"/>
                <w:szCs w:val="20"/>
              </w:rPr>
            </w:pPr>
            <w:r>
              <w:rPr>
                <w:sz w:val="20"/>
                <w:szCs w:val="20"/>
              </w:rPr>
              <w:t>2015</w:t>
            </w:r>
          </w:p>
          <w:p>
            <w:pPr>
              <w:pStyle w:val="Normal"/>
              <w:rPr>
                <w:sz w:val="20"/>
                <w:szCs w:val="20"/>
              </w:rPr>
            </w:pPr>
            <w:r>
              <w:rPr>
                <w:sz w:val="20"/>
                <w:szCs w:val="20"/>
              </w:rPr>
              <w:t>год</w:t>
            </w:r>
          </w:p>
        </w:tc>
        <w:tc>
          <w:tcPr>
            <w:tcW w:w="70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1760" w:leader="none"/>
              </w:tabs>
              <w:rPr>
                <w:sz w:val="20"/>
                <w:szCs w:val="20"/>
              </w:rPr>
            </w:pPr>
            <w:r>
              <w:rPr>
                <w:sz w:val="20"/>
                <w:szCs w:val="20"/>
              </w:rPr>
              <w:t>2016</w:t>
            </w:r>
          </w:p>
          <w:p>
            <w:pPr>
              <w:pStyle w:val="Normal"/>
              <w:rPr>
                <w:sz w:val="20"/>
                <w:szCs w:val="20"/>
              </w:rPr>
            </w:pPr>
            <w:r>
              <w:rPr>
                <w:sz w:val="20"/>
                <w:szCs w:val="20"/>
              </w:rPr>
              <w:t>год</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1760" w:leader="none"/>
              </w:tabs>
              <w:rPr>
                <w:sz w:val="20"/>
                <w:szCs w:val="20"/>
              </w:rPr>
            </w:pPr>
            <w:r>
              <w:rPr>
                <w:sz w:val="20"/>
                <w:szCs w:val="20"/>
              </w:rPr>
              <w:t>2017 год</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1760" w:leader="none"/>
              </w:tabs>
              <w:rPr>
                <w:sz w:val="20"/>
                <w:szCs w:val="20"/>
              </w:rPr>
            </w:pPr>
            <w:r>
              <w:rPr>
                <w:sz w:val="20"/>
                <w:szCs w:val="20"/>
              </w:rPr>
              <w:t>2018</w:t>
            </w:r>
          </w:p>
          <w:p>
            <w:pPr>
              <w:pStyle w:val="Normal"/>
              <w:rPr>
                <w:sz w:val="20"/>
                <w:szCs w:val="20"/>
              </w:rPr>
            </w:pPr>
            <w:r>
              <w:rPr>
                <w:sz w:val="20"/>
                <w:szCs w:val="20"/>
              </w:rPr>
              <w:t>год</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1760" w:leader="none"/>
              </w:tabs>
              <w:rPr>
                <w:sz w:val="20"/>
                <w:szCs w:val="20"/>
              </w:rPr>
            </w:pPr>
            <w:r>
              <w:rPr>
                <w:sz w:val="20"/>
                <w:szCs w:val="20"/>
              </w:rPr>
              <w:t>2019</w:t>
            </w:r>
          </w:p>
          <w:p>
            <w:pPr>
              <w:pStyle w:val="Normal"/>
              <w:tabs>
                <w:tab w:val="left" w:pos="1760" w:leader="none"/>
              </w:tabs>
              <w:rPr>
                <w:sz w:val="20"/>
                <w:szCs w:val="20"/>
              </w:rPr>
            </w:pPr>
            <w:r>
              <w:rPr>
                <w:sz w:val="20"/>
                <w:szCs w:val="20"/>
              </w:rPr>
              <w:t>год</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tabs>
                <w:tab w:val="left" w:pos="1760" w:leader="none"/>
              </w:tabs>
              <w:rPr>
                <w:sz w:val="20"/>
                <w:szCs w:val="20"/>
              </w:rPr>
            </w:pPr>
            <w:r>
              <w:rPr>
                <w:sz w:val="20"/>
                <w:szCs w:val="20"/>
              </w:rPr>
              <w:t>2020 год</w:t>
            </w:r>
          </w:p>
        </w:tc>
      </w:tr>
      <w:tr>
        <w:trPr/>
        <w:tc>
          <w:tcPr>
            <w:tcW w:w="4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1760" w:leader="none"/>
              </w:tabs>
              <w:snapToGrid w:val="false"/>
              <w:rPr/>
            </w:pPr>
            <w:r>
              <w:rPr/>
            </w:r>
          </w:p>
        </w:tc>
        <w:tc>
          <w:tcPr>
            <w:tcW w:w="263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1760" w:leader="none"/>
              </w:tabs>
              <w:rPr/>
            </w:pPr>
            <w:r>
              <w:rPr/>
              <w:t>Количество преступлений в расчете на 10 тысяч жителей (коэффициент криминальной активности населения)</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преступлений на 10 тысяч жителей региона</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r>
          </w:p>
          <w:p>
            <w:pPr>
              <w:pStyle w:val="Normal"/>
              <w:rPr>
                <w:sz w:val="20"/>
                <w:szCs w:val="20"/>
              </w:rPr>
            </w:pPr>
            <w:r>
              <w:rPr>
                <w:sz w:val="20"/>
                <w:szCs w:val="20"/>
              </w:rPr>
              <w:t>131,4</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r>
          </w:p>
          <w:p>
            <w:pPr>
              <w:pStyle w:val="Normal"/>
              <w:rPr>
                <w:sz w:val="20"/>
                <w:szCs w:val="20"/>
              </w:rPr>
            </w:pPr>
            <w:r>
              <w:rPr>
                <w:sz w:val="20"/>
                <w:szCs w:val="20"/>
              </w:rPr>
              <w:t>130,9</w:t>
            </w:r>
          </w:p>
        </w:tc>
        <w:tc>
          <w:tcPr>
            <w:tcW w:w="70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r>
          </w:p>
          <w:p>
            <w:pPr>
              <w:pStyle w:val="Normal"/>
              <w:rPr>
                <w:sz w:val="20"/>
                <w:szCs w:val="20"/>
              </w:rPr>
            </w:pPr>
            <w:r>
              <w:rPr>
                <w:sz w:val="20"/>
                <w:szCs w:val="20"/>
              </w:rPr>
              <w:t>130,2</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r>
          </w:p>
          <w:p>
            <w:pPr>
              <w:pStyle w:val="Normal"/>
              <w:rPr>
                <w:sz w:val="20"/>
                <w:szCs w:val="20"/>
              </w:rPr>
            </w:pPr>
            <w:r>
              <w:rPr>
                <w:sz w:val="20"/>
                <w:szCs w:val="20"/>
              </w:rPr>
              <w:t>130,2</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r>
          </w:p>
          <w:p>
            <w:pPr>
              <w:pStyle w:val="Normal"/>
              <w:rPr>
                <w:sz w:val="20"/>
                <w:szCs w:val="20"/>
              </w:rPr>
            </w:pPr>
            <w:r>
              <w:rPr>
                <w:sz w:val="20"/>
                <w:szCs w:val="20"/>
              </w:rPr>
              <w:t>130,2</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r>
          </w:p>
          <w:p>
            <w:pPr>
              <w:pStyle w:val="Normal"/>
              <w:rPr>
                <w:sz w:val="20"/>
                <w:szCs w:val="20"/>
              </w:rPr>
            </w:pPr>
            <w:r>
              <w:rPr>
                <w:sz w:val="20"/>
                <w:szCs w:val="20"/>
              </w:rPr>
              <w:t>130,2</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sz w:val="20"/>
                <w:szCs w:val="20"/>
              </w:rPr>
            </w:pPr>
            <w:r>
              <w:rPr>
                <w:sz w:val="20"/>
                <w:szCs w:val="20"/>
              </w:rPr>
            </w:r>
          </w:p>
          <w:p>
            <w:pPr>
              <w:pStyle w:val="Normal"/>
              <w:snapToGrid w:val="false"/>
              <w:rPr>
                <w:sz w:val="20"/>
                <w:szCs w:val="20"/>
              </w:rPr>
            </w:pPr>
            <w:r>
              <w:rPr>
                <w:sz w:val="20"/>
                <w:szCs w:val="20"/>
              </w:rPr>
              <w:t>130,2</w:t>
            </w:r>
          </w:p>
        </w:tc>
      </w:tr>
      <w:tr>
        <w:trPr/>
        <w:tc>
          <w:tcPr>
            <w:tcW w:w="4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1760" w:leader="none"/>
              </w:tabs>
              <w:snapToGrid w:val="false"/>
              <w:rPr/>
            </w:pPr>
            <w:r>
              <w:rPr/>
            </w:r>
          </w:p>
        </w:tc>
        <w:tc>
          <w:tcPr>
            <w:tcW w:w="263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Количество преступлений, совершенных в общественных местах, связанных с угрозой жизни, здоровью и имуществу граждан, хулиганством в расчете на 10 тысяч населения</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преступлений на 10 тысяч жителей региона</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r>
          </w:p>
          <w:p>
            <w:pPr>
              <w:pStyle w:val="Normal"/>
              <w:rPr>
                <w:sz w:val="20"/>
                <w:szCs w:val="20"/>
              </w:rPr>
            </w:pPr>
            <w:r>
              <w:rPr>
                <w:sz w:val="20"/>
                <w:szCs w:val="20"/>
              </w:rPr>
              <w:t>19,7</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r>
          </w:p>
          <w:p>
            <w:pPr>
              <w:pStyle w:val="Normal"/>
              <w:rPr>
                <w:sz w:val="20"/>
                <w:szCs w:val="20"/>
              </w:rPr>
            </w:pPr>
            <w:r>
              <w:rPr>
                <w:sz w:val="20"/>
                <w:szCs w:val="20"/>
              </w:rPr>
              <w:t>18,6</w:t>
            </w:r>
          </w:p>
        </w:tc>
        <w:tc>
          <w:tcPr>
            <w:tcW w:w="70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r>
          </w:p>
          <w:p>
            <w:pPr>
              <w:pStyle w:val="Normal"/>
              <w:rPr>
                <w:sz w:val="20"/>
                <w:szCs w:val="20"/>
              </w:rPr>
            </w:pPr>
            <w:r>
              <w:rPr>
                <w:sz w:val="20"/>
                <w:szCs w:val="20"/>
              </w:rPr>
              <w:t>18,6</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r>
          </w:p>
          <w:p>
            <w:pPr>
              <w:pStyle w:val="Normal"/>
              <w:rPr>
                <w:sz w:val="20"/>
                <w:szCs w:val="20"/>
              </w:rPr>
            </w:pPr>
            <w:r>
              <w:rPr>
                <w:sz w:val="20"/>
                <w:szCs w:val="20"/>
              </w:rPr>
              <w:t>18,6</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r>
          </w:p>
          <w:p>
            <w:pPr>
              <w:pStyle w:val="Normal"/>
              <w:rPr>
                <w:sz w:val="20"/>
                <w:szCs w:val="20"/>
              </w:rPr>
            </w:pPr>
            <w:r>
              <w:rPr>
                <w:sz w:val="20"/>
                <w:szCs w:val="20"/>
              </w:rPr>
              <w:t>18,6</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r>
          </w:p>
          <w:p>
            <w:pPr>
              <w:pStyle w:val="Normal"/>
              <w:rPr>
                <w:sz w:val="20"/>
                <w:szCs w:val="20"/>
              </w:rPr>
            </w:pPr>
            <w:r>
              <w:rPr>
                <w:sz w:val="20"/>
                <w:szCs w:val="20"/>
              </w:rPr>
              <w:t>18,6</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sz w:val="20"/>
                <w:szCs w:val="20"/>
              </w:rPr>
            </w:pPr>
            <w:r>
              <w:rPr>
                <w:sz w:val="20"/>
                <w:szCs w:val="20"/>
              </w:rPr>
            </w:r>
          </w:p>
          <w:p>
            <w:pPr>
              <w:pStyle w:val="Normal"/>
              <w:snapToGrid w:val="false"/>
              <w:rPr>
                <w:sz w:val="20"/>
                <w:szCs w:val="20"/>
              </w:rPr>
            </w:pPr>
            <w:r>
              <w:rPr>
                <w:sz w:val="20"/>
                <w:szCs w:val="20"/>
              </w:rPr>
              <w:t>18,6</w:t>
            </w:r>
          </w:p>
        </w:tc>
      </w:tr>
      <w:tr>
        <w:trPr/>
        <w:tc>
          <w:tcPr>
            <w:tcW w:w="4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1760" w:leader="none"/>
              </w:tabs>
              <w:snapToGrid w:val="false"/>
              <w:rPr/>
            </w:pPr>
            <w:r>
              <w:rPr/>
            </w:r>
          </w:p>
        </w:tc>
        <w:tc>
          <w:tcPr>
            <w:tcW w:w="263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Количество несовершеннолетних, совершивших преступления, в расчете на тысячу несовершеннолетних в возрасте 14-17 лет включительно</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человек на тысячу человек</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sz w:val="20"/>
                <w:szCs w:val="20"/>
              </w:rPr>
            </w:pPr>
            <w:r>
              <w:rPr>
                <w:sz w:val="20"/>
                <w:szCs w:val="20"/>
              </w:rPr>
              <w:t>20,7</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sz w:val="20"/>
                <w:szCs w:val="20"/>
              </w:rPr>
            </w:pPr>
            <w:r>
              <w:rPr>
                <w:sz w:val="20"/>
                <w:szCs w:val="20"/>
              </w:rPr>
              <w:t>17,3</w:t>
            </w:r>
          </w:p>
        </w:tc>
        <w:tc>
          <w:tcPr>
            <w:tcW w:w="70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sz w:val="20"/>
                <w:szCs w:val="20"/>
              </w:rPr>
            </w:pPr>
            <w:r>
              <w:rPr>
                <w:sz w:val="20"/>
                <w:szCs w:val="20"/>
              </w:rPr>
              <w:t>17,3</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sz w:val="20"/>
                <w:szCs w:val="20"/>
              </w:rPr>
            </w:pPr>
            <w:r>
              <w:rPr>
                <w:sz w:val="20"/>
                <w:szCs w:val="20"/>
              </w:rPr>
              <w:t>17,3</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sz w:val="20"/>
                <w:szCs w:val="20"/>
              </w:rPr>
            </w:pPr>
            <w:r>
              <w:rPr>
                <w:sz w:val="20"/>
                <w:szCs w:val="20"/>
              </w:rPr>
              <w:t>17,3</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sz w:val="20"/>
                <w:szCs w:val="20"/>
              </w:rPr>
            </w:pPr>
            <w:r>
              <w:rPr>
                <w:sz w:val="20"/>
                <w:szCs w:val="20"/>
              </w:rPr>
              <w:t>17,3</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sz w:val="20"/>
                <w:szCs w:val="20"/>
              </w:rPr>
            </w:pPr>
            <w:r>
              <w:rPr>
                <w:sz w:val="20"/>
                <w:szCs w:val="20"/>
              </w:rPr>
              <w:t>17,3</w:t>
            </w:r>
          </w:p>
        </w:tc>
      </w:tr>
      <w:tr>
        <w:trPr/>
        <w:tc>
          <w:tcPr>
            <w:tcW w:w="4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1760" w:leader="none"/>
              </w:tabs>
              <w:snapToGrid w:val="false"/>
              <w:rPr/>
            </w:pPr>
            <w:r>
              <w:rPr/>
            </w:r>
          </w:p>
        </w:tc>
        <w:tc>
          <w:tcPr>
            <w:tcW w:w="263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 xml:space="preserve">Удельный вес участников, совершивших преступления в состоянии опьянения, от общего числа участников преступлений </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процент</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r>
          </w:p>
          <w:p>
            <w:pPr>
              <w:pStyle w:val="Normal"/>
              <w:rPr>
                <w:sz w:val="20"/>
                <w:szCs w:val="20"/>
              </w:rPr>
            </w:pPr>
            <w:r>
              <w:rPr>
                <w:sz w:val="20"/>
                <w:szCs w:val="20"/>
              </w:rPr>
              <w:t>18,9</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r>
          </w:p>
          <w:p>
            <w:pPr>
              <w:pStyle w:val="Normal"/>
              <w:rPr>
                <w:sz w:val="20"/>
                <w:szCs w:val="20"/>
              </w:rPr>
            </w:pPr>
            <w:r>
              <w:rPr>
                <w:sz w:val="20"/>
                <w:szCs w:val="20"/>
              </w:rPr>
              <w:t>18,5</w:t>
            </w:r>
          </w:p>
        </w:tc>
        <w:tc>
          <w:tcPr>
            <w:tcW w:w="70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1760" w:leader="none"/>
              </w:tabs>
              <w:snapToGrid w:val="false"/>
              <w:rPr>
                <w:sz w:val="20"/>
                <w:szCs w:val="20"/>
              </w:rPr>
            </w:pPr>
            <w:r>
              <w:rPr>
                <w:sz w:val="20"/>
                <w:szCs w:val="20"/>
              </w:rPr>
            </w:r>
          </w:p>
          <w:p>
            <w:pPr>
              <w:pStyle w:val="Normal"/>
              <w:rPr>
                <w:sz w:val="20"/>
                <w:szCs w:val="20"/>
              </w:rPr>
            </w:pPr>
            <w:r>
              <w:rPr>
                <w:sz w:val="20"/>
                <w:szCs w:val="20"/>
              </w:rPr>
              <w:t>18.5</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1760" w:leader="none"/>
              </w:tabs>
              <w:snapToGrid w:val="false"/>
              <w:rPr>
                <w:sz w:val="20"/>
                <w:szCs w:val="20"/>
              </w:rPr>
            </w:pPr>
            <w:r>
              <w:rPr>
                <w:sz w:val="20"/>
                <w:szCs w:val="20"/>
              </w:rPr>
            </w:r>
          </w:p>
          <w:p>
            <w:pPr>
              <w:pStyle w:val="Normal"/>
              <w:rPr>
                <w:sz w:val="20"/>
                <w:szCs w:val="20"/>
              </w:rPr>
            </w:pPr>
            <w:r>
              <w:rPr>
                <w:sz w:val="20"/>
                <w:szCs w:val="20"/>
              </w:rPr>
              <w:t>18,5</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1760" w:leader="none"/>
              </w:tabs>
              <w:snapToGrid w:val="false"/>
              <w:rPr>
                <w:sz w:val="20"/>
                <w:szCs w:val="20"/>
              </w:rPr>
            </w:pPr>
            <w:r>
              <w:rPr>
                <w:sz w:val="20"/>
                <w:szCs w:val="20"/>
              </w:rPr>
            </w:r>
          </w:p>
          <w:p>
            <w:pPr>
              <w:pStyle w:val="Normal"/>
              <w:rPr>
                <w:sz w:val="20"/>
                <w:szCs w:val="20"/>
              </w:rPr>
            </w:pPr>
            <w:r>
              <w:rPr>
                <w:sz w:val="20"/>
                <w:szCs w:val="20"/>
              </w:rPr>
              <w:t>18.5</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r>
          </w:p>
          <w:p>
            <w:pPr>
              <w:pStyle w:val="Normal"/>
              <w:rPr>
                <w:sz w:val="20"/>
                <w:szCs w:val="20"/>
              </w:rPr>
            </w:pPr>
            <w:r>
              <w:rPr>
                <w:sz w:val="20"/>
                <w:szCs w:val="20"/>
              </w:rPr>
              <w:t>18,5</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sz w:val="20"/>
                <w:szCs w:val="20"/>
              </w:rPr>
            </w:pPr>
            <w:r>
              <w:rPr>
                <w:sz w:val="20"/>
                <w:szCs w:val="20"/>
              </w:rPr>
            </w:r>
          </w:p>
          <w:p>
            <w:pPr>
              <w:pStyle w:val="Normal"/>
              <w:snapToGrid w:val="false"/>
              <w:rPr>
                <w:sz w:val="20"/>
                <w:szCs w:val="20"/>
              </w:rPr>
            </w:pPr>
            <w:r>
              <w:rPr>
                <w:sz w:val="20"/>
                <w:szCs w:val="20"/>
              </w:rPr>
              <w:t>18,5</w:t>
            </w:r>
          </w:p>
        </w:tc>
      </w:tr>
      <w:tr>
        <w:trPr/>
        <w:tc>
          <w:tcPr>
            <w:tcW w:w="4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1760" w:leader="none"/>
              </w:tabs>
              <w:snapToGrid w:val="false"/>
              <w:rPr/>
            </w:pPr>
            <w:r>
              <w:rPr/>
            </w:r>
          </w:p>
        </w:tc>
        <w:tc>
          <w:tcPr>
            <w:tcW w:w="263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 xml:space="preserve">Удельный вес лиц, ранее совершавших преступления, от общего числа участников преступлений </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процент</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r>
          </w:p>
          <w:p>
            <w:pPr>
              <w:pStyle w:val="Normal"/>
              <w:rPr>
                <w:sz w:val="20"/>
                <w:szCs w:val="20"/>
              </w:rPr>
            </w:pPr>
            <w:r>
              <w:rPr>
                <w:sz w:val="20"/>
                <w:szCs w:val="20"/>
              </w:rPr>
              <w:t>58,9</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r>
          </w:p>
          <w:p>
            <w:pPr>
              <w:pStyle w:val="Normal"/>
              <w:rPr>
                <w:sz w:val="20"/>
                <w:szCs w:val="20"/>
              </w:rPr>
            </w:pPr>
            <w:r>
              <w:rPr>
                <w:sz w:val="20"/>
                <w:szCs w:val="20"/>
              </w:rPr>
              <w:t>58,5</w:t>
            </w:r>
          </w:p>
        </w:tc>
        <w:tc>
          <w:tcPr>
            <w:tcW w:w="70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1760" w:leader="none"/>
              </w:tabs>
              <w:snapToGrid w:val="false"/>
              <w:rPr>
                <w:sz w:val="20"/>
                <w:szCs w:val="20"/>
              </w:rPr>
            </w:pPr>
            <w:r>
              <w:rPr>
                <w:sz w:val="20"/>
                <w:szCs w:val="20"/>
              </w:rPr>
            </w:r>
          </w:p>
          <w:p>
            <w:pPr>
              <w:pStyle w:val="Normal"/>
              <w:rPr>
                <w:sz w:val="20"/>
                <w:szCs w:val="20"/>
              </w:rPr>
            </w:pPr>
            <w:r>
              <w:rPr>
                <w:sz w:val="20"/>
                <w:szCs w:val="20"/>
              </w:rPr>
              <w:t>58,5</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1760" w:leader="none"/>
              </w:tabs>
              <w:snapToGrid w:val="false"/>
              <w:rPr>
                <w:sz w:val="20"/>
                <w:szCs w:val="20"/>
              </w:rPr>
            </w:pPr>
            <w:r>
              <w:rPr>
                <w:sz w:val="20"/>
                <w:szCs w:val="20"/>
              </w:rPr>
            </w:r>
          </w:p>
          <w:p>
            <w:pPr>
              <w:pStyle w:val="Normal"/>
              <w:rPr>
                <w:sz w:val="20"/>
                <w:szCs w:val="20"/>
              </w:rPr>
            </w:pPr>
            <w:r>
              <w:rPr>
                <w:sz w:val="20"/>
                <w:szCs w:val="20"/>
              </w:rPr>
              <w:t>58,5</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1760" w:leader="none"/>
              </w:tabs>
              <w:snapToGrid w:val="false"/>
              <w:rPr>
                <w:sz w:val="20"/>
                <w:szCs w:val="20"/>
              </w:rPr>
            </w:pPr>
            <w:r>
              <w:rPr>
                <w:sz w:val="20"/>
                <w:szCs w:val="20"/>
              </w:rPr>
            </w:r>
          </w:p>
          <w:p>
            <w:pPr>
              <w:pStyle w:val="Normal"/>
              <w:rPr>
                <w:sz w:val="20"/>
                <w:szCs w:val="20"/>
              </w:rPr>
            </w:pPr>
            <w:r>
              <w:rPr>
                <w:sz w:val="20"/>
                <w:szCs w:val="20"/>
              </w:rPr>
              <w:t>58,5</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r>
          </w:p>
          <w:p>
            <w:pPr>
              <w:pStyle w:val="Normal"/>
              <w:rPr>
                <w:sz w:val="20"/>
                <w:szCs w:val="20"/>
              </w:rPr>
            </w:pPr>
            <w:r>
              <w:rPr>
                <w:sz w:val="20"/>
                <w:szCs w:val="20"/>
              </w:rPr>
              <w:t>58,5</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sz w:val="20"/>
                <w:szCs w:val="20"/>
              </w:rPr>
            </w:pPr>
            <w:r>
              <w:rPr>
                <w:sz w:val="20"/>
                <w:szCs w:val="20"/>
              </w:rPr>
            </w:r>
          </w:p>
          <w:p>
            <w:pPr>
              <w:pStyle w:val="Normal"/>
              <w:snapToGrid w:val="false"/>
              <w:rPr>
                <w:sz w:val="20"/>
                <w:szCs w:val="20"/>
              </w:rPr>
            </w:pPr>
            <w:r>
              <w:rPr>
                <w:sz w:val="20"/>
                <w:szCs w:val="20"/>
              </w:rPr>
              <w:t>58,5</w:t>
            </w:r>
          </w:p>
        </w:tc>
      </w:tr>
      <w:tr>
        <w:trPr/>
        <w:tc>
          <w:tcPr>
            <w:tcW w:w="4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1760" w:leader="none"/>
              </w:tabs>
              <w:snapToGrid w:val="false"/>
              <w:rPr/>
            </w:pPr>
            <w:r>
              <w:rPr/>
            </w:r>
          </w:p>
        </w:tc>
        <w:tc>
          <w:tcPr>
            <w:tcW w:w="263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Распространенность противоправных действий в сфере оборота наркотиков</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Преступлений на 10 тыс. населения</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r>
          </w:p>
          <w:p>
            <w:pPr>
              <w:pStyle w:val="Normal"/>
              <w:rPr>
                <w:sz w:val="20"/>
                <w:szCs w:val="20"/>
              </w:rPr>
            </w:pPr>
            <w:r>
              <w:rPr>
                <w:sz w:val="20"/>
                <w:szCs w:val="20"/>
              </w:rPr>
              <w:t>3,2</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r>
          </w:p>
          <w:p>
            <w:pPr>
              <w:pStyle w:val="Normal"/>
              <w:rPr>
                <w:sz w:val="20"/>
                <w:szCs w:val="20"/>
              </w:rPr>
            </w:pPr>
            <w:r>
              <w:rPr>
                <w:sz w:val="20"/>
                <w:szCs w:val="20"/>
              </w:rPr>
              <w:t>3,2</w:t>
            </w:r>
          </w:p>
        </w:tc>
        <w:tc>
          <w:tcPr>
            <w:tcW w:w="70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r>
          </w:p>
          <w:p>
            <w:pPr>
              <w:pStyle w:val="Normal"/>
              <w:rPr>
                <w:sz w:val="20"/>
                <w:szCs w:val="20"/>
              </w:rPr>
            </w:pPr>
            <w:r>
              <w:rPr>
                <w:sz w:val="20"/>
                <w:szCs w:val="20"/>
              </w:rPr>
              <w:t>3,2</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r>
          </w:p>
          <w:p>
            <w:pPr>
              <w:pStyle w:val="Normal"/>
              <w:rPr>
                <w:sz w:val="20"/>
                <w:szCs w:val="20"/>
              </w:rPr>
            </w:pPr>
            <w:r>
              <w:rPr>
                <w:sz w:val="20"/>
                <w:szCs w:val="20"/>
              </w:rPr>
              <w:t>3,2</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r>
          </w:p>
          <w:p>
            <w:pPr>
              <w:pStyle w:val="Normal"/>
              <w:rPr>
                <w:sz w:val="20"/>
                <w:szCs w:val="20"/>
              </w:rPr>
            </w:pPr>
            <w:r>
              <w:rPr>
                <w:sz w:val="20"/>
                <w:szCs w:val="20"/>
              </w:rPr>
              <w:t>3,2</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r>
          </w:p>
          <w:p>
            <w:pPr>
              <w:pStyle w:val="Normal"/>
              <w:rPr>
                <w:sz w:val="20"/>
                <w:szCs w:val="20"/>
              </w:rPr>
            </w:pPr>
            <w:r>
              <w:rPr>
                <w:sz w:val="20"/>
                <w:szCs w:val="20"/>
              </w:rPr>
              <w:t>3,2</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sz w:val="20"/>
                <w:szCs w:val="20"/>
              </w:rPr>
            </w:pPr>
            <w:r>
              <w:rPr>
                <w:sz w:val="20"/>
                <w:szCs w:val="20"/>
              </w:rPr>
            </w:r>
          </w:p>
          <w:p>
            <w:pPr>
              <w:pStyle w:val="Normal"/>
              <w:snapToGrid w:val="false"/>
              <w:rPr>
                <w:sz w:val="20"/>
                <w:szCs w:val="20"/>
              </w:rPr>
            </w:pPr>
            <w:r>
              <w:rPr>
                <w:sz w:val="20"/>
                <w:szCs w:val="20"/>
              </w:rPr>
              <w:t>3,2</w:t>
            </w:r>
          </w:p>
        </w:tc>
      </w:tr>
      <w:tr>
        <w:trPr/>
        <w:tc>
          <w:tcPr>
            <w:tcW w:w="493" w:type="dxa"/>
            <w:tcBorders>
              <w:left w:val="single" w:sz="4" w:space="0" w:color="000001"/>
              <w:bottom w:val="single" w:sz="4" w:space="0" w:color="000001"/>
              <w:insideH w:val="single" w:sz="4" w:space="0" w:color="000001"/>
            </w:tcBorders>
            <w:shd w:fill="auto" w:val="clear"/>
            <w:tcMar>
              <w:left w:w="103" w:type="dxa"/>
            </w:tcMar>
          </w:tcPr>
          <w:p>
            <w:pPr>
              <w:pStyle w:val="Normal"/>
              <w:tabs>
                <w:tab w:val="left" w:pos="1760" w:leader="none"/>
              </w:tabs>
              <w:snapToGrid w:val="false"/>
              <w:rPr/>
            </w:pPr>
            <w:r>
              <w:rPr/>
            </w:r>
          </w:p>
        </w:tc>
        <w:tc>
          <w:tcPr>
            <w:tcW w:w="2636" w:type="dxa"/>
            <w:tcBorders>
              <w:left w:val="single" w:sz="4" w:space="0" w:color="000001"/>
              <w:bottom w:val="single" w:sz="4" w:space="0" w:color="000001"/>
              <w:insideH w:val="single" w:sz="4" w:space="0" w:color="000001"/>
            </w:tcBorders>
            <w:shd w:fill="auto" w:val="clear"/>
            <w:tcMar>
              <w:left w:w="103" w:type="dxa"/>
            </w:tcMar>
          </w:tcPr>
          <w:p>
            <w:pPr>
              <w:pStyle w:val="Normal"/>
              <w:rPr/>
            </w:pPr>
            <w:r>
              <w:rPr/>
              <w:t>Распространненость немедицинского потребления наркотиков с учетом латентности</w:t>
            </w:r>
          </w:p>
        </w:tc>
        <w:tc>
          <w:tcPr>
            <w:tcW w:w="1701" w:type="dxa"/>
            <w:tcBorders>
              <w:left w:val="single" w:sz="4" w:space="0" w:color="000001"/>
              <w:bottom w:val="single" w:sz="4" w:space="0" w:color="000001"/>
              <w:insideH w:val="single" w:sz="4" w:space="0" w:color="000001"/>
            </w:tcBorders>
            <w:shd w:fill="auto" w:val="clear"/>
            <w:tcMar>
              <w:left w:w="103" w:type="dxa"/>
            </w:tcMar>
          </w:tcPr>
          <w:p>
            <w:pPr>
              <w:pStyle w:val="Normal"/>
              <w:rPr/>
            </w:pPr>
            <w:r>
              <w:rPr/>
              <w:t>Преступлений на 10 тыс. населения</w:t>
            </w:r>
          </w:p>
        </w:tc>
        <w:tc>
          <w:tcPr>
            <w:tcW w:w="709"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t>-</w:t>
            </w:r>
          </w:p>
        </w:tc>
        <w:tc>
          <w:tcPr>
            <w:tcW w:w="709"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t>-</w:t>
            </w:r>
          </w:p>
        </w:tc>
        <w:tc>
          <w:tcPr>
            <w:tcW w:w="708"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t>-</w:t>
            </w:r>
          </w:p>
        </w:tc>
        <w:tc>
          <w:tcPr>
            <w:tcW w:w="709"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t>-</w:t>
            </w:r>
          </w:p>
        </w:tc>
        <w:tc>
          <w:tcPr>
            <w:tcW w:w="709"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t>0</w:t>
            </w:r>
          </w:p>
        </w:tc>
        <w:tc>
          <w:tcPr>
            <w:tcW w:w="709"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t>0</w:t>
            </w:r>
          </w:p>
        </w:tc>
        <w:tc>
          <w:tcPr>
            <w:tcW w:w="70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sz w:val="20"/>
                <w:szCs w:val="20"/>
              </w:rPr>
            </w:pPr>
            <w:r>
              <w:rPr>
                <w:sz w:val="20"/>
                <w:szCs w:val="20"/>
              </w:rPr>
              <w:t>0</w:t>
            </w:r>
          </w:p>
        </w:tc>
      </w:tr>
      <w:tr>
        <w:trPr/>
        <w:tc>
          <w:tcPr>
            <w:tcW w:w="4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1760" w:leader="none"/>
              </w:tabs>
              <w:snapToGrid w:val="false"/>
              <w:rPr/>
            </w:pPr>
            <w:r>
              <w:rPr/>
            </w:r>
          </w:p>
        </w:tc>
        <w:tc>
          <w:tcPr>
            <w:tcW w:w="263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 xml:space="preserve">Предоставление сведений о доходах руководителями муниципальных организаций </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Liberation Serif" w:cs="Liberation Serif"/>
              </w:rPr>
              <w:t xml:space="preserve"> </w:t>
            </w:r>
          </w:p>
          <w:p>
            <w:pPr>
              <w:pStyle w:val="Normal"/>
              <w:jc w:val="center"/>
              <w:rPr/>
            </w:pPr>
            <w:r>
              <w:rPr/>
              <w:t>%</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1760" w:leader="none"/>
              </w:tabs>
              <w:snapToGrid w:val="false"/>
              <w:rPr>
                <w:sz w:val="20"/>
                <w:szCs w:val="20"/>
              </w:rPr>
            </w:pPr>
            <w:r>
              <w:rPr>
                <w:sz w:val="20"/>
                <w:szCs w:val="20"/>
              </w:rPr>
            </w:r>
          </w:p>
          <w:p>
            <w:pPr>
              <w:pStyle w:val="Normal"/>
              <w:rPr>
                <w:sz w:val="20"/>
                <w:szCs w:val="20"/>
              </w:rPr>
            </w:pPr>
            <w:r>
              <w:rPr>
                <w:sz w:val="20"/>
                <w:szCs w:val="20"/>
              </w:rPr>
              <w:t>100</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1760" w:leader="none"/>
              </w:tabs>
              <w:snapToGrid w:val="false"/>
              <w:rPr>
                <w:sz w:val="20"/>
                <w:szCs w:val="20"/>
              </w:rPr>
            </w:pPr>
            <w:r>
              <w:rPr>
                <w:sz w:val="20"/>
                <w:szCs w:val="20"/>
              </w:rPr>
            </w:r>
          </w:p>
          <w:p>
            <w:pPr>
              <w:pStyle w:val="Normal"/>
              <w:rPr>
                <w:sz w:val="20"/>
                <w:szCs w:val="20"/>
              </w:rPr>
            </w:pPr>
            <w:r>
              <w:rPr>
                <w:sz w:val="20"/>
                <w:szCs w:val="20"/>
              </w:rPr>
              <w:t>100</w:t>
            </w:r>
          </w:p>
        </w:tc>
        <w:tc>
          <w:tcPr>
            <w:tcW w:w="70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1760" w:leader="none"/>
              </w:tabs>
              <w:snapToGrid w:val="false"/>
              <w:rPr>
                <w:sz w:val="20"/>
                <w:szCs w:val="20"/>
              </w:rPr>
            </w:pPr>
            <w:r>
              <w:rPr>
                <w:sz w:val="20"/>
                <w:szCs w:val="20"/>
              </w:rPr>
            </w:r>
          </w:p>
          <w:p>
            <w:pPr>
              <w:pStyle w:val="Normal"/>
              <w:rPr>
                <w:sz w:val="20"/>
                <w:szCs w:val="20"/>
              </w:rPr>
            </w:pPr>
            <w:r>
              <w:rPr>
                <w:sz w:val="20"/>
                <w:szCs w:val="20"/>
              </w:rPr>
              <w:t>100</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1760" w:leader="none"/>
              </w:tabs>
              <w:snapToGrid w:val="false"/>
              <w:rPr>
                <w:sz w:val="20"/>
                <w:szCs w:val="20"/>
              </w:rPr>
            </w:pPr>
            <w:r>
              <w:rPr>
                <w:sz w:val="20"/>
                <w:szCs w:val="20"/>
              </w:rPr>
            </w:r>
          </w:p>
          <w:p>
            <w:pPr>
              <w:pStyle w:val="Normal"/>
              <w:rPr>
                <w:sz w:val="20"/>
                <w:szCs w:val="20"/>
              </w:rPr>
            </w:pPr>
            <w:r>
              <w:rPr>
                <w:sz w:val="20"/>
                <w:szCs w:val="20"/>
              </w:rPr>
              <w:t>100</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tabs>
                <w:tab w:val="left" w:pos="1760" w:leader="none"/>
              </w:tabs>
              <w:snapToGrid w:val="false"/>
              <w:rPr>
                <w:sz w:val="20"/>
                <w:szCs w:val="20"/>
              </w:rPr>
            </w:pPr>
            <w:r>
              <w:rPr>
                <w:sz w:val="20"/>
                <w:szCs w:val="20"/>
              </w:rPr>
            </w:r>
          </w:p>
          <w:p>
            <w:pPr>
              <w:pStyle w:val="Normal"/>
              <w:rPr>
                <w:sz w:val="20"/>
                <w:szCs w:val="20"/>
              </w:rPr>
            </w:pPr>
            <w:r>
              <w:rPr>
                <w:sz w:val="20"/>
                <w:szCs w:val="20"/>
              </w:rPr>
              <w:t>100</w:t>
            </w:r>
          </w:p>
        </w:tc>
        <w:tc>
          <w:tcPr>
            <w:tcW w:w="70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sz w:val="20"/>
                <w:szCs w:val="20"/>
              </w:rPr>
            </w:pPr>
            <w:r>
              <w:rPr>
                <w:sz w:val="20"/>
                <w:szCs w:val="20"/>
              </w:rPr>
            </w:r>
          </w:p>
          <w:p>
            <w:pPr>
              <w:pStyle w:val="Normal"/>
              <w:rPr>
                <w:sz w:val="20"/>
                <w:szCs w:val="20"/>
              </w:rPr>
            </w:pPr>
            <w:r>
              <w:rPr>
                <w:sz w:val="20"/>
                <w:szCs w:val="20"/>
              </w:rPr>
              <w:t>100</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sz w:val="20"/>
                <w:szCs w:val="20"/>
              </w:rPr>
            </w:pPr>
            <w:r>
              <w:rPr>
                <w:sz w:val="20"/>
                <w:szCs w:val="20"/>
              </w:rPr>
            </w:r>
          </w:p>
          <w:p>
            <w:pPr>
              <w:pStyle w:val="Normal"/>
              <w:snapToGrid w:val="false"/>
              <w:rPr>
                <w:sz w:val="20"/>
                <w:szCs w:val="20"/>
              </w:rPr>
            </w:pPr>
            <w:r>
              <w:rPr>
                <w:sz w:val="20"/>
                <w:szCs w:val="20"/>
              </w:rPr>
              <w:t>100</w:t>
            </w:r>
          </w:p>
        </w:tc>
      </w:tr>
    </w:tbl>
    <w:p>
      <w:pPr>
        <w:pStyle w:val="Normal"/>
        <w:tabs>
          <w:tab w:val="left" w:pos="1760" w:leader="none"/>
        </w:tabs>
        <w:rPr>
          <w:rFonts w:ascii="Liberation Serif" w:hAnsi="Liberation Serif" w:eastAsia="SimSun" w:cs="Mangal"/>
          <w:lang w:bidi="hi-IN"/>
        </w:rPr>
      </w:pPr>
      <w:r>
        <w:rPr>
          <w:rFonts w:eastAsia="SimSun" w:cs="Mangal" w:ascii="Liberation Serif" w:hAnsi="Liberation Serif"/>
          <w:lang w:bidi="hi-IN"/>
        </w:rPr>
      </w:r>
    </w:p>
    <w:p>
      <w:pPr>
        <w:pStyle w:val="Normal"/>
        <w:rPr/>
      </w:pPr>
      <w:r>
        <w:rPr/>
      </w:r>
    </w:p>
    <w:p>
      <w:pPr>
        <w:pStyle w:val="Normal"/>
        <w:rPr/>
      </w:pPr>
      <w:r>
        <w:rPr/>
      </w:r>
    </w:p>
    <w:p>
      <w:pPr>
        <w:sectPr>
          <w:footerReference w:type="default" r:id="rId8"/>
          <w:type w:val="nextPage"/>
          <w:pgSz w:w="11906" w:h="16838"/>
          <w:pgMar w:left="1701" w:right="567" w:header="0" w:top="1134" w:footer="720" w:bottom="1134" w:gutter="0"/>
          <w:pgNumType w:fmt="decimal"/>
          <w:formProt w:val="false"/>
          <w:textDirection w:val="lrTb"/>
          <w:docGrid w:type="default" w:linePitch="360" w:charSpace="4294961151"/>
        </w:sectPr>
        <w:pStyle w:val="4"/>
        <w:keepNext/>
        <w:numPr>
          <w:ilvl w:val="3"/>
          <w:numId w:val="9"/>
        </w:numPr>
        <w:suppressAutoHyphens w:val="true"/>
        <w:spacing w:lineRule="auto" w:line="288" w:before="0" w:after="0"/>
        <w:rPr>
          <w:sz w:val="24"/>
          <w:szCs w:val="24"/>
        </w:rPr>
      </w:pPr>
      <w:r>
        <w:rPr>
          <w:sz w:val="24"/>
          <w:szCs w:val="24"/>
        </w:rPr>
      </w:r>
    </w:p>
    <w:tbl>
      <w:tblPr>
        <w:tblW w:w="14601"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1" w:noVBand="1" w:lastRow="0" w:firstColumn="1" w:lastColumn="0" w:noHBand="0" w:val="04a0"/>
      </w:tblPr>
      <w:tblGrid>
        <w:gridCol w:w="7515"/>
        <w:gridCol w:w="2564"/>
        <w:gridCol w:w="4522"/>
      </w:tblGrid>
      <w:tr>
        <w:trPr>
          <w:trHeight w:val="656" w:hRule="atLeast"/>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2"/>
              <w:spacing w:before="0" w:after="0"/>
              <w:ind w:left="0" w:hanging="0"/>
              <w:jc w:val="left"/>
              <w:rPr>
                <w:rFonts w:ascii="Times New Roman" w:hAnsi="Times New Roman"/>
                <w:i/>
                <w:i/>
                <w:color w:val="00000A"/>
                <w:sz w:val="24"/>
                <w:szCs w:val="24"/>
                <w:lang w:val="ru-RU"/>
              </w:rPr>
            </w:pPr>
            <w:r>
              <w:rPr>
                <w:rFonts w:ascii="Times New Roman" w:hAnsi="Times New Roman"/>
                <w:i/>
                <w:color w:val="00000A"/>
                <w:sz w:val="24"/>
                <w:szCs w:val="24"/>
                <w:lang w:val="ru-RU"/>
              </w:rPr>
              <w:t>Мероприятия</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2"/>
              <w:numPr>
                <w:ilvl w:val="1"/>
                <w:numId w:val="9"/>
              </w:numPr>
              <w:pBdr/>
              <w:suppressAutoHyphens w:val="true"/>
              <w:spacing w:before="0" w:after="0"/>
              <w:ind w:left="-108" w:right="-140" w:hanging="720"/>
              <w:jc w:val="center"/>
              <w:rPr>
                <w:rFonts w:ascii="Times New Roman" w:hAnsi="Times New Roman"/>
                <w:i/>
                <w:i/>
                <w:color w:val="00000A"/>
                <w:sz w:val="24"/>
                <w:szCs w:val="24"/>
              </w:rPr>
            </w:pPr>
            <w:r>
              <w:rPr>
                <w:rFonts w:ascii="Times New Roman" w:hAnsi="Times New Roman"/>
                <w:i/>
                <w:color w:val="00000A"/>
                <w:sz w:val="24"/>
                <w:szCs w:val="24"/>
              </w:rPr>
              <w:t>Срок исполнения</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4"/>
              <w:keepNext/>
              <w:numPr>
                <w:ilvl w:val="3"/>
                <w:numId w:val="9"/>
              </w:numPr>
              <w:suppressAutoHyphens w:val="true"/>
              <w:spacing w:before="0" w:after="0"/>
              <w:rPr>
                <w:b/>
                <w:b/>
                <w:i/>
                <w:i/>
                <w:sz w:val="24"/>
                <w:szCs w:val="24"/>
              </w:rPr>
            </w:pPr>
            <w:r>
              <w:rPr>
                <w:b/>
                <w:i/>
                <w:sz w:val="24"/>
                <w:szCs w:val="24"/>
              </w:rPr>
              <w:t>Исполнители</w:t>
            </w:r>
          </w:p>
        </w:tc>
      </w:tr>
      <w:tr>
        <w:trPr>
          <w:trHeight w:val="708" w:hRule="atLeast"/>
          <w:cantSplit w:val="true"/>
        </w:trPr>
        <w:tc>
          <w:tcPr>
            <w:tcW w:w="1460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108" w:right="-108" w:hanging="720"/>
              <w:jc w:val="center"/>
              <w:rPr/>
            </w:pPr>
            <w:r>
              <w:rPr>
                <w:b/>
              </w:rPr>
              <w:t>Организационные мероприятия по функционированию</w:t>
            </w:r>
          </w:p>
          <w:p>
            <w:pPr>
              <w:pStyle w:val="Normal"/>
              <w:ind w:left="720" w:right="-108" w:hanging="720"/>
              <w:jc w:val="center"/>
              <w:rPr/>
            </w:pPr>
            <w:r>
              <w:rPr>
                <w:b/>
              </w:rPr>
              <w:t>системы профилактики правонарушений</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Организация работы комиссий:</w:t>
            </w:r>
          </w:p>
          <w:p>
            <w:pPr>
              <w:pStyle w:val="Normal"/>
              <w:rPr/>
            </w:pPr>
            <w:r>
              <w:rPr/>
              <w:t>- Межведомственной комиссии по профилактике правонарушений.</w:t>
            </w:r>
          </w:p>
          <w:p>
            <w:pPr>
              <w:pStyle w:val="Normal"/>
              <w:rPr/>
            </w:pPr>
            <w:r>
              <w:rPr/>
              <w:t>- Антинаркотической комиссии,</w:t>
            </w:r>
          </w:p>
          <w:p>
            <w:pPr>
              <w:pStyle w:val="Normal"/>
              <w:rPr/>
            </w:pPr>
            <w:r>
              <w:rPr/>
              <w:t>- Антитеррористической комиссии</w:t>
              <w:br/>
              <w:t>- Административной комиссии,</w:t>
            </w:r>
          </w:p>
          <w:p>
            <w:pPr>
              <w:pStyle w:val="Normal"/>
              <w:rPr/>
            </w:pPr>
            <w:r>
              <w:rPr/>
              <w:t>- Комиссии по безопасности дорожного движения.</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r>
          </w:p>
          <w:p>
            <w:pPr>
              <w:pStyle w:val="Normal"/>
              <w:jc w:val="center"/>
              <w:rPr/>
            </w:pPr>
            <w:r>
              <w:rPr/>
            </w:r>
          </w:p>
          <w:p>
            <w:pPr>
              <w:pStyle w:val="Normal"/>
              <w:jc w:val="center"/>
              <w:rPr/>
            </w:pPr>
            <w:r>
              <w:rPr/>
            </w:r>
          </w:p>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Администрация района</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Разработка муниципальных правовых актов по усовершенствованию деятельности системы профилактики правонарушений</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left="-114" w:right="-140" w:hanging="720"/>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Межведомственная комиссия по профилактике правонарушений</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Разработка предложений по корректировке мероприятий подпрограммы по профилактике правонарушений</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114" w:right="-140" w:hanging="720"/>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Межведомственная комиссия по профилактике правонарушений</w:t>
            </w:r>
          </w:p>
        </w:tc>
      </w:tr>
      <w:tr>
        <w:trPr>
          <w:trHeight w:val="743" w:hRule="atLeast"/>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Web"/>
              <w:spacing w:before="0" w:after="0"/>
              <w:rPr/>
            </w:pPr>
            <w:r>
              <w:rPr/>
              <w:t>Разработка рекомендаций, направленных на активизацию деятельности администраций поселений в сфере профилактики правонарушений</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left="-114" w:right="-140" w:hanging="720"/>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Межведомственная комиссия по профилактике правонарушений</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Web"/>
              <w:spacing w:before="0" w:after="0"/>
              <w:rPr/>
            </w:pPr>
            <w:r>
              <w:rPr/>
              <w:t>Проведение анализа эффективности выполненных мероприятий по реализации Подпрограммы</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114" w:right="-140" w:hanging="720"/>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Межведомственная комиссия по профилактике правонарушений</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Web"/>
              <w:spacing w:before="0" w:after="0"/>
              <w:rPr/>
            </w:pPr>
            <w:r>
              <w:rPr/>
              <w:t xml:space="preserve">Разработка мер по улучшению работы служб и учреждений по профилактике злоупотребления наркотическими веществами  </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ind w:left="720" w:right="-140" w:hanging="720"/>
              <w:jc w:val="center"/>
              <w:rPr/>
            </w:pPr>
            <w:r>
              <w:rPr/>
            </w:r>
          </w:p>
          <w:p>
            <w:pPr>
              <w:pStyle w:val="Normal"/>
              <w:ind w:left="720" w:right="-140" w:hanging="720"/>
              <w:jc w:val="center"/>
              <w:rPr/>
            </w:pPr>
            <w:r>
              <w:rPr/>
              <w:t>антинаркотическая комиссия</w:t>
            </w:r>
          </w:p>
        </w:tc>
      </w:tr>
      <w:tr>
        <w:trPr>
          <w:cantSplit w:val="true"/>
        </w:trPr>
        <w:tc>
          <w:tcPr>
            <w:tcW w:w="1460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108" w:right="-108" w:hanging="720"/>
              <w:jc w:val="center"/>
              <w:rPr/>
            </w:pPr>
            <w:r>
              <w:rPr>
                <w:b/>
                <w:bCs/>
              </w:rPr>
              <w:t>Профилактика правонарушений несовершеннолетних и молодежи,</w:t>
            </w:r>
          </w:p>
          <w:p>
            <w:pPr>
              <w:pStyle w:val="Normal"/>
              <w:jc w:val="center"/>
              <w:rPr/>
            </w:pPr>
            <w:r>
              <w:rPr>
                <w:b/>
                <w:bCs/>
              </w:rPr>
              <w:t>предупреждение детской беспризорности и безнадзорности</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111"/>
              <w:jc w:val="both"/>
              <w:rPr>
                <w:color w:val="00000A"/>
                <w:sz w:val="24"/>
                <w:szCs w:val="24"/>
              </w:rPr>
            </w:pPr>
            <w:r>
              <w:rPr>
                <w:rFonts w:cs="Times New Roman" w:ascii="Times New Roman" w:hAnsi="Times New Roman"/>
                <w:color w:val="00000A"/>
                <w:sz w:val="24"/>
                <w:szCs w:val="24"/>
              </w:rPr>
              <w:t>Проведение информационно-пропагандистских мероприятий.</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108" w:right="-140" w:hanging="720"/>
              <w:jc w:val="center"/>
              <w:rPr/>
            </w:pPr>
            <w:r>
              <w:rPr/>
              <w:t>2018-2020</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Администрация района администрации поселений субъекты профилактики</w:t>
            </w:r>
          </w:p>
        </w:tc>
      </w:tr>
      <w:tr>
        <w:trPr>
          <w:cantSplit w:val="true"/>
        </w:trPr>
        <w:tc>
          <w:tcPr>
            <w:tcW w:w="7515" w:type="dxa"/>
            <w:tcBorders>
              <w:left w:val="single" w:sz="4" w:space="0" w:color="000001"/>
              <w:bottom w:val="single" w:sz="4" w:space="0" w:color="000001"/>
              <w:insideH w:val="single" w:sz="4" w:space="0" w:color="000001"/>
            </w:tcBorders>
            <w:shd w:fill="auto" w:val="clear"/>
            <w:tcMar>
              <w:left w:w="103" w:type="dxa"/>
            </w:tcMar>
          </w:tcPr>
          <w:p>
            <w:pPr>
              <w:pStyle w:val="Normal"/>
              <w:jc w:val="both"/>
              <w:rPr/>
            </w:pPr>
            <w:r>
              <w:rPr/>
              <w:t>Осуществление полномочий по созданию и организации деятельности муниципальной комиссии по делам несовершеннолетних и защите их прав</w:t>
            </w:r>
          </w:p>
        </w:tc>
        <w:tc>
          <w:tcPr>
            <w:tcW w:w="2564" w:type="dxa"/>
            <w:tcBorders>
              <w:left w:val="single" w:sz="4" w:space="0" w:color="000001"/>
              <w:bottom w:val="single" w:sz="4" w:space="0" w:color="000001"/>
              <w:insideH w:val="single" w:sz="4" w:space="0" w:color="000001"/>
            </w:tcBorders>
            <w:shd w:fill="auto" w:val="clear"/>
            <w:tcMar>
              <w:left w:w="103" w:type="dxa"/>
            </w:tcMar>
          </w:tcPr>
          <w:p>
            <w:pPr>
              <w:pStyle w:val="Normal"/>
              <w:ind w:left="-108" w:right="-140" w:hanging="720"/>
              <w:jc w:val="center"/>
              <w:rPr/>
            </w:pPr>
            <w:r>
              <w:rPr/>
              <w:t>2018-2020г.г.</w:t>
            </w:r>
          </w:p>
        </w:tc>
        <w:tc>
          <w:tcPr>
            <w:tcW w:w="452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Администрация района</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Выявление и учет семей, находящихся в социально-опасном положении; обновление и корректировка единого банка данных семей, находящихся в социально-опасном положении и детей, в них воспитывающихся</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108" w:right="-140" w:hanging="720"/>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r>
          </w:p>
          <w:p>
            <w:pPr>
              <w:pStyle w:val="Normal"/>
              <w:jc w:val="center"/>
              <w:rPr/>
            </w:pPr>
            <w:r>
              <w:rPr/>
              <w:t>Субъекты профилактики</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 xml:space="preserve">Выявление и учет обучающихся, находящихся в социально-опасном положении; обновление и корректировка банка данных обучающихся, состоящих на учете в подразделении по делам несовершеннолетних </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108" w:right="-140" w:hanging="720"/>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Отдел образования администрации Ильинского муниципального района</w:t>
            </w:r>
          </w:p>
          <w:p>
            <w:pPr>
              <w:pStyle w:val="Normal"/>
              <w:jc w:val="center"/>
              <w:rPr/>
            </w:pPr>
            <w:r>
              <w:rPr/>
              <w:t>КДН и ЗП</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Ведение систематического учета и контроля пофамильной занятости детей, состоящих на учете в ПДН, как в учебное, так и в каникулярное время</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108" w:right="-140" w:hanging="720"/>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КДН и ЗП</w:t>
            </w:r>
          </w:p>
          <w:p>
            <w:pPr>
              <w:pStyle w:val="Normal"/>
              <w:ind w:left="-108" w:hanging="720"/>
              <w:jc w:val="center"/>
              <w:rPr/>
            </w:pPr>
            <w:r>
              <w:rPr/>
              <w:t>Отдел образования администрации Ильинского муниципального района</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 xml:space="preserve">Пропаганда через СМИ опыта работы по профилактике безнадзорности и правонарушений несовершеннолетних </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108" w:right="-140" w:hanging="720"/>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720" w:right="-140" w:hanging="720"/>
              <w:jc w:val="center"/>
              <w:rPr/>
            </w:pPr>
            <w:r>
              <w:rPr/>
              <w:t>Все исполнители программы</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Систематическое освещение на официальном сайте администрации Ильинского муниципального района деятельности администрации района по профилактике правонарушений среди несовершеннолетних и молодежи</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numPr>
                <w:ilvl w:val="0"/>
                <w:numId w:val="12"/>
              </w:numPr>
              <w:tabs>
                <w:tab w:val="left" w:pos="720" w:leader="none"/>
              </w:tabs>
              <w:suppressAutoHyphens w:val="true"/>
              <w:ind w:left="720" w:hanging="360"/>
              <w:jc w:val="center"/>
              <w:rPr/>
            </w:pPr>
            <w:r>
              <w:rPr/>
              <w:t>Ведущий специалист по  культуре, туризму и молодежной политике администрации Ильинского муниципального района,</w:t>
            </w:r>
          </w:p>
          <w:p>
            <w:pPr>
              <w:pStyle w:val="Normal"/>
              <w:numPr>
                <w:ilvl w:val="0"/>
                <w:numId w:val="12"/>
              </w:numPr>
              <w:tabs>
                <w:tab w:val="left" w:pos="720" w:leader="none"/>
              </w:tabs>
              <w:suppressAutoHyphens w:val="true"/>
              <w:ind w:left="720" w:hanging="360"/>
              <w:jc w:val="center"/>
              <w:rPr/>
            </w:pPr>
            <w:r>
              <w:rPr/>
              <w:t>Ведущий специалист по общественным связям и информационной политике администрации Ильинского муниципального района,</w:t>
            </w:r>
          </w:p>
          <w:p>
            <w:pPr>
              <w:pStyle w:val="Normal"/>
              <w:numPr>
                <w:ilvl w:val="0"/>
                <w:numId w:val="12"/>
              </w:numPr>
              <w:tabs>
                <w:tab w:val="left" w:pos="720" w:leader="none"/>
              </w:tabs>
              <w:suppressAutoHyphens w:val="true"/>
              <w:ind w:left="720" w:hanging="360"/>
              <w:jc w:val="center"/>
              <w:rPr/>
            </w:pPr>
            <w:r>
              <w:rPr/>
              <w:t>Ведущий специалист по работе развитию физкультуры и спорта администрации Ильинского муниципального района</w:t>
            </w:r>
          </w:p>
          <w:p>
            <w:pPr>
              <w:pStyle w:val="Normal"/>
              <w:jc w:val="center"/>
              <w:rPr/>
            </w:pPr>
            <w:r>
              <w:rPr/>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 xml:space="preserve">Приобретение учебных наглядных пособий по </w:t>
            </w:r>
          </w:p>
          <w:p>
            <w:pPr>
              <w:pStyle w:val="Normal"/>
              <w:ind w:left="252" w:hanging="252"/>
              <w:rPr/>
            </w:pPr>
            <w:r>
              <w:rPr/>
              <w:t>профилактике безнадзорности и правонарушений</w:t>
            </w:r>
          </w:p>
          <w:p>
            <w:pPr>
              <w:pStyle w:val="Normal"/>
              <w:ind w:left="252" w:hanging="252"/>
              <w:rPr/>
            </w:pPr>
            <w:r>
              <w:rPr/>
              <w:t>среди несовершеннолетних (в т.ч. видеофильмы),</w:t>
            </w:r>
          </w:p>
          <w:p>
            <w:pPr>
              <w:pStyle w:val="Normal"/>
              <w:ind w:left="252" w:hanging="252"/>
              <w:rPr/>
            </w:pPr>
            <w:r>
              <w:rPr/>
              <w:t>подписка на периодические издания</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Учреждения образования</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Организация и материальное обеспечение работы дворовых спортивных площадок в каникулярное время</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Администрация района</w:t>
            </w:r>
          </w:p>
          <w:p>
            <w:pPr>
              <w:pStyle w:val="Normal"/>
              <w:jc w:val="center"/>
              <w:rPr/>
            </w:pPr>
            <w:r>
              <w:rPr/>
              <w:t>Администрации поселений</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Продолжить  работу  по   оборудованию</w:t>
              <w:br/>
              <w:t>детских   спортивных   площадок   для</w:t>
              <w:br/>
              <w:t>организации  работы   с   детьми   на</w:t>
              <w:br/>
              <w:t xml:space="preserve">территории населенных пунктов поселений   </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Администрации поселений</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Проведение акций по выявлению детей, оказавшихся в трудной жизненной ситуации</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КДН и ЗП</w:t>
            </w:r>
          </w:p>
          <w:p>
            <w:pPr>
              <w:pStyle w:val="Normal"/>
              <w:ind w:left="-76" w:right="-140" w:hanging="720"/>
              <w:jc w:val="center"/>
              <w:rPr/>
            </w:pPr>
            <w:r>
              <w:rPr/>
              <w:t>Отдел образования</w:t>
            </w:r>
          </w:p>
          <w:p>
            <w:pPr>
              <w:pStyle w:val="Normal"/>
              <w:ind w:left="-76" w:right="-140" w:hanging="720"/>
              <w:jc w:val="center"/>
              <w:rPr/>
            </w:pPr>
            <w:r>
              <w:rPr/>
              <w:t>Администрации поселений</w:t>
            </w:r>
          </w:p>
          <w:p>
            <w:pPr>
              <w:pStyle w:val="Normal"/>
              <w:ind w:left="-76" w:right="-140" w:hanging="720"/>
              <w:jc w:val="center"/>
              <w:rPr/>
            </w:pPr>
            <w:r>
              <w:rPr/>
              <w:t>Субъекты профилактики</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Организация работы по профессиональной ориентации учащихся (беседы, экскурсии, ярмарки профессий)</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108" w:hanging="720"/>
              <w:jc w:val="center"/>
              <w:rPr/>
            </w:pPr>
            <w:r>
              <w:rPr/>
              <w:t>Образовательные учреждения</w:t>
            </w:r>
          </w:p>
        </w:tc>
      </w:tr>
      <w:tr>
        <w:trPr>
          <w:trHeight w:val="1317" w:hRule="atLeast"/>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Поддержка  и развитие деятельности детских и молодежных общественных организаций (объединений)</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18" w:hanging="720"/>
              <w:jc w:val="center"/>
              <w:rPr/>
            </w:pPr>
            <w:r>
              <w:rPr/>
              <w:t>Ведущий специалист по  культуре, туризму и молодежной политике администрации Ильинского муниципального района</w:t>
            </w:r>
          </w:p>
          <w:p>
            <w:pPr>
              <w:pStyle w:val="Normal"/>
              <w:ind w:left="18" w:hanging="720"/>
              <w:jc w:val="center"/>
              <w:rPr/>
            </w:pPr>
            <w:r>
              <w:rPr/>
            </w:r>
          </w:p>
          <w:p>
            <w:pPr>
              <w:pStyle w:val="Normal"/>
              <w:ind w:left="18" w:hanging="720"/>
              <w:jc w:val="center"/>
              <w:rPr/>
            </w:pPr>
            <w:r>
              <w:rPr/>
              <w:t>Отдел образования администрации района</w:t>
            </w:r>
          </w:p>
          <w:p>
            <w:pPr>
              <w:pStyle w:val="Normal"/>
              <w:jc w:val="center"/>
              <w:rPr/>
            </w:pPr>
            <w:r>
              <w:rPr/>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Проведение информационных мероприятий по формированию правосознания школьников с привлечением сотрудников правоохранительных органов</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Отдел образования администрации, Образовательные учреждения,</w:t>
            </w:r>
          </w:p>
          <w:p>
            <w:pPr>
              <w:pStyle w:val="Normal"/>
              <w:jc w:val="center"/>
              <w:rPr/>
            </w:pPr>
            <w:r>
              <w:rPr/>
              <w:t>КДН иЗП</w:t>
            </w:r>
          </w:p>
        </w:tc>
      </w:tr>
      <w:tr>
        <w:trPr>
          <w:trHeight w:val="1631" w:hRule="atLeast"/>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Вовлечение  подростков «особой категории» в общественно значимые мероприятия</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108" w:hanging="720"/>
              <w:jc w:val="center"/>
              <w:rPr/>
            </w:pPr>
            <w:r>
              <w:rPr/>
              <w:t>Отдел образования администрации,</w:t>
            </w:r>
          </w:p>
          <w:p>
            <w:pPr>
              <w:pStyle w:val="Normal"/>
              <w:ind w:left="-108" w:hanging="720"/>
              <w:jc w:val="center"/>
              <w:rPr/>
            </w:pPr>
            <w:r>
              <w:rPr/>
              <w:t>образовательные учреждения,</w:t>
            </w:r>
          </w:p>
          <w:p>
            <w:pPr>
              <w:pStyle w:val="Normal"/>
              <w:ind w:left="18" w:hanging="720"/>
              <w:jc w:val="center"/>
              <w:rPr/>
            </w:pPr>
            <w:r>
              <w:rPr/>
              <w:t>Ведущий специалист по  культуре, туризму и молодежной политике администрации Ильинского муниципального района,</w:t>
            </w:r>
          </w:p>
          <w:p>
            <w:pPr>
              <w:pStyle w:val="Normal"/>
              <w:ind w:left="18" w:hanging="720"/>
              <w:jc w:val="center"/>
              <w:rPr/>
            </w:pPr>
            <w:r>
              <w:rPr/>
              <w:t>Ведущий специалист по  развитию физкультуры и спорта администрации Ильинского муниципального района,</w:t>
            </w:r>
          </w:p>
          <w:p>
            <w:pPr>
              <w:pStyle w:val="Normal"/>
              <w:ind w:left="-108" w:hanging="720"/>
              <w:jc w:val="center"/>
              <w:rPr/>
            </w:pPr>
            <w:r>
              <w:rPr/>
              <w:t>КДН и ЗП</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72" w:hanging="72"/>
              <w:jc w:val="both"/>
              <w:rPr/>
            </w:pPr>
            <w:r>
              <w:rPr>
                <w:rFonts w:eastAsia="Liberation Serif" w:cs="Liberation Serif"/>
              </w:rPr>
              <w:t xml:space="preserve">         </w:t>
            </w:r>
            <w:r>
              <w:rPr/>
              <w:t>Организация работы кружков технической  и спортивной направленности для несовершеннолетних</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Отдел образования</w:t>
            </w:r>
          </w:p>
          <w:p>
            <w:pPr>
              <w:pStyle w:val="Normal"/>
              <w:jc w:val="center"/>
              <w:rPr/>
            </w:pPr>
            <w:r>
              <w:rPr/>
              <w:t>Центр дополнительного образования</w:t>
            </w:r>
          </w:p>
          <w:p>
            <w:pPr>
              <w:pStyle w:val="Normal"/>
              <w:jc w:val="center"/>
              <w:rPr/>
            </w:pPr>
            <w:r>
              <w:rPr/>
              <w:t>СКО поселений</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Районный конкурс на лучшую организацию работы по профилактике безнадзорности и правонарушений несовершеннолетних среди СКО поселений</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КДН и ЗП</w:t>
            </w:r>
          </w:p>
          <w:p>
            <w:pPr>
              <w:pStyle w:val="Normal"/>
              <w:jc w:val="center"/>
              <w:rPr/>
            </w:pPr>
            <w:r>
              <w:rPr/>
              <w:t>МВКПП</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Организация работы по своевременному выявлению фактов жестокого обращения родителей с детьми с целью принятия соответствующих мер</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КДН и ЗП</w:t>
            </w:r>
          </w:p>
          <w:p>
            <w:pPr>
              <w:pStyle w:val="Normal"/>
              <w:jc w:val="center"/>
              <w:rPr/>
            </w:pPr>
            <w:r>
              <w:rPr/>
              <w:t>Отдел образования администрации района</w:t>
            </w:r>
          </w:p>
          <w:p>
            <w:pPr>
              <w:pStyle w:val="Normal"/>
              <w:jc w:val="center"/>
              <w:rPr/>
            </w:pPr>
            <w:r>
              <w:rPr/>
              <w:t>Субъекты профилактики</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 xml:space="preserve">Ежегодное проведение межведомственной операции «Несовершеннолетние» </w:t>
            </w:r>
          </w:p>
          <w:p>
            <w:pPr>
              <w:pStyle w:val="Normal"/>
              <w:jc w:val="both"/>
              <w:rPr/>
            </w:pPr>
            <w:r>
              <w:rPr/>
              <w:t xml:space="preserve">1-й - "Здоровый образ жизни"      </w:t>
            </w:r>
          </w:p>
          <w:p>
            <w:pPr>
              <w:pStyle w:val="Normal"/>
              <w:jc w:val="both"/>
              <w:rPr/>
            </w:pPr>
            <w:r>
              <w:rPr/>
              <w:t xml:space="preserve">2-й - "Безнадзорные дети"         </w:t>
            </w:r>
          </w:p>
          <w:p>
            <w:pPr>
              <w:pStyle w:val="Normal"/>
              <w:jc w:val="both"/>
              <w:rPr/>
            </w:pPr>
            <w:r>
              <w:rPr/>
              <w:t xml:space="preserve">3-й - "Всеобуч"                   </w:t>
            </w:r>
          </w:p>
          <w:p>
            <w:pPr>
              <w:pStyle w:val="Normal"/>
              <w:jc w:val="both"/>
              <w:rPr/>
            </w:pPr>
            <w:r>
              <w:rPr/>
              <w:t xml:space="preserve">4-й - "Лидер"                     </w:t>
            </w:r>
          </w:p>
          <w:p>
            <w:pPr>
              <w:pStyle w:val="Normal"/>
              <w:jc w:val="both"/>
              <w:rPr/>
            </w:pPr>
            <w:r>
              <w:rPr/>
              <w:t>(проведение рейдов, оказание материальной помощи семьям, оказавшимся в трудной жизненной ситуации в рамках акции «Помоги собраться в школу»)</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КДН и ЗП,</w:t>
            </w:r>
          </w:p>
          <w:p>
            <w:pPr>
              <w:pStyle w:val="Normal"/>
              <w:jc w:val="center"/>
              <w:rPr/>
            </w:pPr>
            <w:r>
              <w:rPr/>
              <w:t>Отдел образования администрации района,</w:t>
            </w:r>
          </w:p>
          <w:p>
            <w:pPr>
              <w:pStyle w:val="Normal"/>
              <w:jc w:val="center"/>
              <w:rPr/>
            </w:pPr>
            <w:r>
              <w:rPr/>
              <w:t>Администрации поселений</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111"/>
              <w:jc w:val="both"/>
              <w:rPr>
                <w:color w:val="00000A"/>
                <w:sz w:val="24"/>
                <w:szCs w:val="24"/>
              </w:rPr>
            </w:pPr>
            <w:r>
              <w:rPr>
                <w:rFonts w:cs="Times New Roman" w:ascii="Times New Roman" w:hAnsi="Times New Roman"/>
                <w:color w:val="00000A"/>
                <w:sz w:val="24"/>
                <w:szCs w:val="24"/>
              </w:rPr>
              <w:t>мероприятия по созданию «профильных смен» для несовершеннолетних, состоящих на учете в подразделениях по делам несовершеннолетних органов внутренних дел.</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2018-2020</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Отдел образования</w:t>
            </w:r>
          </w:p>
          <w:p>
            <w:pPr>
              <w:pStyle w:val="Normal"/>
              <w:snapToGrid w:val="false"/>
              <w:jc w:val="center"/>
              <w:rPr/>
            </w:pPr>
            <w:r>
              <w:rPr/>
            </w:r>
          </w:p>
          <w:p>
            <w:pPr>
              <w:pStyle w:val="Normal"/>
              <w:snapToGrid w:val="false"/>
              <w:jc w:val="center"/>
              <w:rPr/>
            </w:pPr>
            <w:r>
              <w:rPr/>
              <w:t>ТУСЗН</w:t>
            </w:r>
          </w:p>
        </w:tc>
      </w:tr>
      <w:tr>
        <w:trPr>
          <w:cantSplit w:val="true"/>
        </w:trPr>
        <w:tc>
          <w:tcPr>
            <w:tcW w:w="7515" w:type="dxa"/>
            <w:tcBorders>
              <w:left w:val="single" w:sz="4" w:space="0" w:color="000001"/>
              <w:bottom w:val="single" w:sz="4" w:space="0" w:color="000001"/>
              <w:insideH w:val="single" w:sz="4" w:space="0" w:color="000001"/>
            </w:tcBorders>
            <w:shd w:fill="auto" w:val="clear"/>
            <w:tcMar>
              <w:left w:w="103" w:type="dxa"/>
            </w:tcMar>
          </w:tcPr>
          <w:p>
            <w:pPr>
              <w:pStyle w:val="111"/>
              <w:jc w:val="both"/>
              <w:rPr>
                <w:color w:val="00000A"/>
                <w:sz w:val="24"/>
                <w:szCs w:val="24"/>
              </w:rPr>
            </w:pPr>
            <w:r>
              <w:rPr>
                <w:rFonts w:cs="Times New Roman" w:ascii="Times New Roman" w:hAnsi="Times New Roman"/>
                <w:color w:val="00000A"/>
                <w:sz w:val="24"/>
                <w:szCs w:val="24"/>
              </w:rPr>
              <w:t>мероприятия по обеспечению летнего отдыха и оздоровления детей, находящихся в трудной жизненной ситуации.</w:t>
            </w:r>
          </w:p>
        </w:tc>
        <w:tc>
          <w:tcPr>
            <w:tcW w:w="2564"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2018-2020</w:t>
            </w:r>
          </w:p>
        </w:tc>
        <w:tc>
          <w:tcPr>
            <w:tcW w:w="452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Отдел образования</w:t>
            </w:r>
          </w:p>
          <w:p>
            <w:pPr>
              <w:pStyle w:val="Normal"/>
              <w:snapToGrid w:val="false"/>
              <w:jc w:val="center"/>
              <w:rPr/>
            </w:pPr>
            <w:r>
              <w:rPr/>
            </w:r>
          </w:p>
          <w:p>
            <w:pPr>
              <w:pStyle w:val="Normal"/>
              <w:snapToGrid w:val="false"/>
              <w:jc w:val="center"/>
              <w:rPr/>
            </w:pPr>
            <w:r>
              <w:rPr/>
              <w:t>ТУСЗН</w:t>
            </w:r>
          </w:p>
        </w:tc>
      </w:tr>
      <w:tr>
        <w:trPr>
          <w:cantSplit w:val="true"/>
        </w:trPr>
        <w:tc>
          <w:tcPr>
            <w:tcW w:w="7515" w:type="dxa"/>
            <w:tcBorders>
              <w:left w:val="single" w:sz="4" w:space="0" w:color="000001"/>
              <w:bottom w:val="single" w:sz="4" w:space="0" w:color="000001"/>
              <w:insideH w:val="single" w:sz="4" w:space="0" w:color="000001"/>
            </w:tcBorders>
            <w:shd w:fill="auto" w:val="clear"/>
            <w:tcMar>
              <w:left w:w="103" w:type="dxa"/>
            </w:tcMar>
          </w:tcPr>
          <w:p>
            <w:pPr>
              <w:pStyle w:val="Normal"/>
              <w:jc w:val="both"/>
              <w:rPr/>
            </w:pPr>
            <w:r>
              <w:rPr/>
              <w:t>Организация временного трудоустройства несовершеннолетних граждан в возрасте от 14 до 18 лет в период летних школьных каникул</w:t>
            </w:r>
          </w:p>
        </w:tc>
        <w:tc>
          <w:tcPr>
            <w:tcW w:w="2564" w:type="dxa"/>
            <w:tcBorders>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КДН и ЗП,</w:t>
            </w:r>
          </w:p>
          <w:p>
            <w:pPr>
              <w:pStyle w:val="Normal"/>
              <w:jc w:val="center"/>
              <w:rPr/>
            </w:pPr>
            <w:r>
              <w:rPr/>
              <w:t>Отдел образования администрации района,</w:t>
            </w:r>
          </w:p>
          <w:p>
            <w:pPr>
              <w:pStyle w:val="Normal"/>
              <w:jc w:val="center"/>
              <w:rPr/>
            </w:pPr>
            <w:r>
              <w:rPr/>
              <w:t>Администрации поселений</w:t>
            </w:r>
          </w:p>
        </w:tc>
      </w:tr>
      <w:tr>
        <w:trPr>
          <w:cantSplit w:val="true"/>
        </w:trPr>
        <w:tc>
          <w:tcPr>
            <w:tcW w:w="7515" w:type="dxa"/>
            <w:tcBorders>
              <w:left w:val="single" w:sz="4" w:space="0" w:color="000001"/>
              <w:bottom w:val="single" w:sz="4" w:space="0" w:color="000001"/>
              <w:insideH w:val="single" w:sz="4" w:space="0" w:color="000001"/>
            </w:tcBorders>
            <w:shd w:fill="auto" w:val="clear"/>
            <w:tcMar>
              <w:left w:w="103" w:type="dxa"/>
            </w:tcMar>
          </w:tcPr>
          <w:p>
            <w:pPr>
              <w:pStyle w:val="111"/>
              <w:jc w:val="both"/>
              <w:rPr>
                <w:color w:val="00000A"/>
                <w:sz w:val="24"/>
                <w:szCs w:val="24"/>
              </w:rPr>
            </w:pPr>
            <w:r>
              <w:rPr>
                <w:rFonts w:cs="Times New Roman" w:ascii="Times New Roman" w:hAnsi="Times New Roman"/>
                <w:color w:val="00000A"/>
                <w:sz w:val="24"/>
                <w:szCs w:val="24"/>
              </w:rPr>
              <w:t>мероприятия по организации временного трудоустройства несовершеннолетних и молодежи группа риска.</w:t>
            </w:r>
          </w:p>
        </w:tc>
        <w:tc>
          <w:tcPr>
            <w:tcW w:w="2564"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2018-2020</w:t>
            </w:r>
          </w:p>
        </w:tc>
        <w:tc>
          <w:tcPr>
            <w:tcW w:w="452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Отдел образования</w:t>
            </w:r>
          </w:p>
          <w:p>
            <w:pPr>
              <w:pStyle w:val="Normal"/>
              <w:snapToGrid w:val="false"/>
              <w:jc w:val="center"/>
              <w:rPr/>
            </w:pPr>
            <w:r>
              <w:rPr/>
            </w:r>
          </w:p>
          <w:p>
            <w:pPr>
              <w:pStyle w:val="Normal"/>
              <w:snapToGrid w:val="false"/>
              <w:jc w:val="center"/>
              <w:rPr/>
            </w:pPr>
            <w:r>
              <w:rPr/>
              <w:t>КДН и ЗП</w:t>
            </w:r>
          </w:p>
          <w:p>
            <w:pPr>
              <w:pStyle w:val="Normal"/>
              <w:snapToGrid w:val="false"/>
              <w:jc w:val="center"/>
              <w:rPr/>
            </w:pPr>
            <w:r>
              <w:rPr/>
            </w:r>
          </w:p>
          <w:p>
            <w:pPr>
              <w:pStyle w:val="Normal"/>
              <w:snapToGrid w:val="false"/>
              <w:jc w:val="center"/>
              <w:rPr/>
            </w:pPr>
            <w:r>
              <w:rPr/>
              <w:t>ЦЗН</w:t>
            </w:r>
          </w:p>
        </w:tc>
      </w:tr>
      <w:tr>
        <w:trPr>
          <w:cantSplit w:val="true"/>
        </w:trPr>
        <w:tc>
          <w:tcPr>
            <w:tcW w:w="7515" w:type="dxa"/>
            <w:tcBorders>
              <w:left w:val="single" w:sz="4" w:space="0" w:color="000001"/>
              <w:bottom w:val="single" w:sz="4" w:space="0" w:color="000001"/>
              <w:insideH w:val="single" w:sz="4" w:space="0" w:color="000001"/>
            </w:tcBorders>
            <w:shd w:fill="auto" w:val="clear"/>
            <w:tcMar>
              <w:left w:w="103" w:type="dxa"/>
            </w:tcMar>
          </w:tcPr>
          <w:p>
            <w:pPr>
              <w:pStyle w:val="111"/>
              <w:jc w:val="both"/>
              <w:rPr>
                <w:color w:val="00000A"/>
                <w:sz w:val="24"/>
                <w:szCs w:val="24"/>
              </w:rPr>
            </w:pPr>
            <w:r>
              <w:rPr>
                <w:rFonts w:cs="Times New Roman" w:ascii="Times New Roman" w:hAnsi="Times New Roman"/>
                <w:color w:val="00000A"/>
                <w:sz w:val="24"/>
                <w:szCs w:val="24"/>
              </w:rPr>
              <w:t>мероприятия по организации воспитательной работы с молодежью.</w:t>
            </w:r>
          </w:p>
        </w:tc>
        <w:tc>
          <w:tcPr>
            <w:tcW w:w="2564"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2018-2020</w:t>
            </w:r>
          </w:p>
        </w:tc>
        <w:tc>
          <w:tcPr>
            <w:tcW w:w="452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Отдел образования администрации</w:t>
            </w:r>
          </w:p>
          <w:p>
            <w:pPr>
              <w:pStyle w:val="Normal"/>
              <w:snapToGrid w:val="false"/>
              <w:jc w:val="center"/>
              <w:rPr/>
            </w:pPr>
            <w:r>
              <w:rPr/>
              <w:t>КДН и ЗП</w:t>
            </w:r>
          </w:p>
          <w:p>
            <w:pPr>
              <w:pStyle w:val="Normal"/>
              <w:snapToGrid w:val="false"/>
              <w:jc w:val="center"/>
              <w:rPr/>
            </w:pPr>
            <w:r>
              <w:rPr/>
              <w:t>ПП №19 МО МВД России «Тейковский»</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rFonts w:eastAsia="Liberation Serif" w:cs="Liberation Serif"/>
              </w:rPr>
              <w:t xml:space="preserve">     </w:t>
            </w:r>
            <w:r>
              <w:rPr/>
              <w:t>Организация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слётов, спортивных праздников и вечеров, олимпиад, экскурсий, дней здоровья и спорта, соревнований по профессионально-прикладной подготовке) для возрастной категории участников до 18 лет</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720" w:right="-140" w:hanging="720"/>
              <w:jc w:val="center"/>
              <w:rPr/>
            </w:pPr>
            <w:r>
              <w:rPr/>
              <w:t>Отдел образования,</w:t>
            </w:r>
          </w:p>
          <w:p>
            <w:pPr>
              <w:pStyle w:val="Normal"/>
              <w:ind w:left="720" w:right="-140" w:hanging="720"/>
              <w:jc w:val="center"/>
              <w:rPr/>
            </w:pPr>
            <w:r>
              <w:rPr/>
            </w:r>
          </w:p>
          <w:p>
            <w:pPr>
              <w:pStyle w:val="Normal"/>
              <w:ind w:left="720" w:right="-140" w:hanging="720"/>
              <w:jc w:val="center"/>
              <w:rPr/>
            </w:pPr>
            <w:r>
              <w:rPr/>
              <w:t>ведущий специалист по развитию физической культуры и спорта администрации ИМР</w:t>
            </w:r>
          </w:p>
          <w:p>
            <w:pPr>
              <w:pStyle w:val="Normal"/>
              <w:ind w:left="720" w:right="-140" w:hanging="720"/>
              <w:jc w:val="center"/>
              <w:rPr/>
            </w:pPr>
            <w:r>
              <w:rPr/>
            </w:r>
          </w:p>
          <w:p>
            <w:pPr>
              <w:pStyle w:val="Normal"/>
              <w:ind w:left="720" w:right="-140" w:hanging="720"/>
              <w:jc w:val="center"/>
              <w:rPr/>
            </w:pPr>
            <w:r>
              <w:rPr/>
              <w:t>ведущий специалист по культуре, туризму и молодежной политике администрации ИМР</w:t>
            </w:r>
          </w:p>
          <w:p>
            <w:pPr>
              <w:pStyle w:val="Normal"/>
              <w:ind w:left="720" w:right="-140" w:hanging="720"/>
              <w:jc w:val="center"/>
              <w:rPr/>
            </w:pPr>
            <w:r>
              <w:rPr/>
            </w:r>
          </w:p>
          <w:p>
            <w:pPr>
              <w:pStyle w:val="Normal"/>
              <w:ind w:left="720" w:right="-140" w:hanging="720"/>
              <w:jc w:val="center"/>
              <w:rPr/>
            </w:pPr>
            <w:r>
              <w:rPr/>
              <w:t>Администрации поселений</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 xml:space="preserve">Проведение районной спартакиады  </w:t>
            </w:r>
          </w:p>
          <w:p>
            <w:pPr>
              <w:pStyle w:val="Normal"/>
              <w:jc w:val="both"/>
              <w:rPr/>
            </w:pPr>
            <w:r>
              <w:rPr/>
              <w:t>« Команда нашего двора»</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720" w:right="-140" w:hanging="720"/>
              <w:jc w:val="center"/>
              <w:rPr/>
            </w:pPr>
            <w:r>
              <w:rPr/>
              <w:t>ведущий специалист по развитию физической культуры и спорта администрации ИМР</w:t>
            </w:r>
          </w:p>
          <w:p>
            <w:pPr>
              <w:pStyle w:val="Normal"/>
              <w:ind w:left="720" w:right="-140" w:hanging="720"/>
              <w:jc w:val="center"/>
              <w:rPr/>
            </w:pPr>
            <w:r>
              <w:rPr/>
            </w:r>
          </w:p>
          <w:p>
            <w:pPr>
              <w:pStyle w:val="Normal"/>
              <w:ind w:left="720" w:right="-140" w:hanging="720"/>
              <w:jc w:val="center"/>
              <w:rPr/>
            </w:pPr>
            <w:r>
              <w:rPr/>
              <w:t>администрации поселений</w:t>
            </w:r>
          </w:p>
          <w:p>
            <w:pPr>
              <w:pStyle w:val="Normal"/>
              <w:jc w:val="center"/>
              <w:rPr/>
            </w:pPr>
            <w:r>
              <w:rPr/>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Организация проведения целевых рейдов:</w:t>
            </w:r>
          </w:p>
          <w:p>
            <w:pPr>
              <w:pStyle w:val="Normal"/>
              <w:jc w:val="both"/>
              <w:rPr/>
            </w:pPr>
            <w:r>
              <w:rPr/>
              <w:t>по действующим дискотекам района;</w:t>
            </w:r>
          </w:p>
          <w:p>
            <w:pPr>
              <w:pStyle w:val="Normal"/>
              <w:jc w:val="both"/>
              <w:rPr/>
            </w:pPr>
            <w:r>
              <w:rPr/>
              <w:t>по выявлению безнадзорных детей;</w:t>
            </w:r>
          </w:p>
          <w:p>
            <w:pPr>
              <w:pStyle w:val="Normal"/>
              <w:jc w:val="both"/>
              <w:rPr/>
            </w:pPr>
            <w:r>
              <w:rPr/>
              <w:t>по неблагополучным семьям</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108" w:hanging="720"/>
              <w:jc w:val="center"/>
              <w:rPr/>
            </w:pPr>
            <w:r>
              <w:rPr/>
              <w:t>КДН и ЗП,</w:t>
            </w:r>
          </w:p>
          <w:p>
            <w:pPr>
              <w:pStyle w:val="Normal"/>
              <w:ind w:left="-108" w:hanging="720"/>
              <w:jc w:val="center"/>
              <w:rPr/>
            </w:pPr>
            <w:r>
              <w:rPr/>
            </w:r>
          </w:p>
          <w:p>
            <w:pPr>
              <w:pStyle w:val="Normal"/>
              <w:ind w:left="-108" w:hanging="720"/>
              <w:jc w:val="center"/>
              <w:rPr/>
            </w:pPr>
            <w:r>
              <w:rPr/>
              <w:t>Субъекты профилактики</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Организация и проведение внешкольных мероприятий (тематические вечера,  дискотеки, культурно-развлекательные программы и др)</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Образовательные учреждения,</w:t>
            </w:r>
          </w:p>
          <w:p>
            <w:pPr>
              <w:pStyle w:val="Normal"/>
              <w:jc w:val="center"/>
              <w:rPr/>
            </w:pPr>
            <w:r>
              <w:rPr/>
              <w:t>СКО поселений</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Организация совместной работы субъектов системы профилактики  по выявлению и устройству детей в возрасте от 4-х до 18-ти лет, оставшихся без попечения родителей</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КДН и ЗП,</w:t>
            </w:r>
          </w:p>
          <w:p>
            <w:pPr>
              <w:pStyle w:val="Normal"/>
              <w:jc w:val="center"/>
              <w:rPr/>
            </w:pPr>
            <w:r>
              <w:rPr/>
            </w:r>
          </w:p>
          <w:p>
            <w:pPr>
              <w:pStyle w:val="Normal"/>
              <w:jc w:val="center"/>
              <w:rPr/>
            </w:pPr>
            <w:r>
              <w:rPr/>
              <w:t>Субъекты профилактики</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Организация информационной кампании по пропаганде семейных форм устройства детей, оставшихся без попечения родителей</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720" w:right="-140" w:hanging="720"/>
              <w:jc w:val="center"/>
              <w:rPr/>
            </w:pPr>
            <w:r>
              <w:rPr/>
              <w:t>Субъекты профилактики</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Оказание помощи в трудовом и бытовом устройстве несовершеннолетних, освобожденных из учреждений уголовно-исполнительной системы</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КДН и ЗП,</w:t>
            </w:r>
          </w:p>
          <w:p>
            <w:pPr>
              <w:pStyle w:val="Normal"/>
              <w:jc w:val="center"/>
              <w:rPr/>
            </w:pPr>
            <w:r>
              <w:rPr/>
              <w:t>Администрации поселений</w:t>
            </w:r>
          </w:p>
          <w:p>
            <w:pPr>
              <w:pStyle w:val="Normal"/>
              <w:jc w:val="center"/>
              <w:rPr/>
            </w:pPr>
            <w:r>
              <w:rPr/>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Организация работы в учреждениях культуры  клубов:</w:t>
            </w:r>
          </w:p>
          <w:p>
            <w:pPr>
              <w:pStyle w:val="Normal"/>
              <w:jc w:val="both"/>
              <w:rPr/>
            </w:pPr>
            <w:r>
              <w:rPr/>
              <w:t>-семейных традиций,</w:t>
            </w:r>
          </w:p>
          <w:p>
            <w:pPr>
              <w:pStyle w:val="Normal"/>
              <w:jc w:val="both"/>
              <w:rPr/>
            </w:pPr>
            <w:r>
              <w:rPr/>
              <w:t>-выходного дня;</w:t>
            </w:r>
          </w:p>
          <w:p>
            <w:pPr>
              <w:pStyle w:val="Normal"/>
              <w:ind w:left="72" w:hanging="72"/>
              <w:jc w:val="both"/>
              <w:rPr/>
            </w:pPr>
            <w:r>
              <w:rPr/>
              <w:t>-ветеранов</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r>
          </w:p>
          <w:p>
            <w:pPr>
              <w:pStyle w:val="Normal"/>
              <w:jc w:val="center"/>
              <w:rPr/>
            </w:pPr>
            <w:r>
              <w:rPr/>
              <w:t>СКО поселениий</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Систематическое проведение конференций, «круглых столов», по проблемам  работы  с безнадзорными  и подростками, склонными к правонарушениям</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КДН и ЗП</w:t>
            </w:r>
          </w:p>
          <w:p>
            <w:pPr>
              <w:pStyle w:val="Normal"/>
              <w:ind w:left="720" w:right="-140" w:hanging="720"/>
              <w:jc w:val="center"/>
              <w:rPr/>
            </w:pPr>
            <w:r>
              <w:rPr/>
            </w:r>
          </w:p>
          <w:p>
            <w:pPr>
              <w:pStyle w:val="Normal"/>
              <w:ind w:left="720" w:right="-140" w:hanging="720"/>
              <w:jc w:val="center"/>
              <w:rPr/>
            </w:pPr>
            <w:r>
              <w:rPr/>
              <w:t>ведущий специалист по культуре, туризму и молодежной политике администрации ИМР</w:t>
            </w:r>
          </w:p>
          <w:p>
            <w:pPr>
              <w:pStyle w:val="Normal"/>
              <w:ind w:left="720" w:right="-140" w:hanging="720"/>
              <w:jc w:val="center"/>
              <w:rPr/>
            </w:pPr>
            <w:r>
              <w:rPr/>
            </w:r>
          </w:p>
          <w:p>
            <w:pPr>
              <w:pStyle w:val="Normal"/>
              <w:jc w:val="center"/>
              <w:rPr/>
            </w:pPr>
            <w:r>
              <w:rPr/>
              <w:t>Отдел образования администрации района</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jc w:val="both"/>
              <w:rPr/>
            </w:pPr>
            <w:r>
              <w:rPr/>
              <w:t>Проведение ярмарок образовательных услуг для</w:t>
            </w:r>
          </w:p>
          <w:p>
            <w:pPr>
              <w:pStyle w:val="Normal"/>
              <w:widowControl w:val="false"/>
              <w:rPr/>
            </w:pPr>
            <w:r>
              <w:rPr/>
              <w:t xml:space="preserve">несовершеннолетних, в том числе выпускников учебных учреждений, а также   состоящих   на   учете   в подразделениях      по       делам несовершеннолетних         органов внутренних дел                    </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КДН и ЗП</w:t>
            </w:r>
          </w:p>
          <w:p>
            <w:pPr>
              <w:pStyle w:val="Normal"/>
              <w:jc w:val="center"/>
              <w:rPr/>
            </w:pPr>
            <w:r>
              <w:rPr/>
            </w:r>
          </w:p>
          <w:p>
            <w:pPr>
              <w:pStyle w:val="Normal"/>
              <w:ind w:left="720" w:right="-140" w:hanging="720"/>
              <w:jc w:val="center"/>
              <w:rPr/>
            </w:pPr>
            <w:r>
              <w:rPr/>
              <w:t>ведущий специалист по культуре, туризму и молодежной политике администрации ИМР</w:t>
            </w:r>
          </w:p>
          <w:p>
            <w:pPr>
              <w:pStyle w:val="Normal"/>
              <w:ind w:left="720" w:right="-140" w:hanging="720"/>
              <w:jc w:val="center"/>
              <w:rPr/>
            </w:pPr>
            <w:r>
              <w:rPr/>
            </w:r>
          </w:p>
          <w:p>
            <w:pPr>
              <w:pStyle w:val="Normal"/>
              <w:jc w:val="center"/>
              <w:rPr/>
            </w:pPr>
            <w:r>
              <w:rPr/>
              <w:t>Отдел образования администрации района</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rPr/>
            </w:pPr>
            <w:r>
              <w:rPr/>
              <w:t>Проведение Дней        профилактики         в</w:t>
            </w:r>
          </w:p>
          <w:p>
            <w:pPr>
              <w:pStyle w:val="Normal"/>
              <w:widowControl w:val="false"/>
              <w:rPr/>
            </w:pPr>
            <w:r>
              <w:rPr/>
              <w:t>образовательных        учреждениях с привлечением</w:t>
            </w:r>
          </w:p>
          <w:p>
            <w:pPr>
              <w:pStyle w:val="Normal"/>
              <w:widowControl w:val="false"/>
              <w:rPr/>
            </w:pPr>
            <w:r>
              <w:rPr/>
              <w:t xml:space="preserve">сотрудников     правоохранительных органов                           </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КДН и ЗП</w:t>
            </w:r>
          </w:p>
          <w:p>
            <w:pPr>
              <w:pStyle w:val="Normal"/>
              <w:jc w:val="center"/>
              <w:rPr/>
            </w:pPr>
            <w:r>
              <w:rPr/>
            </w:r>
          </w:p>
          <w:p>
            <w:pPr>
              <w:pStyle w:val="Normal"/>
              <w:ind w:left="720" w:right="-140" w:hanging="720"/>
              <w:jc w:val="center"/>
              <w:rPr/>
            </w:pPr>
            <w:r>
              <w:rPr/>
              <w:t>ведущий специалист по культуре, туризму и молодежной политике администрации ИМР</w:t>
            </w:r>
          </w:p>
          <w:p>
            <w:pPr>
              <w:pStyle w:val="Normal"/>
              <w:ind w:left="720" w:right="-140" w:hanging="720"/>
              <w:jc w:val="center"/>
              <w:rPr/>
            </w:pPr>
            <w:r>
              <w:rPr/>
            </w:r>
          </w:p>
          <w:p>
            <w:pPr>
              <w:pStyle w:val="Normal"/>
              <w:jc w:val="center"/>
              <w:rPr/>
            </w:pPr>
            <w:r>
              <w:rPr/>
              <w:t>Отдел образования администрации района</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 xml:space="preserve">Продолжить круглогодичное проведение рейдов   социального   патрулирования неблагополучных семей с детьми в составе КДН и ЗП и субъектов профилактики          </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КДН и ЗП,</w:t>
            </w:r>
          </w:p>
          <w:p>
            <w:pPr>
              <w:pStyle w:val="Normal"/>
              <w:jc w:val="center"/>
              <w:rPr/>
            </w:pPr>
            <w:r>
              <w:rPr/>
            </w:r>
          </w:p>
          <w:p>
            <w:pPr>
              <w:pStyle w:val="Normal"/>
              <w:jc w:val="center"/>
              <w:rPr/>
            </w:pPr>
            <w:r>
              <w:rPr/>
              <w:t>Субъекты профилактики</w:t>
            </w:r>
          </w:p>
        </w:tc>
      </w:tr>
      <w:tr>
        <w:trPr>
          <w:cantSplit w:val="true"/>
        </w:trPr>
        <w:tc>
          <w:tcPr>
            <w:tcW w:w="1460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108" w:right="-108" w:hanging="720"/>
              <w:jc w:val="center"/>
              <w:rPr/>
            </w:pPr>
            <w:r>
              <w:rPr>
                <w:b/>
              </w:rPr>
              <w:t>Профилактика злоупотребления наркотиками, алкоголизмом,</w:t>
            </w:r>
          </w:p>
          <w:p>
            <w:pPr>
              <w:pStyle w:val="Normal"/>
              <w:jc w:val="center"/>
              <w:rPr/>
            </w:pPr>
            <w:r>
              <w:rPr>
                <w:b/>
              </w:rPr>
              <w:t>популяризация здорового образа жизни</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Ежегодное проведение мониторинга наркоситуации среди детей, подростков, молодежи в образовательных учреждениях района2018-2020г.г.</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Отдел образования администрации района</w:t>
            </w:r>
          </w:p>
          <w:p>
            <w:pPr>
              <w:pStyle w:val="Normal"/>
              <w:jc w:val="center"/>
              <w:rPr/>
            </w:pPr>
            <w:r>
              <w:rPr/>
              <w:t>Учреждения образования</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Проведение родительского всеобуча по профилактике наркомании, алкоголизма и преступности несовершеннолетних, разъяснению прав и обязанностей родителей в вопросах воспитания и обучения детей.</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Отдел образования</w:t>
            </w:r>
          </w:p>
          <w:p>
            <w:pPr>
              <w:pStyle w:val="Normal"/>
              <w:jc w:val="center"/>
              <w:rPr/>
            </w:pPr>
            <w:r>
              <w:rPr/>
            </w:r>
          </w:p>
          <w:p>
            <w:pPr>
              <w:pStyle w:val="Normal"/>
              <w:jc w:val="center"/>
              <w:rPr/>
            </w:pPr>
            <w:r>
              <w:rPr/>
              <w:t>Учреждения образования</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Пополнение банка информационно-методических материалов по обеспечению профилактики злоупотребления психоактивными веществами и пропаганде здорового образа жизни для использования в работе по профилактике наркомании (лекции, семинары, акции и др.)</w:t>
            </w:r>
          </w:p>
          <w:p>
            <w:pPr>
              <w:pStyle w:val="Normal"/>
              <w:rPr/>
            </w:pPr>
            <w:r>
              <w:rPr/>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720" w:right="-140" w:hanging="720"/>
              <w:jc w:val="center"/>
              <w:rPr/>
            </w:pPr>
            <w:r>
              <w:rPr/>
              <w:t>ведущий специалист по культуре, туризму и молодежной политике администрации ИМР</w:t>
            </w:r>
          </w:p>
          <w:p>
            <w:pPr>
              <w:pStyle w:val="Normal"/>
              <w:ind w:left="720" w:right="-140" w:hanging="720"/>
              <w:jc w:val="center"/>
              <w:rPr/>
            </w:pPr>
            <w:r>
              <w:rPr/>
            </w:r>
          </w:p>
          <w:p>
            <w:pPr>
              <w:pStyle w:val="Normal"/>
              <w:jc w:val="center"/>
              <w:rPr/>
            </w:pPr>
            <w:r>
              <w:rPr/>
              <w:t>Отдел образования администрации района</w:t>
            </w:r>
          </w:p>
          <w:p>
            <w:pPr>
              <w:pStyle w:val="Normal"/>
              <w:jc w:val="center"/>
              <w:rPr/>
            </w:pPr>
            <w:r>
              <w:rPr/>
            </w:r>
          </w:p>
          <w:p>
            <w:pPr>
              <w:pStyle w:val="Normal"/>
              <w:jc w:val="center"/>
              <w:rPr/>
            </w:pPr>
            <w:r>
              <w:rPr/>
              <w:t>ПП №19 МО МВД России «Тейковский»</w:t>
            </w:r>
          </w:p>
          <w:p>
            <w:pPr>
              <w:pStyle w:val="Normal"/>
              <w:jc w:val="center"/>
              <w:rPr/>
            </w:pPr>
            <w:r>
              <w:rPr/>
            </w:r>
          </w:p>
          <w:p>
            <w:pPr>
              <w:pStyle w:val="Normal"/>
              <w:jc w:val="center"/>
              <w:rPr/>
            </w:pPr>
            <w:r>
              <w:rPr/>
              <w:t>Филиал по Ильинскому району ФКУ УИИ</w:t>
            </w:r>
          </w:p>
          <w:p>
            <w:pPr>
              <w:pStyle w:val="Normal"/>
              <w:jc w:val="center"/>
              <w:rPr/>
            </w:pPr>
            <w:r>
              <w:rPr/>
            </w:r>
          </w:p>
        </w:tc>
      </w:tr>
      <w:tr>
        <w:trPr>
          <w:cantSplit w:val="true"/>
        </w:trPr>
        <w:tc>
          <w:tcPr>
            <w:tcW w:w="7515" w:type="dxa"/>
            <w:tcBorders>
              <w:left w:val="single" w:sz="4" w:space="0" w:color="000001"/>
              <w:bottom w:val="single" w:sz="4" w:space="0" w:color="000001"/>
              <w:insideH w:val="single" w:sz="4" w:space="0" w:color="000001"/>
            </w:tcBorders>
            <w:shd w:fill="auto" w:val="clear"/>
            <w:tcMar>
              <w:left w:w="103" w:type="dxa"/>
            </w:tcMar>
          </w:tcPr>
          <w:p>
            <w:pPr>
              <w:pStyle w:val="111"/>
              <w:ind w:left="72" w:hanging="72"/>
              <w:jc w:val="both"/>
              <w:rPr>
                <w:color w:val="00000A"/>
                <w:sz w:val="24"/>
                <w:szCs w:val="24"/>
              </w:rPr>
            </w:pPr>
            <w:r>
              <w:rPr>
                <w:rFonts w:cs="Times New Roman" w:ascii="Times New Roman" w:hAnsi="Times New Roman"/>
                <w:color w:val="00000A"/>
                <w:sz w:val="24"/>
                <w:szCs w:val="24"/>
              </w:rPr>
              <w:t>мероприятия по информационно-пропагандистской деятельности по предупреждению наркомании и алкоголизма</w:t>
            </w:r>
          </w:p>
        </w:tc>
        <w:tc>
          <w:tcPr>
            <w:tcW w:w="2564"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pPr>
            <w:r>
              <w:rPr/>
              <w:t>2018-2020</w:t>
            </w:r>
          </w:p>
        </w:tc>
        <w:tc>
          <w:tcPr>
            <w:tcW w:w="452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720" w:right="-140" w:hanging="720"/>
              <w:jc w:val="center"/>
              <w:rPr/>
            </w:pPr>
            <w:r>
              <w:rPr/>
              <w:t>ведущий специалист по культуре, туризму и молодежной политике администрации ИМР</w:t>
            </w:r>
          </w:p>
          <w:p>
            <w:pPr>
              <w:pStyle w:val="Normal"/>
              <w:ind w:left="720" w:right="-140" w:hanging="720"/>
              <w:jc w:val="center"/>
              <w:rPr/>
            </w:pPr>
            <w:r>
              <w:rPr/>
            </w:r>
          </w:p>
          <w:p>
            <w:pPr>
              <w:pStyle w:val="Normal"/>
              <w:ind w:left="720" w:right="-140" w:hanging="720"/>
              <w:jc w:val="center"/>
              <w:rPr/>
            </w:pPr>
            <w:r>
              <w:rPr/>
              <w:t>ведущий специалист по развитию физкультуры администрации ИМР</w:t>
            </w:r>
          </w:p>
          <w:p>
            <w:pPr>
              <w:pStyle w:val="Normal"/>
              <w:ind w:left="720" w:right="-140" w:hanging="720"/>
              <w:jc w:val="center"/>
              <w:rPr/>
            </w:pPr>
            <w:r>
              <w:rPr/>
            </w:r>
          </w:p>
          <w:p>
            <w:pPr>
              <w:pStyle w:val="Normal"/>
              <w:jc w:val="center"/>
              <w:rPr/>
            </w:pPr>
            <w:r>
              <w:rPr/>
              <w:t>Отдел образования администрации района</w:t>
            </w:r>
          </w:p>
          <w:p>
            <w:pPr>
              <w:pStyle w:val="Normal"/>
              <w:jc w:val="center"/>
              <w:rPr/>
            </w:pPr>
            <w:r>
              <w:rPr/>
            </w:r>
          </w:p>
          <w:p>
            <w:pPr>
              <w:pStyle w:val="Normal"/>
              <w:jc w:val="center"/>
              <w:rPr/>
            </w:pPr>
            <w:r>
              <w:rPr/>
              <w:t>ПП №19 МО МВД России «Тейковский»</w:t>
            </w:r>
          </w:p>
          <w:p>
            <w:pPr>
              <w:pStyle w:val="Normal"/>
              <w:jc w:val="center"/>
              <w:rPr/>
            </w:pPr>
            <w:r>
              <w:rPr/>
            </w:r>
          </w:p>
          <w:p>
            <w:pPr>
              <w:pStyle w:val="Normal"/>
              <w:snapToGrid w:val="false"/>
              <w:jc w:val="center"/>
              <w:rPr/>
            </w:pPr>
            <w:r>
              <w:rPr/>
              <w:t>Филиал по Ильинскому району ФКУ УИИ</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Организация в районной газете публикаций тематических статей по проблемам подростковой преступности, наркомании и токсикомании, алкоголизма среди молодежи, детского дорожно-транспортного травматизма</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r>
          </w:p>
          <w:p>
            <w:pPr>
              <w:pStyle w:val="Normal"/>
              <w:jc w:val="center"/>
              <w:rPr/>
            </w:pPr>
            <w:r>
              <w:rPr/>
            </w:r>
          </w:p>
          <w:p>
            <w:pPr>
              <w:pStyle w:val="Normal"/>
              <w:jc w:val="center"/>
              <w:rPr/>
            </w:pPr>
            <w:r>
              <w:rPr/>
              <w:t>Исполнители Подпрограммы</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Проведение комплексной оперативно-профилактической операции «Мак»</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Антинаркотическая комиссия</w:t>
            </w:r>
          </w:p>
          <w:p>
            <w:pPr>
              <w:pStyle w:val="Normal"/>
              <w:jc w:val="center"/>
              <w:rPr/>
            </w:pPr>
            <w:r>
              <w:rPr/>
              <w:t>ПП №19 МО МВД России «Тейковский»</w:t>
            </w:r>
          </w:p>
        </w:tc>
      </w:tr>
      <w:tr>
        <w:trPr>
          <w:cantSplit w:val="true"/>
        </w:trPr>
        <w:tc>
          <w:tcPr>
            <w:tcW w:w="7515" w:type="dxa"/>
            <w:tcBorders>
              <w:left w:val="single" w:sz="4" w:space="0" w:color="000001"/>
              <w:bottom w:val="single" w:sz="4" w:space="0" w:color="000001"/>
              <w:insideH w:val="single" w:sz="4" w:space="0" w:color="000001"/>
            </w:tcBorders>
            <w:shd w:fill="auto" w:val="clear"/>
            <w:tcMar>
              <w:left w:w="103" w:type="dxa"/>
            </w:tcMar>
          </w:tcPr>
          <w:p>
            <w:pPr>
              <w:pStyle w:val="Normal"/>
              <w:jc w:val="both"/>
              <w:rPr/>
            </w:pPr>
            <w:r>
              <w:rPr/>
              <w:t xml:space="preserve">Обнаружение незаконных посевов наркосодержащих растений, уничтожение дикорастущей конопли </w:t>
            </w:r>
          </w:p>
        </w:tc>
        <w:tc>
          <w:tcPr>
            <w:tcW w:w="2564" w:type="dxa"/>
            <w:tcBorders>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ПП №19 МО МВД России «Тейковский»</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 xml:space="preserve">Организация и проведение семинаров, тренингов, круглых столов для лидеров детских общественных организаций «Школа актива» с целью профилактики негативных явлений среди детей и молодежи </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Отдел образования администрации района</w:t>
            </w:r>
          </w:p>
          <w:p>
            <w:pPr>
              <w:pStyle w:val="Normal"/>
              <w:ind w:left="720" w:right="-140" w:hanging="720"/>
              <w:jc w:val="center"/>
              <w:rPr/>
            </w:pPr>
            <w:r>
              <w:rPr/>
            </w:r>
          </w:p>
          <w:p>
            <w:pPr>
              <w:pStyle w:val="Normal"/>
              <w:ind w:left="720" w:right="-140" w:hanging="720"/>
              <w:jc w:val="center"/>
              <w:rPr/>
            </w:pPr>
            <w:r>
              <w:rPr/>
              <w:t>ведущий специалист по культуре, туризму и молодежной политике администрации ИМР</w:t>
            </w:r>
          </w:p>
          <w:p>
            <w:pPr>
              <w:pStyle w:val="Normal"/>
              <w:ind w:left="720" w:right="-140" w:hanging="720"/>
              <w:jc w:val="center"/>
              <w:rPr/>
            </w:pPr>
            <w:r>
              <w:rPr/>
            </w:r>
          </w:p>
          <w:p>
            <w:pPr>
              <w:pStyle w:val="Normal"/>
              <w:jc w:val="center"/>
              <w:rPr/>
            </w:pPr>
            <w:r>
              <w:rPr/>
              <w:t>ПП №19 МО МВД России «Тейковский»</w:t>
            </w:r>
          </w:p>
          <w:p>
            <w:pPr>
              <w:pStyle w:val="Normal"/>
              <w:jc w:val="center"/>
              <w:rPr/>
            </w:pPr>
            <w:r>
              <w:rPr/>
            </w:r>
          </w:p>
          <w:p>
            <w:pPr>
              <w:pStyle w:val="Normal"/>
              <w:ind w:left="18" w:hanging="720"/>
              <w:jc w:val="center"/>
              <w:rPr/>
            </w:pPr>
            <w:r>
              <w:rPr/>
              <w:t>Филиал по Ильинскому району ФКУ УИИ</w:t>
            </w:r>
          </w:p>
          <w:p>
            <w:pPr>
              <w:pStyle w:val="Normal"/>
              <w:jc w:val="center"/>
              <w:rPr/>
            </w:pPr>
            <w:r>
              <w:rPr/>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Организация и проведение акций и общественных мероприятий, пропагандирующих здоровый образ жизни на тему: «Всемирный день без табачного дыма»; Международный день отказа от курения; Международный день борьбы с наркоманией; «Скажем наркотикам – нет!»; «Молодежь – за здоровый образ жизни»; «Сообщи, где торгуют смертью», «Территория безопасности» и другие</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18" w:hanging="720"/>
              <w:jc w:val="center"/>
              <w:rPr/>
            </w:pPr>
            <w:r>
              <w:rPr/>
              <w:t>Ведущий специалист по  культуре, туризму и молодежной политике  администрации Ильинского муниципального района,</w:t>
            </w:r>
          </w:p>
          <w:p>
            <w:pPr>
              <w:pStyle w:val="Normal"/>
              <w:ind w:left="18" w:hanging="720"/>
              <w:jc w:val="center"/>
              <w:rPr/>
            </w:pPr>
            <w:r>
              <w:rPr/>
            </w:r>
          </w:p>
          <w:p>
            <w:pPr>
              <w:pStyle w:val="Normal"/>
              <w:ind w:left="18" w:hanging="720"/>
              <w:jc w:val="center"/>
              <w:rPr/>
            </w:pPr>
            <w:r>
              <w:rPr/>
              <w:t>Ведущий специалист по  развитию физкультуры и спорта администрации Ильинского муниципального района,</w:t>
            </w:r>
          </w:p>
          <w:p>
            <w:pPr>
              <w:pStyle w:val="Normal"/>
              <w:ind w:left="18" w:hanging="720"/>
              <w:jc w:val="center"/>
              <w:rPr/>
            </w:pPr>
            <w:r>
              <w:rPr/>
            </w:r>
          </w:p>
          <w:p>
            <w:pPr>
              <w:pStyle w:val="Normal"/>
              <w:ind w:left="18" w:hanging="720"/>
              <w:jc w:val="center"/>
              <w:rPr/>
            </w:pPr>
            <w:r>
              <w:rPr/>
              <w:t>Центр тестирования по выполнению видов испытаний (тестов), нормативов, требований к оценке уровня  знаний и умений в области физической культуры  и спорта в Ильинском муниципальном районе</w:t>
            </w:r>
          </w:p>
          <w:p>
            <w:pPr>
              <w:pStyle w:val="Normal"/>
              <w:jc w:val="center"/>
              <w:rPr/>
            </w:pPr>
            <w:r>
              <w:rPr/>
            </w:r>
          </w:p>
          <w:p>
            <w:pPr>
              <w:pStyle w:val="Normal"/>
              <w:jc w:val="center"/>
              <w:rPr/>
            </w:pPr>
            <w:r>
              <w:rPr/>
              <w:t>Отдел образования администрации района</w:t>
            </w:r>
          </w:p>
          <w:p>
            <w:pPr>
              <w:pStyle w:val="Normal"/>
              <w:jc w:val="center"/>
              <w:rPr/>
            </w:pPr>
            <w:r>
              <w:rPr/>
            </w:r>
          </w:p>
          <w:p>
            <w:pPr>
              <w:pStyle w:val="Normal"/>
              <w:jc w:val="center"/>
              <w:rPr/>
            </w:pPr>
            <w:r>
              <w:rPr/>
              <w:t>администрации поселений</w:t>
            </w:r>
          </w:p>
          <w:p>
            <w:pPr>
              <w:pStyle w:val="Normal"/>
              <w:jc w:val="center"/>
              <w:rPr/>
            </w:pPr>
            <w:r>
              <w:rPr/>
            </w:r>
          </w:p>
          <w:p>
            <w:pPr>
              <w:pStyle w:val="Normal"/>
              <w:jc w:val="center"/>
              <w:rPr/>
            </w:pPr>
            <w:r>
              <w:rPr/>
              <w:t>СКО поселений</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Развитие волонтерского движения «За здоровый образ жизни»</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Образовательные учреждениях</w:t>
            </w:r>
          </w:p>
          <w:p>
            <w:pPr>
              <w:pStyle w:val="Normal"/>
              <w:jc w:val="center"/>
              <w:rPr/>
            </w:pPr>
            <w:r>
              <w:rPr/>
            </w:r>
          </w:p>
          <w:p>
            <w:pPr>
              <w:pStyle w:val="Normal"/>
              <w:jc w:val="center"/>
              <w:rPr/>
            </w:pPr>
            <w:r>
              <w:rPr/>
              <w:t>СКО поселений</w:t>
            </w:r>
          </w:p>
          <w:p>
            <w:pPr>
              <w:pStyle w:val="Normal"/>
              <w:jc w:val="center"/>
              <w:rPr/>
            </w:pPr>
            <w:r>
              <w:rPr/>
            </w:r>
          </w:p>
          <w:p>
            <w:pPr>
              <w:pStyle w:val="Normal"/>
              <w:jc w:val="center"/>
              <w:rPr/>
            </w:pPr>
            <w:r>
              <w:rPr/>
              <w:t>администрации поселений</w:t>
            </w:r>
          </w:p>
          <w:p>
            <w:pPr>
              <w:pStyle w:val="Normal"/>
              <w:jc w:val="center"/>
              <w:rPr/>
            </w:pPr>
            <w:r>
              <w:rPr/>
            </w:r>
          </w:p>
          <w:p>
            <w:pPr>
              <w:pStyle w:val="Normal"/>
              <w:ind w:left="18" w:hanging="720"/>
              <w:jc w:val="center"/>
              <w:rPr/>
            </w:pPr>
            <w:r>
              <w:rPr/>
              <w:t>Ведущий специалист по  культуре, туризму и молодежной политике  администрации Ильинского муниципального района,</w:t>
            </w:r>
          </w:p>
          <w:p>
            <w:pPr>
              <w:pStyle w:val="Normal"/>
              <w:jc w:val="center"/>
              <w:rPr/>
            </w:pPr>
            <w:r>
              <w:rPr/>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rPr/>
            </w:pPr>
            <w:r>
              <w:rPr/>
              <w:t xml:space="preserve">Мероприятий      антинаркотической направленности     с     призывной молодежью в  рамках  Всероссийской акции "Призывник"                 </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18" w:hanging="720"/>
              <w:jc w:val="center"/>
              <w:rPr/>
            </w:pPr>
            <w:r>
              <w:rPr/>
              <w:t>Ведущий специалист по  культуре, туризму и молодежной политике  администрации Ильинского муниципального района,</w:t>
            </w:r>
          </w:p>
          <w:p>
            <w:pPr>
              <w:pStyle w:val="Normal"/>
              <w:ind w:left="18" w:hanging="720"/>
              <w:jc w:val="center"/>
              <w:rPr/>
            </w:pPr>
            <w:r>
              <w:rPr/>
            </w:r>
          </w:p>
          <w:p>
            <w:pPr>
              <w:pStyle w:val="Normal"/>
              <w:ind w:left="18" w:hanging="720"/>
              <w:jc w:val="center"/>
              <w:rPr/>
            </w:pPr>
            <w:r>
              <w:rPr/>
              <w:t>администрации поселений</w:t>
            </w:r>
          </w:p>
          <w:p>
            <w:pPr>
              <w:pStyle w:val="Normal"/>
              <w:ind w:left="18" w:hanging="720"/>
              <w:jc w:val="center"/>
              <w:rPr/>
            </w:pPr>
            <w:r>
              <w:rPr/>
            </w:r>
          </w:p>
          <w:p>
            <w:pPr>
              <w:pStyle w:val="Normal"/>
              <w:jc w:val="center"/>
              <w:rPr/>
            </w:pPr>
            <w:r>
              <w:rPr/>
              <w:t>СКО поселений</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jc w:val="both"/>
              <w:rPr/>
            </w:pPr>
            <w:r>
              <w:rPr/>
              <w:t xml:space="preserve">Организация            мониторинга наркоситуации </w:t>
            </w:r>
          </w:p>
          <w:p>
            <w:pPr>
              <w:pStyle w:val="Normal"/>
              <w:widowControl w:val="false"/>
              <w:jc w:val="both"/>
              <w:rPr/>
            </w:pPr>
            <w:r>
              <w:rPr/>
              <w:t xml:space="preserve">(в    соответствии    с     </w:t>
            </w:r>
            <w:hyperlink r:id="rId9">
              <w:r>
                <w:rPr>
                  <w:rStyle w:val="Style9"/>
                  <w:color w:val="00000A"/>
                  <w:u w:val="none"/>
                </w:rPr>
                <w:t>указом</w:t>
              </w:r>
            </w:hyperlink>
            <w:r>
              <w:rPr/>
              <w:t xml:space="preserve"> Губернатора Ивановской области  от 15.05.2012 N 81-уг "Об утверждении Положения     об     осуществлении мониторинга    наркоситуации     в Ивановской области")              </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r>
          </w:p>
          <w:p>
            <w:pPr>
              <w:pStyle w:val="Normal"/>
              <w:jc w:val="center"/>
              <w:rPr/>
            </w:pPr>
            <w:r>
              <w:rPr/>
            </w:r>
          </w:p>
          <w:p>
            <w:pPr>
              <w:pStyle w:val="Normal"/>
              <w:jc w:val="center"/>
              <w:rPr/>
            </w:pPr>
            <w:r>
              <w:rPr/>
              <w:t>Субъекты профилактики</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rPr/>
            </w:pPr>
            <w:r>
              <w:rPr/>
              <w:t>Участие в Межрегиональном       молодежном</w:t>
            </w:r>
          </w:p>
          <w:p>
            <w:pPr>
              <w:pStyle w:val="Normal"/>
              <w:widowControl w:val="false"/>
              <w:rPr/>
            </w:pPr>
            <w:r>
              <w:rPr/>
              <w:t xml:space="preserve">фитнес-фестивале    "Движение    - жизнь!"        </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Отдел образования администрации района</w:t>
            </w:r>
          </w:p>
          <w:p>
            <w:pPr>
              <w:pStyle w:val="Normal"/>
              <w:jc w:val="center"/>
              <w:rPr/>
            </w:pPr>
            <w:r>
              <w:rPr/>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tabs>
                <w:tab w:val="left" w:pos="240" w:leader="none"/>
                <w:tab w:val="center" w:pos="3312" w:leader="none"/>
              </w:tabs>
              <w:rPr/>
            </w:pPr>
            <w:r>
              <w:rPr/>
              <w:t>Информационно-профилактические мероприятия  в  рамках  областного ноябрьского           ученического</w:t>
            </w:r>
          </w:p>
          <w:p>
            <w:pPr>
              <w:pStyle w:val="Normal"/>
              <w:widowControl w:val="false"/>
              <w:rPr/>
            </w:pPr>
            <w:r>
              <w:rPr/>
              <w:t>антинаркотического  месячника</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108" w:right="-140" w:hanging="720"/>
              <w:jc w:val="center"/>
              <w:rPr/>
            </w:pPr>
            <w:r>
              <w:rPr/>
              <w:t>ежегодно</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Отдел образования администрации района</w:t>
            </w:r>
          </w:p>
          <w:p>
            <w:pPr>
              <w:pStyle w:val="Normal"/>
              <w:jc w:val="center"/>
              <w:rPr/>
            </w:pPr>
            <w:r>
              <w:rPr/>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rPr/>
            </w:pPr>
            <w:r>
              <w:rPr/>
              <w:t>Профилактические   мероприятия   в рамках               Всероссийской антинаркотической    акции     "За</w:t>
            </w:r>
          </w:p>
          <w:p>
            <w:pPr>
              <w:pStyle w:val="Normal"/>
              <w:widowControl w:val="false"/>
              <w:rPr/>
            </w:pPr>
            <w:r>
              <w:rPr/>
              <w:t xml:space="preserve">здоровье  и   безопасность   наших детей"                            </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108" w:right="-140" w:hanging="720"/>
              <w:jc w:val="center"/>
              <w:rPr/>
            </w:pPr>
            <w:r>
              <w:rPr/>
              <w:t>ежегодно</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Отдел образования администрации района</w:t>
            </w:r>
          </w:p>
          <w:p>
            <w:pPr>
              <w:pStyle w:val="Normal"/>
              <w:jc w:val="center"/>
              <w:rPr/>
            </w:pPr>
            <w:r>
              <w:rPr/>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rPr/>
            </w:pPr>
            <w:r>
              <w:rPr/>
              <w:t>Профилактические      мероприятия, приуроченных  к   Всемирному   дню борьбы с наркоманией (26 июня)</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108" w:right="-140" w:hanging="720"/>
              <w:jc w:val="center"/>
              <w:rPr/>
            </w:pPr>
            <w:r>
              <w:rPr/>
              <w:t>ежегодно</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18" w:hanging="720"/>
              <w:jc w:val="center"/>
              <w:rPr/>
            </w:pPr>
            <w:r>
              <w:rPr/>
              <w:t>Ведущий специалист по  культуре, туризму и молодежной политике  администрации Ильинского муниципального района</w:t>
            </w:r>
          </w:p>
          <w:p>
            <w:pPr>
              <w:pStyle w:val="Normal"/>
              <w:ind w:left="18" w:hanging="720"/>
              <w:jc w:val="center"/>
              <w:rPr/>
            </w:pPr>
            <w:r>
              <w:rPr/>
            </w:r>
          </w:p>
          <w:p>
            <w:pPr>
              <w:pStyle w:val="Normal"/>
              <w:ind w:left="18" w:hanging="720"/>
              <w:jc w:val="center"/>
              <w:rPr/>
            </w:pPr>
            <w:r>
              <w:rPr/>
              <w:t>Ведущий специалист по  развитию физкультуры и спорта администрации Ильинского муниципального района,</w:t>
            </w:r>
          </w:p>
          <w:p>
            <w:pPr>
              <w:pStyle w:val="Normal"/>
              <w:ind w:left="18" w:hanging="720"/>
              <w:jc w:val="center"/>
              <w:rPr/>
            </w:pPr>
            <w:r>
              <w:rPr/>
            </w:r>
          </w:p>
          <w:p>
            <w:pPr>
              <w:pStyle w:val="Normal"/>
              <w:jc w:val="center"/>
              <w:rPr/>
            </w:pPr>
            <w:r>
              <w:rPr/>
              <w:t>Отдел образования администрации района</w:t>
            </w:r>
          </w:p>
          <w:p>
            <w:pPr>
              <w:pStyle w:val="Normal"/>
              <w:jc w:val="center"/>
              <w:rPr/>
            </w:pPr>
            <w:r>
              <w:rPr/>
            </w:r>
          </w:p>
          <w:p>
            <w:pPr>
              <w:pStyle w:val="Normal"/>
              <w:jc w:val="center"/>
              <w:rPr/>
            </w:pPr>
            <w:r>
              <w:rPr/>
              <w:t>администрации поселений</w:t>
            </w:r>
          </w:p>
          <w:p>
            <w:pPr>
              <w:pStyle w:val="Normal"/>
              <w:jc w:val="center"/>
              <w:rPr/>
            </w:pPr>
            <w:r>
              <w:rPr/>
            </w:r>
          </w:p>
          <w:p>
            <w:pPr>
              <w:pStyle w:val="Normal"/>
              <w:jc w:val="center"/>
              <w:rPr/>
            </w:pPr>
            <w:r>
              <w:rPr/>
              <w:t>СКО поселений</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rPr/>
            </w:pPr>
            <w:r>
              <w:rPr/>
              <w:t xml:space="preserve">Мероприятия     по      исполнению </w:t>
            </w:r>
            <w:hyperlink r:id="rId10">
              <w:r>
                <w:rPr>
                  <w:rStyle w:val="Style9"/>
                  <w:color w:val="00000A"/>
                  <w:u w:val="none"/>
                </w:rPr>
                <w:t>постановления</w:t>
              </w:r>
            </w:hyperlink>
            <w:r>
              <w:rPr/>
              <w:t xml:space="preserve">        Правительства Ивановской области от 29.10.2010 N</w:t>
            </w:r>
          </w:p>
          <w:p>
            <w:pPr>
              <w:pStyle w:val="Normal"/>
              <w:widowControl w:val="false"/>
              <w:rPr/>
            </w:pPr>
            <w:r>
              <w:rPr/>
              <w:t>388-п "О проведении  добровольного тестирования              учащихся образовательных         учреждений</w:t>
            </w:r>
          </w:p>
          <w:p>
            <w:pPr>
              <w:pStyle w:val="Normal"/>
              <w:widowControl w:val="false"/>
              <w:rPr/>
            </w:pPr>
            <w:r>
              <w:rPr/>
              <w:t>Ивановской  области   на   предмет раннего  выявления  немедицинского потребления наркотических  средств</w:t>
            </w:r>
          </w:p>
          <w:p>
            <w:pPr>
              <w:pStyle w:val="Normal"/>
              <w:widowControl w:val="false"/>
              <w:rPr/>
            </w:pPr>
            <w:r>
              <w:rPr/>
              <w:t xml:space="preserve">и психотропных веществ"        </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720" w:firstLine="708"/>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Отдел образования администрации района</w:t>
            </w:r>
          </w:p>
          <w:p>
            <w:pPr>
              <w:pStyle w:val="Normal"/>
              <w:jc w:val="center"/>
              <w:rPr/>
            </w:pPr>
            <w:r>
              <w:rPr/>
            </w:r>
          </w:p>
        </w:tc>
      </w:tr>
      <w:tr>
        <w:trPr>
          <w:cantSplit w:val="true"/>
        </w:trPr>
        <w:tc>
          <w:tcPr>
            <w:tcW w:w="1460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ind w:left="-108" w:right="-108" w:hanging="720"/>
              <w:jc w:val="center"/>
              <w:rPr/>
            </w:pPr>
            <w:r>
              <w:rPr>
                <w:b/>
              </w:rPr>
              <w:t>Профилактика проявлений экстремизма и терроризма</w:t>
            </w:r>
          </w:p>
          <w:p>
            <w:pPr>
              <w:pStyle w:val="Normal"/>
              <w:jc w:val="center"/>
              <w:rPr>
                <w:b/>
                <w:b/>
              </w:rPr>
            </w:pPr>
            <w:r>
              <w:rPr>
                <w:b/>
              </w:rPr>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Организация и проведение различных мероприятий молодежного волонтерского движения по профилактике проявлений экстремизма и терроризма</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left="-108" w:right="-140" w:hanging="720"/>
              <w:jc w:val="center"/>
              <w:rPr/>
            </w:pPr>
            <w:r>
              <w:rPr/>
            </w:r>
          </w:p>
          <w:p>
            <w:pPr>
              <w:pStyle w:val="Normal"/>
              <w:jc w:val="center"/>
              <w:rPr/>
            </w:pPr>
            <w:r>
              <w:rPr/>
            </w:r>
          </w:p>
          <w:p>
            <w:pPr>
              <w:pStyle w:val="Normal"/>
              <w:ind w:left="720" w:firstLine="708"/>
              <w:jc w:val="center"/>
              <w:rPr/>
            </w:pPr>
            <w:r>
              <w:rPr/>
              <w:t>Весь период</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Отдел образования администрации района</w:t>
            </w:r>
          </w:p>
          <w:p>
            <w:pPr>
              <w:pStyle w:val="Normal"/>
              <w:jc w:val="center"/>
              <w:rPr/>
            </w:pPr>
            <w:r>
              <w:rPr/>
            </w:r>
          </w:p>
          <w:p>
            <w:pPr>
              <w:pStyle w:val="Normal"/>
              <w:ind w:left="18" w:hanging="720"/>
              <w:jc w:val="center"/>
              <w:rPr/>
            </w:pPr>
            <w:r>
              <w:rPr/>
              <w:t>Ведущий специалист по  культуре, туризму и молодежной политике  администрации Ильинского муниципального района</w:t>
            </w:r>
          </w:p>
          <w:p>
            <w:pPr>
              <w:pStyle w:val="Normal"/>
              <w:ind w:left="18" w:hanging="720"/>
              <w:jc w:val="center"/>
              <w:rPr/>
            </w:pPr>
            <w:r>
              <w:rPr/>
            </w:r>
          </w:p>
          <w:p>
            <w:pPr>
              <w:pStyle w:val="Normal"/>
              <w:jc w:val="center"/>
              <w:rPr/>
            </w:pPr>
            <w:r>
              <w:rPr/>
              <w:t>СКО поселений</w:t>
            </w:r>
          </w:p>
          <w:p>
            <w:pPr>
              <w:pStyle w:val="Normal"/>
              <w:jc w:val="center"/>
              <w:rPr/>
            </w:pPr>
            <w:r>
              <w:rPr/>
            </w:r>
          </w:p>
          <w:p>
            <w:pPr>
              <w:pStyle w:val="Normal"/>
              <w:jc w:val="center"/>
              <w:rPr/>
            </w:pPr>
            <w:r>
              <w:rPr/>
              <w:t>рабочая группа по противодействию идеологии терроризма Ильинского муниципального района</w:t>
            </w:r>
          </w:p>
          <w:p>
            <w:pPr>
              <w:pStyle w:val="Normal"/>
              <w:jc w:val="center"/>
              <w:rPr/>
            </w:pPr>
            <w:r>
              <w:rPr/>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Организация и проведение мероприятий по формированию толерантного сознания школьников и профилактике экстремистских проявлений в образовательных учреждениях</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left="-108" w:right="-140" w:hanging="720"/>
              <w:jc w:val="center"/>
              <w:rPr/>
            </w:pPr>
            <w:r>
              <w:rPr/>
            </w:r>
          </w:p>
          <w:p>
            <w:pPr>
              <w:pStyle w:val="Normal"/>
              <w:ind w:left="720" w:firstLine="708"/>
              <w:jc w:val="center"/>
              <w:rPr/>
            </w:pPr>
            <w:r>
              <w:rPr/>
              <w:t>Весь период</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Отдел образования администрации района</w:t>
            </w:r>
          </w:p>
          <w:p>
            <w:pPr>
              <w:pStyle w:val="Normal"/>
              <w:jc w:val="center"/>
              <w:rPr/>
            </w:pPr>
            <w:r>
              <w:rPr/>
            </w:r>
          </w:p>
          <w:p>
            <w:pPr>
              <w:pStyle w:val="Normal"/>
              <w:jc w:val="center"/>
              <w:rPr/>
            </w:pPr>
            <w:r>
              <w:rPr/>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Размещения информационных материалов по вопросам поведения граждан, связанного с противодействием терроризму, угрозой совершения террористических актов в местах массового пребывания, в общественных местах, на предприятиях, учреждениях</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left="-108" w:right="-140" w:hanging="720"/>
              <w:jc w:val="center"/>
              <w:rPr/>
            </w:pPr>
            <w:r>
              <w:rPr/>
            </w:r>
          </w:p>
          <w:p>
            <w:pPr>
              <w:pStyle w:val="Normal"/>
              <w:jc w:val="center"/>
              <w:rPr/>
            </w:pPr>
            <w:r>
              <w:rPr/>
            </w:r>
          </w:p>
          <w:p>
            <w:pPr>
              <w:pStyle w:val="Normal"/>
              <w:jc w:val="center"/>
              <w:rPr/>
            </w:pPr>
            <w:r>
              <w:rPr/>
              <w:t>Весь период</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Администрация Ильинского муниципального района</w:t>
            </w:r>
          </w:p>
          <w:p>
            <w:pPr>
              <w:pStyle w:val="Normal"/>
              <w:jc w:val="center"/>
              <w:rPr/>
            </w:pPr>
            <w:r>
              <w:rPr/>
            </w:r>
          </w:p>
          <w:p>
            <w:pPr>
              <w:pStyle w:val="Normal"/>
              <w:jc w:val="center"/>
              <w:rPr/>
            </w:pPr>
            <w:r>
              <w:rPr/>
              <w:t>Администрации поселений</w:t>
            </w:r>
          </w:p>
          <w:p>
            <w:pPr>
              <w:pStyle w:val="Normal"/>
              <w:jc w:val="center"/>
              <w:rPr/>
            </w:pPr>
            <w:r>
              <w:rPr/>
            </w:r>
          </w:p>
          <w:p>
            <w:pPr>
              <w:pStyle w:val="Normal"/>
              <w:jc w:val="center"/>
              <w:rPr/>
            </w:pPr>
            <w:r>
              <w:rPr/>
              <w:t>Антитеррористическая комиссия администрации Ильинского муниципального района</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Организация информирования граждан о действиях при угрозе возникновения террористических актов в местах массового пребывания</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ind w:left="-108" w:right="-140" w:hanging="720"/>
              <w:jc w:val="center"/>
              <w:rPr/>
            </w:pPr>
            <w:r>
              <w:rPr/>
            </w:r>
          </w:p>
          <w:p>
            <w:pPr>
              <w:pStyle w:val="Normal"/>
              <w:jc w:val="center"/>
              <w:rPr/>
            </w:pPr>
            <w:r>
              <w:rPr/>
            </w:r>
          </w:p>
          <w:p>
            <w:pPr>
              <w:pStyle w:val="Normal"/>
              <w:jc w:val="center"/>
              <w:rPr/>
            </w:pPr>
            <w:r>
              <w:rPr/>
              <w:t>Весь период</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t>Администрация Ильинского муниципального района</w:t>
            </w:r>
          </w:p>
          <w:p>
            <w:pPr>
              <w:pStyle w:val="Normal"/>
              <w:jc w:val="center"/>
              <w:rPr/>
            </w:pPr>
            <w:r>
              <w:rPr/>
            </w:r>
          </w:p>
          <w:p>
            <w:pPr>
              <w:pStyle w:val="Normal"/>
              <w:jc w:val="center"/>
              <w:rPr/>
            </w:pPr>
            <w:r>
              <w:rPr/>
              <w:t>Администрации поселений</w:t>
            </w:r>
          </w:p>
          <w:p>
            <w:pPr>
              <w:pStyle w:val="Normal"/>
              <w:jc w:val="center"/>
              <w:rPr/>
            </w:pPr>
            <w:r>
              <w:rPr/>
            </w:r>
          </w:p>
          <w:p>
            <w:pPr>
              <w:pStyle w:val="Normal"/>
              <w:jc w:val="center"/>
              <w:rPr/>
            </w:pPr>
            <w:r>
              <w:rPr/>
              <w:t>Антитеррористическая комиссия администрации Ильинского муниципального района</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ConsPlusNormal1"/>
              <w:widowControl/>
              <w:rPr>
                <w:sz w:val="24"/>
                <w:szCs w:val="24"/>
              </w:rPr>
            </w:pPr>
            <w:r>
              <w:rPr>
                <w:rFonts w:cs="Times New Roman" w:ascii="Times New Roman" w:hAnsi="Times New Roman"/>
                <w:sz w:val="24"/>
                <w:szCs w:val="24"/>
              </w:rPr>
              <w:t xml:space="preserve">Реализация   мер    по    усилению антитеррористической   защищенности органов местного самоуправления, потенциально опасных    объектов    и     объектов жизнеобеспечения                     </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ConsPlusNormal1"/>
              <w:widowControl/>
              <w:snapToGrid w:val="false"/>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r>
          </w:p>
          <w:p>
            <w:pPr>
              <w:pStyle w:val="Normal"/>
              <w:ind w:left="720" w:firstLine="708"/>
              <w:jc w:val="center"/>
              <w:rPr>
                <w:rFonts w:ascii="Liberation Serif" w:hAnsi="Liberation Serif" w:cs="Mangal"/>
              </w:rPr>
            </w:pPr>
            <w:r>
              <w:rPr/>
              <w:t>Весь период</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r>
          </w:p>
          <w:p>
            <w:pPr>
              <w:pStyle w:val="Normal"/>
              <w:jc w:val="center"/>
              <w:rPr/>
            </w:pPr>
            <w:r>
              <w:rPr/>
              <w:t>Администрация района</w:t>
            </w:r>
          </w:p>
          <w:p>
            <w:pPr>
              <w:pStyle w:val="Normal"/>
              <w:jc w:val="center"/>
              <w:rPr/>
            </w:pPr>
            <w:r>
              <w:rPr/>
            </w:r>
          </w:p>
          <w:p>
            <w:pPr>
              <w:pStyle w:val="Normal"/>
              <w:jc w:val="center"/>
              <w:rPr/>
            </w:pPr>
            <w:r>
              <w:rPr/>
              <w:t>Администрации поселений</w:t>
            </w:r>
          </w:p>
          <w:p>
            <w:pPr>
              <w:pStyle w:val="Normal"/>
              <w:jc w:val="center"/>
              <w:rPr/>
            </w:pPr>
            <w:r>
              <w:rPr/>
            </w:r>
          </w:p>
          <w:p>
            <w:pPr>
              <w:pStyle w:val="Normal"/>
              <w:jc w:val="center"/>
              <w:rPr/>
            </w:pPr>
            <w:r>
              <w:rPr/>
              <w:t>Антитеррористическая комиссия администрации Ильинского муниципального района</w:t>
            </w:r>
          </w:p>
          <w:p>
            <w:pPr>
              <w:pStyle w:val="Normal"/>
              <w:jc w:val="center"/>
              <w:rPr/>
            </w:pPr>
            <w:r>
              <w:rPr/>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ConsPlusNormal1"/>
              <w:widowControl/>
              <w:rPr>
                <w:sz w:val="24"/>
                <w:szCs w:val="24"/>
              </w:rPr>
            </w:pPr>
            <w:r>
              <w:rPr>
                <w:rFonts w:cs="Times New Roman" w:ascii="Times New Roman" w:hAnsi="Times New Roman"/>
                <w:sz w:val="24"/>
                <w:szCs w:val="24"/>
              </w:rPr>
              <w:t>Проведение систематических   проверок антитеррористической     защищенности   предприятий   с опасными      технологическими циклами, предприятий жизнеобеспечения, культурно-зрелищных       учреждений, а   также    мест    массового скопления людей</w:t>
            </w:r>
          </w:p>
          <w:p>
            <w:pPr>
              <w:pStyle w:val="ConsPlusNormal1"/>
              <w:widowControl/>
              <w:rPr>
                <w:rFonts w:ascii="Times New Roman" w:hAnsi="Times New Roman" w:cs="Times New Roman"/>
                <w:sz w:val="24"/>
                <w:szCs w:val="24"/>
              </w:rPr>
            </w:pPr>
            <w:r>
              <w:rPr>
                <w:rFonts w:cs="Times New Roman" w:ascii="Times New Roman" w:hAnsi="Times New Roman"/>
                <w:sz w:val="24"/>
                <w:szCs w:val="24"/>
              </w:rPr>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ConsPlusNormal1"/>
              <w:widowControl/>
              <w:snapToGrid w:val="false"/>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r>
          </w:p>
          <w:p>
            <w:pPr>
              <w:pStyle w:val="Normal"/>
              <w:ind w:left="720" w:firstLine="708"/>
              <w:jc w:val="center"/>
              <w:rPr>
                <w:rFonts w:ascii="Liberation Serif" w:hAnsi="Liberation Serif" w:cs="Mangal"/>
              </w:rPr>
            </w:pPr>
            <w:r>
              <w:rPr/>
              <w:t>Весь период</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r>
          </w:p>
          <w:p>
            <w:pPr>
              <w:pStyle w:val="Normal"/>
              <w:jc w:val="center"/>
              <w:rPr/>
            </w:pPr>
            <w:r>
              <w:rPr/>
              <w:t>Администрация района</w:t>
            </w:r>
          </w:p>
          <w:p>
            <w:pPr>
              <w:pStyle w:val="Normal"/>
              <w:jc w:val="center"/>
              <w:rPr/>
            </w:pPr>
            <w:r>
              <w:rPr/>
            </w:r>
          </w:p>
          <w:p>
            <w:pPr>
              <w:pStyle w:val="Normal"/>
              <w:jc w:val="center"/>
              <w:rPr/>
            </w:pPr>
            <w:r>
              <w:rPr/>
              <w:t>Администрации поселений</w:t>
            </w:r>
          </w:p>
          <w:p>
            <w:pPr>
              <w:pStyle w:val="Normal"/>
              <w:jc w:val="center"/>
              <w:rPr/>
            </w:pPr>
            <w:r>
              <w:rPr/>
            </w:r>
          </w:p>
          <w:p>
            <w:pPr>
              <w:pStyle w:val="Normal"/>
              <w:jc w:val="center"/>
              <w:rPr/>
            </w:pPr>
            <w:r>
              <w:rPr/>
              <w:t>Отдел по делам  ГО и ЧС и мобилизационной работы администрации района</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ConsPlusNormal1"/>
              <w:widowControl/>
              <w:rPr>
                <w:sz w:val="24"/>
                <w:szCs w:val="24"/>
              </w:rPr>
            </w:pPr>
            <w:r>
              <w:rPr>
                <w:rFonts w:cs="Times New Roman" w:ascii="Times New Roman" w:hAnsi="Times New Roman"/>
                <w:sz w:val="24"/>
                <w:szCs w:val="24"/>
              </w:rPr>
              <w:t xml:space="preserve">Осуществление   контроля по строгому соблюдению мер   за подготовкой объектов к проведению массовых мероприятий   и    обеспечению охраны     мест      массового скопления людей      </w:t>
            </w:r>
          </w:p>
          <w:p>
            <w:pPr>
              <w:pStyle w:val="ConsPlusNormal1"/>
              <w:widowControl/>
              <w:rPr>
                <w:sz w:val="24"/>
                <w:szCs w:val="24"/>
              </w:rPr>
            </w:pPr>
            <w:r>
              <w:rPr>
                <w:rFonts w:cs="Times New Roman" w:ascii="Times New Roman" w:hAnsi="Times New Roman"/>
                <w:sz w:val="24"/>
                <w:szCs w:val="24"/>
              </w:rPr>
              <w:t xml:space="preserve">         </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ConsPlusNormal1"/>
              <w:widowControl/>
              <w:snapToGrid w:val="false"/>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r>
          </w:p>
          <w:p>
            <w:pPr>
              <w:pStyle w:val="Normal"/>
              <w:ind w:left="720" w:firstLine="708"/>
              <w:jc w:val="center"/>
              <w:rPr>
                <w:rFonts w:ascii="Liberation Serif" w:hAnsi="Liberation Serif" w:cs="Mangal"/>
              </w:rPr>
            </w:pPr>
            <w:r>
              <w:rPr/>
              <w:t>Весь период</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r>
          </w:p>
          <w:p>
            <w:pPr>
              <w:pStyle w:val="Normal"/>
              <w:jc w:val="center"/>
              <w:rPr/>
            </w:pPr>
            <w:r>
              <w:rPr/>
              <w:t>Администрация района</w:t>
            </w:r>
          </w:p>
          <w:p>
            <w:pPr>
              <w:pStyle w:val="Normal"/>
              <w:jc w:val="center"/>
              <w:rPr/>
            </w:pPr>
            <w:r>
              <w:rPr/>
              <w:t>Администрации поселений</w:t>
            </w:r>
          </w:p>
          <w:p>
            <w:pPr>
              <w:pStyle w:val="Normal"/>
              <w:jc w:val="center"/>
              <w:rPr/>
            </w:pPr>
            <w:r>
              <w:rPr/>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ConsPlusNormal1"/>
              <w:widowControl/>
              <w:rPr>
                <w:sz w:val="24"/>
                <w:szCs w:val="24"/>
              </w:rPr>
            </w:pPr>
            <w:r>
              <w:rPr>
                <w:rFonts w:cs="Times New Roman" w:ascii="Times New Roman" w:hAnsi="Times New Roman"/>
                <w:sz w:val="24"/>
                <w:szCs w:val="24"/>
              </w:rPr>
              <w:t>Публикация в      газете «Звезда»       материалов      по антитеррористической тематике  и проявлению экстремизма.</w:t>
            </w:r>
          </w:p>
          <w:p>
            <w:pPr>
              <w:pStyle w:val="ConsPlusNormal1"/>
              <w:widowControl/>
              <w:rPr>
                <w:rFonts w:ascii="Times New Roman" w:hAnsi="Times New Roman" w:cs="Times New Roman"/>
                <w:sz w:val="24"/>
                <w:szCs w:val="24"/>
              </w:rPr>
            </w:pPr>
            <w:r>
              <w:rPr>
                <w:rFonts w:cs="Times New Roman" w:ascii="Times New Roman" w:hAnsi="Times New Roman"/>
                <w:sz w:val="24"/>
                <w:szCs w:val="24"/>
              </w:rPr>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ConsPlusNormal1"/>
              <w:widowControl/>
              <w:snapToGrid w:val="false"/>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r>
          </w:p>
          <w:p>
            <w:pPr>
              <w:pStyle w:val="Normal"/>
              <w:ind w:left="720" w:firstLine="708"/>
              <w:jc w:val="center"/>
              <w:rPr>
                <w:rFonts w:ascii="Liberation Serif" w:hAnsi="Liberation Serif" w:cs="Mangal"/>
              </w:rPr>
            </w:pPr>
            <w:r>
              <w:rPr/>
              <w:t>Весь период</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Отдел по делам  ГО и ЧС и мобилизационной работы администрации района</w:t>
            </w:r>
          </w:p>
          <w:p>
            <w:pPr>
              <w:pStyle w:val="Normal"/>
              <w:jc w:val="center"/>
              <w:rPr/>
            </w:pPr>
            <w:r>
              <w:rPr/>
            </w:r>
          </w:p>
          <w:p>
            <w:pPr>
              <w:pStyle w:val="Normal"/>
              <w:jc w:val="center"/>
              <w:rPr/>
            </w:pPr>
            <w:r>
              <w:rPr/>
              <w:t>рабочая группа по противодействию идеологии терроризма Ильинского муниципального района</w:t>
            </w:r>
          </w:p>
          <w:p>
            <w:pPr>
              <w:pStyle w:val="Normal"/>
              <w:jc w:val="center"/>
              <w:rPr/>
            </w:pPr>
            <w:r>
              <w:rPr/>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ConsPlusNormal1"/>
              <w:widowControl/>
              <w:rPr>
                <w:sz w:val="24"/>
                <w:szCs w:val="24"/>
              </w:rPr>
            </w:pPr>
            <w:r>
              <w:rPr>
                <w:rFonts w:cs="Times New Roman" w:ascii="Times New Roman" w:hAnsi="Times New Roman"/>
                <w:sz w:val="24"/>
                <w:szCs w:val="24"/>
              </w:rPr>
              <w:t>Повышение антитеррористической защищенности объектов образования : установка видеонаблюдения ( по графику райоо)</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Отдел образования администрации района</w:t>
            </w:r>
          </w:p>
          <w:p>
            <w:pPr>
              <w:pStyle w:val="Normal"/>
              <w:jc w:val="center"/>
              <w:rPr/>
            </w:pPr>
            <w:r>
              <w:rPr/>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Liberation Serif" w:cs="Liberation Serif"/>
              </w:rPr>
              <w:t xml:space="preserve">  </w:t>
            </w:r>
            <w:r>
              <w:rPr/>
              <w:t xml:space="preserve">Организация работы антитеррористической комиссии </w:t>
            </w:r>
          </w:p>
          <w:p>
            <w:pPr>
              <w:pStyle w:val="ConsPlusNormal1"/>
              <w:widowControl/>
              <w:rPr>
                <w:rFonts w:ascii="Times New Roman" w:hAnsi="Times New Roman" w:cs="Times New Roman"/>
                <w:sz w:val="24"/>
                <w:szCs w:val="24"/>
              </w:rPr>
            </w:pPr>
            <w:r>
              <w:rPr>
                <w:rFonts w:cs="Times New Roman" w:ascii="Times New Roman" w:hAnsi="Times New Roman"/>
                <w:sz w:val="24"/>
                <w:szCs w:val="24"/>
              </w:rPr>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rFonts w:ascii="Liberation Serif" w:hAnsi="Liberation Serif" w:cs="Mangal"/>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Администрация района</w:t>
            </w:r>
          </w:p>
        </w:tc>
      </w:tr>
      <w:tr>
        <w:trPr>
          <w:cantSplit w:val="true"/>
        </w:trPr>
        <w:tc>
          <w:tcPr>
            <w:tcW w:w="1460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b/>
              </w:rPr>
              <w:t>Мероприятия по борьбе с коррупцией</w:t>
            </w:r>
          </w:p>
          <w:p>
            <w:pPr>
              <w:pStyle w:val="Normal"/>
              <w:jc w:val="center"/>
              <w:rPr>
                <w:b/>
                <w:b/>
              </w:rPr>
            </w:pPr>
            <w:r>
              <w:rPr>
                <w:b/>
              </w:rPr>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ConsPlusNormal1"/>
              <w:widowControl/>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Разработка правовых актов антикоррупционной направленности</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Администрация района</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ConsPlusNormal1"/>
              <w:widowControl/>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Мониторинг предоставления сведений о доходах и расходах руководителями муниципальных учреждений         </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pPr>
            <w:r>
              <w:rPr/>
            </w:r>
          </w:p>
          <w:p>
            <w:pPr>
              <w:pStyle w:val="Normal"/>
              <w:jc w:val="center"/>
              <w:rPr/>
            </w:pPr>
            <w:r>
              <w:rPr/>
              <w:t>Руководители отделов администрации</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Утверждение перечня нормативных правовых актов и договоров (соглашений) по вопросам, относящимся к компетенции муниципального района, подлежащих антикоррупционной экспертизе</w:t>
            </w:r>
          </w:p>
          <w:p>
            <w:pPr>
              <w:pStyle w:val="ConsPlusNormal1"/>
              <w:widowControl/>
              <w:rPr>
                <w:rFonts w:ascii="Times New Roman" w:hAnsi="Times New Roman" w:cs="Times New Roman"/>
                <w:sz w:val="24"/>
                <w:szCs w:val="24"/>
              </w:rPr>
            </w:pPr>
            <w:r>
              <w:rPr>
                <w:rFonts w:cs="Times New Roman" w:ascii="Times New Roman" w:hAnsi="Times New Roman"/>
                <w:sz w:val="24"/>
                <w:szCs w:val="24"/>
              </w:rPr>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rFonts w:ascii="Liberation Serif" w:hAnsi="Liberation Serif" w:cs="Mangal"/>
              </w:rPr>
            </w:pPr>
            <w:r>
              <w:rPr/>
              <w:t>Весь период</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Отдел правового и кадрового обеспечения</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Проведение антикоррупционной экспертизы проектов, а также действующих муниципальных правовых актов, договоров (соглашений), заключаемых администрацией района.</w:t>
            </w:r>
          </w:p>
          <w:p>
            <w:pPr>
              <w:pStyle w:val="24"/>
              <w:rPr>
                <w:rFonts w:ascii="Times New Roman" w:hAnsi="Times New Roman" w:cs="Times New Roman"/>
                <w:sz w:val="24"/>
                <w:szCs w:val="24"/>
              </w:rPr>
            </w:pPr>
            <w:r>
              <w:rPr>
                <w:rFonts w:cs="Times New Roman" w:ascii="Times New Roman" w:hAnsi="Times New Roman"/>
                <w:sz w:val="24"/>
                <w:szCs w:val="24"/>
              </w:rPr>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rFonts w:ascii="Liberation Serif" w:hAnsi="Liberation Serif" w:cs="Mangal"/>
              </w:rPr>
            </w:pPr>
            <w:r>
              <w:rPr/>
              <w:t>Весь период</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Администрация района</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Совершенствование контроля за использованием муниципального имущества района, в т.ч. переданного в аренду, хозяйственное ведение и оперативное управление</w:t>
            </w:r>
          </w:p>
          <w:p>
            <w:pPr>
              <w:pStyle w:val="ConsPlusNormal1"/>
              <w:widowControl/>
              <w:rPr>
                <w:rFonts w:ascii="Times New Roman" w:hAnsi="Times New Roman" w:cs="Times New Roman"/>
                <w:sz w:val="24"/>
                <w:szCs w:val="24"/>
              </w:rPr>
            </w:pPr>
            <w:r>
              <w:rPr>
                <w:rFonts w:cs="Times New Roman" w:ascii="Times New Roman" w:hAnsi="Times New Roman"/>
                <w:sz w:val="24"/>
                <w:szCs w:val="24"/>
              </w:rPr>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rFonts w:ascii="Liberation Serif" w:hAnsi="Liberation Serif" w:cs="Mangal"/>
              </w:rPr>
            </w:pPr>
            <w:r>
              <w:rPr/>
              <w:t>Весь период</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Комитет по управлению муниципальным имуществом, земельными ресурсами и архитектуре</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Проведение в установленном порядке обязательной антикоррупционной экспертизы документов, связанных с размещением муниципальных заказов</w:t>
            </w:r>
          </w:p>
          <w:p>
            <w:pPr>
              <w:pStyle w:val="ConsPlusNormal1"/>
              <w:widowControl/>
              <w:rPr>
                <w:rFonts w:ascii="Times New Roman" w:hAnsi="Times New Roman" w:cs="Times New Roman"/>
                <w:sz w:val="24"/>
                <w:szCs w:val="24"/>
              </w:rPr>
            </w:pPr>
            <w:r>
              <w:rPr>
                <w:rFonts w:cs="Times New Roman" w:ascii="Times New Roman" w:hAnsi="Times New Roman"/>
                <w:sz w:val="24"/>
                <w:szCs w:val="24"/>
              </w:rPr>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rFonts w:ascii="Liberation Serif" w:hAnsi="Liberation Serif" w:cs="Mangal"/>
              </w:rPr>
            </w:pPr>
            <w:r>
              <w:rPr/>
              <w:t>Весь период</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Управление муниципального хозяйства</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ConsPlusNormal1"/>
              <w:widowControl/>
              <w:ind w:left="720" w:firstLine="50"/>
              <w:rPr>
                <w:sz w:val="24"/>
                <w:szCs w:val="24"/>
              </w:rPr>
            </w:pPr>
            <w:r>
              <w:rPr>
                <w:rFonts w:cs="Times New Roman" w:ascii="Times New Roman" w:hAnsi="Times New Roman"/>
                <w:sz w:val="24"/>
                <w:szCs w:val="24"/>
              </w:rPr>
              <w:t>Создание «горячей линии» и установка ящиков «Для обращений граждан» в органах местного самоуправления района. Информирование об этом населения района через средства массовой информации</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Весь период</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Отдел правового и кадрового обеспечения</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Совершенствование работы по рассмотрению обращений граждан:</w:t>
            </w:r>
          </w:p>
          <w:p>
            <w:pPr>
              <w:pStyle w:val="Normal"/>
              <w:rPr/>
            </w:pPr>
            <w:r>
              <w:rPr/>
              <w:t>- проведение проверок деятельности органов местного самоуправления района по рассмотрению обращений граждан с целью анализа эффективности такого рассмотрения;</w:t>
            </w:r>
          </w:p>
          <w:p>
            <w:pPr>
              <w:pStyle w:val="ConsPlusNormal1"/>
              <w:widowControl/>
              <w:rPr>
                <w:sz w:val="24"/>
                <w:szCs w:val="24"/>
              </w:rPr>
            </w:pPr>
            <w:r>
              <w:rPr>
                <w:rFonts w:cs="Times New Roman" w:ascii="Times New Roman" w:hAnsi="Times New Roman"/>
                <w:sz w:val="24"/>
                <w:szCs w:val="24"/>
              </w:rPr>
              <w:t>-обеспечение неукоснительного соблюдения требований положения «О рассмотрении обращений граждан» по вопросам личного приема граждан руководителями органов местного самоуправления района (в т.ч.выездного), обобщение и анализ полученных данных и их широкое освещение в средствах массовой информации</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Весь период</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Отдел правового и кадрового обеспечения</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ConsPlusNormal1"/>
              <w:widowControl/>
              <w:rPr>
                <w:sz w:val="24"/>
                <w:szCs w:val="24"/>
              </w:rPr>
            </w:pPr>
            <w:r>
              <w:rPr>
                <w:rFonts w:cs="Times New Roman" w:ascii="Times New Roman" w:hAnsi="Times New Roman"/>
                <w:sz w:val="24"/>
                <w:szCs w:val="24"/>
              </w:rPr>
              <w:t>Анализ результатов выделения земельных участков, находящихся в собственности района, под строительство жилья и сдачи в аренду помещений, находящихся в собственности района, коммерческим структурам</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Весь период</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Комитет по управлению муниципальным имуществом, земельными ресурсами и архитектуре</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ConsPlusNormal1"/>
              <w:widowControl/>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Анализ проведения конкурсов и аукционов по продаже объектов, находящихся в собственности района, с целью выявления фактов занижения стоимости указанных объектов</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Весь период</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Финансовый отдел администрации района</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rPr/>
            </w:pPr>
            <w:r>
              <w:rPr/>
              <w:t>Обеспечение            постоянного мониторинга              ситуации, складывающейся в  экономической  и</w:t>
            </w:r>
          </w:p>
          <w:p>
            <w:pPr>
              <w:pStyle w:val="ConsPlusNormal1"/>
              <w:widowControl/>
              <w:rPr>
                <w:sz w:val="24"/>
                <w:szCs w:val="24"/>
              </w:rPr>
            </w:pPr>
            <w:r>
              <w:rPr>
                <w:rFonts w:cs="Times New Roman" w:ascii="Times New Roman" w:hAnsi="Times New Roman"/>
                <w:sz w:val="24"/>
                <w:szCs w:val="24"/>
              </w:rPr>
              <w:t>социальной   сферах</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Весь период</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Отдел экономики и муниципального хозяйства администрации Ильинского муниципального района</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rPr/>
            </w:pPr>
            <w:r>
              <w:rPr/>
              <w:t>Противодействию        незаконному производству   и   распространению контрафактных    изделий    легкой</w:t>
            </w:r>
          </w:p>
          <w:p>
            <w:pPr>
              <w:pStyle w:val="Normal"/>
              <w:widowControl w:val="false"/>
              <w:rPr/>
            </w:pPr>
            <w:r>
              <w:rPr/>
              <w:t xml:space="preserve">промышленности,       алкогольной, табачной    и     спиртосодержащей продукции,    фальсифицированных лекарственных средств             </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Весь период</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jc w:val="center"/>
              <w:rPr/>
            </w:pPr>
            <w:r>
              <w:rPr/>
              <w:t>Отдел экономики и муниципального хозяйства администрации Ильинского муниципального района</w:t>
            </w:r>
          </w:p>
        </w:tc>
      </w:tr>
      <w:tr>
        <w:trPr>
          <w:cantSplit w:val="true"/>
        </w:trPr>
        <w:tc>
          <w:tcPr>
            <w:tcW w:w="1460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jc w:val="center"/>
              <w:rPr/>
            </w:pPr>
            <w:r>
              <w:rPr>
                <w:b/>
              </w:rPr>
              <w:t>Обеспечение общественного порядка, профилактика и предотвращение правонарушений</w:t>
            </w:r>
          </w:p>
          <w:p>
            <w:pPr>
              <w:pStyle w:val="Normal"/>
              <w:widowControl w:val="false"/>
              <w:jc w:val="center"/>
              <w:rPr>
                <w:b/>
                <w:b/>
              </w:rPr>
            </w:pPr>
            <w:r>
              <w:rPr>
                <w:b/>
              </w:rPr>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111"/>
              <w:jc w:val="both"/>
              <w:rPr>
                <w:color w:val="00000A"/>
                <w:sz w:val="24"/>
                <w:szCs w:val="24"/>
              </w:rPr>
            </w:pPr>
            <w:r>
              <w:rPr>
                <w:rFonts w:cs="Times New Roman" w:ascii="Times New Roman" w:hAnsi="Times New Roman"/>
                <w:color w:val="00000A"/>
                <w:sz w:val="24"/>
                <w:szCs w:val="24"/>
              </w:rPr>
              <w:t>Мероприятия по материальному стимулированию граждан, оказывающих органам внутренних дел содействие в охране общественного порядка и борьбе с преступностью</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Администрация района</w:t>
            </w:r>
          </w:p>
          <w:p>
            <w:pPr>
              <w:pStyle w:val="Normal"/>
              <w:jc w:val="center"/>
              <w:rPr/>
            </w:pPr>
            <w:r>
              <w:rPr/>
            </w:r>
          </w:p>
          <w:p>
            <w:pPr>
              <w:pStyle w:val="Normal"/>
              <w:jc w:val="center"/>
              <w:rPr/>
            </w:pPr>
            <w:r>
              <w:rPr/>
              <w:t>администрации поселений</w:t>
            </w:r>
          </w:p>
        </w:tc>
      </w:tr>
      <w:tr>
        <w:trPr>
          <w:cantSplit w:val="true"/>
        </w:trPr>
        <w:tc>
          <w:tcPr>
            <w:tcW w:w="7515" w:type="dxa"/>
            <w:tcBorders>
              <w:left w:val="single" w:sz="4" w:space="0" w:color="000001"/>
              <w:bottom w:val="single" w:sz="4" w:space="0" w:color="000001"/>
              <w:insideH w:val="single" w:sz="4" w:space="0" w:color="000001"/>
            </w:tcBorders>
            <w:shd w:fill="auto" w:val="clear"/>
            <w:tcMar>
              <w:left w:w="103" w:type="dxa"/>
            </w:tcMar>
          </w:tcPr>
          <w:p>
            <w:pPr>
              <w:pStyle w:val="111"/>
              <w:jc w:val="both"/>
              <w:rPr>
                <w:color w:val="00000A"/>
                <w:sz w:val="24"/>
                <w:szCs w:val="24"/>
              </w:rPr>
            </w:pPr>
            <w:r>
              <w:rPr>
                <w:rFonts w:cs="Times New Roman" w:ascii="Times New Roman" w:hAnsi="Times New Roman"/>
                <w:color w:val="00000A"/>
                <w:sz w:val="24"/>
                <w:szCs w:val="24"/>
              </w:rPr>
              <w:t>Мероприятия по выплате вознаграждения за добровольную сдачу населением незаконно хранящегося огнестрельного оружия, боеприпасов, патронов к оружию, взрывчатых веществ и взрывчатых устройств</w:t>
            </w:r>
          </w:p>
        </w:tc>
        <w:tc>
          <w:tcPr>
            <w:tcW w:w="2564" w:type="dxa"/>
            <w:tcBorders>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w:t>
            </w:r>
          </w:p>
        </w:tc>
        <w:tc>
          <w:tcPr>
            <w:tcW w:w="452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Администрация района</w:t>
            </w:r>
          </w:p>
        </w:tc>
      </w:tr>
      <w:tr>
        <w:trPr>
          <w:cantSplit w:val="true"/>
        </w:trPr>
        <w:tc>
          <w:tcPr>
            <w:tcW w:w="7515" w:type="dxa"/>
            <w:tcBorders>
              <w:left w:val="single" w:sz="4" w:space="0" w:color="000001"/>
              <w:bottom w:val="single" w:sz="4" w:space="0" w:color="000001"/>
              <w:insideH w:val="single" w:sz="4" w:space="0" w:color="000001"/>
            </w:tcBorders>
            <w:shd w:fill="auto" w:val="clear"/>
            <w:tcMar>
              <w:left w:w="103" w:type="dxa"/>
            </w:tcMar>
          </w:tcPr>
          <w:p>
            <w:pPr>
              <w:pStyle w:val="111"/>
              <w:jc w:val="both"/>
              <w:rPr>
                <w:color w:val="00000A"/>
                <w:sz w:val="24"/>
                <w:szCs w:val="24"/>
              </w:rPr>
            </w:pPr>
            <w:r>
              <w:rPr>
                <w:rFonts w:cs="Times New Roman" w:ascii="Times New Roman" w:hAnsi="Times New Roman"/>
                <w:color w:val="00000A"/>
                <w:sz w:val="24"/>
                <w:szCs w:val="24"/>
              </w:rPr>
              <w:t>Мероприятия по совершенствованию технического обеспечения деятельности подразделений органов внутренних дел</w:t>
            </w:r>
          </w:p>
        </w:tc>
        <w:tc>
          <w:tcPr>
            <w:tcW w:w="2564" w:type="dxa"/>
            <w:tcBorders>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w:t>
            </w:r>
          </w:p>
        </w:tc>
        <w:tc>
          <w:tcPr>
            <w:tcW w:w="452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Администрация района</w:t>
            </w:r>
          </w:p>
          <w:p>
            <w:pPr>
              <w:pStyle w:val="Normal"/>
              <w:jc w:val="center"/>
              <w:rPr/>
            </w:pPr>
            <w:r>
              <w:rPr/>
            </w:r>
          </w:p>
          <w:p>
            <w:pPr>
              <w:pStyle w:val="Normal"/>
              <w:jc w:val="center"/>
              <w:rPr/>
            </w:pPr>
            <w:r>
              <w:rPr/>
              <w:t>администрации поселений</w:t>
            </w:r>
          </w:p>
        </w:tc>
      </w:tr>
      <w:tr>
        <w:trPr>
          <w:cantSplit w:val="true"/>
        </w:trPr>
        <w:tc>
          <w:tcPr>
            <w:tcW w:w="7515" w:type="dxa"/>
            <w:tcBorders>
              <w:left w:val="single" w:sz="4" w:space="0" w:color="000001"/>
              <w:bottom w:val="single" w:sz="4" w:space="0" w:color="000001"/>
              <w:insideH w:val="single" w:sz="4" w:space="0" w:color="000001"/>
            </w:tcBorders>
            <w:shd w:fill="auto" w:val="clear"/>
            <w:tcMar>
              <w:left w:w="103" w:type="dxa"/>
            </w:tcMar>
          </w:tcPr>
          <w:p>
            <w:pPr>
              <w:pStyle w:val="ConsPlusNormal1"/>
              <w:widowControl/>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Содействие  публикации в печати,  распространению среди  населения  листовок,   брошюр, буклетов о формах и методах защиты от преступных посягательств             </w:t>
            </w:r>
          </w:p>
        </w:tc>
        <w:tc>
          <w:tcPr>
            <w:tcW w:w="2564" w:type="dxa"/>
            <w:tcBorders>
              <w:left w:val="single" w:sz="4" w:space="0" w:color="000001"/>
              <w:bottom w:val="single" w:sz="4" w:space="0" w:color="000001"/>
              <w:insideH w:val="single" w:sz="4" w:space="0" w:color="000001"/>
            </w:tcBorders>
            <w:shd w:fill="auto" w:val="clear"/>
            <w:tcMar>
              <w:left w:w="103" w:type="dxa"/>
            </w:tcMar>
          </w:tcPr>
          <w:p>
            <w:pPr>
              <w:pStyle w:val="Normal"/>
              <w:jc w:val="center"/>
              <w:rPr/>
            </w:pPr>
            <w:r>
              <w:rPr/>
              <w:t>Весь период</w:t>
            </w:r>
          </w:p>
        </w:tc>
        <w:tc>
          <w:tcPr>
            <w:tcW w:w="452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Администрация района</w:t>
            </w:r>
          </w:p>
          <w:p>
            <w:pPr>
              <w:pStyle w:val="Normal"/>
              <w:jc w:val="center"/>
              <w:rPr/>
            </w:pPr>
            <w:r>
              <w:rPr/>
              <w:t>Администрации поселений</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ConsPlusNormal1"/>
              <w:widowControl/>
              <w:rPr>
                <w:sz w:val="24"/>
                <w:szCs w:val="24"/>
              </w:rPr>
            </w:pPr>
            <w:r>
              <w:rPr>
                <w:rFonts w:cs="Times New Roman" w:ascii="Times New Roman" w:hAnsi="Times New Roman"/>
                <w:sz w:val="24"/>
                <w:szCs w:val="24"/>
              </w:rPr>
              <w:t>Организация мероприятия среди работодателей, создающих    рабочие места   для   трудоустройства    лиц, освободившихся   из   мест    лишения свободы; лиц    с    ограниченными физическими          способностями; выпускников интернатов   и   детских</w:t>
              <w:br/>
              <w:t xml:space="preserve">домов                                </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Администрация района</w:t>
            </w:r>
          </w:p>
          <w:p>
            <w:pPr>
              <w:pStyle w:val="Normal"/>
              <w:jc w:val="center"/>
              <w:rPr/>
            </w:pPr>
            <w:r>
              <w:rPr/>
            </w:r>
          </w:p>
          <w:p>
            <w:pPr>
              <w:pStyle w:val="Normal"/>
              <w:jc w:val="center"/>
              <w:rPr/>
            </w:pPr>
            <w:r>
              <w:rPr/>
              <w:t>Отдел экономики и муниципального хозяйства администрации Ильинского муниципального района</w:t>
            </w:r>
          </w:p>
          <w:p>
            <w:pPr>
              <w:pStyle w:val="Normal"/>
              <w:jc w:val="center"/>
              <w:rPr>
                <w:b/>
                <w:b/>
                <w:i/>
                <w:i/>
              </w:rPr>
            </w:pPr>
            <w:r>
              <w:rPr>
                <w:b/>
                <w:i/>
              </w:rPr>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ConsPlusNormal1"/>
              <w:widowControl/>
              <w:rPr>
                <w:sz w:val="24"/>
                <w:szCs w:val="24"/>
              </w:rPr>
            </w:pPr>
            <w:r>
              <w:rPr>
                <w:rFonts w:cs="Times New Roman" w:ascii="Times New Roman" w:hAnsi="Times New Roman"/>
                <w:sz w:val="24"/>
                <w:szCs w:val="24"/>
              </w:rPr>
              <w:t xml:space="preserve">Организация спортивных массовых           соревнований, оздоровительных    акций, ярмарок здоровья, «дворовых"    спортивных праздников    в местах   проживания и отдыха, районных конкурсов и смотров.            </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Районный спортивный комитет</w:t>
            </w:r>
          </w:p>
          <w:p>
            <w:pPr>
              <w:pStyle w:val="Normal"/>
              <w:jc w:val="center"/>
              <w:rPr/>
            </w:pPr>
            <w:r>
              <w:rPr/>
            </w:r>
          </w:p>
          <w:p>
            <w:pPr>
              <w:pStyle w:val="Normal"/>
              <w:ind w:left="18" w:hanging="720"/>
              <w:jc w:val="center"/>
              <w:rPr/>
            </w:pPr>
            <w:r>
              <w:rPr/>
              <w:t>Ведущий специалист по  культуре, туризму и молодежной политике  администрации Ильинского муниципального района,</w:t>
            </w:r>
          </w:p>
          <w:p>
            <w:pPr>
              <w:pStyle w:val="Normal"/>
              <w:ind w:left="18" w:hanging="720"/>
              <w:jc w:val="center"/>
              <w:rPr/>
            </w:pPr>
            <w:r>
              <w:rPr/>
            </w:r>
          </w:p>
          <w:p>
            <w:pPr>
              <w:pStyle w:val="Normal"/>
              <w:ind w:left="18" w:hanging="720"/>
              <w:jc w:val="center"/>
              <w:rPr/>
            </w:pPr>
            <w:r>
              <w:rPr/>
              <w:t>Ведущий специалист по  развитию физкультуры и спорта администрации Ильинского муниципального района,</w:t>
            </w:r>
          </w:p>
          <w:p>
            <w:pPr>
              <w:pStyle w:val="Normal"/>
              <w:jc w:val="center"/>
              <w:rPr/>
            </w:pPr>
            <w:r>
              <w:rPr/>
            </w:r>
          </w:p>
          <w:p>
            <w:pPr>
              <w:pStyle w:val="Normal"/>
              <w:jc w:val="center"/>
              <w:rPr/>
            </w:pPr>
            <w:r>
              <w:rPr/>
              <w:t>Отдел образования</w:t>
            </w:r>
          </w:p>
          <w:p>
            <w:pPr>
              <w:pStyle w:val="Normal"/>
              <w:jc w:val="center"/>
              <w:rPr/>
            </w:pPr>
            <w:r>
              <w:rPr/>
            </w:r>
          </w:p>
          <w:p>
            <w:pPr>
              <w:pStyle w:val="Normal"/>
              <w:jc w:val="center"/>
              <w:rPr/>
            </w:pPr>
            <w:r>
              <w:rPr/>
              <w:t>СКО поселений</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ConsPlusNormal1"/>
              <w:widowControl/>
              <w:rPr>
                <w:sz w:val="24"/>
                <w:szCs w:val="24"/>
              </w:rPr>
            </w:pPr>
            <w:r>
              <w:rPr>
                <w:rFonts w:cs="Times New Roman" w:ascii="Times New Roman" w:hAnsi="Times New Roman"/>
                <w:sz w:val="24"/>
                <w:szCs w:val="24"/>
              </w:rPr>
              <w:t xml:space="preserve">Организация временной и сезонной занятости населения, в том числе:    </w:t>
            </w:r>
          </w:p>
          <w:p>
            <w:pPr>
              <w:pStyle w:val="ConsPlusNormal1"/>
              <w:widowControl/>
              <w:rPr>
                <w:sz w:val="24"/>
                <w:szCs w:val="24"/>
              </w:rPr>
            </w:pPr>
            <w:r>
              <w:rPr>
                <w:rFonts w:cs="Times New Roman" w:ascii="Times New Roman" w:hAnsi="Times New Roman"/>
                <w:sz w:val="24"/>
                <w:szCs w:val="24"/>
              </w:rPr>
              <w:t>- лиц, освободившихся из мест лишения свободы ,</w:t>
            </w:r>
          </w:p>
          <w:p>
            <w:pPr>
              <w:pStyle w:val="ConsPlusNormal1"/>
              <w:widowControl/>
              <w:rPr>
                <w:sz w:val="24"/>
                <w:szCs w:val="24"/>
              </w:rPr>
            </w:pPr>
            <w:r>
              <w:rPr>
                <w:rFonts w:cs="Times New Roman" w:ascii="Times New Roman" w:hAnsi="Times New Roman"/>
                <w:sz w:val="24"/>
                <w:szCs w:val="24"/>
              </w:rPr>
              <w:t xml:space="preserve">- молодежи, </w:t>
            </w:r>
          </w:p>
          <w:p>
            <w:pPr>
              <w:pStyle w:val="ConsPlusNormal1"/>
              <w:widowControl/>
              <w:rPr>
                <w:sz w:val="24"/>
                <w:szCs w:val="24"/>
              </w:rPr>
            </w:pPr>
            <w:r>
              <w:rPr>
                <w:rFonts w:cs="Times New Roman" w:ascii="Times New Roman" w:hAnsi="Times New Roman"/>
                <w:sz w:val="24"/>
                <w:szCs w:val="24"/>
              </w:rPr>
              <w:t xml:space="preserve">- несовершеннолетних  </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Администрация района</w:t>
            </w:r>
          </w:p>
          <w:p>
            <w:pPr>
              <w:pStyle w:val="Normal"/>
              <w:jc w:val="center"/>
              <w:rPr/>
            </w:pPr>
            <w:r>
              <w:rPr/>
            </w:r>
          </w:p>
          <w:p>
            <w:pPr>
              <w:pStyle w:val="Normal"/>
              <w:jc w:val="center"/>
              <w:rPr/>
            </w:pPr>
            <w:r>
              <w:rPr/>
              <w:t>Администрации поселений</w:t>
            </w:r>
          </w:p>
          <w:p>
            <w:pPr>
              <w:pStyle w:val="Normal"/>
              <w:jc w:val="center"/>
              <w:rPr/>
            </w:pPr>
            <w:r>
              <w:rPr/>
            </w:r>
          </w:p>
          <w:p>
            <w:pPr>
              <w:pStyle w:val="Normal"/>
              <w:jc w:val="center"/>
              <w:rPr/>
            </w:pPr>
            <w:r>
              <w:rPr/>
              <w:t>ЦЗН</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ConsPlusNormal1"/>
              <w:widowControl/>
              <w:rPr>
                <w:sz w:val="24"/>
                <w:szCs w:val="24"/>
              </w:rPr>
            </w:pPr>
            <w:r>
              <w:rPr>
                <w:rFonts w:cs="Times New Roman" w:ascii="Times New Roman" w:hAnsi="Times New Roman"/>
                <w:sz w:val="24"/>
                <w:szCs w:val="24"/>
              </w:rPr>
              <w:t xml:space="preserve">Участие в проведении ярмарок вакансий   </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Администрация района</w:t>
            </w:r>
          </w:p>
          <w:p>
            <w:pPr>
              <w:pStyle w:val="Normal"/>
              <w:jc w:val="center"/>
              <w:rPr/>
            </w:pPr>
            <w:r>
              <w:rPr/>
              <w:t>Администрации поселений</w:t>
            </w:r>
          </w:p>
          <w:p>
            <w:pPr>
              <w:pStyle w:val="Normal"/>
              <w:jc w:val="center"/>
              <w:rPr/>
            </w:pPr>
            <w:r>
              <w:rPr/>
              <w:t>ЦЗН</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ConsPlusNormal1"/>
              <w:widowControl/>
              <w:rPr>
                <w:sz w:val="24"/>
                <w:szCs w:val="24"/>
              </w:rPr>
            </w:pPr>
            <w:r>
              <w:rPr>
                <w:rFonts w:cs="Times New Roman" w:ascii="Times New Roman" w:hAnsi="Times New Roman"/>
                <w:sz w:val="24"/>
                <w:szCs w:val="24"/>
              </w:rPr>
              <w:t xml:space="preserve">Организация  в   СМИ   циклов информационно-тематических    </w:t>
              <w:br/>
              <w:t xml:space="preserve">публикаций  правовой направленности                </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Межведомственная комиссия по профилактике правонарушений администрации района</w:t>
            </w:r>
          </w:p>
          <w:p>
            <w:pPr>
              <w:pStyle w:val="Normal"/>
              <w:jc w:val="center"/>
              <w:rPr/>
            </w:pPr>
            <w:r>
              <w:rPr/>
            </w:r>
          </w:p>
          <w:p>
            <w:pPr>
              <w:pStyle w:val="Normal"/>
              <w:jc w:val="center"/>
              <w:rPr/>
            </w:pPr>
            <w:r>
              <w:rPr/>
              <w:t>ПП №19 МО МВД России «Тейковский»</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ConsPlusNormal1"/>
              <w:widowControl/>
              <w:rPr>
                <w:sz w:val="24"/>
                <w:szCs w:val="24"/>
              </w:rPr>
            </w:pPr>
            <w:r>
              <w:rPr>
                <w:rFonts w:cs="Times New Roman" w:ascii="Times New Roman" w:hAnsi="Times New Roman"/>
                <w:sz w:val="24"/>
                <w:szCs w:val="24"/>
              </w:rPr>
              <w:t xml:space="preserve">Проведение    отчетов участковых уполномоченных полиции   перед населением, коллективами предприятий, учреждений, организаций                          </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Администрация района</w:t>
            </w:r>
          </w:p>
          <w:p>
            <w:pPr>
              <w:pStyle w:val="Normal"/>
              <w:jc w:val="center"/>
              <w:rPr/>
            </w:pPr>
            <w:r>
              <w:rPr/>
            </w:r>
          </w:p>
          <w:p>
            <w:pPr>
              <w:pStyle w:val="Normal"/>
              <w:jc w:val="center"/>
              <w:rPr/>
            </w:pPr>
            <w:r>
              <w:rPr/>
              <w:t>Администрации поселений</w:t>
            </w:r>
          </w:p>
          <w:p>
            <w:pPr>
              <w:pStyle w:val="Normal"/>
              <w:jc w:val="center"/>
              <w:rPr/>
            </w:pPr>
            <w:r>
              <w:rPr/>
            </w:r>
          </w:p>
          <w:p>
            <w:pPr>
              <w:pStyle w:val="Normal"/>
              <w:jc w:val="center"/>
              <w:rPr/>
            </w:pPr>
            <w:r>
              <w:rPr/>
              <w:t>ПП №19 МО МВД России «Тейковский»</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Пропаганда участия общественности в деятельности формирований правоохранительной направленности</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Межведомственная комиссия по профилактике правонарушений администрации района</w:t>
            </w:r>
          </w:p>
          <w:p>
            <w:pPr>
              <w:pStyle w:val="Normal"/>
              <w:jc w:val="center"/>
              <w:rPr/>
            </w:pPr>
            <w:r>
              <w:rPr/>
            </w:r>
          </w:p>
          <w:p>
            <w:pPr>
              <w:pStyle w:val="Normal"/>
              <w:jc w:val="center"/>
              <w:rPr/>
            </w:pPr>
            <w:r>
              <w:rPr/>
              <w:t>администрации поселений</w:t>
            </w:r>
          </w:p>
          <w:p>
            <w:pPr>
              <w:pStyle w:val="Normal"/>
              <w:jc w:val="center"/>
              <w:rPr/>
            </w:pPr>
            <w:r>
              <w:rPr/>
            </w:r>
          </w:p>
          <w:p>
            <w:pPr>
              <w:pStyle w:val="Normal"/>
              <w:jc w:val="center"/>
              <w:rPr/>
            </w:pPr>
            <w:r>
              <w:rPr/>
              <w:t>ПП №19 МО МВД России «Тейковский»</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pPr>
            <w:r>
              <w:rPr/>
              <w:t>Разработка и реализация комплекса мер по повышению уровня безопасности граждан и обеспечению общественного порядка во время проведения публичных мероприятий.</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Межведомственная комиссия по профилактике правонарушений администрации района</w:t>
            </w:r>
          </w:p>
          <w:p>
            <w:pPr>
              <w:pStyle w:val="Normal"/>
              <w:jc w:val="center"/>
              <w:rPr/>
            </w:pPr>
            <w:r>
              <w:rPr/>
            </w:r>
          </w:p>
          <w:p>
            <w:pPr>
              <w:pStyle w:val="Normal"/>
              <w:jc w:val="center"/>
              <w:rPr/>
            </w:pPr>
            <w:r>
              <w:rPr/>
              <w:t>ПП №19 МО МВД России «Тейковский»</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rPr/>
            </w:pPr>
            <w:r>
              <w:rPr/>
              <w:t>Обеспечение правопорядка, законности     и      общественной безопасности, содействие избирательным комиссиям в период подготовки и проведения избирательных кампаний различных</w:t>
            </w:r>
          </w:p>
          <w:p>
            <w:pPr>
              <w:pStyle w:val="Normal"/>
              <w:ind w:left="72" w:hanging="72"/>
              <w:jc w:val="both"/>
              <w:rPr/>
            </w:pPr>
            <w:r>
              <w:rPr/>
              <w:t xml:space="preserve">уровней                           </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Администрация района</w:t>
            </w:r>
          </w:p>
          <w:p>
            <w:pPr>
              <w:pStyle w:val="Normal"/>
              <w:jc w:val="center"/>
              <w:rPr/>
            </w:pPr>
            <w:r>
              <w:rPr/>
            </w:r>
          </w:p>
          <w:p>
            <w:pPr>
              <w:pStyle w:val="Normal"/>
              <w:jc w:val="center"/>
              <w:rPr/>
            </w:pPr>
            <w:r>
              <w:rPr/>
              <w:t>Администрации поселений</w:t>
            </w:r>
          </w:p>
          <w:p>
            <w:pPr>
              <w:pStyle w:val="Normal"/>
              <w:jc w:val="center"/>
              <w:rPr/>
            </w:pPr>
            <w:r>
              <w:rPr/>
            </w:r>
          </w:p>
          <w:p>
            <w:pPr>
              <w:pStyle w:val="Normal"/>
              <w:jc w:val="center"/>
              <w:rPr/>
            </w:pPr>
            <w:r>
              <w:rPr/>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rPr/>
            </w:pPr>
            <w:r>
              <w:rPr/>
              <w:t xml:space="preserve">Проведение профилактических мероприятий с целью профилактики правонарушений на бытовой почве в местах проживания граждан:        </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Администрации поселений</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rPr/>
            </w:pPr>
            <w:r>
              <w:rPr/>
              <w:t>Организация       работы        по предоставлению</w:t>
            </w:r>
          </w:p>
          <w:p>
            <w:pPr>
              <w:pStyle w:val="Normal"/>
              <w:widowControl w:val="false"/>
              <w:rPr/>
            </w:pPr>
            <w:r>
              <w:rPr/>
              <w:t>сотрудникам полиции, замещающим    должности</w:t>
            </w:r>
          </w:p>
          <w:p>
            <w:pPr>
              <w:pStyle w:val="Normal"/>
              <w:widowControl w:val="false"/>
              <w:rPr/>
            </w:pPr>
            <w:r>
              <w:rPr/>
              <w:t xml:space="preserve">участковых уполномоченных полиции, помещений    для     работы     на обслуживаемых     административных участках                          </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Администрации поселений</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rPr/>
            </w:pPr>
            <w:r>
              <w:rPr/>
              <w:t>Проведение массовых и групповых  мероприятий,           организация книжно-иллюстративных    выставок, имеющих целью воспитание  правовой культуры   населения</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Администрации поселений</w:t>
            </w:r>
          </w:p>
          <w:p>
            <w:pPr>
              <w:pStyle w:val="Normal"/>
              <w:jc w:val="center"/>
              <w:rPr/>
            </w:pPr>
            <w:r>
              <w:rPr/>
              <w:t>СКО поселений</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rPr/>
            </w:pPr>
            <w:r>
              <w:rPr/>
              <w:t>Привлечение    средств    массовой информации к пропаганде  здорового образа     жизни,     профилактике правонарушений,     информированию населения</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Межведомственная комиссия по профилактике правонарушений администрации района</w:t>
            </w:r>
          </w:p>
          <w:p>
            <w:pPr>
              <w:pStyle w:val="Normal"/>
              <w:jc w:val="center"/>
              <w:rPr/>
            </w:pPr>
            <w:r>
              <w:rPr/>
            </w:r>
          </w:p>
          <w:p>
            <w:pPr>
              <w:pStyle w:val="Normal"/>
              <w:jc w:val="center"/>
              <w:rPr/>
            </w:pPr>
            <w:r>
              <w:rPr/>
              <w:t>субъекты профилактики</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rPr/>
            </w:pPr>
            <w:r>
              <w:rPr/>
              <w:t>Осуществление отдельных государственных полномочий в сфере административных правонарушений (административная комиссия)</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Администрация района</w:t>
            </w:r>
          </w:p>
          <w:p>
            <w:pPr>
              <w:pStyle w:val="Normal"/>
              <w:jc w:val="center"/>
              <w:rPr>
                <w:b/>
                <w:b/>
                <w:i/>
                <w:i/>
              </w:rPr>
            </w:pPr>
            <w:r>
              <w:rPr>
                <w:b/>
                <w:i/>
              </w:rPr>
            </w:r>
          </w:p>
        </w:tc>
      </w:tr>
      <w:tr>
        <w:trPr>
          <w:cantSplit w:val="true"/>
        </w:trPr>
        <w:tc>
          <w:tcPr>
            <w:tcW w:w="1460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b/>
              </w:rPr>
              <w:t>Отдельные мероприятия в сфере обеспечения санитарно-эпидемиологического благополучия населения Ильинского района</w:t>
            </w:r>
          </w:p>
        </w:tc>
      </w:tr>
      <w:tr>
        <w:trPr>
          <w:cantSplit w:val="true"/>
        </w:trPr>
        <w:tc>
          <w:tcPr>
            <w:tcW w:w="75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rPr/>
            </w:pPr>
            <w:r>
              <w:rPr/>
              <w:t>Организация мероприятий по отлову и содержанию безнадзорных животных</w:t>
            </w:r>
          </w:p>
        </w:tc>
        <w:tc>
          <w:tcPr>
            <w:tcW w:w="256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2018-2020г.г.</w:t>
            </w:r>
          </w:p>
        </w:tc>
        <w:tc>
          <w:tcPr>
            <w:tcW w:w="4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Администрация района</w:t>
            </w:r>
          </w:p>
          <w:p>
            <w:pPr>
              <w:pStyle w:val="Normal"/>
              <w:jc w:val="center"/>
              <w:rPr>
                <w:b/>
                <w:b/>
                <w:i/>
                <w:i/>
              </w:rPr>
            </w:pPr>
            <w:r>
              <w:rPr>
                <w:b/>
                <w:i/>
              </w:rPr>
            </w:r>
          </w:p>
        </w:tc>
      </w:tr>
      <w:tr>
        <w:trPr>
          <w:cantSplit w:val="true"/>
        </w:trPr>
        <w:tc>
          <w:tcPr>
            <w:tcW w:w="14601" w:type="dxa"/>
            <w:gridSpan w:val="3"/>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11"/>
              <w:widowControl w:val="false"/>
              <w:jc w:val="center"/>
              <w:rPr>
                <w:color w:val="00000A"/>
                <w:sz w:val="24"/>
                <w:szCs w:val="24"/>
              </w:rPr>
            </w:pPr>
            <w:r>
              <w:rPr>
                <w:rFonts w:cs="Times New Roman" w:ascii="Times New Roman" w:hAnsi="Times New Roman"/>
                <w:b/>
                <w:bCs/>
                <w:color w:val="00000A"/>
                <w:sz w:val="24"/>
                <w:szCs w:val="24"/>
              </w:rPr>
              <w:t>Мероприятия по развитию и эксплуатации правоохранительного сегмента АПК «Безопасный город»</w:t>
            </w:r>
          </w:p>
        </w:tc>
      </w:tr>
      <w:tr>
        <w:trPr>
          <w:cantSplit w:val="true"/>
        </w:trPr>
        <w:tc>
          <w:tcPr>
            <w:tcW w:w="7515" w:type="dxa"/>
            <w:tcBorders>
              <w:left w:val="single" w:sz="4" w:space="0" w:color="000001"/>
              <w:bottom w:val="single" w:sz="4" w:space="0" w:color="000001"/>
              <w:insideH w:val="single" w:sz="4" w:space="0" w:color="000001"/>
            </w:tcBorders>
            <w:shd w:fill="auto" w:val="clear"/>
            <w:tcMar>
              <w:left w:w="103" w:type="dxa"/>
            </w:tcMar>
          </w:tcPr>
          <w:p>
            <w:pPr>
              <w:pStyle w:val="111"/>
              <w:widowControl w:val="false"/>
              <w:jc w:val="both"/>
              <w:rPr>
                <w:color w:val="00000A"/>
                <w:sz w:val="24"/>
                <w:szCs w:val="24"/>
              </w:rPr>
            </w:pPr>
            <w:r>
              <w:rPr>
                <w:rFonts w:cs="Times New Roman" w:ascii="Times New Roman" w:hAnsi="Times New Roman"/>
                <w:color w:val="00000A"/>
                <w:sz w:val="24"/>
                <w:szCs w:val="24"/>
              </w:rPr>
              <w:t>мероприятия по внедрению и развитию АПК «Безопасный город».</w:t>
            </w:r>
          </w:p>
        </w:tc>
        <w:tc>
          <w:tcPr>
            <w:tcW w:w="2564" w:type="dxa"/>
            <w:tcBorders>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w:t>
            </w:r>
          </w:p>
        </w:tc>
        <w:tc>
          <w:tcPr>
            <w:tcW w:w="452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Администрация района</w:t>
            </w:r>
          </w:p>
          <w:p>
            <w:pPr>
              <w:pStyle w:val="Normal"/>
              <w:jc w:val="center"/>
              <w:rPr/>
            </w:pPr>
            <w:r>
              <w:rPr/>
            </w:r>
          </w:p>
        </w:tc>
      </w:tr>
      <w:tr>
        <w:trPr>
          <w:cantSplit w:val="true"/>
        </w:trPr>
        <w:tc>
          <w:tcPr>
            <w:tcW w:w="14601" w:type="dxa"/>
            <w:gridSpan w:val="3"/>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111"/>
              <w:widowControl w:val="false"/>
              <w:jc w:val="center"/>
              <w:rPr>
                <w:color w:val="00000A"/>
                <w:sz w:val="24"/>
                <w:szCs w:val="24"/>
              </w:rPr>
            </w:pPr>
            <w:r>
              <w:rPr>
                <w:rFonts w:cs="Times New Roman" w:ascii="Times New Roman" w:hAnsi="Times New Roman"/>
                <w:color w:val="00000A"/>
                <w:sz w:val="24"/>
                <w:szCs w:val="24"/>
              </w:rPr>
              <w:t>Мероприятия по ресоциализации и социальной адаптации лиц, освободившихся из учреждений, исполняющих наказания.</w:t>
            </w:r>
          </w:p>
        </w:tc>
      </w:tr>
      <w:tr>
        <w:trPr>
          <w:cantSplit w:val="true"/>
        </w:trPr>
        <w:tc>
          <w:tcPr>
            <w:tcW w:w="7515" w:type="dxa"/>
            <w:tcBorders>
              <w:left w:val="single" w:sz="4" w:space="0" w:color="000001"/>
              <w:bottom w:val="single" w:sz="4" w:space="0" w:color="000001"/>
              <w:insideH w:val="single" w:sz="4" w:space="0" w:color="000001"/>
            </w:tcBorders>
            <w:shd w:fill="auto" w:val="clear"/>
            <w:tcMar>
              <w:left w:w="103" w:type="dxa"/>
            </w:tcMar>
          </w:tcPr>
          <w:p>
            <w:pPr>
              <w:pStyle w:val="111"/>
              <w:widowControl w:val="false"/>
              <w:jc w:val="both"/>
              <w:rPr>
                <w:color w:val="00000A"/>
                <w:sz w:val="24"/>
                <w:szCs w:val="24"/>
              </w:rPr>
            </w:pPr>
            <w:r>
              <w:rPr>
                <w:rFonts w:cs="Times New Roman" w:ascii="Times New Roman" w:hAnsi="Times New Roman"/>
                <w:color w:val="00000A"/>
                <w:sz w:val="24"/>
                <w:szCs w:val="24"/>
              </w:rPr>
              <w:t>мероприятия по оказанию правовой, социальной,психолого-педагогической, медицинской и иной помощи лицам, освобожденным из учреждений, исполняющих наказания.</w:t>
            </w:r>
          </w:p>
        </w:tc>
        <w:tc>
          <w:tcPr>
            <w:tcW w:w="2564" w:type="dxa"/>
            <w:tcBorders>
              <w:left w:val="single" w:sz="4" w:space="0" w:color="000001"/>
              <w:bottom w:val="single" w:sz="4" w:space="0" w:color="000001"/>
              <w:insideH w:val="single" w:sz="4" w:space="0" w:color="000001"/>
            </w:tcBorders>
            <w:shd w:fill="auto" w:val="clear"/>
            <w:tcMar>
              <w:left w:w="103" w:type="dxa"/>
            </w:tcMar>
          </w:tcPr>
          <w:p>
            <w:pPr>
              <w:pStyle w:val="Normal"/>
              <w:jc w:val="center"/>
              <w:rPr/>
            </w:pPr>
            <w:r>
              <w:rPr/>
              <w:t>2018-2020</w:t>
            </w:r>
          </w:p>
        </w:tc>
        <w:tc>
          <w:tcPr>
            <w:tcW w:w="452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t>Филиал по Ильинскому району ФКУ УИИ</w:t>
            </w:r>
          </w:p>
          <w:p>
            <w:pPr>
              <w:pStyle w:val="Normal"/>
              <w:jc w:val="center"/>
              <w:rPr/>
            </w:pPr>
            <w:r>
              <w:rPr/>
              <w:t>ПП №19 МО МВД России «Тейковский»</w:t>
            </w:r>
          </w:p>
          <w:p>
            <w:pPr>
              <w:pStyle w:val="Normal"/>
              <w:jc w:val="center"/>
              <w:rPr/>
            </w:pPr>
            <w:r>
              <w:rPr/>
              <w:t>ЦЗН</w:t>
            </w:r>
          </w:p>
          <w:p>
            <w:pPr>
              <w:pStyle w:val="Normal"/>
              <w:jc w:val="center"/>
              <w:rPr/>
            </w:pPr>
            <w:r>
              <w:rPr/>
              <w:t>ТУСЗН</w:t>
            </w:r>
          </w:p>
          <w:p>
            <w:pPr>
              <w:pStyle w:val="Normal"/>
              <w:jc w:val="center"/>
              <w:rPr/>
            </w:pPr>
            <w:r>
              <w:rPr/>
            </w:r>
          </w:p>
        </w:tc>
      </w:tr>
    </w:tbl>
    <w:p>
      <w:pPr>
        <w:pStyle w:val="Normal"/>
        <w:widowControl w:val="false"/>
        <w:rPr>
          <w:b/>
          <w:b/>
        </w:rPr>
      </w:pPr>
      <w:r>
        <w:rPr>
          <w:b/>
        </w:rPr>
      </w:r>
    </w:p>
    <w:p>
      <w:pPr>
        <w:pStyle w:val="Normal"/>
        <w:widowControl w:val="false"/>
        <w:jc w:val="center"/>
        <w:rPr/>
      </w:pPr>
      <w:r>
        <w:rPr>
          <w:b/>
        </w:rPr>
        <w:t>Ресурсное обеспечение реализации мероприятий подпрограммы</w:t>
      </w:r>
    </w:p>
    <w:p>
      <w:pPr>
        <w:pStyle w:val="Normal"/>
        <w:widowControl w:val="false"/>
        <w:jc w:val="center"/>
        <w:rPr/>
      </w:pPr>
      <w:r>
        <w:rPr>
          <w:b/>
        </w:rPr>
        <w:t>«</w:t>
      </w:r>
      <w:r>
        <w:rPr/>
        <w:t>Профилактика правонарушений, борьба с преступностью, предупреждение террористической и экстремистской деятельности, обеспечение безопасности граждан на территории Ильинского муниципального района</w:t>
      </w:r>
      <w:r>
        <w:rPr>
          <w:b/>
        </w:rPr>
        <w:t>»</w:t>
      </w:r>
    </w:p>
    <w:p>
      <w:pPr>
        <w:pStyle w:val="Normal"/>
        <w:widowControl w:val="false"/>
        <w:jc w:val="center"/>
        <w:rPr>
          <w:b/>
          <w:b/>
        </w:rPr>
      </w:pPr>
      <w:r>
        <w:rPr>
          <w:b/>
        </w:rPr>
      </w:r>
    </w:p>
    <w:p>
      <w:pPr>
        <w:pStyle w:val="Normal"/>
        <w:widowControl w:val="false"/>
        <w:jc w:val="center"/>
        <w:rPr/>
      </w:pPr>
      <w:r>
        <w:rPr>
          <w:rFonts w:eastAsia="Liberation Serif" w:cs="Liberation Serif"/>
        </w:rPr>
        <w:t xml:space="preserve">                                                                                                                          </w:t>
      </w:r>
    </w:p>
    <w:tbl>
      <w:tblPr>
        <w:tblW w:w="14744"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1" w:noVBand="1" w:lastRow="0" w:firstColumn="1" w:lastColumn="0" w:noHBand="0" w:val="04a0"/>
      </w:tblPr>
      <w:tblGrid>
        <w:gridCol w:w="735"/>
        <w:gridCol w:w="6637"/>
        <w:gridCol w:w="1133"/>
        <w:gridCol w:w="1559"/>
        <w:gridCol w:w="1558"/>
        <w:gridCol w:w="1559"/>
        <w:gridCol w:w="1562"/>
      </w:tblGrid>
      <w:tr>
        <w:trPr/>
        <w:tc>
          <w:tcPr>
            <w:tcW w:w="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right"/>
              <w:rPr/>
            </w:pPr>
            <w:r>
              <w:rPr>
                <w:rFonts w:eastAsia="Calibri"/>
                <w:lang w:eastAsia="en-US"/>
              </w:rPr>
              <w:t>N п/п</w:t>
            </w:r>
          </w:p>
        </w:tc>
        <w:tc>
          <w:tcPr>
            <w:tcW w:w="663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center"/>
              <w:rPr/>
            </w:pPr>
            <w:r>
              <w:rPr>
                <w:rFonts w:eastAsia="Calibri"/>
                <w:lang w:eastAsia="en-US"/>
              </w:rPr>
              <w:t>Наименование мероприятия/источник ресурсного обеспечения</w:t>
            </w:r>
          </w:p>
        </w:tc>
        <w:tc>
          <w:tcPr>
            <w:tcW w:w="11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center"/>
              <w:rPr/>
            </w:pPr>
            <w:r>
              <w:rPr>
                <w:rFonts w:eastAsia="Calibri"/>
                <w:lang w:eastAsia="en-US"/>
              </w:rPr>
              <w:t>Ед. изм.</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center"/>
              <w:rPr/>
            </w:pPr>
            <w:r>
              <w:rPr>
                <w:rFonts w:eastAsia="Calibri"/>
                <w:lang w:eastAsia="en-US"/>
              </w:rPr>
              <w:t>2017г.</w:t>
            </w:r>
          </w:p>
        </w:tc>
        <w:tc>
          <w:tcPr>
            <w:tcW w:w="15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center"/>
              <w:rPr/>
            </w:pPr>
            <w:r>
              <w:rPr>
                <w:rFonts w:eastAsia="Calibri"/>
                <w:lang w:eastAsia="en-US"/>
              </w:rPr>
              <w:t>2018г.</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center"/>
              <w:rPr/>
            </w:pPr>
            <w:r>
              <w:rPr>
                <w:rFonts w:eastAsia="Calibri"/>
                <w:lang w:eastAsia="en-US"/>
              </w:rPr>
              <w:t>2019г.</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52"/>
              <w:jc w:val="center"/>
              <w:rPr/>
            </w:pPr>
            <w:r>
              <w:rPr>
                <w:rFonts w:eastAsia="Calibri"/>
                <w:lang w:eastAsia="en-US"/>
              </w:rPr>
              <w:t>2020г</w:t>
            </w:r>
          </w:p>
        </w:tc>
      </w:tr>
      <w:tr>
        <w:trPr/>
        <w:tc>
          <w:tcPr>
            <w:tcW w:w="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663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rPr>
                <w:rFonts w:eastAsia="SimSun"/>
              </w:rPr>
            </w:pPr>
            <w:r>
              <w:rPr>
                <w:rFonts w:eastAsia="Calibri"/>
                <w:lang w:eastAsia="en-US"/>
              </w:rPr>
              <w:t>Подпрограмма, всего</w:t>
            </w:r>
          </w:p>
        </w:tc>
        <w:tc>
          <w:tcPr>
            <w:tcW w:w="11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right"/>
              <w:rPr/>
            </w:pPr>
            <w:r>
              <w:rPr>
                <w:rFonts w:eastAsia="Liberation Serif" w:cs="Liberation Serif"/>
                <w:lang w:eastAsia="en-US"/>
              </w:rPr>
              <w:t xml:space="preserve"> </w:t>
            </w:r>
            <w:r>
              <w:rPr>
                <w:rFonts w:eastAsia="Calibri"/>
                <w:lang w:eastAsia="en-US"/>
              </w:rPr>
              <w:t>руб.</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Calibri"/>
                <w:lang w:eastAsia="en-US"/>
              </w:rPr>
              <w:t>376651,40</w:t>
            </w:r>
          </w:p>
        </w:tc>
        <w:tc>
          <w:tcPr>
            <w:tcW w:w="15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Calibri"/>
                <w:lang w:eastAsia="en-US"/>
              </w:rPr>
              <w:t>456401,00</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Calibri"/>
                <w:lang w:eastAsia="en-US"/>
              </w:rPr>
              <w:t>435949,00</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rFonts w:eastAsia="Calibri"/>
                <w:lang w:eastAsia="en-US"/>
              </w:rPr>
              <w:t>435949,00</w:t>
            </w:r>
          </w:p>
        </w:tc>
      </w:tr>
      <w:tr>
        <w:trPr/>
        <w:tc>
          <w:tcPr>
            <w:tcW w:w="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663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rPr>
                <w:rFonts w:eastAsia="SimSun"/>
              </w:rPr>
            </w:pPr>
            <w:r>
              <w:rPr>
                <w:rFonts w:eastAsia="Calibri"/>
                <w:lang w:eastAsia="en-US"/>
              </w:rPr>
              <w:t>- бюджетные ассигнования</w:t>
            </w:r>
          </w:p>
        </w:tc>
        <w:tc>
          <w:tcPr>
            <w:tcW w:w="11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right"/>
              <w:rPr/>
            </w:pPr>
            <w:r>
              <w:rPr>
                <w:rFonts w:eastAsia="Liberation Serif" w:cs="Liberation Serif"/>
                <w:lang w:eastAsia="en-US"/>
              </w:rPr>
              <w:t xml:space="preserve"> </w:t>
            </w:r>
            <w:r>
              <w:rPr>
                <w:rFonts w:eastAsia="Calibri"/>
                <w:lang w:eastAsia="en-US"/>
              </w:rPr>
              <w:t>руб.</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Calibri"/>
                <w:lang w:eastAsia="en-US"/>
              </w:rPr>
              <w:t>376651,40</w:t>
            </w:r>
          </w:p>
        </w:tc>
        <w:tc>
          <w:tcPr>
            <w:tcW w:w="15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Calibri"/>
                <w:lang w:eastAsia="en-US"/>
              </w:rPr>
              <w:t>456401,00</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Calibri"/>
                <w:lang w:eastAsia="en-US"/>
              </w:rPr>
              <w:t>435949,00</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rFonts w:eastAsia="Calibri"/>
                <w:lang w:eastAsia="en-US"/>
              </w:rPr>
              <w:t>435949,00</w:t>
            </w:r>
          </w:p>
        </w:tc>
      </w:tr>
      <w:tr>
        <w:trPr/>
        <w:tc>
          <w:tcPr>
            <w:tcW w:w="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663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rPr>
                <w:rFonts w:eastAsia="SimSun"/>
              </w:rPr>
            </w:pPr>
            <w:r>
              <w:rPr>
                <w:rFonts w:eastAsia="Calibri"/>
                <w:lang w:eastAsia="en-US"/>
              </w:rPr>
              <w:t xml:space="preserve">- бюджет </w:t>
            </w:r>
            <w:r>
              <w:rPr/>
              <w:t xml:space="preserve">Ильинского </w:t>
            </w:r>
            <w:r>
              <w:rPr>
                <w:rFonts w:eastAsia="Calibri"/>
                <w:lang w:eastAsia="en-US"/>
              </w:rPr>
              <w:t>муниципального района</w:t>
            </w:r>
          </w:p>
        </w:tc>
        <w:tc>
          <w:tcPr>
            <w:tcW w:w="11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right"/>
              <w:rPr/>
            </w:pPr>
            <w:r>
              <w:rPr>
                <w:rFonts w:eastAsia="Liberation Serif" w:cs="Liberation Serif"/>
                <w:lang w:eastAsia="en-US"/>
              </w:rPr>
              <w:t xml:space="preserve"> </w:t>
            </w:r>
            <w:r>
              <w:rPr>
                <w:rFonts w:eastAsia="Calibri"/>
                <w:lang w:eastAsia="en-US"/>
              </w:rPr>
              <w:t>руб.</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Calibri"/>
                <w:lang w:eastAsia="en-US"/>
              </w:rPr>
              <w:t>15000,00</w:t>
            </w:r>
          </w:p>
        </w:tc>
        <w:tc>
          <w:tcPr>
            <w:tcW w:w="15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Calibri"/>
                <w:lang w:eastAsia="en-US"/>
              </w:rPr>
              <w:t>75000,00</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Calibri"/>
                <w:lang w:eastAsia="en-US"/>
              </w:rPr>
              <w:t>75000,00</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rFonts w:eastAsia="Calibri"/>
                <w:lang w:eastAsia="en-US"/>
              </w:rPr>
              <w:t>75000,00</w:t>
            </w:r>
          </w:p>
        </w:tc>
      </w:tr>
      <w:tr>
        <w:trPr/>
        <w:tc>
          <w:tcPr>
            <w:tcW w:w="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663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rPr>
                <w:rFonts w:eastAsia="SimSun"/>
              </w:rPr>
            </w:pPr>
            <w:r>
              <w:rPr>
                <w:rFonts w:eastAsia="Calibri"/>
                <w:lang w:eastAsia="en-US"/>
              </w:rPr>
              <w:t>- областной бюджет</w:t>
            </w:r>
          </w:p>
        </w:tc>
        <w:tc>
          <w:tcPr>
            <w:tcW w:w="11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right"/>
              <w:rPr/>
            </w:pPr>
            <w:r>
              <w:rPr>
                <w:rFonts w:eastAsia="Liberation Serif" w:cs="Liberation Serif"/>
                <w:lang w:eastAsia="en-US"/>
              </w:rPr>
              <w:t xml:space="preserve"> </w:t>
            </w:r>
            <w:r>
              <w:rPr>
                <w:rFonts w:eastAsia="Calibri"/>
                <w:lang w:eastAsia="en-US"/>
              </w:rPr>
              <w:t>руб.</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Calibri"/>
                <w:lang w:eastAsia="en-US"/>
              </w:rPr>
              <w:t>361651,40</w:t>
            </w:r>
          </w:p>
        </w:tc>
        <w:tc>
          <w:tcPr>
            <w:tcW w:w="15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Calibri"/>
                <w:lang w:eastAsia="en-US"/>
              </w:rPr>
              <w:t>381401,00</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Calibri"/>
                <w:lang w:eastAsia="en-US"/>
              </w:rPr>
              <w:t>360949,00</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rFonts w:eastAsia="Calibri"/>
                <w:lang w:eastAsia="en-US"/>
              </w:rPr>
              <w:t>360949,00</w:t>
            </w:r>
          </w:p>
        </w:tc>
      </w:tr>
      <w:tr>
        <w:trPr/>
        <w:tc>
          <w:tcPr>
            <w:tcW w:w="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right"/>
              <w:rPr/>
            </w:pPr>
            <w:r>
              <w:rPr>
                <w:rFonts w:eastAsia="Calibri"/>
                <w:lang w:eastAsia="en-US"/>
              </w:rPr>
              <w:t>1.</w:t>
            </w:r>
          </w:p>
        </w:tc>
        <w:tc>
          <w:tcPr>
            <w:tcW w:w="663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rPr/>
            </w:pPr>
            <w:r>
              <w:rPr>
                <w:rFonts w:eastAsia="Calibri"/>
                <w:b/>
                <w:lang w:eastAsia="en-US"/>
              </w:rPr>
              <w:t>Организация проведения по отлову и содержанию безнадзорных животных</w:t>
            </w:r>
          </w:p>
        </w:tc>
        <w:tc>
          <w:tcPr>
            <w:tcW w:w="11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52"/>
              <w:jc w:val="right"/>
              <w:rPr>
                <w:rFonts w:eastAsia="Calibri"/>
                <w:b/>
                <w:b/>
                <w:lang w:eastAsia="en-US"/>
              </w:rPr>
            </w:pPr>
            <w:r>
              <w:rPr>
                <w:rFonts w:eastAsia="Calibri"/>
                <w:b/>
                <w:lang w:eastAsia="en-US"/>
              </w:rPr>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rFonts w:eastAsia="SimSun"/>
              </w:rPr>
            </w:pPr>
            <w:r>
              <w:rPr/>
              <w:t>3000,00</w:t>
            </w:r>
          </w:p>
        </w:tc>
        <w:tc>
          <w:tcPr>
            <w:tcW w:w="15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10500,00</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3000,00</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t>3000,00</w:t>
            </w:r>
          </w:p>
        </w:tc>
      </w:tr>
      <w:tr>
        <w:trPr/>
        <w:tc>
          <w:tcPr>
            <w:tcW w:w="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663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rPr>
                <w:rFonts w:eastAsia="SimSun"/>
              </w:rPr>
            </w:pPr>
            <w:r>
              <w:rPr>
                <w:rFonts w:eastAsia="Calibri"/>
                <w:lang w:eastAsia="en-US"/>
              </w:rPr>
              <w:t>- бюджетные ассигнования</w:t>
            </w:r>
          </w:p>
        </w:tc>
        <w:tc>
          <w:tcPr>
            <w:tcW w:w="11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right"/>
              <w:rPr/>
            </w:pPr>
            <w:r>
              <w:rPr>
                <w:rFonts w:eastAsia="Liberation Serif" w:cs="Liberation Serif"/>
                <w:lang w:eastAsia="en-US"/>
              </w:rPr>
              <w:t xml:space="preserve"> </w:t>
            </w:r>
            <w:r>
              <w:rPr>
                <w:rFonts w:eastAsia="Calibri"/>
                <w:lang w:eastAsia="en-US"/>
              </w:rPr>
              <w:t>руб.</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Calibri"/>
                <w:lang w:eastAsia="en-US"/>
              </w:rPr>
              <w:t>3000,00</w:t>
            </w:r>
          </w:p>
        </w:tc>
        <w:tc>
          <w:tcPr>
            <w:tcW w:w="15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Calibri"/>
                <w:lang w:eastAsia="en-US"/>
              </w:rPr>
              <w:t>10500,00</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Calibri"/>
                <w:lang w:eastAsia="en-US"/>
              </w:rPr>
              <w:t>3000,00</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rFonts w:eastAsia="Calibri"/>
                <w:lang w:eastAsia="en-US"/>
              </w:rPr>
              <w:t>3000,00</w:t>
            </w:r>
          </w:p>
        </w:tc>
      </w:tr>
      <w:tr>
        <w:trPr/>
        <w:tc>
          <w:tcPr>
            <w:tcW w:w="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663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rPr>
                <w:rFonts w:eastAsia="SimSun"/>
              </w:rPr>
            </w:pPr>
            <w:r>
              <w:rPr>
                <w:rFonts w:eastAsia="Calibri"/>
                <w:lang w:eastAsia="en-US"/>
              </w:rPr>
              <w:t xml:space="preserve">- бюджет </w:t>
            </w:r>
            <w:r>
              <w:rPr/>
              <w:t>Ильинского</w:t>
            </w:r>
            <w:r>
              <w:rPr>
                <w:rFonts w:eastAsia="Calibri"/>
                <w:lang w:eastAsia="en-US"/>
              </w:rPr>
              <w:t xml:space="preserve"> муниципального района</w:t>
            </w:r>
          </w:p>
        </w:tc>
        <w:tc>
          <w:tcPr>
            <w:tcW w:w="11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right"/>
              <w:rPr/>
            </w:pPr>
            <w:r>
              <w:rPr>
                <w:rFonts w:eastAsia="Liberation Serif" w:cs="Liberation Serif"/>
                <w:lang w:eastAsia="en-US"/>
              </w:rPr>
              <w:t xml:space="preserve"> </w:t>
            </w:r>
            <w:r>
              <w:rPr>
                <w:rFonts w:eastAsia="Calibri"/>
                <w:lang w:eastAsia="en-US"/>
              </w:rPr>
              <w:t>руб.</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w:t>
            </w:r>
          </w:p>
        </w:tc>
        <w:tc>
          <w:tcPr>
            <w:tcW w:w="15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t>-</w:t>
            </w:r>
          </w:p>
        </w:tc>
      </w:tr>
      <w:tr>
        <w:trPr/>
        <w:tc>
          <w:tcPr>
            <w:tcW w:w="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663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rPr>
                <w:rFonts w:eastAsia="SimSun"/>
              </w:rPr>
            </w:pPr>
            <w:r>
              <w:rPr>
                <w:rFonts w:eastAsia="Calibri"/>
                <w:lang w:eastAsia="en-US"/>
              </w:rPr>
              <w:t>- областной бюджет</w:t>
            </w:r>
          </w:p>
        </w:tc>
        <w:tc>
          <w:tcPr>
            <w:tcW w:w="11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right"/>
              <w:rPr/>
            </w:pPr>
            <w:r>
              <w:rPr>
                <w:rFonts w:eastAsia="Liberation Serif" w:cs="Liberation Serif"/>
                <w:lang w:eastAsia="en-US"/>
              </w:rPr>
              <w:t xml:space="preserve"> </w:t>
            </w:r>
            <w:r>
              <w:rPr>
                <w:rFonts w:eastAsia="Calibri"/>
                <w:lang w:eastAsia="en-US"/>
              </w:rPr>
              <w:t>руб.</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Calibri"/>
                <w:lang w:eastAsia="en-US"/>
              </w:rPr>
              <w:t>3000,00</w:t>
            </w:r>
          </w:p>
        </w:tc>
        <w:tc>
          <w:tcPr>
            <w:tcW w:w="15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Calibri"/>
                <w:lang w:eastAsia="en-US"/>
              </w:rPr>
              <w:t>10500,00</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Calibri"/>
                <w:lang w:eastAsia="en-US"/>
              </w:rPr>
              <w:t>3000,00</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rFonts w:eastAsia="Calibri"/>
                <w:lang w:eastAsia="en-US"/>
              </w:rPr>
              <w:t>3000,00</w:t>
            </w:r>
          </w:p>
        </w:tc>
      </w:tr>
      <w:tr>
        <w:trPr/>
        <w:tc>
          <w:tcPr>
            <w:tcW w:w="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right"/>
              <w:rPr/>
            </w:pPr>
            <w:r>
              <w:rPr>
                <w:rFonts w:eastAsia="Calibri"/>
                <w:lang w:eastAsia="en-US"/>
              </w:rPr>
              <w:t>2.</w:t>
            </w:r>
          </w:p>
        </w:tc>
        <w:tc>
          <w:tcPr>
            <w:tcW w:w="663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both"/>
              <w:rPr/>
            </w:pPr>
            <w:r>
              <w:rPr>
                <w:rFonts w:eastAsia="Calibri"/>
                <w:b/>
                <w:lang w:eastAsia="en-US"/>
              </w:rPr>
              <w:t>КДН</w:t>
            </w:r>
          </w:p>
        </w:tc>
        <w:tc>
          <w:tcPr>
            <w:tcW w:w="11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right"/>
              <w:rPr/>
            </w:pPr>
            <w:r>
              <w:rPr>
                <w:rFonts w:eastAsia="Liberation Serif" w:cs="Liberation Serif"/>
                <w:lang w:eastAsia="en-US"/>
              </w:rPr>
              <w:t xml:space="preserve"> </w:t>
            </w:r>
            <w:r>
              <w:rPr>
                <w:rFonts w:eastAsia="Calibri"/>
                <w:lang w:eastAsia="en-US"/>
              </w:rPr>
              <w:t>руб.</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Calibri"/>
                <w:lang w:eastAsia="en-US"/>
              </w:rPr>
              <w:t>353471,00</w:t>
            </w:r>
          </w:p>
        </w:tc>
        <w:tc>
          <w:tcPr>
            <w:tcW w:w="15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Calibri"/>
                <w:lang w:eastAsia="en-US"/>
              </w:rPr>
              <w:t>365825,00</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Calibri"/>
                <w:lang w:eastAsia="en-US"/>
              </w:rPr>
              <w:t>352873,00</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pPr>
            <w:r>
              <w:rPr>
                <w:rFonts w:eastAsia="Calibri"/>
                <w:lang w:eastAsia="en-US"/>
              </w:rPr>
              <w:t>352873,00</w:t>
            </w:r>
          </w:p>
        </w:tc>
      </w:tr>
      <w:tr>
        <w:trPr/>
        <w:tc>
          <w:tcPr>
            <w:tcW w:w="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663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rPr>
                <w:rFonts w:eastAsia="SimSun"/>
              </w:rPr>
            </w:pPr>
            <w:r>
              <w:rPr>
                <w:rFonts w:eastAsia="Calibri"/>
                <w:lang w:eastAsia="en-US"/>
              </w:rPr>
              <w:t>- бюджетные ассигнования</w:t>
            </w:r>
          </w:p>
        </w:tc>
        <w:tc>
          <w:tcPr>
            <w:tcW w:w="11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right"/>
              <w:rPr/>
            </w:pPr>
            <w:r>
              <w:rPr>
                <w:rFonts w:eastAsia="Liberation Serif" w:cs="Liberation Serif"/>
                <w:lang w:eastAsia="en-US"/>
              </w:rPr>
              <w:t xml:space="preserve"> </w:t>
            </w:r>
            <w:r>
              <w:rPr>
                <w:rFonts w:eastAsia="Calibri"/>
                <w:lang w:eastAsia="en-US"/>
              </w:rPr>
              <w:t>руб.</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Calibri"/>
                <w:lang w:eastAsia="en-US"/>
              </w:rPr>
              <w:t>353471,00</w:t>
            </w:r>
          </w:p>
        </w:tc>
        <w:tc>
          <w:tcPr>
            <w:tcW w:w="15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Calibri"/>
                <w:lang w:eastAsia="en-US"/>
              </w:rPr>
              <w:t>365825,00</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Calibri"/>
                <w:lang w:eastAsia="en-US"/>
              </w:rPr>
              <w:t>352873,00</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pPr>
            <w:r>
              <w:rPr>
                <w:rFonts w:eastAsia="Calibri"/>
                <w:lang w:eastAsia="en-US"/>
              </w:rPr>
              <w:t>352873,00</w:t>
            </w:r>
          </w:p>
        </w:tc>
      </w:tr>
      <w:tr>
        <w:trPr/>
        <w:tc>
          <w:tcPr>
            <w:tcW w:w="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663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rPr>
                <w:rFonts w:eastAsia="SimSun"/>
              </w:rPr>
            </w:pPr>
            <w:r>
              <w:rPr>
                <w:rFonts w:eastAsia="Calibri"/>
                <w:lang w:eastAsia="en-US"/>
              </w:rPr>
              <w:t xml:space="preserve">- бюджет </w:t>
            </w:r>
            <w:r>
              <w:rPr/>
              <w:t>Ильинского</w:t>
            </w:r>
            <w:r>
              <w:rPr>
                <w:rFonts w:eastAsia="Calibri"/>
                <w:lang w:eastAsia="en-US"/>
              </w:rPr>
              <w:t xml:space="preserve"> муниципального района</w:t>
            </w:r>
          </w:p>
        </w:tc>
        <w:tc>
          <w:tcPr>
            <w:tcW w:w="11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right"/>
              <w:rPr/>
            </w:pPr>
            <w:r>
              <w:rPr>
                <w:rFonts w:eastAsia="Liberation Serif" w:cs="Liberation Serif"/>
                <w:lang w:eastAsia="en-US"/>
              </w:rPr>
              <w:t xml:space="preserve"> </w:t>
            </w:r>
            <w:r>
              <w:rPr>
                <w:rFonts w:eastAsia="Calibri"/>
                <w:lang w:eastAsia="en-US"/>
              </w:rPr>
              <w:t>руб.</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w:t>
            </w:r>
          </w:p>
        </w:tc>
        <w:tc>
          <w:tcPr>
            <w:tcW w:w="15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r>
          </w:p>
        </w:tc>
      </w:tr>
      <w:tr>
        <w:trPr/>
        <w:tc>
          <w:tcPr>
            <w:tcW w:w="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663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rPr>
                <w:rFonts w:eastAsia="SimSun"/>
              </w:rPr>
            </w:pPr>
            <w:r>
              <w:rPr>
                <w:rFonts w:eastAsia="Calibri"/>
                <w:lang w:eastAsia="en-US"/>
              </w:rPr>
              <w:t>- областной бюджет</w:t>
            </w:r>
          </w:p>
        </w:tc>
        <w:tc>
          <w:tcPr>
            <w:tcW w:w="11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right"/>
              <w:rPr/>
            </w:pPr>
            <w:r>
              <w:rPr>
                <w:rFonts w:eastAsia="Liberation Serif" w:cs="Liberation Serif"/>
                <w:lang w:eastAsia="en-US"/>
              </w:rPr>
              <w:t xml:space="preserve"> </w:t>
            </w:r>
            <w:r>
              <w:rPr>
                <w:rFonts w:eastAsia="Calibri"/>
                <w:lang w:eastAsia="en-US"/>
              </w:rPr>
              <w:t>руб.</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Calibri"/>
                <w:lang w:eastAsia="en-US"/>
              </w:rPr>
              <w:t>353471,00</w:t>
            </w:r>
          </w:p>
        </w:tc>
        <w:tc>
          <w:tcPr>
            <w:tcW w:w="15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Calibri"/>
                <w:lang w:eastAsia="en-US"/>
              </w:rPr>
              <w:t>353471,00</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eastAsia="Calibri"/>
                <w:lang w:eastAsia="en-US"/>
              </w:rPr>
              <w:t>352873,00</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pPr>
            <w:r>
              <w:rPr>
                <w:rFonts w:eastAsia="Calibri"/>
                <w:lang w:eastAsia="en-US"/>
              </w:rPr>
              <w:t>352873,00</w:t>
            </w:r>
          </w:p>
        </w:tc>
      </w:tr>
      <w:tr>
        <w:trPr>
          <w:trHeight w:val="1010" w:hRule="atLeast"/>
        </w:trPr>
        <w:tc>
          <w:tcPr>
            <w:tcW w:w="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right"/>
              <w:rPr/>
            </w:pPr>
            <w:r>
              <w:rPr>
                <w:rFonts w:eastAsia="Calibri"/>
                <w:lang w:eastAsia="en-US"/>
              </w:rPr>
              <w:t>3.</w:t>
            </w:r>
          </w:p>
        </w:tc>
        <w:tc>
          <w:tcPr>
            <w:tcW w:w="663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both"/>
              <w:rPr/>
            </w:pPr>
            <w:r>
              <w:rPr>
                <w:rFonts w:eastAsia="Calibri"/>
                <w:b/>
                <w:lang w:eastAsia="en-US"/>
              </w:rPr>
              <w:t>Осуществление отдельных полномочий в сфере административных правонарушений</w:t>
            </w:r>
          </w:p>
        </w:tc>
        <w:tc>
          <w:tcPr>
            <w:tcW w:w="11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right"/>
              <w:rPr/>
            </w:pPr>
            <w:r>
              <w:rPr>
                <w:rFonts w:eastAsia="Liberation Serif" w:cs="Liberation Serif"/>
                <w:lang w:eastAsia="en-US"/>
              </w:rPr>
              <w:t xml:space="preserve"> </w:t>
            </w:r>
            <w:r>
              <w:rPr>
                <w:rFonts w:eastAsia="Calibri"/>
                <w:lang w:eastAsia="en-US"/>
              </w:rPr>
              <w:t>руб.</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5180,40</w:t>
            </w:r>
          </w:p>
        </w:tc>
        <w:tc>
          <w:tcPr>
            <w:tcW w:w="15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5180,40</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5180,40</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eastAsia="Calibri"/>
                <w:lang w:eastAsia="en-US"/>
              </w:rPr>
            </w:pPr>
            <w:r>
              <w:rPr>
                <w:rFonts w:eastAsia="Calibri"/>
                <w:lang w:eastAsia="en-US"/>
              </w:rPr>
            </w:r>
          </w:p>
        </w:tc>
      </w:tr>
      <w:tr>
        <w:trPr/>
        <w:tc>
          <w:tcPr>
            <w:tcW w:w="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663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rPr>
                <w:rFonts w:eastAsia="SimSun"/>
              </w:rPr>
            </w:pPr>
            <w:r>
              <w:rPr>
                <w:rFonts w:eastAsia="Calibri"/>
                <w:lang w:eastAsia="en-US"/>
              </w:rPr>
              <w:t>- бюджетные ассигнования</w:t>
            </w:r>
          </w:p>
        </w:tc>
        <w:tc>
          <w:tcPr>
            <w:tcW w:w="11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right"/>
              <w:rPr/>
            </w:pPr>
            <w:r>
              <w:rPr>
                <w:rFonts w:eastAsia="Liberation Serif" w:cs="Liberation Serif"/>
                <w:lang w:eastAsia="en-US"/>
              </w:rPr>
              <w:t xml:space="preserve"> </w:t>
            </w:r>
            <w:r>
              <w:rPr>
                <w:rFonts w:eastAsia="Calibri"/>
                <w:lang w:eastAsia="en-US"/>
              </w:rPr>
              <w:t>руб.</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5180,40</w:t>
            </w:r>
          </w:p>
        </w:tc>
        <w:tc>
          <w:tcPr>
            <w:tcW w:w="15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5076,00</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5076,00</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t>5076,00</w:t>
            </w:r>
          </w:p>
        </w:tc>
      </w:tr>
      <w:tr>
        <w:trPr/>
        <w:tc>
          <w:tcPr>
            <w:tcW w:w="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663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rPr>
                <w:rFonts w:eastAsia="SimSun"/>
              </w:rPr>
            </w:pPr>
            <w:r>
              <w:rPr>
                <w:rFonts w:eastAsia="Calibri"/>
                <w:lang w:eastAsia="en-US"/>
              </w:rPr>
              <w:t xml:space="preserve">- бюджет </w:t>
            </w:r>
            <w:r>
              <w:rPr/>
              <w:t xml:space="preserve">Ильинского </w:t>
            </w:r>
            <w:r>
              <w:rPr>
                <w:rFonts w:eastAsia="Calibri"/>
                <w:lang w:eastAsia="en-US"/>
              </w:rPr>
              <w:t>муниципального района</w:t>
            </w:r>
          </w:p>
        </w:tc>
        <w:tc>
          <w:tcPr>
            <w:tcW w:w="11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right"/>
              <w:rPr/>
            </w:pPr>
            <w:r>
              <w:rPr>
                <w:rFonts w:eastAsia="Liberation Serif" w:cs="Liberation Serif"/>
                <w:lang w:eastAsia="en-US"/>
              </w:rPr>
              <w:t xml:space="preserve"> </w:t>
            </w:r>
            <w:r>
              <w:rPr>
                <w:rFonts w:eastAsia="Calibri"/>
                <w:lang w:eastAsia="en-US"/>
              </w:rPr>
              <w:t>руб.</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rFonts w:eastAsia="Calibri"/>
                <w:lang w:eastAsia="en-US"/>
              </w:rPr>
              <w:t>-</w:t>
            </w:r>
          </w:p>
        </w:tc>
        <w:tc>
          <w:tcPr>
            <w:tcW w:w="15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rFonts w:eastAsia="Calibri"/>
                <w:lang w:eastAsia="en-US"/>
              </w:rPr>
              <w:t>-</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rFonts w:eastAsia="Calibri"/>
                <w:lang w:eastAsia="en-US"/>
              </w:rPr>
              <w:t>-</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t>-</w:t>
            </w:r>
          </w:p>
        </w:tc>
      </w:tr>
      <w:tr>
        <w:trPr/>
        <w:tc>
          <w:tcPr>
            <w:tcW w:w="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663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rPr>
                <w:rFonts w:eastAsia="SimSun"/>
              </w:rPr>
            </w:pPr>
            <w:r>
              <w:rPr>
                <w:rFonts w:eastAsia="Calibri"/>
                <w:lang w:eastAsia="en-US"/>
              </w:rPr>
              <w:t>- областной бюджет</w:t>
            </w:r>
          </w:p>
        </w:tc>
        <w:tc>
          <w:tcPr>
            <w:tcW w:w="11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52"/>
              <w:jc w:val="right"/>
              <w:rPr/>
            </w:pPr>
            <w:r>
              <w:rPr>
                <w:rFonts w:eastAsia="Calibri"/>
                <w:lang w:eastAsia="en-US"/>
              </w:rPr>
              <w:t>Руб.</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5180,40</w:t>
            </w:r>
          </w:p>
        </w:tc>
        <w:tc>
          <w:tcPr>
            <w:tcW w:w="15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5076,00</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5076,00</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t>5076,00</w:t>
            </w:r>
          </w:p>
        </w:tc>
      </w:tr>
      <w:tr>
        <w:trPr/>
        <w:tc>
          <w:tcPr>
            <w:tcW w:w="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right"/>
              <w:rPr/>
            </w:pPr>
            <w:r>
              <w:rPr>
                <w:rFonts w:eastAsia="Calibri"/>
                <w:lang w:eastAsia="en-US"/>
              </w:rPr>
              <w:t>4.</w:t>
            </w:r>
          </w:p>
        </w:tc>
        <w:tc>
          <w:tcPr>
            <w:tcW w:w="663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rPr/>
            </w:pPr>
            <w:r>
              <w:rPr>
                <w:rFonts w:eastAsia="Calibri"/>
                <w:b/>
                <w:lang w:eastAsia="en-US"/>
              </w:rPr>
              <w:t>Мероприятия по профилактике правонарушений, борьбе с преступностью, предупреждение террористической и экстремистской деятельности</w:t>
            </w:r>
          </w:p>
        </w:tc>
        <w:tc>
          <w:tcPr>
            <w:tcW w:w="11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right"/>
              <w:rPr/>
            </w:pPr>
            <w:r>
              <w:rPr>
                <w:rFonts w:eastAsia="Liberation Serif" w:cs="Liberation Serif"/>
                <w:lang w:eastAsia="en-US"/>
              </w:rPr>
              <w:t xml:space="preserve"> </w:t>
            </w:r>
            <w:r>
              <w:rPr>
                <w:rFonts w:eastAsia="Calibri"/>
                <w:lang w:eastAsia="en-US"/>
              </w:rPr>
              <w:t>руб.</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15000,00</w:t>
            </w:r>
          </w:p>
        </w:tc>
        <w:tc>
          <w:tcPr>
            <w:tcW w:w="15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75000,00</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75000,00</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t>75000,00</w:t>
            </w:r>
          </w:p>
        </w:tc>
      </w:tr>
      <w:tr>
        <w:trPr/>
        <w:tc>
          <w:tcPr>
            <w:tcW w:w="735" w:type="dxa"/>
            <w:tcBorders>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52"/>
              <w:jc w:val="right"/>
              <w:rPr/>
            </w:pPr>
            <w:r>
              <w:rPr>
                <w:rFonts w:eastAsia="Calibri"/>
                <w:lang w:eastAsia="en-US"/>
              </w:rPr>
              <w:t>4.1</w:t>
            </w:r>
          </w:p>
        </w:tc>
        <w:tc>
          <w:tcPr>
            <w:tcW w:w="6637" w:type="dxa"/>
            <w:tcBorders>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52"/>
              <w:jc w:val="both"/>
              <w:rPr/>
            </w:pPr>
            <w:r>
              <w:rPr>
                <w:rFonts w:eastAsia="Calibri"/>
                <w:lang w:eastAsia="en-US"/>
              </w:rPr>
              <w:t>Внедрение, развитие и эксплуатация правоохранительного сегмента АПК «Безопасный город»</w:t>
            </w:r>
          </w:p>
        </w:tc>
        <w:tc>
          <w:tcPr>
            <w:tcW w:w="1133" w:type="dxa"/>
            <w:tcBorders>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52"/>
              <w:jc w:val="right"/>
              <w:rPr/>
            </w:pPr>
            <w:r>
              <w:rPr>
                <w:rFonts w:eastAsia="Calibri"/>
                <w:lang w:eastAsia="en-US"/>
              </w:rPr>
              <w:t>Руб.</w:t>
            </w:r>
          </w:p>
        </w:tc>
        <w:tc>
          <w:tcPr>
            <w:tcW w:w="1559"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rFonts w:eastAsia="Calibri"/>
                <w:lang w:eastAsia="en-US"/>
              </w:rPr>
              <w:t>0,00</w:t>
            </w:r>
          </w:p>
        </w:tc>
        <w:tc>
          <w:tcPr>
            <w:tcW w:w="1558"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t>60000,00</w:t>
            </w:r>
          </w:p>
        </w:tc>
        <w:tc>
          <w:tcPr>
            <w:tcW w:w="1559"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t>60000,00</w:t>
            </w:r>
          </w:p>
        </w:tc>
        <w:tc>
          <w:tcPr>
            <w:tcW w:w="156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t>60000,00</w:t>
            </w:r>
          </w:p>
        </w:tc>
      </w:tr>
      <w:tr>
        <w:trPr/>
        <w:tc>
          <w:tcPr>
            <w:tcW w:w="735" w:type="dxa"/>
            <w:tcBorders>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52"/>
              <w:jc w:val="right"/>
              <w:rPr/>
            </w:pPr>
            <w:r>
              <w:rPr>
                <w:rFonts w:eastAsia="Calibri"/>
                <w:lang w:eastAsia="en-US"/>
              </w:rPr>
              <w:t>4.2</w:t>
            </w:r>
          </w:p>
        </w:tc>
        <w:tc>
          <w:tcPr>
            <w:tcW w:w="6637" w:type="dxa"/>
            <w:tcBorders>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52"/>
              <w:jc w:val="both"/>
              <w:rPr/>
            </w:pPr>
            <w:r>
              <w:rPr>
                <w:rFonts w:eastAsia="Calibri"/>
                <w:lang w:eastAsia="en-US"/>
              </w:rPr>
              <w:t>Поддержка народной дружины Ильинского района «Рубеж», участвующей в охране общественного порядка</w:t>
            </w:r>
          </w:p>
        </w:tc>
        <w:tc>
          <w:tcPr>
            <w:tcW w:w="1133" w:type="dxa"/>
            <w:vMerge w:val="restart"/>
            <w:tcBorders>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52"/>
              <w:jc w:val="right"/>
              <w:rPr/>
            </w:pPr>
            <w:r>
              <w:rPr>
                <w:rFonts w:eastAsia="Calibri"/>
                <w:lang w:eastAsia="en-US"/>
              </w:rPr>
              <w:t>Руб.</w:t>
            </w:r>
          </w:p>
        </w:tc>
        <w:tc>
          <w:tcPr>
            <w:tcW w:w="1559" w:type="dxa"/>
            <w:vMerge w:val="restart"/>
            <w:tcBorders>
              <w:left w:val="single" w:sz="4" w:space="0" w:color="000001"/>
              <w:bottom w:val="single" w:sz="4" w:space="0" w:color="000001"/>
              <w:insideH w:val="single" w:sz="4" w:space="0" w:color="000001"/>
            </w:tcBorders>
            <w:shd w:fill="auto" w:val="clear"/>
            <w:tcMar>
              <w:left w:w="103" w:type="dxa"/>
            </w:tcMar>
          </w:tcPr>
          <w:p>
            <w:pPr>
              <w:pStyle w:val="Normal"/>
              <w:snapToGrid w:val="false"/>
              <w:rPr>
                <w:rFonts w:eastAsia="Calibri"/>
                <w:lang w:eastAsia="en-US"/>
              </w:rPr>
            </w:pPr>
            <w:r>
              <w:rPr>
                <w:rFonts w:eastAsia="Calibri"/>
                <w:lang w:eastAsia="en-US"/>
              </w:rPr>
            </w:r>
          </w:p>
          <w:p>
            <w:pPr>
              <w:pStyle w:val="Normal"/>
              <w:snapToGrid w:val="false"/>
              <w:rPr>
                <w:rFonts w:eastAsia="SimSun"/>
              </w:rPr>
            </w:pPr>
            <w:r>
              <w:rPr>
                <w:rFonts w:eastAsia="Calibri"/>
                <w:lang w:eastAsia="en-US"/>
              </w:rPr>
              <w:t>15000,00</w:t>
            </w:r>
          </w:p>
        </w:tc>
        <w:tc>
          <w:tcPr>
            <w:tcW w:w="1558" w:type="dxa"/>
            <w:vMerge w:val="restart"/>
            <w:tcBorders>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r>
          </w:p>
          <w:p>
            <w:pPr>
              <w:pStyle w:val="Normal"/>
              <w:snapToGrid w:val="false"/>
              <w:rPr/>
            </w:pPr>
            <w:r>
              <w:rPr/>
              <w:t>15000,00</w:t>
            </w:r>
          </w:p>
        </w:tc>
        <w:tc>
          <w:tcPr>
            <w:tcW w:w="1559" w:type="dxa"/>
            <w:vMerge w:val="restart"/>
            <w:tcBorders>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r>
          </w:p>
          <w:p>
            <w:pPr>
              <w:pStyle w:val="Normal"/>
              <w:snapToGrid w:val="false"/>
              <w:rPr/>
            </w:pPr>
            <w:r>
              <w:rPr/>
              <w:t>15000,00</w:t>
            </w:r>
          </w:p>
          <w:p>
            <w:pPr>
              <w:pStyle w:val="Normal"/>
              <w:snapToGrid w:val="false"/>
              <w:rPr/>
            </w:pPr>
            <w:r>
              <w:rPr/>
            </w:r>
          </w:p>
        </w:tc>
        <w:tc>
          <w:tcPr>
            <w:tcW w:w="1562"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r>
          </w:p>
          <w:p>
            <w:pPr>
              <w:pStyle w:val="Normal"/>
              <w:snapToGrid w:val="false"/>
              <w:rPr/>
            </w:pPr>
            <w:r>
              <w:rPr/>
              <w:t>15000,00</w:t>
            </w:r>
          </w:p>
        </w:tc>
      </w:tr>
      <w:tr>
        <w:trPr/>
        <w:tc>
          <w:tcPr>
            <w:tcW w:w="735" w:type="dxa"/>
            <w:tcBorders>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52"/>
              <w:jc w:val="right"/>
              <w:rPr/>
            </w:pPr>
            <w:r>
              <w:rPr>
                <w:rFonts w:eastAsia="Calibri"/>
                <w:lang w:eastAsia="en-US"/>
              </w:rPr>
              <w:t>4.3</w:t>
            </w:r>
          </w:p>
        </w:tc>
        <w:tc>
          <w:tcPr>
            <w:tcW w:w="6637" w:type="dxa"/>
            <w:tcBorders>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52"/>
              <w:jc w:val="both"/>
              <w:rPr/>
            </w:pPr>
            <w:r>
              <w:rPr>
                <w:rFonts w:eastAsia="Calibri"/>
                <w:lang w:eastAsia="en-US"/>
              </w:rPr>
              <w:t>Мероприятия по профилактике правонарушений:</w:t>
            </w:r>
          </w:p>
          <w:p>
            <w:pPr>
              <w:pStyle w:val="Normal"/>
              <w:widowControl w:val="false"/>
              <w:snapToGrid w:val="false"/>
              <w:spacing w:lineRule="auto" w:line="252"/>
              <w:jc w:val="both"/>
              <w:rPr/>
            </w:pPr>
            <w:r>
              <w:rPr>
                <w:rFonts w:eastAsia="Calibri"/>
                <w:lang w:eastAsia="en-US"/>
              </w:rPr>
              <w:t>- противодействие терроризму и экстремизму</w:t>
            </w:r>
          </w:p>
          <w:p>
            <w:pPr>
              <w:pStyle w:val="Normal"/>
              <w:widowControl w:val="false"/>
              <w:snapToGrid w:val="false"/>
              <w:spacing w:lineRule="auto" w:line="252"/>
              <w:jc w:val="both"/>
              <w:rPr/>
            </w:pPr>
            <w:r>
              <w:rPr>
                <w:rFonts w:eastAsia="Calibri"/>
                <w:lang w:eastAsia="en-US"/>
              </w:rPr>
              <w:t>- профилактика наркомании и алкоголизма</w:t>
            </w:r>
          </w:p>
          <w:p>
            <w:pPr>
              <w:pStyle w:val="Normal"/>
              <w:widowControl w:val="false"/>
              <w:snapToGrid w:val="false"/>
              <w:spacing w:lineRule="auto" w:line="252"/>
              <w:jc w:val="both"/>
              <w:rPr/>
            </w:pPr>
            <w:r>
              <w:rPr>
                <w:rFonts w:eastAsia="Calibri"/>
                <w:lang w:eastAsia="en-US"/>
              </w:rPr>
              <w:t>- профилактика безнадзорности и правонарушений несовершеннолетних</w:t>
            </w:r>
          </w:p>
        </w:tc>
        <w:tc>
          <w:tcPr>
            <w:tcW w:w="1133" w:type="dxa"/>
            <w:vMerge w:val="continue"/>
            <w:tcBorders>
              <w:left w:val="single" w:sz="4" w:space="0" w:color="000001"/>
              <w:bottom w:val="single" w:sz="4" w:space="0" w:color="000001"/>
              <w:insideH w:val="single" w:sz="4" w:space="0" w:color="000001"/>
            </w:tcBorders>
            <w:shd w:fill="auto" w:val="clear"/>
            <w:tcMar>
              <w:left w:w="103" w:type="dxa"/>
            </w:tcMar>
            <w:vAlign w:val="center"/>
          </w:tcPr>
          <w:p>
            <w:pPr>
              <w:pStyle w:val="Normal"/>
              <w:rPr>
                <w:rFonts w:ascii="Liberation Serif" w:hAnsi="Liberation Serif" w:eastAsia="SimSun" w:cs="Mangal"/>
                <w:lang w:bidi="hi-IN"/>
              </w:rPr>
            </w:pPr>
            <w:r>
              <w:rPr>
                <w:rFonts w:eastAsia="SimSun" w:cs="Mangal" w:ascii="Liberation Serif" w:hAnsi="Liberation Serif"/>
                <w:lang w:bidi="hi-IN"/>
              </w:rPr>
            </w:r>
          </w:p>
        </w:tc>
        <w:tc>
          <w:tcPr>
            <w:tcW w:w="1559" w:type="dxa"/>
            <w:vMerge w:val="continue"/>
            <w:tcBorders>
              <w:left w:val="single" w:sz="4" w:space="0" w:color="000001"/>
              <w:bottom w:val="single" w:sz="4" w:space="0" w:color="000001"/>
              <w:insideH w:val="single" w:sz="4" w:space="0" w:color="000001"/>
            </w:tcBorders>
            <w:shd w:fill="auto" w:val="clear"/>
            <w:tcMar>
              <w:left w:w="103" w:type="dxa"/>
            </w:tcMar>
            <w:vAlign w:val="center"/>
          </w:tcPr>
          <w:p>
            <w:pPr>
              <w:pStyle w:val="Normal"/>
              <w:rPr>
                <w:rFonts w:ascii="Liberation Serif" w:hAnsi="Liberation Serif" w:eastAsia="SimSun" w:cs="Mangal"/>
                <w:lang w:bidi="hi-IN"/>
              </w:rPr>
            </w:pPr>
            <w:r>
              <w:rPr>
                <w:rFonts w:eastAsia="SimSun" w:cs="Mangal" w:ascii="Liberation Serif" w:hAnsi="Liberation Serif"/>
                <w:lang w:bidi="hi-IN"/>
              </w:rPr>
            </w:r>
          </w:p>
        </w:tc>
        <w:tc>
          <w:tcPr>
            <w:tcW w:w="1558" w:type="dxa"/>
            <w:vMerge w:val="continue"/>
            <w:tcBorders>
              <w:left w:val="single" w:sz="4" w:space="0" w:color="000001"/>
              <w:bottom w:val="single" w:sz="4" w:space="0" w:color="000001"/>
              <w:insideH w:val="single" w:sz="4" w:space="0" w:color="000001"/>
            </w:tcBorders>
            <w:shd w:fill="auto" w:val="clear"/>
            <w:tcMar>
              <w:left w:w="103" w:type="dxa"/>
            </w:tcMar>
            <w:vAlign w:val="center"/>
          </w:tcPr>
          <w:p>
            <w:pPr>
              <w:pStyle w:val="Normal"/>
              <w:rPr>
                <w:rFonts w:ascii="Liberation Serif" w:hAnsi="Liberation Serif" w:eastAsia="SimSun" w:cs="Mangal"/>
                <w:lang w:bidi="hi-IN"/>
              </w:rPr>
            </w:pPr>
            <w:r>
              <w:rPr>
                <w:rFonts w:eastAsia="SimSun" w:cs="Mangal" w:ascii="Liberation Serif" w:hAnsi="Liberation Serif"/>
                <w:lang w:bidi="hi-IN"/>
              </w:rPr>
            </w:r>
          </w:p>
        </w:tc>
        <w:tc>
          <w:tcPr>
            <w:tcW w:w="1559" w:type="dxa"/>
            <w:vMerge w:val="continue"/>
            <w:tcBorders>
              <w:left w:val="single" w:sz="4" w:space="0" w:color="000001"/>
              <w:bottom w:val="single" w:sz="4" w:space="0" w:color="000001"/>
              <w:insideH w:val="single" w:sz="4" w:space="0" w:color="000001"/>
            </w:tcBorders>
            <w:shd w:fill="auto" w:val="clear"/>
            <w:tcMar>
              <w:left w:w="103" w:type="dxa"/>
            </w:tcMar>
            <w:vAlign w:val="center"/>
          </w:tcPr>
          <w:p>
            <w:pPr>
              <w:pStyle w:val="Normal"/>
              <w:rPr>
                <w:rFonts w:ascii="Liberation Serif" w:hAnsi="Liberation Serif" w:eastAsia="SimSun" w:cs="Mangal"/>
                <w:lang w:bidi="hi-IN"/>
              </w:rPr>
            </w:pPr>
            <w:r>
              <w:rPr>
                <w:rFonts w:eastAsia="SimSun" w:cs="Mangal" w:ascii="Liberation Serif" w:hAnsi="Liberation Serif"/>
                <w:lang w:bidi="hi-IN"/>
              </w:rPr>
            </w:r>
          </w:p>
        </w:tc>
        <w:tc>
          <w:tcPr>
            <w:tcW w:w="1562"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Liberation Serif" w:hAnsi="Liberation Serif" w:eastAsia="SimSun" w:cs="Mangal"/>
                <w:lang w:bidi="hi-IN"/>
              </w:rPr>
            </w:pPr>
            <w:r>
              <w:rPr>
                <w:rFonts w:eastAsia="SimSun" w:cs="Mangal" w:ascii="Liberation Serif" w:hAnsi="Liberation Serif"/>
                <w:lang w:bidi="hi-IN"/>
              </w:rPr>
            </w:r>
          </w:p>
        </w:tc>
      </w:tr>
      <w:tr>
        <w:trPr/>
        <w:tc>
          <w:tcPr>
            <w:tcW w:w="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663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rPr>
                <w:rFonts w:eastAsia="SimSun"/>
              </w:rPr>
            </w:pPr>
            <w:r>
              <w:rPr>
                <w:rFonts w:eastAsia="Calibri"/>
                <w:lang w:eastAsia="en-US"/>
              </w:rPr>
              <w:t>- бюджетные ассигнования</w:t>
            </w:r>
          </w:p>
        </w:tc>
        <w:tc>
          <w:tcPr>
            <w:tcW w:w="11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right"/>
              <w:rPr/>
            </w:pPr>
            <w:r>
              <w:rPr>
                <w:rFonts w:eastAsia="Liberation Serif" w:cs="Liberation Serif"/>
                <w:lang w:eastAsia="en-US"/>
              </w:rPr>
              <w:t xml:space="preserve"> </w:t>
            </w:r>
            <w:r>
              <w:rPr>
                <w:rFonts w:eastAsia="Calibri"/>
                <w:lang w:eastAsia="en-US"/>
              </w:rPr>
              <w:t>руб.</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15000,00</w:t>
            </w:r>
          </w:p>
        </w:tc>
        <w:tc>
          <w:tcPr>
            <w:tcW w:w="15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75000,00</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75000,00</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t>75000,00</w:t>
            </w:r>
          </w:p>
        </w:tc>
      </w:tr>
      <w:tr>
        <w:trPr/>
        <w:tc>
          <w:tcPr>
            <w:tcW w:w="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663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rPr>
                <w:rFonts w:eastAsia="SimSun"/>
              </w:rPr>
            </w:pPr>
            <w:r>
              <w:rPr>
                <w:rFonts w:eastAsia="Calibri"/>
                <w:lang w:eastAsia="en-US"/>
              </w:rPr>
              <w:t>- бюджет Ильинского муниципального района</w:t>
            </w:r>
          </w:p>
        </w:tc>
        <w:tc>
          <w:tcPr>
            <w:tcW w:w="11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jc w:val="right"/>
              <w:rPr/>
            </w:pPr>
            <w:r>
              <w:rPr>
                <w:rFonts w:eastAsia="Liberation Serif" w:cs="Liberation Serif"/>
                <w:lang w:eastAsia="en-US"/>
              </w:rPr>
              <w:t xml:space="preserve"> </w:t>
            </w:r>
            <w:r>
              <w:rPr>
                <w:rFonts w:eastAsia="Calibri"/>
                <w:lang w:eastAsia="en-US"/>
              </w:rPr>
              <w:t>руб.</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15000,00</w:t>
            </w:r>
          </w:p>
        </w:tc>
        <w:tc>
          <w:tcPr>
            <w:tcW w:w="15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75000,00</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75000,00</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t>75000,00</w:t>
            </w:r>
          </w:p>
        </w:tc>
      </w:tr>
      <w:tr>
        <w:trPr/>
        <w:tc>
          <w:tcPr>
            <w:tcW w:w="73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663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52"/>
              <w:rPr>
                <w:rFonts w:eastAsia="SimSun"/>
              </w:rPr>
            </w:pPr>
            <w:r>
              <w:rPr>
                <w:rFonts w:eastAsia="Calibri"/>
                <w:lang w:eastAsia="en-US"/>
              </w:rPr>
              <w:t>- областной бюджет</w:t>
            </w:r>
          </w:p>
        </w:tc>
        <w:tc>
          <w:tcPr>
            <w:tcW w:w="113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rFonts w:eastAsia="SimSun"/>
              </w:rPr>
            </w:pPr>
            <w:r>
              <w:rPr/>
              <w:t>-</w:t>
            </w:r>
          </w:p>
        </w:tc>
        <w:tc>
          <w:tcPr>
            <w:tcW w:w="15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w:t>
            </w:r>
          </w:p>
        </w:tc>
        <w:tc>
          <w:tcPr>
            <w:tcW w:w="1559"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w:t>
            </w:r>
          </w:p>
        </w:tc>
        <w:tc>
          <w:tcPr>
            <w:tcW w:w="1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t>-</w:t>
            </w:r>
          </w:p>
        </w:tc>
      </w:tr>
    </w:tbl>
    <w:p>
      <w:pPr>
        <w:pStyle w:val="Normal"/>
        <w:tabs>
          <w:tab w:val="left" w:pos="2700" w:leader="none"/>
        </w:tabs>
        <w:jc w:val="center"/>
        <w:rPr>
          <w:rFonts w:ascii="Liberation Serif" w:hAnsi="Liberation Serif" w:eastAsia="SimSun" w:cs="Mangal"/>
          <w:b/>
          <w:b/>
          <w:lang w:bidi="hi-IN"/>
        </w:rPr>
      </w:pPr>
      <w:r>
        <w:rPr>
          <w:rFonts w:eastAsia="SimSun" w:cs="Mangal" w:ascii="Liberation Serif" w:hAnsi="Liberation Serif"/>
          <w:b/>
          <w:lang w:bidi="hi-IN"/>
        </w:rPr>
      </w:r>
    </w:p>
    <w:p>
      <w:pPr>
        <w:sectPr>
          <w:footerReference w:type="default" r:id="rId11"/>
          <w:type w:val="nextPage"/>
          <w:pgSz w:orient="landscape" w:w="16838" w:h="11906"/>
          <w:pgMar w:left="1134" w:right="1134" w:header="0" w:top="1701" w:footer="720" w:bottom="777" w:gutter="0"/>
          <w:pgNumType w:fmt="decimal"/>
          <w:formProt w:val="false"/>
          <w:textDirection w:val="lrTb"/>
          <w:docGrid w:type="default" w:linePitch="360" w:charSpace="4294961151"/>
        </w:sectPr>
        <w:pStyle w:val="Normal"/>
        <w:rPr>
          <w:b/>
          <w:b/>
        </w:rPr>
      </w:pPr>
      <w:r>
        <w:rPr>
          <w:b/>
        </w:rPr>
      </w:r>
    </w:p>
    <w:p>
      <w:pPr>
        <w:pStyle w:val="Normal"/>
        <w:tabs>
          <w:tab w:val="left" w:pos="2700" w:leader="none"/>
        </w:tabs>
        <w:jc w:val="right"/>
        <w:rPr/>
      </w:pPr>
      <w:r>
        <w:rPr/>
        <w:t xml:space="preserve">Приложение 2 </w:t>
      </w:r>
    </w:p>
    <w:p>
      <w:pPr>
        <w:pStyle w:val="Normal"/>
        <w:jc w:val="right"/>
        <w:rPr/>
      </w:pPr>
      <w:r>
        <w:rPr/>
        <w:t xml:space="preserve">к программе </w:t>
      </w:r>
    </w:p>
    <w:p>
      <w:pPr>
        <w:pStyle w:val="Normal"/>
        <w:jc w:val="right"/>
        <w:rPr/>
      </w:pPr>
      <w:r>
        <w:rPr/>
        <w:t>«Обеспечение безопасности граждан</w:t>
      </w:r>
    </w:p>
    <w:p>
      <w:pPr>
        <w:pStyle w:val="Normal"/>
        <w:jc w:val="right"/>
        <w:rPr/>
      </w:pPr>
      <w:r>
        <w:rPr>
          <w:rFonts w:eastAsia="Liberation Serif" w:cs="Liberation Serif"/>
        </w:rPr>
        <w:t xml:space="preserve"> </w:t>
      </w:r>
      <w:r>
        <w:rPr/>
        <w:t>и профилактика правонарушений</w:t>
      </w:r>
    </w:p>
    <w:p>
      <w:pPr>
        <w:pStyle w:val="Normal"/>
        <w:jc w:val="right"/>
        <w:rPr/>
      </w:pPr>
      <w:r>
        <w:rPr>
          <w:rFonts w:eastAsia="Liberation Serif" w:cs="Liberation Serif"/>
        </w:rPr>
        <w:t xml:space="preserve"> </w:t>
      </w:r>
      <w:r>
        <w:rPr/>
        <w:t>в Ильинском муниципальном районе»</w:t>
      </w:r>
    </w:p>
    <w:p>
      <w:pPr>
        <w:pStyle w:val="Normal"/>
        <w:tabs>
          <w:tab w:val="left" w:pos="2700" w:leader="none"/>
        </w:tabs>
        <w:jc w:val="right"/>
        <w:rPr/>
      </w:pPr>
      <w:r>
        <w:rPr/>
      </w:r>
    </w:p>
    <w:p>
      <w:pPr>
        <w:pStyle w:val="Normal"/>
        <w:tabs>
          <w:tab w:val="left" w:pos="2700" w:leader="none"/>
        </w:tabs>
        <w:jc w:val="center"/>
        <w:rPr/>
      </w:pPr>
      <w:r>
        <w:rPr>
          <w:b/>
        </w:rPr>
        <w:t>Подпрограмма «Совершенствование уровня гражданской защиты и обеспечение пожарной безопасности»</w:t>
      </w:r>
    </w:p>
    <w:p>
      <w:pPr>
        <w:pStyle w:val="Normal"/>
        <w:tabs>
          <w:tab w:val="left" w:pos="3780" w:leader="none"/>
        </w:tabs>
        <w:ind w:left="1080" w:hanging="720"/>
        <w:jc w:val="center"/>
        <w:rPr>
          <w:b/>
          <w:b/>
        </w:rPr>
      </w:pPr>
      <w:r>
        <w:rPr>
          <w:b/>
        </w:rPr>
      </w:r>
    </w:p>
    <w:p>
      <w:pPr>
        <w:pStyle w:val="Normal"/>
        <w:tabs>
          <w:tab w:val="left" w:pos="3780" w:leader="none"/>
        </w:tabs>
        <w:ind w:left="1080" w:hanging="720"/>
        <w:jc w:val="center"/>
        <w:rPr/>
      </w:pPr>
      <w:r>
        <w:rPr>
          <w:b/>
        </w:rPr>
        <w:t xml:space="preserve">1.Паспорт подпрограммы </w:t>
      </w:r>
      <w:r>
        <w:rPr/>
        <w:t>«Совершенствование уровня гражданской защиты и обеспечение пожарной безопасности»</w:t>
      </w:r>
    </w:p>
    <w:tbl>
      <w:tblPr>
        <w:tblW w:w="9015" w:type="dxa"/>
        <w:jc w:val="left"/>
        <w:tblInd w:w="49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3652"/>
        <w:gridCol w:w="5362"/>
      </w:tblGrid>
      <w:tr>
        <w:trPr/>
        <w:tc>
          <w:tcPr>
            <w:tcW w:w="36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nsPlusNormal1"/>
              <w:widowControl/>
              <w:rPr/>
            </w:pPr>
            <w:r>
              <w:rPr>
                <w:rFonts w:cs="Times New Roman" w:ascii="Times New Roman" w:hAnsi="Times New Roman"/>
                <w:sz w:val="24"/>
                <w:szCs w:val="24"/>
              </w:rPr>
              <w:t xml:space="preserve">Наименование       </w:t>
              <w:br/>
              <w:t xml:space="preserve">Подпрограммы          </w:t>
            </w:r>
          </w:p>
        </w:tc>
        <w:tc>
          <w:tcPr>
            <w:tcW w:w="5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Совершенствование уровня гражданской защиты и обеспечение пожарной безопасности</w:t>
            </w:r>
          </w:p>
        </w:tc>
      </w:tr>
      <w:tr>
        <w:trPr/>
        <w:tc>
          <w:tcPr>
            <w:tcW w:w="36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nsPlusNormal1"/>
              <w:widowControl/>
              <w:rPr/>
            </w:pPr>
            <w:r>
              <w:rPr>
                <w:rFonts w:cs="Times New Roman" w:ascii="Times New Roman" w:hAnsi="Times New Roman"/>
                <w:sz w:val="24"/>
                <w:szCs w:val="24"/>
              </w:rPr>
              <w:t>Тип подпрограммы</w:t>
            </w:r>
          </w:p>
        </w:tc>
        <w:tc>
          <w:tcPr>
            <w:tcW w:w="5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аналитическая</w:t>
            </w:r>
          </w:p>
        </w:tc>
      </w:tr>
      <w:tr>
        <w:trPr/>
        <w:tc>
          <w:tcPr>
            <w:tcW w:w="36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nsPlusNormal1"/>
              <w:widowControl/>
              <w:rPr/>
            </w:pPr>
            <w:r>
              <w:rPr>
                <w:rFonts w:cs="Times New Roman" w:ascii="Times New Roman" w:hAnsi="Times New Roman"/>
                <w:sz w:val="24"/>
                <w:szCs w:val="24"/>
              </w:rPr>
              <w:t>Срок реализации подпрограммы</w:t>
            </w:r>
          </w:p>
        </w:tc>
        <w:tc>
          <w:tcPr>
            <w:tcW w:w="5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2017-2020 годы</w:t>
            </w:r>
          </w:p>
        </w:tc>
      </w:tr>
      <w:tr>
        <w:trPr/>
        <w:tc>
          <w:tcPr>
            <w:tcW w:w="36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nsPlusNormal1"/>
              <w:widowControl/>
              <w:snapToGrid w:val="false"/>
              <w:rPr>
                <w:rFonts w:ascii="Times New Roman" w:hAnsi="Times New Roman" w:cs="Times New Roman"/>
                <w:sz w:val="24"/>
                <w:szCs w:val="24"/>
              </w:rPr>
            </w:pPr>
            <w:r>
              <w:rPr>
                <w:rFonts w:cs="Times New Roman" w:ascii="Times New Roman" w:hAnsi="Times New Roman"/>
                <w:sz w:val="24"/>
                <w:szCs w:val="24"/>
              </w:rPr>
            </w:r>
          </w:p>
          <w:p>
            <w:pPr>
              <w:pStyle w:val="ConsPlusNormal1"/>
              <w:widowControl/>
              <w:rPr/>
            </w:pPr>
            <w:r>
              <w:rPr>
                <w:rFonts w:cs="Times New Roman" w:ascii="Times New Roman" w:hAnsi="Times New Roman"/>
                <w:sz w:val="24"/>
                <w:szCs w:val="24"/>
              </w:rPr>
              <w:t xml:space="preserve">Исполнители </w:t>
            </w:r>
          </w:p>
          <w:p>
            <w:pPr>
              <w:pStyle w:val="ConsPlusNormal1"/>
              <w:widowControl/>
              <w:rPr/>
            </w:pPr>
            <w:r>
              <w:rPr>
                <w:rFonts w:cs="Times New Roman" w:ascii="Times New Roman" w:hAnsi="Times New Roman"/>
                <w:sz w:val="24"/>
                <w:szCs w:val="24"/>
              </w:rPr>
              <w:t>Программы</w:t>
            </w:r>
          </w:p>
          <w:p>
            <w:pPr>
              <w:pStyle w:val="ConsPlusNormal1"/>
              <w:widowControl/>
              <w:rPr>
                <w:rFonts w:ascii="Times New Roman" w:hAnsi="Times New Roman" w:cs="Times New Roman"/>
                <w:sz w:val="24"/>
                <w:szCs w:val="24"/>
              </w:rPr>
            </w:pPr>
            <w:r>
              <w:rPr>
                <w:rFonts w:cs="Times New Roman" w:ascii="Times New Roman" w:hAnsi="Times New Roman"/>
                <w:sz w:val="24"/>
                <w:szCs w:val="24"/>
              </w:rPr>
            </w:r>
          </w:p>
        </w:tc>
        <w:tc>
          <w:tcPr>
            <w:tcW w:w="5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numPr>
                <w:ilvl w:val="0"/>
                <w:numId w:val="3"/>
              </w:numPr>
              <w:tabs>
                <w:tab w:val="left" w:pos="720" w:leader="none"/>
              </w:tabs>
              <w:suppressAutoHyphens w:val="true"/>
              <w:ind w:left="720" w:hanging="360"/>
              <w:rPr/>
            </w:pPr>
            <w:r>
              <w:rPr/>
              <w:t>Администрация Ильинского муниципального района,</w:t>
            </w:r>
          </w:p>
          <w:p>
            <w:pPr>
              <w:pStyle w:val="Normal"/>
              <w:numPr>
                <w:ilvl w:val="0"/>
                <w:numId w:val="3"/>
              </w:numPr>
              <w:tabs>
                <w:tab w:val="left" w:pos="720" w:leader="none"/>
              </w:tabs>
              <w:suppressAutoHyphens w:val="true"/>
              <w:ind w:left="720" w:hanging="360"/>
              <w:rPr/>
            </w:pPr>
            <w:r>
              <w:rPr/>
              <w:t xml:space="preserve">Отдел по делам ГО и ЧС и мобилизационной работе  </w:t>
            </w:r>
          </w:p>
          <w:p>
            <w:pPr>
              <w:pStyle w:val="Normal"/>
              <w:numPr>
                <w:ilvl w:val="0"/>
                <w:numId w:val="3"/>
              </w:numPr>
              <w:tabs>
                <w:tab w:val="left" w:pos="720" w:leader="none"/>
              </w:tabs>
              <w:suppressAutoHyphens w:val="true"/>
              <w:ind w:left="720" w:hanging="360"/>
              <w:rPr/>
            </w:pPr>
            <w:r>
              <w:rPr/>
              <w:t xml:space="preserve">Отдел образования </w:t>
            </w:r>
          </w:p>
        </w:tc>
      </w:tr>
      <w:tr>
        <w:trPr/>
        <w:tc>
          <w:tcPr>
            <w:tcW w:w="36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ConsPlusNormal1"/>
              <w:widowControl/>
              <w:snapToGrid w:val="false"/>
              <w:rPr>
                <w:rFonts w:ascii="Times New Roman" w:hAnsi="Times New Roman" w:cs="Times New Roman"/>
                <w:sz w:val="24"/>
                <w:szCs w:val="24"/>
              </w:rPr>
            </w:pPr>
            <w:r>
              <w:rPr>
                <w:rFonts w:cs="Times New Roman" w:ascii="Times New Roman" w:hAnsi="Times New Roman"/>
                <w:sz w:val="24"/>
                <w:szCs w:val="24"/>
              </w:rPr>
            </w:r>
          </w:p>
        </w:tc>
        <w:tc>
          <w:tcPr>
            <w:tcW w:w="5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pPr>
            <w:r>
              <w:rPr/>
            </w:r>
          </w:p>
        </w:tc>
      </w:tr>
      <w:tr>
        <w:trPr/>
        <w:tc>
          <w:tcPr>
            <w:tcW w:w="36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Цель (цели) подпрограммы</w:t>
            </w:r>
          </w:p>
        </w:tc>
        <w:tc>
          <w:tcPr>
            <w:tcW w:w="5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numPr>
                <w:ilvl w:val="0"/>
                <w:numId w:val="4"/>
              </w:numPr>
              <w:tabs>
                <w:tab w:val="left" w:pos="1080" w:leader="none"/>
              </w:tabs>
              <w:suppressAutoHyphens w:val="true"/>
              <w:ind w:left="1080" w:hanging="360"/>
              <w:rPr/>
            </w:pPr>
            <w:r>
              <w:rPr/>
              <w:t>Повышение уровня безопасности жизнедеятельности населения в Ильинском муниципальном районе Ивановской области</w:t>
            </w:r>
          </w:p>
          <w:p>
            <w:pPr>
              <w:pStyle w:val="Normal"/>
              <w:numPr>
                <w:ilvl w:val="0"/>
                <w:numId w:val="4"/>
              </w:numPr>
              <w:tabs>
                <w:tab w:val="left" w:pos="1080" w:leader="none"/>
              </w:tabs>
              <w:suppressAutoHyphens w:val="true"/>
              <w:ind w:left="1080" w:hanging="360"/>
              <w:rPr/>
            </w:pPr>
            <w:r>
              <w:rPr/>
              <w:t>Повышение уровня подготовленности населения Ильинского муниципального района способам защиты и действиям в условиях чрезвычайных ситуаций  в мирное и военное время.</w:t>
            </w:r>
          </w:p>
          <w:p>
            <w:pPr>
              <w:pStyle w:val="Normal"/>
              <w:numPr>
                <w:ilvl w:val="0"/>
                <w:numId w:val="4"/>
              </w:numPr>
              <w:tabs>
                <w:tab w:val="left" w:pos="1080" w:leader="none"/>
              </w:tabs>
              <w:suppressAutoHyphens w:val="true"/>
              <w:ind w:left="1080" w:hanging="360"/>
              <w:rPr/>
            </w:pPr>
            <w:r>
              <w:rPr/>
              <w:t>Поддержание работоспособности системы оповещения населения.</w:t>
            </w:r>
          </w:p>
          <w:p>
            <w:pPr>
              <w:pStyle w:val="Normal"/>
              <w:rPr/>
            </w:pPr>
            <w:r>
              <w:rPr/>
            </w:r>
          </w:p>
        </w:tc>
      </w:tr>
      <w:tr>
        <w:trPr/>
        <w:tc>
          <w:tcPr>
            <w:tcW w:w="36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Объем ресурсного обеспечения подпрограммы</w:t>
            </w:r>
          </w:p>
        </w:tc>
        <w:tc>
          <w:tcPr>
            <w:tcW w:w="5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ConsPlusNormal1"/>
              <w:widowControl/>
              <w:rPr/>
            </w:pPr>
            <w:r>
              <w:rPr>
                <w:rFonts w:cs="Times New Roman" w:ascii="Times New Roman" w:hAnsi="Times New Roman"/>
                <w:sz w:val="24"/>
                <w:szCs w:val="24"/>
              </w:rPr>
              <w:t>2017 год – 550000,00 руб</w:t>
            </w:r>
          </w:p>
          <w:p>
            <w:pPr>
              <w:pStyle w:val="ConsPlusNormal1"/>
              <w:widowControl/>
              <w:rPr/>
            </w:pPr>
            <w:r>
              <w:rPr>
                <w:rFonts w:cs="Times New Roman" w:ascii="Times New Roman" w:hAnsi="Times New Roman"/>
                <w:sz w:val="24"/>
                <w:szCs w:val="24"/>
              </w:rPr>
              <w:t>2018 год – 400000,00 руб</w:t>
            </w:r>
          </w:p>
          <w:p>
            <w:pPr>
              <w:pStyle w:val="ConsPlusNormal1"/>
              <w:widowControl/>
              <w:rPr/>
            </w:pPr>
            <w:r>
              <w:rPr>
                <w:rFonts w:cs="Times New Roman" w:ascii="Times New Roman" w:hAnsi="Times New Roman"/>
                <w:sz w:val="24"/>
                <w:szCs w:val="24"/>
              </w:rPr>
              <w:t>2019 год – 400000,00 руб</w:t>
            </w:r>
          </w:p>
          <w:p>
            <w:pPr>
              <w:pStyle w:val="ConsPlusNormal1"/>
              <w:widowControl/>
              <w:rPr/>
            </w:pPr>
            <w:r>
              <w:rPr>
                <w:rFonts w:cs="Times New Roman" w:ascii="Times New Roman" w:hAnsi="Times New Roman"/>
                <w:sz w:val="24"/>
                <w:szCs w:val="24"/>
              </w:rPr>
              <w:t>2020 год — 400000,00 руб</w:t>
            </w:r>
          </w:p>
          <w:p>
            <w:pPr>
              <w:pStyle w:val="ConsPlusNormal1"/>
              <w:widowControl/>
              <w:rPr/>
            </w:pPr>
            <w:r>
              <w:rPr>
                <w:rFonts w:cs="Times New Roman" w:ascii="Times New Roman" w:hAnsi="Times New Roman"/>
                <w:sz w:val="24"/>
                <w:szCs w:val="24"/>
              </w:rPr>
              <w:t>Бюджет Ильинского муниципального района</w:t>
            </w:r>
          </w:p>
          <w:p>
            <w:pPr>
              <w:pStyle w:val="ConsPlusNormal1"/>
              <w:widowControl/>
              <w:rPr/>
            </w:pPr>
            <w:r>
              <w:rPr>
                <w:rFonts w:cs="Times New Roman" w:ascii="Times New Roman" w:hAnsi="Times New Roman"/>
                <w:sz w:val="24"/>
                <w:szCs w:val="24"/>
              </w:rPr>
              <w:t>2017 год – 550000,00 руб</w:t>
            </w:r>
          </w:p>
          <w:p>
            <w:pPr>
              <w:pStyle w:val="ConsPlusNormal1"/>
              <w:widowControl/>
              <w:rPr/>
            </w:pPr>
            <w:r>
              <w:rPr>
                <w:rFonts w:cs="Times New Roman" w:ascii="Times New Roman" w:hAnsi="Times New Roman"/>
                <w:sz w:val="24"/>
                <w:szCs w:val="24"/>
              </w:rPr>
              <w:t>2018 год – 400000,00 руб</w:t>
            </w:r>
          </w:p>
          <w:p>
            <w:pPr>
              <w:pStyle w:val="ConsPlusNormal1"/>
              <w:widowControl/>
              <w:rPr/>
            </w:pPr>
            <w:r>
              <w:rPr>
                <w:rFonts w:cs="Times New Roman" w:ascii="Times New Roman" w:hAnsi="Times New Roman"/>
                <w:sz w:val="24"/>
                <w:szCs w:val="24"/>
              </w:rPr>
              <w:t>2019 год – 400000,00 руб</w:t>
            </w:r>
          </w:p>
          <w:p>
            <w:pPr>
              <w:pStyle w:val="ConsPlusNormal1"/>
              <w:widowControl/>
              <w:rPr/>
            </w:pPr>
            <w:r>
              <w:rPr>
                <w:rFonts w:cs="Times New Roman" w:ascii="Times New Roman" w:hAnsi="Times New Roman"/>
                <w:sz w:val="24"/>
                <w:szCs w:val="24"/>
              </w:rPr>
              <w:t>2020 год — 400000,00 руб</w:t>
            </w:r>
          </w:p>
          <w:p>
            <w:pPr>
              <w:pStyle w:val="ConsPlusNormal1"/>
              <w:widowControl/>
              <w:rPr/>
            </w:pPr>
            <w:r>
              <w:rPr>
                <w:rFonts w:cs="Times New Roman" w:ascii="Times New Roman" w:hAnsi="Times New Roman"/>
                <w:sz w:val="24"/>
                <w:szCs w:val="24"/>
              </w:rPr>
              <w:t>Областной бюджет</w:t>
            </w:r>
          </w:p>
          <w:p>
            <w:pPr>
              <w:pStyle w:val="Normal"/>
              <w:rPr/>
            </w:pPr>
            <w:r>
              <w:rPr/>
              <w:t>-</w:t>
            </w:r>
          </w:p>
        </w:tc>
      </w:tr>
    </w:tbl>
    <w:p>
      <w:pPr>
        <w:pStyle w:val="Normal"/>
        <w:jc w:val="center"/>
        <w:rPr>
          <w:b/>
          <w:b/>
        </w:rPr>
      </w:pPr>
      <w:r>
        <w:rPr>
          <w:b/>
        </w:rPr>
      </w:r>
    </w:p>
    <w:p>
      <w:pPr>
        <w:pStyle w:val="4"/>
        <w:keepNext/>
        <w:numPr>
          <w:ilvl w:val="3"/>
          <w:numId w:val="2"/>
        </w:numPr>
        <w:suppressAutoHyphens w:val="true"/>
        <w:spacing w:before="0" w:after="0"/>
        <w:rPr/>
      </w:pPr>
      <w:r>
        <w:rPr>
          <w:sz w:val="24"/>
          <w:szCs w:val="24"/>
        </w:rPr>
        <w:t>Краткая характеристика сферы реализации подпрограммы</w:t>
      </w:r>
    </w:p>
    <w:p>
      <w:pPr>
        <w:pStyle w:val="Normal"/>
        <w:tabs>
          <w:tab w:val="left" w:pos="1320" w:leader="none"/>
        </w:tabs>
        <w:rPr/>
      </w:pPr>
      <w:r>
        <w:rPr/>
        <w:tab/>
      </w:r>
    </w:p>
    <w:p>
      <w:pPr>
        <w:pStyle w:val="Normal"/>
        <w:tabs>
          <w:tab w:val="left" w:pos="1320" w:leader="none"/>
        </w:tabs>
        <w:rPr/>
      </w:pPr>
      <w:r>
        <w:rPr>
          <w:rFonts w:eastAsia="Liberation Serif" w:cs="Liberation Serif"/>
        </w:rPr>
        <w:t xml:space="preserve">                </w:t>
      </w:r>
      <w:r>
        <w:rPr/>
        <w:t>Реализация настоящей подпрограммы направлена на:</w:t>
      </w:r>
    </w:p>
    <w:p>
      <w:pPr>
        <w:pStyle w:val="ProList2"/>
        <w:widowControl w:val="false"/>
        <w:tabs>
          <w:tab w:val="left" w:pos="2040" w:leader="none"/>
          <w:tab w:val="left" w:pos="2760" w:leader="none"/>
        </w:tabs>
        <w:ind w:left="360" w:hanging="0"/>
        <w:rPr/>
      </w:pPr>
      <w:r>
        <w:rPr>
          <w:sz w:val="24"/>
          <w:lang w:val="ru-RU"/>
        </w:rPr>
        <w:t xml:space="preserve">1. </w:t>
      </w:r>
      <w:r>
        <w:rPr>
          <w:sz w:val="24"/>
        </w:rPr>
        <w:t>повышение уровня безопасности жизнедеятельности населения</w:t>
      </w:r>
      <w:r>
        <w:rPr>
          <w:sz w:val="24"/>
          <w:lang w:val="ru-RU"/>
        </w:rPr>
        <w:t xml:space="preserve"> </w:t>
      </w:r>
      <w:r>
        <w:rPr>
          <w:sz w:val="24"/>
        </w:rPr>
        <w:t>в    Ильинском    муниципальном районе;</w:t>
      </w:r>
    </w:p>
    <w:p>
      <w:pPr>
        <w:pStyle w:val="Normal"/>
        <w:widowControl w:val="false"/>
        <w:ind w:left="360" w:hanging="720"/>
        <w:rPr/>
      </w:pPr>
      <w:r>
        <w:rPr/>
        <w:t>2. повышение уровня подготовленности населения Ильинского муниципального района способам защиты и действиям в условиях    чрезвычайных ситуаций в мирное и военное время;</w:t>
      </w:r>
    </w:p>
    <w:p>
      <w:pPr>
        <w:pStyle w:val="ProGramma1"/>
        <w:widowControl w:val="false"/>
        <w:ind w:left="360" w:hanging="720"/>
        <w:rPr/>
      </w:pPr>
      <w:r>
        <w:rPr>
          <w:sz w:val="24"/>
          <w:lang w:val="ru-RU"/>
        </w:rPr>
        <w:t xml:space="preserve">3. </w:t>
      </w:r>
      <w:r>
        <w:rPr>
          <w:sz w:val="24"/>
        </w:rPr>
        <w:t>поддержание работоспособности системы оповещения населения</w:t>
      </w:r>
    </w:p>
    <w:p>
      <w:pPr>
        <w:pStyle w:val="Normal"/>
        <w:widowControl w:val="false"/>
        <w:rPr/>
      </w:pPr>
      <w:r>
        <w:rPr/>
      </w:r>
    </w:p>
    <w:p>
      <w:pPr>
        <w:pStyle w:val="4"/>
        <w:keepNext/>
        <w:widowControl w:val="false"/>
        <w:numPr>
          <w:ilvl w:val="3"/>
          <w:numId w:val="2"/>
        </w:numPr>
        <w:suppressAutoHyphens w:val="true"/>
        <w:spacing w:before="0" w:after="0"/>
        <w:rPr/>
      </w:pPr>
      <w:r>
        <w:rPr>
          <w:sz w:val="24"/>
          <w:szCs w:val="24"/>
        </w:rPr>
        <w:t>Ожидаемые результаты реализации подпрограммы</w:t>
      </w:r>
    </w:p>
    <w:p>
      <w:pPr>
        <w:pStyle w:val="Normal"/>
        <w:rPr/>
      </w:pPr>
      <w:r>
        <w:rPr/>
      </w:r>
    </w:p>
    <w:p>
      <w:pPr>
        <w:pStyle w:val="Normal"/>
        <w:rPr/>
      </w:pPr>
      <w:r>
        <w:rPr>
          <w:rFonts w:eastAsia="Liberation Serif" w:cs="Liberation Serif"/>
        </w:rPr>
        <w:t xml:space="preserve">              </w:t>
      </w:r>
      <w:r>
        <w:rPr/>
        <w:t>Реализация подпрограммы позволит достичь следующих результатов:</w:t>
      </w:r>
    </w:p>
    <w:p>
      <w:pPr>
        <w:pStyle w:val="Normal"/>
        <w:rPr/>
      </w:pPr>
      <w:r>
        <w:rPr/>
      </w:r>
    </w:p>
    <w:p>
      <w:pPr>
        <w:pStyle w:val="ProGramma1"/>
        <w:numPr>
          <w:ilvl w:val="0"/>
          <w:numId w:val="6"/>
        </w:numPr>
        <w:suppressAutoHyphens w:val="true"/>
        <w:rPr/>
      </w:pPr>
      <w:r>
        <w:rPr>
          <w:sz w:val="24"/>
        </w:rPr>
        <w:t xml:space="preserve">поддержание готовности сил и средств Ильинского муниципального  звена территориальной подсистемы РСЧС  Ивановской области; </w:t>
      </w:r>
    </w:p>
    <w:p>
      <w:pPr>
        <w:pStyle w:val="ProGramma1"/>
        <w:numPr>
          <w:ilvl w:val="0"/>
          <w:numId w:val="6"/>
        </w:numPr>
        <w:suppressAutoHyphens w:val="true"/>
        <w:rPr/>
      </w:pPr>
      <w:r>
        <w:rPr>
          <w:sz w:val="24"/>
        </w:rPr>
        <w:t>решение задач по ликвидации чрезвычайных ситуаций природного и техногенного характера, тушению пожаров на территории Ильинского района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pPr>
        <w:pStyle w:val="ProGramma1"/>
        <w:numPr>
          <w:ilvl w:val="0"/>
          <w:numId w:val="6"/>
        </w:numPr>
        <w:suppressAutoHyphens w:val="true"/>
        <w:ind w:left="851" w:hanging="425"/>
        <w:rPr/>
      </w:pPr>
      <w:r>
        <w:rPr>
          <w:sz w:val="24"/>
        </w:rPr>
        <w:t>повышение уровня подготовленности населения Ильинского муниципального района способам защиты и действиям в условиях чрезвычайных ситуаций в мирное и военное время, будет способствовать снижению рисков гибели населения при возникновении чрезвычайных ситуаций;</w:t>
      </w:r>
    </w:p>
    <w:p>
      <w:pPr>
        <w:pStyle w:val="ProList2"/>
        <w:numPr>
          <w:ilvl w:val="0"/>
          <w:numId w:val="7"/>
        </w:numPr>
        <w:tabs>
          <w:tab w:val="left" w:pos="720" w:leader="none"/>
        </w:tabs>
        <w:suppressAutoHyphens w:val="true"/>
        <w:ind w:left="720" w:hanging="360"/>
        <w:rPr/>
      </w:pPr>
      <w:r>
        <w:rPr>
          <w:bCs/>
          <w:sz w:val="24"/>
        </w:rPr>
        <w:t xml:space="preserve"> </w:t>
      </w:r>
      <w:r>
        <w:rPr>
          <w:sz w:val="24"/>
        </w:rPr>
        <w:t xml:space="preserve">восстановление работоспособности системы оповещения гражданской обороны на большей части территории Ильинского муниципального района. Охват системой оповещения населения   будет доведен до 80,8 процентов, что соответствует оценке уровня готовности системы оповещения как </w:t>
      </w:r>
      <w:r>
        <w:rPr>
          <w:bCs/>
          <w:sz w:val="24"/>
        </w:rPr>
        <w:t>«готовы к выполнению задач» (пороговое значение - не менее 80 процентов);</w:t>
      </w:r>
      <w:r>
        <w:rPr>
          <w:sz w:val="24"/>
        </w:rPr>
        <w:t xml:space="preserve"> </w:t>
      </w:r>
    </w:p>
    <w:p>
      <w:pPr>
        <w:pStyle w:val="ProList2"/>
        <w:numPr>
          <w:ilvl w:val="0"/>
          <w:numId w:val="7"/>
        </w:numPr>
        <w:tabs>
          <w:tab w:val="left" w:pos="720" w:leader="none"/>
        </w:tabs>
        <w:suppressAutoHyphens w:val="true"/>
        <w:ind w:left="720" w:hanging="360"/>
        <w:rPr/>
      </w:pPr>
      <w:r>
        <w:rPr>
          <w:sz w:val="24"/>
        </w:rPr>
        <w:t>повышение качества планирования противопожарных мероприятий и работ по предотвращению и ликвидации чрезвычайных ситуаций,  в т.ч. на водных объектах;</w:t>
      </w:r>
    </w:p>
    <w:p>
      <w:pPr>
        <w:pStyle w:val="ProList2"/>
        <w:numPr>
          <w:ilvl w:val="0"/>
          <w:numId w:val="7"/>
        </w:numPr>
        <w:tabs>
          <w:tab w:val="left" w:pos="720" w:leader="none"/>
        </w:tabs>
        <w:suppressAutoHyphens w:val="true"/>
        <w:ind w:left="720" w:hanging="360"/>
        <w:rPr/>
      </w:pPr>
      <w:r>
        <w:rPr>
          <w:sz w:val="24"/>
        </w:rPr>
        <w:t>увеличение числа учащихся, обученных способам защиты от опасностей, возникающих при ведении  военных действий или вследствие этих действий, а также способам защиты и действиям в условиях чрезвычайной ситуации и пожаров,  и ходе ликвидации их последствий;</w:t>
      </w:r>
    </w:p>
    <w:p>
      <w:pPr>
        <w:pStyle w:val="ProList2"/>
        <w:numPr>
          <w:ilvl w:val="0"/>
          <w:numId w:val="7"/>
        </w:numPr>
        <w:tabs>
          <w:tab w:val="left" w:pos="720" w:leader="none"/>
        </w:tabs>
        <w:suppressAutoHyphens w:val="true"/>
        <w:ind w:left="720" w:hanging="360"/>
        <w:rPr/>
      </w:pPr>
      <w:r>
        <w:rPr>
          <w:sz w:val="24"/>
        </w:rPr>
        <w:t xml:space="preserve"> </w:t>
      </w:r>
      <w:r>
        <w:rPr>
          <w:sz w:val="24"/>
        </w:rPr>
        <w:t>расширение практики привлечения волонтеров и общественных организаций (ДПО, ДПК, РОСТО  к проведению мероприятий по проведению поисково-спасательных операций, профилактике и ликвидации чрезвычайных ситуаций и пожаров).</w:t>
      </w:r>
    </w:p>
    <w:p>
      <w:pPr>
        <w:pStyle w:val="ProList2"/>
        <w:numPr>
          <w:ilvl w:val="0"/>
          <w:numId w:val="7"/>
        </w:numPr>
        <w:tabs>
          <w:tab w:val="left" w:pos="720" w:leader="none"/>
        </w:tabs>
        <w:suppressAutoHyphens w:val="true"/>
        <w:ind w:left="720" w:hanging="360"/>
        <w:rPr/>
      </w:pPr>
      <w:r>
        <w:rPr>
          <w:spacing w:val="2"/>
          <w:sz w:val="24"/>
          <w:shd w:fill="FFFFFF" w:val="clear"/>
        </w:rPr>
        <w:t>Благодаря вводу в строй</w:t>
      </w:r>
      <w:r>
        <w:rPr>
          <w:rStyle w:val="Appleconvertedspace"/>
          <w:spacing w:val="2"/>
          <w:sz w:val="24"/>
          <w:shd w:fill="FFFFFF" w:val="clear"/>
        </w:rPr>
        <w:t> </w:t>
      </w:r>
      <w:r>
        <w:rPr>
          <w:spacing w:val="2"/>
          <w:sz w:val="24"/>
          <w:shd w:fill="FFFFFF" w:val="clear"/>
        </w:rPr>
        <w:t>АПК</w:t>
      </w:r>
      <w:r>
        <w:rPr>
          <w:rStyle w:val="Appleconvertedspace"/>
          <w:spacing w:val="2"/>
          <w:sz w:val="24"/>
          <w:shd w:fill="FFFFFF" w:val="clear"/>
        </w:rPr>
        <w:t> </w:t>
      </w:r>
      <w:r>
        <w:rPr>
          <w:spacing w:val="2"/>
          <w:sz w:val="24"/>
          <w:shd w:fill="FFFFFF" w:val="clear"/>
        </w:rPr>
        <w:t xml:space="preserve">"Безопасный город" повысится обоснованность и оперативность принятия решений по предупреждению и ликвидации чрезвычайных ситуаций, что в свою очередь приведет к уменьшению вероятности возникновения чрезвычайных ситуаций на территории </w:t>
      </w:r>
      <w:r>
        <w:rPr>
          <w:spacing w:val="2"/>
          <w:sz w:val="24"/>
          <w:shd w:fill="FFFFFF" w:val="clear"/>
          <w:lang w:val="ru-RU"/>
        </w:rPr>
        <w:t>Ильинского района</w:t>
      </w:r>
      <w:r>
        <w:rPr>
          <w:spacing w:val="2"/>
          <w:sz w:val="24"/>
          <w:shd w:fill="FFFFFF" w:val="clear"/>
        </w:rPr>
        <w:t xml:space="preserve">, повысится уровень реагирования сил и средств постоянной готовности </w:t>
      </w:r>
      <w:r>
        <w:rPr>
          <w:spacing w:val="2"/>
          <w:sz w:val="24"/>
          <w:shd w:fill="FFFFFF" w:val="clear"/>
          <w:lang w:val="ru-RU"/>
        </w:rPr>
        <w:t>Ильинского района</w:t>
      </w:r>
      <w:r>
        <w:rPr>
          <w:spacing w:val="2"/>
          <w:sz w:val="24"/>
          <w:shd w:fill="FFFFFF" w:val="clear"/>
        </w:rPr>
        <w:t>, появится возможность взаимодействия с дежурными службами силовых структур, что позволит в значительной мере уменьшить время реагирования на ситуации, требующие их вмешательства, значительно увеличится площадь охвата населения действием муниципальной системы оповещения за счет увеличения количества технических устройств оповещения и поддержания их в состоянии постоянной готовности.</w:t>
      </w:r>
    </w:p>
    <w:p>
      <w:pPr>
        <w:pStyle w:val="Normal"/>
        <w:jc w:val="center"/>
        <w:rPr/>
      </w:pPr>
      <w:r>
        <w:rPr/>
      </w:r>
    </w:p>
    <w:p>
      <w:pPr>
        <w:pStyle w:val="ProTabName"/>
        <w:rPr/>
      </w:pPr>
      <w:r>
        <w:rPr>
          <w:sz w:val="24"/>
          <w:szCs w:val="24"/>
        </w:rPr>
        <w:t>Сведения о целевых индикаторах (показателях)</w:t>
      </w:r>
    </w:p>
    <w:p>
      <w:pPr>
        <w:pStyle w:val="ProTabName"/>
        <w:rPr/>
      </w:pPr>
      <w:r>
        <w:rPr>
          <w:sz w:val="24"/>
          <w:szCs w:val="24"/>
        </w:rPr>
        <w:t xml:space="preserve"> </w:t>
      </w:r>
      <w:r>
        <w:rPr>
          <w:sz w:val="24"/>
          <w:szCs w:val="24"/>
        </w:rPr>
        <w:t>реализации подпрограммы</w:t>
      </w:r>
    </w:p>
    <w:p>
      <w:pPr>
        <w:pStyle w:val="Normal"/>
        <w:tabs>
          <w:tab w:val="left" w:pos="1460" w:leader="none"/>
        </w:tabs>
        <w:rPr/>
      </w:pPr>
      <w:r>
        <w:rPr/>
        <w:tab/>
      </w:r>
    </w:p>
    <w:tbl>
      <w:tblPr>
        <w:tblW w:w="9958" w:type="dxa"/>
        <w:jc w:val="left"/>
        <w:tblInd w:w="-211"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603"/>
        <w:gridCol w:w="3684"/>
        <w:gridCol w:w="709"/>
        <w:gridCol w:w="709"/>
        <w:gridCol w:w="709"/>
        <w:gridCol w:w="708"/>
        <w:gridCol w:w="709"/>
        <w:gridCol w:w="709"/>
        <w:gridCol w:w="709"/>
        <w:gridCol w:w="708"/>
      </w:tblGrid>
      <w:tr>
        <w:trPr/>
        <w:tc>
          <w:tcPr>
            <w:tcW w:w="60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1760" w:leader="none"/>
              </w:tabs>
              <w:rPr>
                <w:rFonts w:eastAsia="Liberation Serif" w:cs="Liberation Serif"/>
              </w:rPr>
            </w:pPr>
            <w:r>
              <w:rPr>
                <w:rFonts w:eastAsia="Liberation Serif" w:cs="Liberation Serif"/>
              </w:rPr>
              <w:t>№</w:t>
            </w:r>
          </w:p>
          <w:p>
            <w:pPr>
              <w:pStyle w:val="Normal"/>
              <w:tabs>
                <w:tab w:val="left" w:pos="1760" w:leader="none"/>
              </w:tabs>
              <w:rPr/>
            </w:pPr>
            <w:r>
              <w:rPr/>
              <w:t>п/п</w:t>
            </w:r>
          </w:p>
        </w:tc>
        <w:tc>
          <w:tcPr>
            <w:tcW w:w="36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keepNext/>
              <w:rPr/>
            </w:pPr>
            <w:r>
              <w:rPr>
                <w:b/>
              </w:rPr>
              <w:t>Наименование целевого</w:t>
            </w:r>
          </w:p>
          <w:p>
            <w:pPr>
              <w:pStyle w:val="Normal"/>
              <w:keepNext/>
              <w:rPr/>
            </w:pPr>
            <w:r>
              <w:rPr>
                <w:rFonts w:eastAsia="Liberation Serif" w:cs="Liberation Serif"/>
                <w:b/>
              </w:rPr>
              <w:t xml:space="preserve"> </w:t>
            </w:r>
            <w:r>
              <w:rPr>
                <w:b/>
              </w:rPr>
              <w:t>индикатора (показателя)</w:t>
            </w:r>
          </w:p>
          <w:p>
            <w:pPr>
              <w:pStyle w:val="Normal"/>
              <w:keepNext/>
              <w:rPr>
                <w:b/>
                <w:b/>
              </w:rPr>
            </w:pPr>
            <w:r>
              <w:rPr>
                <w:b/>
              </w:rPr>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keepNext/>
              <w:rPr/>
            </w:pPr>
            <w:r>
              <w:rPr>
                <w:b/>
              </w:rPr>
              <w:t>Ед. изм.</w:t>
            </w:r>
          </w:p>
          <w:p>
            <w:pPr>
              <w:pStyle w:val="Normal"/>
              <w:tabs>
                <w:tab w:val="left" w:pos="1760" w:leader="none"/>
              </w:tabs>
              <w:rPr>
                <w:b/>
                <w:b/>
              </w:rPr>
            </w:pPr>
            <w:r>
              <w:rPr>
                <w:b/>
              </w:rPr>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1760" w:leader="none"/>
              </w:tabs>
              <w:rPr/>
            </w:pPr>
            <w:r>
              <w:rPr/>
              <w:t>2014</w:t>
            </w:r>
          </w:p>
          <w:p>
            <w:pPr>
              <w:pStyle w:val="Normal"/>
              <w:rPr/>
            </w:pPr>
            <w:r>
              <w:rPr/>
              <w:t>год</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1760" w:leader="none"/>
              </w:tabs>
              <w:rPr/>
            </w:pPr>
            <w:r>
              <w:rPr/>
              <w:t>2015</w:t>
            </w:r>
          </w:p>
          <w:p>
            <w:pPr>
              <w:pStyle w:val="Normal"/>
              <w:rPr/>
            </w:pPr>
            <w:r>
              <w:rPr/>
              <w:t>год</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1760" w:leader="none"/>
              </w:tabs>
              <w:rPr/>
            </w:pPr>
            <w:r>
              <w:rPr/>
              <w:t>2016</w:t>
            </w:r>
          </w:p>
          <w:p>
            <w:pPr>
              <w:pStyle w:val="Normal"/>
              <w:rPr/>
            </w:pPr>
            <w:r>
              <w:rPr/>
              <w:t>год</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1760" w:leader="none"/>
              </w:tabs>
              <w:rPr/>
            </w:pPr>
            <w:r>
              <w:rPr/>
              <w:t>2017 год</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2018год</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2019</w:t>
            </w:r>
          </w:p>
          <w:p>
            <w:pPr>
              <w:pStyle w:val="Normal"/>
              <w:rPr/>
            </w:pPr>
            <w:r>
              <w:rPr/>
              <w:t>год</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2020</w:t>
            </w:r>
          </w:p>
          <w:p>
            <w:pPr>
              <w:pStyle w:val="Normal"/>
              <w:rPr/>
            </w:pPr>
            <w:r>
              <w:rPr/>
              <w:t>год</w:t>
            </w:r>
          </w:p>
        </w:tc>
      </w:tr>
      <w:tr>
        <w:trPr/>
        <w:tc>
          <w:tcPr>
            <w:tcW w:w="60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1760" w:leader="none"/>
              </w:tabs>
              <w:rPr/>
            </w:pPr>
            <w:r>
              <w:rPr/>
              <w:t>1</w:t>
            </w:r>
          </w:p>
        </w:tc>
        <w:tc>
          <w:tcPr>
            <w:tcW w:w="36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ProTab1"/>
              <w:spacing w:before="0" w:after="0"/>
              <w:rPr/>
            </w:pPr>
            <w:r>
              <w:rPr>
                <w:lang w:val="ru-RU"/>
              </w:rPr>
              <w:t>Доля охвата населения Ильинского района системой оповещения об угрозе нападения противника</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ProTab1"/>
              <w:snapToGrid w:val="false"/>
              <w:spacing w:before="0" w:after="0"/>
              <w:jc w:val="center"/>
              <w:rPr>
                <w:lang w:val="ru-RU"/>
              </w:rPr>
            </w:pPr>
            <w:r>
              <w:rPr>
                <w:lang w:val="ru-RU"/>
              </w:rPr>
            </w:r>
          </w:p>
          <w:p>
            <w:pPr>
              <w:pStyle w:val="ProTab1"/>
              <w:spacing w:before="0" w:after="0"/>
              <w:jc w:val="center"/>
              <w:rPr/>
            </w:pPr>
            <w:r>
              <w:rPr>
                <w:lang w:val="ru-RU"/>
              </w:rPr>
              <w:t>%</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t>71,7</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t>73,2</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t>79,3</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t>79,5</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t>79,8</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t>79,8</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pPr>
            <w:r>
              <w:rPr/>
            </w:r>
          </w:p>
          <w:p>
            <w:pPr>
              <w:pStyle w:val="Normal"/>
              <w:snapToGrid w:val="false"/>
              <w:rPr/>
            </w:pPr>
            <w:r>
              <w:rPr/>
              <w:t>79,8</w:t>
            </w:r>
          </w:p>
        </w:tc>
      </w:tr>
      <w:tr>
        <w:trPr/>
        <w:tc>
          <w:tcPr>
            <w:tcW w:w="60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1760" w:leader="none"/>
              </w:tabs>
              <w:rPr/>
            </w:pPr>
            <w:r>
              <w:rPr/>
              <w:t>2</w:t>
            </w:r>
          </w:p>
        </w:tc>
        <w:tc>
          <w:tcPr>
            <w:tcW w:w="36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ProTab1"/>
              <w:spacing w:before="0" w:after="0"/>
              <w:rPr/>
            </w:pPr>
            <w:r>
              <w:rPr>
                <w:lang w:val="ru-RU"/>
              </w:rPr>
              <w:t>Процент работников ДПК, прошедших обучение на базе учебно-тренировочного комплекса подготовки спасателей (ПЧ)</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ProTab1"/>
              <w:snapToGrid w:val="false"/>
              <w:spacing w:before="0" w:after="0"/>
              <w:jc w:val="center"/>
              <w:rPr>
                <w:lang w:val="ru-RU"/>
              </w:rPr>
            </w:pPr>
            <w:r>
              <w:rPr>
                <w:lang w:val="ru-RU"/>
              </w:rPr>
            </w:r>
          </w:p>
          <w:p>
            <w:pPr>
              <w:pStyle w:val="ProTab1"/>
              <w:spacing w:before="0" w:after="0"/>
              <w:jc w:val="center"/>
              <w:rPr/>
            </w:pPr>
            <w:r>
              <w:rPr>
                <w:lang w:val="ru-RU"/>
              </w:rPr>
              <w:t>%</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t>60.0</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t>70.0</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t>70.0</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t>70,0</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t>72</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t>72</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pPr>
            <w:r>
              <w:rPr/>
            </w:r>
          </w:p>
          <w:p>
            <w:pPr>
              <w:pStyle w:val="Normal"/>
              <w:snapToGrid w:val="false"/>
              <w:rPr/>
            </w:pPr>
            <w:r>
              <w:rPr/>
              <w:t>72</w:t>
            </w:r>
          </w:p>
        </w:tc>
      </w:tr>
      <w:tr>
        <w:trPr/>
        <w:tc>
          <w:tcPr>
            <w:tcW w:w="60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1760" w:leader="none"/>
              </w:tabs>
              <w:rPr/>
            </w:pPr>
            <w:r>
              <w:rPr/>
              <w:t>3</w:t>
            </w:r>
          </w:p>
        </w:tc>
        <w:tc>
          <w:tcPr>
            <w:tcW w:w="36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Доля НАСФ, обеспеченного средствами индивидуальной защиты</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pPr>
            <w:r>
              <w:rPr/>
            </w:r>
          </w:p>
          <w:p>
            <w:pPr>
              <w:pStyle w:val="Normal"/>
              <w:jc w:val="center"/>
              <w:rPr/>
            </w:pPr>
            <w:r>
              <w:rPr/>
              <w:t>%</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t xml:space="preserve">25 </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t xml:space="preserve">35 </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t>45</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t>45</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t>45</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t>45</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pPr>
            <w:r>
              <w:rPr/>
            </w:r>
          </w:p>
          <w:p>
            <w:pPr>
              <w:pStyle w:val="Normal"/>
              <w:snapToGrid w:val="false"/>
              <w:rPr/>
            </w:pPr>
            <w:r>
              <w:rPr/>
              <w:t>45</w:t>
            </w:r>
          </w:p>
        </w:tc>
      </w:tr>
      <w:tr>
        <w:trPr/>
        <w:tc>
          <w:tcPr>
            <w:tcW w:w="60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1760" w:leader="none"/>
              </w:tabs>
              <w:rPr/>
            </w:pPr>
            <w:r>
              <w:rPr/>
              <w:t>4</w:t>
            </w:r>
          </w:p>
        </w:tc>
        <w:tc>
          <w:tcPr>
            <w:tcW w:w="36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Число учащихся средних общеобразовательных заведений  Ильинского района, принявших  участие в проведении ежегодных соревнований по программе «Школа безопасности», «Юный пожарный» и «Юный спасатель» (за год)</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r>
          </w:p>
          <w:p>
            <w:pPr>
              <w:pStyle w:val="Normal"/>
              <w:rPr/>
            </w:pPr>
            <w:r>
              <w:rPr/>
              <w:t>человек</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r>
          </w:p>
          <w:p>
            <w:pPr>
              <w:pStyle w:val="Normal"/>
              <w:rPr/>
            </w:pPr>
            <w:r>
              <w:rPr/>
              <w:t>65</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r>
          </w:p>
          <w:p>
            <w:pPr>
              <w:pStyle w:val="Normal"/>
              <w:rPr/>
            </w:pPr>
            <w:r>
              <w:rPr/>
              <w:t>65</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r>
          </w:p>
          <w:p>
            <w:pPr>
              <w:pStyle w:val="Normal"/>
              <w:rPr/>
            </w:pPr>
            <w:r>
              <w:rPr/>
              <w:t>65</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r>
          </w:p>
          <w:p>
            <w:pPr>
              <w:pStyle w:val="Normal"/>
              <w:rPr/>
            </w:pPr>
            <w:r>
              <w:rPr/>
              <w:t>30</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r>
          </w:p>
          <w:p>
            <w:pPr>
              <w:pStyle w:val="Normal"/>
              <w:rPr/>
            </w:pPr>
            <w:r>
              <w:rPr/>
              <w:t>30</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p>
            <w:pPr>
              <w:pStyle w:val="Normal"/>
              <w:rPr/>
            </w:pPr>
            <w:r>
              <w:rPr/>
            </w:r>
          </w:p>
          <w:p>
            <w:pPr>
              <w:pStyle w:val="Normal"/>
              <w:rPr/>
            </w:pPr>
            <w:r>
              <w:rPr/>
              <w:t>30</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pPr>
            <w:r>
              <w:rPr/>
            </w:r>
          </w:p>
          <w:p>
            <w:pPr>
              <w:pStyle w:val="Normal"/>
              <w:snapToGrid w:val="false"/>
              <w:rPr/>
            </w:pPr>
            <w:r>
              <w:rPr/>
            </w:r>
          </w:p>
          <w:p>
            <w:pPr>
              <w:pStyle w:val="Normal"/>
              <w:snapToGrid w:val="false"/>
              <w:rPr/>
            </w:pPr>
            <w:r>
              <w:rPr/>
              <w:t>30</w:t>
            </w:r>
          </w:p>
        </w:tc>
      </w:tr>
      <w:tr>
        <w:trPr/>
        <w:tc>
          <w:tcPr>
            <w:tcW w:w="60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1760" w:leader="none"/>
              </w:tabs>
              <w:rPr/>
            </w:pPr>
            <w:r>
              <w:rPr/>
              <w:t>5</w:t>
            </w:r>
          </w:p>
        </w:tc>
        <w:tc>
          <w:tcPr>
            <w:tcW w:w="36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Число видеокамер, установленных в местах массового скопления людей и на центральной площади п. Ильинское-Хованское</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шт</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w:t>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0</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4</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4</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4</w:t>
            </w:r>
          </w:p>
        </w:tc>
      </w:tr>
      <w:tr>
        <w:trPr/>
        <w:tc>
          <w:tcPr>
            <w:tcW w:w="60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1760" w:leader="none"/>
              </w:tabs>
              <w:rPr/>
            </w:pPr>
            <w:r>
              <w:rPr/>
              <w:t>6</w:t>
            </w:r>
          </w:p>
        </w:tc>
        <w:tc>
          <w:tcPr>
            <w:tcW w:w="36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bCs/>
              </w:rPr>
              <w:t>Доля общеобразовательных учреждений оборудованных системой видеонаблюдения</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100</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100</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100</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100</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100</w:t>
            </w:r>
          </w:p>
        </w:tc>
      </w:tr>
      <w:tr>
        <w:trPr/>
        <w:tc>
          <w:tcPr>
            <w:tcW w:w="60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1760" w:leader="none"/>
              </w:tabs>
              <w:rPr/>
            </w:pPr>
            <w:r>
              <w:rPr/>
              <w:t>7</w:t>
            </w:r>
          </w:p>
        </w:tc>
        <w:tc>
          <w:tcPr>
            <w:tcW w:w="36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bCs/>
              </w:rPr>
              <w:t>Доля пассажирского автотранспорта МУП «Ильинского АТП»   оборудованного модулями ГЛОНАСС</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100</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100</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100</w:t>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100</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100</w:t>
            </w:r>
          </w:p>
        </w:tc>
      </w:tr>
      <w:tr>
        <w:trPr/>
        <w:tc>
          <w:tcPr>
            <w:tcW w:w="60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1760" w:leader="none"/>
              </w:tabs>
              <w:snapToGrid w:val="false"/>
              <w:rPr/>
            </w:pPr>
            <w:r>
              <w:rPr/>
            </w:r>
          </w:p>
        </w:tc>
        <w:tc>
          <w:tcPr>
            <w:tcW w:w="368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bCs/>
              </w:rPr>
            </w:pPr>
            <w:r>
              <w:rPr>
                <w:bCs/>
              </w:rPr>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bCs/>
              </w:rPr>
            </w:pPr>
            <w:r>
              <w:rPr>
                <w:bCs/>
              </w:rPr>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bCs/>
              </w:rPr>
            </w:pPr>
            <w:r>
              <w:rPr>
                <w:bCs/>
              </w:rPr>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bCs/>
              </w:rPr>
            </w:pPr>
            <w:r>
              <w:rPr>
                <w:bCs/>
              </w:rPr>
            </w:r>
          </w:p>
        </w:tc>
        <w:tc>
          <w:tcPr>
            <w:tcW w:w="70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bCs/>
              </w:rPr>
            </w:pPr>
            <w:r>
              <w:rPr>
                <w:bCs/>
              </w:rPr>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bCs/>
              </w:rPr>
            </w:pPr>
            <w:r>
              <w:rPr>
                <w:bCs/>
              </w:rPr>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bCs/>
              </w:rPr>
            </w:pPr>
            <w:r>
              <w:rPr>
                <w:bCs/>
              </w:rPr>
            </w:r>
          </w:p>
        </w:tc>
        <w:tc>
          <w:tcPr>
            <w:tcW w:w="70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bCs/>
              </w:rPr>
            </w:pPr>
            <w:r>
              <w:rPr>
                <w:bC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pPr>
            <w:r>
              <w:rPr/>
            </w:r>
          </w:p>
        </w:tc>
      </w:tr>
    </w:tbl>
    <w:p>
      <w:pPr>
        <w:pStyle w:val="4"/>
        <w:keepNext/>
        <w:numPr>
          <w:ilvl w:val="3"/>
          <w:numId w:val="2"/>
        </w:numPr>
        <w:suppressAutoHyphens w:val="true"/>
        <w:spacing w:lineRule="auto" w:line="288" w:before="0" w:after="0"/>
        <w:rPr>
          <w:sz w:val="24"/>
          <w:szCs w:val="24"/>
        </w:rPr>
      </w:pPr>
      <w:r>
        <w:rPr>
          <w:sz w:val="24"/>
          <w:szCs w:val="24"/>
        </w:rPr>
      </w:r>
    </w:p>
    <w:p>
      <w:pPr>
        <w:pStyle w:val="4"/>
        <w:keepNext/>
        <w:numPr>
          <w:ilvl w:val="3"/>
          <w:numId w:val="2"/>
        </w:numPr>
        <w:suppressAutoHyphens w:val="true"/>
        <w:spacing w:lineRule="auto" w:line="288" w:before="0" w:after="0"/>
        <w:rPr/>
      </w:pPr>
      <w:r>
        <w:rPr>
          <w:sz w:val="24"/>
          <w:szCs w:val="24"/>
        </w:rPr>
        <w:t>Мероприятия подпрограммы</w:t>
      </w:r>
    </w:p>
    <w:p>
      <w:pPr>
        <w:pStyle w:val="Normal"/>
        <w:rPr/>
      </w:pPr>
      <w:r>
        <w:rPr/>
      </w:r>
    </w:p>
    <w:p>
      <w:pPr>
        <w:pStyle w:val="ProGramma1"/>
        <w:rPr/>
      </w:pPr>
      <w:r>
        <w:rPr>
          <w:sz w:val="24"/>
        </w:rPr>
        <w:t>Подпрограмма предусматривает реализацию следующих мероприятий:</w:t>
      </w:r>
    </w:p>
    <w:p>
      <w:pPr>
        <w:pStyle w:val="ProList11"/>
        <w:rPr/>
      </w:pPr>
      <w:r>
        <w:rPr>
          <w:sz w:val="24"/>
        </w:rPr>
        <w:t>1.</w:t>
        <w:tab/>
        <w:t>Развитие системы оповещения  в Ильинском муниципальном районе, в том  числе   системы   оповещения населения через ЕДДС района (исполнитель мероприятия – администрация Ильинского муниципального района).</w:t>
      </w:r>
    </w:p>
    <w:p>
      <w:pPr>
        <w:pStyle w:val="ProGramma1"/>
        <w:rPr/>
      </w:pPr>
      <w:r>
        <w:rPr>
          <w:sz w:val="24"/>
        </w:rPr>
        <w:t>Мероприятие предусматривает выполнение следующих работ:</w:t>
      </w:r>
    </w:p>
    <w:p>
      <w:pPr>
        <w:pStyle w:val="ProList2"/>
        <w:ind w:left="0" w:firstLine="709"/>
        <w:rPr/>
      </w:pPr>
      <w:r>
        <w:rPr>
          <w:sz w:val="24"/>
        </w:rPr>
        <w:t>- замену и модернизацию эксплуатируемого и вышедшего из строя оборудования системы оповещения, а также создание новых элементов ее инфраструктуры, в том числе на базе АРМ ЕДДС района.</w:t>
      </w:r>
    </w:p>
    <w:p>
      <w:pPr>
        <w:pStyle w:val="ProGramma1"/>
        <w:rPr/>
      </w:pPr>
      <w:r>
        <w:rPr>
          <w:sz w:val="24"/>
        </w:rPr>
        <w:t>Срок реализации мероприятия – с 2014 по 2020 год.</w:t>
      </w:r>
    </w:p>
    <w:p>
      <w:pPr>
        <w:pStyle w:val="ProGramma1"/>
        <w:rPr>
          <w:sz w:val="24"/>
        </w:rPr>
      </w:pPr>
      <w:r>
        <w:rPr>
          <w:sz w:val="24"/>
        </w:rPr>
      </w:r>
    </w:p>
    <w:p>
      <w:pPr>
        <w:pStyle w:val="ProList11"/>
        <w:rPr/>
      </w:pPr>
      <w:r>
        <w:rPr>
          <w:sz w:val="24"/>
        </w:rPr>
        <w:t>2.</w:t>
        <w:tab/>
        <w:t>Проведение  аварийно-спасательных работ на коммуникациях жилищно-коммунального комплекса, создание запасов материальных ресурсов. (исполнитель мероприятия – администрация Ильинского муниципального района).</w:t>
      </w:r>
    </w:p>
    <w:p>
      <w:pPr>
        <w:pStyle w:val="ProGramma1"/>
        <w:rPr/>
      </w:pPr>
      <w:r>
        <w:rPr>
          <w:sz w:val="24"/>
        </w:rPr>
        <w:t>Срок реализации мероприятия – с 2014 по 2020 год.</w:t>
      </w:r>
    </w:p>
    <w:p>
      <w:pPr>
        <w:pStyle w:val="ProList11"/>
        <w:rPr/>
      </w:pPr>
      <w:r>
        <w:rPr>
          <w:sz w:val="24"/>
        </w:rPr>
        <w:tab/>
      </w:r>
    </w:p>
    <w:p>
      <w:pPr>
        <w:pStyle w:val="ProList11"/>
        <w:rPr/>
      </w:pPr>
      <w:r>
        <w:rPr>
          <w:sz w:val="24"/>
        </w:rPr>
        <w:t>3.</w:t>
        <w:tab/>
        <w:t>Закупка и освежение средств индивидуальной защиты в резерве материальных ресурсов администрации Ильинского муниципального района (исполнитель мероприятия – администрация Ильинского муниципального района).</w:t>
      </w:r>
    </w:p>
    <w:p>
      <w:pPr>
        <w:pStyle w:val="ProGramma1"/>
        <w:rPr/>
      </w:pPr>
      <w:r>
        <w:rPr>
          <w:sz w:val="24"/>
        </w:rPr>
        <w:t>СИЗ, находящиеся в резерве материальных ресурсов, подлежат освежению по истечении назначенного им срока хранения, выявлении отклонений от нормативных показателей, установленных ГОСТами или техническими условиями, утрате ими защитных и эксплуатационных характеристик и невозможности их ремонта.</w:t>
      </w:r>
    </w:p>
    <w:p>
      <w:pPr>
        <w:pStyle w:val="ProGramma1"/>
        <w:rPr/>
      </w:pPr>
      <w:r>
        <w:rPr>
          <w:sz w:val="24"/>
        </w:rPr>
        <w:t xml:space="preserve">Закупка и освежение СИЗ осуществляется в соответствии с Положением об организации обеспечения населения средствами индивидуальной защиты, утвержденным приказом МЧС РФ от 01 </w:t>
      </w:r>
      <w:r>
        <w:rPr>
          <w:sz w:val="24"/>
          <w:lang w:val="ru-RU"/>
        </w:rPr>
        <w:t>октя</w:t>
      </w:r>
      <w:r>
        <w:rPr>
          <w:sz w:val="24"/>
        </w:rPr>
        <w:t>бря 2014 г. N 543.</w:t>
      </w:r>
    </w:p>
    <w:p>
      <w:pPr>
        <w:pStyle w:val="ProGramma1"/>
        <w:rPr/>
      </w:pPr>
      <w:r>
        <w:rPr>
          <w:sz w:val="24"/>
        </w:rPr>
        <w:t>Непосредственная организация выполнения указанных работ будет осуществляться   за счет средств районного бюджета, выделенных ему на реализацию мероприятия.</w:t>
      </w:r>
    </w:p>
    <w:p>
      <w:pPr>
        <w:pStyle w:val="ProGramma1"/>
        <w:rPr/>
      </w:pPr>
      <w:r>
        <w:rPr>
          <w:sz w:val="24"/>
        </w:rPr>
        <w:t>Срок реализации мероприятия – с 2014 по 2020 год.</w:t>
      </w:r>
    </w:p>
    <w:p>
      <w:pPr>
        <w:pStyle w:val="ProGramma1"/>
        <w:rPr>
          <w:sz w:val="24"/>
        </w:rPr>
      </w:pPr>
      <w:r>
        <w:rPr>
          <w:sz w:val="24"/>
        </w:rPr>
      </w:r>
    </w:p>
    <w:p>
      <w:pPr>
        <w:pStyle w:val="ProList11"/>
        <w:rPr/>
      </w:pPr>
      <w:r>
        <w:rPr>
          <w:sz w:val="24"/>
        </w:rPr>
        <w:t>4.</w:t>
        <w:tab/>
        <w:t>Организация и проведение мероприятий с учащимися средних общеобразовательных заведений Ильинского муниципального района по программе «Школа безопасности»,  проведение мероприятий «Юный пожарный», «Юный спасатель» (исполнитель мероприятия – отдел образования администрации Ильинского муниципального района).</w:t>
      </w:r>
    </w:p>
    <w:p>
      <w:pPr>
        <w:pStyle w:val="ProGramma1"/>
        <w:rPr/>
      </w:pPr>
      <w:r>
        <w:rPr>
          <w:sz w:val="24"/>
        </w:rPr>
        <w:t>В рамках данного мероприятия будут проводиться:</w:t>
      </w:r>
    </w:p>
    <w:p>
      <w:pPr>
        <w:pStyle w:val="ProList2"/>
        <w:ind w:left="0" w:firstLine="709"/>
        <w:rPr/>
      </w:pPr>
      <w:r>
        <w:rPr>
          <w:sz w:val="24"/>
        </w:rPr>
        <w:t>а) ежегодные мероприятия на территории муниципального образования с учащимися средних общеобразовательных заведений  Ильинского района, в том числе:</w:t>
      </w:r>
    </w:p>
    <w:p>
      <w:pPr>
        <w:pStyle w:val="ProList2"/>
        <w:ind w:left="0" w:firstLine="709"/>
        <w:rPr/>
      </w:pPr>
      <w:r>
        <w:rPr>
          <w:sz w:val="24"/>
        </w:rPr>
        <w:t>- соревнования  по программе «Школа безопасности» (1 раз в год), с последующим выставлением команд-победителей на соревнования в области (1 раз в год);</w:t>
      </w:r>
    </w:p>
    <w:p>
      <w:pPr>
        <w:pStyle w:val="ProList2"/>
        <w:ind w:left="0" w:firstLine="709"/>
        <w:rPr/>
      </w:pPr>
      <w:r>
        <w:rPr>
          <w:sz w:val="24"/>
        </w:rPr>
        <w:t>- соревнования «Юный пожарный» и «Юный спасатель», с целью пропаганды развития добровольного спасательного и пожарного движения в Ильинском муниципальном районе.</w:t>
      </w:r>
    </w:p>
    <w:p>
      <w:pPr>
        <w:pStyle w:val="ProGramma1"/>
        <w:rPr/>
      </w:pPr>
      <w:r>
        <w:rPr>
          <w:sz w:val="24"/>
        </w:rPr>
        <w:t>Непосредственную реализацию настоящего мероприятия подпрограммы будет осуществлять Администрация Ильинского муниципального района за счет выделяемых ему бюджетных средств на данные цели.</w:t>
      </w:r>
    </w:p>
    <w:p>
      <w:pPr>
        <w:pStyle w:val="ProGramma1"/>
        <w:rPr/>
      </w:pPr>
      <w:r>
        <w:rPr>
          <w:sz w:val="24"/>
        </w:rPr>
        <w:t>Срок реализации мероприятия – с 2014 по 2020 год.</w:t>
      </w:r>
    </w:p>
    <w:p>
      <w:pPr>
        <w:pStyle w:val="ProGramma1"/>
        <w:rPr>
          <w:sz w:val="24"/>
        </w:rPr>
      </w:pPr>
      <w:r>
        <w:rPr>
          <w:sz w:val="24"/>
        </w:rPr>
      </w:r>
    </w:p>
    <w:p>
      <w:pPr>
        <w:pStyle w:val="ProList11"/>
        <w:rPr/>
      </w:pPr>
      <w:r>
        <w:rPr>
          <w:sz w:val="24"/>
        </w:rPr>
        <w:t>5.</w:t>
        <w:tab/>
        <w:t>Контроль за обеспечением СИЗ работников исполнительных органов муниципальной власти Ильинского района и подведомственных  учреждений (исполнитель мероприятия – отдел по делам ГОЧС и МР администрации Ильинского муниципального района).</w:t>
      </w:r>
    </w:p>
    <w:p>
      <w:pPr>
        <w:pStyle w:val="ProGramma1"/>
        <w:rPr/>
      </w:pPr>
      <w:r>
        <w:rPr>
          <w:sz w:val="24"/>
        </w:rPr>
        <w:t>Мероприятие предусматривает осуществление контроля за полнотой обеспечения средствами индивидуальной защиты (противогазами) всех лиц, работающих в администрации Ильинского муниципального района..</w:t>
      </w:r>
    </w:p>
    <w:p>
      <w:pPr>
        <w:pStyle w:val="ProGramma1"/>
        <w:rPr/>
      </w:pPr>
      <w:r>
        <w:rPr>
          <w:sz w:val="24"/>
        </w:rPr>
        <w:t>Срок реализации мероприятия – с 2014 по 2020 год.</w:t>
      </w:r>
    </w:p>
    <w:p>
      <w:pPr>
        <w:pStyle w:val="ProGramma1"/>
        <w:rPr>
          <w:sz w:val="24"/>
        </w:rPr>
      </w:pPr>
      <w:r>
        <w:rPr>
          <w:sz w:val="24"/>
        </w:rPr>
      </w:r>
    </w:p>
    <w:p>
      <w:pPr>
        <w:pStyle w:val="ProList11"/>
        <w:rPr/>
      </w:pPr>
      <w:r>
        <w:rPr>
          <w:sz w:val="24"/>
        </w:rPr>
        <w:t>6.</w:t>
        <w:tab/>
        <w:t>Организация волонтерского движения, взаимодействия с общественными организациями  (ДПО, ДПК, РОСТО) по вопросам спасения (исполнитель мероприятия – отдел по дела ГОЧС и МР администрации Ильинского муниципального района).</w:t>
      </w:r>
    </w:p>
    <w:p>
      <w:pPr>
        <w:pStyle w:val="ProGramma1"/>
        <w:rPr/>
      </w:pPr>
      <w:r>
        <w:rPr>
          <w:sz w:val="24"/>
        </w:rPr>
        <w:t>Реализация мероприятия предполагает расширение взаимодействия с общественными организациями по вопросам спасения за счет:</w:t>
      </w:r>
    </w:p>
    <w:p>
      <w:pPr>
        <w:pStyle w:val="ProList2"/>
        <w:ind w:left="0" w:firstLine="709"/>
        <w:rPr/>
      </w:pPr>
      <w:r>
        <w:rPr>
          <w:sz w:val="24"/>
        </w:rPr>
        <w:t>- привлечения добровольцев к поиску, особенно в летний период, когда жители посещают леса;</w:t>
      </w:r>
    </w:p>
    <w:p>
      <w:pPr>
        <w:pStyle w:val="ProList2"/>
        <w:ind w:left="0" w:firstLine="709"/>
        <w:rPr/>
      </w:pPr>
      <w:r>
        <w:rPr>
          <w:sz w:val="24"/>
        </w:rPr>
        <w:t>- привлечения добровольной пожарной охраны (ДПО) к участию в тушении пожаров населенных пунктов, организации совместного несения дежурства с профессиональными пожарными;</w:t>
      </w:r>
    </w:p>
    <w:p>
      <w:pPr>
        <w:pStyle w:val="ProList2"/>
        <w:ind w:left="0" w:firstLine="709"/>
        <w:rPr/>
      </w:pPr>
      <w:r>
        <w:rPr>
          <w:sz w:val="24"/>
        </w:rPr>
        <w:t>- привлечения РОСТО к выполнению мероприятий по обучению водителей, работе с молодежью.</w:t>
      </w:r>
    </w:p>
    <w:p>
      <w:pPr>
        <w:pStyle w:val="ProGramma1"/>
        <w:rPr/>
      </w:pPr>
      <w:r>
        <w:rPr>
          <w:sz w:val="24"/>
        </w:rPr>
        <w:t>Срок реализации мероприятия – с 2014 по 2020 год.</w:t>
      </w:r>
    </w:p>
    <w:p>
      <w:pPr>
        <w:pStyle w:val="ProGramma1"/>
        <w:rPr>
          <w:sz w:val="24"/>
          <w:lang w:val="ru-RU"/>
        </w:rPr>
      </w:pPr>
      <w:r>
        <w:rPr>
          <w:sz w:val="24"/>
          <w:lang w:val="ru-RU"/>
        </w:rPr>
      </w:r>
    </w:p>
    <w:p>
      <w:pPr>
        <w:pStyle w:val="ProGramma1"/>
        <w:rPr/>
      </w:pPr>
      <w:r>
        <w:rPr>
          <w:sz w:val="24"/>
          <w:lang w:val="ru-RU"/>
        </w:rPr>
        <w:t>7. Осуществление мероприятий по построению и развитию АПК «Безопасный город» в соответствии с Концепцией</w:t>
      </w:r>
      <w:r>
        <w:rPr>
          <w:sz w:val="24"/>
        </w:rPr>
        <w:t xml:space="preserve"> построения и развития аппаратно- программного комплекса</w:t>
      </w:r>
      <w:r>
        <w:rPr>
          <w:sz w:val="24"/>
          <w:lang w:val="ru-RU"/>
        </w:rPr>
        <w:t xml:space="preserve"> </w:t>
      </w:r>
      <w:r>
        <w:rPr>
          <w:sz w:val="24"/>
        </w:rPr>
        <w:t>«Безопасный город», утвержденной распоряжением Правительства Российской Федерации от 03.12.2014 № 2446-р, в том числе обеспечение функционирования региональной системы видеофиксации нарушений Правил дорожного движения</w:t>
      </w:r>
      <w:r>
        <w:rPr>
          <w:sz w:val="24"/>
          <w:lang w:val="ru-RU"/>
        </w:rPr>
        <w:t>.</w:t>
      </w:r>
    </w:p>
    <w:p>
      <w:pPr>
        <w:pStyle w:val="Normal"/>
        <w:ind w:left="720" w:firstLine="317"/>
        <w:jc w:val="both"/>
        <w:rPr/>
      </w:pPr>
      <w:r>
        <w:rPr/>
        <w:t xml:space="preserve">- Обеспечение правопорядка и профилактика правонарушений на дорогах, объектах транспортной инфраструктуры и транспортных средствах (мониторинг маршрутов общественного транспорта (МУП «Ильинское АТП») с помощью системы ГЛОНАСС)  </w:t>
      </w:r>
    </w:p>
    <w:p>
      <w:pPr>
        <w:pStyle w:val="ProGramma1"/>
        <w:rPr/>
      </w:pPr>
      <w:r>
        <w:rPr>
          <w:sz w:val="24"/>
        </w:rPr>
        <w:t>Срок реализации мероприятия – с 201</w:t>
      </w:r>
      <w:r>
        <w:rPr>
          <w:sz w:val="24"/>
          <w:lang w:val="ru-RU"/>
        </w:rPr>
        <w:t>3</w:t>
      </w:r>
      <w:r>
        <w:rPr>
          <w:sz w:val="24"/>
        </w:rPr>
        <w:t xml:space="preserve"> по 2020 год.</w:t>
      </w:r>
    </w:p>
    <w:p>
      <w:pPr>
        <w:pStyle w:val="Normal"/>
        <w:ind w:left="720" w:firstLine="317"/>
        <w:jc w:val="both"/>
        <w:rPr/>
      </w:pPr>
      <w:r>
        <w:rPr/>
        <w:t>- Обеспечение правопорядка и профилактика правонарушений на территории муниципального образования (система видеокамер, установленных в местах массового скопления людей и на центральной площади п. Ильинское-Хованское) (начало внедрения октябрь 2018 г.; начало функционирования январь 2019 г.)</w:t>
      </w:r>
    </w:p>
    <w:p>
      <w:pPr>
        <w:pStyle w:val="ProGramma1"/>
        <w:rPr/>
      </w:pPr>
      <w:r>
        <w:rPr>
          <w:sz w:val="24"/>
        </w:rPr>
        <w:t>Срок реализации мероприятия – с 201</w:t>
      </w:r>
      <w:r>
        <w:rPr>
          <w:sz w:val="24"/>
          <w:lang w:val="ru-RU"/>
        </w:rPr>
        <w:t>8</w:t>
      </w:r>
      <w:r>
        <w:rPr>
          <w:sz w:val="24"/>
        </w:rPr>
        <w:t xml:space="preserve"> по 2020 год.</w:t>
      </w:r>
    </w:p>
    <w:p>
      <w:pPr>
        <w:pStyle w:val="ProGramma1"/>
        <w:rPr/>
      </w:pPr>
      <w:r>
        <w:rPr>
          <w:sz w:val="24"/>
          <w:lang w:val="ru-RU"/>
        </w:rPr>
        <w:t xml:space="preserve">- </w:t>
      </w:r>
      <w:r>
        <w:rPr>
          <w:sz w:val="24"/>
        </w:rPr>
        <w:t xml:space="preserve">Предупреждение и защита населения от чрезвычайных ситуаций, обеспечение пожарной безопасности (муниципальная система оповещения населения п. Ильинское-Хованское) (начало внедрения июль 2018 г.; </w:t>
      </w:r>
      <w:r>
        <w:rPr>
          <w:sz w:val="24"/>
          <w:lang w:val="ru-RU"/>
        </w:rPr>
        <w:t xml:space="preserve"> </w:t>
      </w:r>
      <w:r>
        <w:rPr>
          <w:sz w:val="24"/>
        </w:rPr>
        <w:t>начало функционирования январь 2019 г.)</w:t>
      </w:r>
    </w:p>
    <w:p>
      <w:pPr>
        <w:pStyle w:val="ProGramma1"/>
        <w:rPr/>
      </w:pPr>
      <w:r>
        <w:rPr>
          <w:sz w:val="24"/>
        </w:rPr>
        <w:t>Срок реализации мероприятия – с 201</w:t>
      </w:r>
      <w:r>
        <w:rPr>
          <w:sz w:val="24"/>
          <w:lang w:val="ru-RU"/>
        </w:rPr>
        <w:t>8</w:t>
      </w:r>
      <w:r>
        <w:rPr>
          <w:sz w:val="24"/>
        </w:rPr>
        <w:t xml:space="preserve"> по 2020 год.</w:t>
      </w:r>
    </w:p>
    <w:p>
      <w:pPr>
        <w:pStyle w:val="ProGramma1"/>
        <w:rPr>
          <w:sz w:val="24"/>
          <w:lang w:val="ru-RU"/>
        </w:rPr>
      </w:pPr>
      <w:r>
        <w:rPr>
          <w:sz w:val="24"/>
          <w:lang w:val="ru-RU"/>
        </w:rPr>
      </w:r>
    </w:p>
    <w:p>
      <w:pPr>
        <w:pStyle w:val="ProGramma1"/>
        <w:rPr/>
      </w:pPr>
      <w:r>
        <w:rPr>
          <w:sz w:val="24"/>
          <w:lang w:val="ru-RU"/>
        </w:rPr>
        <w:t>8. Внедрение системы обеспечения вызова экстренных оперативных служб по единому номеру «112» (далее — Система - 112).</w:t>
      </w:r>
    </w:p>
    <w:p>
      <w:pPr>
        <w:pStyle w:val="ProGramma1"/>
        <w:widowControl w:val="false"/>
        <w:snapToGrid w:val="false"/>
        <w:ind w:left="720" w:firstLine="737"/>
        <w:rPr/>
      </w:pPr>
      <w:r>
        <w:rPr>
          <w:rFonts w:eastAsia="Calibri"/>
          <w:sz w:val="24"/>
          <w:lang w:val="ru-RU" w:eastAsia="en-US"/>
        </w:rPr>
        <w:t>- Поставка, монтаж, настройка оборудования АРМ диспетчера ЕДДС Системы-112 администрации Ильинского муниципального района и пусконаладочные работы.</w:t>
      </w:r>
    </w:p>
    <w:p>
      <w:pPr>
        <w:pStyle w:val="ProGramma1"/>
        <w:widowControl w:val="false"/>
        <w:snapToGrid w:val="false"/>
        <w:ind w:left="720" w:firstLine="737"/>
        <w:rPr/>
      </w:pPr>
      <w:r>
        <w:rPr>
          <w:rFonts w:eastAsia="Calibri"/>
          <w:sz w:val="24"/>
          <w:lang w:val="ru-RU" w:eastAsia="en-US"/>
        </w:rPr>
        <w:t>- Приобретение лицензии для специального программного обеспечения, поставка технических и программных средств АРМ ЕДДС Системы-112.</w:t>
      </w:r>
    </w:p>
    <w:p>
      <w:pPr>
        <w:pStyle w:val="ProGramma1"/>
        <w:rPr/>
      </w:pPr>
      <w:r>
        <w:rPr>
          <w:sz w:val="24"/>
          <w:lang w:val="ru-RU"/>
        </w:rPr>
        <w:t>Срок реализации мероприятия – с 2018 года.</w:t>
      </w:r>
    </w:p>
    <w:p>
      <w:pPr>
        <w:pStyle w:val="Normal"/>
        <w:widowControl w:val="false"/>
        <w:jc w:val="center"/>
        <w:rPr/>
      </w:pPr>
      <w:r>
        <w:rPr>
          <w:b/>
        </w:rPr>
        <w:t>Ресурсное обеспечение реализации мероприятий подпрограммы</w:t>
      </w:r>
    </w:p>
    <w:p>
      <w:pPr>
        <w:pStyle w:val="Normal"/>
        <w:widowControl w:val="false"/>
        <w:jc w:val="center"/>
        <w:rPr/>
      </w:pPr>
      <w:r>
        <w:rPr>
          <w:b/>
        </w:rPr>
        <w:t>«</w:t>
      </w:r>
      <w:r>
        <w:rPr/>
        <w:t>Совершенствование уровня гражданской защиты и обеспечение пожарной безопасности</w:t>
      </w:r>
      <w:r>
        <w:rPr>
          <w:b/>
        </w:rPr>
        <w:t>»</w:t>
      </w:r>
    </w:p>
    <w:p>
      <w:pPr>
        <w:pStyle w:val="Normal"/>
        <w:widowControl w:val="false"/>
        <w:jc w:val="center"/>
        <w:rPr>
          <w:b/>
          <w:b/>
        </w:rPr>
      </w:pPr>
      <w:r>
        <w:rPr>
          <w:b/>
        </w:rPr>
      </w:r>
    </w:p>
    <w:p>
      <w:pPr>
        <w:pStyle w:val="Normal"/>
        <w:widowControl w:val="false"/>
        <w:jc w:val="center"/>
        <w:rPr/>
      </w:pPr>
      <w:r>
        <w:rPr>
          <w:rFonts w:eastAsia="Liberation Serif" w:cs="Liberation Serif"/>
        </w:rPr>
        <w:t xml:space="preserve">                                                                                                                          </w:t>
      </w:r>
    </w:p>
    <w:tbl>
      <w:tblPr>
        <w:tblW w:w="9435" w:type="dxa"/>
        <w:jc w:val="left"/>
        <w:tblInd w:w="171"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645"/>
        <w:gridCol w:w="2999"/>
        <w:gridCol w:w="687"/>
        <w:gridCol w:w="1275"/>
        <w:gridCol w:w="1276"/>
        <w:gridCol w:w="1277"/>
        <w:gridCol w:w="1275"/>
      </w:tblGrid>
      <w:tr>
        <w:trPr/>
        <w:tc>
          <w:tcPr>
            <w:tcW w:w="64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jc w:val="right"/>
              <w:rPr/>
            </w:pPr>
            <w:r>
              <w:rPr>
                <w:rFonts w:eastAsia="Calibri"/>
                <w:lang w:eastAsia="en-US"/>
              </w:rPr>
              <w:t>N п/п</w:t>
            </w:r>
          </w:p>
        </w:tc>
        <w:tc>
          <w:tcPr>
            <w:tcW w:w="299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jc w:val="center"/>
              <w:rPr/>
            </w:pPr>
            <w:r>
              <w:rPr>
                <w:rFonts w:eastAsia="Calibri"/>
                <w:lang w:eastAsia="en-US"/>
              </w:rPr>
              <w:t>Наименование мероприятия/источник ресурсного обеспечения</w:t>
            </w:r>
          </w:p>
        </w:tc>
        <w:tc>
          <w:tcPr>
            <w:tcW w:w="68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jc w:val="center"/>
              <w:rPr/>
            </w:pPr>
            <w:r>
              <w:rPr>
                <w:rFonts w:eastAsia="Calibri"/>
                <w:lang w:eastAsia="en-US"/>
              </w:rPr>
              <w:t>Ед. изм.</w:t>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jc w:val="center"/>
              <w:rPr/>
            </w:pPr>
            <w:r>
              <w:rPr>
                <w:rFonts w:eastAsia="Calibri"/>
                <w:lang w:eastAsia="en-US"/>
              </w:rPr>
              <w:t>2017г.</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jc w:val="center"/>
              <w:rPr/>
            </w:pPr>
            <w:r>
              <w:rPr>
                <w:rFonts w:eastAsia="Calibri"/>
                <w:lang w:eastAsia="en-US"/>
              </w:rPr>
              <w:t>2018г.</w:t>
            </w:r>
          </w:p>
        </w:tc>
        <w:tc>
          <w:tcPr>
            <w:tcW w:w="127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jc w:val="center"/>
              <w:rPr/>
            </w:pPr>
            <w:r>
              <w:rPr>
                <w:rFonts w:eastAsia="Calibri"/>
                <w:lang w:eastAsia="en-US"/>
              </w:rPr>
              <w:t>2019г.</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pacing w:lineRule="auto" w:line="252"/>
              <w:jc w:val="center"/>
              <w:rPr/>
            </w:pPr>
            <w:r>
              <w:rPr>
                <w:rFonts w:eastAsia="Calibri"/>
                <w:lang w:eastAsia="en-US"/>
              </w:rPr>
              <w:t>2020г.</w:t>
            </w:r>
          </w:p>
        </w:tc>
      </w:tr>
      <w:tr>
        <w:trPr/>
        <w:tc>
          <w:tcPr>
            <w:tcW w:w="64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299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rPr/>
            </w:pPr>
            <w:r>
              <w:rPr>
                <w:rFonts w:eastAsia="Calibri"/>
                <w:lang w:eastAsia="en-US"/>
              </w:rPr>
              <w:t>Подпрограмма, всего</w:t>
            </w:r>
          </w:p>
        </w:tc>
        <w:tc>
          <w:tcPr>
            <w:tcW w:w="68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jc w:val="center"/>
              <w:rPr/>
            </w:pPr>
            <w:r>
              <w:rPr>
                <w:rFonts w:eastAsia="Calibri"/>
                <w:lang w:eastAsia="en-US"/>
              </w:rPr>
              <w:t>тыс. руб.</w:t>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550000,00</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400000,00</w:t>
            </w:r>
          </w:p>
        </w:tc>
        <w:tc>
          <w:tcPr>
            <w:tcW w:w="127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400000,00</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400000,00</w:t>
            </w:r>
          </w:p>
        </w:tc>
      </w:tr>
      <w:tr>
        <w:trPr/>
        <w:tc>
          <w:tcPr>
            <w:tcW w:w="64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299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rPr/>
            </w:pPr>
            <w:r>
              <w:rPr>
                <w:rFonts w:eastAsia="Calibri"/>
                <w:lang w:eastAsia="en-US"/>
              </w:rPr>
              <w:t>- бюджетные ассигнования</w:t>
            </w:r>
          </w:p>
        </w:tc>
        <w:tc>
          <w:tcPr>
            <w:tcW w:w="68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jc w:val="center"/>
              <w:rPr/>
            </w:pPr>
            <w:r>
              <w:rPr>
                <w:rFonts w:eastAsia="Calibri"/>
                <w:lang w:eastAsia="en-US"/>
              </w:rPr>
              <w:t>тыс. руб.</w:t>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550000,00</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400000,00</w:t>
            </w:r>
          </w:p>
        </w:tc>
        <w:tc>
          <w:tcPr>
            <w:tcW w:w="127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400000,00</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400000,00</w:t>
            </w:r>
          </w:p>
        </w:tc>
      </w:tr>
      <w:tr>
        <w:trPr/>
        <w:tc>
          <w:tcPr>
            <w:tcW w:w="64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299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rPr/>
            </w:pPr>
            <w:r>
              <w:rPr>
                <w:rFonts w:eastAsia="Calibri"/>
                <w:lang w:eastAsia="en-US"/>
              </w:rPr>
              <w:t xml:space="preserve">- бюджет </w:t>
            </w:r>
            <w:r>
              <w:rPr/>
              <w:t xml:space="preserve">Ильинского </w:t>
            </w:r>
            <w:r>
              <w:rPr>
                <w:rFonts w:eastAsia="Calibri"/>
                <w:lang w:eastAsia="en-US"/>
              </w:rPr>
              <w:t>муниципального района</w:t>
            </w:r>
          </w:p>
        </w:tc>
        <w:tc>
          <w:tcPr>
            <w:tcW w:w="68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jc w:val="center"/>
              <w:rPr/>
            </w:pPr>
            <w:r>
              <w:rPr>
                <w:rFonts w:eastAsia="Calibri"/>
                <w:lang w:eastAsia="en-US"/>
              </w:rPr>
              <w:t>тыс. руб.</w:t>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550000,00</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400000,00</w:t>
            </w:r>
          </w:p>
        </w:tc>
        <w:tc>
          <w:tcPr>
            <w:tcW w:w="127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400000,00</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400000,00</w:t>
            </w:r>
          </w:p>
        </w:tc>
      </w:tr>
      <w:tr>
        <w:trPr/>
        <w:tc>
          <w:tcPr>
            <w:tcW w:w="64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299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rPr/>
            </w:pPr>
            <w:r>
              <w:rPr>
                <w:rFonts w:eastAsia="Calibri"/>
                <w:lang w:eastAsia="en-US"/>
              </w:rPr>
              <w:t>- областной бюджет</w:t>
            </w:r>
          </w:p>
        </w:tc>
        <w:tc>
          <w:tcPr>
            <w:tcW w:w="68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jc w:val="center"/>
              <w:rPr/>
            </w:pPr>
            <w:r>
              <w:rPr>
                <w:rFonts w:eastAsia="Calibri"/>
                <w:lang w:eastAsia="en-US"/>
              </w:rPr>
              <w:t>тыс. руб.</w:t>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rFonts w:eastAsia="Calibri"/>
                <w:lang w:eastAsia="en-US"/>
              </w:rPr>
              <w:t>-</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rFonts w:eastAsia="Calibri"/>
                <w:lang w:eastAsia="en-US"/>
              </w:rPr>
              <w:t>-</w:t>
            </w:r>
          </w:p>
        </w:tc>
        <w:tc>
          <w:tcPr>
            <w:tcW w:w="127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rFonts w:eastAsia="Calibri"/>
                <w:lang w:eastAsia="en-US"/>
              </w:rPr>
              <w:t>-</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rFonts w:eastAsia="Calibri"/>
                <w:lang w:eastAsia="en-US"/>
              </w:rPr>
              <w:t>-</w:t>
            </w:r>
          </w:p>
        </w:tc>
      </w:tr>
      <w:tr>
        <w:trPr/>
        <w:tc>
          <w:tcPr>
            <w:tcW w:w="64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jc w:val="right"/>
              <w:rPr/>
            </w:pPr>
            <w:r>
              <w:rPr>
                <w:rFonts w:eastAsia="Calibri"/>
                <w:lang w:eastAsia="en-US"/>
              </w:rPr>
              <w:t>1.</w:t>
            </w:r>
          </w:p>
        </w:tc>
        <w:tc>
          <w:tcPr>
            <w:tcW w:w="299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rPr/>
            </w:pPr>
            <w:r>
              <w:rPr>
                <w:rFonts w:eastAsia="Calibri"/>
                <w:lang w:eastAsia="en-US"/>
              </w:rPr>
              <w:t>Мероприятия по предупреждению и ликвидации последствий ЧС и стихийных бедствий природного и техногенного характера, гражданской обороны</w:t>
            </w:r>
          </w:p>
        </w:tc>
        <w:tc>
          <w:tcPr>
            <w:tcW w:w="68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napToGrid w:val="false"/>
              <w:spacing w:lineRule="auto" w:line="252"/>
              <w:jc w:val="center"/>
              <w:rPr>
                <w:rFonts w:eastAsia="Calibri"/>
                <w:lang w:eastAsia="en-US"/>
              </w:rPr>
            </w:pPr>
            <w:r>
              <w:rPr>
                <w:rFonts w:eastAsia="Calibri"/>
                <w:lang w:eastAsia="en-US"/>
              </w:rPr>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450000,00</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300000,00</w:t>
            </w:r>
          </w:p>
        </w:tc>
        <w:tc>
          <w:tcPr>
            <w:tcW w:w="127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300000,00</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300000,00</w:t>
            </w:r>
          </w:p>
        </w:tc>
      </w:tr>
      <w:tr>
        <w:trPr/>
        <w:tc>
          <w:tcPr>
            <w:tcW w:w="64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299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rPr/>
            </w:pPr>
            <w:r>
              <w:rPr>
                <w:rFonts w:eastAsia="Calibri"/>
                <w:lang w:eastAsia="en-US"/>
              </w:rPr>
              <w:t>- бюджетные ассигнования</w:t>
            </w:r>
          </w:p>
        </w:tc>
        <w:tc>
          <w:tcPr>
            <w:tcW w:w="68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jc w:val="center"/>
              <w:rPr/>
            </w:pPr>
            <w:r>
              <w:rPr>
                <w:rFonts w:eastAsia="Calibri"/>
                <w:lang w:eastAsia="en-US"/>
              </w:rPr>
              <w:t>тыс. руб.</w:t>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450000,00</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300000,00</w:t>
            </w:r>
          </w:p>
        </w:tc>
        <w:tc>
          <w:tcPr>
            <w:tcW w:w="127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300000,00</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300000,00</w:t>
            </w:r>
          </w:p>
        </w:tc>
      </w:tr>
      <w:tr>
        <w:trPr/>
        <w:tc>
          <w:tcPr>
            <w:tcW w:w="64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299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rPr/>
            </w:pPr>
            <w:r>
              <w:rPr>
                <w:rFonts w:eastAsia="Calibri"/>
                <w:lang w:eastAsia="en-US"/>
              </w:rPr>
              <w:t xml:space="preserve">- бюджет </w:t>
            </w:r>
            <w:r>
              <w:rPr/>
              <w:t>Ильинского</w:t>
            </w:r>
            <w:r>
              <w:rPr>
                <w:rFonts w:eastAsia="Calibri"/>
                <w:lang w:eastAsia="en-US"/>
              </w:rPr>
              <w:t xml:space="preserve"> муниципального района</w:t>
            </w:r>
          </w:p>
        </w:tc>
        <w:tc>
          <w:tcPr>
            <w:tcW w:w="68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jc w:val="center"/>
              <w:rPr/>
            </w:pPr>
            <w:r>
              <w:rPr>
                <w:rFonts w:eastAsia="Calibri"/>
                <w:lang w:eastAsia="en-US"/>
              </w:rPr>
              <w:t>тыс. руб.</w:t>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450000,00</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300000,00</w:t>
            </w:r>
          </w:p>
        </w:tc>
        <w:tc>
          <w:tcPr>
            <w:tcW w:w="127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300000,00</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300000,00</w:t>
            </w:r>
          </w:p>
        </w:tc>
      </w:tr>
      <w:tr>
        <w:trPr/>
        <w:tc>
          <w:tcPr>
            <w:tcW w:w="64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299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rPr/>
            </w:pPr>
            <w:r>
              <w:rPr>
                <w:rFonts w:eastAsia="Calibri"/>
                <w:lang w:eastAsia="en-US"/>
              </w:rPr>
              <w:t>- областной бюджет</w:t>
            </w:r>
          </w:p>
        </w:tc>
        <w:tc>
          <w:tcPr>
            <w:tcW w:w="68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jc w:val="center"/>
              <w:rPr/>
            </w:pPr>
            <w:r>
              <w:rPr>
                <w:rFonts w:eastAsia="Calibri"/>
                <w:lang w:eastAsia="en-US"/>
              </w:rPr>
              <w:t>тыс. руб.</w:t>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w:t>
            </w:r>
          </w:p>
        </w:tc>
        <w:tc>
          <w:tcPr>
            <w:tcW w:w="127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w:t>
            </w:r>
          </w:p>
        </w:tc>
      </w:tr>
      <w:tr>
        <w:trPr/>
        <w:tc>
          <w:tcPr>
            <w:tcW w:w="64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jc w:val="right"/>
              <w:rPr/>
            </w:pPr>
            <w:r>
              <w:rPr>
                <w:rFonts w:eastAsia="Calibri"/>
                <w:lang w:eastAsia="en-US"/>
              </w:rPr>
              <w:t>2.</w:t>
            </w:r>
          </w:p>
        </w:tc>
        <w:tc>
          <w:tcPr>
            <w:tcW w:w="299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jc w:val="both"/>
              <w:rPr/>
            </w:pPr>
            <w:r>
              <w:rPr>
                <w:rFonts w:eastAsia="Calibri"/>
                <w:lang w:eastAsia="en-US"/>
              </w:rPr>
              <w:t>Создание материального резерва на мероприятия по предупреждению и ликвидации последствий ЧС и стихийных бедствий природного и техногенного характера, гражданской обороны</w:t>
            </w:r>
          </w:p>
        </w:tc>
        <w:tc>
          <w:tcPr>
            <w:tcW w:w="68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jc w:val="center"/>
              <w:rPr/>
            </w:pPr>
            <w:r>
              <w:rPr>
                <w:rFonts w:eastAsia="Calibri"/>
                <w:lang w:eastAsia="en-US"/>
              </w:rPr>
              <w:t>тыс. руб.</w:t>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100000,00</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100000,00</w:t>
            </w:r>
          </w:p>
        </w:tc>
        <w:tc>
          <w:tcPr>
            <w:tcW w:w="127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100000,00</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100000,00</w:t>
            </w:r>
          </w:p>
        </w:tc>
      </w:tr>
      <w:tr>
        <w:trPr/>
        <w:tc>
          <w:tcPr>
            <w:tcW w:w="64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299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rPr/>
            </w:pPr>
            <w:r>
              <w:rPr>
                <w:rFonts w:eastAsia="Calibri"/>
                <w:lang w:eastAsia="en-US"/>
              </w:rPr>
              <w:t>- бюджетные ассигнования</w:t>
            </w:r>
          </w:p>
        </w:tc>
        <w:tc>
          <w:tcPr>
            <w:tcW w:w="68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jc w:val="center"/>
              <w:rPr/>
            </w:pPr>
            <w:r>
              <w:rPr>
                <w:rFonts w:eastAsia="Calibri"/>
                <w:lang w:eastAsia="en-US"/>
              </w:rPr>
              <w:t>тыс. руб.</w:t>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100000,00</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100000,00</w:t>
            </w:r>
          </w:p>
        </w:tc>
        <w:tc>
          <w:tcPr>
            <w:tcW w:w="127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100000,00</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100000,00</w:t>
            </w:r>
          </w:p>
        </w:tc>
      </w:tr>
      <w:tr>
        <w:trPr/>
        <w:tc>
          <w:tcPr>
            <w:tcW w:w="64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299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rPr/>
            </w:pPr>
            <w:r>
              <w:rPr>
                <w:rFonts w:eastAsia="Calibri"/>
                <w:lang w:eastAsia="en-US"/>
              </w:rPr>
              <w:t xml:space="preserve">- бюджет </w:t>
            </w:r>
            <w:r>
              <w:rPr/>
              <w:t>Ильинского</w:t>
            </w:r>
            <w:r>
              <w:rPr>
                <w:rFonts w:eastAsia="Calibri"/>
                <w:lang w:eastAsia="en-US"/>
              </w:rPr>
              <w:t xml:space="preserve"> муниципального района</w:t>
            </w:r>
          </w:p>
        </w:tc>
        <w:tc>
          <w:tcPr>
            <w:tcW w:w="68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jc w:val="center"/>
              <w:rPr/>
            </w:pPr>
            <w:r>
              <w:rPr>
                <w:rFonts w:eastAsia="Calibri"/>
                <w:lang w:eastAsia="en-US"/>
              </w:rPr>
              <w:t>тыс. руб.</w:t>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100000,00</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100000,00</w:t>
            </w:r>
          </w:p>
        </w:tc>
        <w:tc>
          <w:tcPr>
            <w:tcW w:w="127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100000,00</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100000,00</w:t>
            </w:r>
          </w:p>
        </w:tc>
      </w:tr>
      <w:tr>
        <w:trPr/>
        <w:tc>
          <w:tcPr>
            <w:tcW w:w="64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299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rPr/>
            </w:pPr>
            <w:r>
              <w:rPr>
                <w:rFonts w:eastAsia="Calibri"/>
                <w:lang w:eastAsia="en-US"/>
              </w:rPr>
              <w:t>- областной бюджет</w:t>
            </w:r>
          </w:p>
        </w:tc>
        <w:tc>
          <w:tcPr>
            <w:tcW w:w="68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jc w:val="center"/>
              <w:rPr/>
            </w:pPr>
            <w:r>
              <w:rPr>
                <w:rFonts w:eastAsia="Calibri"/>
                <w:lang w:eastAsia="en-US"/>
              </w:rPr>
              <w:t>тыс. руб.</w:t>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w:t>
            </w:r>
          </w:p>
        </w:tc>
        <w:tc>
          <w:tcPr>
            <w:tcW w:w="127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pPr>
            <w:r>
              <w:rPr/>
              <w:t>-</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t>-</w:t>
            </w:r>
          </w:p>
        </w:tc>
      </w:tr>
      <w:tr>
        <w:trPr/>
        <w:tc>
          <w:tcPr>
            <w:tcW w:w="64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napToGrid w:val="false"/>
              <w:spacing w:lineRule="auto" w:line="252"/>
              <w:jc w:val="right"/>
              <w:rPr/>
            </w:pPr>
            <w:r>
              <w:rPr>
                <w:rFonts w:eastAsia="Calibri"/>
                <w:lang w:eastAsia="en-US"/>
              </w:rPr>
              <w:t>3.</w:t>
            </w:r>
          </w:p>
        </w:tc>
        <w:tc>
          <w:tcPr>
            <w:tcW w:w="299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ProGramma1"/>
              <w:widowControl w:val="false"/>
              <w:snapToGrid w:val="false"/>
              <w:spacing w:lineRule="auto" w:line="276"/>
              <w:rPr/>
            </w:pPr>
            <w:r>
              <w:rPr>
                <w:rFonts w:eastAsia="Calibri"/>
                <w:sz w:val="24"/>
                <w:lang w:val="ru-RU" w:eastAsia="en-US"/>
              </w:rPr>
              <w:t>Внедрение системы 112 (Поставка, монтаж, настройка оборудования АРМ диспетчера ЕДДС Системы-112, приобретение лицензии для специального программного обеспечения, поставка технических и программных средств АРМ ЕДДС Системы-112.)</w:t>
            </w:r>
          </w:p>
        </w:tc>
        <w:tc>
          <w:tcPr>
            <w:tcW w:w="68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napToGrid w:val="false"/>
              <w:spacing w:lineRule="auto" w:line="252"/>
              <w:jc w:val="center"/>
              <w:rPr/>
            </w:pPr>
            <w:r>
              <w:rPr>
                <w:rFonts w:eastAsia="Calibri"/>
                <w:lang w:eastAsia="en-US"/>
              </w:rPr>
              <w:t>тыс. руб</w:t>
            </w:r>
          </w:p>
        </w:tc>
        <w:tc>
          <w:tcPr>
            <w:tcW w:w="127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Fonts w:eastAsia="Calibri"/>
                <w:lang w:eastAsia="en-US"/>
              </w:rPr>
              <w:t>-</w:t>
            </w:r>
          </w:p>
        </w:tc>
        <w:tc>
          <w:tcPr>
            <w:tcW w:w="12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t>-</w:t>
            </w:r>
          </w:p>
        </w:tc>
        <w:tc>
          <w:tcPr>
            <w:tcW w:w="127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t>-</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pPr>
            <w:r>
              <w:rPr/>
              <w:t>-</w:t>
            </w:r>
          </w:p>
        </w:tc>
      </w:tr>
      <w:tr>
        <w:trPr/>
        <w:tc>
          <w:tcPr>
            <w:tcW w:w="645" w:type="dxa"/>
            <w:tcBorders>
              <w:left w:val="single" w:sz="4" w:space="0" w:color="000001"/>
              <w:bottom w:val="single" w:sz="4" w:space="0" w:color="000001"/>
              <w:insideH w:val="single" w:sz="4" w:space="0" w:color="000001"/>
            </w:tcBorders>
            <w:shd w:color="auto"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2999" w:type="dxa"/>
            <w:tcBorders>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rPr/>
            </w:pPr>
            <w:r>
              <w:rPr>
                <w:rFonts w:eastAsia="Calibri"/>
                <w:lang w:eastAsia="en-US"/>
              </w:rPr>
              <w:t>- Внебюджетные средства</w:t>
            </w:r>
          </w:p>
        </w:tc>
        <w:tc>
          <w:tcPr>
            <w:tcW w:w="687" w:type="dxa"/>
            <w:tcBorders>
              <w:left w:val="single" w:sz="4" w:space="0" w:color="000001"/>
              <w:bottom w:val="single" w:sz="4" w:space="0" w:color="000001"/>
              <w:insideH w:val="single" w:sz="4" w:space="0" w:color="000001"/>
            </w:tcBorders>
            <w:shd w:color="auto" w:fill="auto" w:val="clear"/>
            <w:tcMar>
              <w:left w:w="103" w:type="dxa"/>
            </w:tcMar>
          </w:tcPr>
          <w:p>
            <w:pPr>
              <w:pStyle w:val="Normal"/>
              <w:widowControl w:val="false"/>
              <w:snapToGrid w:val="false"/>
              <w:spacing w:lineRule="auto" w:line="252"/>
              <w:jc w:val="center"/>
              <w:rPr/>
            </w:pPr>
            <w:r>
              <w:rPr>
                <w:rFonts w:eastAsia="Calibri"/>
                <w:lang w:eastAsia="en-US"/>
              </w:rPr>
              <w:t>тыс. руб</w:t>
            </w:r>
          </w:p>
        </w:tc>
        <w:tc>
          <w:tcPr>
            <w:tcW w:w="1275"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Fonts w:eastAsia="Calibri"/>
                <w:lang w:eastAsia="en-US"/>
              </w:rPr>
              <w:t>-</w:t>
            </w:r>
          </w:p>
        </w:tc>
        <w:tc>
          <w:tcPr>
            <w:tcW w:w="1276"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t>-</w:t>
            </w:r>
          </w:p>
        </w:tc>
        <w:tc>
          <w:tcPr>
            <w:tcW w:w="1277"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t>-</w:t>
            </w:r>
          </w:p>
        </w:tc>
        <w:tc>
          <w:tcPr>
            <w:tcW w:w="1275"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pPr>
            <w:r>
              <w:rPr/>
              <w:t>-</w:t>
            </w:r>
          </w:p>
        </w:tc>
      </w:tr>
      <w:tr>
        <w:trPr/>
        <w:tc>
          <w:tcPr>
            <w:tcW w:w="645" w:type="dxa"/>
            <w:tcBorders>
              <w:left w:val="single" w:sz="4" w:space="0" w:color="000001"/>
              <w:bottom w:val="single" w:sz="4" w:space="0" w:color="000001"/>
              <w:insideH w:val="single" w:sz="4" w:space="0" w:color="000001"/>
            </w:tcBorders>
            <w:shd w:color="auto"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2999" w:type="dxa"/>
            <w:tcBorders>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rPr/>
            </w:pPr>
            <w:r>
              <w:rPr>
                <w:rFonts w:eastAsia="Calibri"/>
                <w:lang w:eastAsia="en-US"/>
              </w:rPr>
              <w:t xml:space="preserve">- бюджет </w:t>
            </w:r>
            <w:r>
              <w:rPr/>
              <w:t>Ильинского</w:t>
            </w:r>
            <w:r>
              <w:rPr>
                <w:rFonts w:eastAsia="Calibri"/>
                <w:lang w:eastAsia="en-US"/>
              </w:rPr>
              <w:t xml:space="preserve"> муниципального района</w:t>
            </w:r>
          </w:p>
        </w:tc>
        <w:tc>
          <w:tcPr>
            <w:tcW w:w="687" w:type="dxa"/>
            <w:tcBorders>
              <w:left w:val="single" w:sz="4" w:space="0" w:color="000001"/>
              <w:bottom w:val="single" w:sz="4" w:space="0" w:color="000001"/>
              <w:insideH w:val="single" w:sz="4" w:space="0" w:color="000001"/>
            </w:tcBorders>
            <w:shd w:color="auto" w:fill="auto" w:val="clear"/>
            <w:tcMar>
              <w:left w:w="103" w:type="dxa"/>
            </w:tcMar>
          </w:tcPr>
          <w:p>
            <w:pPr>
              <w:pStyle w:val="Normal"/>
              <w:widowControl w:val="false"/>
              <w:snapToGrid w:val="false"/>
              <w:spacing w:lineRule="auto" w:line="252"/>
              <w:jc w:val="center"/>
              <w:rPr/>
            </w:pPr>
            <w:r>
              <w:rPr>
                <w:rFonts w:eastAsia="Calibri"/>
                <w:lang w:eastAsia="en-US"/>
              </w:rPr>
              <w:t>тыс. руб</w:t>
            </w:r>
          </w:p>
        </w:tc>
        <w:tc>
          <w:tcPr>
            <w:tcW w:w="1275"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Fonts w:eastAsia="Calibri"/>
                <w:lang w:eastAsia="en-US"/>
              </w:rPr>
              <w:t>-</w:t>
            </w:r>
          </w:p>
        </w:tc>
        <w:tc>
          <w:tcPr>
            <w:tcW w:w="1276"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t>-</w:t>
            </w:r>
          </w:p>
        </w:tc>
        <w:tc>
          <w:tcPr>
            <w:tcW w:w="1277"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t>-</w:t>
            </w:r>
          </w:p>
        </w:tc>
        <w:tc>
          <w:tcPr>
            <w:tcW w:w="1275"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pPr>
            <w:r>
              <w:rPr/>
              <w:t>-</w:t>
            </w:r>
          </w:p>
        </w:tc>
      </w:tr>
      <w:tr>
        <w:trPr/>
        <w:tc>
          <w:tcPr>
            <w:tcW w:w="645" w:type="dxa"/>
            <w:tcBorders>
              <w:left w:val="single" w:sz="4" w:space="0" w:color="000001"/>
              <w:bottom w:val="single" w:sz="4" w:space="0" w:color="000001"/>
              <w:insideH w:val="single" w:sz="4" w:space="0" w:color="000001"/>
            </w:tcBorders>
            <w:shd w:color="auto" w:fill="auto" w:val="clear"/>
            <w:tcMar>
              <w:left w:w="103" w:type="dxa"/>
            </w:tcMar>
          </w:tcPr>
          <w:p>
            <w:pPr>
              <w:pStyle w:val="Normal"/>
              <w:widowControl w:val="false"/>
              <w:snapToGrid w:val="false"/>
              <w:spacing w:lineRule="auto" w:line="252"/>
              <w:jc w:val="right"/>
              <w:rPr>
                <w:rFonts w:eastAsia="Calibri"/>
                <w:lang w:eastAsia="en-US"/>
              </w:rPr>
            </w:pPr>
            <w:r>
              <w:rPr>
                <w:rFonts w:eastAsia="Calibri"/>
                <w:lang w:eastAsia="en-US"/>
              </w:rPr>
            </w:r>
          </w:p>
        </w:tc>
        <w:tc>
          <w:tcPr>
            <w:tcW w:w="2999" w:type="dxa"/>
            <w:tcBorders>
              <w:left w:val="single" w:sz="4" w:space="0" w:color="000001"/>
              <w:bottom w:val="single" w:sz="4" w:space="0" w:color="000001"/>
              <w:insideH w:val="single" w:sz="4" w:space="0" w:color="000001"/>
            </w:tcBorders>
            <w:shd w:color="auto" w:fill="auto" w:val="clear"/>
            <w:tcMar>
              <w:left w:w="103" w:type="dxa"/>
            </w:tcMar>
          </w:tcPr>
          <w:p>
            <w:pPr>
              <w:pStyle w:val="Normal"/>
              <w:widowControl w:val="false"/>
              <w:spacing w:lineRule="auto" w:line="252"/>
              <w:rPr/>
            </w:pPr>
            <w:r>
              <w:rPr>
                <w:rFonts w:eastAsia="Calibri"/>
                <w:lang w:eastAsia="en-US"/>
              </w:rPr>
              <w:t>- областной бюджет</w:t>
            </w:r>
          </w:p>
        </w:tc>
        <w:tc>
          <w:tcPr>
            <w:tcW w:w="687" w:type="dxa"/>
            <w:tcBorders>
              <w:left w:val="single" w:sz="4" w:space="0" w:color="000001"/>
              <w:bottom w:val="single" w:sz="4" w:space="0" w:color="000001"/>
              <w:insideH w:val="single" w:sz="4" w:space="0" w:color="000001"/>
            </w:tcBorders>
            <w:shd w:color="auto" w:fill="auto" w:val="clear"/>
            <w:tcMar>
              <w:left w:w="103" w:type="dxa"/>
            </w:tcMar>
          </w:tcPr>
          <w:p>
            <w:pPr>
              <w:pStyle w:val="Normal"/>
              <w:widowControl w:val="false"/>
              <w:snapToGrid w:val="false"/>
              <w:spacing w:lineRule="auto" w:line="252"/>
              <w:jc w:val="center"/>
              <w:rPr/>
            </w:pPr>
            <w:r>
              <w:rPr>
                <w:rFonts w:eastAsia="Calibri"/>
                <w:lang w:eastAsia="en-US"/>
              </w:rPr>
              <w:t>тыс. руб</w:t>
            </w:r>
          </w:p>
        </w:tc>
        <w:tc>
          <w:tcPr>
            <w:tcW w:w="1275"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Fonts w:eastAsia="Calibri"/>
                <w:lang w:eastAsia="en-US"/>
              </w:rPr>
              <w:t>-</w:t>
            </w:r>
          </w:p>
        </w:tc>
        <w:tc>
          <w:tcPr>
            <w:tcW w:w="1276"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t>-</w:t>
            </w:r>
          </w:p>
        </w:tc>
        <w:tc>
          <w:tcPr>
            <w:tcW w:w="1277" w:type="dxa"/>
            <w:tcBorders>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t>-</w:t>
            </w:r>
          </w:p>
        </w:tc>
        <w:tc>
          <w:tcPr>
            <w:tcW w:w="1275"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pPr>
            <w:r>
              <w:rPr/>
              <w:t>-</w:t>
            </w:r>
          </w:p>
        </w:tc>
      </w:tr>
    </w:tbl>
    <w:p>
      <w:pPr>
        <w:pStyle w:val="ProGramma1"/>
        <w:spacing w:lineRule="auto" w:line="276"/>
        <w:rPr/>
      </w:pPr>
      <w:r>
        <w:rPr>
          <w:sz w:val="24"/>
          <w:lang w:val="ru-RU"/>
        </w:rPr>
        <w:tab/>
        <w:tab/>
        <w:tab/>
        <w:tab/>
        <w:tab/>
        <w:tab/>
      </w:r>
    </w:p>
    <w:p>
      <w:pPr>
        <w:pStyle w:val="ProGramma1"/>
        <w:spacing w:lineRule="auto" w:line="276"/>
        <w:rPr>
          <w:sz w:val="24"/>
          <w:lang w:val="ru-RU"/>
        </w:rPr>
      </w:pPr>
      <w:r>
        <w:rPr>
          <w:sz w:val="24"/>
          <w:lang w:val="ru-RU"/>
        </w:rPr>
      </w:r>
    </w:p>
    <w:p>
      <w:pPr>
        <w:pStyle w:val="ProGramma1"/>
        <w:rPr>
          <w:lang w:val="ru-RU"/>
        </w:rPr>
      </w:pPr>
      <w:r>
        <w:rPr>
          <w:lang w:val="ru-RU"/>
        </w:rPr>
      </w:r>
    </w:p>
    <w:p>
      <w:pPr>
        <w:pStyle w:val="Normal"/>
        <w:rPr>
          <w:sz w:val="28"/>
          <w:szCs w:val="28"/>
        </w:rPr>
      </w:pPr>
      <w:r>
        <w:rPr>
          <w:sz w:val="28"/>
          <w:szCs w:val="28"/>
        </w:rPr>
      </w:r>
    </w:p>
    <w:p>
      <w:pPr>
        <w:pStyle w:val="Normal"/>
        <w:rPr>
          <w:sz w:val="28"/>
          <w:szCs w:val="28"/>
        </w:rPr>
      </w:pPr>
      <w:r>
        <w:rPr>
          <w:sz w:val="28"/>
          <w:szCs w:val="28"/>
        </w:rPr>
      </w:r>
    </w:p>
    <w:p>
      <w:pPr>
        <w:pStyle w:val="Normal"/>
        <w:ind w:left="720" w:right="-143" w:hanging="720"/>
        <w:jc w:val="center"/>
        <w:rPr>
          <w:b/>
          <w:b/>
          <w:sz w:val="28"/>
          <w:szCs w:val="28"/>
        </w:rPr>
      </w:pPr>
      <w:r>
        <w:rPr>
          <w:b/>
          <w:sz w:val="28"/>
          <w:szCs w:val="28"/>
        </w:rPr>
        <w:t>АДМИНИСТРАЦИЯ ИЛЬИНСКОГО МУНИЦИПАЛЬНОГО РАЙОНА ИВАНОВСКОЙ ОБЛАСТИ</w:t>
      </w:r>
    </w:p>
    <w:p>
      <w:pPr>
        <w:pStyle w:val="Normal"/>
        <w:ind w:left="720" w:right="-143" w:hanging="720"/>
        <w:rPr>
          <w:b/>
          <w:b/>
          <w:sz w:val="28"/>
          <w:szCs w:val="28"/>
        </w:rPr>
      </w:pPr>
      <w:r>
        <w:rPr>
          <w:b/>
          <w:sz w:val="28"/>
          <w:szCs w:val="28"/>
        </w:rPr>
      </w:r>
    </w:p>
    <w:p>
      <w:pPr>
        <w:pStyle w:val="Normal"/>
        <w:jc w:val="center"/>
        <w:rPr>
          <w:b/>
          <w:b/>
          <w:sz w:val="32"/>
          <w:szCs w:val="32"/>
        </w:rPr>
      </w:pPr>
      <w:r>
        <w:rPr>
          <w:b/>
          <w:sz w:val="32"/>
          <w:szCs w:val="32"/>
        </w:rPr>
        <w:t>ПОСТАНОВЛЕНИЕ</w:t>
      </w:r>
    </w:p>
    <w:p>
      <w:pPr>
        <w:pStyle w:val="Normal"/>
        <w:rPr>
          <w:sz w:val="28"/>
          <w:szCs w:val="28"/>
        </w:rPr>
      </w:pPr>
      <w:r>
        <w:rPr>
          <w:sz w:val="28"/>
          <w:szCs w:val="28"/>
        </w:rPr>
      </w:r>
    </w:p>
    <w:p>
      <w:pPr>
        <w:pStyle w:val="Normal"/>
        <w:jc w:val="center"/>
        <w:rPr>
          <w:sz w:val="28"/>
          <w:szCs w:val="28"/>
        </w:rPr>
      </w:pPr>
      <w:r>
        <w:rPr>
          <w:sz w:val="28"/>
          <w:szCs w:val="28"/>
        </w:rPr>
        <w:t>от 11.04.2018г. № 73</w:t>
      </w:r>
    </w:p>
    <w:p>
      <w:pPr>
        <w:pStyle w:val="Normal"/>
        <w:jc w:val="center"/>
        <w:rPr>
          <w:sz w:val="28"/>
          <w:szCs w:val="28"/>
        </w:rPr>
      </w:pPr>
      <w:r>
        <w:rPr>
          <w:sz w:val="28"/>
          <w:szCs w:val="28"/>
        </w:rPr>
        <w:t>п. Ильинское-Хованское</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t xml:space="preserve">Об утверждении Порядка предоставления, расходования </w:t>
      </w:r>
    </w:p>
    <w:p>
      <w:pPr>
        <w:pStyle w:val="ConsPlusTitle"/>
        <w:jc w:val="center"/>
        <w:rPr>
          <w:rFonts w:ascii="Times New Roman" w:hAnsi="Times New Roman" w:cs="Times New Roman"/>
          <w:sz w:val="24"/>
          <w:szCs w:val="24"/>
        </w:rPr>
      </w:pPr>
      <w:r>
        <w:rPr>
          <w:rFonts w:cs="Times New Roman" w:ascii="Times New Roman" w:hAnsi="Times New Roman"/>
          <w:sz w:val="24"/>
          <w:szCs w:val="24"/>
        </w:rPr>
        <w:t xml:space="preserve">и учета субсидии, выделяемой из бюджета Ильинского муниципального района на организацию водоснабжения на территории </w:t>
      </w:r>
    </w:p>
    <w:p>
      <w:pPr>
        <w:pStyle w:val="ConsPlusTitle"/>
        <w:jc w:val="center"/>
        <w:rPr>
          <w:rFonts w:ascii="Times New Roman" w:hAnsi="Times New Roman" w:cs="Times New Roman"/>
          <w:sz w:val="24"/>
          <w:szCs w:val="24"/>
        </w:rPr>
      </w:pPr>
      <w:r>
        <w:rPr>
          <w:rFonts w:cs="Times New Roman" w:ascii="Times New Roman" w:hAnsi="Times New Roman"/>
          <w:sz w:val="24"/>
          <w:szCs w:val="24"/>
        </w:rPr>
        <w:t>Ильинского муниципального района</w:t>
      </w:r>
    </w:p>
    <w:p>
      <w:pPr>
        <w:pStyle w:val="ConsPlusTitle"/>
        <w:ind w:left="-284" w:firstLine="710"/>
        <w:jc w:val="center"/>
        <w:rPr>
          <w:rFonts w:ascii="Times New Roman" w:hAnsi="Times New Roman" w:cs="Times New Roman"/>
          <w:sz w:val="24"/>
          <w:szCs w:val="24"/>
        </w:rPr>
      </w:pPr>
      <w:r>
        <w:rPr>
          <w:rFonts w:cs="Times New Roman" w:ascii="Times New Roman" w:hAnsi="Times New Roman"/>
          <w:sz w:val="24"/>
          <w:szCs w:val="24"/>
        </w:rPr>
      </w:r>
    </w:p>
    <w:p>
      <w:pPr>
        <w:pStyle w:val="ConsPlusNormal1"/>
        <w:ind w:left="720" w:firstLine="710"/>
        <w:jc w:val="both"/>
        <w:rPr/>
      </w:pPr>
      <w:r>
        <w:rPr>
          <w:rFonts w:cs="Times New Roman" w:ascii="Times New Roman" w:hAnsi="Times New Roman"/>
          <w:sz w:val="24"/>
          <w:szCs w:val="24"/>
        </w:rPr>
        <w:t xml:space="preserve">Руководствуясь </w:t>
      </w:r>
      <w:hyperlink r:id="rId12">
        <w:r>
          <w:rPr>
            <w:rStyle w:val="Style9"/>
            <w:rFonts w:cs="Times New Roman" w:ascii="Times New Roman" w:hAnsi="Times New Roman"/>
            <w:sz w:val="24"/>
            <w:szCs w:val="24"/>
          </w:rPr>
          <w:t>статьей 78</w:t>
        </w:r>
      </w:hyperlink>
      <w:r>
        <w:rPr>
          <w:rFonts w:cs="Times New Roman" w:ascii="Times New Roman" w:hAnsi="Times New Roman"/>
          <w:sz w:val="24"/>
          <w:szCs w:val="24"/>
        </w:rPr>
        <w:t xml:space="preserve"> Бюджетного кодекса РФ, на основании Федерального закона №131-ФЗ от 06.10.2003 года «Об общих принципах организации местного самоуправления в Российской Федерации»,</w:t>
      </w:r>
      <w:r>
        <w:rPr>
          <w:rFonts w:ascii="Times New Roman" w:hAnsi="Times New Roman"/>
          <w:sz w:val="24"/>
          <w:szCs w:val="24"/>
        </w:rPr>
        <w:t xml:space="preserve"> Постановления Правительства Российской Федерации от 06.09.2016 года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rFonts w:cs="Times New Roman" w:ascii="Times New Roman" w:hAnsi="Times New Roman"/>
          <w:sz w:val="24"/>
          <w:szCs w:val="24"/>
        </w:rPr>
        <w:t xml:space="preserve">, статьи 30 Устава Ильинского муниципального района, администрация Ильинского муниципального района </w:t>
      </w:r>
      <w:r>
        <w:rPr>
          <w:rFonts w:cs="Times New Roman" w:ascii="Times New Roman" w:hAnsi="Times New Roman"/>
          <w:b/>
          <w:sz w:val="24"/>
          <w:szCs w:val="24"/>
        </w:rPr>
        <w:t>п о с т а н о в л я е т:</w:t>
      </w:r>
    </w:p>
    <w:p>
      <w:pPr>
        <w:pStyle w:val="ConsPlusNormal1"/>
        <w:widowControl/>
        <w:numPr>
          <w:ilvl w:val="0"/>
          <w:numId w:val="13"/>
        </w:numPr>
        <w:ind w:left="0" w:firstLine="710"/>
        <w:jc w:val="both"/>
        <w:rPr>
          <w:rFonts w:ascii="Times New Roman" w:hAnsi="Times New Roman" w:cs="Times New Roman"/>
          <w:sz w:val="24"/>
          <w:szCs w:val="24"/>
        </w:rPr>
      </w:pPr>
      <w:r>
        <w:rPr>
          <w:rFonts w:cs="Times New Roman" w:ascii="Times New Roman" w:hAnsi="Times New Roman"/>
          <w:sz w:val="24"/>
          <w:szCs w:val="24"/>
        </w:rPr>
        <w:t xml:space="preserve">Определить, что финансовое обеспечение предоставления субсидии на организацию водоснабжения на территории Ильинского муниципального района, является расходным обязательством Ильинского муниципального района. </w:t>
      </w:r>
    </w:p>
    <w:p>
      <w:pPr>
        <w:pStyle w:val="ConsPlusNormal1"/>
        <w:widowControl/>
        <w:numPr>
          <w:ilvl w:val="0"/>
          <w:numId w:val="13"/>
        </w:numPr>
        <w:ind w:left="0" w:firstLine="710"/>
        <w:jc w:val="both"/>
        <w:rPr/>
      </w:pPr>
      <w:r>
        <w:rPr>
          <w:rFonts w:cs="Times New Roman" w:ascii="Times New Roman" w:hAnsi="Times New Roman"/>
          <w:sz w:val="24"/>
          <w:szCs w:val="24"/>
        </w:rPr>
        <w:t xml:space="preserve">Утвердить </w:t>
      </w:r>
      <w:hyperlink w:anchor="Par47">
        <w:r>
          <w:rPr>
            <w:rStyle w:val="Style9"/>
            <w:rFonts w:cs="Times New Roman" w:ascii="Times New Roman" w:hAnsi="Times New Roman"/>
            <w:sz w:val="24"/>
            <w:szCs w:val="24"/>
          </w:rPr>
          <w:t>Порядок</w:t>
        </w:r>
      </w:hyperlink>
      <w:r>
        <w:rPr>
          <w:rFonts w:cs="Times New Roman" w:ascii="Times New Roman" w:hAnsi="Times New Roman"/>
          <w:sz w:val="24"/>
          <w:szCs w:val="24"/>
        </w:rPr>
        <w:t xml:space="preserve"> предоставления, расходования и учета субсидии, выделяемой из бюджета Ильинского муниципального района на организацию водоснабжения на территории Ильинского муниципального района (прилагается). </w:t>
      </w:r>
    </w:p>
    <w:p>
      <w:pPr>
        <w:pStyle w:val="ListParagraph"/>
        <w:numPr>
          <w:ilvl w:val="0"/>
          <w:numId w:val="13"/>
        </w:numPr>
        <w:spacing w:lineRule="auto" w:line="259" w:before="0" w:after="160"/>
        <w:ind w:left="0" w:firstLine="710"/>
        <w:contextualSpacing/>
        <w:jc w:val="both"/>
        <w:rPr/>
      </w:pPr>
      <w:r>
        <w:rPr>
          <w:rFonts w:eastAsia="Calibri"/>
        </w:rPr>
        <w:t xml:space="preserve">Установить, что состав комиссии </w:t>
      </w:r>
      <w:r>
        <w:rPr>
          <w:rFonts w:eastAsia="Calibri"/>
          <w:spacing w:val="10"/>
        </w:rPr>
        <w:t xml:space="preserve">по подтверждению критериев отбора на предоставление субсидий организациям </w:t>
      </w:r>
      <w:r>
        <w:rPr>
          <w:rFonts w:eastAsia="Calibri"/>
          <w:bCs/>
        </w:rPr>
        <w:t>утверждается отдельным распоряжением администрации Ильинского муниципального района</w:t>
      </w:r>
      <w:r>
        <w:rPr>
          <w:rFonts w:eastAsia="Calibri"/>
          <w:spacing w:val="10"/>
        </w:rPr>
        <w:t>.</w:t>
      </w:r>
    </w:p>
    <w:p>
      <w:pPr>
        <w:pStyle w:val="ListParagraph"/>
        <w:numPr>
          <w:ilvl w:val="0"/>
          <w:numId w:val="13"/>
        </w:numPr>
        <w:spacing w:lineRule="auto" w:line="259" w:before="0" w:after="160"/>
        <w:ind w:left="0" w:firstLine="710"/>
        <w:contextualSpacing/>
        <w:jc w:val="both"/>
        <w:rPr/>
      </w:pPr>
      <w:r>
        <w:rPr/>
        <w:t>Уполномочить на подписание соглашения с Получателями субсидий заместителя главы администрации Ильинского муниципального района, начальника отдела экономики и муниципального хозяйства администрации Ильинского муниципального района Ефремова С.М. и возложить на него контроль за исполнением настоящего постановления.</w:t>
      </w:r>
    </w:p>
    <w:p>
      <w:pPr>
        <w:pStyle w:val="ListParagraph"/>
        <w:numPr>
          <w:ilvl w:val="0"/>
          <w:numId w:val="13"/>
        </w:numPr>
        <w:spacing w:lineRule="auto" w:line="259" w:before="0" w:after="160"/>
        <w:ind w:left="0" w:firstLine="710"/>
        <w:contextualSpacing/>
        <w:jc w:val="both"/>
        <w:rPr>
          <w:spacing w:val="10"/>
        </w:rPr>
      </w:pPr>
      <w:r>
        <w:rPr/>
        <w:t xml:space="preserve">Настоящее постановление вступает в силу с момента официального опубликования на официальном сайте Ильинского муниципального района Ивановской области </w:t>
      </w:r>
      <w:r>
        <w:rPr>
          <w:lang w:val="en-US"/>
        </w:rPr>
        <w:t>www</w:t>
      </w:r>
      <w:r>
        <w:rPr/>
        <w:t>.</w:t>
      </w:r>
      <w:r>
        <w:rPr>
          <w:lang w:val="en-US"/>
        </w:rPr>
        <w:t>admilinskoe</w:t>
      </w:r>
      <w:r>
        <w:rPr/>
        <w:t>.</w:t>
      </w:r>
      <w:r>
        <w:rPr>
          <w:lang w:val="en-US"/>
        </w:rPr>
        <w:t>ru</w:t>
      </w:r>
      <w:r>
        <w:rPr/>
        <w:t xml:space="preserve"> и «Вестнике муниципальных правовых актов Ильинского муниципального района» и распространяется на правоотношения, возникшие с 01.01.2018 года.</w:t>
      </w:r>
    </w:p>
    <w:p>
      <w:pPr>
        <w:pStyle w:val="Normal"/>
        <w:jc w:val="both"/>
        <w:rPr>
          <w:spacing w:val="10"/>
        </w:rPr>
      </w:pPr>
      <w:r>
        <w:rPr>
          <w:spacing w:val="10"/>
        </w:rPr>
      </w:r>
    </w:p>
    <w:p>
      <w:pPr>
        <w:pStyle w:val="Normal"/>
        <w:jc w:val="both"/>
        <w:rPr>
          <w:spacing w:val="10"/>
        </w:rPr>
      </w:pPr>
      <w:r>
        <w:rPr>
          <w:spacing w:val="10"/>
        </w:rPr>
      </w:r>
    </w:p>
    <w:p>
      <w:pPr>
        <w:pStyle w:val="ConsPlusNormal1"/>
        <w:rPr>
          <w:rFonts w:ascii="Times New Roman" w:hAnsi="Times New Roman" w:cs="Times New Roman"/>
          <w:b/>
          <w:b/>
          <w:sz w:val="24"/>
          <w:szCs w:val="24"/>
        </w:rPr>
      </w:pPr>
      <w:r>
        <w:rPr>
          <w:rFonts w:cs="Times New Roman" w:ascii="Times New Roman" w:hAnsi="Times New Roman"/>
          <w:b/>
          <w:sz w:val="24"/>
          <w:szCs w:val="24"/>
        </w:rPr>
        <w:t>Заместитель главы администрации</w:t>
      </w:r>
    </w:p>
    <w:p>
      <w:pPr>
        <w:pStyle w:val="ConsPlusNormal1"/>
        <w:rPr>
          <w:rFonts w:ascii="Times New Roman" w:hAnsi="Times New Roman" w:cs="Times New Roman"/>
          <w:b/>
          <w:b/>
          <w:sz w:val="28"/>
          <w:szCs w:val="28"/>
        </w:rPr>
      </w:pPr>
      <w:r>
        <w:rPr>
          <w:rFonts w:cs="Times New Roman" w:ascii="Times New Roman" w:hAnsi="Times New Roman"/>
          <w:b/>
          <w:sz w:val="24"/>
          <w:szCs w:val="24"/>
        </w:rPr>
        <w:t>Ильинского муниципального района:                                                                   С.Н. Ковалев</w:t>
      </w:r>
    </w:p>
    <w:p>
      <w:pPr>
        <w:pStyle w:val="ConsPlusNormal1"/>
        <w:ind w:left="-284" w:firstLine="710"/>
        <w:rPr>
          <w:rFonts w:ascii="Times New Roman" w:hAnsi="Times New Roman" w:cs="Times New Roman"/>
          <w:b/>
          <w:b/>
          <w:sz w:val="28"/>
          <w:szCs w:val="28"/>
        </w:rPr>
      </w:pPr>
      <w:r>
        <w:rPr>
          <w:rFonts w:cs="Times New Roman" w:ascii="Times New Roman" w:hAnsi="Times New Roman"/>
          <w:b/>
          <w:sz w:val="28"/>
          <w:szCs w:val="28"/>
        </w:rPr>
      </w:r>
    </w:p>
    <w:p>
      <w:pPr>
        <w:pStyle w:val="ConsPlusNormal1"/>
        <w:ind w:left="-284" w:firstLine="710"/>
        <w:rPr>
          <w:rFonts w:ascii="Times New Roman" w:hAnsi="Times New Roman" w:cs="Times New Roman"/>
          <w:sz w:val="26"/>
          <w:szCs w:val="26"/>
        </w:rPr>
      </w:pPr>
      <w:r>
        <w:rPr>
          <w:rFonts w:cs="Times New Roman" w:ascii="Times New Roman" w:hAnsi="Times New Roman"/>
          <w:sz w:val="26"/>
          <w:szCs w:val="26"/>
        </w:rPr>
      </w:r>
    </w:p>
    <w:p>
      <w:pPr>
        <w:pStyle w:val="ConsPlusNormal1"/>
        <w:ind w:left="-284" w:firstLine="710"/>
        <w:rPr>
          <w:rFonts w:ascii="Times New Roman" w:hAnsi="Times New Roman" w:cs="Times New Roman"/>
          <w:sz w:val="26"/>
          <w:szCs w:val="26"/>
        </w:rPr>
      </w:pPr>
      <w:r>
        <w:rPr>
          <w:rFonts w:cs="Times New Roman" w:ascii="Times New Roman" w:hAnsi="Times New Roman"/>
          <w:sz w:val="26"/>
          <w:szCs w:val="26"/>
        </w:rPr>
      </w:r>
    </w:p>
    <w:p>
      <w:pPr>
        <w:pStyle w:val="ConsPlusNormal1"/>
        <w:rPr>
          <w:rFonts w:ascii="Times New Roman" w:hAnsi="Times New Roman" w:cs="Times New Roman"/>
          <w:sz w:val="26"/>
          <w:szCs w:val="26"/>
        </w:rPr>
      </w:pPr>
      <w:r>
        <w:rPr>
          <w:rFonts w:cs="Times New Roman" w:ascii="Times New Roman" w:hAnsi="Times New Roman"/>
          <w:sz w:val="26"/>
          <w:szCs w:val="26"/>
        </w:rPr>
      </w:r>
    </w:p>
    <w:p>
      <w:pPr>
        <w:pStyle w:val="ConsPlusNormal1"/>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t xml:space="preserve">Приложение </w:t>
      </w:r>
    </w:p>
    <w:p>
      <w:pPr>
        <w:pStyle w:val="ConsPlusNormal1"/>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t xml:space="preserve">к постановлению администрации </w:t>
      </w:r>
    </w:p>
    <w:p>
      <w:pPr>
        <w:pStyle w:val="ConsPlusNormal1"/>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t>Ильинского муниципального района</w:t>
      </w:r>
    </w:p>
    <w:p>
      <w:pPr>
        <w:pStyle w:val="ConsPlusNormal1"/>
        <w:jc w:val="right"/>
        <w:rPr>
          <w:rFonts w:ascii="Times New Roman" w:hAnsi="Times New Roman" w:cs="Times New Roman"/>
          <w:sz w:val="24"/>
          <w:szCs w:val="24"/>
        </w:rPr>
      </w:pPr>
      <w:r>
        <w:rPr>
          <w:rFonts w:cs="Times New Roman" w:ascii="Times New Roman" w:hAnsi="Times New Roman"/>
          <w:sz w:val="24"/>
          <w:szCs w:val="24"/>
        </w:rPr>
        <w:t xml:space="preserve">от 11.04.2018 г.  №73 </w:t>
      </w:r>
    </w:p>
    <w:p>
      <w:pPr>
        <w:pStyle w:val="ConsPlusNormal1"/>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bookmarkStart w:id="3" w:name="Par47"/>
      <w:bookmarkEnd w:id="3"/>
      <w:r>
        <w:rPr>
          <w:rFonts w:cs="Times New Roman" w:ascii="Times New Roman" w:hAnsi="Times New Roman"/>
          <w:sz w:val="24"/>
          <w:szCs w:val="24"/>
        </w:rPr>
        <w:t>Порядок</w:t>
      </w:r>
    </w:p>
    <w:p>
      <w:pPr>
        <w:pStyle w:val="ConsPlusTitle"/>
        <w:jc w:val="center"/>
        <w:rPr>
          <w:rFonts w:ascii="Times New Roman" w:hAnsi="Times New Roman" w:cs="Times New Roman"/>
          <w:sz w:val="24"/>
          <w:szCs w:val="24"/>
        </w:rPr>
      </w:pPr>
      <w:r>
        <w:rPr>
          <w:rFonts w:cs="Times New Roman" w:ascii="Times New Roman" w:hAnsi="Times New Roman"/>
          <w:sz w:val="24"/>
          <w:szCs w:val="24"/>
        </w:rPr>
        <w:t>предоставления, расходования и учета субсидии, выделяемой из бюджета Ильинского муниципального района на организацию водоснабжения на территории Ильинского муниципального района</w:t>
      </w:r>
    </w:p>
    <w:p>
      <w:pPr>
        <w:pStyle w:val="ConsPlusNormal1"/>
        <w:ind w:left="720"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left="720" w:firstLine="540"/>
        <w:jc w:val="both"/>
        <w:rPr/>
      </w:pPr>
      <w:r>
        <w:rPr>
          <w:rFonts w:cs="Times New Roman" w:ascii="Times New Roman" w:hAnsi="Times New Roman"/>
          <w:sz w:val="24"/>
          <w:szCs w:val="24"/>
        </w:rPr>
        <w:t xml:space="preserve">Настоящий Порядок разработан в соответствии со </w:t>
      </w:r>
      <w:hyperlink r:id="rId13">
        <w:r>
          <w:rPr>
            <w:rStyle w:val="Style9"/>
            <w:rFonts w:cs="Times New Roman" w:ascii="Times New Roman" w:hAnsi="Times New Roman"/>
            <w:sz w:val="24"/>
            <w:szCs w:val="24"/>
          </w:rPr>
          <w:t>статьей 78</w:t>
        </w:r>
      </w:hyperlink>
      <w:r>
        <w:rPr>
          <w:rFonts w:cs="Times New Roman" w:ascii="Times New Roman" w:hAnsi="Times New Roman"/>
          <w:sz w:val="24"/>
          <w:szCs w:val="24"/>
        </w:rPr>
        <w:t xml:space="preserve"> Бюджетного кодекса Российской Федерации и определяет цели, условия, а также предоставление, расходование и учет субсидии на организацию водоснабжения на территории Ильинского муниципального района.</w:t>
      </w:r>
    </w:p>
    <w:p>
      <w:pPr>
        <w:pStyle w:val="ConsPlusNormal1"/>
        <w:ind w:left="720"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left="720" w:firstLine="540"/>
        <w:jc w:val="center"/>
        <w:rPr>
          <w:rFonts w:ascii="Times New Roman" w:hAnsi="Times New Roman" w:cs="Times New Roman"/>
          <w:b/>
          <w:b/>
          <w:sz w:val="24"/>
          <w:szCs w:val="24"/>
        </w:rPr>
      </w:pPr>
      <w:r>
        <w:rPr>
          <w:rFonts w:cs="Times New Roman" w:ascii="Times New Roman" w:hAnsi="Times New Roman"/>
          <w:b/>
          <w:sz w:val="24"/>
          <w:szCs w:val="24"/>
        </w:rPr>
        <w:t>1. Общие положения о предоставлении субсидии</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left="720" w:firstLine="540"/>
        <w:jc w:val="both"/>
        <w:rPr>
          <w:rFonts w:ascii="Times New Roman" w:hAnsi="Times New Roman" w:cs="Times New Roman"/>
          <w:sz w:val="24"/>
          <w:szCs w:val="24"/>
        </w:rPr>
      </w:pPr>
      <w:r>
        <w:rPr>
          <w:rFonts w:cs="Times New Roman" w:ascii="Times New Roman" w:hAnsi="Times New Roman"/>
          <w:sz w:val="24"/>
          <w:szCs w:val="24"/>
        </w:rPr>
        <w:t>1.1. Настоящий Порядок предоставления субсидии из бюджета Ильинского муниципального района на организацию водоснабжения на территории Ильинского муниципального района устанавливает основания и условия предоставления этой субсидии.</w:t>
      </w:r>
    </w:p>
    <w:p>
      <w:pPr>
        <w:pStyle w:val="ConsPlusNormal1"/>
        <w:ind w:left="720" w:firstLine="540"/>
        <w:jc w:val="both"/>
        <w:rPr>
          <w:rFonts w:ascii="Times New Roman" w:hAnsi="Times New Roman" w:cs="Times New Roman"/>
          <w:sz w:val="24"/>
          <w:szCs w:val="24"/>
        </w:rPr>
      </w:pPr>
      <w:r>
        <w:rPr>
          <w:rFonts w:cs="Times New Roman" w:ascii="Times New Roman" w:hAnsi="Times New Roman"/>
          <w:sz w:val="24"/>
          <w:szCs w:val="24"/>
        </w:rPr>
        <w:t>1.2. Целью предоставления субсидии из бюджета Ильинского муниципального района на основании решения Совета Ильинского муниципального района о бюджете является частичное покрытие убытков предприятиям по организации водоснабжения на территории Ильинского муниципального района.</w:t>
      </w:r>
    </w:p>
    <w:p>
      <w:pPr>
        <w:pStyle w:val="ConsPlusNormal1"/>
        <w:ind w:left="720" w:firstLine="540"/>
        <w:jc w:val="both"/>
        <w:rPr>
          <w:rFonts w:ascii="Times New Roman" w:hAnsi="Times New Roman" w:cs="Times New Roman"/>
          <w:sz w:val="24"/>
          <w:szCs w:val="24"/>
        </w:rPr>
      </w:pPr>
      <w:r>
        <w:rPr>
          <w:rFonts w:cs="Times New Roman" w:ascii="Times New Roman" w:hAnsi="Times New Roman"/>
          <w:sz w:val="24"/>
          <w:szCs w:val="24"/>
        </w:rPr>
        <w:t>1.3. Функции главного распорядителя средств субсидии возлагается на администрацию Ильинского муниципального района.</w:t>
      </w:r>
    </w:p>
    <w:p>
      <w:pPr>
        <w:pStyle w:val="ConsPlusNormal1"/>
        <w:ind w:left="720" w:firstLine="540"/>
        <w:jc w:val="both"/>
        <w:rPr>
          <w:rFonts w:ascii="Times New Roman" w:hAnsi="Times New Roman" w:cs="Times New Roman"/>
          <w:sz w:val="24"/>
          <w:szCs w:val="24"/>
        </w:rPr>
      </w:pPr>
      <w:r>
        <w:rPr>
          <w:rFonts w:cs="Times New Roman" w:ascii="Times New Roman" w:hAnsi="Times New Roman"/>
          <w:sz w:val="24"/>
          <w:szCs w:val="24"/>
        </w:rPr>
        <w:t>1.4. Субсидии предоставляются в соответствии со сводной бюджетной росписью бюджета Ильинского муниципального района в пределах лимитов бюджетных обязательств, утвержденных в установленном бюджетным законодательством Российской Федерации порядке, на лицевой счет администрации Ильинского муниципального района, открытый в управлении Федерального казначейства по Ивановской области.</w:t>
      </w:r>
    </w:p>
    <w:p>
      <w:pPr>
        <w:pStyle w:val="ConsPlusNormal1"/>
        <w:ind w:left="720" w:firstLine="540"/>
        <w:jc w:val="both"/>
        <w:rPr>
          <w:rFonts w:ascii="Times New Roman" w:hAnsi="Times New Roman" w:cs="Times New Roman"/>
          <w:sz w:val="24"/>
          <w:szCs w:val="24"/>
        </w:rPr>
      </w:pPr>
      <w:r>
        <w:rPr>
          <w:rFonts w:cs="Times New Roman" w:ascii="Times New Roman" w:hAnsi="Times New Roman"/>
          <w:sz w:val="24"/>
          <w:szCs w:val="24"/>
        </w:rPr>
        <w:t>1.5. Субсидия предоставляется юридическим лицам (муниципальные унитарные предприятия) из бюджета Ильинского муниципального района на текущий финансовый год на основании заключенных муниципальных контрактов (соглашений) (Приложение 1 к Порядку) на безвозмездной и безвозвратной основе.</w:t>
      </w:r>
    </w:p>
    <w:p>
      <w:pPr>
        <w:pStyle w:val="ConsPlusNormal1"/>
        <w:ind w:left="720" w:firstLine="540"/>
        <w:jc w:val="both"/>
        <w:rPr>
          <w:rFonts w:ascii="Times New Roman" w:hAnsi="Times New Roman" w:cs="Times New Roman"/>
          <w:sz w:val="24"/>
          <w:szCs w:val="24"/>
        </w:rPr>
      </w:pPr>
      <w:r>
        <w:rPr>
          <w:rFonts w:cs="Times New Roman" w:ascii="Times New Roman" w:hAnsi="Times New Roman"/>
          <w:sz w:val="24"/>
          <w:szCs w:val="24"/>
        </w:rPr>
        <w:t>1.6. Критерии отбора юридических лиц (муниципальные унитарные предприятия) имеющие право на получение субсидии:</w:t>
      </w:r>
    </w:p>
    <w:p>
      <w:pPr>
        <w:pStyle w:val="ConsPlusNormal1"/>
        <w:ind w:left="720" w:firstLine="540"/>
        <w:jc w:val="both"/>
        <w:rPr>
          <w:rFonts w:ascii="Times New Roman" w:hAnsi="Times New Roman" w:cs="Times New Roman"/>
          <w:sz w:val="24"/>
          <w:szCs w:val="24"/>
        </w:rPr>
      </w:pPr>
      <w:r>
        <w:rPr>
          <w:rFonts w:cs="Times New Roman" w:ascii="Times New Roman" w:hAnsi="Times New Roman"/>
          <w:sz w:val="24"/>
          <w:szCs w:val="24"/>
        </w:rPr>
        <w:t>а) юридические лица (муниципальные унитарные предприятия) должны быть зарегистрированы в установленном порядке на территории Ильинского муниципального района в ФНС России №2 по Ивановской области и осуществлять свою деятельность на территории Ильинского муниципального района;</w:t>
      </w:r>
    </w:p>
    <w:p>
      <w:pPr>
        <w:pStyle w:val="ConsPlusNormal1"/>
        <w:ind w:left="720" w:firstLine="540"/>
        <w:jc w:val="both"/>
        <w:rPr>
          <w:rFonts w:ascii="Times New Roman" w:hAnsi="Times New Roman" w:cs="Times New Roman"/>
          <w:sz w:val="24"/>
          <w:szCs w:val="24"/>
        </w:rPr>
      </w:pPr>
      <w:r>
        <w:rPr>
          <w:rFonts w:cs="Times New Roman" w:ascii="Times New Roman" w:hAnsi="Times New Roman"/>
          <w:sz w:val="24"/>
          <w:szCs w:val="24"/>
        </w:rPr>
        <w:t>б) вид деятельности юридических лиц (муниципальные унитарные предприятия) должен соответствовать сфере деятельности и соответствовать требованиям, предъявляемым законодательством Российской Федерации к лицам, осуществляющим производство товаров, выполнение работ и оказание услуг.</w:t>
      </w:r>
    </w:p>
    <w:p>
      <w:pPr>
        <w:pStyle w:val="ConsPlusNormal1"/>
        <w:ind w:left="720"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left="720" w:firstLine="540"/>
        <w:jc w:val="center"/>
        <w:rPr>
          <w:rFonts w:ascii="Times New Roman" w:hAnsi="Times New Roman" w:cs="Times New Roman"/>
          <w:sz w:val="24"/>
          <w:szCs w:val="24"/>
        </w:rPr>
      </w:pPr>
      <w:r>
        <w:rPr>
          <w:rFonts w:cs="Times New Roman" w:ascii="Times New Roman" w:hAnsi="Times New Roman"/>
          <w:b/>
          <w:sz w:val="24"/>
          <w:szCs w:val="24"/>
        </w:rPr>
        <w:t>2. Условия и порядок предоставления субсидий</w:t>
      </w:r>
    </w:p>
    <w:p>
      <w:pPr>
        <w:pStyle w:val="ConsPlusNormal1"/>
        <w:ind w:left="720"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left="720" w:firstLine="540"/>
        <w:jc w:val="both"/>
        <w:rPr>
          <w:rFonts w:ascii="Times New Roman" w:hAnsi="Times New Roman" w:cs="Times New Roman"/>
          <w:sz w:val="24"/>
          <w:szCs w:val="24"/>
        </w:rPr>
      </w:pPr>
      <w:r>
        <w:rPr>
          <w:rFonts w:cs="Times New Roman" w:ascii="Times New Roman" w:hAnsi="Times New Roman"/>
          <w:sz w:val="24"/>
          <w:szCs w:val="24"/>
        </w:rPr>
        <w:t>2.1 Юридические лица (муниципальные унитарные предприятия), имеющие право на получение субсидий, предоставляют в администрацию Ильинского муниципального района следующий перечень документов:</w:t>
      </w:r>
    </w:p>
    <w:p>
      <w:pPr>
        <w:pStyle w:val="ConsPlusNormal1"/>
        <w:ind w:left="720" w:firstLine="540"/>
        <w:jc w:val="both"/>
        <w:rPr>
          <w:rFonts w:ascii="Times New Roman" w:hAnsi="Times New Roman" w:cs="Times New Roman"/>
          <w:sz w:val="24"/>
          <w:szCs w:val="24"/>
        </w:rPr>
      </w:pPr>
      <w:r>
        <w:rPr>
          <w:rFonts w:cs="Times New Roman" w:ascii="Times New Roman" w:hAnsi="Times New Roman"/>
          <w:sz w:val="24"/>
          <w:szCs w:val="24"/>
        </w:rPr>
        <w:t>- заявление с указанием наименования (фирменное наименование), организационно-правовой формы, места нахождения, почтового адреса для юридических лиц;</w:t>
      </w:r>
    </w:p>
    <w:p>
      <w:pPr>
        <w:pStyle w:val="ConsPlusNormal1"/>
        <w:ind w:left="720" w:firstLine="540"/>
        <w:jc w:val="both"/>
        <w:rPr>
          <w:rFonts w:ascii="Times New Roman" w:hAnsi="Times New Roman" w:cs="Times New Roman"/>
          <w:sz w:val="24"/>
          <w:szCs w:val="24"/>
        </w:rPr>
      </w:pPr>
      <w:r>
        <w:rPr>
          <w:rFonts w:cs="Times New Roman" w:ascii="Times New Roman" w:hAnsi="Times New Roman"/>
          <w:sz w:val="24"/>
          <w:szCs w:val="24"/>
        </w:rPr>
        <w:t>- выписку из единого государственного реестра юридических лиц или нотариально заверенную копию такой выписки (для юридических лиц);</w:t>
      </w:r>
    </w:p>
    <w:p>
      <w:pPr>
        <w:pStyle w:val="ConsPlusNormal1"/>
        <w:ind w:left="720" w:firstLine="540"/>
        <w:jc w:val="both"/>
        <w:rPr>
          <w:rFonts w:ascii="Times New Roman" w:hAnsi="Times New Roman" w:cs="Times New Roman"/>
          <w:sz w:val="24"/>
          <w:szCs w:val="24"/>
        </w:rPr>
      </w:pPr>
      <w:r>
        <w:rPr>
          <w:rFonts w:cs="Times New Roman" w:ascii="Times New Roman" w:hAnsi="Times New Roman"/>
          <w:sz w:val="24"/>
          <w:szCs w:val="24"/>
        </w:rPr>
        <w:t>- справку об оценке эффективности использования субсидии.</w:t>
      </w:r>
    </w:p>
    <w:p>
      <w:pPr>
        <w:pStyle w:val="ConsPlusNormal1"/>
        <w:ind w:left="720" w:firstLine="540"/>
        <w:jc w:val="both"/>
        <w:rPr>
          <w:rFonts w:ascii="Times New Roman" w:hAnsi="Times New Roman" w:cs="Times New Roman"/>
          <w:sz w:val="24"/>
          <w:szCs w:val="24"/>
        </w:rPr>
      </w:pPr>
      <w:r>
        <w:rPr>
          <w:rFonts w:cs="Times New Roman" w:ascii="Times New Roman" w:hAnsi="Times New Roman"/>
          <w:sz w:val="24"/>
          <w:szCs w:val="24"/>
        </w:rPr>
        <w:t>2.2. Заявление и документы рассматриваются единой комиссией по подтверждению критериев отбора на предоставление субсидий юридическим лицам (муниципальные унитарные предприятия) в 10-ти дневный срок с момента их подачи в администрацию Ильинского муниципального района. По итогам рассмотрения документов дается заключение, на основании которого принимается решение о предоставлении субсидии конкретному заявителю, удостоверяющему требованиям настоящего Порядка. При положительном решении издается распоряжение администрации Ильинского муниципального района о выделении субсидий и заключается муниципальный контракт или соглашение, в котором должны быть определены:</w:t>
      </w:r>
    </w:p>
    <w:p>
      <w:pPr>
        <w:pStyle w:val="Normal"/>
        <w:widowControl w:val="false"/>
        <w:shd w:val="clear" w:color="auto" w:fill="FFFFFF"/>
        <w:tabs>
          <w:tab w:val="left" w:pos="336" w:leader="none"/>
        </w:tabs>
        <w:spacing w:lineRule="exact" w:line="322"/>
        <w:jc w:val="both"/>
        <w:rPr>
          <w:spacing w:val="-21"/>
        </w:rPr>
      </w:pPr>
      <w:r>
        <w:rPr/>
        <w:tab/>
        <w:t xml:space="preserve">а) </w:t>
      </w:r>
      <w:r>
        <w:rPr>
          <w:spacing w:val="11"/>
        </w:rPr>
        <w:t xml:space="preserve">размер и сроки предоставления субсидии, а также конкретная цель ее </w:t>
      </w:r>
      <w:r>
        <w:rPr>
          <w:spacing w:val="5"/>
        </w:rPr>
        <w:t>предоставления;</w:t>
      </w:r>
    </w:p>
    <w:p>
      <w:pPr>
        <w:pStyle w:val="Normal"/>
        <w:widowControl w:val="false"/>
        <w:shd w:val="clear" w:color="auto" w:fill="FFFFFF"/>
        <w:tabs>
          <w:tab w:val="left" w:pos="336" w:leader="none"/>
        </w:tabs>
        <w:spacing w:lineRule="exact" w:line="322"/>
        <w:jc w:val="both"/>
        <w:rPr>
          <w:spacing w:val="7"/>
        </w:rPr>
      </w:pPr>
      <w:r>
        <w:rPr>
          <w:spacing w:val="3"/>
        </w:rPr>
        <w:tab/>
        <w:t xml:space="preserve">б) обязательства юридических лиц (муниципальные унитарные предприятия) </w:t>
      </w:r>
      <w:r>
        <w:rPr>
          <w:spacing w:val="7"/>
        </w:rPr>
        <w:t xml:space="preserve">по целевому использованию субсидии, в случае возмещения </w:t>
      </w:r>
      <w:r>
        <w:rPr>
          <w:spacing w:val="8"/>
        </w:rPr>
        <w:t xml:space="preserve">произведенных расходов     за     счет     предоставлении     субсидии </w:t>
      </w:r>
      <w:r>
        <w:rPr>
          <w:spacing w:val="5"/>
        </w:rPr>
        <w:t xml:space="preserve">обязательства подтвердить приобретение товаров, выполнение   работ, </w:t>
      </w:r>
      <w:r>
        <w:rPr>
          <w:spacing w:val="7"/>
        </w:rPr>
        <w:t>предоставление услуг;</w:t>
      </w:r>
    </w:p>
    <w:p>
      <w:pPr>
        <w:pStyle w:val="Normal"/>
        <w:shd w:val="clear" w:color="auto" w:fill="FFFFFF"/>
        <w:ind w:left="720" w:firstLine="708"/>
        <w:jc w:val="both"/>
        <w:rPr>
          <w:spacing w:val="8"/>
        </w:rPr>
      </w:pPr>
      <w:r>
        <w:rPr>
          <w:spacing w:val="7"/>
        </w:rPr>
        <w:t xml:space="preserve">в) </w:t>
      </w:r>
      <w:r>
        <w:rPr>
          <w:spacing w:val="3"/>
        </w:rPr>
        <w:t xml:space="preserve">обязательства юридических лиц (муниципальные унитарные предприятия) </w:t>
      </w:r>
      <w:r>
        <w:rPr>
          <w:spacing w:val="4"/>
        </w:rPr>
        <w:t xml:space="preserve">представлять в администрацию   Ильинского муниципального района </w:t>
      </w:r>
      <w:r>
        <w:rPr>
          <w:spacing w:val="16"/>
        </w:rPr>
        <w:t xml:space="preserve">отчетность о целевом использовании субсидий по форме и в порядке, </w:t>
      </w:r>
      <w:r>
        <w:rPr>
          <w:spacing w:val="8"/>
        </w:rPr>
        <w:t>установленном соглашением;</w:t>
      </w:r>
    </w:p>
    <w:p>
      <w:pPr>
        <w:pStyle w:val="Normal"/>
        <w:shd w:val="clear" w:color="auto" w:fill="FFFFFF"/>
        <w:ind w:left="720" w:firstLine="708"/>
        <w:jc w:val="both"/>
        <w:rPr>
          <w:spacing w:val="-6"/>
        </w:rPr>
      </w:pPr>
      <w:r>
        <w:rPr>
          <w:spacing w:val="3"/>
        </w:rPr>
        <w:t xml:space="preserve">г) обязательства юридических лиц (муниципальные унитарные предприятия) </w:t>
      </w:r>
      <w:r>
        <w:rPr>
          <w:spacing w:val="8"/>
        </w:rPr>
        <w:t xml:space="preserve">по обеспечению прав администрации Ильинского муниципального района </w:t>
      </w:r>
      <w:r>
        <w:rPr>
          <w:spacing w:val="12"/>
        </w:rPr>
        <w:t>на проведение проверки целевого использования и выполнения условий</w:t>
        <w:br/>
      </w:r>
      <w:r>
        <w:rPr>
          <w:spacing w:val="8"/>
        </w:rPr>
        <w:t>предоставления субсидий в любой форме;</w:t>
      </w:r>
    </w:p>
    <w:p>
      <w:pPr>
        <w:pStyle w:val="Normal"/>
        <w:shd w:val="clear" w:color="auto" w:fill="FFFFFF"/>
        <w:tabs>
          <w:tab w:val="left" w:pos="696" w:leader="none"/>
        </w:tabs>
        <w:jc w:val="both"/>
        <w:rPr/>
      </w:pPr>
      <w:r>
        <w:rPr>
          <w:spacing w:val="-11"/>
        </w:rPr>
        <w:t xml:space="preserve">      </w:t>
      </w:r>
      <w:r>
        <w:rPr>
          <w:spacing w:val="-11"/>
        </w:rPr>
        <w:t xml:space="preserve">д) </w:t>
      </w:r>
      <w:r>
        <w:rPr>
          <w:spacing w:val="2"/>
        </w:rPr>
        <w:t xml:space="preserve">обязательства юридических лиц (муниципальные унитарные предприятия), по возврату полной суммы средств субсидии, </w:t>
      </w:r>
      <w:r>
        <w:rPr>
          <w:spacing w:val="10"/>
        </w:rPr>
        <w:t xml:space="preserve">использованных не по целевому назначению и (или) неиспользованных в </w:t>
      </w:r>
      <w:r>
        <w:rPr>
          <w:spacing w:val="8"/>
        </w:rPr>
        <w:t>течение финансового года;</w:t>
      </w:r>
    </w:p>
    <w:p>
      <w:pPr>
        <w:pStyle w:val="Normal"/>
        <w:shd w:val="clear" w:color="auto" w:fill="FFFFFF"/>
        <w:tabs>
          <w:tab w:val="left" w:pos="374" w:leader="none"/>
        </w:tabs>
        <w:spacing w:lineRule="exact" w:line="322"/>
        <w:ind w:left="14" w:hanging="720"/>
        <w:jc w:val="both"/>
        <w:rPr>
          <w:spacing w:val="7"/>
        </w:rPr>
      </w:pPr>
      <w:r>
        <w:rPr>
          <w:spacing w:val="-6"/>
        </w:rPr>
        <w:tab/>
        <w:t xml:space="preserve">е) </w:t>
      </w:r>
      <w:r>
        <w:rPr>
          <w:spacing w:val="6"/>
        </w:rPr>
        <w:t xml:space="preserve">ответственность   за   несоблюдение   сторонами   условий   соглашения </w:t>
      </w:r>
      <w:r>
        <w:rPr>
          <w:spacing w:val="7"/>
        </w:rPr>
        <w:t>(договора, контракта).</w:t>
      </w:r>
    </w:p>
    <w:p>
      <w:pPr>
        <w:pStyle w:val="Normal"/>
        <w:shd w:val="clear" w:color="auto" w:fill="FFFFFF"/>
        <w:tabs>
          <w:tab w:val="left" w:pos="374" w:leader="none"/>
        </w:tabs>
        <w:spacing w:lineRule="exact" w:line="322"/>
        <w:ind w:left="14" w:hanging="720"/>
        <w:jc w:val="both"/>
        <w:rPr>
          <w:spacing w:val="-8"/>
        </w:rPr>
      </w:pPr>
      <w:r>
        <w:rPr>
          <w:spacing w:val="7"/>
        </w:rPr>
        <w:tab/>
        <w:t xml:space="preserve">2.3. Юридическим лицам (муниципальным унитарным предприятиям), </w:t>
      </w:r>
      <w:r>
        <w:rPr>
          <w:spacing w:val="-1"/>
        </w:rPr>
        <w:t xml:space="preserve">имеющим </w:t>
      </w:r>
      <w:r>
        <w:rPr>
          <w:spacing w:val="7"/>
        </w:rPr>
        <w:t xml:space="preserve">право на получение субсидий, в предоставлении им субсидии может быть отказано в </w:t>
      </w:r>
      <w:r>
        <w:rPr>
          <w:spacing w:val="-8"/>
        </w:rPr>
        <w:t>случае:</w:t>
      </w:r>
    </w:p>
    <w:p>
      <w:pPr>
        <w:pStyle w:val="Normal"/>
        <w:shd w:val="clear" w:color="auto" w:fill="FFFFFF"/>
        <w:tabs>
          <w:tab w:val="left" w:pos="374" w:leader="none"/>
        </w:tabs>
        <w:spacing w:lineRule="exact" w:line="322"/>
        <w:ind w:left="14" w:hanging="720"/>
        <w:jc w:val="both"/>
        <w:rPr>
          <w:spacing w:val="-8"/>
        </w:rPr>
      </w:pPr>
      <w:r>
        <w:rPr>
          <w:spacing w:val="-8"/>
        </w:rPr>
        <w:tab/>
        <w:t>- наличия мероприятий по ликвидации юридического лица, решения арбитражного суда о признании юридического лица банкротом и об открытии конкурсного производства;</w:t>
      </w:r>
    </w:p>
    <w:p>
      <w:pPr>
        <w:pStyle w:val="Normal"/>
        <w:shd w:val="clear" w:color="auto" w:fill="FFFFFF"/>
        <w:tabs>
          <w:tab w:val="left" w:pos="374" w:leader="none"/>
        </w:tabs>
        <w:spacing w:lineRule="exact" w:line="322"/>
        <w:ind w:left="14" w:hanging="720"/>
        <w:jc w:val="both"/>
        <w:rPr>
          <w:spacing w:val="-8"/>
        </w:rPr>
      </w:pPr>
      <w:r>
        <w:rPr>
          <w:spacing w:val="-8"/>
        </w:rPr>
        <w:tab/>
        <w:t>- наличия ограничения в правовом отношении в соответствии с действующим законодательством Российской Федерации;</w:t>
      </w:r>
    </w:p>
    <w:p>
      <w:pPr>
        <w:pStyle w:val="Normal"/>
        <w:shd w:val="clear" w:color="auto" w:fill="FFFFFF"/>
        <w:tabs>
          <w:tab w:val="left" w:pos="374" w:leader="none"/>
        </w:tabs>
        <w:spacing w:lineRule="exact" w:line="322"/>
        <w:ind w:left="14" w:hanging="720"/>
        <w:jc w:val="both"/>
        <w:rPr>
          <w:spacing w:val="-8"/>
        </w:rPr>
      </w:pPr>
      <w:r>
        <w:rPr>
          <w:spacing w:val="-8"/>
        </w:rPr>
        <w:tab/>
        <w:t>- недостоверность предоставляемой получателем субсидии информации;</w:t>
      </w:r>
    </w:p>
    <w:p>
      <w:pPr>
        <w:pStyle w:val="Normal"/>
        <w:shd w:val="clear" w:color="auto" w:fill="FFFFFF"/>
        <w:tabs>
          <w:tab w:val="left" w:pos="374" w:leader="none"/>
        </w:tabs>
        <w:spacing w:lineRule="exact" w:line="322"/>
        <w:ind w:left="14" w:hanging="720"/>
        <w:jc w:val="both"/>
        <w:rPr>
          <w:spacing w:val="-8"/>
        </w:rPr>
      </w:pPr>
      <w:r>
        <w:rPr>
          <w:spacing w:val="-8"/>
        </w:rPr>
        <w:tab/>
        <w:t>- представление неполного перечня документов.</w:t>
      </w:r>
    </w:p>
    <w:p>
      <w:pPr>
        <w:pStyle w:val="Normal"/>
        <w:shd w:val="clear" w:color="auto" w:fill="FFFFFF"/>
        <w:tabs>
          <w:tab w:val="left" w:pos="374" w:leader="none"/>
        </w:tabs>
        <w:spacing w:lineRule="exact" w:line="322"/>
        <w:ind w:left="14" w:hanging="720"/>
        <w:jc w:val="both"/>
        <w:rPr>
          <w:spacing w:val="-8"/>
        </w:rPr>
      </w:pPr>
      <w:r>
        <w:rPr>
          <w:spacing w:val="-8"/>
        </w:rPr>
        <w:tab/>
        <w:t>2.4. Администрация Ильинского муниципального района на основании заключенных соглашений (приложение 1 к Порядку) в пределах бюджетных ассигнований производит перечисление субсидии на лицевой счёт получателя бюджетных средств.</w:t>
      </w:r>
    </w:p>
    <w:p>
      <w:pPr>
        <w:pStyle w:val="Normal"/>
        <w:shd w:val="clear" w:color="auto" w:fill="FFFFFF"/>
        <w:tabs>
          <w:tab w:val="left" w:pos="374" w:leader="none"/>
        </w:tabs>
        <w:spacing w:lineRule="exact" w:line="322"/>
        <w:ind w:left="14" w:hanging="720"/>
        <w:jc w:val="both"/>
        <w:rPr>
          <w:spacing w:val="-8"/>
        </w:rPr>
      </w:pPr>
      <w:r>
        <w:rPr>
          <w:spacing w:val="-8"/>
        </w:rPr>
        <w:tab/>
        <w:t>2.5. Субсидия предоставляется в течении текущего финансового года по мере поступления заявки (приложение 2 к Порядку) с приложением в ней счета, счета-фактуры, актов выполненных работ, локальных смет и на основании положительного заключения заседания единой комиссии по подтверждению критериев отбора на предоставление субсидии из бюджета Ильинского муниципального района, оформленного протоколом.</w:t>
      </w:r>
    </w:p>
    <w:p>
      <w:pPr>
        <w:pStyle w:val="Normal"/>
        <w:shd w:val="clear" w:color="auto" w:fill="FFFFFF"/>
        <w:tabs>
          <w:tab w:val="left" w:pos="374" w:leader="none"/>
        </w:tabs>
        <w:spacing w:lineRule="exact" w:line="322"/>
        <w:ind w:left="14" w:hanging="720"/>
        <w:jc w:val="both"/>
        <w:rPr>
          <w:spacing w:val="-8"/>
        </w:rPr>
      </w:pPr>
      <w:r>
        <w:rPr>
          <w:spacing w:val="-8"/>
        </w:rPr>
      </w:r>
    </w:p>
    <w:p>
      <w:pPr>
        <w:pStyle w:val="Normal"/>
        <w:shd w:val="clear" w:color="auto" w:fill="FFFFFF"/>
        <w:tabs>
          <w:tab w:val="left" w:pos="374" w:leader="none"/>
        </w:tabs>
        <w:spacing w:lineRule="exact" w:line="322"/>
        <w:ind w:left="14" w:hanging="720"/>
        <w:jc w:val="center"/>
        <w:rPr>
          <w:b/>
          <w:b/>
          <w:spacing w:val="-8"/>
        </w:rPr>
      </w:pPr>
      <w:r>
        <w:rPr>
          <w:b/>
          <w:spacing w:val="-8"/>
        </w:rPr>
        <w:t>3. Требования к отчетности</w:t>
      </w:r>
    </w:p>
    <w:p>
      <w:pPr>
        <w:pStyle w:val="Normal"/>
        <w:shd w:val="clear" w:color="auto" w:fill="FFFFFF"/>
        <w:tabs>
          <w:tab w:val="left" w:pos="374" w:leader="none"/>
        </w:tabs>
        <w:spacing w:lineRule="exact" w:line="322"/>
        <w:ind w:left="14" w:hanging="720"/>
        <w:jc w:val="center"/>
        <w:rPr>
          <w:b/>
          <w:b/>
          <w:spacing w:val="-8"/>
        </w:rPr>
      </w:pPr>
      <w:r>
        <w:rPr>
          <w:b/>
          <w:spacing w:val="-8"/>
        </w:rPr>
      </w:r>
    </w:p>
    <w:p>
      <w:pPr>
        <w:pStyle w:val="Normal"/>
        <w:shd w:val="clear" w:color="auto" w:fill="FFFFFF"/>
        <w:tabs>
          <w:tab w:val="left" w:pos="374" w:leader="none"/>
        </w:tabs>
        <w:spacing w:lineRule="exact" w:line="322"/>
        <w:ind w:left="14" w:hanging="720"/>
        <w:jc w:val="both"/>
        <w:rPr>
          <w:spacing w:val="-8"/>
        </w:rPr>
      </w:pPr>
      <w:r>
        <w:rPr>
          <w:spacing w:val="-8"/>
        </w:rPr>
        <w:tab/>
        <w:t>3.1. Юридические лица (муниципальные унитарные предприятия) ведут учет полученных ими из бюджета Ильинского муниципального района субсидий, а также учет их использования в соответствии с законодательством Российской Федерации и нормативными документами по ведению бухгалтерского учета.</w:t>
      </w:r>
    </w:p>
    <w:p>
      <w:pPr>
        <w:pStyle w:val="Normal"/>
        <w:shd w:val="clear" w:color="auto" w:fill="FFFFFF"/>
        <w:tabs>
          <w:tab w:val="left" w:pos="374" w:leader="none"/>
        </w:tabs>
        <w:spacing w:lineRule="exact" w:line="322"/>
        <w:ind w:left="14" w:hanging="720"/>
        <w:jc w:val="both"/>
        <w:rPr>
          <w:spacing w:val="-8"/>
        </w:rPr>
      </w:pPr>
      <w:r>
        <w:rPr>
          <w:spacing w:val="-8"/>
        </w:rPr>
        <w:tab/>
        <w:t>3.2. Юридические лица (муниципальные унитарные предприятия) ежеквартально, в срок до 8 числа месяца, следующего за отчетным, проставляют в администрацию Ильинского муниципального района отчет об использовании субсидии по форме согласно приложению 3 к настоящему Порядку.</w:t>
      </w:r>
    </w:p>
    <w:p>
      <w:pPr>
        <w:pStyle w:val="Normal"/>
        <w:shd w:val="clear" w:color="auto" w:fill="FFFFFF"/>
        <w:tabs>
          <w:tab w:val="left" w:pos="374" w:leader="none"/>
        </w:tabs>
        <w:spacing w:lineRule="exact" w:line="322"/>
        <w:ind w:left="14" w:hanging="720"/>
        <w:jc w:val="both"/>
        <w:rPr>
          <w:spacing w:val="-8"/>
        </w:rPr>
      </w:pPr>
      <w:r>
        <w:rPr>
          <w:spacing w:val="-8"/>
        </w:rPr>
      </w:r>
    </w:p>
    <w:p>
      <w:pPr>
        <w:pStyle w:val="Normal"/>
        <w:shd w:val="clear" w:color="auto" w:fill="FFFFFF"/>
        <w:tabs>
          <w:tab w:val="left" w:pos="374" w:leader="none"/>
        </w:tabs>
        <w:spacing w:lineRule="exact" w:line="322"/>
        <w:ind w:left="14" w:hanging="720"/>
        <w:jc w:val="center"/>
        <w:rPr>
          <w:b/>
          <w:b/>
          <w:spacing w:val="-8"/>
        </w:rPr>
      </w:pPr>
      <w:r>
        <w:rPr>
          <w:b/>
          <w:spacing w:val="-8"/>
        </w:rPr>
        <w:t>4. Требования об осуществлении контроля за соблюдением условий, целей и порядка предоставления субсидии и ответственности за их нарушение</w:t>
      </w:r>
    </w:p>
    <w:p>
      <w:pPr>
        <w:pStyle w:val="Normal"/>
        <w:shd w:val="clear" w:color="auto" w:fill="FFFFFF"/>
        <w:tabs>
          <w:tab w:val="left" w:pos="374" w:leader="none"/>
        </w:tabs>
        <w:spacing w:lineRule="exact" w:line="322"/>
        <w:ind w:left="14" w:hanging="720"/>
        <w:jc w:val="center"/>
        <w:rPr>
          <w:b/>
          <w:b/>
          <w:spacing w:val="-8"/>
        </w:rPr>
      </w:pPr>
      <w:r>
        <w:rPr>
          <w:b/>
          <w:spacing w:val="-8"/>
        </w:rPr>
      </w:r>
    </w:p>
    <w:p>
      <w:pPr>
        <w:pStyle w:val="Normal"/>
        <w:shd w:val="clear" w:color="auto" w:fill="FFFFFF"/>
        <w:tabs>
          <w:tab w:val="left" w:pos="374" w:leader="none"/>
        </w:tabs>
        <w:spacing w:lineRule="exact" w:line="322"/>
        <w:ind w:left="14" w:hanging="720"/>
        <w:jc w:val="both"/>
        <w:rPr>
          <w:spacing w:val="-8"/>
        </w:rPr>
      </w:pPr>
      <w:r>
        <w:rPr>
          <w:spacing w:val="-8"/>
        </w:rPr>
        <w:tab/>
        <w:t>4.1. Обязательную проверку соблюдения условий, целей и порядка предоставления субсидий получателями организует и осуществляет администрация Ильинского муниципального района и орган муниципального финансового контроля.</w:t>
      </w:r>
    </w:p>
    <w:p>
      <w:pPr>
        <w:pStyle w:val="Normal"/>
        <w:shd w:val="clear" w:color="auto" w:fill="FFFFFF"/>
        <w:tabs>
          <w:tab w:val="left" w:pos="374" w:leader="none"/>
        </w:tabs>
        <w:spacing w:lineRule="exact" w:line="322"/>
        <w:ind w:left="14" w:hanging="720"/>
        <w:jc w:val="both"/>
        <w:rPr>
          <w:spacing w:val="-8"/>
        </w:rPr>
      </w:pPr>
      <w:r>
        <w:rPr>
          <w:spacing w:val="-8"/>
        </w:rPr>
        <w:tab/>
        <w:t>4.2. Получатель субсидии несет ответственность за нецелевое использование субсидии и за достоверность данных, предоставляемых в администрацию Ильинского муниципального района в соответствии с законодательством Российской Федерации и муниципальными правовыми актами Ильинского муниципального района.</w:t>
      </w:r>
    </w:p>
    <w:p>
      <w:pPr>
        <w:pStyle w:val="Normal"/>
        <w:shd w:val="clear" w:color="auto" w:fill="FFFFFF"/>
        <w:tabs>
          <w:tab w:val="left" w:pos="374" w:leader="none"/>
        </w:tabs>
        <w:spacing w:lineRule="exact" w:line="322"/>
        <w:ind w:left="14" w:hanging="720"/>
        <w:jc w:val="both"/>
        <w:rPr>
          <w:spacing w:val="-8"/>
        </w:rPr>
      </w:pPr>
      <w:r>
        <w:rPr>
          <w:spacing w:val="-8"/>
        </w:rPr>
        <w:tab/>
        <w:t>4.3. При нецелевом использовании субсидии, а также в случае нарушения условий, целей и порядка предоставления субсидий получатели обязаны вернуть указанные средства в доход бюджета Ильинского муниципального района в полном объеме в течение 30 дней с момента установления фактов нецелевого использования субсидии и нарушения условий, установленных при ее представлении, оформленных соответствующими актами или иными подтверждающими документами.</w:t>
      </w:r>
    </w:p>
    <w:p>
      <w:pPr>
        <w:pStyle w:val="Normal"/>
        <w:shd w:val="clear" w:color="auto" w:fill="FFFFFF"/>
        <w:tabs>
          <w:tab w:val="left" w:pos="374" w:leader="none"/>
        </w:tabs>
        <w:spacing w:lineRule="exact" w:line="322"/>
        <w:ind w:left="14" w:hanging="720"/>
        <w:jc w:val="both"/>
        <w:rPr>
          <w:spacing w:val="-8"/>
        </w:rPr>
      </w:pPr>
      <w:r>
        <w:rPr>
          <w:spacing w:val="-8"/>
        </w:rPr>
        <w:tab/>
        <w:t>В случае отказа от добровольного возврата субсидии, использованной не по целевому назначению и с нарушением условий, установленных при ее предоставлении, взыскание указанных средств с получателей субсидии производиться администрацией Ильинского муниципального района в судебном порядке, с возложением на получателей субсидии всех судебных расходов.</w:t>
      </w:r>
    </w:p>
    <w:p>
      <w:pPr>
        <w:pStyle w:val="Normal"/>
        <w:shd w:val="clear" w:color="auto" w:fill="FFFFFF"/>
        <w:tabs>
          <w:tab w:val="left" w:pos="374" w:leader="none"/>
        </w:tabs>
        <w:spacing w:lineRule="exact" w:line="322"/>
        <w:ind w:left="14" w:hanging="720"/>
        <w:jc w:val="both"/>
        <w:rPr/>
      </w:pPr>
      <w:r>
        <w:rPr>
          <w:spacing w:val="-8"/>
        </w:rPr>
        <w:tab/>
        <w:t xml:space="preserve">4.4. </w:t>
      </w:r>
      <w:r>
        <w:rPr/>
        <w:t>Не использованные остатки субсидий в отчетном финансовом году подлежат возврату в бюджет Ильинского муниципального района в соответствии с бюджетным законодательством, в случаях, предусмотренных соглашениями (договорами) о предоставлении субсидии.</w:t>
      </w:r>
    </w:p>
    <w:p>
      <w:pPr>
        <w:pStyle w:val="ConsPlusNormal1"/>
        <w:ind w:left="720"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left="720"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left="720"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left="720"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left="720"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left="720"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left="720"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left="720"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jc w:val="right"/>
        <w:outlineLvl w:val="1"/>
        <w:rPr>
          <w:rFonts w:ascii="Times New Roman" w:hAnsi="Times New Roman" w:eastAsia="Calibri" w:cs="Times New Roman"/>
          <w:sz w:val="24"/>
          <w:szCs w:val="24"/>
        </w:rPr>
      </w:pPr>
      <w:r>
        <w:rPr>
          <w:rFonts w:eastAsia="Calibri" w:cs="Times New Roman" w:ascii="Times New Roman" w:hAnsi="Times New Roman"/>
          <w:sz w:val="24"/>
          <w:szCs w:val="24"/>
        </w:rPr>
        <w:t>Приложение 1</w:t>
      </w:r>
    </w:p>
    <w:p>
      <w:pPr>
        <w:pStyle w:val="ConsPlusNormal1"/>
        <w:jc w:val="right"/>
        <w:rPr>
          <w:rFonts w:ascii="Times New Roman" w:hAnsi="Times New Roman" w:cs="Times New Roman"/>
          <w:bCs/>
          <w:sz w:val="24"/>
          <w:szCs w:val="24"/>
        </w:rPr>
      </w:pPr>
      <w:r>
        <w:rPr>
          <w:rFonts w:eastAsia="Calibri" w:cs="Times New Roman" w:ascii="Times New Roman" w:hAnsi="Times New Roman"/>
          <w:sz w:val="24"/>
          <w:szCs w:val="24"/>
        </w:rPr>
        <w:t xml:space="preserve">к Порядку </w:t>
      </w:r>
      <w:r>
        <w:rPr>
          <w:rFonts w:eastAsia="Calibri" w:cs="Times New Roman" w:ascii="Times New Roman" w:hAnsi="Times New Roman"/>
          <w:bCs/>
          <w:sz w:val="24"/>
          <w:szCs w:val="24"/>
        </w:rPr>
        <w:t>предоставл</w:t>
      </w:r>
      <w:r>
        <w:rPr>
          <w:rFonts w:cs="Times New Roman" w:ascii="Times New Roman" w:hAnsi="Times New Roman"/>
          <w:bCs/>
          <w:sz w:val="24"/>
          <w:szCs w:val="24"/>
        </w:rPr>
        <w:t>ения и расходования субсидии,</w:t>
      </w:r>
    </w:p>
    <w:p>
      <w:pPr>
        <w:pStyle w:val="ConsPlusNormal1"/>
        <w:jc w:val="right"/>
        <w:rPr>
          <w:rFonts w:ascii="Times New Roman" w:hAnsi="Times New Roman" w:cs="Times New Roman"/>
          <w:bCs/>
          <w:sz w:val="24"/>
          <w:szCs w:val="24"/>
        </w:rPr>
      </w:pPr>
      <w:r>
        <w:rPr>
          <w:rFonts w:cs="Times New Roman" w:ascii="Times New Roman" w:hAnsi="Times New Roman"/>
          <w:bCs/>
          <w:sz w:val="24"/>
          <w:szCs w:val="24"/>
        </w:rPr>
        <w:t>выделяемой из бюджета Ильинского муниципального района</w:t>
      </w:r>
    </w:p>
    <w:p>
      <w:pPr>
        <w:pStyle w:val="ConsPlusNormal1"/>
        <w:jc w:val="right"/>
        <w:rPr>
          <w:rFonts w:ascii="Times New Roman" w:hAnsi="Times New Roman" w:cs="Times New Roman"/>
          <w:bCs/>
          <w:sz w:val="24"/>
          <w:szCs w:val="24"/>
        </w:rPr>
      </w:pPr>
      <w:r>
        <w:rPr>
          <w:rFonts w:cs="Times New Roman" w:ascii="Times New Roman" w:hAnsi="Times New Roman"/>
          <w:bCs/>
          <w:sz w:val="24"/>
          <w:szCs w:val="24"/>
        </w:rPr>
        <w:t xml:space="preserve">на организацию водоснабжения на территории </w:t>
      </w:r>
    </w:p>
    <w:p>
      <w:pPr>
        <w:pStyle w:val="ConsPlusNormal1"/>
        <w:jc w:val="right"/>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Ильинского муниципального района</w:t>
      </w:r>
    </w:p>
    <w:p>
      <w:pPr>
        <w:pStyle w:val="ConsPlusNormal1"/>
        <w:jc w:val="right"/>
        <w:rPr>
          <w:rFonts w:ascii="Times New Roman" w:hAnsi="Times New Roman" w:cs="Times New Roman"/>
          <w:bCs/>
          <w:sz w:val="24"/>
          <w:szCs w:val="24"/>
        </w:rPr>
      </w:pPr>
      <w:r>
        <w:rPr>
          <w:rFonts w:cs="Times New Roman" w:ascii="Times New Roman" w:hAnsi="Times New Roman"/>
          <w:bCs/>
          <w:sz w:val="24"/>
          <w:szCs w:val="24"/>
        </w:rPr>
      </w:r>
    </w:p>
    <w:p>
      <w:pPr>
        <w:pStyle w:val="ConsPlusNormal1"/>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ConsPlusNormal1"/>
        <w:jc w:val="center"/>
        <w:rPr>
          <w:rFonts w:ascii="Times New Roman" w:hAnsi="Times New Roman" w:eastAsia="Calibri" w:cs="Times New Roman"/>
          <w:b/>
          <w:b/>
          <w:sz w:val="24"/>
          <w:szCs w:val="24"/>
        </w:rPr>
      </w:pPr>
      <w:r>
        <w:rPr>
          <w:rFonts w:eastAsia="Calibri" w:cs="Times New Roman" w:ascii="Times New Roman" w:hAnsi="Times New Roman"/>
          <w:b/>
          <w:sz w:val="24"/>
          <w:szCs w:val="24"/>
        </w:rPr>
        <w:t>СОГЛАШЕНИЕ №_____</w:t>
      </w:r>
    </w:p>
    <w:p>
      <w:pPr>
        <w:pStyle w:val="ConsPlusNormal1"/>
        <w:jc w:val="center"/>
        <w:rPr>
          <w:rFonts w:ascii="Times New Roman" w:hAnsi="Times New Roman" w:eastAsia="Calibri" w:cs="Times New Roman"/>
          <w:b/>
          <w:b/>
          <w:sz w:val="24"/>
          <w:szCs w:val="24"/>
        </w:rPr>
      </w:pPr>
      <w:r>
        <w:rPr>
          <w:rFonts w:cs="Times New Roman" w:ascii="Times New Roman" w:hAnsi="Times New Roman"/>
          <w:b/>
          <w:sz w:val="24"/>
          <w:szCs w:val="24"/>
        </w:rPr>
        <w:t>на предоставление с</w:t>
      </w:r>
      <w:r>
        <w:rPr>
          <w:rFonts w:eastAsia="Calibri" w:cs="Times New Roman" w:ascii="Times New Roman" w:hAnsi="Times New Roman"/>
          <w:b/>
          <w:sz w:val="24"/>
          <w:szCs w:val="24"/>
        </w:rPr>
        <w:t>убсидий</w:t>
      </w:r>
    </w:p>
    <w:p>
      <w:pPr>
        <w:pStyle w:val="ConsPlusNormal1"/>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ConsPlusNonformat"/>
        <w:jc w:val="center"/>
        <w:rPr>
          <w:rFonts w:ascii="Times New Roman" w:hAnsi="Times New Roman" w:eastAsia="Calibri" w:cs="Times New Roman"/>
          <w:sz w:val="24"/>
          <w:szCs w:val="24"/>
        </w:rPr>
      </w:pPr>
      <w:r>
        <w:rPr>
          <w:rFonts w:eastAsia="Calibri" w:cs="Times New Roman" w:ascii="Times New Roman" w:hAnsi="Times New Roman"/>
          <w:sz w:val="24"/>
          <w:szCs w:val="24"/>
        </w:rPr>
        <w:t>п. Ильинское-Хованское                                                                      «____» _________ 2018 года</w:t>
      </w:r>
    </w:p>
    <w:p>
      <w:pPr>
        <w:pStyle w:val="ConsPlusNonformat"/>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ConsPlusTitle"/>
        <w:jc w:val="both"/>
        <w:rPr>
          <w:rFonts w:ascii="Times New Roman" w:hAnsi="Times New Roman" w:cs="Times New Roman"/>
          <w:b w:val="false"/>
          <w:b w:val="false"/>
          <w:sz w:val="24"/>
          <w:szCs w:val="24"/>
        </w:rPr>
      </w:pPr>
      <w:r>
        <w:rPr>
          <w:rFonts w:cs="Times New Roman" w:ascii="Times New Roman" w:hAnsi="Times New Roman"/>
          <w:b w:val="false"/>
          <w:sz w:val="24"/>
          <w:szCs w:val="24"/>
        </w:rPr>
        <w:t>Администрация</w:t>
      </w:r>
      <w:r>
        <w:rPr>
          <w:rFonts w:eastAsia="Calibri" w:cs="Times New Roman" w:ascii="Times New Roman" w:hAnsi="Times New Roman"/>
          <w:b w:val="false"/>
          <w:sz w:val="24"/>
          <w:szCs w:val="24"/>
        </w:rPr>
        <w:t xml:space="preserve"> Ильинского муниципального района,</w:t>
      </w:r>
      <w:r>
        <w:rPr>
          <w:rFonts w:cs="Times New Roman" w:ascii="Times New Roman" w:hAnsi="Times New Roman"/>
          <w:b w:val="false"/>
          <w:sz w:val="24"/>
          <w:szCs w:val="24"/>
        </w:rPr>
        <w:t xml:space="preserve"> </w:t>
      </w:r>
      <w:r>
        <w:rPr>
          <w:rFonts w:eastAsia="Calibri" w:cs="Times New Roman" w:ascii="Times New Roman" w:hAnsi="Times New Roman"/>
          <w:b w:val="false"/>
          <w:sz w:val="24"/>
          <w:szCs w:val="24"/>
        </w:rPr>
        <w:t>в лице заместителя главы администрации, начальника отдела экономики и муниципального хозяйства администрации Ильинского муниципального района Ефремова Сергея Михайло</w:t>
      </w:r>
      <w:r>
        <w:rPr>
          <w:rFonts w:cs="Times New Roman" w:ascii="Times New Roman" w:hAnsi="Times New Roman"/>
          <w:b w:val="false"/>
          <w:sz w:val="24"/>
          <w:szCs w:val="24"/>
        </w:rPr>
        <w:t>вича, действующего на основании Положения, п. 4 постановления администрации Ильинского муниципального района от 11.04.2018 №73 «Об утверждении Порядка предоставления, расходования и учета субсидии, выделяемой из бюджета Ильинского муниципального района на  организацию водоснабжения на территории Ильинского муниципального района»</w:t>
      </w:r>
      <w:r>
        <w:rPr>
          <w:rFonts w:eastAsia="Calibri" w:cs="Times New Roman" w:ascii="Times New Roman" w:hAnsi="Times New Roman"/>
          <w:sz w:val="24"/>
          <w:szCs w:val="24"/>
        </w:rPr>
        <w:t>,</w:t>
      </w:r>
      <w:r>
        <w:rPr>
          <w:rFonts w:cs="Times New Roman" w:ascii="Times New Roman" w:hAnsi="Times New Roman"/>
          <w:sz w:val="24"/>
          <w:szCs w:val="24"/>
        </w:rPr>
        <w:t xml:space="preserve"> </w:t>
      </w:r>
      <w:r>
        <w:rPr>
          <w:rFonts w:eastAsia="Calibri" w:cs="Times New Roman" w:ascii="Times New Roman" w:hAnsi="Times New Roman"/>
          <w:b w:val="false"/>
          <w:sz w:val="24"/>
          <w:szCs w:val="24"/>
        </w:rPr>
        <w:t xml:space="preserve">с одной стороны, </w:t>
      </w:r>
      <w:r>
        <w:rPr>
          <w:rFonts w:cs="Times New Roman" w:ascii="Times New Roman" w:hAnsi="Times New Roman"/>
          <w:b w:val="false"/>
          <w:sz w:val="24"/>
          <w:szCs w:val="24"/>
        </w:rPr>
        <w:t>и _______________________________________________</w:t>
      </w:r>
      <w:r>
        <w:rPr>
          <w:rFonts w:eastAsia="Calibri" w:cs="Times New Roman" w:ascii="Times New Roman" w:hAnsi="Times New Roman"/>
          <w:b w:val="false"/>
          <w:sz w:val="24"/>
          <w:szCs w:val="24"/>
        </w:rPr>
        <w:t>,</w:t>
      </w:r>
      <w:r>
        <w:rPr>
          <w:rFonts w:cs="Times New Roman" w:ascii="Times New Roman" w:hAnsi="Times New Roman"/>
          <w:b w:val="false"/>
          <w:sz w:val="24"/>
          <w:szCs w:val="24"/>
        </w:rPr>
        <w:t xml:space="preserve"> в лице _______________________, действующего на основании ______________, </w:t>
      </w:r>
      <w:r>
        <w:rPr>
          <w:rFonts w:eastAsia="Calibri" w:cs="Times New Roman" w:ascii="Times New Roman" w:hAnsi="Times New Roman"/>
          <w:b w:val="false"/>
          <w:sz w:val="24"/>
          <w:szCs w:val="24"/>
        </w:rPr>
        <w:t>с другой стороны, а вместе в дальнейшем именуемые Стороны, заключили настоящее соглашение о нижеследующем:</w:t>
      </w:r>
    </w:p>
    <w:p>
      <w:pPr>
        <w:pStyle w:val="ConsPlusNormal1"/>
        <w:ind w:left="720"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ConsPlusNormal1"/>
        <w:numPr>
          <w:ilvl w:val="0"/>
          <w:numId w:val="0"/>
        </w:numPr>
        <w:jc w:val="center"/>
        <w:outlineLvl w:val="2"/>
        <w:rPr>
          <w:rFonts w:ascii="Times New Roman" w:hAnsi="Times New Roman" w:eastAsia="Calibri" w:cs="Times New Roman"/>
          <w:sz w:val="24"/>
          <w:szCs w:val="24"/>
        </w:rPr>
      </w:pPr>
      <w:bookmarkStart w:id="4" w:name="Par111"/>
      <w:bookmarkEnd w:id="4"/>
      <w:r>
        <w:rPr>
          <w:rFonts w:eastAsia="Calibri" w:cs="Times New Roman" w:ascii="Times New Roman" w:hAnsi="Times New Roman"/>
          <w:b/>
          <w:sz w:val="24"/>
          <w:szCs w:val="24"/>
        </w:rPr>
        <w:t>1. Предмет соглашения</w:t>
      </w:r>
    </w:p>
    <w:p>
      <w:pPr>
        <w:pStyle w:val="ConsPlusNormal1"/>
        <w:ind w:left="720"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t>1.</w:t>
      </w:r>
      <w:r>
        <w:rPr>
          <w:rFonts w:cs="Times New Roman" w:ascii="Times New Roman" w:hAnsi="Times New Roman"/>
          <w:sz w:val="24"/>
          <w:szCs w:val="24"/>
        </w:rPr>
        <w:t>1. Администрация Ильинского муниципального района предоставляет с</w:t>
      </w:r>
      <w:r>
        <w:rPr>
          <w:rFonts w:eastAsia="Calibri" w:cs="Times New Roman" w:ascii="Times New Roman" w:hAnsi="Times New Roman"/>
          <w:sz w:val="24"/>
          <w:szCs w:val="24"/>
        </w:rPr>
        <w:t xml:space="preserve">убсидию </w:t>
      </w:r>
      <w:r>
        <w:rPr>
          <w:rFonts w:eastAsia="Calibri" w:cs="Times New Roman" w:ascii="Times New Roman" w:hAnsi="Times New Roman"/>
          <w:bCs/>
          <w:sz w:val="24"/>
          <w:szCs w:val="24"/>
        </w:rPr>
        <w:t>муниципальному унитарному предприятию</w:t>
      </w:r>
      <w:r>
        <w:rPr>
          <w:rFonts w:cs="Times New Roman" w:ascii="Times New Roman" w:hAnsi="Times New Roman"/>
          <w:bCs/>
          <w:sz w:val="24"/>
          <w:szCs w:val="24"/>
        </w:rPr>
        <w:t xml:space="preserve"> из бюджета Ильинского муниципального района</w:t>
      </w:r>
      <w:r>
        <w:rPr>
          <w:rFonts w:eastAsia="Calibri" w:cs="Times New Roman" w:ascii="Times New Roman" w:hAnsi="Times New Roman"/>
          <w:bCs/>
          <w:sz w:val="24"/>
          <w:szCs w:val="24"/>
        </w:rPr>
        <w:t xml:space="preserve"> на организацию водоснабжения на территории Ильинского муниципального района</w:t>
      </w:r>
      <w:r>
        <w:rPr>
          <w:rFonts w:eastAsia="Calibri" w:cs="Times New Roman" w:ascii="Times New Roman" w:hAnsi="Times New Roman"/>
          <w:sz w:val="24"/>
          <w:szCs w:val="24"/>
        </w:rPr>
        <w:t>.</w:t>
      </w:r>
    </w:p>
    <w:p>
      <w:pPr>
        <w:pStyle w:val="ConsPlusNormal1"/>
        <w:ind w:left="720"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t>1.2. Основанием предоставления Субсидий являются следующие документы:</w:t>
      </w:r>
    </w:p>
    <w:p>
      <w:pPr>
        <w:pStyle w:val="ConsPlusNormal1"/>
        <w:ind w:left="720"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t>- решение Совета</w:t>
      </w:r>
      <w:r>
        <w:rPr>
          <w:rFonts w:cs="Times New Roman" w:ascii="Times New Roman" w:hAnsi="Times New Roman"/>
          <w:sz w:val="24"/>
          <w:szCs w:val="24"/>
        </w:rPr>
        <w:t xml:space="preserve"> Ильинского муниципального района</w:t>
      </w:r>
      <w:r>
        <w:rPr>
          <w:rFonts w:eastAsia="Calibri" w:cs="Times New Roman" w:ascii="Times New Roman" w:hAnsi="Times New Roman"/>
          <w:sz w:val="24"/>
          <w:szCs w:val="24"/>
        </w:rPr>
        <w:t xml:space="preserve"> </w:t>
      </w:r>
      <w:r>
        <w:rPr>
          <w:rFonts w:cs="Times New Roman" w:ascii="Times New Roman" w:hAnsi="Times New Roman"/>
          <w:sz w:val="24"/>
          <w:szCs w:val="24"/>
        </w:rPr>
        <w:t>от 25</w:t>
      </w:r>
      <w:r>
        <w:rPr>
          <w:rFonts w:eastAsia="Calibri" w:cs="Times New Roman" w:ascii="Times New Roman" w:hAnsi="Times New Roman"/>
          <w:sz w:val="24"/>
          <w:szCs w:val="24"/>
        </w:rPr>
        <w:t>.12.2017 №</w:t>
      </w:r>
      <w:r>
        <w:rPr>
          <w:rFonts w:cs="Times New Roman" w:ascii="Times New Roman" w:hAnsi="Times New Roman"/>
          <w:sz w:val="24"/>
          <w:szCs w:val="24"/>
        </w:rPr>
        <w:t>174</w:t>
      </w:r>
      <w:r>
        <w:rPr>
          <w:rFonts w:eastAsia="Calibri" w:cs="Times New Roman" w:ascii="Times New Roman" w:hAnsi="Times New Roman"/>
          <w:sz w:val="24"/>
          <w:szCs w:val="24"/>
        </w:rPr>
        <w:t xml:space="preserve"> «О бюджете</w:t>
      </w:r>
      <w:r>
        <w:rPr>
          <w:rFonts w:cs="Times New Roman" w:ascii="Times New Roman" w:hAnsi="Times New Roman"/>
          <w:sz w:val="24"/>
          <w:szCs w:val="24"/>
        </w:rPr>
        <w:t xml:space="preserve"> Ильинского муниципального района</w:t>
      </w:r>
      <w:r>
        <w:rPr>
          <w:rFonts w:eastAsia="Calibri" w:cs="Times New Roman" w:ascii="Times New Roman" w:hAnsi="Times New Roman"/>
          <w:sz w:val="24"/>
          <w:szCs w:val="24"/>
        </w:rPr>
        <w:t xml:space="preserve"> на 2018 год и на плановый период 2019 и 2020 годов».</w:t>
      </w:r>
    </w:p>
    <w:p>
      <w:pPr>
        <w:pStyle w:val="ConsPlusNormal1"/>
        <w:ind w:left="720"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ConsPlusNormal1"/>
        <w:numPr>
          <w:ilvl w:val="0"/>
          <w:numId w:val="0"/>
        </w:numPr>
        <w:jc w:val="center"/>
        <w:outlineLvl w:val="2"/>
        <w:rPr>
          <w:rFonts w:ascii="Times New Roman" w:hAnsi="Times New Roman" w:eastAsia="Calibri" w:cs="Times New Roman"/>
          <w:sz w:val="24"/>
          <w:szCs w:val="24"/>
        </w:rPr>
      </w:pPr>
      <w:bookmarkStart w:id="5" w:name="Par120"/>
      <w:bookmarkEnd w:id="5"/>
      <w:r>
        <w:rPr>
          <w:rFonts w:eastAsia="Calibri" w:cs="Times New Roman" w:ascii="Times New Roman" w:hAnsi="Times New Roman"/>
          <w:b/>
          <w:sz w:val="24"/>
          <w:szCs w:val="24"/>
        </w:rPr>
        <w:t>2. Права и обязанности Сторон, порядок расчета</w:t>
      </w:r>
    </w:p>
    <w:p>
      <w:pPr>
        <w:pStyle w:val="ConsPlusNormal1"/>
        <w:ind w:left="720"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t>Получатель субсидии:</w:t>
      </w:r>
    </w:p>
    <w:p>
      <w:pPr>
        <w:pStyle w:val="ConsPlusNormal1"/>
        <w:ind w:left="720" w:firstLine="540"/>
        <w:jc w:val="both"/>
        <w:rPr>
          <w:rFonts w:ascii="Times New Roman" w:hAnsi="Times New Roman" w:eastAsia="Calibri" w:cs="Times New Roman"/>
          <w:sz w:val="24"/>
          <w:szCs w:val="24"/>
        </w:rPr>
      </w:pPr>
      <w:r>
        <w:rPr>
          <w:rFonts w:cs="Times New Roman" w:ascii="Times New Roman" w:hAnsi="Times New Roman"/>
          <w:sz w:val="24"/>
          <w:szCs w:val="24"/>
        </w:rPr>
        <w:t>2.1. Ежемесячно до 8</w:t>
      </w:r>
      <w:r>
        <w:rPr>
          <w:rFonts w:eastAsia="Calibri" w:cs="Times New Roman" w:ascii="Times New Roman" w:hAnsi="Times New Roman"/>
          <w:sz w:val="24"/>
          <w:szCs w:val="24"/>
        </w:rPr>
        <w:t xml:space="preserve"> числа месяца, следующего за отчетным кварталом</w:t>
      </w:r>
      <w:r>
        <w:rPr>
          <w:rFonts w:cs="Times New Roman" w:ascii="Times New Roman" w:hAnsi="Times New Roman"/>
          <w:sz w:val="24"/>
          <w:szCs w:val="24"/>
        </w:rPr>
        <w:t>, представляет в администрацию Ильинского муниципального района отчет об использовании с</w:t>
      </w:r>
      <w:r>
        <w:rPr>
          <w:rFonts w:eastAsia="Calibri" w:cs="Times New Roman" w:ascii="Times New Roman" w:hAnsi="Times New Roman"/>
          <w:sz w:val="24"/>
          <w:szCs w:val="24"/>
        </w:rPr>
        <w:t>убсидии.</w:t>
      </w:r>
    </w:p>
    <w:p>
      <w:pPr>
        <w:pStyle w:val="ConsPlusNormal1"/>
        <w:ind w:left="720"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t>Администрация Ильинского муниципального района:</w:t>
      </w:r>
    </w:p>
    <w:p>
      <w:pPr>
        <w:pStyle w:val="ConsPlusNormal1"/>
        <w:ind w:left="720" w:firstLine="540"/>
        <w:jc w:val="both"/>
        <w:rPr>
          <w:rFonts w:ascii="Times New Roman" w:hAnsi="Times New Roman" w:eastAsia="Calibri" w:cs="Times New Roman"/>
          <w:sz w:val="24"/>
          <w:szCs w:val="24"/>
        </w:rPr>
      </w:pPr>
      <w:r>
        <w:rPr>
          <w:rFonts w:cs="Times New Roman" w:ascii="Times New Roman" w:hAnsi="Times New Roman"/>
          <w:sz w:val="24"/>
          <w:szCs w:val="24"/>
        </w:rPr>
        <w:t>2.2</w:t>
      </w:r>
      <w:r>
        <w:rPr>
          <w:rFonts w:eastAsia="Calibri" w:cs="Times New Roman" w:ascii="Times New Roman" w:hAnsi="Times New Roman"/>
          <w:sz w:val="24"/>
          <w:szCs w:val="24"/>
        </w:rPr>
        <w:t>. Перечисляет на расч</w:t>
      </w:r>
      <w:r>
        <w:rPr>
          <w:rFonts w:cs="Times New Roman" w:ascii="Times New Roman" w:hAnsi="Times New Roman"/>
          <w:sz w:val="24"/>
          <w:szCs w:val="24"/>
        </w:rPr>
        <w:t>етный счет Получателя субсидии с</w:t>
      </w:r>
      <w:r>
        <w:rPr>
          <w:rFonts w:eastAsia="Calibri" w:cs="Times New Roman" w:ascii="Times New Roman" w:hAnsi="Times New Roman"/>
          <w:sz w:val="24"/>
          <w:szCs w:val="24"/>
        </w:rPr>
        <w:t>убсидию в соответствии со сводной бюджетной росписью бюджета Ильи</w:t>
      </w:r>
      <w:r>
        <w:rPr>
          <w:rFonts w:cs="Times New Roman" w:ascii="Times New Roman" w:hAnsi="Times New Roman"/>
          <w:sz w:val="24"/>
          <w:szCs w:val="24"/>
        </w:rPr>
        <w:t>нского муниципального района</w:t>
      </w:r>
      <w:r>
        <w:rPr>
          <w:rFonts w:eastAsia="Calibri" w:cs="Times New Roman" w:ascii="Times New Roman" w:hAnsi="Times New Roman"/>
          <w:sz w:val="24"/>
          <w:szCs w:val="24"/>
        </w:rPr>
        <w:t xml:space="preserve"> и лимитами бюджетных обязательств.</w:t>
      </w:r>
    </w:p>
    <w:p>
      <w:pPr>
        <w:pStyle w:val="ConsPlusNormal1"/>
        <w:ind w:left="720" w:firstLine="540"/>
        <w:jc w:val="both"/>
        <w:rPr>
          <w:rFonts w:ascii="Times New Roman" w:hAnsi="Times New Roman" w:eastAsia="Calibri" w:cs="Times New Roman"/>
          <w:sz w:val="24"/>
          <w:szCs w:val="24"/>
        </w:rPr>
      </w:pPr>
      <w:r>
        <w:rPr>
          <w:rFonts w:cs="Times New Roman" w:ascii="Times New Roman" w:hAnsi="Times New Roman"/>
          <w:sz w:val="24"/>
          <w:szCs w:val="24"/>
        </w:rPr>
        <w:t>2.3</w:t>
      </w:r>
      <w:r>
        <w:rPr>
          <w:rFonts w:eastAsia="Calibri" w:cs="Times New Roman" w:ascii="Times New Roman" w:hAnsi="Times New Roman"/>
          <w:sz w:val="24"/>
          <w:szCs w:val="24"/>
        </w:rPr>
        <w:t xml:space="preserve">. Осуществляет обязательный контроль соблюдения Получателем субсидии условий, </w:t>
      </w:r>
      <w:r>
        <w:rPr>
          <w:rFonts w:cs="Times New Roman" w:ascii="Times New Roman" w:hAnsi="Times New Roman"/>
          <w:sz w:val="24"/>
          <w:szCs w:val="24"/>
        </w:rPr>
        <w:t>целей и порядка предоставления с</w:t>
      </w:r>
      <w:r>
        <w:rPr>
          <w:rFonts w:eastAsia="Calibri" w:cs="Times New Roman" w:ascii="Times New Roman" w:hAnsi="Times New Roman"/>
          <w:sz w:val="24"/>
          <w:szCs w:val="24"/>
        </w:rPr>
        <w:t>убсидий.</w:t>
      </w:r>
    </w:p>
    <w:p>
      <w:pPr>
        <w:pStyle w:val="ConsPlusNormal1"/>
        <w:ind w:left="720" w:firstLine="540"/>
        <w:jc w:val="both"/>
        <w:rPr>
          <w:rFonts w:ascii="Times New Roman" w:hAnsi="Times New Roman" w:eastAsia="Calibri" w:cs="Times New Roman"/>
          <w:sz w:val="24"/>
          <w:szCs w:val="24"/>
        </w:rPr>
      </w:pPr>
      <w:r>
        <w:rPr>
          <w:rFonts w:cs="Times New Roman" w:ascii="Times New Roman" w:hAnsi="Times New Roman"/>
          <w:sz w:val="24"/>
          <w:szCs w:val="24"/>
        </w:rPr>
        <w:t>2.4</w:t>
      </w:r>
      <w:r>
        <w:rPr>
          <w:rFonts w:eastAsia="Calibri" w:cs="Times New Roman" w:ascii="Times New Roman" w:hAnsi="Times New Roman"/>
          <w:sz w:val="24"/>
          <w:szCs w:val="24"/>
        </w:rPr>
        <w:t>. В целях проведения контр</w:t>
      </w:r>
      <w:r>
        <w:rPr>
          <w:rFonts w:cs="Times New Roman" w:ascii="Times New Roman" w:hAnsi="Times New Roman"/>
          <w:sz w:val="24"/>
          <w:szCs w:val="24"/>
        </w:rPr>
        <w:t xml:space="preserve">ольных мероприятий администрация Ильинского муниципального района </w:t>
      </w:r>
      <w:r>
        <w:rPr>
          <w:rFonts w:eastAsia="Calibri" w:cs="Times New Roman" w:ascii="Times New Roman" w:hAnsi="Times New Roman"/>
          <w:sz w:val="24"/>
          <w:szCs w:val="24"/>
        </w:rPr>
        <w:t>за 5 рабочих дней до их проведения письменно уведомляет Получателя субсидий о проведении контрольных мероприятий, с указанием перечня контрольных мероприятий и проверяемой документации.</w:t>
      </w:r>
    </w:p>
    <w:p>
      <w:pPr>
        <w:pStyle w:val="ConsPlusNormal1"/>
        <w:ind w:left="720" w:firstLine="540"/>
        <w:jc w:val="both"/>
        <w:rPr>
          <w:rFonts w:ascii="Times New Roman" w:hAnsi="Times New Roman" w:cs="Times New Roman"/>
          <w:sz w:val="24"/>
          <w:szCs w:val="24"/>
        </w:rPr>
      </w:pPr>
      <w:r>
        <w:rPr>
          <w:rFonts w:cs="Times New Roman" w:ascii="Times New Roman" w:hAnsi="Times New Roman"/>
          <w:sz w:val="24"/>
          <w:szCs w:val="24"/>
        </w:rPr>
        <w:t>2.5</w:t>
      </w:r>
      <w:r>
        <w:rPr>
          <w:rFonts w:eastAsia="Calibri" w:cs="Times New Roman" w:ascii="Times New Roman" w:hAnsi="Times New Roman"/>
          <w:sz w:val="24"/>
          <w:szCs w:val="24"/>
        </w:rPr>
        <w:t>. По результатам контрольных мероприятий в течение 10 рабочих дней по их окончании составляется Акт, который подписывается обеими Сторонами.</w:t>
      </w:r>
    </w:p>
    <w:p>
      <w:pPr>
        <w:pStyle w:val="ConsPlusNormal1"/>
        <w:ind w:left="720"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ConsPlusNormal1"/>
        <w:numPr>
          <w:ilvl w:val="0"/>
          <w:numId w:val="0"/>
        </w:numPr>
        <w:jc w:val="center"/>
        <w:outlineLvl w:val="2"/>
        <w:rPr>
          <w:rFonts w:ascii="Times New Roman" w:hAnsi="Times New Roman" w:eastAsia="Calibri" w:cs="Times New Roman"/>
          <w:sz w:val="24"/>
          <w:szCs w:val="24"/>
        </w:rPr>
      </w:pPr>
      <w:bookmarkStart w:id="6" w:name="Par139"/>
      <w:bookmarkEnd w:id="6"/>
      <w:r>
        <w:rPr>
          <w:rFonts w:eastAsia="Calibri" w:cs="Times New Roman" w:ascii="Times New Roman" w:hAnsi="Times New Roman"/>
          <w:b/>
          <w:sz w:val="24"/>
          <w:szCs w:val="24"/>
        </w:rPr>
        <w:t>3. Ответственность Сторон</w:t>
      </w:r>
    </w:p>
    <w:p>
      <w:pPr>
        <w:pStyle w:val="ConsPlusNormal1"/>
        <w:ind w:left="720"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t>3.1. За неисполнение или ненадлежащее исполнение Сторонами своих обя</w:t>
      </w:r>
      <w:r>
        <w:rPr>
          <w:rFonts w:cs="Times New Roman" w:ascii="Times New Roman" w:hAnsi="Times New Roman"/>
          <w:sz w:val="24"/>
          <w:szCs w:val="24"/>
        </w:rPr>
        <w:t>зательств по настоящему соглашению</w:t>
      </w:r>
      <w:r>
        <w:rPr>
          <w:rFonts w:eastAsia="Calibri" w:cs="Times New Roman" w:ascii="Times New Roman" w:hAnsi="Times New Roman"/>
          <w:sz w:val="24"/>
          <w:szCs w:val="24"/>
        </w:rPr>
        <w:t xml:space="preserve"> Стороны несут ответственность, предусмотренную действующим законодательством.</w:t>
      </w:r>
    </w:p>
    <w:p>
      <w:pPr>
        <w:pStyle w:val="ConsPlusNormal1"/>
        <w:ind w:left="720"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t>3.2. В случае выявления по итогам проведенных проверок факта нарушения Получателем субсидии условий, целей и порядка предоставления Субсидий, Получатель субсидий устраняет выявленные нарушения в срок, установленный актом проверки. В случае невозможности устранить выявленные в результате контрольных мероприятий нарушения, излишне выплаченные суммы</w:t>
      </w:r>
      <w:r>
        <w:rPr>
          <w:rFonts w:cs="Times New Roman" w:ascii="Times New Roman" w:hAnsi="Times New Roman"/>
          <w:sz w:val="24"/>
          <w:szCs w:val="24"/>
        </w:rPr>
        <w:t xml:space="preserve"> подлежат возврату в бюджет Ильинского муниципального района</w:t>
      </w:r>
      <w:r>
        <w:rPr>
          <w:rFonts w:eastAsia="Calibri" w:cs="Times New Roman" w:ascii="Times New Roman" w:hAnsi="Times New Roman"/>
          <w:sz w:val="24"/>
          <w:szCs w:val="24"/>
        </w:rPr>
        <w:t xml:space="preserve"> в соответствии с актом проверки на банковские</w:t>
      </w:r>
      <w:r>
        <w:rPr>
          <w:rFonts w:cs="Times New Roman" w:ascii="Times New Roman" w:hAnsi="Times New Roman"/>
          <w:sz w:val="24"/>
          <w:szCs w:val="24"/>
        </w:rPr>
        <w:t xml:space="preserve"> реквизиты, указанные в соглашении</w:t>
      </w:r>
      <w:r>
        <w:rPr>
          <w:rFonts w:eastAsia="Calibri" w:cs="Times New Roman" w:ascii="Times New Roman" w:hAnsi="Times New Roman"/>
          <w:sz w:val="24"/>
          <w:szCs w:val="24"/>
        </w:rPr>
        <w:t xml:space="preserve"> на предоставление Субсидии, в течение 30 дней со дня подписания акта проверки.</w:t>
      </w:r>
    </w:p>
    <w:p>
      <w:pPr>
        <w:pStyle w:val="ConsPlusNormal1"/>
        <w:numPr>
          <w:ilvl w:val="0"/>
          <w:numId w:val="0"/>
        </w:numPr>
        <w:jc w:val="center"/>
        <w:outlineLvl w:val="2"/>
        <w:rPr>
          <w:rFonts w:ascii="Times New Roman" w:hAnsi="Times New Roman" w:eastAsia="Calibri" w:cs="Times New Roman"/>
          <w:b/>
          <w:b/>
          <w:sz w:val="24"/>
          <w:szCs w:val="24"/>
        </w:rPr>
      </w:pPr>
      <w:bookmarkStart w:id="7" w:name="Par144"/>
      <w:bookmarkStart w:id="8" w:name="Par144"/>
      <w:bookmarkEnd w:id="8"/>
      <w:r>
        <w:rPr>
          <w:rFonts w:eastAsia="Calibri" w:cs="Times New Roman" w:ascii="Times New Roman" w:hAnsi="Times New Roman"/>
          <w:b/>
          <w:sz w:val="24"/>
          <w:szCs w:val="24"/>
        </w:rPr>
      </w:r>
    </w:p>
    <w:p>
      <w:pPr>
        <w:pStyle w:val="ConsPlusNormal1"/>
        <w:numPr>
          <w:ilvl w:val="0"/>
          <w:numId w:val="0"/>
        </w:numPr>
        <w:jc w:val="center"/>
        <w:outlineLvl w:val="2"/>
        <w:rPr>
          <w:rFonts w:ascii="Times New Roman" w:hAnsi="Times New Roman" w:eastAsia="Calibri" w:cs="Times New Roman"/>
          <w:b/>
          <w:b/>
          <w:sz w:val="24"/>
          <w:szCs w:val="24"/>
        </w:rPr>
      </w:pPr>
      <w:r>
        <w:rPr>
          <w:rFonts w:eastAsia="Calibri" w:cs="Times New Roman" w:ascii="Times New Roman" w:hAnsi="Times New Roman"/>
          <w:b/>
          <w:sz w:val="24"/>
          <w:szCs w:val="24"/>
        </w:rPr>
        <w:t>4. Срок действия соглашения</w:t>
      </w:r>
    </w:p>
    <w:p>
      <w:pPr>
        <w:pStyle w:val="ConsPlusNormal1"/>
        <w:ind w:left="720"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t>4.1. Соглашение вступает в силу с момента его подписания и действует до 31.12.2018 г.</w:t>
      </w:r>
    </w:p>
    <w:p>
      <w:pPr>
        <w:pStyle w:val="ConsPlusNormal1"/>
        <w:numPr>
          <w:ilvl w:val="0"/>
          <w:numId w:val="0"/>
        </w:numPr>
        <w:jc w:val="center"/>
        <w:outlineLvl w:val="2"/>
        <w:rPr>
          <w:rFonts w:ascii="Times New Roman" w:hAnsi="Times New Roman" w:eastAsia="Calibri" w:cs="Times New Roman"/>
          <w:b/>
          <w:b/>
          <w:sz w:val="24"/>
          <w:szCs w:val="24"/>
        </w:rPr>
      </w:pPr>
      <w:bookmarkStart w:id="9" w:name="Par148"/>
      <w:bookmarkStart w:id="10" w:name="Par148"/>
      <w:bookmarkEnd w:id="10"/>
      <w:r>
        <w:rPr>
          <w:rFonts w:eastAsia="Calibri" w:cs="Times New Roman" w:ascii="Times New Roman" w:hAnsi="Times New Roman"/>
          <w:b/>
          <w:sz w:val="24"/>
          <w:szCs w:val="24"/>
        </w:rPr>
      </w:r>
    </w:p>
    <w:p>
      <w:pPr>
        <w:pStyle w:val="ConsPlusNormal1"/>
        <w:numPr>
          <w:ilvl w:val="0"/>
          <w:numId w:val="0"/>
        </w:numPr>
        <w:jc w:val="center"/>
        <w:outlineLvl w:val="2"/>
        <w:rPr>
          <w:rFonts w:ascii="Times New Roman" w:hAnsi="Times New Roman" w:eastAsia="Calibri" w:cs="Times New Roman"/>
          <w:b/>
          <w:b/>
          <w:sz w:val="24"/>
          <w:szCs w:val="24"/>
        </w:rPr>
      </w:pPr>
      <w:r>
        <w:rPr>
          <w:rFonts w:eastAsia="Calibri" w:cs="Times New Roman" w:ascii="Times New Roman" w:hAnsi="Times New Roman"/>
          <w:b/>
          <w:sz w:val="24"/>
          <w:szCs w:val="24"/>
        </w:rPr>
        <w:t>5. Заключительные положения</w:t>
      </w:r>
    </w:p>
    <w:p>
      <w:pPr>
        <w:pStyle w:val="ConsPlusNormal1"/>
        <w:ind w:left="720"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t>5.1. Настоящее Соглашение составлено в двух экземплярах по одному для каждой из Сторон.</w:t>
      </w:r>
    </w:p>
    <w:p>
      <w:pPr>
        <w:pStyle w:val="ConsPlusNormal1"/>
        <w:ind w:left="720"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t>5.2. Все изменения и дополнения к настоящему Соглашению имеют силу, в случае если они совершены в письменной форме и подписаны Сторонами.</w:t>
      </w:r>
    </w:p>
    <w:p>
      <w:pPr>
        <w:pStyle w:val="ConsPlusNormal1"/>
        <w:numPr>
          <w:ilvl w:val="0"/>
          <w:numId w:val="0"/>
        </w:numPr>
        <w:jc w:val="center"/>
        <w:outlineLvl w:val="2"/>
        <w:rPr>
          <w:rFonts w:ascii="Times New Roman" w:hAnsi="Times New Roman" w:eastAsia="Calibri" w:cs="Times New Roman"/>
          <w:b/>
          <w:b/>
          <w:sz w:val="24"/>
          <w:szCs w:val="24"/>
        </w:rPr>
      </w:pPr>
      <w:bookmarkStart w:id="11" w:name="Par153"/>
      <w:bookmarkStart w:id="12" w:name="Par153"/>
      <w:bookmarkEnd w:id="12"/>
      <w:r>
        <w:rPr>
          <w:rFonts w:eastAsia="Calibri" w:cs="Times New Roman" w:ascii="Times New Roman" w:hAnsi="Times New Roman"/>
          <w:b/>
          <w:sz w:val="24"/>
          <w:szCs w:val="24"/>
        </w:rPr>
      </w:r>
    </w:p>
    <w:p>
      <w:pPr>
        <w:pStyle w:val="ConsPlusNormal1"/>
        <w:numPr>
          <w:ilvl w:val="0"/>
          <w:numId w:val="0"/>
        </w:numPr>
        <w:jc w:val="center"/>
        <w:outlineLvl w:val="2"/>
        <w:rPr>
          <w:rFonts w:ascii="Times New Roman" w:hAnsi="Times New Roman" w:eastAsia="Calibri" w:cs="Times New Roman"/>
          <w:sz w:val="24"/>
          <w:szCs w:val="24"/>
        </w:rPr>
      </w:pPr>
      <w:r>
        <w:rPr>
          <w:rFonts w:eastAsia="Calibri" w:cs="Times New Roman" w:ascii="Times New Roman" w:hAnsi="Times New Roman"/>
          <w:b/>
          <w:sz w:val="24"/>
          <w:szCs w:val="24"/>
        </w:rPr>
        <w:t>6. Юридические адреса Сторон</w:t>
      </w:r>
    </w:p>
    <w:p>
      <w:pPr>
        <w:pStyle w:val="ConsPlusNonformat"/>
        <w:jc w:val="both"/>
        <w:rPr>
          <w:rFonts w:ascii="Times New Roman" w:hAnsi="Times New Roman" w:eastAsia="Calibri" w:cs="Times New Roman"/>
          <w:sz w:val="24"/>
          <w:szCs w:val="24"/>
        </w:rPr>
      </w:pPr>
      <w:r>
        <w:rPr>
          <w:rFonts w:cs="Times New Roman" w:ascii="Times New Roman" w:hAnsi="Times New Roman"/>
          <w:sz w:val="24"/>
          <w:szCs w:val="24"/>
        </w:rPr>
        <w:t>Администрация Ильинского муниципального района</w:t>
      </w:r>
      <w:r>
        <w:rPr>
          <w:rFonts w:eastAsia="Calibri" w:cs="Times New Roman" w:ascii="Times New Roman" w:hAnsi="Times New Roman"/>
          <w:sz w:val="24"/>
          <w:szCs w:val="24"/>
        </w:rPr>
        <w:t>:</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Администрация </w:t>
      </w:r>
      <w:r>
        <w:rPr>
          <w:rFonts w:eastAsia="Calibri" w:cs="Times New Roman" w:ascii="Times New Roman" w:hAnsi="Times New Roman"/>
          <w:sz w:val="24"/>
          <w:szCs w:val="24"/>
        </w:rPr>
        <w:t xml:space="preserve">Ильинского муниципального района Ивановской области, юридический и почтовый адрес:155060, Ивановская область, Ильинский район, п. Ильинское-Хованское, </w:t>
      </w:r>
      <w:r>
        <w:rPr>
          <w:rFonts w:cs="Times New Roman" w:ascii="Times New Roman" w:hAnsi="Times New Roman"/>
          <w:sz w:val="24"/>
          <w:szCs w:val="24"/>
        </w:rPr>
        <w:t>ул. Советская д.2 ИНН 3712000126, КПП 371201001 ОГРН 1023701625309, ОКПО 04027154, лицевой счет 03333010870 в УФК по Ивановской области, р/с 40204810100000000042 в Отделении Иваново  БИК 042406001</w:t>
      </w:r>
    </w:p>
    <w:p>
      <w:pPr>
        <w:pStyle w:val="ConsPlusNonformat"/>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ConsPlusNonformat"/>
        <w:jc w:val="both"/>
        <w:rPr>
          <w:rFonts w:ascii="Times New Roman" w:hAnsi="Times New Roman" w:eastAsia="Calibri" w:cs="Times New Roman"/>
          <w:sz w:val="24"/>
          <w:szCs w:val="24"/>
        </w:rPr>
      </w:pPr>
      <w:r>
        <w:rPr>
          <w:rFonts w:eastAsia="Calibri" w:cs="Times New Roman" w:ascii="Times New Roman" w:hAnsi="Times New Roman"/>
          <w:sz w:val="24"/>
          <w:szCs w:val="24"/>
        </w:rPr>
        <w:t>Получатель субсидии:</w:t>
      </w:r>
    </w:p>
    <w:p>
      <w:pPr>
        <w:pStyle w:val="ConsPlusNonformat"/>
        <w:jc w:val="both"/>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pPr>
        <w:pStyle w:val="ConsPlusNormal1"/>
        <w:numPr>
          <w:ilvl w:val="0"/>
          <w:numId w:val="0"/>
        </w:numPr>
        <w:jc w:val="center"/>
        <w:outlineLvl w:val="2"/>
        <w:rPr>
          <w:rFonts w:ascii="Times New Roman" w:hAnsi="Times New Roman" w:eastAsia="Calibri" w:cs="Times New Roman"/>
          <w:sz w:val="24"/>
          <w:szCs w:val="24"/>
        </w:rPr>
      </w:pPr>
      <w:bookmarkStart w:id="13" w:name="Par165"/>
      <w:bookmarkStart w:id="14" w:name="Par165"/>
      <w:bookmarkEnd w:id="14"/>
      <w:r>
        <w:rPr>
          <w:rFonts w:eastAsia="Calibri" w:cs="Times New Roman" w:ascii="Times New Roman" w:hAnsi="Times New Roman"/>
          <w:sz w:val="24"/>
          <w:szCs w:val="24"/>
        </w:rPr>
      </w:r>
    </w:p>
    <w:p>
      <w:pPr>
        <w:pStyle w:val="ConsPlusNormal1"/>
        <w:numPr>
          <w:ilvl w:val="0"/>
          <w:numId w:val="0"/>
        </w:numPr>
        <w:jc w:val="center"/>
        <w:outlineLvl w:val="2"/>
        <w:rPr>
          <w:rFonts w:ascii="Times New Roman" w:hAnsi="Times New Roman" w:eastAsia="Calibri" w:cs="Times New Roman"/>
          <w:sz w:val="24"/>
          <w:szCs w:val="24"/>
        </w:rPr>
      </w:pPr>
      <w:r>
        <w:rPr>
          <w:rFonts w:eastAsia="Calibri" w:cs="Times New Roman" w:ascii="Times New Roman" w:hAnsi="Times New Roman"/>
          <w:sz w:val="24"/>
          <w:szCs w:val="24"/>
        </w:rPr>
      </w:r>
    </w:p>
    <w:p>
      <w:pPr>
        <w:pStyle w:val="ConsPlusNormal1"/>
        <w:numPr>
          <w:ilvl w:val="0"/>
          <w:numId w:val="0"/>
        </w:numPr>
        <w:jc w:val="center"/>
        <w:outlineLvl w:val="2"/>
        <w:rPr>
          <w:rFonts w:ascii="Times New Roman" w:hAnsi="Times New Roman" w:eastAsia="Calibri" w:cs="Times New Roman"/>
          <w:sz w:val="24"/>
          <w:szCs w:val="24"/>
        </w:rPr>
      </w:pPr>
      <w:r>
        <w:rPr>
          <w:rFonts w:eastAsia="Calibri" w:cs="Times New Roman" w:ascii="Times New Roman" w:hAnsi="Times New Roman"/>
          <w:sz w:val="24"/>
          <w:szCs w:val="24"/>
        </w:rPr>
      </w:r>
    </w:p>
    <w:p>
      <w:pPr>
        <w:pStyle w:val="ConsPlusNormal1"/>
        <w:numPr>
          <w:ilvl w:val="0"/>
          <w:numId w:val="0"/>
        </w:numPr>
        <w:jc w:val="center"/>
        <w:outlineLvl w:val="2"/>
        <w:rPr>
          <w:rFonts w:ascii="Times New Roman" w:hAnsi="Times New Roman" w:cs="Times New Roman"/>
          <w:b/>
          <w:b/>
          <w:sz w:val="24"/>
          <w:szCs w:val="24"/>
        </w:rPr>
      </w:pPr>
      <w:r>
        <w:rPr>
          <w:rFonts w:eastAsia="Calibri" w:cs="Times New Roman" w:ascii="Times New Roman" w:hAnsi="Times New Roman"/>
          <w:b/>
          <w:sz w:val="24"/>
          <w:szCs w:val="24"/>
        </w:rPr>
        <w:t>7. Подписи Сторо</w:t>
      </w:r>
      <w:r>
        <w:rPr>
          <w:rFonts w:cs="Times New Roman" w:ascii="Times New Roman" w:hAnsi="Times New Roman"/>
          <w:b/>
          <w:sz w:val="24"/>
          <w:szCs w:val="24"/>
        </w:rPr>
        <w:t>н</w:t>
      </w:r>
    </w:p>
    <w:p>
      <w:pPr>
        <w:pStyle w:val="ConsPlusNormal1"/>
        <w:numPr>
          <w:ilvl w:val="0"/>
          <w:numId w:val="0"/>
        </w:numPr>
        <w:outlineLvl w:val="2"/>
        <w:rPr>
          <w:rFonts w:ascii="Times New Roman" w:hAnsi="Times New Roman" w:cs="Times New Roman"/>
          <w:sz w:val="24"/>
          <w:szCs w:val="24"/>
        </w:rPr>
      </w:pPr>
      <w:r>
        <w:rPr>
          <w:rFonts w:cs="Times New Roman" w:ascii="Times New Roman" w:hAnsi="Times New Roman"/>
          <w:sz w:val="24"/>
          <w:szCs w:val="24"/>
        </w:rPr>
        <w:t>Администрация                                                     Получатель субсидии:</w:t>
      </w:r>
    </w:p>
    <w:p>
      <w:pPr>
        <w:pStyle w:val="ConsPlusNormal1"/>
        <w:numPr>
          <w:ilvl w:val="0"/>
          <w:numId w:val="0"/>
        </w:numPr>
        <w:outlineLvl w:val="2"/>
        <w:rPr>
          <w:rFonts w:ascii="Times New Roman" w:hAnsi="Times New Roman" w:eastAsia="Calibri" w:cs="Times New Roman"/>
          <w:b/>
          <w:b/>
          <w:sz w:val="24"/>
          <w:szCs w:val="24"/>
        </w:rPr>
      </w:pPr>
      <w:r>
        <w:rPr>
          <w:rFonts w:cs="Times New Roman" w:ascii="Times New Roman" w:hAnsi="Times New Roman"/>
          <w:sz w:val="24"/>
          <w:szCs w:val="24"/>
        </w:rPr>
        <w:t xml:space="preserve">Ильинского муниципального района:    </w:t>
      </w:r>
      <w:r>
        <w:rPr>
          <w:rFonts w:eastAsia="Calibri" w:cs="Times New Roman" w:ascii="Times New Roman" w:hAnsi="Times New Roman"/>
          <w:sz w:val="24"/>
          <w:szCs w:val="24"/>
        </w:rPr>
        <w:t xml:space="preserve">                     </w:t>
      </w:r>
    </w:p>
    <w:p>
      <w:pPr>
        <w:pStyle w:val="ConsPlusNonformat"/>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ConsPlusNonformat"/>
        <w:jc w:val="both"/>
        <w:rPr>
          <w:rFonts w:ascii="Times New Roman" w:hAnsi="Times New Roman" w:eastAsia="Calibri" w:cs="Times New Roman"/>
          <w:sz w:val="24"/>
          <w:szCs w:val="24"/>
        </w:rPr>
      </w:pPr>
      <w:r>
        <w:rPr>
          <w:rFonts w:cs="Times New Roman" w:ascii="Times New Roman" w:hAnsi="Times New Roman"/>
          <w:sz w:val="24"/>
          <w:szCs w:val="24"/>
        </w:rPr>
        <w:t>___________________/Ефремов С.М.     ________________/____________</w:t>
      </w:r>
    </w:p>
    <w:p>
      <w:pPr>
        <w:pStyle w:val="ConsPlusNonformat"/>
        <w:jc w:val="both"/>
        <w:rPr>
          <w:rFonts w:ascii="Times New Roman" w:hAnsi="Times New Roman" w:eastAsia="Calibri" w:cs="Times New Roman"/>
          <w:sz w:val="24"/>
          <w:szCs w:val="24"/>
        </w:rPr>
      </w:pPr>
      <w:r>
        <w:rPr>
          <w:rFonts w:eastAsia="Calibri" w:cs="Times New Roman" w:ascii="Times New Roman" w:hAnsi="Times New Roman"/>
          <w:sz w:val="24"/>
          <w:szCs w:val="24"/>
        </w:rPr>
        <w:t>М.П.                                                                            М.П.</w:t>
      </w:r>
    </w:p>
    <w:p>
      <w:pPr>
        <w:pStyle w:val="ConsPlusNormal1"/>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eastAsia="Calibri" w:cs="Times New Roman"/>
          <w:sz w:val="24"/>
          <w:szCs w:val="24"/>
        </w:rPr>
      </w:pPr>
      <w:r>
        <w:rPr>
          <w:rFonts w:eastAsia="Calibri" w:cs="Times New Roman" w:ascii="Times New Roman" w:hAnsi="Times New Roman"/>
          <w:sz w:val="24"/>
          <w:szCs w:val="24"/>
        </w:rPr>
        <w:t>Приложение 2</w:t>
      </w:r>
    </w:p>
    <w:p>
      <w:pPr>
        <w:pStyle w:val="ConsPlusNormal1"/>
        <w:jc w:val="right"/>
        <w:rPr>
          <w:rFonts w:ascii="Times New Roman" w:hAnsi="Times New Roman" w:cs="Times New Roman"/>
          <w:bCs/>
          <w:sz w:val="24"/>
          <w:szCs w:val="24"/>
        </w:rPr>
      </w:pPr>
      <w:r>
        <w:rPr>
          <w:rFonts w:eastAsia="Calibri" w:cs="Times New Roman" w:ascii="Times New Roman" w:hAnsi="Times New Roman"/>
          <w:sz w:val="24"/>
          <w:szCs w:val="24"/>
        </w:rPr>
        <w:t xml:space="preserve">к Порядку </w:t>
      </w:r>
      <w:r>
        <w:rPr>
          <w:rFonts w:eastAsia="Calibri" w:cs="Times New Roman" w:ascii="Times New Roman" w:hAnsi="Times New Roman"/>
          <w:bCs/>
          <w:sz w:val="24"/>
          <w:szCs w:val="24"/>
        </w:rPr>
        <w:t>предоставления</w:t>
      </w:r>
      <w:r>
        <w:rPr>
          <w:rFonts w:cs="Times New Roman" w:ascii="Times New Roman" w:hAnsi="Times New Roman"/>
          <w:bCs/>
          <w:sz w:val="24"/>
          <w:szCs w:val="24"/>
        </w:rPr>
        <w:t xml:space="preserve"> и расходования субсидии,</w:t>
      </w:r>
    </w:p>
    <w:p>
      <w:pPr>
        <w:pStyle w:val="ConsPlusNormal1"/>
        <w:jc w:val="right"/>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выделяемой из бюджета Ильинского муниципального района</w:t>
      </w:r>
    </w:p>
    <w:p>
      <w:pPr>
        <w:pStyle w:val="ConsPlusNormal1"/>
        <w:jc w:val="right"/>
        <w:rPr>
          <w:rFonts w:ascii="Times New Roman" w:hAnsi="Times New Roman" w:cs="Times New Roman"/>
          <w:bCs/>
          <w:sz w:val="24"/>
          <w:szCs w:val="24"/>
        </w:rPr>
      </w:pPr>
      <w:r>
        <w:rPr>
          <w:rFonts w:cs="Times New Roman" w:ascii="Times New Roman" w:hAnsi="Times New Roman"/>
          <w:bCs/>
          <w:sz w:val="24"/>
          <w:szCs w:val="24"/>
        </w:rPr>
        <w:t>на организацию водоснабжения на территории</w:t>
      </w:r>
    </w:p>
    <w:p>
      <w:pPr>
        <w:pStyle w:val="ConsPlusNormal1"/>
        <w:jc w:val="right"/>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Ильинского муниципального района</w:t>
      </w:r>
    </w:p>
    <w:p>
      <w:pPr>
        <w:pStyle w:val="ConsPlusNormal1"/>
        <w:jc w:val="right"/>
        <w:rPr>
          <w:rFonts w:ascii="Times New Roman" w:hAnsi="Times New Roman" w:eastAsia="Calibri" w:cs="Times New Roman"/>
          <w:bCs/>
          <w:sz w:val="24"/>
          <w:szCs w:val="24"/>
        </w:rPr>
      </w:pPr>
      <w:r>
        <w:rPr>
          <w:rFonts w:cs="Times New Roman" w:ascii="Times New Roman" w:hAnsi="Times New Roman"/>
          <w:bCs/>
          <w:sz w:val="24"/>
          <w:szCs w:val="24"/>
        </w:rPr>
        <w:t xml:space="preserve"> </w:t>
      </w:r>
      <w:r>
        <w:rPr>
          <w:rFonts w:eastAsia="Calibri" w:cs="Times New Roman" w:ascii="Times New Roman" w:hAnsi="Times New Roman"/>
          <w:bCs/>
          <w:sz w:val="24"/>
          <w:szCs w:val="24"/>
        </w:rPr>
        <w:t xml:space="preserve"> </w:t>
      </w:r>
      <w:r>
        <w:rPr>
          <w:rFonts w:eastAsia="Calibri" w:cs="Times New Roman" w:ascii="Times New Roman" w:hAnsi="Times New Roman"/>
          <w:sz w:val="24"/>
          <w:szCs w:val="24"/>
        </w:rPr>
        <w:t xml:space="preserve"> </w:t>
      </w:r>
    </w:p>
    <w:p>
      <w:pPr>
        <w:pStyle w:val="ConsPlusNormal1"/>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ConsPlusNonformat"/>
        <w:jc w:val="right"/>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________________________________________________</w:t>
      </w:r>
    </w:p>
    <w:p>
      <w:pPr>
        <w:pStyle w:val="ConsPlusNonformat"/>
        <w:jc w:val="right"/>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(кому)</w:t>
      </w:r>
    </w:p>
    <w:p>
      <w:pPr>
        <w:pStyle w:val="ConsPlusNonformat"/>
        <w:jc w:val="right"/>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________________________________________________</w:t>
      </w:r>
    </w:p>
    <w:p>
      <w:pPr>
        <w:pStyle w:val="ConsPlusNonformat"/>
        <w:jc w:val="right"/>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(от кого)</w:t>
      </w:r>
    </w:p>
    <w:p>
      <w:pPr>
        <w:pStyle w:val="ConsPlusNonformat"/>
        <w:jc w:val="right"/>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Адрес ___________________________________________</w:t>
      </w:r>
    </w:p>
    <w:p>
      <w:pPr>
        <w:pStyle w:val="ConsPlusNonformat"/>
        <w:jc w:val="right"/>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Телефон:_________________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ConsPlusNonformat"/>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Заявка</w:t>
      </w:r>
    </w:p>
    <w:p>
      <w:pPr>
        <w:pStyle w:val="ConsPlusNormal1"/>
        <w:jc w:val="center"/>
        <w:rPr>
          <w:rFonts w:ascii="Times New Roman" w:hAnsi="Times New Roman" w:eastAsia="Calibri" w:cs="Times New Roman"/>
          <w:b/>
          <w:b/>
          <w:bCs/>
          <w:sz w:val="24"/>
          <w:szCs w:val="24"/>
        </w:rPr>
      </w:pPr>
      <w:r>
        <w:rPr>
          <w:rFonts w:eastAsia="Calibri" w:cs="Times New Roman" w:ascii="Times New Roman" w:hAnsi="Times New Roman"/>
          <w:b/>
          <w:sz w:val="24"/>
          <w:szCs w:val="24"/>
        </w:rPr>
        <w:t xml:space="preserve">на получение субсидии </w:t>
      </w:r>
      <w:r>
        <w:rPr>
          <w:rFonts w:eastAsia="Calibri" w:cs="Times New Roman" w:ascii="Times New Roman" w:hAnsi="Times New Roman"/>
          <w:b/>
          <w:bCs/>
          <w:sz w:val="24"/>
          <w:szCs w:val="24"/>
        </w:rPr>
        <w:t xml:space="preserve">муниципальным унитарным </w:t>
      </w:r>
    </w:p>
    <w:p>
      <w:pPr>
        <w:pStyle w:val="ConsPlusNormal1"/>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 xml:space="preserve">предприятием из бюджета Ильинского </w:t>
      </w:r>
      <w:r>
        <w:rPr>
          <w:rFonts w:cs="Times New Roman" w:ascii="Times New Roman" w:hAnsi="Times New Roman"/>
          <w:b/>
          <w:bCs/>
          <w:sz w:val="24"/>
          <w:szCs w:val="24"/>
        </w:rPr>
        <w:t>муниципального района</w:t>
      </w:r>
      <w:r>
        <w:rPr>
          <w:rFonts w:eastAsia="Calibri" w:cs="Times New Roman" w:ascii="Times New Roman" w:hAnsi="Times New Roman"/>
          <w:b/>
          <w:bCs/>
          <w:sz w:val="24"/>
          <w:szCs w:val="24"/>
        </w:rPr>
        <w:t xml:space="preserve"> </w:t>
      </w:r>
    </w:p>
    <w:p>
      <w:pPr>
        <w:pStyle w:val="ConsPlusNormal1"/>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на организацию водоснабжения на территории Ильинского муниципального района</w:t>
      </w:r>
    </w:p>
    <w:p>
      <w:pPr>
        <w:pStyle w:val="ConsPlusNonformat"/>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ConsPlusNormal1"/>
        <w:ind w:left="720"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Прошу предоставить Субсидию из бюджета Ильинского </w:t>
      </w:r>
      <w:r>
        <w:rPr>
          <w:rFonts w:cs="Times New Roman" w:ascii="Times New Roman" w:hAnsi="Times New Roman"/>
          <w:sz w:val="24"/>
          <w:szCs w:val="24"/>
        </w:rPr>
        <w:t>муниципального района</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на</w:t>
      </w:r>
      <w:r>
        <w:rPr>
          <w:rFonts w:cs="Times New Roman" w:ascii="Times New Roman" w:hAnsi="Times New Roman"/>
          <w:bCs/>
          <w:sz w:val="24"/>
          <w:szCs w:val="24"/>
        </w:rPr>
        <w:t xml:space="preserve"> организацию водоснабжения на территории Ильинского муниципального района.</w:t>
      </w:r>
      <w:r>
        <w:rPr>
          <w:rFonts w:eastAsia="Calibri" w:cs="Times New Roman" w:ascii="Times New Roman" w:hAnsi="Times New Roman"/>
          <w:bCs/>
          <w:sz w:val="24"/>
          <w:szCs w:val="24"/>
        </w:rPr>
        <w:t xml:space="preserve"> </w:t>
      </w:r>
    </w:p>
    <w:p>
      <w:pPr>
        <w:pStyle w:val="ConsPlusNormal1"/>
        <w:jc w:val="both"/>
        <w:rPr>
          <w:rFonts w:ascii="Times New Roman" w:hAnsi="Times New Roman" w:eastAsia="Calibri" w:cs="Times New Roman"/>
          <w:bCs/>
          <w:sz w:val="24"/>
          <w:szCs w:val="24"/>
        </w:rPr>
      </w:pPr>
      <w:r>
        <w:rPr>
          <w:rFonts w:eastAsia="Calibri" w:cs="Times New Roman" w:ascii="Times New Roman" w:hAnsi="Times New Roman"/>
          <w:sz w:val="24"/>
          <w:szCs w:val="24"/>
        </w:rPr>
        <w:t>Объем денежных средств на</w:t>
      </w:r>
      <w:r>
        <w:rPr>
          <w:rFonts w:cs="Times New Roman" w:ascii="Times New Roman" w:hAnsi="Times New Roman"/>
          <w:b/>
          <w:bCs/>
          <w:sz w:val="24"/>
          <w:szCs w:val="24"/>
        </w:rPr>
        <w:t xml:space="preserve"> </w:t>
      </w:r>
      <w:r>
        <w:rPr>
          <w:rFonts w:cs="Times New Roman" w:ascii="Times New Roman" w:hAnsi="Times New Roman"/>
          <w:bCs/>
          <w:sz w:val="24"/>
          <w:szCs w:val="24"/>
        </w:rPr>
        <w:t>покрытие убытков составляет</w:t>
      </w:r>
      <w:r>
        <w:rPr>
          <w:rFonts w:eastAsia="Calibri" w:cs="Times New Roman" w:ascii="Times New Roman" w:hAnsi="Times New Roman"/>
          <w:sz w:val="24"/>
          <w:szCs w:val="24"/>
        </w:rPr>
        <w:t>____________________________ (________________________________) рублей _______ копеек.</w:t>
      </w:r>
    </w:p>
    <w:p>
      <w:pPr>
        <w:pStyle w:val="ConsPlusNonformat"/>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ConsPlusNonformat"/>
        <w:jc w:val="both"/>
        <w:rPr>
          <w:rFonts w:ascii="Times New Roman" w:hAnsi="Times New Roman" w:eastAsia="Calibri" w:cs="Times New Roman"/>
          <w:sz w:val="24"/>
          <w:szCs w:val="24"/>
        </w:rPr>
      </w:pPr>
      <w:r>
        <w:rPr>
          <w:rFonts w:eastAsia="Calibri" w:cs="Times New Roman" w:ascii="Times New Roman" w:hAnsi="Times New Roman"/>
          <w:sz w:val="24"/>
          <w:szCs w:val="24"/>
        </w:rPr>
        <w:t>Перечень прилагаемых документов:</w:t>
      </w:r>
    </w:p>
    <w:p>
      <w:pPr>
        <w:pStyle w:val="ConsPlusNonformat"/>
        <w:jc w:val="both"/>
        <w:rPr>
          <w:rFonts w:ascii="Times New Roman" w:hAnsi="Times New Roman" w:eastAsia="Calibri" w:cs="Times New Roman"/>
          <w:sz w:val="24"/>
          <w:szCs w:val="24"/>
        </w:rPr>
      </w:pPr>
      <w:r>
        <w:rPr>
          <w:rFonts w:eastAsia="Calibri" w:cs="Times New Roman" w:ascii="Times New Roman" w:hAnsi="Times New Roman"/>
          <w:sz w:val="24"/>
          <w:szCs w:val="24"/>
        </w:rPr>
        <w:t>1. ____________________________</w:t>
      </w:r>
    </w:p>
    <w:p>
      <w:pPr>
        <w:pStyle w:val="ConsPlusNonformat"/>
        <w:jc w:val="both"/>
        <w:rPr>
          <w:rFonts w:ascii="Times New Roman" w:hAnsi="Times New Roman" w:eastAsia="Calibri" w:cs="Times New Roman"/>
          <w:sz w:val="24"/>
          <w:szCs w:val="24"/>
        </w:rPr>
      </w:pPr>
      <w:r>
        <w:rPr>
          <w:rFonts w:eastAsia="Calibri" w:cs="Times New Roman" w:ascii="Times New Roman" w:hAnsi="Times New Roman"/>
          <w:sz w:val="24"/>
          <w:szCs w:val="24"/>
        </w:rPr>
        <w:t>2. ____________________________</w:t>
      </w:r>
    </w:p>
    <w:p>
      <w:pPr>
        <w:pStyle w:val="ConsPlusNonformat"/>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ConsPlusNonformat"/>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ConsPlusNonformat"/>
        <w:jc w:val="both"/>
        <w:rPr>
          <w:rFonts w:ascii="Times New Roman" w:hAnsi="Times New Roman" w:eastAsia="Calibri" w:cs="Times New Roman"/>
          <w:sz w:val="24"/>
          <w:szCs w:val="24"/>
        </w:rPr>
      </w:pPr>
      <w:r>
        <w:rPr>
          <w:rFonts w:eastAsia="Calibri" w:cs="Times New Roman" w:ascii="Times New Roman" w:hAnsi="Times New Roman"/>
          <w:sz w:val="24"/>
          <w:szCs w:val="24"/>
        </w:rPr>
        <w:t>Руководитель ______________________ /_________________________/</w:t>
      </w:r>
    </w:p>
    <w:p>
      <w:pPr>
        <w:pStyle w:val="ConsPlusNonformat"/>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подпись                          расшифровка подписи</w:t>
      </w:r>
    </w:p>
    <w:p>
      <w:pPr>
        <w:pStyle w:val="ConsPlusNonformat"/>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ConsPlusNonformat"/>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ConsPlusNonformat"/>
        <w:jc w:val="both"/>
        <w:rPr>
          <w:rFonts w:ascii="Times New Roman" w:hAnsi="Times New Roman" w:eastAsia="Calibri" w:cs="Times New Roman"/>
          <w:sz w:val="24"/>
          <w:szCs w:val="24"/>
        </w:rPr>
      </w:pPr>
      <w:r>
        <w:rPr>
          <w:rFonts w:eastAsia="Calibri" w:cs="Times New Roman" w:ascii="Times New Roman" w:hAnsi="Times New Roman"/>
          <w:sz w:val="24"/>
          <w:szCs w:val="24"/>
        </w:rPr>
        <w:t>М.П.</w:t>
      </w:r>
    </w:p>
    <w:p>
      <w:pPr>
        <w:pStyle w:val="ConsPlusNormal1"/>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t xml:space="preserve"> </w:t>
      </w:r>
    </w:p>
    <w:p>
      <w:pPr>
        <w:pStyle w:val="ConsPlusNormal1"/>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ConsPlusNormal1"/>
        <w:jc w:val="right"/>
        <w:rPr>
          <w:rFonts w:ascii="Times New Roman" w:hAnsi="Times New Roman" w:eastAsia="Calibri" w:cs="Times New Roman"/>
          <w:sz w:val="24"/>
          <w:szCs w:val="24"/>
        </w:rPr>
      </w:pPr>
      <w:r>
        <w:rPr>
          <w:rFonts w:eastAsia="Calibri" w:cs="Times New Roman" w:ascii="Times New Roman" w:hAnsi="Times New Roman"/>
          <w:sz w:val="24"/>
          <w:szCs w:val="24"/>
        </w:rPr>
        <w:t xml:space="preserve">Приложение </w:t>
      </w:r>
      <w:r>
        <w:rPr>
          <w:rFonts w:cs="Times New Roman" w:ascii="Times New Roman" w:hAnsi="Times New Roman"/>
          <w:sz w:val="24"/>
          <w:szCs w:val="24"/>
        </w:rPr>
        <w:t>3</w:t>
      </w:r>
    </w:p>
    <w:p>
      <w:pPr>
        <w:pStyle w:val="ConsPlusNormal1"/>
        <w:jc w:val="right"/>
        <w:rPr>
          <w:rFonts w:ascii="Times New Roman" w:hAnsi="Times New Roman" w:cs="Times New Roman"/>
          <w:bCs/>
          <w:sz w:val="24"/>
          <w:szCs w:val="24"/>
        </w:rPr>
      </w:pPr>
      <w:r>
        <w:rPr>
          <w:rFonts w:eastAsia="Calibri" w:cs="Times New Roman" w:ascii="Times New Roman" w:hAnsi="Times New Roman"/>
          <w:sz w:val="24"/>
          <w:szCs w:val="24"/>
        </w:rPr>
        <w:t xml:space="preserve">к Порядку </w:t>
      </w:r>
      <w:r>
        <w:rPr>
          <w:rFonts w:eastAsia="Calibri" w:cs="Times New Roman" w:ascii="Times New Roman" w:hAnsi="Times New Roman"/>
          <w:bCs/>
          <w:sz w:val="24"/>
          <w:szCs w:val="24"/>
        </w:rPr>
        <w:t>предоставления</w:t>
      </w:r>
      <w:r>
        <w:rPr>
          <w:rFonts w:cs="Times New Roman" w:ascii="Times New Roman" w:hAnsi="Times New Roman"/>
          <w:bCs/>
          <w:sz w:val="24"/>
          <w:szCs w:val="24"/>
        </w:rPr>
        <w:t xml:space="preserve"> и расходования субсидии, </w:t>
      </w:r>
    </w:p>
    <w:p>
      <w:pPr>
        <w:pStyle w:val="ConsPlusNormal1"/>
        <w:jc w:val="right"/>
        <w:rPr>
          <w:rFonts w:ascii="Times New Roman" w:hAnsi="Times New Roman" w:cs="Times New Roman"/>
          <w:bCs/>
          <w:sz w:val="24"/>
          <w:szCs w:val="24"/>
        </w:rPr>
      </w:pPr>
      <w:r>
        <w:rPr>
          <w:rFonts w:cs="Times New Roman" w:ascii="Times New Roman" w:hAnsi="Times New Roman"/>
          <w:bCs/>
          <w:sz w:val="24"/>
          <w:szCs w:val="24"/>
        </w:rPr>
        <w:t>выделяемой из бюджета Ильинского муниципального района</w:t>
      </w:r>
    </w:p>
    <w:p>
      <w:pPr>
        <w:pStyle w:val="ConsPlusNormal1"/>
        <w:jc w:val="right"/>
        <w:rPr>
          <w:rFonts w:ascii="Times New Roman" w:hAnsi="Times New Roman" w:cs="Times New Roman"/>
          <w:bCs/>
          <w:sz w:val="24"/>
          <w:szCs w:val="24"/>
        </w:rPr>
      </w:pPr>
      <w:r>
        <w:rPr>
          <w:rFonts w:cs="Times New Roman" w:ascii="Times New Roman" w:hAnsi="Times New Roman"/>
          <w:bCs/>
          <w:sz w:val="24"/>
          <w:szCs w:val="24"/>
        </w:rPr>
        <w:t>на организацию водоснабжения на территории</w:t>
      </w:r>
    </w:p>
    <w:p>
      <w:pPr>
        <w:pStyle w:val="ConsPlusNormal1"/>
        <w:jc w:val="right"/>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Ильинского муниципального района</w:t>
      </w:r>
    </w:p>
    <w:p>
      <w:pPr>
        <w:pStyle w:val="ConsPlusNormal1"/>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bookmarkStart w:id="15" w:name="Par114"/>
      <w:bookmarkEnd w:id="15"/>
      <w:r>
        <w:rPr>
          <w:rFonts w:cs="Times New Roman" w:ascii="Times New Roman" w:hAnsi="Times New Roman"/>
          <w:sz w:val="24"/>
          <w:szCs w:val="24"/>
        </w:rPr>
        <w:t>Отчет</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Наименование муниципального унитарного предприятия,</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получающего субсидию на покрытие убытков</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за ______________ квартал 20__ года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Дата представления отчета 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Единица измерения (руб.)</w:t>
      </w:r>
    </w:p>
    <w:p>
      <w:pPr>
        <w:pStyle w:val="ConsPlusNormal1"/>
        <w:jc w:val="right"/>
        <w:rPr>
          <w:rFonts w:ascii="Times New Roman" w:hAnsi="Times New Roman" w:cs="Times New Roman"/>
          <w:sz w:val="24"/>
          <w:szCs w:val="24"/>
        </w:rPr>
      </w:pPr>
      <w:r>
        <w:rPr>
          <w:rFonts w:cs="Times New Roman" w:ascii="Times New Roman" w:hAnsi="Times New Roman"/>
          <w:sz w:val="24"/>
          <w:szCs w:val="24"/>
        </w:rPr>
      </w:r>
    </w:p>
    <w:tbl>
      <w:tblPr>
        <w:tblW w:w="9638" w:type="dxa"/>
        <w:jc w:val="left"/>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firstRow="0" w:noVBand="0" w:lastRow="0" w:firstColumn="0" w:lastColumn="0" w:noHBand="0" w:val="0000"/>
      </w:tblPr>
      <w:tblGrid>
        <w:gridCol w:w="3117"/>
        <w:gridCol w:w="3118"/>
        <w:gridCol w:w="3403"/>
      </w:tblGrid>
      <w:tr>
        <w:trPr/>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jc w:val="center"/>
              <w:rPr>
                <w:rFonts w:ascii="Times New Roman" w:hAnsi="Times New Roman" w:cs="Times New Roman"/>
                <w:sz w:val="24"/>
                <w:szCs w:val="24"/>
              </w:rPr>
            </w:pPr>
            <w:r>
              <w:rPr>
                <w:rFonts w:cs="Times New Roman" w:ascii="Times New Roman" w:hAnsi="Times New Roman"/>
                <w:sz w:val="24"/>
                <w:szCs w:val="24"/>
              </w:rPr>
              <w:t>Поступило субсидий (нарастающим итогом с начала года)</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jc w:val="center"/>
              <w:rPr>
                <w:rFonts w:ascii="Times New Roman" w:hAnsi="Times New Roman" w:cs="Times New Roman"/>
                <w:sz w:val="24"/>
                <w:szCs w:val="24"/>
              </w:rPr>
            </w:pPr>
            <w:r>
              <w:rPr>
                <w:rFonts w:cs="Times New Roman" w:ascii="Times New Roman" w:hAnsi="Times New Roman"/>
                <w:sz w:val="24"/>
                <w:szCs w:val="24"/>
              </w:rPr>
              <w:t>Потребность в субсидии (нарастающим итогом с начала года)</w:t>
            </w:r>
          </w:p>
        </w:tc>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jc w:val="center"/>
              <w:rPr>
                <w:rFonts w:ascii="Times New Roman" w:hAnsi="Times New Roman" w:cs="Times New Roman"/>
                <w:sz w:val="24"/>
                <w:szCs w:val="24"/>
              </w:rPr>
            </w:pPr>
            <w:r>
              <w:rPr>
                <w:rFonts w:cs="Times New Roman" w:ascii="Times New Roman" w:hAnsi="Times New Roman"/>
                <w:sz w:val="24"/>
                <w:szCs w:val="24"/>
              </w:rPr>
              <w:t>Остаток неиспользованной субсидии на конец отчетного периода</w:t>
            </w:r>
          </w:p>
        </w:tc>
      </w:tr>
      <w:tr>
        <w:trPr/>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jc w:val="both"/>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jc w:val="both"/>
              <w:rPr>
                <w:rFonts w:ascii="Times New Roman" w:hAnsi="Times New Roman" w:cs="Times New Roman"/>
                <w:sz w:val="24"/>
                <w:szCs w:val="24"/>
              </w:rPr>
            </w:pPr>
            <w:r>
              <w:rPr>
                <w:rFonts w:cs="Times New Roman" w:ascii="Times New Roman" w:hAnsi="Times New Roman"/>
                <w:sz w:val="24"/>
                <w:szCs w:val="24"/>
              </w:rPr>
            </w:r>
          </w:p>
        </w:tc>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jc w:val="both"/>
              <w:rPr>
                <w:rFonts w:ascii="Times New Roman" w:hAnsi="Times New Roman" w:cs="Times New Roman"/>
                <w:sz w:val="24"/>
                <w:szCs w:val="24"/>
              </w:rPr>
            </w:pPr>
            <w:r>
              <w:rPr>
                <w:rFonts w:cs="Times New Roman" w:ascii="Times New Roman" w:hAnsi="Times New Roman"/>
                <w:sz w:val="24"/>
                <w:szCs w:val="24"/>
              </w:rPr>
            </w:r>
          </w:p>
        </w:tc>
      </w:tr>
      <w:tr>
        <w:trPr/>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jc w:val="both"/>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jc w:val="both"/>
              <w:rPr>
                <w:rFonts w:ascii="Times New Roman" w:hAnsi="Times New Roman" w:cs="Times New Roman"/>
                <w:sz w:val="24"/>
                <w:szCs w:val="24"/>
              </w:rPr>
            </w:pPr>
            <w:r>
              <w:rPr>
                <w:rFonts w:cs="Times New Roman" w:ascii="Times New Roman" w:hAnsi="Times New Roman"/>
                <w:sz w:val="24"/>
                <w:szCs w:val="24"/>
              </w:rPr>
            </w:r>
          </w:p>
        </w:tc>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jc w:val="both"/>
              <w:rPr>
                <w:rFonts w:ascii="Times New Roman" w:hAnsi="Times New Roman" w:cs="Times New Roman"/>
                <w:sz w:val="24"/>
                <w:szCs w:val="24"/>
              </w:rPr>
            </w:pPr>
            <w:r>
              <w:rPr>
                <w:rFonts w:cs="Times New Roman" w:ascii="Times New Roman" w:hAnsi="Times New Roman"/>
                <w:sz w:val="24"/>
                <w:szCs w:val="24"/>
              </w:rPr>
            </w:r>
          </w:p>
        </w:tc>
      </w:tr>
      <w:tr>
        <w:trPr/>
        <w:tc>
          <w:tcPr>
            <w:tcW w:w="3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jc w:val="both"/>
              <w:rPr>
                <w:rFonts w:ascii="Times New Roman" w:hAnsi="Times New Roman" w:cs="Times New Roman"/>
                <w:sz w:val="24"/>
                <w:szCs w:val="24"/>
              </w:rPr>
            </w:pPr>
            <w:r>
              <w:rPr>
                <w:rFonts w:cs="Times New Roman" w:ascii="Times New Roman" w:hAnsi="Times New Roman"/>
                <w:sz w:val="24"/>
                <w:szCs w:val="24"/>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jc w:val="both"/>
              <w:rPr>
                <w:rFonts w:ascii="Times New Roman" w:hAnsi="Times New Roman" w:cs="Times New Roman"/>
                <w:sz w:val="24"/>
                <w:szCs w:val="24"/>
              </w:rPr>
            </w:pPr>
            <w:r>
              <w:rPr>
                <w:rFonts w:cs="Times New Roman" w:ascii="Times New Roman" w:hAnsi="Times New Roman"/>
                <w:sz w:val="24"/>
                <w:szCs w:val="24"/>
              </w:rPr>
            </w:r>
          </w:p>
        </w:tc>
        <w:tc>
          <w:tcPr>
            <w:tcW w:w="3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jc w:val="both"/>
              <w:rPr>
                <w:rFonts w:ascii="Times New Roman" w:hAnsi="Times New Roman" w:cs="Times New Roman"/>
                <w:sz w:val="24"/>
                <w:szCs w:val="24"/>
              </w:rPr>
            </w:pPr>
            <w:r>
              <w:rPr>
                <w:rFonts w:cs="Times New Roman" w:ascii="Times New Roman" w:hAnsi="Times New Roman"/>
                <w:sz w:val="24"/>
                <w:szCs w:val="24"/>
              </w:rPr>
            </w:r>
          </w:p>
        </w:tc>
      </w:tr>
    </w:tbl>
    <w:p>
      <w:pPr>
        <w:pStyle w:val="ConsPlusNormal1"/>
        <w:rPr>
          <w:rFonts w:ascii="Times New Roman" w:hAnsi="Times New Roman" w:cs="Times New Roman"/>
          <w:sz w:val="24"/>
          <w:szCs w:val="24"/>
        </w:rPr>
      </w:pPr>
      <w:r>
        <w:rPr>
          <w:rFonts w:cs="Times New Roman" w:ascii="Times New Roman" w:hAnsi="Times New Roman"/>
          <w:sz w:val="24"/>
          <w:szCs w:val="24"/>
        </w:rPr>
      </w:r>
    </w:p>
    <w:p>
      <w:pPr>
        <w:pStyle w:val="ConsPlusNormal1"/>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Руководитель          _________________    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(расшифровка подписи)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Главный бухгалтер     _________________    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(расшифровка подписи)</w:t>
      </w:r>
    </w:p>
    <w:p>
      <w:pPr>
        <w:pStyle w:val="ConsPlusNormal1"/>
        <w:rPr>
          <w:rFonts w:ascii="Times New Roman" w:hAnsi="Times New Roman" w:cs="Times New Roman"/>
          <w:sz w:val="24"/>
          <w:szCs w:val="24"/>
        </w:rPr>
      </w:pPr>
      <w:r>
        <w:rPr>
          <w:rFonts w:cs="Times New Roman" w:ascii="Times New Roman" w:hAnsi="Times New Roman"/>
          <w:sz w:val="24"/>
          <w:szCs w:val="24"/>
        </w:rPr>
      </w:r>
    </w:p>
    <w:p>
      <w:pPr>
        <w:pStyle w:val="ConsPlusNormal1"/>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sz w:val="28"/>
          <w:szCs w:val="28"/>
        </w:rPr>
      </w:pPr>
      <w:r>
        <w:rPr>
          <w:b/>
          <w:sz w:val="28"/>
          <w:szCs w:val="28"/>
        </w:rPr>
        <w:t>АДМИНИСТРАЦИЯ ИЛЬИНСКОГО МУНИЦИПАЛЬНОГО РАЙОНА</w:t>
        <w:br/>
        <w:t>ИВАНОВСКОЙ ОБЛАСТИ</w:t>
      </w:r>
    </w:p>
    <w:p>
      <w:pPr>
        <w:pStyle w:val="Normal"/>
        <w:jc w:val="center"/>
        <w:rPr>
          <w:b/>
          <w:b/>
          <w:sz w:val="28"/>
          <w:szCs w:val="28"/>
        </w:rPr>
      </w:pPr>
      <w:r>
        <w:rPr>
          <w:b/>
          <w:sz w:val="28"/>
          <w:szCs w:val="28"/>
        </w:rPr>
      </w:r>
    </w:p>
    <w:p>
      <w:pPr>
        <w:pStyle w:val="Normal"/>
        <w:jc w:val="center"/>
        <w:rPr>
          <w:b/>
          <w:b/>
          <w:sz w:val="28"/>
          <w:szCs w:val="28"/>
        </w:rPr>
      </w:pPr>
      <w:r>
        <w:rPr>
          <w:b/>
          <w:sz w:val="28"/>
          <w:szCs w:val="28"/>
        </w:rPr>
        <w:t>ПОСТАНОВЛЕНИЕ</w:t>
      </w:r>
    </w:p>
    <w:p>
      <w:pPr>
        <w:pStyle w:val="Normal"/>
        <w:jc w:val="center"/>
        <w:rPr>
          <w:sz w:val="28"/>
          <w:szCs w:val="28"/>
        </w:rPr>
      </w:pPr>
      <w:r>
        <w:rPr>
          <w:sz w:val="28"/>
          <w:szCs w:val="28"/>
        </w:rPr>
      </w:r>
    </w:p>
    <w:p>
      <w:pPr>
        <w:pStyle w:val="Normal"/>
        <w:jc w:val="center"/>
        <w:rPr>
          <w:sz w:val="28"/>
          <w:szCs w:val="28"/>
        </w:rPr>
      </w:pPr>
      <w:r>
        <w:rPr>
          <w:sz w:val="28"/>
          <w:szCs w:val="28"/>
        </w:rPr>
        <w:t>от 26.04.2018 № 82</w:t>
      </w:r>
    </w:p>
    <w:p>
      <w:pPr>
        <w:pStyle w:val="Normal"/>
        <w:jc w:val="center"/>
        <w:rPr>
          <w:sz w:val="28"/>
          <w:szCs w:val="28"/>
        </w:rPr>
      </w:pPr>
      <w:r>
        <w:rPr>
          <w:sz w:val="28"/>
          <w:szCs w:val="28"/>
        </w:rPr>
        <w:t>п. Ильинское-Хованское</w:t>
      </w:r>
    </w:p>
    <w:p>
      <w:pPr>
        <w:pStyle w:val="Normal"/>
        <w:jc w:val="center"/>
        <w:rPr/>
      </w:pPr>
      <w:r>
        <w:rPr/>
      </w:r>
    </w:p>
    <w:p>
      <w:pPr>
        <w:pStyle w:val="Normal"/>
        <w:jc w:val="center"/>
        <w:rPr>
          <w:b/>
          <w:b/>
          <w:sz w:val="28"/>
          <w:szCs w:val="28"/>
        </w:rPr>
      </w:pPr>
      <w:r>
        <w:rPr>
          <w:b/>
          <w:sz w:val="28"/>
          <w:szCs w:val="28"/>
        </w:rPr>
        <w:t>О внесении изменений в постановление администрации Ильинского муниципального района от 21.10.2013 № 351 «Об утверждении муниципальной программы «Развитие системы образования Ильинского муниципального района»</w:t>
      </w:r>
    </w:p>
    <w:p>
      <w:pPr>
        <w:pStyle w:val="Normal"/>
        <w:jc w:val="center"/>
        <w:rPr>
          <w:b/>
          <w:b/>
          <w:sz w:val="28"/>
          <w:szCs w:val="28"/>
        </w:rPr>
      </w:pPr>
      <w:r>
        <w:rPr>
          <w:b/>
          <w:sz w:val="28"/>
          <w:szCs w:val="28"/>
        </w:rPr>
      </w:r>
    </w:p>
    <w:p>
      <w:pPr>
        <w:pStyle w:val="Normal"/>
        <w:jc w:val="both"/>
        <w:rPr>
          <w:b/>
          <w:b/>
          <w:sz w:val="28"/>
          <w:szCs w:val="28"/>
        </w:rPr>
      </w:pPr>
      <w:r>
        <w:rPr>
          <w:sz w:val="28"/>
          <w:szCs w:val="28"/>
        </w:rPr>
        <w:t xml:space="preserve">         </w:t>
      </w:r>
      <w:r>
        <w:rPr>
          <w:sz w:val="28"/>
          <w:szCs w:val="28"/>
        </w:rPr>
        <w:tab/>
        <w:t xml:space="preserve">В соответствии со статьей 179 бюджетного кодекса Российской Федерации и решением Совета Ильинского муниципального района от 27.11.2013 №209 «Об утверждении положения о бюджетном процессе в Ильинском муниципальном районе», постановлением администрации Ильинского муниципального района от 31.08.2016 № 225 «О порядке разработки, реализации и оценки эффективности муниципальных программ Ильинского муниципального района»,  администрация Ильинского муниципального района Ивановской области </w:t>
      </w:r>
      <w:r>
        <w:rPr>
          <w:b/>
          <w:sz w:val="28"/>
          <w:szCs w:val="28"/>
        </w:rPr>
        <w:t>п о с т а н о в л я е т:</w:t>
      </w:r>
    </w:p>
    <w:p>
      <w:pPr>
        <w:pStyle w:val="Normal"/>
        <w:jc w:val="both"/>
        <w:rPr>
          <w:sz w:val="28"/>
          <w:szCs w:val="28"/>
        </w:rPr>
      </w:pPr>
      <w:r>
        <w:rPr>
          <w:sz w:val="28"/>
          <w:szCs w:val="28"/>
        </w:rPr>
      </w:r>
    </w:p>
    <w:p>
      <w:pPr>
        <w:pStyle w:val="Normal"/>
        <w:numPr>
          <w:ilvl w:val="0"/>
          <w:numId w:val="21"/>
        </w:numPr>
        <w:spacing w:lineRule="auto" w:line="276"/>
        <w:ind w:left="0" w:firstLine="851"/>
        <w:jc w:val="both"/>
        <w:rPr>
          <w:sz w:val="28"/>
          <w:szCs w:val="28"/>
        </w:rPr>
      </w:pPr>
      <w:r>
        <w:rPr>
          <w:sz w:val="28"/>
          <w:szCs w:val="28"/>
        </w:rPr>
        <w:t>Внести в постановление администрации Ильинского муниципального района от 21.10.2013г №351 «Об утверждении муниципальной программы «Развитие системы образования Ильинского муниципального района» следующие изменения:</w:t>
      </w:r>
    </w:p>
    <w:p>
      <w:pPr>
        <w:pStyle w:val="Normal"/>
        <w:spacing w:lineRule="auto" w:line="276"/>
        <w:ind w:left="720" w:firstLine="851"/>
        <w:jc w:val="both"/>
        <w:rPr>
          <w:sz w:val="28"/>
          <w:szCs w:val="28"/>
        </w:rPr>
      </w:pPr>
      <w:r>
        <w:rPr>
          <w:sz w:val="28"/>
          <w:szCs w:val="28"/>
        </w:rPr>
        <w:t xml:space="preserve">1.1. Приложение к постановлению, приложения 1,2,3,4,5,6,7 к муниципальной программе «Развитие системы образования Ильинского муниципального района» изложить в новой редакции согласно приложения к настоящему постановлению. </w:t>
      </w:r>
    </w:p>
    <w:p>
      <w:pPr>
        <w:pStyle w:val="Normal"/>
        <w:numPr>
          <w:ilvl w:val="0"/>
          <w:numId w:val="21"/>
        </w:numPr>
        <w:ind w:left="0" w:firstLine="851"/>
        <w:jc w:val="both"/>
        <w:rPr>
          <w:sz w:val="28"/>
          <w:szCs w:val="28"/>
        </w:rPr>
      </w:pPr>
      <w:r>
        <w:rPr>
          <w:sz w:val="28"/>
          <w:szCs w:val="28"/>
        </w:rPr>
        <w:t>Настоящее постановление вступает в силу с момента опубликования на сайте Ильинского муниципального района Ивановской области и в «Вестнике муниципальных правовых актов Ильинского муниципального района» и распространяется на правоотношения, возникшие с 01.01.2018г.</w:t>
      </w:r>
    </w:p>
    <w:p>
      <w:pPr>
        <w:pStyle w:val="Normal"/>
        <w:numPr>
          <w:ilvl w:val="0"/>
          <w:numId w:val="21"/>
        </w:numPr>
        <w:spacing w:lineRule="auto" w:line="276"/>
        <w:ind w:left="0" w:firstLine="851"/>
        <w:jc w:val="both"/>
        <w:rPr>
          <w:sz w:val="28"/>
          <w:szCs w:val="28"/>
        </w:rPr>
      </w:pPr>
      <w:r>
        <w:rPr>
          <w:sz w:val="28"/>
          <w:szCs w:val="28"/>
        </w:rPr>
        <w:t>Контроль за исполнением постановления возложить на отдел образования администрации Ильинского муниципального района.</w:t>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t>Глава Ильинского</w:t>
      </w:r>
    </w:p>
    <w:p>
      <w:pPr>
        <w:pStyle w:val="Normal"/>
        <w:rPr>
          <w:b/>
          <w:b/>
        </w:rPr>
      </w:pPr>
      <w:r>
        <w:rPr>
          <w:b/>
          <w:sz w:val="28"/>
          <w:szCs w:val="28"/>
        </w:rPr>
        <w:t>муниципального района:                                                           А.Ю. Кондратьев</w:t>
      </w:r>
    </w:p>
    <w:p>
      <w:pPr>
        <w:pStyle w:val="Normal"/>
        <w:rPr>
          <w:b/>
          <w:b/>
        </w:rPr>
      </w:pPr>
      <w:r>
        <w:rPr>
          <w:b/>
        </w:rPr>
      </w:r>
    </w:p>
    <w:p>
      <w:pPr>
        <w:pStyle w:val="ConsPlusTitle"/>
        <w:jc w:val="right"/>
        <w:rPr/>
      </w:pPr>
      <w:r>
        <w:rPr/>
      </w:r>
    </w:p>
    <w:p>
      <w:pPr>
        <w:pStyle w:val="ConsPlusTitle"/>
        <w:jc w:val="right"/>
        <w:rPr>
          <w:rFonts w:ascii="Times New Roman" w:hAnsi="Times New Roman" w:cs="Times New Roman"/>
          <w:b w:val="false"/>
          <w:b w:val="false"/>
          <w:sz w:val="24"/>
          <w:szCs w:val="24"/>
        </w:rPr>
      </w:pPr>
      <w:r>
        <w:rPr>
          <w:rFonts w:cs="Times New Roman" w:ascii="Times New Roman" w:hAnsi="Times New Roman"/>
          <w:b w:val="false"/>
          <w:sz w:val="24"/>
          <w:szCs w:val="24"/>
        </w:rPr>
        <w:t xml:space="preserve">Приложение </w:t>
      </w:r>
    </w:p>
    <w:p>
      <w:pPr>
        <w:pStyle w:val="ConsPlusTitle"/>
        <w:jc w:val="right"/>
        <w:rPr>
          <w:rFonts w:ascii="Times New Roman" w:hAnsi="Times New Roman" w:cs="Times New Roman"/>
          <w:b w:val="false"/>
          <w:b w:val="false"/>
          <w:sz w:val="24"/>
          <w:szCs w:val="24"/>
        </w:rPr>
      </w:pPr>
      <w:r>
        <w:rPr>
          <w:rFonts w:cs="Times New Roman" w:ascii="Times New Roman" w:hAnsi="Times New Roman"/>
          <w:b w:val="false"/>
          <w:sz w:val="24"/>
          <w:szCs w:val="24"/>
        </w:rPr>
        <w:t xml:space="preserve">к постановлению администрации </w:t>
      </w:r>
    </w:p>
    <w:p>
      <w:pPr>
        <w:pStyle w:val="ConsPlusTitle"/>
        <w:jc w:val="right"/>
        <w:rPr>
          <w:rFonts w:ascii="Times New Roman" w:hAnsi="Times New Roman" w:cs="Times New Roman"/>
          <w:b w:val="false"/>
          <w:b w:val="false"/>
          <w:sz w:val="24"/>
          <w:szCs w:val="24"/>
        </w:rPr>
      </w:pPr>
      <w:r>
        <w:rPr>
          <w:rFonts w:cs="Times New Roman" w:ascii="Times New Roman" w:hAnsi="Times New Roman"/>
          <w:b w:val="false"/>
          <w:sz w:val="24"/>
          <w:szCs w:val="24"/>
        </w:rPr>
        <w:t>Ильинского муниципального района</w:t>
      </w:r>
    </w:p>
    <w:p>
      <w:pPr>
        <w:pStyle w:val="Normal"/>
        <w:jc w:val="right"/>
        <w:rPr/>
      </w:pPr>
      <w:r>
        <w:rPr/>
        <w:t>от 26.04.2018 № 82</w:t>
      </w:r>
    </w:p>
    <w:p>
      <w:pPr>
        <w:pStyle w:val="ConsPlusTitle"/>
        <w:jc w:val="right"/>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jc w:val="right"/>
        <w:rPr>
          <w:rFonts w:ascii="Times New Roman" w:hAnsi="Times New Roman" w:cs="Times New Roman"/>
          <w:b w:val="false"/>
          <w:b w:val="false"/>
          <w:sz w:val="24"/>
          <w:szCs w:val="24"/>
        </w:rPr>
      </w:pPr>
      <w:r>
        <w:rPr>
          <w:rFonts w:cs="Times New Roman" w:ascii="Times New Roman" w:hAnsi="Times New Roman"/>
          <w:b w:val="false"/>
          <w:sz w:val="24"/>
          <w:szCs w:val="24"/>
        </w:rPr>
        <w:t xml:space="preserve">Приложение </w:t>
      </w:r>
    </w:p>
    <w:p>
      <w:pPr>
        <w:pStyle w:val="ConsPlusTitle"/>
        <w:jc w:val="right"/>
        <w:rPr>
          <w:rFonts w:ascii="Times New Roman" w:hAnsi="Times New Roman" w:cs="Times New Roman"/>
          <w:b w:val="false"/>
          <w:b w:val="false"/>
          <w:sz w:val="24"/>
          <w:szCs w:val="24"/>
        </w:rPr>
      </w:pPr>
      <w:r>
        <w:rPr>
          <w:rFonts w:cs="Times New Roman" w:ascii="Times New Roman" w:hAnsi="Times New Roman"/>
          <w:b w:val="false"/>
          <w:sz w:val="24"/>
          <w:szCs w:val="24"/>
        </w:rPr>
        <w:t xml:space="preserve">к постановлению администрации </w:t>
      </w:r>
    </w:p>
    <w:p>
      <w:pPr>
        <w:pStyle w:val="ConsPlusTitle"/>
        <w:jc w:val="right"/>
        <w:rPr>
          <w:rFonts w:ascii="Times New Roman" w:hAnsi="Times New Roman" w:cs="Times New Roman"/>
          <w:b w:val="false"/>
          <w:b w:val="false"/>
          <w:sz w:val="24"/>
          <w:szCs w:val="24"/>
        </w:rPr>
      </w:pPr>
      <w:r>
        <w:rPr>
          <w:rFonts w:cs="Times New Roman" w:ascii="Times New Roman" w:hAnsi="Times New Roman"/>
          <w:b w:val="false"/>
          <w:sz w:val="24"/>
          <w:szCs w:val="24"/>
        </w:rPr>
        <w:t>Ильинского муниципального района</w:t>
      </w:r>
    </w:p>
    <w:p>
      <w:pPr>
        <w:pStyle w:val="ConsPlusTitle"/>
        <w:jc w:val="right"/>
        <w:rPr>
          <w:rFonts w:ascii="Times New Roman" w:hAnsi="Times New Roman" w:cs="Times New Roman"/>
          <w:sz w:val="24"/>
          <w:szCs w:val="24"/>
        </w:rPr>
      </w:pPr>
      <w:r>
        <w:rPr>
          <w:rFonts w:cs="Times New Roman" w:ascii="Times New Roman" w:hAnsi="Times New Roman"/>
          <w:b w:val="false"/>
          <w:sz w:val="24"/>
          <w:szCs w:val="24"/>
        </w:rPr>
        <w:t>от 21.10.2013 года № 351</w:t>
      </w:r>
    </w:p>
    <w:p>
      <w:pPr>
        <w:pStyle w:val="ConsPlusTitle"/>
        <w:jc w:val="right"/>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t>МУНИЦИПАЛЬНАЯ ПРОГРАММА</w:t>
      </w:r>
    </w:p>
    <w:p>
      <w:pPr>
        <w:pStyle w:val="ConsPlusTitle"/>
        <w:jc w:val="center"/>
        <w:rPr>
          <w:rFonts w:ascii="Times New Roman" w:hAnsi="Times New Roman" w:cs="Times New Roman"/>
          <w:sz w:val="24"/>
          <w:szCs w:val="24"/>
        </w:rPr>
      </w:pPr>
      <w:r>
        <w:rPr>
          <w:rFonts w:cs="Times New Roman" w:ascii="Times New Roman" w:hAnsi="Times New Roman"/>
          <w:sz w:val="24"/>
          <w:szCs w:val="24"/>
        </w:rPr>
        <w:t>"РАЗВИТИЕ СИСТЕМЫ ОБРАЗОВАНИЯ ИЛЬИНСКОГО МУНИЦИПАЛЬНОГО РАЙОНА".</w:t>
      </w:r>
    </w:p>
    <w:p>
      <w:pPr>
        <w:pStyle w:val="Normal"/>
        <w:widowControl w:val="false"/>
        <w:jc w:val="center"/>
        <w:rPr/>
      </w:pPr>
      <w:r>
        <w:rPr/>
      </w:r>
    </w:p>
    <w:p>
      <w:pPr>
        <w:pStyle w:val="Normal"/>
        <w:widowControl w:val="false"/>
        <w:jc w:val="center"/>
        <w:rPr>
          <w:b/>
          <w:b/>
        </w:rPr>
      </w:pPr>
      <w:r>
        <w:rPr>
          <w:b/>
        </w:rPr>
        <w:t>1. Паспорт муниципальной программы</w:t>
      </w:r>
    </w:p>
    <w:p>
      <w:pPr>
        <w:pStyle w:val="Normal"/>
        <w:widowControl w:val="false"/>
        <w:jc w:val="center"/>
        <w:rPr>
          <w:b/>
          <w:b/>
        </w:rPr>
      </w:pPr>
      <w:r>
        <w:rPr>
          <w:b/>
        </w:rPr>
        <w:t xml:space="preserve">«Развитие системы образования Ильинского </w:t>
      </w:r>
    </w:p>
    <w:p>
      <w:pPr>
        <w:pStyle w:val="Normal"/>
        <w:widowControl w:val="false"/>
        <w:jc w:val="center"/>
        <w:rPr>
          <w:b/>
          <w:b/>
        </w:rPr>
      </w:pPr>
      <w:r>
        <w:rPr>
          <w:b/>
        </w:rPr>
        <w:t>муниципального района».</w:t>
      </w:r>
    </w:p>
    <w:p>
      <w:pPr>
        <w:pStyle w:val="Normal"/>
        <w:widowControl w:val="false"/>
        <w:jc w:val="center"/>
        <w:rPr/>
      </w:pPr>
      <w:r>
        <w:rPr/>
      </w:r>
    </w:p>
    <w:tbl>
      <w:tblPr>
        <w:tblW w:w="9781" w:type="dxa"/>
        <w:jc w:val="lef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551"/>
        <w:gridCol w:w="7229"/>
      </w:tblGrid>
      <w:tr>
        <w:trPr/>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b/>
                <w:b/>
              </w:rPr>
            </w:pPr>
            <w:r>
              <w:rPr>
                <w:b/>
              </w:rPr>
              <w:t>Наименование</w:t>
            </w:r>
          </w:p>
          <w:p>
            <w:pPr>
              <w:pStyle w:val="Normal"/>
              <w:widowControl w:val="false"/>
              <w:jc w:val="center"/>
              <w:rPr>
                <w:b/>
                <w:b/>
              </w:rPr>
            </w:pPr>
            <w:r>
              <w:rPr>
                <w:b/>
              </w:rPr>
              <w:t>программы</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rPr>
                <w:rFonts w:ascii="Times New Roman" w:hAnsi="Times New Roman" w:cs="Times New Roman"/>
                <w:sz w:val="24"/>
                <w:szCs w:val="24"/>
              </w:rPr>
            </w:pPr>
            <w:r>
              <w:rPr>
                <w:rFonts w:cs="Times New Roman" w:ascii="Times New Roman" w:hAnsi="Times New Roman"/>
                <w:sz w:val="24"/>
                <w:szCs w:val="24"/>
              </w:rPr>
              <w:t>Муниципальная программа "Развитие системы образования Ильинского муниципального района".</w:t>
            </w:r>
          </w:p>
        </w:tc>
      </w:tr>
      <w:tr>
        <w:trPr/>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Cell"/>
              <w:jc w:val="center"/>
              <w:rPr>
                <w:rFonts w:ascii="Times New Roman" w:hAnsi="Times New Roman" w:cs="Times New Roman"/>
                <w:b/>
                <w:b/>
                <w:sz w:val="24"/>
                <w:szCs w:val="24"/>
              </w:rPr>
            </w:pPr>
            <w:r>
              <w:rPr>
                <w:rFonts w:cs="Times New Roman" w:ascii="Times New Roman" w:hAnsi="Times New Roman"/>
                <w:b/>
                <w:sz w:val="24"/>
                <w:szCs w:val="24"/>
              </w:rPr>
              <w:t>Срок реализации программы</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pPr>
            <w:r>
              <w:rPr/>
              <w:t xml:space="preserve">2014 – 2020 годы                                    </w:t>
            </w:r>
          </w:p>
        </w:tc>
      </w:tr>
      <w:tr>
        <w:trPr/>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ConsPlusCell"/>
              <w:jc w:val="center"/>
              <w:rPr>
                <w:rFonts w:ascii="Times New Roman" w:hAnsi="Times New Roman" w:cs="Times New Roman"/>
                <w:b/>
                <w:b/>
                <w:sz w:val="24"/>
                <w:szCs w:val="24"/>
              </w:rPr>
            </w:pPr>
            <w:r>
              <w:rPr>
                <w:rFonts w:cs="Times New Roman" w:ascii="Times New Roman" w:hAnsi="Times New Roman"/>
                <w:b/>
                <w:sz w:val="24"/>
                <w:szCs w:val="24"/>
              </w:rPr>
              <w:t>Администратор программы</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both"/>
              <w:rPr/>
            </w:pPr>
            <w:r>
              <w:rPr/>
              <w:t xml:space="preserve">Отдел образования администрации Ильинского муниципального района.    </w:t>
            </w:r>
          </w:p>
        </w:tc>
      </w:tr>
      <w:tr>
        <w:trPr/>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jc w:val="center"/>
              <w:rPr>
                <w:b/>
                <w:b/>
              </w:rPr>
            </w:pPr>
            <w:r>
              <w:rPr>
                <w:b/>
              </w:rPr>
              <w:t>Исполнитель программы</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jc w:val="both"/>
              <w:rPr>
                <w:rFonts w:ascii="Times New Roman" w:hAnsi="Times New Roman" w:cs="Times New Roman"/>
                <w:sz w:val="24"/>
                <w:szCs w:val="24"/>
              </w:rPr>
            </w:pPr>
            <w:r>
              <w:rPr>
                <w:rFonts w:cs="Times New Roman" w:ascii="Times New Roman" w:hAnsi="Times New Roman"/>
                <w:sz w:val="24"/>
                <w:szCs w:val="24"/>
              </w:rPr>
              <w:t xml:space="preserve">Отдел образования администрации Ильинского муниципального района.    </w:t>
            </w:r>
          </w:p>
        </w:tc>
      </w:tr>
      <w:tr>
        <w:trPr/>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jc w:val="center"/>
              <w:rPr>
                <w:b/>
                <w:b/>
              </w:rPr>
            </w:pPr>
            <w:r>
              <w:rPr>
                <w:b/>
              </w:rPr>
              <w:t>Перечень подпрограмм</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jc w:val="both"/>
              <w:rPr>
                <w:rFonts w:ascii="Times New Roman" w:hAnsi="Times New Roman" w:cs="Times New Roman"/>
                <w:sz w:val="24"/>
                <w:szCs w:val="24"/>
              </w:rPr>
            </w:pPr>
            <w:r>
              <w:rPr>
                <w:rFonts w:cs="Times New Roman" w:ascii="Times New Roman" w:hAnsi="Times New Roman"/>
                <w:sz w:val="24"/>
                <w:szCs w:val="24"/>
              </w:rPr>
              <w:t>Подпрограммы:</w:t>
            </w:r>
          </w:p>
          <w:p>
            <w:pPr>
              <w:pStyle w:val="ConsPlusCell"/>
              <w:numPr>
                <w:ilvl w:val="0"/>
                <w:numId w:val="16"/>
              </w:numPr>
              <w:jc w:val="both"/>
              <w:rPr>
                <w:rFonts w:ascii="Times New Roman" w:hAnsi="Times New Roman" w:cs="Times New Roman"/>
                <w:sz w:val="24"/>
                <w:szCs w:val="24"/>
              </w:rPr>
            </w:pPr>
            <w:r>
              <w:rPr>
                <w:rFonts w:cs="Times New Roman" w:ascii="Times New Roman" w:hAnsi="Times New Roman"/>
                <w:sz w:val="24"/>
                <w:szCs w:val="24"/>
              </w:rPr>
              <w:t>Развитие дошкольного образования (аналитическая).</w:t>
            </w:r>
          </w:p>
          <w:p>
            <w:pPr>
              <w:pStyle w:val="ConsPlusCell"/>
              <w:numPr>
                <w:ilvl w:val="0"/>
                <w:numId w:val="16"/>
              </w:numPr>
              <w:jc w:val="both"/>
              <w:rPr>
                <w:rFonts w:ascii="Times New Roman" w:hAnsi="Times New Roman" w:cs="Times New Roman"/>
                <w:sz w:val="24"/>
                <w:szCs w:val="24"/>
              </w:rPr>
            </w:pPr>
            <w:r>
              <w:rPr>
                <w:rFonts w:cs="Times New Roman" w:ascii="Times New Roman" w:hAnsi="Times New Roman"/>
                <w:sz w:val="24"/>
                <w:szCs w:val="24"/>
              </w:rPr>
              <w:t>Развитие начального, основного, среднего общего образования (аналитическая).</w:t>
            </w:r>
          </w:p>
          <w:p>
            <w:pPr>
              <w:pStyle w:val="ConsPlusCell"/>
              <w:numPr>
                <w:ilvl w:val="0"/>
                <w:numId w:val="16"/>
              </w:numPr>
              <w:jc w:val="both"/>
              <w:rPr>
                <w:rFonts w:ascii="Times New Roman" w:hAnsi="Times New Roman" w:cs="Times New Roman"/>
                <w:sz w:val="24"/>
                <w:szCs w:val="24"/>
              </w:rPr>
            </w:pPr>
            <w:r>
              <w:rPr>
                <w:rFonts w:cs="Times New Roman" w:ascii="Times New Roman" w:hAnsi="Times New Roman"/>
                <w:sz w:val="24"/>
                <w:szCs w:val="24"/>
              </w:rPr>
              <w:t>Развитие дополнительного образования (аналитическая).</w:t>
            </w:r>
          </w:p>
          <w:p>
            <w:pPr>
              <w:pStyle w:val="ConsPlusCell"/>
              <w:numPr>
                <w:ilvl w:val="0"/>
                <w:numId w:val="16"/>
              </w:numPr>
              <w:jc w:val="both"/>
              <w:rPr>
                <w:rFonts w:ascii="Times New Roman" w:hAnsi="Times New Roman" w:cs="Times New Roman"/>
                <w:sz w:val="24"/>
                <w:szCs w:val="24"/>
              </w:rPr>
            </w:pPr>
            <w:r>
              <w:rPr>
                <w:rFonts w:cs="Times New Roman" w:ascii="Times New Roman" w:hAnsi="Times New Roman"/>
                <w:sz w:val="24"/>
                <w:szCs w:val="24"/>
              </w:rPr>
              <w:t>Развитие структурных подразделений образования (аналитическая).</w:t>
            </w:r>
          </w:p>
          <w:p>
            <w:pPr>
              <w:pStyle w:val="ConsPlusCell"/>
              <w:numPr>
                <w:ilvl w:val="0"/>
                <w:numId w:val="16"/>
              </w:numPr>
              <w:jc w:val="both"/>
              <w:rPr>
                <w:rFonts w:ascii="Times New Roman" w:hAnsi="Times New Roman" w:cs="Times New Roman"/>
                <w:sz w:val="24"/>
                <w:szCs w:val="24"/>
              </w:rPr>
            </w:pPr>
            <w:r>
              <w:rPr>
                <w:rFonts w:cs="Times New Roman" w:ascii="Times New Roman" w:hAnsi="Times New Roman"/>
                <w:sz w:val="24"/>
                <w:szCs w:val="24"/>
              </w:rPr>
              <w:t>Финансовое обеспечение предоставления мер социальной поддержки в сфере образования (аналитическая).</w:t>
            </w:r>
          </w:p>
          <w:p>
            <w:pPr>
              <w:pStyle w:val="ConsPlusCell"/>
              <w:numPr>
                <w:ilvl w:val="0"/>
                <w:numId w:val="16"/>
              </w:numPr>
              <w:jc w:val="both"/>
              <w:rPr>
                <w:rFonts w:ascii="Times New Roman" w:hAnsi="Times New Roman" w:cs="Times New Roman"/>
                <w:sz w:val="24"/>
                <w:szCs w:val="24"/>
              </w:rPr>
            </w:pPr>
            <w:r>
              <w:rPr>
                <w:rFonts w:cs="Times New Roman" w:ascii="Times New Roman" w:hAnsi="Times New Roman"/>
                <w:sz w:val="24"/>
                <w:szCs w:val="24"/>
              </w:rPr>
              <w:t>Создание безопасных и современных условий в муниципальных образовательных учреждениях (аналитическая).</w:t>
            </w:r>
          </w:p>
          <w:p>
            <w:pPr>
              <w:pStyle w:val="ConsPlusCell"/>
              <w:numPr>
                <w:ilvl w:val="0"/>
                <w:numId w:val="16"/>
              </w:numPr>
              <w:jc w:val="both"/>
              <w:rPr>
                <w:rFonts w:ascii="Times New Roman" w:hAnsi="Times New Roman" w:cs="Times New Roman"/>
                <w:sz w:val="24"/>
                <w:szCs w:val="24"/>
              </w:rPr>
            </w:pPr>
            <w:r>
              <w:rPr>
                <w:rFonts w:cs="Times New Roman" w:ascii="Times New Roman" w:hAnsi="Times New Roman"/>
                <w:sz w:val="24"/>
                <w:szCs w:val="24"/>
              </w:rPr>
              <w:t xml:space="preserve">Организация и обеспечение участия в мероприятиях различного уровня в сфере образования (аналитическая). </w:t>
            </w:r>
          </w:p>
          <w:p>
            <w:pPr>
              <w:pStyle w:val="ProTab1"/>
              <w:numPr>
                <w:ilvl w:val="0"/>
                <w:numId w:val="16"/>
              </w:numPr>
              <w:suppressAutoHyphens w:val="true"/>
              <w:spacing w:lineRule="atLeast" w:line="100" w:before="0" w:after="0"/>
              <w:jc w:val="both"/>
              <w:rPr>
                <w:szCs w:val="24"/>
              </w:rPr>
            </w:pPr>
            <w:r>
              <w:rPr>
                <w:szCs w:val="24"/>
              </w:rPr>
              <w:t>Модернизация системы общего образования (аналитическая).</w:t>
            </w:r>
          </w:p>
          <w:p>
            <w:pPr>
              <w:pStyle w:val="ProTab1"/>
              <w:numPr>
                <w:ilvl w:val="0"/>
                <w:numId w:val="16"/>
              </w:numPr>
              <w:suppressAutoHyphens w:val="true"/>
              <w:spacing w:lineRule="atLeast" w:line="100" w:before="0" w:after="0"/>
              <w:jc w:val="both"/>
              <w:rPr>
                <w:szCs w:val="24"/>
              </w:rPr>
            </w:pPr>
            <w:r>
              <w:rPr>
                <w:szCs w:val="24"/>
              </w:rPr>
              <w:t>Внедрение ВФСК «ГТО» (аналитическая).</w:t>
            </w:r>
          </w:p>
          <w:p>
            <w:pPr>
              <w:pStyle w:val="ProTab1"/>
              <w:spacing w:before="0" w:after="0"/>
              <w:jc w:val="both"/>
              <w:rPr>
                <w:szCs w:val="24"/>
              </w:rPr>
            </w:pPr>
            <w:r>
              <w:rPr>
                <w:szCs w:val="24"/>
              </w:rPr>
            </w:r>
          </w:p>
        </w:tc>
      </w:tr>
      <w:tr>
        <w:trPr/>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jc w:val="center"/>
              <w:rPr>
                <w:b/>
                <w:b/>
              </w:rPr>
            </w:pPr>
            <w:r>
              <w:rPr>
                <w:b/>
              </w:rPr>
              <w:t>Цели программы</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jc w:val="both"/>
              <w:rPr>
                <w:rFonts w:ascii="Times New Roman" w:hAnsi="Times New Roman" w:cs="Times New Roman"/>
                <w:sz w:val="24"/>
                <w:szCs w:val="24"/>
              </w:rPr>
            </w:pPr>
            <w:r>
              <w:rPr>
                <w:rFonts w:cs="Times New Roman" w:ascii="Times New Roman" w:hAnsi="Times New Roman"/>
                <w:sz w:val="24"/>
                <w:szCs w:val="24"/>
              </w:rPr>
              <w:t xml:space="preserve">Повышение    качества образовательных услуг, обеспечение доступности образовательных услуг, укрепление здоровья детей и педагогов, создание   безопасных и современных условий организации образовательного процесса.                                           </w:t>
            </w:r>
          </w:p>
        </w:tc>
      </w:tr>
      <w:tr>
        <w:trPr/>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jc w:val="center"/>
              <w:rPr>
                <w:b/>
                <w:b/>
              </w:rPr>
            </w:pPr>
            <w:r>
              <w:rPr>
                <w:b/>
              </w:rPr>
              <w:t>Объем ресурсного обеспечения программы</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ConsPlusCell"/>
              <w:jc w:val="both"/>
              <w:rPr>
                <w:rFonts w:ascii="Times New Roman" w:hAnsi="Times New Roman" w:cs="Times New Roman"/>
                <w:sz w:val="24"/>
                <w:szCs w:val="24"/>
              </w:rPr>
            </w:pPr>
            <w:r>
              <w:rPr>
                <w:rFonts w:cs="Times New Roman" w:ascii="Times New Roman" w:hAnsi="Times New Roman"/>
                <w:sz w:val="24"/>
                <w:szCs w:val="24"/>
              </w:rPr>
              <w:t>Общий объем бюджетных ассигнований:</w:t>
            </w:r>
          </w:p>
          <w:p>
            <w:pPr>
              <w:pStyle w:val="ConsPlusCell"/>
              <w:jc w:val="both"/>
              <w:rPr>
                <w:rFonts w:ascii="Times New Roman" w:hAnsi="Times New Roman" w:cs="Times New Roman"/>
                <w:sz w:val="24"/>
                <w:szCs w:val="24"/>
              </w:rPr>
            </w:pPr>
            <w:r>
              <w:rPr>
                <w:rFonts w:cs="Times New Roman" w:ascii="Times New Roman" w:hAnsi="Times New Roman"/>
                <w:sz w:val="24"/>
                <w:szCs w:val="24"/>
              </w:rPr>
              <w:t>2014 год – 69880,800 тыс. рублей,</w:t>
            </w:r>
          </w:p>
          <w:p>
            <w:pPr>
              <w:pStyle w:val="ConsPlusCell"/>
              <w:jc w:val="both"/>
              <w:rPr>
                <w:rFonts w:ascii="Times New Roman" w:hAnsi="Times New Roman" w:cs="Times New Roman"/>
                <w:sz w:val="24"/>
                <w:szCs w:val="24"/>
              </w:rPr>
            </w:pPr>
            <w:r>
              <w:rPr>
                <w:rFonts w:cs="Times New Roman" w:ascii="Times New Roman" w:hAnsi="Times New Roman"/>
                <w:sz w:val="24"/>
                <w:szCs w:val="24"/>
              </w:rPr>
              <w:t>2015 год – 67048,677 тыс. рублей,</w:t>
            </w:r>
          </w:p>
          <w:p>
            <w:pPr>
              <w:pStyle w:val="ConsPlusCell"/>
              <w:jc w:val="both"/>
              <w:rPr>
                <w:rFonts w:ascii="Times New Roman" w:hAnsi="Times New Roman" w:cs="Times New Roman"/>
                <w:sz w:val="24"/>
                <w:szCs w:val="24"/>
              </w:rPr>
            </w:pPr>
            <w:r>
              <w:rPr>
                <w:rFonts w:cs="Times New Roman" w:ascii="Times New Roman" w:hAnsi="Times New Roman"/>
                <w:sz w:val="24"/>
                <w:szCs w:val="24"/>
              </w:rPr>
              <w:t>2016 год – 65688,723 тыс. рублей,</w:t>
            </w:r>
          </w:p>
          <w:p>
            <w:pPr>
              <w:pStyle w:val="ConsPlusCell"/>
              <w:jc w:val="both"/>
              <w:rPr>
                <w:rFonts w:ascii="Times New Roman" w:hAnsi="Times New Roman" w:cs="Times New Roman"/>
                <w:sz w:val="24"/>
                <w:szCs w:val="24"/>
              </w:rPr>
            </w:pPr>
            <w:r>
              <w:rPr>
                <w:rFonts w:cs="Times New Roman" w:ascii="Times New Roman" w:hAnsi="Times New Roman"/>
                <w:sz w:val="24"/>
                <w:szCs w:val="24"/>
              </w:rPr>
              <w:t xml:space="preserve">2017 год – 68464,955 тыс. рублей. </w:t>
            </w:r>
          </w:p>
          <w:p>
            <w:pPr>
              <w:pStyle w:val="ConsPlusCell"/>
              <w:jc w:val="both"/>
              <w:rPr>
                <w:rFonts w:ascii="Times New Roman" w:hAnsi="Times New Roman" w:cs="Times New Roman"/>
                <w:sz w:val="24"/>
                <w:szCs w:val="24"/>
              </w:rPr>
            </w:pPr>
            <w:r>
              <w:rPr>
                <w:rFonts w:cs="Times New Roman" w:ascii="Times New Roman" w:hAnsi="Times New Roman"/>
                <w:sz w:val="24"/>
                <w:szCs w:val="24"/>
              </w:rPr>
              <w:t>2018 год – 73336,554  тыс.рублей.</w:t>
            </w:r>
          </w:p>
          <w:p>
            <w:pPr>
              <w:pStyle w:val="ConsPlusCell"/>
              <w:jc w:val="both"/>
              <w:rPr>
                <w:rFonts w:ascii="Times New Roman" w:hAnsi="Times New Roman" w:cs="Times New Roman"/>
                <w:sz w:val="24"/>
                <w:szCs w:val="24"/>
              </w:rPr>
            </w:pPr>
            <w:r>
              <w:rPr>
                <w:rFonts w:cs="Times New Roman" w:ascii="Times New Roman" w:hAnsi="Times New Roman"/>
                <w:sz w:val="24"/>
                <w:szCs w:val="24"/>
              </w:rPr>
              <w:t>2019 год – 32891,413  тыс.рублей.</w:t>
            </w:r>
          </w:p>
          <w:p>
            <w:pPr>
              <w:pStyle w:val="ConsPlusCell"/>
              <w:jc w:val="both"/>
              <w:rPr>
                <w:rFonts w:ascii="Times New Roman" w:hAnsi="Times New Roman" w:cs="Times New Roman"/>
                <w:sz w:val="24"/>
                <w:szCs w:val="24"/>
              </w:rPr>
            </w:pPr>
            <w:r>
              <w:rPr>
                <w:rFonts w:cs="Times New Roman" w:ascii="Times New Roman" w:hAnsi="Times New Roman"/>
                <w:sz w:val="24"/>
                <w:szCs w:val="24"/>
              </w:rPr>
              <w:t>2020 год – 32791,413  тыс.рублей</w:t>
            </w:r>
          </w:p>
          <w:p>
            <w:pPr>
              <w:pStyle w:val="ConsPlusCell"/>
              <w:jc w:val="both"/>
              <w:rPr>
                <w:rFonts w:ascii="Times New Roman" w:hAnsi="Times New Roman" w:cs="Times New Roman"/>
                <w:sz w:val="24"/>
                <w:szCs w:val="24"/>
              </w:rPr>
            </w:pPr>
            <w:r>
              <w:rPr>
                <w:rFonts w:cs="Times New Roman" w:ascii="Times New Roman" w:hAnsi="Times New Roman"/>
                <w:sz w:val="24"/>
                <w:szCs w:val="24"/>
              </w:rPr>
              <w:t>Областной бюджет:</w:t>
            </w:r>
          </w:p>
          <w:p>
            <w:pPr>
              <w:pStyle w:val="ConsPlusCell"/>
              <w:jc w:val="both"/>
              <w:rPr>
                <w:rFonts w:ascii="Times New Roman" w:hAnsi="Times New Roman" w:cs="Times New Roman"/>
                <w:sz w:val="24"/>
                <w:szCs w:val="24"/>
              </w:rPr>
            </w:pPr>
            <w:r>
              <w:rPr>
                <w:rFonts w:cs="Times New Roman" w:ascii="Times New Roman" w:hAnsi="Times New Roman"/>
                <w:sz w:val="24"/>
                <w:szCs w:val="24"/>
              </w:rPr>
              <w:t>2014 год – 40881,200 тыс. рублей,</w:t>
            </w:r>
          </w:p>
          <w:p>
            <w:pPr>
              <w:pStyle w:val="ConsPlusCell"/>
              <w:jc w:val="both"/>
              <w:rPr>
                <w:rFonts w:ascii="Times New Roman" w:hAnsi="Times New Roman" w:cs="Times New Roman"/>
                <w:sz w:val="24"/>
                <w:szCs w:val="24"/>
              </w:rPr>
            </w:pPr>
            <w:r>
              <w:rPr>
                <w:rFonts w:cs="Times New Roman" w:ascii="Times New Roman" w:hAnsi="Times New Roman"/>
                <w:sz w:val="24"/>
                <w:szCs w:val="24"/>
              </w:rPr>
              <w:t>2015 год – 37414,777 тыс. рублей,</w:t>
            </w:r>
          </w:p>
          <w:p>
            <w:pPr>
              <w:pStyle w:val="ConsPlusCell"/>
              <w:jc w:val="both"/>
              <w:rPr>
                <w:rFonts w:ascii="Times New Roman" w:hAnsi="Times New Roman" w:cs="Times New Roman"/>
                <w:sz w:val="24"/>
                <w:szCs w:val="24"/>
              </w:rPr>
            </w:pPr>
            <w:r>
              <w:rPr>
                <w:rFonts w:cs="Times New Roman" w:ascii="Times New Roman" w:hAnsi="Times New Roman"/>
                <w:sz w:val="24"/>
                <w:szCs w:val="24"/>
              </w:rPr>
              <w:t>2016 год – 36004,195 тыс. рублей,</w:t>
            </w:r>
          </w:p>
          <w:p>
            <w:pPr>
              <w:pStyle w:val="ConsPlusCell"/>
              <w:jc w:val="both"/>
              <w:rPr>
                <w:rFonts w:ascii="Times New Roman" w:hAnsi="Times New Roman" w:cs="Times New Roman"/>
                <w:sz w:val="24"/>
                <w:szCs w:val="24"/>
              </w:rPr>
            </w:pPr>
            <w:r>
              <w:rPr>
                <w:rFonts w:cs="Times New Roman" w:ascii="Times New Roman" w:hAnsi="Times New Roman"/>
                <w:sz w:val="24"/>
                <w:szCs w:val="24"/>
              </w:rPr>
              <w:t>2017 год – 34504,144 тыс. рублей.</w:t>
            </w:r>
          </w:p>
          <w:p>
            <w:pPr>
              <w:pStyle w:val="ConsPlusCell"/>
              <w:jc w:val="both"/>
              <w:rPr>
                <w:rFonts w:ascii="Times New Roman" w:hAnsi="Times New Roman" w:cs="Times New Roman"/>
                <w:sz w:val="24"/>
                <w:szCs w:val="24"/>
              </w:rPr>
            </w:pPr>
            <w:r>
              <w:rPr>
                <w:rFonts w:cs="Times New Roman" w:ascii="Times New Roman" w:hAnsi="Times New Roman"/>
                <w:sz w:val="24"/>
                <w:szCs w:val="24"/>
              </w:rPr>
              <w:t>2018 год – 41253,068 тыс.рублей</w:t>
            </w:r>
          </w:p>
          <w:p>
            <w:pPr>
              <w:pStyle w:val="ConsPlusCell"/>
              <w:jc w:val="both"/>
              <w:rPr>
                <w:rFonts w:ascii="Times New Roman" w:hAnsi="Times New Roman" w:cs="Times New Roman"/>
                <w:sz w:val="24"/>
                <w:szCs w:val="24"/>
              </w:rPr>
            </w:pPr>
            <w:r>
              <w:rPr>
                <w:rFonts w:cs="Times New Roman" w:ascii="Times New Roman" w:hAnsi="Times New Roman"/>
                <w:sz w:val="24"/>
                <w:szCs w:val="24"/>
              </w:rPr>
              <w:t>2019 год-   534,114    тыс.рублей.</w:t>
            </w:r>
          </w:p>
          <w:p>
            <w:pPr>
              <w:pStyle w:val="ConsPlusCell"/>
              <w:jc w:val="both"/>
              <w:rPr>
                <w:rFonts w:ascii="Times New Roman" w:hAnsi="Times New Roman" w:cs="Times New Roman"/>
                <w:sz w:val="24"/>
                <w:szCs w:val="24"/>
              </w:rPr>
            </w:pPr>
            <w:r>
              <w:rPr>
                <w:rFonts w:cs="Times New Roman" w:ascii="Times New Roman" w:hAnsi="Times New Roman"/>
                <w:sz w:val="24"/>
                <w:szCs w:val="24"/>
              </w:rPr>
              <w:t>2020 год -  534,114    тыс.рублей.</w:t>
            </w:r>
          </w:p>
          <w:p>
            <w:pPr>
              <w:pStyle w:val="ConsPlusCell"/>
              <w:jc w:val="both"/>
              <w:rPr>
                <w:rFonts w:ascii="Times New Roman" w:hAnsi="Times New Roman" w:cs="Times New Roman"/>
                <w:sz w:val="24"/>
                <w:szCs w:val="24"/>
              </w:rPr>
            </w:pPr>
            <w:r>
              <w:rPr>
                <w:rFonts w:cs="Times New Roman" w:ascii="Times New Roman" w:hAnsi="Times New Roman"/>
                <w:sz w:val="24"/>
                <w:szCs w:val="24"/>
              </w:rPr>
              <w:t>Бюджет муниципального района:</w:t>
            </w:r>
          </w:p>
          <w:p>
            <w:pPr>
              <w:pStyle w:val="ConsPlusCell"/>
              <w:jc w:val="both"/>
              <w:rPr>
                <w:rFonts w:ascii="Times New Roman" w:hAnsi="Times New Roman" w:cs="Times New Roman"/>
                <w:sz w:val="24"/>
                <w:szCs w:val="24"/>
              </w:rPr>
            </w:pPr>
            <w:r>
              <w:rPr>
                <w:rFonts w:cs="Times New Roman" w:ascii="Times New Roman" w:hAnsi="Times New Roman"/>
                <w:sz w:val="24"/>
                <w:szCs w:val="24"/>
              </w:rPr>
              <w:t>2014 год – 28999,600 тыс. рублей,</w:t>
            </w:r>
          </w:p>
          <w:p>
            <w:pPr>
              <w:pStyle w:val="ConsPlusCell"/>
              <w:jc w:val="both"/>
              <w:rPr>
                <w:rFonts w:ascii="Times New Roman" w:hAnsi="Times New Roman" w:cs="Times New Roman"/>
                <w:sz w:val="24"/>
                <w:szCs w:val="24"/>
              </w:rPr>
            </w:pPr>
            <w:r>
              <w:rPr>
                <w:rFonts w:cs="Times New Roman" w:ascii="Times New Roman" w:hAnsi="Times New Roman"/>
                <w:sz w:val="24"/>
                <w:szCs w:val="24"/>
              </w:rPr>
              <w:t>2015 год – 28933,900 тыс. рублей,</w:t>
            </w:r>
          </w:p>
          <w:p>
            <w:pPr>
              <w:pStyle w:val="ConsPlusCell"/>
              <w:jc w:val="both"/>
              <w:rPr>
                <w:rFonts w:ascii="Times New Roman" w:hAnsi="Times New Roman" w:cs="Times New Roman"/>
                <w:sz w:val="24"/>
                <w:szCs w:val="24"/>
              </w:rPr>
            </w:pPr>
            <w:r>
              <w:rPr>
                <w:rFonts w:cs="Times New Roman" w:ascii="Times New Roman" w:hAnsi="Times New Roman"/>
                <w:sz w:val="24"/>
                <w:szCs w:val="24"/>
              </w:rPr>
              <w:t>2016 год – 29683,946 тыс. рублей,</w:t>
            </w:r>
          </w:p>
          <w:p>
            <w:pPr>
              <w:pStyle w:val="ConsPlusCell"/>
              <w:jc w:val="both"/>
              <w:rPr>
                <w:rFonts w:ascii="Times New Roman" w:hAnsi="Times New Roman" w:cs="Times New Roman"/>
                <w:sz w:val="24"/>
                <w:szCs w:val="24"/>
              </w:rPr>
            </w:pPr>
            <w:r>
              <w:rPr>
                <w:rFonts w:cs="Times New Roman" w:ascii="Times New Roman" w:hAnsi="Times New Roman"/>
                <w:sz w:val="24"/>
                <w:szCs w:val="24"/>
              </w:rPr>
              <w:t>2017 год – 33950,811 тыс. рублей.</w:t>
            </w:r>
          </w:p>
          <w:p>
            <w:pPr>
              <w:pStyle w:val="ConsPlusCell"/>
              <w:jc w:val="both"/>
              <w:rPr>
                <w:rFonts w:ascii="Times New Roman" w:hAnsi="Times New Roman" w:cs="Times New Roman"/>
                <w:sz w:val="24"/>
                <w:szCs w:val="24"/>
              </w:rPr>
            </w:pPr>
            <w:r>
              <w:rPr>
                <w:rFonts w:cs="Times New Roman" w:ascii="Times New Roman" w:hAnsi="Times New Roman"/>
                <w:sz w:val="24"/>
                <w:szCs w:val="24"/>
              </w:rPr>
              <w:t>2018 год – 32083,486 тыс.рублей.</w:t>
            </w:r>
          </w:p>
          <w:p>
            <w:pPr>
              <w:pStyle w:val="ConsPlusCell"/>
              <w:jc w:val="both"/>
              <w:rPr>
                <w:rFonts w:ascii="Times New Roman" w:hAnsi="Times New Roman" w:cs="Times New Roman"/>
                <w:sz w:val="24"/>
                <w:szCs w:val="24"/>
              </w:rPr>
            </w:pPr>
            <w:r>
              <w:rPr>
                <w:rFonts w:cs="Times New Roman" w:ascii="Times New Roman" w:hAnsi="Times New Roman"/>
                <w:sz w:val="24"/>
                <w:szCs w:val="24"/>
              </w:rPr>
              <w:t>2019 год – 32357,299 тыс.рублей.</w:t>
            </w:r>
          </w:p>
          <w:p>
            <w:pPr>
              <w:pStyle w:val="ConsPlusCell"/>
              <w:jc w:val="both"/>
              <w:rPr>
                <w:rFonts w:ascii="Times New Roman" w:hAnsi="Times New Roman" w:cs="Times New Roman"/>
                <w:sz w:val="24"/>
                <w:szCs w:val="24"/>
              </w:rPr>
            </w:pPr>
            <w:r>
              <w:rPr>
                <w:rFonts w:cs="Times New Roman" w:ascii="Times New Roman" w:hAnsi="Times New Roman"/>
                <w:sz w:val="24"/>
                <w:szCs w:val="24"/>
              </w:rPr>
              <w:t>2020 год – 32257,299 тыс.рублей.</w:t>
            </w:r>
          </w:p>
          <w:p>
            <w:pPr>
              <w:pStyle w:val="ConsPlusCell"/>
              <w:jc w:val="both"/>
              <w:rPr>
                <w:rFonts w:ascii="Times New Roman" w:hAnsi="Times New Roman" w:cs="Times New Roman"/>
                <w:sz w:val="24"/>
                <w:szCs w:val="24"/>
              </w:rPr>
            </w:pPr>
            <w:r>
              <w:rPr>
                <w:rFonts w:cs="Times New Roman" w:ascii="Times New Roman" w:hAnsi="Times New Roman"/>
                <w:sz w:val="24"/>
                <w:szCs w:val="24"/>
              </w:rPr>
            </w:r>
          </w:p>
        </w:tc>
      </w:tr>
    </w:tbl>
    <w:p>
      <w:pPr>
        <w:pStyle w:val="ConsPlusCell"/>
        <w:rPr>
          <w:rFonts w:ascii="Times New Roman" w:hAnsi="Times New Roman" w:cs="Times New Roman"/>
          <w:sz w:val="24"/>
          <w:szCs w:val="24"/>
        </w:rPr>
      </w:pPr>
      <w:r>
        <w:rPr>
          <w:rFonts w:cs="Times New Roman" w:ascii="Times New Roman" w:hAnsi="Times New Roman"/>
          <w:sz w:val="24"/>
          <w:szCs w:val="24"/>
        </w:rPr>
        <w:t xml:space="preserve">                  </w:t>
      </w:r>
    </w:p>
    <w:p>
      <w:pPr>
        <w:pStyle w:val="ConsPlusTitle"/>
        <w:numPr>
          <w:ilvl w:val="0"/>
          <w:numId w:val="24"/>
        </w:numPr>
        <w:jc w:val="center"/>
        <w:rPr>
          <w:rFonts w:ascii="Times New Roman" w:hAnsi="Times New Roman" w:cs="Times New Roman"/>
          <w:sz w:val="24"/>
          <w:szCs w:val="24"/>
        </w:rPr>
      </w:pPr>
      <w:r>
        <w:rPr>
          <w:rFonts w:cs="Times New Roman" w:ascii="Times New Roman" w:hAnsi="Times New Roman"/>
          <w:sz w:val="24"/>
          <w:szCs w:val="24"/>
        </w:rPr>
        <w:t>Анализ текущей ситуации</w:t>
      </w:r>
    </w:p>
    <w:p>
      <w:pPr>
        <w:pStyle w:val="4"/>
        <w:keepNext/>
        <w:numPr>
          <w:ilvl w:val="2"/>
          <w:numId w:val="2"/>
        </w:numPr>
        <w:tabs>
          <w:tab w:val="left" w:pos="720" w:leader="none"/>
        </w:tabs>
        <w:suppressAutoHyphens w:val="true"/>
        <w:spacing w:before="0" w:after="0"/>
        <w:ind w:left="720" w:hanging="720"/>
        <w:jc w:val="left"/>
        <w:rPr>
          <w:sz w:val="24"/>
          <w:szCs w:val="24"/>
        </w:rPr>
      </w:pPr>
      <w:r>
        <w:rPr>
          <w:sz w:val="24"/>
          <w:szCs w:val="24"/>
        </w:rPr>
      </w:r>
    </w:p>
    <w:p>
      <w:pPr>
        <w:pStyle w:val="4"/>
        <w:keepNext/>
        <w:numPr>
          <w:ilvl w:val="1"/>
          <w:numId w:val="22"/>
        </w:numPr>
        <w:tabs>
          <w:tab w:val="left" w:pos="709" w:leader="none"/>
          <w:tab w:val="left" w:pos="720" w:leader="none"/>
        </w:tabs>
        <w:suppressAutoHyphens w:val="true"/>
        <w:spacing w:before="0" w:after="0"/>
        <w:jc w:val="left"/>
        <w:rPr>
          <w:b/>
          <w:b/>
          <w:sz w:val="24"/>
          <w:szCs w:val="24"/>
        </w:rPr>
      </w:pPr>
      <w:r>
        <w:rPr>
          <w:b/>
          <w:sz w:val="24"/>
          <w:szCs w:val="24"/>
        </w:rPr>
        <w:t>Общее образование.</w:t>
      </w:r>
    </w:p>
    <w:p>
      <w:pPr>
        <w:pStyle w:val="4"/>
        <w:keepNext/>
        <w:numPr>
          <w:ilvl w:val="2"/>
          <w:numId w:val="22"/>
        </w:numPr>
        <w:suppressAutoHyphens w:val="true"/>
        <w:spacing w:before="0" w:after="0"/>
        <w:jc w:val="left"/>
        <w:rPr>
          <w:b/>
          <w:b/>
          <w:sz w:val="24"/>
          <w:szCs w:val="24"/>
        </w:rPr>
      </w:pPr>
      <w:r>
        <w:rPr>
          <w:b/>
          <w:sz w:val="24"/>
          <w:szCs w:val="24"/>
        </w:rPr>
        <w:t>Дошкольное образование</w:t>
      </w:r>
    </w:p>
    <w:p>
      <w:pPr>
        <w:pStyle w:val="ProGramma1"/>
        <w:spacing w:lineRule="atLeast" w:line="100"/>
        <w:rPr>
          <w:sz w:val="24"/>
          <w:szCs w:val="24"/>
        </w:rPr>
      </w:pPr>
      <w:r>
        <w:rPr>
          <w:sz w:val="24"/>
          <w:szCs w:val="24"/>
        </w:rPr>
        <w:t>Предоставление дошкольного образования в Ильинском муниципальном районе по состоянию на начало 2013 года осуществляли 5 образовательных учреждений – 4 муниципальных детских сада, 1общеобразовательное учреждение. На 01.01.2018 года данную услугу предоставляют два муниципальных детских сада и два общеобразовательных учреждения.</w:t>
      </w:r>
    </w:p>
    <w:p>
      <w:pPr>
        <w:pStyle w:val="ProGramma1"/>
        <w:spacing w:lineRule="atLeast" w:line="100"/>
        <w:rPr>
          <w:sz w:val="24"/>
          <w:szCs w:val="24"/>
        </w:rPr>
      </w:pPr>
      <w:r>
        <w:rPr>
          <w:sz w:val="24"/>
          <w:szCs w:val="24"/>
        </w:rPr>
        <w:t>Все муниципальные дошкольные образовательные учреждения общеразвивающего вида.</w:t>
      </w:r>
    </w:p>
    <w:p>
      <w:pPr>
        <w:pStyle w:val="ProGramma1"/>
        <w:spacing w:lineRule="atLeast" w:line="100"/>
        <w:rPr>
          <w:sz w:val="24"/>
          <w:szCs w:val="24"/>
        </w:rPr>
      </w:pPr>
      <w:r>
        <w:rPr>
          <w:sz w:val="24"/>
          <w:szCs w:val="24"/>
        </w:rPr>
        <w:t>Численность детей, обучающихся по программам дошкольного образования, остается стабильной.</w:t>
      </w:r>
    </w:p>
    <w:p>
      <w:pPr>
        <w:pStyle w:val="Normal"/>
        <w:ind w:left="720" w:firstLine="708"/>
        <w:jc w:val="both"/>
        <w:rPr>
          <w:bCs/>
        </w:rPr>
      </w:pPr>
      <w:r>
        <w:rPr>
          <w:bCs/>
        </w:rPr>
        <w:t xml:space="preserve">Охват дошкольным образованием детей от 1 до 7 лет  с учетом развития вариативных форм,  составляет 77%, охват детей от 3 до 7 лет – 98,7%. Все дети в возрасте от 5 до 7 лет имеют возможность посещать детские сады. </w:t>
      </w:r>
    </w:p>
    <w:p>
      <w:pPr>
        <w:pStyle w:val="ProTabName"/>
        <w:rPr>
          <w:sz w:val="24"/>
          <w:szCs w:val="24"/>
        </w:rPr>
      </w:pPr>
      <w:r>
        <w:rPr>
          <w:sz w:val="24"/>
          <w:szCs w:val="24"/>
        </w:rPr>
      </w:r>
    </w:p>
    <w:p>
      <w:pPr>
        <w:pStyle w:val="ProTabName"/>
        <w:ind w:left="720" w:hanging="720"/>
        <w:rPr>
          <w:b/>
          <w:b/>
          <w:sz w:val="24"/>
          <w:szCs w:val="24"/>
        </w:rPr>
      </w:pPr>
      <w:r>
        <w:rPr>
          <w:b/>
          <w:sz w:val="24"/>
          <w:szCs w:val="24"/>
        </w:rPr>
        <w:t>Показатели, характеризующие текущую ситуацию</w:t>
      </w:r>
    </w:p>
    <w:p>
      <w:pPr>
        <w:pStyle w:val="ProTabName"/>
        <w:ind w:left="720" w:hanging="720"/>
        <w:rPr>
          <w:b/>
          <w:b/>
          <w:sz w:val="24"/>
          <w:szCs w:val="24"/>
        </w:rPr>
      </w:pPr>
      <w:r>
        <w:rPr>
          <w:b/>
          <w:sz w:val="24"/>
          <w:szCs w:val="24"/>
        </w:rPr>
        <w:t>в сфере дошкольного образования</w:t>
      </w:r>
    </w:p>
    <w:p>
      <w:pPr>
        <w:pStyle w:val="ProTabName"/>
        <w:ind w:left="720" w:hanging="720"/>
        <w:jc w:val="right"/>
        <w:rPr>
          <w:b/>
          <w:b/>
          <w:sz w:val="24"/>
          <w:szCs w:val="24"/>
        </w:rPr>
      </w:pPr>
      <w:r>
        <w:rPr>
          <w:b/>
          <w:sz w:val="24"/>
          <w:szCs w:val="24"/>
        </w:rPr>
        <w:t>на 01.01.2014 г.</w:t>
      </w:r>
    </w:p>
    <w:p>
      <w:pPr>
        <w:pStyle w:val="ProTabName"/>
        <w:rPr>
          <w:b/>
          <w:b/>
          <w:sz w:val="24"/>
          <w:szCs w:val="24"/>
        </w:rPr>
      </w:pPr>
      <w:r>
        <w:rPr>
          <w:b/>
          <w:sz w:val="24"/>
          <w:szCs w:val="24"/>
        </w:rPr>
      </w:r>
    </w:p>
    <w:tbl>
      <w:tblPr>
        <w:tblW w:w="9497" w:type="dxa"/>
        <w:jc w:val="left"/>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425"/>
        <w:gridCol w:w="3402"/>
        <w:gridCol w:w="709"/>
        <w:gridCol w:w="710"/>
        <w:gridCol w:w="709"/>
        <w:gridCol w:w="708"/>
        <w:gridCol w:w="709"/>
        <w:gridCol w:w="709"/>
        <w:gridCol w:w="710"/>
        <w:gridCol w:w="705"/>
      </w:tblGrid>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rPr>
                <w:szCs w:val="24"/>
              </w:rPr>
            </w:pPr>
            <w:r>
              <w:rPr>
                <w:szCs w:val="24"/>
              </w:rPr>
              <w:t>№</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rPr>
                <w:szCs w:val="24"/>
              </w:rPr>
            </w:pPr>
            <w:r>
              <w:rPr>
                <w:szCs w:val="24"/>
              </w:rPr>
              <w:t>Наименование показателя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rPr>
                <w:szCs w:val="24"/>
              </w:rPr>
            </w:pPr>
            <w:r>
              <w:rPr>
                <w:szCs w:val="24"/>
              </w:rPr>
              <w:t>Ед. изм.</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2014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2015</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2016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ind w:left="-65" w:right="-93" w:hanging="720"/>
              <w:jc w:val="center"/>
              <w:rPr>
                <w:szCs w:val="24"/>
              </w:rPr>
            </w:pPr>
            <w:r>
              <w:rPr>
                <w:szCs w:val="24"/>
              </w:rPr>
              <w:t>2017</w:t>
            </w:r>
          </w:p>
          <w:p>
            <w:pPr>
              <w:pStyle w:val="ProTab1"/>
              <w:keepNext/>
              <w:spacing w:before="40" w:after="40"/>
              <w:ind w:left="-65" w:right="-93" w:hanging="720"/>
              <w:jc w:val="center"/>
              <w:rPr>
                <w:szCs w:val="24"/>
              </w:rPr>
            </w:pPr>
            <w:r>
              <w:rPr>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2018</w:t>
            </w:r>
          </w:p>
          <w:p>
            <w:pPr>
              <w:pStyle w:val="ProTab1"/>
              <w:keepNext/>
              <w:spacing w:before="40" w:after="40"/>
              <w:ind w:left="720" w:right="-93" w:hanging="720"/>
              <w:jc w:val="center"/>
              <w:rPr>
                <w:szCs w:val="24"/>
              </w:rPr>
            </w:pPr>
            <w:r>
              <w:rPr>
                <w:szCs w:val="24"/>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2019</w:t>
            </w:r>
          </w:p>
          <w:p>
            <w:pPr>
              <w:pStyle w:val="Normal"/>
              <w:rPr/>
            </w:pPr>
            <w:r>
              <w:rPr/>
            </w:r>
          </w:p>
          <w:p>
            <w:pPr>
              <w:pStyle w:val="ProTab1"/>
              <w:keepNext/>
              <w:spacing w:before="40" w:after="40"/>
              <w:ind w:left="720" w:right="-93" w:hanging="720"/>
              <w:jc w:val="center"/>
              <w:rPr>
                <w:szCs w:val="24"/>
              </w:rPr>
            </w:pPr>
            <w:r>
              <w:rPr>
                <w:szCs w:val="24"/>
              </w:rPr>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2020</w:t>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1</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Численность обучающихся в муниципальных дошкольных образовательных учреждениях</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чел.</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250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204</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197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205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195</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195</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200</w:t>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2</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Охват детей в возрасте 1-7 лет дошкольным образованием (на начало учебного года)</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67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67</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67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62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62</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62</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62</w:t>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3</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общеобразовательных организациях)</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91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91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91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91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91</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91</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91</w:t>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4</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общеобразовательных организациях Ивановской области</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92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91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90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88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100</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100</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100</w:t>
            </w:r>
          </w:p>
        </w:tc>
      </w:tr>
    </w:tbl>
    <w:p>
      <w:pPr>
        <w:pStyle w:val="ProGramma1"/>
        <w:spacing w:lineRule="atLeast" w:line="100"/>
        <w:rPr>
          <w:sz w:val="24"/>
          <w:szCs w:val="24"/>
        </w:rPr>
      </w:pPr>
      <w:r>
        <w:rPr>
          <w:sz w:val="24"/>
          <w:szCs w:val="24"/>
        </w:rPr>
        <w:t>Активно осуществлялось открытие дополнительных мест в дошкольных образовательных учреждениях; в 2012 году – 11 мест, в 2013 году – 4 места. В 2017 году дополнительных мест не открывалось.</w:t>
      </w:r>
    </w:p>
    <w:p>
      <w:pPr>
        <w:pStyle w:val="ProGramma1"/>
        <w:spacing w:lineRule="atLeast" w:line="100"/>
        <w:rPr>
          <w:sz w:val="24"/>
          <w:szCs w:val="24"/>
        </w:rPr>
      </w:pPr>
      <w:r>
        <w:rPr>
          <w:sz w:val="24"/>
          <w:szCs w:val="24"/>
        </w:rPr>
        <w:t xml:space="preserve">В рамках поддержки развития вариативных форм дошкольного образования проводится муниципальный конкурс «Детский сад года», в рамках которого победителям предоставляются гранты Главы администрации Ильинского муниципального района. </w:t>
      </w:r>
    </w:p>
    <w:p>
      <w:pPr>
        <w:pStyle w:val="ProGramma1"/>
        <w:spacing w:lineRule="atLeast" w:line="100"/>
        <w:rPr>
          <w:sz w:val="24"/>
          <w:szCs w:val="24"/>
        </w:rPr>
      </w:pPr>
      <w:r>
        <w:rPr>
          <w:sz w:val="24"/>
          <w:szCs w:val="24"/>
        </w:rPr>
        <w:t>Обеспечена высокая доступность дошкольного образования для детей возрастной группы от 3 до 7 лет (98,7 %).</w:t>
      </w:r>
    </w:p>
    <w:p>
      <w:pPr>
        <w:pStyle w:val="ProGramma1"/>
        <w:spacing w:lineRule="atLeast" w:line="100"/>
        <w:rPr>
          <w:sz w:val="24"/>
          <w:szCs w:val="24"/>
        </w:rPr>
      </w:pPr>
      <w:r>
        <w:rPr>
          <w:sz w:val="24"/>
          <w:szCs w:val="24"/>
        </w:rPr>
        <w:t>Значительные усилия были также направлены на повышение качества дошкольного образования. Наиболее значимыми мероприятиями явились:</w:t>
      </w:r>
    </w:p>
    <w:p>
      <w:pPr>
        <w:pStyle w:val="ProList11"/>
        <w:spacing w:lineRule="atLeast" w:line="100"/>
        <w:rPr>
          <w:sz w:val="24"/>
          <w:szCs w:val="24"/>
        </w:rPr>
      </w:pPr>
      <w:r>
        <w:rPr>
          <w:sz w:val="24"/>
          <w:szCs w:val="24"/>
        </w:rPr>
        <w:t>- повышение средней заработной платы педагогических работников   муниципальных дошкольных образовательных учреждений до средней заработной платы в сфере общего образования в Ивановской области (в рамках исполнения Указа Президента Российской Федерации от 07.05.2012 № 597 «О мероприятиях по реализации государственной социальной политики»).</w:t>
      </w:r>
    </w:p>
    <w:p>
      <w:pPr>
        <w:pStyle w:val="ProGramma1"/>
        <w:spacing w:lineRule="atLeast" w:line="100"/>
        <w:rPr>
          <w:sz w:val="24"/>
          <w:szCs w:val="24"/>
        </w:rPr>
      </w:pPr>
      <w:r>
        <w:rPr>
          <w:sz w:val="24"/>
          <w:szCs w:val="24"/>
        </w:rPr>
        <w:t>Значительное увеличение уровня оплаты труда педагогических работников дошкольного образования является базовым инструментом, призванным поднять престиж профессии педагогического работника дошкольного образования.</w:t>
      </w:r>
    </w:p>
    <w:p>
      <w:pPr>
        <w:pStyle w:val="ProGramma1"/>
        <w:spacing w:lineRule="atLeast" w:line="100"/>
        <w:rPr>
          <w:sz w:val="24"/>
          <w:szCs w:val="24"/>
        </w:rPr>
      </w:pPr>
      <w:r>
        <w:rPr>
          <w:sz w:val="24"/>
          <w:szCs w:val="24"/>
        </w:rPr>
        <w:t>В средне- и долгосрочной перспективе основными проблемами, стоящими перед органами муниципальной власти Ильинского муниципального района в сфере дошкольного образования, являются:</w:t>
      </w:r>
    </w:p>
    <w:p>
      <w:pPr>
        <w:pStyle w:val="ProList11"/>
        <w:spacing w:lineRule="atLeast" w:line="100"/>
        <w:rPr>
          <w:sz w:val="24"/>
          <w:szCs w:val="24"/>
        </w:rPr>
      </w:pPr>
      <w:r>
        <w:rPr>
          <w:sz w:val="24"/>
          <w:szCs w:val="24"/>
        </w:rPr>
        <w:t xml:space="preserve">-   потребность в качественном текущем ремонте 100% муниципальных дошкольных образовательных учреждений. </w:t>
      </w:r>
    </w:p>
    <w:p>
      <w:pPr>
        <w:pStyle w:val="ProList11"/>
        <w:spacing w:lineRule="atLeast" w:line="100"/>
        <w:rPr>
          <w:sz w:val="24"/>
          <w:szCs w:val="24"/>
        </w:rPr>
      </w:pPr>
      <w:r>
        <w:rPr>
          <w:sz w:val="24"/>
          <w:szCs w:val="24"/>
        </w:rPr>
        <w:t>- повышение качества оказываемых услуг в сфере дошкольного образования, в том числе обусловленное внедрением федерального государственного образовательного стандарта дошкольного образования.</w:t>
      </w:r>
    </w:p>
    <w:p>
      <w:pPr>
        <w:pStyle w:val="4"/>
        <w:ind w:left="0" w:firstLine="708"/>
        <w:rPr>
          <w:sz w:val="24"/>
          <w:szCs w:val="24"/>
        </w:rPr>
      </w:pPr>
      <w:r>
        <w:rPr>
          <w:sz w:val="24"/>
          <w:szCs w:val="24"/>
        </w:rPr>
        <w:t>2.1.2. Начальное общее, основное общее, среднее общее образование.</w:t>
      </w:r>
    </w:p>
    <w:p>
      <w:pPr>
        <w:pStyle w:val="ProGramma1"/>
        <w:spacing w:lineRule="atLeast" w:line="100"/>
        <w:rPr>
          <w:sz w:val="24"/>
          <w:szCs w:val="24"/>
        </w:rPr>
      </w:pPr>
      <w:r>
        <w:rPr>
          <w:sz w:val="24"/>
          <w:szCs w:val="24"/>
        </w:rPr>
        <w:t>Начальное общее, основное общее, среднее общее образование в Ильинском муниципальном районе предоставляется в 4 образовательных учреждениях, из которых 3 находятся в сельской местности, в т.ч. 2 малокомплектные. В районе работает 1 базовая школа, которая является ресурсным центром муниципального образования.</w:t>
      </w:r>
    </w:p>
    <w:p>
      <w:pPr>
        <w:pStyle w:val="ProGramma1"/>
        <w:spacing w:lineRule="atLeast" w:line="100"/>
        <w:rPr>
          <w:sz w:val="24"/>
          <w:szCs w:val="24"/>
        </w:rPr>
      </w:pPr>
      <w:r>
        <w:rPr>
          <w:sz w:val="24"/>
          <w:szCs w:val="24"/>
        </w:rPr>
        <w:t>Контингент обучающихся в общеобразовательных учреждениях составил на начало 2014 – 2015 учебного года 610 чел. и, по демографическим причинам будет иметь в среднесрочной перспективе тенденцию к уменьшению, 2015/16 учебный год-  580 чел., 2016/17 - 574 чел., 2017/18-  574 чел.</w:t>
      </w:r>
    </w:p>
    <w:p>
      <w:pPr>
        <w:pStyle w:val="ProGramma1"/>
        <w:spacing w:lineRule="atLeast" w:line="100"/>
        <w:rPr>
          <w:sz w:val="24"/>
          <w:szCs w:val="24"/>
        </w:rPr>
      </w:pPr>
      <w:r>
        <w:rPr>
          <w:sz w:val="24"/>
          <w:szCs w:val="24"/>
        </w:rPr>
        <w:t>На начало 2014 – 2015 учебного года 85% школьников Ильинского муниципального района обучаются в школах, обеспечивающих от 80 до 100% основных видов современных условий обучения:</w:t>
      </w:r>
    </w:p>
    <w:p>
      <w:pPr>
        <w:pStyle w:val="ProList11"/>
        <w:spacing w:lineRule="atLeast" w:line="100"/>
        <w:rPr>
          <w:sz w:val="24"/>
          <w:szCs w:val="24"/>
        </w:rPr>
      </w:pPr>
      <w:r>
        <w:rPr>
          <w:sz w:val="24"/>
          <w:szCs w:val="24"/>
        </w:rPr>
        <w:t>- 100% обучающихся школ имеют возможность пользоваться оборудованными спортивными площадками, 77% - типовыми спортивными залами; 0% - современными библиотеками; 73% - медиатеками;</w:t>
      </w:r>
    </w:p>
    <w:p>
      <w:pPr>
        <w:pStyle w:val="ProList11"/>
        <w:spacing w:lineRule="atLeast" w:line="100"/>
        <w:rPr>
          <w:sz w:val="24"/>
          <w:szCs w:val="24"/>
        </w:rPr>
      </w:pPr>
      <w:r>
        <w:rPr>
          <w:sz w:val="24"/>
          <w:szCs w:val="24"/>
        </w:rPr>
        <w:t>- 91% школьников получают в общеобразовательных учреждениях горячее питание, охват горячим питанием учащихся 1 – 4 классов составляет 100%; охват 2-х разовым горячим питанием составил 32% (в 2012 году – 24%);</w:t>
      </w:r>
    </w:p>
    <w:p>
      <w:pPr>
        <w:pStyle w:val="ProList11"/>
        <w:spacing w:lineRule="atLeast" w:line="100"/>
        <w:rPr>
          <w:sz w:val="24"/>
          <w:szCs w:val="24"/>
        </w:rPr>
      </w:pPr>
      <w:r>
        <w:rPr>
          <w:sz w:val="24"/>
          <w:szCs w:val="24"/>
        </w:rPr>
        <w:t>- 20% школ оборудованы современными столовыми;</w:t>
      </w:r>
    </w:p>
    <w:p>
      <w:pPr>
        <w:pStyle w:val="ProList11"/>
        <w:spacing w:lineRule="atLeast" w:line="100"/>
        <w:rPr>
          <w:sz w:val="24"/>
          <w:szCs w:val="24"/>
        </w:rPr>
      </w:pPr>
      <w:r>
        <w:rPr>
          <w:sz w:val="24"/>
          <w:szCs w:val="24"/>
        </w:rPr>
        <w:t>- 50% школ имеют лицензированные медицинские кабинеты, в 50% школ ведется автоматизированный мониторинг здоровья школьников;</w:t>
      </w:r>
    </w:p>
    <w:p>
      <w:pPr>
        <w:pStyle w:val="ProList11"/>
        <w:spacing w:lineRule="atLeast" w:line="100"/>
        <w:rPr>
          <w:sz w:val="24"/>
          <w:szCs w:val="24"/>
        </w:rPr>
      </w:pPr>
      <w:r>
        <w:rPr>
          <w:sz w:val="24"/>
          <w:szCs w:val="24"/>
        </w:rPr>
        <w:t>- 100% школ района оборудованы автоматической пожарной сигнализацией, 100% – системами оповещения о пожаре, 100% – кнопками экстренного вызова полиции, на 18.03.2018 года 100% муниципальных образовательных учреждений имеют наружное видеонаблюдение;</w:t>
      </w:r>
    </w:p>
    <w:p>
      <w:pPr>
        <w:pStyle w:val="ProList11"/>
        <w:spacing w:lineRule="atLeast" w:line="100"/>
        <w:rPr>
          <w:sz w:val="24"/>
          <w:szCs w:val="24"/>
        </w:rPr>
      </w:pPr>
      <w:r>
        <w:rPr>
          <w:sz w:val="24"/>
          <w:szCs w:val="24"/>
        </w:rPr>
        <w:t>- достигнут достаточно высокий уровень обеспеченности школ компьютерной техникой (6,5 учеников на один компьютер); мультимедийные проекторы имеются в 100% школ, интерактивные доски – в 100%;</w:t>
      </w:r>
    </w:p>
    <w:p>
      <w:pPr>
        <w:pStyle w:val="ProList11"/>
        <w:spacing w:lineRule="atLeast" w:line="100"/>
        <w:rPr>
          <w:sz w:val="24"/>
          <w:szCs w:val="24"/>
        </w:rPr>
      </w:pPr>
      <w:r>
        <w:rPr>
          <w:sz w:val="24"/>
          <w:szCs w:val="24"/>
        </w:rPr>
        <w:t xml:space="preserve">- все муниципальные образовательные учреждения района имеют доступ к Интернету, собственные сайты в сети Интернет; </w:t>
      </w:r>
    </w:p>
    <w:p>
      <w:pPr>
        <w:pStyle w:val="ProList11"/>
        <w:spacing w:lineRule="atLeast" w:line="100"/>
        <w:rPr>
          <w:sz w:val="24"/>
          <w:szCs w:val="24"/>
        </w:rPr>
      </w:pPr>
      <w:r>
        <w:rPr>
          <w:sz w:val="24"/>
          <w:szCs w:val="24"/>
        </w:rPr>
        <w:t>- для организации обучения сельских школьников организуется их подвоз к месту учебы и обратно к месту жительства – работают 8 автобусов по 16 школьным маршрутам, с 01.09.2018 года открыты 15 школьных маршрутов, на которых работает 7 школьных автобусов.</w:t>
      </w:r>
    </w:p>
    <w:p>
      <w:pPr>
        <w:pStyle w:val="ProGramma1"/>
        <w:spacing w:lineRule="atLeast" w:line="100"/>
        <w:rPr>
          <w:sz w:val="24"/>
          <w:szCs w:val="24"/>
        </w:rPr>
      </w:pPr>
      <w:r>
        <w:rPr>
          <w:sz w:val="24"/>
          <w:szCs w:val="24"/>
        </w:rPr>
        <w:t>С целью обеспечения равного доступа к качественному образованию применяются формы дистанционного обучения для учащихся, в том числе малокомплектных сельских школ. С применением данных форм обучения обучаются школьники всех школ района. С использованием дистанционных технологий также осуществляется образование 100% детей-инвалидов, которым по медицинским показаниями рекомендовано обучение на дому.</w:t>
      </w:r>
    </w:p>
    <w:p>
      <w:pPr>
        <w:pStyle w:val="ProGramma1"/>
        <w:spacing w:lineRule="atLeast" w:line="100"/>
        <w:rPr>
          <w:sz w:val="24"/>
          <w:szCs w:val="24"/>
        </w:rPr>
      </w:pPr>
      <w:r>
        <w:rPr>
          <w:sz w:val="24"/>
          <w:szCs w:val="24"/>
        </w:rPr>
        <w:t>В Ильинском муниципальном районе достигнут определенный уровень качества общего образования, о чем свидетельствует превышение среднеобластных показателей на едином государственном экзамене (далее – ЕГЭ) по некоторым учебным предметам по результатам государственной итоговой аттестации 2014 года.</w:t>
      </w:r>
    </w:p>
    <w:p>
      <w:pPr>
        <w:pStyle w:val="ProGramma1"/>
        <w:spacing w:lineRule="atLeast" w:line="100"/>
        <w:rPr>
          <w:sz w:val="24"/>
          <w:szCs w:val="24"/>
        </w:rPr>
      </w:pPr>
      <w:r>
        <w:rPr>
          <w:sz w:val="24"/>
          <w:szCs w:val="24"/>
        </w:rPr>
        <w:t xml:space="preserve">За последние годы система общего образования Ильинского муниципального района динамично развивалась, в том числе в рамках реализации федерального проекта модернизации. </w:t>
      </w:r>
    </w:p>
    <w:p>
      <w:pPr>
        <w:pStyle w:val="ProGramma1"/>
        <w:spacing w:lineRule="atLeast" w:line="100"/>
        <w:jc w:val="center"/>
        <w:rPr>
          <w:sz w:val="24"/>
          <w:szCs w:val="24"/>
        </w:rPr>
      </w:pPr>
      <w:r>
        <w:rPr>
          <w:sz w:val="24"/>
          <w:szCs w:val="24"/>
        </w:rPr>
        <w:t>Показатели, характеризующие текущую ситуацию в сфере общего образования</w:t>
      </w:r>
    </w:p>
    <w:p>
      <w:pPr>
        <w:pStyle w:val="ProTabName"/>
        <w:rPr>
          <w:b/>
          <w:b/>
          <w:sz w:val="24"/>
          <w:szCs w:val="24"/>
        </w:rPr>
      </w:pPr>
      <w:r>
        <w:rPr>
          <w:b/>
          <w:sz w:val="24"/>
          <w:szCs w:val="24"/>
        </w:rPr>
      </w:r>
    </w:p>
    <w:tbl>
      <w:tblPr>
        <w:tblW w:w="963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426"/>
        <w:gridCol w:w="3259"/>
        <w:gridCol w:w="710"/>
        <w:gridCol w:w="850"/>
        <w:gridCol w:w="709"/>
        <w:gridCol w:w="851"/>
        <w:gridCol w:w="709"/>
        <w:gridCol w:w="709"/>
        <w:gridCol w:w="710"/>
        <w:gridCol w:w="705"/>
      </w:tblGrid>
      <w:tr>
        <w:trPr>
          <w:trHeight w:val="842" w:hRule="atLeast"/>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rPr>
                <w:szCs w:val="24"/>
              </w:rPr>
            </w:pPr>
            <w:r>
              <w:rPr>
                <w:szCs w:val="24"/>
              </w:rPr>
              <w:t>№</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rPr>
                <w:szCs w:val="24"/>
              </w:rPr>
            </w:pPr>
            <w:r>
              <w:rPr>
                <w:szCs w:val="24"/>
              </w:rPr>
              <w:t>Наименование показателя</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rPr>
                <w:szCs w:val="24"/>
              </w:rPr>
            </w:pPr>
            <w:r>
              <w:rPr>
                <w:szCs w:val="24"/>
              </w:rPr>
              <w:t>Ед. изм.</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2014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2015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2016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2017</w:t>
            </w:r>
          </w:p>
          <w:p>
            <w:pPr>
              <w:pStyle w:val="ProTab1"/>
              <w:keepNext/>
              <w:spacing w:before="40" w:after="40"/>
              <w:jc w:val="center"/>
              <w:rPr>
                <w:szCs w:val="24"/>
              </w:rPr>
            </w:pPr>
            <w:r>
              <w:rPr>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rPr>
                <w:szCs w:val="24"/>
              </w:rPr>
            </w:pPr>
            <w:r>
              <w:rPr>
                <w:szCs w:val="24"/>
              </w:rPr>
              <w:t>2018</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2019</w:t>
            </w:r>
          </w:p>
          <w:p>
            <w:pPr>
              <w:pStyle w:val="Normal"/>
              <w:jc w:val="center"/>
              <w:rPr/>
            </w:pPr>
            <w:r>
              <w:rPr/>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2020</w:t>
            </w:r>
          </w:p>
        </w:tc>
      </w:tr>
      <w:tr>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1</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Численность обучающихся (1-11 классы) в муниципальных общеобразовательных учреждениях (на начало учебного года)</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чел.</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613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580</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574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574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580</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580</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580</w:t>
            </w:r>
          </w:p>
        </w:tc>
      </w:tr>
      <w:tr>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2</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Численность обучающихся в дошкольных группах муниципальных общеобразовательных учреждений (на начало учебного года)</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чел.</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30</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22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24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30</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30</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30</w:t>
            </w:r>
          </w:p>
        </w:tc>
      </w:tr>
      <w:tr>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3</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Доля учащихся, обучающихся в общеобразовательных учреждениях, отвечающих современным требованиям к условиям организации образовательного процесса на 80-100%</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90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92</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92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92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92</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92</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92</w:t>
            </w:r>
          </w:p>
        </w:tc>
      </w:tr>
      <w:tr>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4</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Количество школьных предметов, по которым результаты ЕГЭ по Ильинскому муниципальному району превышают среднеобластные показатели</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предмет</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4</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4</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4</w:t>
            </w:r>
          </w:p>
        </w:tc>
      </w:tr>
      <w:tr>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5</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Численность обучающихся в муниципальных дошкольных образовательных учреждениях</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чел.</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250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204</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197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205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195</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195</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200</w:t>
            </w:r>
          </w:p>
        </w:tc>
      </w:tr>
      <w:tr>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6</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Охват детей в возрасте 1-7 лет дошкольным образованием (на начало учебного года)</w:t>
            </w:r>
          </w:p>
          <w:p>
            <w:pPr>
              <w:pStyle w:val="ProTab1"/>
              <w:spacing w:before="40" w:after="40"/>
              <w:rPr>
                <w:szCs w:val="24"/>
              </w:rPr>
            </w:pPr>
            <w:r>
              <w:rPr>
                <w:szCs w:val="24"/>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67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67</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67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62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62</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62</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62</w:t>
            </w:r>
          </w:p>
        </w:tc>
      </w:tr>
      <w:tr>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7</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5-7 лет, обучающихся в общеобразовательных учреждениях)</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91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91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91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91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91</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91</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91</w:t>
            </w:r>
          </w:p>
        </w:tc>
      </w:tr>
      <w:tr>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8</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Ивановской области</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92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91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90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88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100</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100</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100</w:t>
            </w:r>
          </w:p>
        </w:tc>
      </w:tr>
    </w:tbl>
    <w:p>
      <w:pPr>
        <w:pStyle w:val="ProGramma1"/>
        <w:spacing w:lineRule="atLeast" w:line="100"/>
        <w:rPr>
          <w:sz w:val="24"/>
          <w:szCs w:val="24"/>
        </w:rPr>
      </w:pPr>
      <w:r>
        <w:rPr>
          <w:sz w:val="24"/>
          <w:szCs w:val="24"/>
        </w:rPr>
        <w:t xml:space="preserve">За последние годы органами муниципальной власти Ильинского муниципального района в рамках Национальной образовательной инициативы «Наша новая школа», приоритетного национального проекта «Образование», федерального проекта модернизации региональных систем общего образования, а также проектов развития Департамента образования Ивановской области был реализован широкий спектр мер, направленных на модернизацию и повышение качества школьного образования. </w:t>
      </w:r>
    </w:p>
    <w:p>
      <w:pPr>
        <w:pStyle w:val="ProGramma1"/>
        <w:spacing w:lineRule="atLeast" w:line="100"/>
        <w:rPr>
          <w:sz w:val="24"/>
          <w:szCs w:val="24"/>
        </w:rPr>
      </w:pPr>
      <w:r>
        <w:rPr>
          <w:sz w:val="24"/>
          <w:szCs w:val="24"/>
        </w:rPr>
        <w:t>Наиболее значимыми из них стали:</w:t>
      </w:r>
    </w:p>
    <w:p>
      <w:pPr>
        <w:pStyle w:val="ProList11"/>
        <w:spacing w:lineRule="atLeast" w:line="100"/>
        <w:rPr>
          <w:sz w:val="24"/>
          <w:szCs w:val="24"/>
        </w:rPr>
      </w:pPr>
      <w:r>
        <w:rPr>
          <w:sz w:val="24"/>
          <w:szCs w:val="24"/>
        </w:rPr>
        <w:t>- переход на нормативно-подушевое финансирование реализации программ общего образования, а также внедрение новой системы оплаты труда в муниципальных общеобразовательных учреждениях;</w:t>
      </w:r>
    </w:p>
    <w:p>
      <w:pPr>
        <w:pStyle w:val="ProList11"/>
        <w:tabs>
          <w:tab w:val="left" w:pos="0" w:leader="none"/>
        </w:tabs>
        <w:spacing w:lineRule="atLeast" w:line="100"/>
        <w:rPr>
          <w:sz w:val="24"/>
          <w:szCs w:val="24"/>
        </w:rPr>
      </w:pPr>
      <w:r>
        <w:rPr>
          <w:sz w:val="24"/>
          <w:szCs w:val="24"/>
        </w:rPr>
        <w:t>- повышение средней заработной платы педагогических работников муниципальных образовательных учреждений общего образования до средней заработной платы в экономике Ивановской области и, как следствие, рост материальной заинтересованности педагогов в результатах качественного труда;</w:t>
      </w:r>
    </w:p>
    <w:p>
      <w:pPr>
        <w:pStyle w:val="ProList11"/>
        <w:tabs>
          <w:tab w:val="left" w:pos="0" w:leader="none"/>
        </w:tabs>
        <w:spacing w:lineRule="atLeast" w:line="100"/>
        <w:rPr>
          <w:sz w:val="24"/>
          <w:szCs w:val="24"/>
        </w:rPr>
      </w:pPr>
      <w:r>
        <w:rPr>
          <w:sz w:val="24"/>
          <w:szCs w:val="24"/>
        </w:rPr>
        <w:t>- реструктуризация сети общеобразовательных учреждений, сокращение числа сельских малокомплектных школ, не соответствующих требованиям безопасности детей и, как следствие, создание оптимальной сети общеобразовательных учреждений, но показатели соотношения численности обучающихся и учителей ниже среднеобластных показателей (14,3 учащихся на учителя в городских школах (областной показатель – 17,6), 7,5 – в сельских (областной показатель – 8,2), на 01.09.2017 года данный показатель составил -13,96 учащихся в поселке, 8,44- в сельских школах.</w:t>
      </w:r>
    </w:p>
    <w:p>
      <w:pPr>
        <w:pStyle w:val="ProList11"/>
        <w:tabs>
          <w:tab w:val="left" w:pos="0" w:leader="none"/>
        </w:tabs>
        <w:spacing w:lineRule="atLeast" w:line="100"/>
        <w:rPr>
          <w:sz w:val="24"/>
          <w:szCs w:val="24"/>
        </w:rPr>
      </w:pPr>
      <w:r>
        <w:rPr>
          <w:sz w:val="24"/>
          <w:szCs w:val="24"/>
        </w:rPr>
        <w:t>- внедрение модели дистанционного образования в общеобразовательных учреждениях, организация обучения детей-инвалидов с применением дистанционных технологий;</w:t>
      </w:r>
    </w:p>
    <w:p>
      <w:pPr>
        <w:pStyle w:val="ProList11"/>
        <w:tabs>
          <w:tab w:val="left" w:pos="0" w:leader="none"/>
        </w:tabs>
        <w:spacing w:lineRule="atLeast" w:line="100"/>
        <w:rPr>
          <w:sz w:val="24"/>
          <w:szCs w:val="24"/>
        </w:rPr>
      </w:pPr>
      <w:r>
        <w:rPr>
          <w:sz w:val="24"/>
          <w:szCs w:val="24"/>
        </w:rPr>
        <w:t>- внедрение федерального государственного образовательного стандарта начального общего образования (на начало 2014-2015 учебного года по новым федеральным образовательным стандартам обучалось 100 % учащихся 1 - 4 классов), создание необходимых материально-технических и кадровых условий введения новых образовательных стандартов, апробация внедрения федерального государственного образовательного стандарта основного общего образования на базе МБОУ Ильинской СОШ;</w:t>
      </w:r>
    </w:p>
    <w:p>
      <w:pPr>
        <w:pStyle w:val="ProList11"/>
        <w:tabs>
          <w:tab w:val="left" w:pos="0" w:leader="none"/>
        </w:tabs>
        <w:spacing w:lineRule="atLeast" w:line="100"/>
        <w:rPr>
          <w:sz w:val="24"/>
          <w:szCs w:val="24"/>
        </w:rPr>
      </w:pPr>
      <w:r>
        <w:rPr>
          <w:sz w:val="24"/>
          <w:szCs w:val="24"/>
        </w:rPr>
        <w:t>- совершенствование школьной инфраструктуры, проведение капитальных и текущих ремонтов, приведение зданий и помещений общеобразовательных учреждений в соответствие с требованиями комплексной безопасности;</w:t>
      </w:r>
    </w:p>
    <w:p>
      <w:pPr>
        <w:pStyle w:val="ProList11"/>
        <w:tabs>
          <w:tab w:val="left" w:pos="0" w:leader="none"/>
        </w:tabs>
        <w:spacing w:lineRule="atLeast" w:line="100"/>
        <w:rPr>
          <w:sz w:val="24"/>
          <w:szCs w:val="24"/>
        </w:rPr>
      </w:pPr>
      <w:r>
        <w:rPr>
          <w:sz w:val="24"/>
          <w:szCs w:val="24"/>
        </w:rPr>
        <w:t>- создание муниципальной модели сохранения и укрепления здоровья школьников, в том числе реализация регионального проекта «Межведомственная система оздоровления школьников на основе автоматизированного мониторинга», реализация комплекса мер по формированию культуры здорового и безопасного образа жизни;</w:t>
      </w:r>
    </w:p>
    <w:p>
      <w:pPr>
        <w:pStyle w:val="ProList11"/>
        <w:tabs>
          <w:tab w:val="left" w:pos="0" w:leader="none"/>
        </w:tabs>
        <w:spacing w:lineRule="atLeast" w:line="100"/>
        <w:rPr>
          <w:sz w:val="24"/>
          <w:szCs w:val="24"/>
        </w:rPr>
      </w:pPr>
      <w:r>
        <w:rPr>
          <w:sz w:val="24"/>
          <w:szCs w:val="24"/>
        </w:rPr>
        <w:t>- внедрение в деятельность школ инструментов государственно-общественного управления и повышения открытости и прозрачности деятельности образовательных учреждений (в 100% школ созданы органы государственно-общественного управления; все школы представляют публичные отчеты об итогах учебной и хозяйственной деятельности), отчеты по самообследованию;</w:t>
      </w:r>
    </w:p>
    <w:p>
      <w:pPr>
        <w:pStyle w:val="ProList11"/>
        <w:tabs>
          <w:tab w:val="left" w:pos="0" w:leader="none"/>
        </w:tabs>
        <w:spacing w:lineRule="atLeast" w:line="100"/>
        <w:rPr>
          <w:sz w:val="24"/>
          <w:szCs w:val="24"/>
        </w:rPr>
      </w:pPr>
      <w:r>
        <w:rPr>
          <w:sz w:val="24"/>
          <w:szCs w:val="24"/>
        </w:rPr>
        <w:t>- организация сетевого взаимодействия школ с учреждением дополнительного образования детей.</w:t>
      </w:r>
    </w:p>
    <w:p>
      <w:pPr>
        <w:pStyle w:val="ProGramma1"/>
        <w:tabs>
          <w:tab w:val="left" w:pos="0" w:leader="none"/>
        </w:tabs>
        <w:spacing w:lineRule="atLeast" w:line="100"/>
        <w:rPr>
          <w:sz w:val="24"/>
          <w:szCs w:val="24"/>
        </w:rPr>
      </w:pPr>
      <w:r>
        <w:rPr>
          <w:sz w:val="24"/>
          <w:szCs w:val="24"/>
        </w:rPr>
        <w:t>Несмотря на проделанную работу, ряд проблем в сфере общего образования остается нерешенным, многие задачи еще находятся в стадии реализации. Кроме того, дополнительные вопросы перед системой школьного образования района возникают в связи с реализацией нового регионального и федерального законодательства в сфере образования.</w:t>
      </w:r>
    </w:p>
    <w:p>
      <w:pPr>
        <w:pStyle w:val="ProGramma1"/>
        <w:tabs>
          <w:tab w:val="left" w:pos="0" w:leader="none"/>
        </w:tabs>
        <w:spacing w:lineRule="atLeast" w:line="100"/>
        <w:rPr>
          <w:sz w:val="24"/>
          <w:szCs w:val="24"/>
        </w:rPr>
      </w:pPr>
      <w:r>
        <w:rPr>
          <w:sz w:val="24"/>
          <w:szCs w:val="24"/>
        </w:rPr>
        <w:t xml:space="preserve">Ключевой проблемой в период до 2020 года выступает недостаточный уровень соответствия общеобразовательных учреждений основным современным требованиям. Проблемными вопросами развития школьной инфраструктуры в районе остаются неудовлетворительное состояние зданий и помещений в ряде образовательных учреждений в связи с высокой степенью износа зданий, отсутствие современных библиотек и актовых залов, помещений для творческих студий, низкой скоростью Интернета. </w:t>
      </w:r>
    </w:p>
    <w:p>
      <w:pPr>
        <w:pStyle w:val="ProGramma1"/>
        <w:spacing w:lineRule="atLeast" w:line="100"/>
        <w:rPr>
          <w:sz w:val="24"/>
          <w:szCs w:val="24"/>
        </w:rPr>
      </w:pPr>
      <w:r>
        <w:rPr>
          <w:sz w:val="24"/>
          <w:szCs w:val="24"/>
        </w:rPr>
        <w:t>Кроме того, остается актуальной проблема транспортного обеспечения школьников: неудовлетворительное состояние транспортной инфраструктуры в сельских отдаленных населенных пунктах создает риск износа школьных автобусов ранее установленных сроков их эксплуатации и снижения безопасности перевозок обучающихся. Не все образовательные учреждения полностью отвечают современным требованиям к пожарной, санитарно-эпидемиологической и антитеррористической безопасности.</w:t>
      </w:r>
    </w:p>
    <w:p>
      <w:pPr>
        <w:pStyle w:val="ProGramma1"/>
        <w:spacing w:lineRule="atLeast" w:line="100"/>
        <w:rPr>
          <w:sz w:val="24"/>
          <w:szCs w:val="24"/>
        </w:rPr>
      </w:pPr>
      <w:r>
        <w:rPr>
          <w:sz w:val="24"/>
          <w:szCs w:val="24"/>
        </w:rPr>
        <w:t>Дополнительным фактором в данном вопросе является внедрение федеральных государственных образовательных стандартов нового поколения на основной и старшей ступенях обучения, предъявляющих новые требования к информационной среде и материально-техническому оснащению школ.</w:t>
      </w:r>
    </w:p>
    <w:p>
      <w:pPr>
        <w:pStyle w:val="ProGramma1"/>
        <w:spacing w:lineRule="atLeast" w:line="100"/>
        <w:rPr>
          <w:sz w:val="24"/>
          <w:szCs w:val="24"/>
        </w:rPr>
      </w:pPr>
      <w:r>
        <w:rPr>
          <w:sz w:val="24"/>
          <w:szCs w:val="24"/>
        </w:rPr>
        <w:t xml:space="preserve">Не в полной мере решена проблема сохранения и укрепления здоровья обучающихся общеобразовательных школ, создания условий для формирования в школах культуры здорового и безопасного образа жизни обучающихся. Доля учащихся с </w:t>
      </w:r>
      <w:r>
        <w:rPr>
          <w:sz w:val="24"/>
          <w:szCs w:val="24"/>
          <w:lang w:val="en-US"/>
        </w:rPr>
        <w:t>I</w:t>
      </w:r>
      <w:r>
        <w:rPr>
          <w:sz w:val="24"/>
          <w:szCs w:val="24"/>
        </w:rPr>
        <w:t xml:space="preserve"> - </w:t>
      </w:r>
      <w:r>
        <w:rPr>
          <w:sz w:val="24"/>
          <w:szCs w:val="24"/>
          <w:lang w:val="en-US"/>
        </w:rPr>
        <w:t>II</w:t>
      </w:r>
      <w:r>
        <w:rPr>
          <w:sz w:val="24"/>
          <w:szCs w:val="24"/>
        </w:rPr>
        <w:t xml:space="preserve"> группой здоровья составляет 81,3%. Двухразовое горячее питание в общеобразовательных учреждениях получают 32 % школьников.</w:t>
      </w:r>
    </w:p>
    <w:p>
      <w:pPr>
        <w:pStyle w:val="ProGramma1"/>
        <w:spacing w:lineRule="atLeast" w:line="100"/>
        <w:rPr>
          <w:sz w:val="24"/>
          <w:szCs w:val="24"/>
        </w:rPr>
      </w:pPr>
      <w:r>
        <w:rPr>
          <w:sz w:val="24"/>
          <w:szCs w:val="24"/>
        </w:rPr>
        <w:t>Серьезной проблемой, ограничивающей потенциал дистанционного образования, является скорость каналов подключения общеобразовательных школ к сети Интернет.</w:t>
      </w:r>
    </w:p>
    <w:p>
      <w:pPr>
        <w:pStyle w:val="ProGramma1"/>
        <w:spacing w:lineRule="atLeast" w:line="100"/>
        <w:rPr>
          <w:sz w:val="24"/>
          <w:szCs w:val="24"/>
        </w:rPr>
      </w:pPr>
      <w:r>
        <w:rPr>
          <w:sz w:val="24"/>
          <w:szCs w:val="24"/>
        </w:rPr>
        <w:t>В школах очень низкая доля молодых учителей, что в разы ниже доли педагогов пенсионного и предпенсионного возраста, что создает угрозу для сохранения и развития кадрового потенциала общего образования. Внедрение федеральных государственных образовательных стандартов нового поколения требует значительных усилий по дополнительному профессиональному образованию педагогов и руководителей общеобразовательных учреждений.</w:t>
      </w:r>
    </w:p>
    <w:p>
      <w:pPr>
        <w:pStyle w:val="4"/>
        <w:ind w:left="0" w:firstLine="708"/>
        <w:rPr>
          <w:sz w:val="24"/>
          <w:szCs w:val="24"/>
        </w:rPr>
      </w:pPr>
      <w:r>
        <w:rPr>
          <w:sz w:val="24"/>
          <w:szCs w:val="24"/>
        </w:rPr>
        <w:t>2.2. Дополнительное образование</w:t>
      </w:r>
    </w:p>
    <w:p>
      <w:pPr>
        <w:pStyle w:val="ProGramma1"/>
        <w:spacing w:lineRule="atLeast" w:line="100"/>
        <w:ind w:left="720" w:firstLine="567"/>
        <w:rPr>
          <w:sz w:val="24"/>
          <w:szCs w:val="24"/>
        </w:rPr>
      </w:pPr>
      <w:r>
        <w:rPr>
          <w:sz w:val="24"/>
          <w:szCs w:val="24"/>
        </w:rPr>
        <w:t>В районе функционирует 1 учреждение дополнительного образования детей, которое расположено в п. Ильинское-Хованское. Учреждение выполняет следующие основные задачи:</w:t>
      </w:r>
    </w:p>
    <w:p>
      <w:pPr>
        <w:pStyle w:val="ProGramma1"/>
        <w:spacing w:lineRule="atLeast" w:line="100"/>
        <w:ind w:left="720" w:firstLine="567"/>
        <w:rPr>
          <w:sz w:val="24"/>
          <w:szCs w:val="24"/>
        </w:rPr>
      </w:pPr>
      <w:r>
        <w:rPr>
          <w:sz w:val="24"/>
          <w:szCs w:val="24"/>
        </w:rPr>
        <w:t>-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преимущественного от 4 до 18 лет, адаптация их к жизни в обществе, формирование общей культуры, организация содержательного досуга;</w:t>
      </w:r>
    </w:p>
    <w:p>
      <w:pPr>
        <w:pStyle w:val="ProGramma1"/>
        <w:spacing w:lineRule="atLeast" w:line="100"/>
        <w:ind w:left="720" w:firstLine="567"/>
        <w:rPr>
          <w:sz w:val="24"/>
          <w:szCs w:val="24"/>
        </w:rPr>
      </w:pPr>
      <w:r>
        <w:rPr>
          <w:sz w:val="24"/>
          <w:szCs w:val="24"/>
        </w:rPr>
        <w:t xml:space="preserve"> </w:t>
      </w:r>
      <w:r>
        <w:rPr>
          <w:sz w:val="24"/>
          <w:szCs w:val="24"/>
        </w:rPr>
        <w:t>- организация предпрофильной подготовки и профильного обучения учащихся;</w:t>
      </w:r>
    </w:p>
    <w:p>
      <w:pPr>
        <w:pStyle w:val="ProGramma1"/>
        <w:spacing w:lineRule="atLeast" w:line="100"/>
        <w:ind w:left="720" w:firstLine="567"/>
        <w:rPr>
          <w:sz w:val="24"/>
          <w:szCs w:val="24"/>
        </w:rPr>
      </w:pPr>
      <w:r>
        <w:rPr>
          <w:sz w:val="24"/>
          <w:szCs w:val="24"/>
        </w:rPr>
        <w:t xml:space="preserve"> </w:t>
      </w:r>
      <w:r>
        <w:rPr>
          <w:sz w:val="24"/>
          <w:szCs w:val="24"/>
        </w:rPr>
        <w:t>- организация и проведение массовых мероприятий с учащимися;</w:t>
      </w:r>
    </w:p>
    <w:p>
      <w:pPr>
        <w:pStyle w:val="ProGramma1"/>
        <w:spacing w:lineRule="atLeast" w:line="100"/>
        <w:ind w:left="720" w:firstLine="567"/>
        <w:rPr>
          <w:sz w:val="24"/>
          <w:szCs w:val="24"/>
        </w:rPr>
      </w:pPr>
      <w:r>
        <w:rPr>
          <w:sz w:val="24"/>
          <w:szCs w:val="24"/>
        </w:rPr>
        <w:t xml:space="preserve"> </w:t>
      </w:r>
      <w:r>
        <w:rPr>
          <w:sz w:val="24"/>
          <w:szCs w:val="24"/>
        </w:rPr>
        <w:t>- подготовка муниципальных команд к участию в мероприятиях муниципального, регионального и других уровней;</w:t>
      </w:r>
    </w:p>
    <w:p>
      <w:pPr>
        <w:pStyle w:val="ProGramma1"/>
        <w:spacing w:lineRule="atLeast" w:line="100"/>
        <w:ind w:left="720" w:firstLine="567"/>
        <w:rPr>
          <w:sz w:val="24"/>
          <w:szCs w:val="24"/>
        </w:rPr>
      </w:pPr>
      <w:r>
        <w:rPr>
          <w:sz w:val="24"/>
          <w:szCs w:val="24"/>
        </w:rPr>
        <w:t xml:space="preserve"> </w:t>
      </w:r>
      <w:r>
        <w:rPr>
          <w:sz w:val="24"/>
          <w:szCs w:val="24"/>
        </w:rPr>
        <w:t>- оказание инструктивно-методической помощи учреждениям образования Ильинского муниципального района в организации дополнительного образовании и проведении воспитательной и образовательной деятельности с учащимися;</w:t>
      </w:r>
    </w:p>
    <w:p>
      <w:pPr>
        <w:pStyle w:val="ProGramma1"/>
        <w:spacing w:lineRule="atLeast" w:line="100"/>
        <w:ind w:left="720" w:firstLine="567"/>
        <w:rPr>
          <w:sz w:val="24"/>
          <w:szCs w:val="24"/>
        </w:rPr>
      </w:pPr>
      <w:r>
        <w:rPr>
          <w:sz w:val="24"/>
          <w:szCs w:val="24"/>
        </w:rPr>
        <w:t xml:space="preserve"> </w:t>
      </w:r>
      <w:r>
        <w:rPr>
          <w:sz w:val="24"/>
          <w:szCs w:val="24"/>
        </w:rPr>
        <w:t>- организация детского общественного движения, поддержка социально-значимых инициатив учащихся в образовательных учреждениях;</w:t>
      </w:r>
    </w:p>
    <w:p>
      <w:pPr>
        <w:pStyle w:val="ProGramma1"/>
        <w:spacing w:lineRule="atLeast" w:line="100"/>
        <w:ind w:left="720" w:firstLine="567"/>
        <w:rPr>
          <w:sz w:val="24"/>
          <w:szCs w:val="24"/>
        </w:rPr>
      </w:pPr>
      <w:r>
        <w:rPr>
          <w:sz w:val="24"/>
          <w:szCs w:val="24"/>
        </w:rPr>
        <w:t xml:space="preserve"> </w:t>
      </w:r>
      <w:r>
        <w:rPr>
          <w:sz w:val="24"/>
          <w:szCs w:val="24"/>
        </w:rPr>
        <w:t>- организация летней оздоровительной и досуговой деятельности детей, создание лагерей с дневным пребыванием, профильных лагерей, сводных отрядов в каникулярное время;</w:t>
      </w:r>
    </w:p>
    <w:p>
      <w:pPr>
        <w:pStyle w:val="ProGramma1"/>
        <w:spacing w:lineRule="atLeast" w:line="100"/>
        <w:ind w:left="720" w:firstLine="567"/>
        <w:rPr>
          <w:sz w:val="24"/>
          <w:szCs w:val="24"/>
        </w:rPr>
      </w:pPr>
      <w:r>
        <w:rPr>
          <w:sz w:val="24"/>
          <w:szCs w:val="24"/>
        </w:rPr>
        <w:t xml:space="preserve"> </w:t>
      </w:r>
      <w:r>
        <w:rPr>
          <w:sz w:val="24"/>
          <w:szCs w:val="24"/>
        </w:rPr>
        <w:t>- организация работы с детьми с ограниченными физическими возможностями.</w:t>
      </w:r>
    </w:p>
    <w:p>
      <w:pPr>
        <w:pStyle w:val="ProGramma1"/>
        <w:spacing w:lineRule="atLeast" w:line="100"/>
        <w:ind w:left="720" w:firstLine="567"/>
        <w:rPr>
          <w:sz w:val="24"/>
          <w:szCs w:val="24"/>
        </w:rPr>
      </w:pPr>
      <w:r>
        <w:rPr>
          <w:sz w:val="24"/>
          <w:szCs w:val="24"/>
        </w:rPr>
        <w:t>Кроме того, программы дополнительного образования реализуются в общеобразовательных учреждениях. Обеспечивается сетевое взаимодействие учреждений общего и дополнительного образования детей в рамках организации внеурочной деятельности обучающихся по федеральному государственному образовательному стандарту начального общего образования, основного общего образования.</w:t>
      </w:r>
    </w:p>
    <w:p>
      <w:pPr>
        <w:pStyle w:val="ProGramma1"/>
        <w:spacing w:lineRule="atLeast" w:line="100"/>
        <w:rPr>
          <w:sz w:val="24"/>
          <w:szCs w:val="24"/>
        </w:rPr>
      </w:pPr>
      <w:r>
        <w:rPr>
          <w:sz w:val="24"/>
          <w:szCs w:val="24"/>
        </w:rPr>
        <w:t xml:space="preserve">Услуги по дополнительному образованию детей в муниципальных учреждениях предоставляются на бесплатной основе. </w:t>
      </w:r>
    </w:p>
    <w:p>
      <w:pPr>
        <w:pStyle w:val="Normal"/>
        <w:ind w:left="720" w:firstLine="708"/>
        <w:jc w:val="both"/>
        <w:rPr>
          <w:bCs/>
        </w:rPr>
      </w:pPr>
      <w:r>
        <w:rPr>
          <w:bCs/>
        </w:rPr>
        <w:t xml:space="preserve">Широкий спектр программ дополнительного образования позволяет удовлетворить запросы разных категорий детей, в том числе детей с ограниченными возможностями здоровья и подростков, совершивших правонарушения. </w:t>
      </w:r>
    </w:p>
    <w:p>
      <w:pPr>
        <w:pStyle w:val="Normal"/>
        <w:ind w:left="720" w:firstLine="708"/>
        <w:jc w:val="both"/>
        <w:rPr>
          <w:bCs/>
          <w:highlight w:val="yellow"/>
        </w:rPr>
      </w:pPr>
      <w:r>
        <w:rPr>
          <w:bCs/>
          <w:highlight w:val="yellow"/>
        </w:rPr>
      </w:r>
    </w:p>
    <w:p>
      <w:pPr>
        <w:pStyle w:val="ProTabName"/>
        <w:ind w:left="720" w:firstLine="709"/>
        <w:rPr>
          <w:b/>
          <w:b/>
          <w:sz w:val="24"/>
          <w:szCs w:val="24"/>
        </w:rPr>
      </w:pPr>
      <w:r>
        <w:rPr>
          <w:b/>
          <w:sz w:val="24"/>
          <w:szCs w:val="24"/>
        </w:rPr>
        <w:t xml:space="preserve">Показатели, характеризующие текущую ситуацию </w:t>
      </w:r>
    </w:p>
    <w:p>
      <w:pPr>
        <w:pStyle w:val="ProTabName"/>
        <w:ind w:left="720" w:firstLine="709"/>
        <w:rPr>
          <w:b/>
          <w:b/>
          <w:sz w:val="24"/>
          <w:szCs w:val="24"/>
        </w:rPr>
      </w:pPr>
      <w:r>
        <w:rPr>
          <w:b/>
          <w:sz w:val="24"/>
          <w:szCs w:val="24"/>
        </w:rPr>
        <w:t>в сфере дополнительного образования</w:t>
      </w:r>
    </w:p>
    <w:tbl>
      <w:tblPr>
        <w:tblW w:w="9497" w:type="dxa"/>
        <w:jc w:val="left"/>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425"/>
        <w:gridCol w:w="3402"/>
        <w:gridCol w:w="709"/>
        <w:gridCol w:w="710"/>
        <w:gridCol w:w="709"/>
        <w:gridCol w:w="708"/>
        <w:gridCol w:w="709"/>
        <w:gridCol w:w="708"/>
        <w:gridCol w:w="709"/>
        <w:gridCol w:w="707"/>
      </w:tblGrid>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rPr>
                <w:szCs w:val="24"/>
              </w:rPr>
            </w:pPr>
            <w:r>
              <w:rPr>
                <w:szCs w:val="24"/>
              </w:rPr>
              <w:t>№</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rPr>
                <w:szCs w:val="24"/>
              </w:rPr>
            </w:pPr>
            <w:r>
              <w:rPr>
                <w:szCs w:val="24"/>
              </w:rPr>
              <w:t>Наименование показателя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Ед. изм.</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2014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2015</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2016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2017</w:t>
            </w:r>
          </w:p>
          <w:p>
            <w:pPr>
              <w:pStyle w:val="ProTab1"/>
              <w:keepNext/>
              <w:spacing w:before="40" w:after="40"/>
              <w:jc w:val="center"/>
              <w:rPr>
                <w:szCs w:val="24"/>
              </w:rPr>
            </w:pPr>
            <w:r>
              <w:rPr>
                <w:szCs w:val="24"/>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2018</w:t>
            </w:r>
          </w:p>
          <w:p>
            <w:pPr>
              <w:pStyle w:val="ProTab1"/>
              <w:keepNext/>
              <w:spacing w:before="40" w:after="40"/>
              <w:jc w:val="center"/>
              <w:rPr>
                <w:szCs w:val="24"/>
              </w:rPr>
            </w:pPr>
            <w:r>
              <w:rPr>
                <w:szCs w:val="24"/>
              </w:rPr>
              <w:t>прогноз</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2019</w:t>
            </w:r>
          </w:p>
          <w:p>
            <w:pPr>
              <w:pStyle w:val="Normal"/>
              <w:rPr/>
            </w:pPr>
            <w:r>
              <w:rPr/>
              <w:t>прогноз</w:t>
            </w:r>
          </w:p>
          <w:p>
            <w:pPr>
              <w:pStyle w:val="ProTab1"/>
              <w:keepNext/>
              <w:spacing w:before="40" w:after="40"/>
              <w:jc w:val="center"/>
              <w:rPr>
                <w:szCs w:val="24"/>
              </w:rPr>
            </w:pPr>
            <w:r>
              <w:rPr>
                <w:szCs w:val="24"/>
              </w:rP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2020</w:t>
            </w:r>
          </w:p>
          <w:p>
            <w:pPr>
              <w:pStyle w:val="Normal"/>
              <w:rPr/>
            </w:pPr>
            <w:r>
              <w:rPr/>
              <w:t>прогноз</w:t>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1</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Количество объединений, учреждений дополнительного образования детей</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шт.</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37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33</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13</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13</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13</w:t>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2</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Численность детей, занимающихся в муниципальной системе дополнительного образования детей</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чел.</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728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377</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323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345</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343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343</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343</w:t>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3</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Доля детей, охваченных дополнительными образовательными программами</w:t>
            </w:r>
          </w:p>
          <w:p>
            <w:pPr>
              <w:pStyle w:val="ProTab1"/>
              <w:spacing w:before="40" w:after="40"/>
              <w:ind w:hanging="0"/>
              <w:jc w:val="left"/>
              <w:rPr>
                <w:szCs w:val="24"/>
              </w:rPr>
            </w:pPr>
            <w:r>
              <w:rPr>
                <w:szCs w:val="24"/>
              </w:rPr>
              <w:t>в общей численности детей и молодежи в возрасте 5 - 18 лет</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w:t>
            </w:r>
          </w:p>
          <w:p>
            <w:pPr>
              <w:pStyle w:val="ProTab1"/>
              <w:jc w:val="center"/>
              <w:rPr>
                <w:szCs w:val="24"/>
              </w:rPr>
            </w:pPr>
            <w:r>
              <w:rPr>
                <w:szCs w:val="24"/>
              </w:rPr>
            </w:r>
          </w:p>
          <w:p>
            <w:pPr>
              <w:pStyle w:val="ProTab1"/>
              <w:jc w:val="center"/>
              <w:rPr>
                <w:szCs w:val="24"/>
              </w:rPr>
            </w:pPr>
            <w:r>
              <w:rPr>
                <w:szCs w:val="24"/>
              </w:rPr>
            </w:r>
          </w:p>
          <w:p>
            <w:pPr>
              <w:pStyle w:val="ProTab1"/>
              <w:jc w:val="center"/>
              <w:rPr>
                <w:szCs w:val="24"/>
              </w:rPr>
            </w:pPr>
            <w:r>
              <w:rPr>
                <w:szCs w:val="24"/>
              </w:rPr>
            </w:r>
          </w:p>
          <w:p>
            <w:pPr>
              <w:pStyle w:val="ProTab1"/>
              <w:jc w:val="center"/>
              <w:rPr>
                <w:szCs w:val="24"/>
              </w:rPr>
            </w:pPr>
            <w:r>
              <w:rPr>
                <w:szCs w:val="24"/>
              </w:rPr>
            </w:r>
          </w:p>
          <w:p>
            <w:pPr>
              <w:pStyle w:val="ProTab1"/>
              <w:spacing w:before="40" w:after="40"/>
              <w:jc w:val="center"/>
              <w:rPr>
                <w:szCs w:val="24"/>
              </w:rPr>
            </w:pPr>
            <w:r>
              <w:rPr>
                <w:szCs w:val="24"/>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102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100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100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100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100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100</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100</w:t>
            </w:r>
          </w:p>
        </w:tc>
      </w:tr>
    </w:tbl>
    <w:p>
      <w:pPr>
        <w:pStyle w:val="ProGramma1"/>
        <w:spacing w:lineRule="atLeast" w:line="100"/>
        <w:rPr>
          <w:sz w:val="24"/>
          <w:szCs w:val="24"/>
        </w:rPr>
      </w:pPr>
      <w:r>
        <w:rPr>
          <w:sz w:val="24"/>
          <w:szCs w:val="24"/>
        </w:rPr>
        <w:t>В последние годы усилия органов муниципальной власти Ильинского муниципального района в сфере дополнительного образования были направлены на:</w:t>
      </w:r>
    </w:p>
    <w:p>
      <w:pPr>
        <w:pStyle w:val="ProList11"/>
        <w:spacing w:lineRule="atLeast" w:line="100"/>
        <w:rPr>
          <w:sz w:val="24"/>
          <w:szCs w:val="24"/>
        </w:rPr>
      </w:pPr>
      <w:r>
        <w:rPr>
          <w:sz w:val="24"/>
          <w:szCs w:val="24"/>
        </w:rPr>
        <w:t>- повышение материально-технической оснащенности учреждения дополнительного образования детей;</w:t>
      </w:r>
    </w:p>
    <w:p>
      <w:pPr>
        <w:pStyle w:val="ProList11"/>
        <w:tabs>
          <w:tab w:val="left" w:pos="0" w:leader="none"/>
        </w:tabs>
        <w:spacing w:lineRule="atLeast" w:line="100"/>
        <w:ind w:left="720" w:firstLine="567"/>
        <w:rPr>
          <w:sz w:val="24"/>
          <w:szCs w:val="24"/>
        </w:rPr>
      </w:pPr>
      <w:r>
        <w:rPr>
          <w:sz w:val="24"/>
          <w:szCs w:val="24"/>
        </w:rPr>
        <w:t>- развитие сетевых форм взаимодействия учреждения дополнительного образования с общеобразовательными учреждениями в условиях введения новых федеральных государственных образовательных стандартов;</w:t>
      </w:r>
    </w:p>
    <w:p>
      <w:pPr>
        <w:pStyle w:val="ProList11"/>
        <w:tabs>
          <w:tab w:val="left" w:pos="0" w:leader="none"/>
        </w:tabs>
        <w:spacing w:lineRule="atLeast" w:line="100"/>
        <w:rPr>
          <w:sz w:val="24"/>
          <w:szCs w:val="24"/>
        </w:rPr>
      </w:pPr>
      <w:r>
        <w:rPr>
          <w:sz w:val="24"/>
          <w:szCs w:val="24"/>
        </w:rPr>
        <w:t>- содействие программно-методическому обеспечению организации деятельности муниципального учреждения дополнительного образования детей;</w:t>
      </w:r>
    </w:p>
    <w:p>
      <w:pPr>
        <w:pStyle w:val="ProList11"/>
        <w:tabs>
          <w:tab w:val="left" w:pos="0" w:leader="none"/>
        </w:tabs>
        <w:spacing w:lineRule="atLeast" w:line="100"/>
        <w:rPr>
          <w:sz w:val="24"/>
          <w:szCs w:val="24"/>
        </w:rPr>
      </w:pPr>
      <w:r>
        <w:rPr>
          <w:sz w:val="24"/>
          <w:szCs w:val="24"/>
        </w:rPr>
        <w:t>- поэтапное повышение средней заработной платы педагогических работников муниципального учреждения дополнительного образования детей.</w:t>
      </w:r>
    </w:p>
    <w:p>
      <w:pPr>
        <w:pStyle w:val="ProGramma1"/>
        <w:tabs>
          <w:tab w:val="left" w:pos="0" w:leader="none"/>
        </w:tabs>
        <w:spacing w:lineRule="atLeast" w:line="100"/>
        <w:rPr>
          <w:sz w:val="24"/>
          <w:szCs w:val="24"/>
        </w:rPr>
      </w:pPr>
      <w:r>
        <w:rPr>
          <w:sz w:val="24"/>
          <w:szCs w:val="24"/>
        </w:rPr>
        <w:t>Главной проблемой в сфере дополнительного образования остается неудовлетворительное состояние материально-технической базы и условий, в которых предоставляется дополнительное образование. Учреждению требуется проведение капитального ремонта, приобретение современного оборудования.</w:t>
      </w:r>
    </w:p>
    <w:p>
      <w:pPr>
        <w:pStyle w:val="ProGramma1"/>
        <w:tabs>
          <w:tab w:val="left" w:pos="0" w:leader="none"/>
        </w:tabs>
        <w:spacing w:lineRule="atLeast" w:line="100"/>
        <w:rPr>
          <w:sz w:val="24"/>
          <w:szCs w:val="24"/>
        </w:rPr>
      </w:pPr>
      <w:r>
        <w:rPr>
          <w:sz w:val="24"/>
          <w:szCs w:val="24"/>
        </w:rPr>
        <w:t xml:space="preserve">Второй по значимости проблемой выступает недостаточное обеспечение системы дополнительного образования штатными квалифицированными кадрами. </w:t>
      </w:r>
    </w:p>
    <w:p>
      <w:pPr>
        <w:pStyle w:val="4"/>
        <w:tabs>
          <w:tab w:val="left" w:pos="0" w:leader="none"/>
        </w:tabs>
        <w:ind w:left="0" w:hanging="0"/>
        <w:rPr>
          <w:sz w:val="24"/>
          <w:szCs w:val="24"/>
        </w:rPr>
      </w:pPr>
      <w:r>
        <w:rPr>
          <w:b/>
          <w:sz w:val="24"/>
          <w:szCs w:val="24"/>
        </w:rPr>
        <w:tab/>
      </w:r>
      <w:r>
        <w:rPr>
          <w:sz w:val="24"/>
          <w:szCs w:val="24"/>
        </w:rPr>
        <w:t>2.3. Выявление и поддержка одаренных детей</w:t>
      </w:r>
    </w:p>
    <w:p>
      <w:pPr>
        <w:pStyle w:val="ProGramma1"/>
        <w:tabs>
          <w:tab w:val="left" w:pos="0" w:leader="none"/>
        </w:tabs>
        <w:spacing w:lineRule="atLeast" w:line="100"/>
        <w:rPr>
          <w:sz w:val="24"/>
          <w:szCs w:val="24"/>
        </w:rPr>
      </w:pPr>
      <w:r>
        <w:rPr>
          <w:sz w:val="24"/>
          <w:szCs w:val="24"/>
        </w:rPr>
        <w:t xml:space="preserve">Развитие системы поддержки талантливых детей является одним из приоритетных направлений деятельности в сфере образования. </w:t>
      </w:r>
    </w:p>
    <w:p>
      <w:pPr>
        <w:pStyle w:val="ProGramma1"/>
        <w:tabs>
          <w:tab w:val="left" w:pos="0" w:leader="none"/>
        </w:tabs>
        <w:spacing w:lineRule="atLeast" w:line="100"/>
        <w:rPr>
          <w:sz w:val="24"/>
          <w:szCs w:val="24"/>
        </w:rPr>
      </w:pPr>
      <w:r>
        <w:rPr>
          <w:sz w:val="24"/>
          <w:szCs w:val="24"/>
        </w:rPr>
        <w:t>Ежегодно в Ильинском муниципальном районе организуется более 50 мероприятий по выявлению и поддержке одаренных детей и талантливой молодежи интеллектуальной, творческой, социальной и спортивной направленности.</w:t>
      </w:r>
    </w:p>
    <w:p>
      <w:pPr>
        <w:pStyle w:val="ProGramma1"/>
        <w:spacing w:lineRule="atLeast" w:line="100"/>
        <w:rPr>
          <w:sz w:val="24"/>
          <w:szCs w:val="24"/>
        </w:rPr>
      </w:pPr>
      <w:r>
        <w:rPr>
          <w:sz w:val="24"/>
          <w:szCs w:val="24"/>
        </w:rPr>
        <w:t>Более 40 учащихся района, победителей муниципальных конкурсов, ежегодно принимают участие в региональных этапах всероссийских конкурсов. Победителями и призерами конкурсов в 2014 году стали более 40 школьников. Сформирована и обновляется муниципальная база данных одаренных детей, в которую по состоянию на конец 2014 года было внесено 30 обучающихся.</w:t>
      </w:r>
    </w:p>
    <w:p>
      <w:pPr>
        <w:pStyle w:val="ProGramma1"/>
        <w:spacing w:lineRule="atLeast" w:line="100"/>
        <w:rPr>
          <w:sz w:val="24"/>
          <w:szCs w:val="24"/>
        </w:rPr>
      </w:pPr>
      <w:r>
        <w:rPr>
          <w:sz w:val="24"/>
          <w:szCs w:val="24"/>
        </w:rPr>
        <w:t>В 2013 году 1 обучающийся Ильинского муниципального района стал лауреатом премии Президента Российской Федерации по поддержке талантливой молодежи.</w:t>
      </w:r>
    </w:p>
    <w:p>
      <w:pPr>
        <w:pStyle w:val="ProTabName"/>
        <w:rPr>
          <w:b/>
          <w:b/>
          <w:sz w:val="24"/>
          <w:szCs w:val="24"/>
        </w:rPr>
      </w:pPr>
      <w:r>
        <w:rPr>
          <w:b/>
          <w:sz w:val="24"/>
          <w:szCs w:val="24"/>
        </w:rPr>
      </w:r>
    </w:p>
    <w:p>
      <w:pPr>
        <w:pStyle w:val="ProTabName"/>
        <w:rPr>
          <w:b/>
          <w:b/>
          <w:sz w:val="24"/>
          <w:szCs w:val="24"/>
        </w:rPr>
      </w:pPr>
      <w:r>
        <w:rPr>
          <w:b/>
          <w:sz w:val="24"/>
          <w:szCs w:val="24"/>
        </w:rPr>
        <w:t xml:space="preserve">Показатели, характеризующие текущую ситуацию в сфере выявления и поддержки одаренных детей </w:t>
      </w:r>
    </w:p>
    <w:p>
      <w:pPr>
        <w:pStyle w:val="ProTabName"/>
        <w:rPr>
          <w:b/>
          <w:b/>
          <w:sz w:val="24"/>
          <w:szCs w:val="24"/>
        </w:rPr>
      </w:pPr>
      <w:r>
        <w:rPr>
          <w:b/>
          <w:sz w:val="24"/>
          <w:szCs w:val="24"/>
        </w:rPr>
      </w:r>
    </w:p>
    <w:tbl>
      <w:tblPr>
        <w:tblW w:w="963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425"/>
        <w:gridCol w:w="3543"/>
        <w:gridCol w:w="709"/>
        <w:gridCol w:w="710"/>
        <w:gridCol w:w="709"/>
        <w:gridCol w:w="708"/>
        <w:gridCol w:w="709"/>
        <w:gridCol w:w="710"/>
        <w:gridCol w:w="709"/>
        <w:gridCol w:w="706"/>
      </w:tblGrid>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rPr>
                <w:szCs w:val="24"/>
              </w:rPr>
            </w:pPr>
            <w:r>
              <w:rPr>
                <w:szCs w:val="24"/>
              </w:rPr>
              <w:t>№</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rPr>
                <w:szCs w:val="24"/>
              </w:rPr>
            </w:pPr>
            <w:r>
              <w:rPr>
                <w:szCs w:val="24"/>
              </w:rPr>
              <w:t>Наименование показателя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Ед. изм.</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2014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2015</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2016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2017</w:t>
            </w:r>
          </w:p>
          <w:p>
            <w:pPr>
              <w:pStyle w:val="ProTab1"/>
              <w:keepNext/>
              <w:spacing w:before="40" w:after="40"/>
              <w:jc w:val="center"/>
              <w:rPr>
                <w:szCs w:val="24"/>
              </w:rPr>
            </w:pPr>
            <w:r>
              <w:rPr>
                <w:szCs w:val="24"/>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2018</w:t>
            </w:r>
          </w:p>
          <w:p>
            <w:pPr>
              <w:pStyle w:val="ProTab1"/>
              <w:keepNext/>
              <w:spacing w:before="40" w:after="40"/>
              <w:jc w:val="center"/>
              <w:rPr>
                <w:szCs w:val="24"/>
              </w:rPr>
            </w:pPr>
            <w:r>
              <w:rPr>
                <w:szCs w:val="24"/>
              </w:rPr>
              <w:t>прогноз</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2019</w:t>
            </w:r>
          </w:p>
          <w:p>
            <w:pPr>
              <w:pStyle w:val="Normal"/>
              <w:rPr/>
            </w:pPr>
            <w:r>
              <w:rPr/>
              <w:t>прогноз</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2020</w:t>
            </w:r>
          </w:p>
          <w:p>
            <w:pPr>
              <w:pStyle w:val="Normal"/>
              <w:rPr/>
            </w:pPr>
            <w:r>
              <w:rPr/>
              <w:t>прогноз</w:t>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1</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Удельный вес численности обучающихся по основным общеобразовательным программам, участвующих в олимпиадах и конкурсах различного уровня, в общей численности учащихся по основным общеобразовательным программам</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38,5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38,8</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40,0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40,5</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40,8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41,0</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41,5</w:t>
            </w:r>
          </w:p>
        </w:tc>
      </w:tr>
      <w:tr>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2</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Количесвто детей, обучающихся по дополнительным общеобразовательным общеразвивающим программам в рамках муниципальной услуги, ставших победителями, лауреатами, призерами всероссийских и международных конкурсов, выставок, фестивалей</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чел.</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w:t>
            </w:r>
          </w:p>
        </w:tc>
      </w:tr>
    </w:tbl>
    <w:p>
      <w:pPr>
        <w:pStyle w:val="ProGramma1"/>
        <w:spacing w:lineRule="atLeast" w:line="100"/>
        <w:rPr>
          <w:sz w:val="24"/>
          <w:szCs w:val="24"/>
        </w:rPr>
      </w:pPr>
      <w:r>
        <w:rPr>
          <w:sz w:val="24"/>
          <w:szCs w:val="24"/>
        </w:rPr>
        <w:t xml:space="preserve">Ежегодно отделом образования администрации Ильинского муниципального района   проводится традиционный муниципальный форум одаренных детей и талантливой молодежи. В 2014 году его участниками стали более 90 учащихся Ильинского муниципального района.   </w:t>
      </w:r>
    </w:p>
    <w:p>
      <w:pPr>
        <w:pStyle w:val="ProGramma1"/>
        <w:spacing w:lineRule="atLeast" w:line="100"/>
        <w:rPr>
          <w:rFonts w:eastAsia="Lucida Sans Unicode"/>
          <w:sz w:val="24"/>
          <w:szCs w:val="24"/>
        </w:rPr>
      </w:pPr>
      <w:r>
        <w:rPr>
          <w:sz w:val="24"/>
          <w:szCs w:val="24"/>
        </w:rPr>
        <w:t xml:space="preserve">В рамках Всероссийской олимпиады школьников, как наиболее массовом интеллектуальном состязании, в 2017 году приняли участие 320 учащихся школ Ильинского муниципального района, </w:t>
      </w:r>
      <w:r>
        <w:rPr>
          <w:rFonts w:eastAsia="Lucida Sans Unicode"/>
          <w:sz w:val="24"/>
          <w:szCs w:val="24"/>
        </w:rPr>
        <w:t>в том числе школьного этапа 232 учащихся, в муниципальном этапе олимпиады приняли участие 84 человек, в региональном 4 человек.</w:t>
      </w:r>
    </w:p>
    <w:p>
      <w:pPr>
        <w:pStyle w:val="ProGramma1"/>
        <w:spacing w:lineRule="atLeast" w:line="100"/>
        <w:rPr>
          <w:rFonts w:eastAsia="Lucida Sans Unicode"/>
          <w:sz w:val="24"/>
          <w:szCs w:val="24"/>
        </w:rPr>
      </w:pPr>
      <w:r>
        <w:rPr>
          <w:sz w:val="24"/>
          <w:szCs w:val="24"/>
        </w:rPr>
        <w:t xml:space="preserve">Благодаря развитию </w:t>
      </w:r>
      <w:r>
        <w:rPr>
          <w:rFonts w:eastAsia="Lucida Sans Unicode"/>
          <w:sz w:val="24"/>
          <w:szCs w:val="24"/>
        </w:rPr>
        <w:t>дистанционных форм обучения увеличивается количество участников дистанционных олимпиад. В 2013 году в них приняли участие 54 учащихся, 1 учащийся стал победителем.</w:t>
      </w:r>
    </w:p>
    <w:p>
      <w:pPr>
        <w:pStyle w:val="ProGramma1"/>
        <w:spacing w:lineRule="atLeast" w:line="100"/>
        <w:rPr>
          <w:rFonts w:eastAsia="Calibri"/>
          <w:sz w:val="24"/>
          <w:szCs w:val="24"/>
        </w:rPr>
      </w:pPr>
      <w:r>
        <w:rPr>
          <w:sz w:val="24"/>
          <w:szCs w:val="24"/>
        </w:rPr>
        <w:t>В целях развития интеллектуальной одаренности учащихся в 50% школ района работают научные общества учащихся, в</w:t>
      </w:r>
      <w:r>
        <w:rPr>
          <w:rFonts w:eastAsia="Calibri"/>
          <w:sz w:val="24"/>
          <w:szCs w:val="24"/>
        </w:rPr>
        <w:t xml:space="preserve"> 100 % школ апробируется система ученического портфолио, в 40% школ отрабатываются механизмы построения индивидуальной образовательной траектории, разрабатываются индивидуальные «маршруты развития» победителей и призеров областных, всероссийских конкурсов. Образовательные учреждения используют ресурс Портала дистанционного обучения школьников Ивановской области.</w:t>
      </w:r>
    </w:p>
    <w:p>
      <w:pPr>
        <w:pStyle w:val="ProGramma1"/>
        <w:spacing w:lineRule="atLeast" w:line="100"/>
        <w:rPr>
          <w:rFonts w:eastAsia="Calibri"/>
          <w:sz w:val="24"/>
          <w:szCs w:val="24"/>
        </w:rPr>
      </w:pPr>
      <w:r>
        <w:rPr>
          <w:rFonts w:eastAsia="Calibri"/>
          <w:sz w:val="24"/>
          <w:szCs w:val="24"/>
        </w:rPr>
        <w:t xml:space="preserve">Талантливая молодежь участвует в работе </w:t>
      </w:r>
      <w:r>
        <w:rPr>
          <w:sz w:val="24"/>
          <w:szCs w:val="24"/>
        </w:rPr>
        <w:t>заочной школы «Творите и общайтесь», очно-заочной школы «МедиаШкола». Удельный вес численности обучающихся 8-11 классов школ Ильинского района, занимающихся в очно-заочных школах и заочных (дистанционных) школах составляет на 01.09.2014 г.  – 18,7 % - 130 человек, на 01.09.2017 года 47 учащихся (8,2% охвачены дистанционным обучением).</w:t>
      </w:r>
    </w:p>
    <w:p>
      <w:pPr>
        <w:pStyle w:val="ProGramma1"/>
        <w:spacing w:lineRule="atLeast" w:line="100"/>
        <w:rPr>
          <w:rFonts w:eastAsia="Calibri"/>
          <w:sz w:val="24"/>
          <w:szCs w:val="24"/>
        </w:rPr>
      </w:pPr>
      <w:r>
        <w:rPr>
          <w:rFonts w:eastAsia="Calibri"/>
          <w:sz w:val="24"/>
          <w:szCs w:val="24"/>
        </w:rPr>
        <w:t>В качестве мер поощрения и мотивации одаренным учащимся предоставляются премии и стипендии, организуется прием Главы администрации Ильинского муниципального района для лучших выпускников общеобразовательных учреждений, утверждена премия «Надежда Земли Ильинской».</w:t>
      </w:r>
    </w:p>
    <w:p>
      <w:pPr>
        <w:pStyle w:val="ProGramma1"/>
        <w:spacing w:lineRule="atLeast" w:line="100"/>
        <w:rPr>
          <w:sz w:val="24"/>
          <w:szCs w:val="24"/>
        </w:rPr>
      </w:pPr>
      <w:r>
        <w:rPr>
          <w:sz w:val="24"/>
          <w:szCs w:val="24"/>
        </w:rPr>
        <w:t>В районе реализуется муниципальная программа по выявлению и поддержке талантливых детей, предусматривающая организацию и проведение муниципальных олимпиад, соревнований, конкурсов, слетов, обеспечение участия детей в мероприятиях различного уровня, материальную поддержку детей за особые успехи в учебе, спорте, социальной и творческой деятельности.</w:t>
      </w:r>
    </w:p>
    <w:p>
      <w:pPr>
        <w:pStyle w:val="ProGramma1"/>
        <w:spacing w:lineRule="atLeast" w:line="100"/>
        <w:rPr>
          <w:sz w:val="24"/>
        </w:rPr>
      </w:pPr>
      <w:r>
        <w:rPr>
          <w:sz w:val="24"/>
        </w:rPr>
        <w:t>К числу недостатков действующей системы выявления и поддержки одаренных детей можно отнести:</w:t>
      </w:r>
    </w:p>
    <w:p>
      <w:pPr>
        <w:pStyle w:val="ProList11"/>
        <w:spacing w:lineRule="atLeast" w:line="100"/>
        <w:rPr>
          <w:sz w:val="24"/>
        </w:rPr>
      </w:pPr>
      <w:r>
        <w:rPr>
          <w:sz w:val="24"/>
        </w:rPr>
        <w:t>- отсутствие современно оборудованных помещений творческих студий и актовых залов, используемых для организации занятий во внеурочное время;</w:t>
      </w:r>
    </w:p>
    <w:p>
      <w:pPr>
        <w:pStyle w:val="ProList11"/>
        <w:spacing w:lineRule="atLeast" w:line="100"/>
        <w:rPr>
          <w:rStyle w:val="Style24"/>
          <w:i w:val="false"/>
          <w:i w:val="false"/>
          <w:sz w:val="24"/>
        </w:rPr>
      </w:pPr>
      <w:r>
        <w:rPr>
          <w:sz w:val="24"/>
        </w:rPr>
        <w:t xml:space="preserve">- дефицит качественного доступа в Интернет ряда образовательных учреждений; </w:t>
      </w:r>
    </w:p>
    <w:p>
      <w:pPr>
        <w:pStyle w:val="ProList11"/>
        <w:tabs>
          <w:tab w:val="left" w:pos="0" w:leader="none"/>
        </w:tabs>
        <w:spacing w:lineRule="atLeast" w:line="100"/>
        <w:rPr>
          <w:sz w:val="24"/>
        </w:rPr>
      </w:pPr>
      <w:r>
        <w:rPr>
          <w:rStyle w:val="Style24"/>
          <w:i w:val="false"/>
          <w:sz w:val="24"/>
        </w:rPr>
        <w:t xml:space="preserve">- низкий уровень интеграции </w:t>
      </w:r>
      <w:r>
        <w:rPr>
          <w:sz w:val="24"/>
        </w:rPr>
        <w:t>образовательных учреждений в вопросах поддержки и сопровождения одаренности;</w:t>
      </w:r>
    </w:p>
    <w:p>
      <w:pPr>
        <w:pStyle w:val="ProList11"/>
        <w:tabs>
          <w:tab w:val="left" w:pos="0" w:leader="none"/>
        </w:tabs>
        <w:spacing w:lineRule="atLeast" w:line="100"/>
        <w:rPr>
          <w:sz w:val="24"/>
        </w:rPr>
      </w:pPr>
      <w:r>
        <w:rPr>
          <w:sz w:val="24"/>
        </w:rPr>
        <w:t>- недостаточное финансирование.</w:t>
      </w:r>
    </w:p>
    <w:p>
      <w:pPr>
        <w:pStyle w:val="ConsPlusTitle"/>
        <w:rPr/>
      </w:pPr>
      <w:r>
        <w:rPr/>
      </w:r>
    </w:p>
    <w:p>
      <w:pPr>
        <w:pStyle w:val="ConsPlusTitle"/>
        <w:numPr>
          <w:ilvl w:val="0"/>
          <w:numId w:val="24"/>
        </w:numPr>
        <w:jc w:val="center"/>
        <w:rPr>
          <w:rFonts w:ascii="Times New Roman" w:hAnsi="Times New Roman" w:cs="Times New Roman"/>
          <w:sz w:val="24"/>
          <w:szCs w:val="24"/>
        </w:rPr>
      </w:pPr>
      <w:r>
        <w:rPr>
          <w:rFonts w:cs="Times New Roman" w:ascii="Times New Roman" w:hAnsi="Times New Roman"/>
          <w:sz w:val="24"/>
          <w:szCs w:val="24"/>
        </w:rPr>
        <w:t>Ресурсное обеспечение муниципальной программы</w:t>
      </w:r>
    </w:p>
    <w:p>
      <w:pPr>
        <w:pStyle w:val="ConsPlusTitle"/>
        <w:ind w:left="720" w:hanging="720"/>
        <w:rPr/>
      </w:pPr>
      <w:r>
        <w:rPr/>
      </w:r>
    </w:p>
    <w:p>
      <w:pPr>
        <w:pStyle w:val="NoSpacing"/>
        <w:ind w:left="720" w:firstLine="709"/>
        <w:jc w:val="both"/>
        <w:rPr>
          <w:sz w:val="24"/>
          <w:szCs w:val="24"/>
        </w:rPr>
      </w:pPr>
      <w:r>
        <w:rPr>
          <w:sz w:val="24"/>
          <w:szCs w:val="24"/>
        </w:rPr>
        <w:t>Расходы муниципального бюджета в 2014 – 2020 годах на реализацию муниципальной программы Ильинского муниципального района «Развитие системы образования Ильинского муниципального района» представлены в таблице:</w:t>
      </w:r>
    </w:p>
    <w:p>
      <w:pPr>
        <w:pStyle w:val="NoSpacing"/>
        <w:ind w:left="720" w:firstLine="709"/>
        <w:jc w:val="both"/>
        <w:rPr>
          <w:sz w:val="24"/>
          <w:szCs w:val="24"/>
        </w:rPr>
      </w:pPr>
      <w:r>
        <w:rPr>
          <w:sz w:val="24"/>
          <w:szCs w:val="24"/>
        </w:rPr>
      </w:r>
    </w:p>
    <w:tbl>
      <w:tblPr>
        <w:tblW w:w="9781" w:type="dxa"/>
        <w:jc w:val="lef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843"/>
        <w:gridCol w:w="1134"/>
        <w:gridCol w:w="1133"/>
        <w:gridCol w:w="1134"/>
        <w:gridCol w:w="1134"/>
        <w:gridCol w:w="1133"/>
        <w:gridCol w:w="1134"/>
        <w:gridCol w:w="2"/>
        <w:gridCol w:w="1132"/>
      </w:tblGrid>
      <w:tr>
        <w:trPr/>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sz w:val="24"/>
                <w:szCs w:val="24"/>
              </w:rPr>
            </w:pPr>
            <w:r>
              <w:rPr>
                <w:sz w:val="24"/>
                <w:szCs w:val="24"/>
              </w:rPr>
              <w:t>Наименование</w:t>
            </w:r>
          </w:p>
        </w:tc>
        <w:tc>
          <w:tcPr>
            <w:tcW w:w="680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sz w:val="20"/>
                <w:szCs w:val="20"/>
              </w:rPr>
            </w:pPr>
            <w:r>
              <w:rPr>
                <w:sz w:val="20"/>
                <w:szCs w:val="20"/>
              </w:rPr>
              <w:t>Сумма, тыс. руб.</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sz w:val="20"/>
                <w:szCs w:val="20"/>
              </w:rPr>
            </w:pPr>
            <w:r>
              <w:rPr>
                <w:sz w:val="20"/>
                <w:szCs w:val="20"/>
              </w:rPr>
            </w:r>
          </w:p>
        </w:tc>
      </w:tr>
      <w:tr>
        <w:trPr/>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both"/>
              <w:rPr>
                <w:sz w:val="24"/>
                <w:szCs w:val="24"/>
              </w:rPr>
            </w:pPr>
            <w:r>
              <w:rPr>
                <w:sz w:val="24"/>
                <w:szCs w:val="24"/>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sz w:val="20"/>
                <w:szCs w:val="20"/>
              </w:rPr>
            </w:pPr>
            <w:r>
              <w:rPr>
                <w:sz w:val="20"/>
                <w:szCs w:val="20"/>
              </w:rPr>
              <w:t>2014 год</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sz w:val="20"/>
                <w:szCs w:val="20"/>
              </w:rPr>
            </w:pPr>
            <w:r>
              <w:rPr>
                <w:sz w:val="20"/>
                <w:szCs w:val="20"/>
              </w:rPr>
              <w:t>2015 год</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sz w:val="20"/>
                <w:szCs w:val="20"/>
              </w:rPr>
            </w:pPr>
            <w:r>
              <w:rPr>
                <w:sz w:val="20"/>
                <w:szCs w:val="20"/>
              </w:rPr>
              <w:t>2016 год</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sz w:val="20"/>
                <w:szCs w:val="20"/>
              </w:rPr>
            </w:pPr>
            <w:r>
              <w:rPr>
                <w:sz w:val="20"/>
                <w:szCs w:val="20"/>
              </w:rPr>
              <w:t>2017 год</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sz w:val="20"/>
                <w:szCs w:val="20"/>
              </w:rPr>
            </w:pPr>
            <w:r>
              <w:rPr>
                <w:sz w:val="20"/>
                <w:szCs w:val="20"/>
              </w:rPr>
              <w:t>2018 год</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sz w:val="20"/>
                <w:szCs w:val="20"/>
              </w:rPr>
            </w:pPr>
            <w:r>
              <w:rPr>
                <w:sz w:val="20"/>
                <w:szCs w:val="20"/>
              </w:rPr>
              <w:t>2019</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sz w:val="20"/>
                <w:szCs w:val="20"/>
              </w:rPr>
            </w:pPr>
            <w:r>
              <w:rPr>
                <w:sz w:val="20"/>
                <w:szCs w:val="20"/>
              </w:rPr>
              <w:t>2020</w:t>
            </w:r>
          </w:p>
        </w:tc>
      </w:tr>
      <w:tr>
        <w:trPr>
          <w:trHeight w:val="440" w:hRule="atLeast"/>
        </w:trPr>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rPr>
                <w:b/>
                <w:b/>
                <w:sz w:val="24"/>
                <w:szCs w:val="24"/>
              </w:rPr>
            </w:pPr>
            <w:r>
              <w:rPr>
                <w:b/>
                <w:sz w:val="24"/>
                <w:szCs w:val="24"/>
              </w:rPr>
            </w:r>
          </w:p>
          <w:p>
            <w:pPr>
              <w:pStyle w:val="NoSpacing"/>
              <w:rPr>
                <w:b/>
                <w:b/>
                <w:sz w:val="24"/>
                <w:szCs w:val="24"/>
              </w:rPr>
            </w:pPr>
            <w:r>
              <w:rPr>
                <w:b/>
                <w:sz w:val="24"/>
                <w:szCs w:val="24"/>
              </w:rPr>
              <w:t>Всего:</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20"/>
                <w:szCs w:val="20"/>
              </w:rPr>
            </w:pPr>
            <w:r>
              <w:rPr>
                <w:sz w:val="20"/>
                <w:szCs w:val="20"/>
              </w:rPr>
              <w:t>69880,800</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b/>
                <w:b/>
                <w:sz w:val="20"/>
                <w:szCs w:val="20"/>
              </w:rPr>
            </w:pPr>
            <w:r>
              <w:rPr>
                <w:sz w:val="20"/>
                <w:szCs w:val="20"/>
              </w:rPr>
              <w:t>67048,677</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b/>
                <w:b/>
                <w:sz w:val="20"/>
                <w:szCs w:val="20"/>
              </w:rPr>
            </w:pPr>
            <w:r>
              <w:rPr>
                <w:sz w:val="20"/>
                <w:szCs w:val="20"/>
              </w:rPr>
              <w:t>65688,723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b/>
                <w:b/>
                <w:sz w:val="20"/>
                <w:szCs w:val="20"/>
              </w:rPr>
            </w:pPr>
            <w:r>
              <w:rPr>
                <w:sz w:val="20"/>
                <w:szCs w:val="20"/>
              </w:rPr>
              <w:t>68464,955</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p>
            <w:pPr>
              <w:pStyle w:val="Normal"/>
              <w:jc w:val="center"/>
              <w:rPr>
                <w:sz w:val="20"/>
                <w:szCs w:val="20"/>
              </w:rPr>
            </w:pPr>
            <w:r>
              <w:rPr>
                <w:sz w:val="20"/>
                <w:szCs w:val="20"/>
              </w:rPr>
              <w:t>73336,554</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p>
            <w:pPr>
              <w:pStyle w:val="Normal"/>
              <w:jc w:val="center"/>
              <w:rPr>
                <w:sz w:val="20"/>
                <w:szCs w:val="20"/>
              </w:rPr>
            </w:pPr>
            <w:r>
              <w:rPr>
                <w:sz w:val="20"/>
                <w:szCs w:val="20"/>
              </w:rPr>
              <w:t>32891,413</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r>
          </w:p>
          <w:p>
            <w:pPr>
              <w:pStyle w:val="Normal"/>
              <w:jc w:val="center"/>
              <w:rPr>
                <w:sz w:val="20"/>
                <w:szCs w:val="20"/>
              </w:rPr>
            </w:pPr>
            <w:r>
              <w:rPr>
                <w:sz w:val="20"/>
                <w:szCs w:val="20"/>
              </w:rPr>
              <w:t>32791,413</w:t>
            </w:r>
          </w:p>
        </w:tc>
      </w:tr>
      <w:tr>
        <w:trPr/>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both"/>
              <w:rPr>
                <w:sz w:val="24"/>
                <w:szCs w:val="24"/>
              </w:rPr>
            </w:pPr>
            <w:r>
              <w:rPr>
                <w:sz w:val="24"/>
                <w:szCs w:val="24"/>
              </w:rPr>
              <w:t>в том числе: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sz w:val="20"/>
                <w:szCs w:val="20"/>
              </w:rPr>
            </w:pPr>
            <w:r>
              <w:rPr>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sz w:val="20"/>
                <w:szCs w:val="20"/>
              </w:rPr>
            </w:pPr>
            <w:r>
              <w:rPr>
                <w:sz w:val="20"/>
                <w:szCs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sz w:val="20"/>
                <w:szCs w:val="20"/>
              </w:rPr>
            </w:pPr>
            <w:r>
              <w:rPr>
                <w:sz w:val="20"/>
                <w:szCs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sz w:val="20"/>
                <w:szCs w:val="20"/>
              </w:rPr>
            </w:pPr>
            <w:r>
              <w:rPr>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sz w:val="20"/>
                <w:szCs w:val="20"/>
              </w:rPr>
            </w:pPr>
            <w:r>
              <w:rPr>
                <w:sz w:val="20"/>
                <w:szCs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sz w:val="20"/>
                <w:szCs w:val="20"/>
              </w:rPr>
            </w:pPr>
            <w:r>
              <w:rPr>
                <w:sz w:val="20"/>
                <w:szCs w:val="20"/>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sz w:val="20"/>
                <w:szCs w:val="20"/>
              </w:rPr>
            </w:pPr>
            <w:r>
              <w:rPr>
                <w:sz w:val="20"/>
                <w:szCs w:val="20"/>
              </w:rPr>
            </w:r>
          </w:p>
        </w:tc>
      </w:tr>
      <w:tr>
        <w:trPr/>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rPr/>
            </w:pPr>
            <w:r>
              <w:rPr/>
              <w:t xml:space="preserve">Подпрограмма </w:t>
            </w:r>
          </w:p>
          <w:p>
            <w:pPr>
              <w:pStyle w:val="Normal"/>
              <w:widowControl w:val="false"/>
              <w:rPr>
                <w:rFonts w:ascii="Arial" w:hAnsi="Arial" w:cs="Arial"/>
              </w:rPr>
            </w:pPr>
            <w:r>
              <w:rPr/>
              <w:t>«Развитие дошкольного образования»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rFonts w:ascii="Arial" w:hAnsi="Arial" w:cs="Arial"/>
                <w:sz w:val="20"/>
                <w:szCs w:val="20"/>
              </w:rPr>
            </w:pPr>
            <w:r>
              <w:rPr>
                <w:sz w:val="20"/>
                <w:szCs w:val="20"/>
              </w:rPr>
              <w:t>18224,600</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jc w:val="center"/>
              <w:rPr>
                <w:rFonts w:ascii="Arial" w:hAnsi="Arial" w:cs="Arial"/>
                <w:sz w:val="20"/>
                <w:szCs w:val="20"/>
              </w:rPr>
            </w:pPr>
            <w:r>
              <w:rPr>
                <w:sz w:val="20"/>
                <w:szCs w:val="20"/>
              </w:rPr>
              <w:t>17701,636</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jc w:val="center"/>
              <w:rPr>
                <w:rFonts w:ascii="Arial" w:hAnsi="Arial" w:cs="Arial"/>
                <w:sz w:val="20"/>
                <w:szCs w:val="20"/>
              </w:rPr>
            </w:pPr>
            <w:r>
              <w:rPr>
                <w:sz w:val="20"/>
                <w:szCs w:val="20"/>
              </w:rPr>
              <w:t>15735,377</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jc w:val="center"/>
              <w:rPr>
                <w:rFonts w:ascii="Arial" w:hAnsi="Arial" w:cs="Arial"/>
                <w:sz w:val="20"/>
                <w:szCs w:val="20"/>
              </w:rPr>
            </w:pPr>
            <w:r>
              <w:rPr>
                <w:sz w:val="20"/>
                <w:szCs w:val="20"/>
              </w:rPr>
              <w:t>16722,304</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0"/>
                <w:szCs w:val="20"/>
              </w:rPr>
            </w:pPr>
            <w:r>
              <w:rPr>
                <w:sz w:val="20"/>
                <w:szCs w:val="20"/>
              </w:rPr>
              <w:t>18266,404</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0"/>
                <w:szCs w:val="20"/>
              </w:rPr>
            </w:pPr>
            <w:r>
              <w:rPr>
                <w:sz w:val="20"/>
                <w:szCs w:val="20"/>
              </w:rPr>
              <w:t>8536,170</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0"/>
                <w:szCs w:val="20"/>
              </w:rPr>
            </w:pPr>
            <w:r>
              <w:rPr>
                <w:sz w:val="20"/>
                <w:szCs w:val="20"/>
              </w:rPr>
              <w:t>8536,170</w:t>
            </w:r>
          </w:p>
        </w:tc>
      </w:tr>
      <w:tr>
        <w:trPr/>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rPr>
                <w:sz w:val="24"/>
                <w:szCs w:val="24"/>
              </w:rPr>
            </w:pPr>
            <w:r>
              <w:rPr>
                <w:sz w:val="24"/>
                <w:szCs w:val="24"/>
              </w:rPr>
              <w:t xml:space="preserve">Подпрограмма </w:t>
            </w:r>
          </w:p>
          <w:p>
            <w:pPr>
              <w:pStyle w:val="NoSpacing"/>
              <w:rPr>
                <w:sz w:val="24"/>
                <w:szCs w:val="24"/>
              </w:rPr>
            </w:pPr>
            <w:r>
              <w:rPr>
                <w:sz w:val="24"/>
                <w:szCs w:val="24"/>
              </w:rPr>
              <w:t>«Развитие начального, основного, среднего общего образования»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42643,131</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sz w:val="20"/>
                <w:szCs w:val="20"/>
              </w:rPr>
            </w:pPr>
            <w:r>
              <w:rPr>
                <w:sz w:val="20"/>
                <w:szCs w:val="20"/>
              </w:rPr>
              <w:t>42023,909</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jc w:val="center"/>
              <w:rPr>
                <w:rFonts w:ascii="Arial" w:hAnsi="Arial" w:cs="Arial"/>
                <w:sz w:val="20"/>
                <w:szCs w:val="20"/>
              </w:rPr>
            </w:pPr>
            <w:r>
              <w:rPr>
                <w:sz w:val="20"/>
                <w:szCs w:val="20"/>
              </w:rPr>
              <w:t>41833,361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jc w:val="center"/>
              <w:rPr>
                <w:sz w:val="20"/>
                <w:szCs w:val="20"/>
              </w:rPr>
            </w:pPr>
            <w:r>
              <w:rPr>
                <w:sz w:val="20"/>
                <w:szCs w:val="20"/>
              </w:rPr>
              <w:t>39755,648</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0"/>
                <w:szCs w:val="20"/>
              </w:rPr>
            </w:pPr>
            <w:r>
              <w:rPr>
                <w:sz w:val="20"/>
                <w:szCs w:val="20"/>
              </w:rPr>
              <w:t>46290,237</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0"/>
                <w:szCs w:val="20"/>
              </w:rPr>
            </w:pPr>
            <w:r>
              <w:rPr>
                <w:sz w:val="20"/>
                <w:szCs w:val="20"/>
              </w:rPr>
              <w:t>15688,630</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0"/>
                <w:szCs w:val="20"/>
              </w:rPr>
            </w:pPr>
            <w:r>
              <w:rPr>
                <w:sz w:val="20"/>
                <w:szCs w:val="20"/>
              </w:rPr>
              <w:t>15949,630</w:t>
            </w:r>
          </w:p>
        </w:tc>
      </w:tr>
      <w:tr>
        <w:trPr/>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rPr>
                <w:sz w:val="24"/>
                <w:szCs w:val="24"/>
              </w:rPr>
            </w:pPr>
            <w:r>
              <w:rPr>
                <w:sz w:val="24"/>
                <w:szCs w:val="24"/>
              </w:rPr>
              <w:t xml:space="preserve">Подпрограмма </w:t>
            </w:r>
          </w:p>
          <w:p>
            <w:pPr>
              <w:pStyle w:val="NoSpacing"/>
              <w:rPr>
                <w:sz w:val="24"/>
                <w:szCs w:val="24"/>
              </w:rPr>
            </w:pPr>
            <w:r>
              <w:rPr>
                <w:sz w:val="24"/>
                <w:szCs w:val="24"/>
              </w:rPr>
              <w:t>«Развитие дополнительного образования»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sz w:val="20"/>
                <w:szCs w:val="20"/>
              </w:rPr>
            </w:pPr>
            <w:r>
              <w:rPr>
                <w:sz w:val="20"/>
                <w:szCs w:val="20"/>
              </w:rPr>
              <w:t>1836,400</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sz w:val="20"/>
                <w:szCs w:val="20"/>
              </w:rPr>
            </w:pPr>
            <w:r>
              <w:rPr>
                <w:sz w:val="20"/>
                <w:szCs w:val="20"/>
              </w:rPr>
              <w:t>1819,689</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jc w:val="center"/>
              <w:rPr>
                <w:rFonts w:ascii="Arial" w:hAnsi="Arial" w:cs="Arial"/>
                <w:sz w:val="20"/>
                <w:szCs w:val="20"/>
              </w:rPr>
            </w:pPr>
            <w:r>
              <w:rPr>
                <w:sz w:val="20"/>
                <w:szCs w:val="20"/>
              </w:rPr>
              <w:t>1920,000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jc w:val="center"/>
              <w:rPr>
                <w:rFonts w:ascii="Arial" w:hAnsi="Arial" w:cs="Arial"/>
                <w:sz w:val="20"/>
                <w:szCs w:val="20"/>
              </w:rPr>
            </w:pPr>
            <w:r>
              <w:rPr>
                <w:sz w:val="20"/>
                <w:szCs w:val="20"/>
              </w:rPr>
              <w:t>1804,273</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0"/>
                <w:szCs w:val="20"/>
              </w:rPr>
            </w:pPr>
            <w:r>
              <w:rPr>
                <w:sz w:val="20"/>
                <w:szCs w:val="20"/>
              </w:rPr>
              <w:t>1875,775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0"/>
                <w:szCs w:val="20"/>
              </w:rPr>
            </w:pPr>
            <w:r>
              <w:rPr>
                <w:sz w:val="20"/>
                <w:szCs w:val="20"/>
              </w:rPr>
              <w:t>1840,000</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0"/>
                <w:szCs w:val="20"/>
              </w:rPr>
            </w:pPr>
            <w:r>
              <w:rPr>
                <w:sz w:val="20"/>
                <w:szCs w:val="20"/>
              </w:rPr>
              <w:t>1840,000</w:t>
            </w:r>
          </w:p>
        </w:tc>
      </w:tr>
      <w:tr>
        <w:trPr/>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rPr>
                <w:sz w:val="24"/>
                <w:szCs w:val="24"/>
              </w:rPr>
            </w:pPr>
            <w:r>
              <w:rPr>
                <w:sz w:val="24"/>
                <w:szCs w:val="24"/>
              </w:rPr>
              <w:t xml:space="preserve">Подпрограмма </w:t>
            </w:r>
          </w:p>
          <w:p>
            <w:pPr>
              <w:pStyle w:val="NoSpacing"/>
              <w:rPr>
                <w:sz w:val="24"/>
                <w:szCs w:val="24"/>
              </w:rPr>
            </w:pPr>
            <w:r>
              <w:rPr>
                <w:sz w:val="24"/>
                <w:szCs w:val="24"/>
              </w:rPr>
              <w:t>«Развитие структурных подразделений образования»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sz w:val="20"/>
                <w:szCs w:val="20"/>
              </w:rPr>
            </w:pPr>
            <w:r>
              <w:rPr>
                <w:sz w:val="20"/>
                <w:szCs w:val="20"/>
              </w:rPr>
              <w:t>3866,200</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sz w:val="20"/>
                <w:szCs w:val="20"/>
              </w:rPr>
            </w:pPr>
            <w:r>
              <w:rPr>
                <w:sz w:val="20"/>
                <w:szCs w:val="20"/>
              </w:rPr>
              <w:t>3759,300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jc w:val="center"/>
              <w:rPr>
                <w:rFonts w:ascii="Arial" w:hAnsi="Arial" w:cs="Arial"/>
                <w:sz w:val="20"/>
                <w:szCs w:val="20"/>
              </w:rPr>
            </w:pPr>
            <w:r>
              <w:rPr>
                <w:sz w:val="20"/>
                <w:szCs w:val="20"/>
              </w:rPr>
              <w:t>3782,083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jc w:val="center"/>
              <w:rPr>
                <w:rFonts w:ascii="Arial" w:hAnsi="Arial" w:cs="Arial"/>
                <w:sz w:val="20"/>
                <w:szCs w:val="20"/>
              </w:rPr>
            </w:pPr>
            <w:r>
              <w:rPr>
                <w:sz w:val="20"/>
                <w:szCs w:val="20"/>
              </w:rPr>
              <w:t>3835,514</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0"/>
                <w:szCs w:val="20"/>
              </w:rPr>
            </w:pPr>
            <w:r>
              <w:rPr>
                <w:sz w:val="20"/>
                <w:szCs w:val="20"/>
              </w:rPr>
              <w:t>3908,500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0"/>
                <w:szCs w:val="20"/>
              </w:rPr>
            </w:pPr>
            <w:r>
              <w:rPr>
                <w:sz w:val="20"/>
                <w:szCs w:val="20"/>
              </w:rPr>
              <w:t>3908,500</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0"/>
                <w:szCs w:val="20"/>
              </w:rPr>
            </w:pPr>
            <w:r>
              <w:rPr>
                <w:sz w:val="20"/>
                <w:szCs w:val="20"/>
              </w:rPr>
              <w:t>3908,500</w:t>
            </w:r>
          </w:p>
        </w:tc>
      </w:tr>
      <w:tr>
        <w:trPr/>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rPr>
                <w:sz w:val="24"/>
                <w:szCs w:val="24"/>
              </w:rPr>
            </w:pPr>
            <w:r>
              <w:rPr>
                <w:sz w:val="24"/>
                <w:szCs w:val="24"/>
              </w:rPr>
              <w:t xml:space="preserve">Подпрограмма </w:t>
            </w:r>
          </w:p>
          <w:p>
            <w:pPr>
              <w:pStyle w:val="NoSpacing"/>
              <w:rPr>
                <w:sz w:val="24"/>
                <w:szCs w:val="24"/>
              </w:rPr>
            </w:pPr>
            <w:r>
              <w:rPr>
                <w:sz w:val="24"/>
                <w:szCs w:val="24"/>
              </w:rPr>
              <w:t>«Финансовое обеспечение предоставления мер социальной поддержки в сфере образования»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1913,869</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sz w:val="20"/>
                <w:szCs w:val="20"/>
              </w:rPr>
            </w:pPr>
            <w:r>
              <w:rPr>
                <w:sz w:val="20"/>
                <w:szCs w:val="20"/>
              </w:rPr>
              <w:t>1614,143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sz w:val="20"/>
                <w:szCs w:val="20"/>
              </w:rPr>
            </w:pPr>
            <w:r>
              <w:rPr>
                <w:sz w:val="20"/>
                <w:szCs w:val="20"/>
              </w:rPr>
              <w:t>1740,902</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sz w:val="20"/>
                <w:szCs w:val="20"/>
              </w:rPr>
            </w:pPr>
            <w:r>
              <w:rPr>
                <w:sz w:val="20"/>
                <w:szCs w:val="20"/>
              </w:rPr>
              <w:t>1547,002</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sz w:val="20"/>
                <w:szCs w:val="20"/>
              </w:rPr>
            </w:pPr>
            <w:r>
              <w:rPr>
                <w:sz w:val="20"/>
                <w:szCs w:val="20"/>
              </w:rPr>
              <w:t>1559,423</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sz w:val="20"/>
                <w:szCs w:val="20"/>
              </w:rPr>
            </w:pPr>
            <w:r>
              <w:rPr>
                <w:sz w:val="20"/>
                <w:szCs w:val="20"/>
              </w:rPr>
              <w:t>1554,113</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sz w:val="20"/>
                <w:szCs w:val="20"/>
              </w:rPr>
            </w:pPr>
            <w:r>
              <w:rPr>
                <w:sz w:val="20"/>
                <w:szCs w:val="20"/>
              </w:rPr>
              <w:t>1554,113</w:t>
            </w:r>
          </w:p>
        </w:tc>
      </w:tr>
      <w:tr>
        <w:trPr/>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rPr>
                <w:sz w:val="24"/>
                <w:szCs w:val="24"/>
              </w:rPr>
            </w:pPr>
            <w:r>
              <w:rPr>
                <w:sz w:val="24"/>
                <w:szCs w:val="24"/>
              </w:rPr>
              <w:t>Подпрограмма  «Создание современных условий в муниципальных образовательных учреждениях»</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0"/>
                <w:szCs w:val="20"/>
              </w:rPr>
            </w:pPr>
            <w:r>
              <w:rPr>
                <w:sz w:val="20"/>
                <w:szCs w:val="20"/>
              </w:rPr>
              <w:t>1316,600</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sz w:val="20"/>
                <w:szCs w:val="20"/>
              </w:rPr>
            </w:pPr>
            <w:r>
              <w:rPr>
                <w:sz w:val="20"/>
                <w:szCs w:val="20"/>
              </w:rPr>
              <w:t>100,000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jc w:val="center"/>
              <w:rPr>
                <w:sz w:val="20"/>
                <w:szCs w:val="20"/>
              </w:rPr>
            </w:pPr>
            <w:r>
              <w:rPr>
                <w:sz w:val="20"/>
                <w:szCs w:val="20"/>
              </w:rPr>
              <w:t>185,000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jc w:val="center"/>
              <w:rPr>
                <w:sz w:val="20"/>
                <w:szCs w:val="20"/>
              </w:rPr>
            </w:pPr>
            <w:r>
              <w:rPr>
                <w:sz w:val="20"/>
                <w:szCs w:val="20"/>
              </w:rPr>
              <w:t>100,000</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0"/>
                <w:szCs w:val="20"/>
              </w:rPr>
            </w:pPr>
            <w:r>
              <w:rPr>
                <w:sz w:val="20"/>
                <w:szCs w:val="20"/>
              </w:rPr>
              <w:t>698,000</w:t>
            </w:r>
          </w:p>
          <w:p>
            <w:pPr>
              <w:pStyle w:val="Normal"/>
              <w:widowControl w:val="false"/>
              <w:jc w:val="center"/>
              <w:rPr>
                <w:sz w:val="20"/>
                <w:szCs w:val="20"/>
              </w:rPr>
            </w:pPr>
            <w:r>
              <w:rPr>
                <w:sz w:val="20"/>
                <w:szCs w:val="20"/>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0"/>
                <w:szCs w:val="20"/>
              </w:rPr>
            </w:pPr>
            <w:r>
              <w:rPr>
                <w:sz w:val="20"/>
                <w:szCs w:val="20"/>
              </w:rPr>
              <w:t>698,000</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0"/>
                <w:szCs w:val="20"/>
              </w:rPr>
            </w:pPr>
            <w:r>
              <w:rPr>
                <w:sz w:val="20"/>
                <w:szCs w:val="20"/>
              </w:rPr>
              <w:t>698,000</w:t>
            </w:r>
          </w:p>
        </w:tc>
      </w:tr>
      <w:tr>
        <w:trPr/>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rPr>
                <w:sz w:val="24"/>
                <w:szCs w:val="24"/>
              </w:rPr>
            </w:pPr>
            <w:r>
              <w:rPr>
                <w:sz w:val="24"/>
                <w:szCs w:val="24"/>
              </w:rPr>
              <w:t>Подпрограмма</w:t>
            </w:r>
          </w:p>
          <w:p>
            <w:pPr>
              <w:pStyle w:val="NoSpacing"/>
              <w:rPr>
                <w:sz w:val="24"/>
                <w:szCs w:val="24"/>
              </w:rPr>
            </w:pPr>
            <w:r>
              <w:rPr>
                <w:sz w:val="24"/>
                <w:szCs w:val="24"/>
              </w:rPr>
              <w:t>«Организация муниципальных мероприятий в сфере образования»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sz w:val="20"/>
                <w:szCs w:val="20"/>
              </w:rPr>
            </w:pPr>
            <w:r>
              <w:rPr>
                <w:sz w:val="20"/>
                <w:szCs w:val="20"/>
              </w:rPr>
              <w:t>80,000</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sz w:val="20"/>
                <w:szCs w:val="20"/>
              </w:rPr>
            </w:pPr>
            <w:r>
              <w:rPr>
                <w:sz w:val="20"/>
                <w:szCs w:val="20"/>
              </w:rPr>
              <w:t>30,000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jc w:val="center"/>
              <w:rPr>
                <w:sz w:val="20"/>
                <w:szCs w:val="20"/>
              </w:rPr>
            </w:pPr>
            <w:r>
              <w:rPr>
                <w:sz w:val="20"/>
                <w:szCs w:val="20"/>
              </w:rPr>
              <w:t>80,000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jc w:val="center"/>
              <w:rPr>
                <w:sz w:val="20"/>
                <w:szCs w:val="20"/>
              </w:rPr>
            </w:pPr>
            <w:r>
              <w:rPr>
                <w:sz w:val="20"/>
                <w:szCs w:val="20"/>
              </w:rPr>
              <w:t>80,000</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0"/>
                <w:szCs w:val="20"/>
              </w:rPr>
            </w:pPr>
            <w:r>
              <w:rPr>
                <w:sz w:val="20"/>
                <w:szCs w:val="20"/>
              </w:rPr>
              <w:t>80,000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0"/>
                <w:szCs w:val="20"/>
              </w:rPr>
            </w:pPr>
            <w:r>
              <w:rPr>
                <w:sz w:val="20"/>
                <w:szCs w:val="20"/>
              </w:rPr>
              <w:t>80,000</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0"/>
                <w:szCs w:val="20"/>
              </w:rPr>
            </w:pPr>
            <w:r>
              <w:rPr>
                <w:sz w:val="20"/>
                <w:szCs w:val="20"/>
              </w:rPr>
              <w:t>80,000</w:t>
            </w:r>
          </w:p>
        </w:tc>
      </w:tr>
      <w:tr>
        <w:trPr/>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rPr>
                <w:sz w:val="24"/>
                <w:szCs w:val="24"/>
              </w:rPr>
            </w:pPr>
            <w:r>
              <w:rPr>
                <w:sz w:val="24"/>
                <w:szCs w:val="24"/>
              </w:rPr>
              <w:t>Модернизация системы общего образования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sz w:val="20"/>
                <w:szCs w:val="20"/>
              </w:rPr>
            </w:pPr>
            <w:r>
              <w:rPr>
                <w:sz w:val="20"/>
                <w:szCs w:val="20"/>
              </w:rPr>
              <w:t>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jc w:val="center"/>
              <w:rPr>
                <w:sz w:val="20"/>
                <w:szCs w:val="20"/>
              </w:rPr>
            </w:pPr>
            <w:r>
              <w:rPr>
                <w:sz w:val="20"/>
                <w:szCs w:val="20"/>
              </w:rPr>
              <w:t>412,000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jc w:val="center"/>
              <w:rPr>
                <w:sz w:val="20"/>
                <w:szCs w:val="20"/>
              </w:rPr>
            </w:pPr>
            <w:r>
              <w:rPr>
                <w:sz w:val="20"/>
                <w:szCs w:val="20"/>
              </w:rPr>
              <w:t>433,214</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0"/>
                <w:szCs w:val="20"/>
              </w:rPr>
            </w:pPr>
            <w:r>
              <w:rPr>
                <w:sz w:val="20"/>
                <w:szCs w:val="20"/>
              </w:rPr>
              <w:t>433,215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0"/>
                <w:szCs w:val="20"/>
              </w:rPr>
            </w:pPr>
            <w:r>
              <w:rPr>
                <w:sz w:val="20"/>
                <w:szCs w:val="20"/>
              </w:rPr>
              <w:t>361,000</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0"/>
                <w:szCs w:val="20"/>
              </w:rPr>
            </w:pPr>
            <w:r>
              <w:rPr>
                <w:sz w:val="20"/>
                <w:szCs w:val="20"/>
              </w:rPr>
              <w:t>0</w:t>
            </w:r>
          </w:p>
        </w:tc>
      </w:tr>
      <w:tr>
        <w:trPr/>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rPr>
                <w:sz w:val="24"/>
                <w:szCs w:val="24"/>
              </w:rPr>
            </w:pPr>
            <w:r>
              <w:rPr>
                <w:sz w:val="24"/>
                <w:szCs w:val="24"/>
              </w:rPr>
              <w:t>Внедрение ВФСК «ГТО»</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sz w:val="20"/>
                <w:szCs w:val="20"/>
              </w:rPr>
            </w:pPr>
            <w:r>
              <w:rPr>
                <w:sz w:val="20"/>
                <w:szCs w:val="20"/>
              </w:rPr>
              <w:t>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jc w:val="center"/>
              <w:rPr>
                <w:sz w:val="20"/>
                <w:szCs w:val="20"/>
              </w:rPr>
            </w:pPr>
            <w:r>
              <w:rPr>
                <w:sz w:val="20"/>
                <w:szCs w:val="20"/>
              </w:rPr>
              <w:t>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val="false"/>
              <w:jc w:val="center"/>
              <w:rPr>
                <w:sz w:val="20"/>
                <w:szCs w:val="20"/>
              </w:rPr>
            </w:pPr>
            <w:r>
              <w:rPr>
                <w:sz w:val="20"/>
                <w:szCs w:val="20"/>
              </w:rPr>
              <w:t>187,000</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0"/>
                <w:szCs w:val="20"/>
              </w:rPr>
            </w:pPr>
            <w:r>
              <w:rPr>
                <w:sz w:val="20"/>
                <w:szCs w:val="20"/>
              </w:rPr>
              <w:t>225,000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0"/>
                <w:szCs w:val="20"/>
              </w:rPr>
            </w:pPr>
            <w:r>
              <w:rPr>
                <w:sz w:val="20"/>
                <w:szCs w:val="20"/>
              </w:rPr>
              <w:t>225,000</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center"/>
              <w:rPr>
                <w:sz w:val="20"/>
                <w:szCs w:val="20"/>
              </w:rPr>
            </w:pPr>
            <w:r>
              <w:rPr>
                <w:sz w:val="20"/>
                <w:szCs w:val="20"/>
              </w:rPr>
              <w:t>225,000</w:t>
            </w:r>
          </w:p>
        </w:tc>
      </w:tr>
    </w:tbl>
    <w:p>
      <w:pPr>
        <w:pStyle w:val="NoSpacing"/>
        <w:rPr>
          <w:sz w:val="24"/>
          <w:szCs w:val="24"/>
        </w:rPr>
      </w:pPr>
      <w:r>
        <w:rPr>
          <w:sz w:val="24"/>
          <w:szCs w:val="24"/>
        </w:rPr>
      </w:r>
    </w:p>
    <w:p>
      <w:pPr>
        <w:pStyle w:val="Normal"/>
        <w:ind w:left="720" w:firstLine="709"/>
        <w:jc w:val="both"/>
        <w:rPr/>
      </w:pPr>
      <w:r>
        <w:rPr/>
        <w:t>В рамках подпрограмм муниципальной программы Ильинского муниципального района «Развитие системы образования Ильинского муниципального района» предусматриваются бюджетные ассигнования на оказание 9 муниципальных услуг Ильинского муниципального района, направленных на достижение целей и задач муниципальной программы. Объем средств на финансовое обеспечение выполнения муниципального задания на оказание муниципальных услуг бюджетными муниципальными образовательными учреждениями определен с учетом утвержденных в соответствующих подпрограммах значений целевых индикаторов (показателей) и средних нормативов затрат на оказание муниципальных услуг.</w:t>
      </w:r>
    </w:p>
    <w:p>
      <w:pPr>
        <w:pStyle w:val="ProGramma1"/>
        <w:rPr>
          <w:sz w:val="24"/>
        </w:rPr>
      </w:pPr>
      <w:r>
        <w:rPr>
          <w:sz w:val="24"/>
        </w:rPr>
        <w:t>В целях обеспечения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 создание современных условий обучения, развитие сетевого взаимодействия образовательных учреждений в соответствии с Законами  Ивановской области от 05.07.2013 № 66-ОЗ «Об образовании в Ивановской области», от 05.07.2013 № 65-ОЗ  «О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соответствующих подпрограмм предусмотрены бюджетные ассигнования:</w:t>
      </w:r>
    </w:p>
    <w:p>
      <w:pPr>
        <w:pStyle w:val="ProGramma1"/>
        <w:rPr>
          <w:sz w:val="24"/>
        </w:rPr>
      </w:pPr>
      <w:r>
        <w:rPr>
          <w:sz w:val="24"/>
        </w:rPr>
        <w:t>1)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возмещения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суммах:</w:t>
      </w:r>
    </w:p>
    <w:p>
      <w:pPr>
        <w:pStyle w:val="Normal"/>
        <w:ind w:left="720" w:firstLine="709"/>
        <w:jc w:val="both"/>
        <w:rPr/>
      </w:pPr>
      <w:r>
        <w:rPr/>
        <w:t xml:space="preserve"> </w:t>
      </w:r>
      <w:r>
        <w:rPr/>
        <w:t>2014 год -  6667,900 тыс. руб.,</w:t>
      </w:r>
    </w:p>
    <w:p>
      <w:pPr>
        <w:pStyle w:val="Normal"/>
        <w:ind w:left="720" w:firstLine="709"/>
        <w:jc w:val="both"/>
        <w:rPr/>
      </w:pPr>
      <w:r>
        <w:rPr/>
        <w:t xml:space="preserve"> </w:t>
      </w:r>
      <w:r>
        <w:rPr/>
        <w:t>2015 год -  6206,616 тыс. руб.,</w:t>
      </w:r>
    </w:p>
    <w:p>
      <w:pPr>
        <w:pStyle w:val="Normal"/>
        <w:ind w:left="720" w:firstLine="709"/>
        <w:jc w:val="both"/>
        <w:rPr/>
      </w:pPr>
      <w:r>
        <w:rPr/>
        <w:t xml:space="preserve"> </w:t>
      </w:r>
      <w:r>
        <w:rPr/>
        <w:t>2016 год -  5213,130 тыс. руб.;</w:t>
      </w:r>
    </w:p>
    <w:p>
      <w:pPr>
        <w:pStyle w:val="Normal"/>
        <w:ind w:left="720" w:firstLine="709"/>
        <w:jc w:val="both"/>
        <w:rPr/>
      </w:pPr>
      <w:r>
        <w:rPr/>
        <w:t xml:space="preserve"> </w:t>
      </w:r>
      <w:r>
        <w:rPr/>
        <w:t>2017 год-   5526,595 тыс. руб.;</w:t>
      </w:r>
    </w:p>
    <w:p>
      <w:pPr>
        <w:pStyle w:val="Normal"/>
        <w:ind w:left="720" w:firstLine="709"/>
        <w:jc w:val="both"/>
        <w:rPr/>
      </w:pPr>
      <w:r>
        <w:rPr/>
        <w:t xml:space="preserve"> </w:t>
      </w:r>
      <w:r>
        <w:rPr/>
        <w:t>2018 год – 9733,265 тыс. руб.</w:t>
      </w:r>
    </w:p>
    <w:p>
      <w:pPr>
        <w:pStyle w:val="Normal"/>
        <w:ind w:left="720" w:firstLine="709"/>
        <w:jc w:val="both"/>
        <w:rPr/>
      </w:pPr>
      <w:r>
        <w:rPr/>
        <w:t xml:space="preserve"> </w:t>
      </w:r>
      <w:r>
        <w:rPr/>
        <w:t>2019 год – 0                тыс.руб.</w:t>
      </w:r>
    </w:p>
    <w:p>
      <w:pPr>
        <w:pStyle w:val="Normal"/>
        <w:ind w:left="720" w:firstLine="709"/>
        <w:jc w:val="both"/>
        <w:rPr/>
      </w:pPr>
      <w:r>
        <w:rPr/>
        <w:t xml:space="preserve"> </w:t>
      </w:r>
      <w:r>
        <w:rPr/>
        <w:t>2020 год -  0                тыс.руб.</w:t>
      </w:r>
    </w:p>
    <w:p>
      <w:pPr>
        <w:pStyle w:val="ProGramma1"/>
        <w:rPr>
          <w:sz w:val="24"/>
        </w:rPr>
      </w:pPr>
      <w:r>
        <w:rPr>
          <w:sz w:val="24"/>
        </w:rPr>
        <w:t>2)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суммах:</w:t>
      </w:r>
    </w:p>
    <w:p>
      <w:pPr>
        <w:pStyle w:val="Normal"/>
        <w:ind w:left="720" w:firstLine="709"/>
        <w:jc w:val="both"/>
        <w:rPr/>
      </w:pPr>
      <w:r>
        <w:rPr/>
        <w:t xml:space="preserve"> </w:t>
      </w:r>
      <w:r>
        <w:rPr/>
        <w:t>2014 год -  32451,100 тыс. руб.,</w:t>
      </w:r>
    </w:p>
    <w:p>
      <w:pPr>
        <w:pStyle w:val="Normal"/>
        <w:ind w:left="720" w:firstLine="709"/>
        <w:jc w:val="both"/>
        <w:rPr/>
      </w:pPr>
      <w:r>
        <w:rPr/>
        <w:t xml:space="preserve"> </w:t>
      </w:r>
      <w:r>
        <w:rPr/>
        <w:t>2015 год -  29256,705 тыс. руб.,</w:t>
      </w:r>
    </w:p>
    <w:p>
      <w:pPr>
        <w:pStyle w:val="Normal"/>
        <w:ind w:left="720" w:firstLine="709"/>
        <w:jc w:val="both"/>
        <w:rPr/>
      </w:pPr>
      <w:r>
        <w:rPr/>
        <w:t xml:space="preserve"> </w:t>
      </w:r>
      <w:r>
        <w:rPr/>
        <w:t>2016 год -  29306,161 тыс. руб.;</w:t>
      </w:r>
    </w:p>
    <w:p>
      <w:pPr>
        <w:pStyle w:val="Normal"/>
        <w:ind w:left="720" w:firstLine="709"/>
        <w:jc w:val="both"/>
        <w:rPr/>
      </w:pPr>
      <w:r>
        <w:rPr/>
        <w:t xml:space="preserve"> </w:t>
      </w:r>
      <w:r>
        <w:rPr/>
        <w:t>2017 год-   28456,275 тыс.руб;</w:t>
      </w:r>
    </w:p>
    <w:p>
      <w:pPr>
        <w:pStyle w:val="Normal"/>
        <w:ind w:left="720" w:firstLine="709"/>
        <w:jc w:val="both"/>
        <w:rPr/>
      </w:pPr>
      <w:r>
        <w:rPr/>
        <w:t xml:space="preserve"> </w:t>
      </w:r>
      <w:r>
        <w:rPr/>
        <w:t>2018 год – 30944,604 тыс.руб.</w:t>
      </w:r>
    </w:p>
    <w:p>
      <w:pPr>
        <w:pStyle w:val="Normal"/>
        <w:ind w:left="720" w:firstLine="709"/>
        <w:jc w:val="both"/>
        <w:rPr/>
      </w:pPr>
      <w:r>
        <w:rPr/>
        <w:t xml:space="preserve"> </w:t>
      </w:r>
      <w:r>
        <w:rPr/>
        <w:t>2019 год -  0                  тыс.руб.</w:t>
      </w:r>
    </w:p>
    <w:p>
      <w:pPr>
        <w:pStyle w:val="Normal"/>
        <w:ind w:left="720" w:firstLine="709"/>
        <w:jc w:val="both"/>
        <w:rPr/>
      </w:pPr>
      <w:r>
        <w:rPr/>
        <w:t xml:space="preserve"> </w:t>
      </w:r>
      <w:r>
        <w:rPr/>
        <w:t>2020 год -  0                  тыс.руб.</w:t>
      </w:r>
    </w:p>
    <w:p>
      <w:pPr>
        <w:pStyle w:val="Normal"/>
        <w:spacing w:lineRule="auto" w:line="276" w:before="0" w:after="200"/>
        <w:rPr/>
      </w:pPr>
      <w:r>
        <w:rPr/>
        <w:t>В рамках подпрограммы «Финансовое обеспечение предоставления мер социальной поддержки» предусмотрены денежные ассигнования в суммах:</w:t>
      </w:r>
    </w:p>
    <w:p>
      <w:pPr>
        <w:pStyle w:val="Normal"/>
        <w:ind w:left="720" w:firstLine="709"/>
        <w:jc w:val="both"/>
        <w:rPr/>
      </w:pPr>
      <w:r>
        <w:rPr/>
        <w:t>1) обеспечение присмотра и ухода за детьми-сиротами и детьми, оставшимися без попечения родителей, детьми-инвалидами в муниципальных дошкольных образовательных организаций и детьми, нуждающимися в длительном лечении в муниципальных дошкольных образовательных организациях, осуществляющих оздоровление в суммах:</w:t>
      </w:r>
    </w:p>
    <w:p>
      <w:pPr>
        <w:pStyle w:val="Normal"/>
        <w:ind w:left="720" w:firstLine="709"/>
        <w:jc w:val="both"/>
        <w:rPr/>
      </w:pPr>
      <w:r>
        <w:rPr/>
        <w:t xml:space="preserve"> </w:t>
      </w:r>
      <w:r>
        <w:rPr/>
        <w:t>2014 год – 292,900 тыс. руб.,</w:t>
      </w:r>
    </w:p>
    <w:p>
      <w:pPr>
        <w:pStyle w:val="Normal"/>
        <w:ind w:left="720" w:firstLine="709"/>
        <w:jc w:val="both"/>
        <w:rPr/>
      </w:pPr>
      <w:r>
        <w:rPr/>
        <w:t xml:space="preserve"> </w:t>
      </w:r>
      <w:r>
        <w:rPr/>
        <w:t>2015 год - 249,893 тыс. руб.,</w:t>
      </w:r>
    </w:p>
    <w:p>
      <w:pPr>
        <w:pStyle w:val="Normal"/>
        <w:ind w:left="720" w:firstLine="709"/>
        <w:jc w:val="both"/>
        <w:rPr/>
      </w:pPr>
      <w:r>
        <w:rPr/>
        <w:t xml:space="preserve"> </w:t>
      </w:r>
      <w:r>
        <w:rPr/>
        <w:t>2016 год – 236,268 тыс. руб.;</w:t>
      </w:r>
    </w:p>
    <w:p>
      <w:pPr>
        <w:pStyle w:val="Normal"/>
        <w:ind w:left="720" w:firstLine="709"/>
        <w:jc w:val="both"/>
        <w:rPr/>
      </w:pPr>
      <w:r>
        <w:rPr/>
        <w:t xml:space="preserve"> </w:t>
      </w:r>
      <w:r>
        <w:rPr/>
        <w:t>2017 год-   239,436 тыс. руб;</w:t>
      </w:r>
    </w:p>
    <w:p>
      <w:pPr>
        <w:pStyle w:val="Normal"/>
        <w:ind w:left="720" w:firstLine="709"/>
        <w:jc w:val="both"/>
        <w:rPr/>
      </w:pPr>
      <w:r>
        <w:rPr/>
        <w:t xml:space="preserve"> </w:t>
      </w:r>
      <w:r>
        <w:rPr/>
        <w:t>2018 год-   203,955 тыс.руб.</w:t>
      </w:r>
    </w:p>
    <w:p>
      <w:pPr>
        <w:pStyle w:val="Normal"/>
        <w:ind w:left="720" w:firstLine="709"/>
        <w:jc w:val="both"/>
        <w:rPr/>
      </w:pPr>
      <w:r>
        <w:rPr/>
        <w:t xml:space="preserve"> </w:t>
      </w:r>
      <w:r>
        <w:rPr/>
        <w:t>2019 год – 199,530  тыс.руб.</w:t>
      </w:r>
    </w:p>
    <w:p>
      <w:pPr>
        <w:pStyle w:val="Normal"/>
        <w:ind w:left="720" w:firstLine="709"/>
        <w:jc w:val="both"/>
        <w:rPr/>
      </w:pPr>
      <w:r>
        <w:rPr/>
        <w:t xml:space="preserve"> </w:t>
      </w:r>
      <w:r>
        <w:rPr/>
        <w:t>2020 год – 199,530  тыс.руб.</w:t>
      </w:r>
    </w:p>
    <w:p>
      <w:pPr>
        <w:pStyle w:val="Normal"/>
        <w:ind w:left="720" w:firstLine="709"/>
        <w:jc w:val="both"/>
        <w:rPr/>
      </w:pPr>
      <w:r>
        <w:rPr/>
        <w:t>2) обеспечение присмотра и ухода за детьми-сиротами и детьми, оставшимися без попечения родителей, детьми-инвалидами в дошкольных группах муниципальных общеобразовательных организациях и детьми в суммах:</w:t>
      </w:r>
    </w:p>
    <w:p>
      <w:pPr>
        <w:pStyle w:val="Normal"/>
        <w:ind w:left="720" w:firstLine="709"/>
        <w:jc w:val="both"/>
        <w:rPr/>
      </w:pPr>
      <w:r>
        <w:rPr/>
        <w:t xml:space="preserve"> </w:t>
      </w:r>
      <w:r>
        <w:rPr/>
        <w:t>2016 год – 65,506 тыс. руб.;</w:t>
      </w:r>
    </w:p>
    <w:p>
      <w:pPr>
        <w:pStyle w:val="Normal"/>
        <w:ind w:left="720" w:firstLine="709"/>
        <w:jc w:val="both"/>
        <w:rPr/>
      </w:pPr>
      <w:r>
        <w:rPr/>
        <w:t xml:space="preserve"> </w:t>
      </w:r>
      <w:r>
        <w:rPr/>
        <w:t>2017 год-   67,612 тыс.руб;</w:t>
      </w:r>
    </w:p>
    <w:p>
      <w:pPr>
        <w:pStyle w:val="Normal"/>
        <w:ind w:left="720" w:firstLine="709"/>
        <w:jc w:val="both"/>
        <w:rPr/>
      </w:pPr>
      <w:r>
        <w:rPr/>
        <w:t xml:space="preserve"> </w:t>
      </w:r>
      <w:r>
        <w:rPr/>
        <w:t>2018 год-   34,714 тыс.руб.</w:t>
      </w:r>
    </w:p>
    <w:p>
      <w:pPr>
        <w:pStyle w:val="Normal"/>
        <w:ind w:left="720" w:firstLine="709"/>
        <w:jc w:val="both"/>
        <w:rPr/>
      </w:pPr>
      <w:r>
        <w:rPr/>
        <w:t xml:space="preserve"> </w:t>
      </w:r>
      <w:r>
        <w:rPr/>
        <w:t>2019 год-   33,829 тыс.руб</w:t>
      </w:r>
    </w:p>
    <w:p>
      <w:pPr>
        <w:pStyle w:val="Normal"/>
        <w:ind w:left="720" w:firstLine="709"/>
        <w:jc w:val="both"/>
        <w:rPr/>
      </w:pPr>
      <w:r>
        <w:rPr/>
        <w:t xml:space="preserve"> </w:t>
      </w:r>
      <w:r>
        <w:rPr/>
        <w:t>2020 год -  33,829 тыс.руб.</w:t>
      </w:r>
    </w:p>
    <w:p>
      <w:pPr>
        <w:pStyle w:val="Normal"/>
        <w:ind w:left="720" w:firstLine="709"/>
        <w:jc w:val="both"/>
        <w:rPr/>
      </w:pPr>
      <w:r>
        <w:rPr/>
        <w:t>3) выплата компенсации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в суммах:</w:t>
      </w:r>
    </w:p>
    <w:p>
      <w:pPr>
        <w:pStyle w:val="Normal"/>
        <w:ind w:left="720" w:firstLine="709"/>
        <w:jc w:val="both"/>
        <w:rPr/>
      </w:pPr>
      <w:r>
        <w:rPr/>
        <w:t xml:space="preserve"> </w:t>
      </w:r>
      <w:r>
        <w:rPr/>
        <w:t>2014 год – 644,000 тыс. руб.,</w:t>
      </w:r>
    </w:p>
    <w:p>
      <w:pPr>
        <w:pStyle w:val="Normal"/>
        <w:ind w:left="720" w:firstLine="709"/>
        <w:jc w:val="both"/>
        <w:rPr/>
      </w:pPr>
      <w:r>
        <w:rPr/>
        <w:t xml:space="preserve"> </w:t>
      </w:r>
      <w:r>
        <w:rPr/>
        <w:t>2015 год – 426,634тыс. руб.,</w:t>
      </w:r>
    </w:p>
    <w:p>
      <w:pPr>
        <w:pStyle w:val="Normal"/>
        <w:ind w:left="720" w:firstLine="709"/>
        <w:jc w:val="both"/>
        <w:rPr/>
      </w:pPr>
      <w:r>
        <w:rPr/>
        <w:t xml:space="preserve"> </w:t>
      </w:r>
      <w:r>
        <w:rPr/>
        <w:t>2016 год – 417,902 тыс. руб.</w:t>
      </w:r>
    </w:p>
    <w:p>
      <w:pPr>
        <w:pStyle w:val="Normal"/>
        <w:jc w:val="both"/>
        <w:rPr/>
      </w:pPr>
      <w:r>
        <w:rPr/>
        <w:t xml:space="preserve">           </w:t>
      </w:r>
      <w:r>
        <w:rPr/>
        <w:t>2017 год-  219,954 тыс.руб;</w:t>
      </w:r>
    </w:p>
    <w:p>
      <w:pPr>
        <w:pStyle w:val="Normal"/>
        <w:jc w:val="both"/>
        <w:rPr/>
      </w:pPr>
      <w:r>
        <w:rPr/>
        <w:t xml:space="preserve">           </w:t>
      </w:r>
      <w:r>
        <w:rPr/>
        <w:t>2018 год-   300,755 тыс.руб.</w:t>
      </w:r>
    </w:p>
    <w:p>
      <w:pPr>
        <w:pStyle w:val="Normal"/>
        <w:jc w:val="both"/>
        <w:rPr/>
      </w:pPr>
      <w:r>
        <w:rPr/>
        <w:t xml:space="preserve">           </w:t>
      </w:r>
      <w:r>
        <w:rPr/>
        <w:t>2019 год-   300,755 тыс.руб.</w:t>
      </w:r>
    </w:p>
    <w:p>
      <w:pPr>
        <w:pStyle w:val="Normal"/>
        <w:jc w:val="both"/>
        <w:rPr/>
      </w:pPr>
      <w:r>
        <w:rPr/>
        <w:t xml:space="preserve">           </w:t>
      </w:r>
      <w:r>
        <w:rPr/>
        <w:t>2020 год – 300,755 тыс.руб.</w:t>
      </w:r>
    </w:p>
    <w:p>
      <w:pPr>
        <w:pStyle w:val="Normal"/>
        <w:ind w:left="720" w:firstLine="709"/>
        <w:jc w:val="both"/>
        <w:rPr/>
      </w:pPr>
      <w:r>
        <w:rPr/>
        <w:t>4) обеспечение льготным питанием детей из малообеспеченных семей в суммах:</w:t>
      </w:r>
    </w:p>
    <w:p>
      <w:pPr>
        <w:pStyle w:val="Normal"/>
        <w:ind w:left="720" w:firstLine="709"/>
        <w:jc w:val="both"/>
        <w:rPr/>
      </w:pPr>
      <w:r>
        <w:rPr/>
        <w:t>2014 год – 180,0 тыс. руб.,</w:t>
      </w:r>
    </w:p>
    <w:p>
      <w:pPr>
        <w:pStyle w:val="Normal"/>
        <w:ind w:left="720" w:firstLine="709"/>
        <w:jc w:val="both"/>
        <w:rPr/>
      </w:pPr>
      <w:r>
        <w:rPr/>
        <w:t>2015 год – 200,0 тыс. руб.,</w:t>
      </w:r>
    </w:p>
    <w:p>
      <w:pPr>
        <w:pStyle w:val="Normal"/>
        <w:ind w:left="720" w:firstLine="709"/>
        <w:jc w:val="both"/>
        <w:rPr/>
      </w:pPr>
      <w:r>
        <w:rPr/>
        <w:t>2016 год – 180,0 тыс. руб.</w:t>
      </w:r>
    </w:p>
    <w:p>
      <w:pPr>
        <w:pStyle w:val="Normal"/>
        <w:jc w:val="both"/>
        <w:rPr/>
      </w:pPr>
      <w:r>
        <w:rPr/>
        <w:t xml:space="preserve">           </w:t>
      </w:r>
      <w:r>
        <w:rPr/>
        <w:t>2017 год-  200,0 тыс. руб.</w:t>
      </w:r>
    </w:p>
    <w:p>
      <w:pPr>
        <w:pStyle w:val="Normal"/>
        <w:jc w:val="both"/>
        <w:rPr/>
      </w:pPr>
      <w:r>
        <w:rPr/>
        <w:t xml:space="preserve">           </w:t>
      </w:r>
      <w:r>
        <w:rPr/>
        <w:t>2018 год-  200,0 тыс. руб.</w:t>
      </w:r>
    </w:p>
    <w:p>
      <w:pPr>
        <w:pStyle w:val="Normal"/>
        <w:jc w:val="both"/>
        <w:rPr/>
      </w:pPr>
      <w:r>
        <w:rPr/>
        <w:t xml:space="preserve">          </w:t>
      </w:r>
      <w:r>
        <w:rPr/>
        <w:t>2019 год-   200,0 тыс. руб.</w:t>
      </w:r>
    </w:p>
    <w:p>
      <w:pPr>
        <w:pStyle w:val="Normal"/>
        <w:jc w:val="both"/>
        <w:rPr/>
      </w:pPr>
      <w:r>
        <w:rPr/>
        <w:t xml:space="preserve">          </w:t>
      </w:r>
      <w:r>
        <w:rPr/>
        <w:t>2020 год – 200,0 тыс.руб</w:t>
      </w:r>
    </w:p>
    <w:p>
      <w:pPr>
        <w:pStyle w:val="Normal"/>
        <w:jc w:val="both"/>
        <w:rPr/>
      </w:pPr>
      <w:r>
        <w:rPr/>
        <w:t xml:space="preserve">        </w:t>
      </w:r>
      <w:r>
        <w:rPr/>
        <w:t>5) организация питания обучающихся 1-4 классов муниципальных общеобразовательных организаций:</w:t>
      </w:r>
    </w:p>
    <w:p>
      <w:pPr>
        <w:pStyle w:val="Normal"/>
        <w:ind w:left="720" w:firstLine="709"/>
        <w:jc w:val="both"/>
        <w:rPr/>
      </w:pPr>
      <w:r>
        <w:rPr/>
        <w:t>2014 год –  7,969 тыс. руб.,</w:t>
      </w:r>
    </w:p>
    <w:p>
      <w:pPr>
        <w:pStyle w:val="Normal"/>
        <w:ind w:left="720" w:firstLine="709"/>
        <w:jc w:val="both"/>
        <w:rPr/>
      </w:pPr>
      <w:r>
        <w:rPr/>
        <w:t>2015 год  -  7,376 тыс. руб.,</w:t>
      </w:r>
    </w:p>
    <w:p>
      <w:pPr>
        <w:pStyle w:val="Normal"/>
        <w:ind w:left="720" w:firstLine="709"/>
        <w:jc w:val="both"/>
        <w:rPr/>
      </w:pPr>
      <w:r>
        <w:rPr/>
        <w:t>2016 год –  697,844 тыс. руб.</w:t>
      </w:r>
    </w:p>
    <w:p>
      <w:pPr>
        <w:pStyle w:val="Normal"/>
        <w:jc w:val="both"/>
        <w:rPr/>
      </w:pPr>
      <w:r>
        <w:rPr/>
        <w:t xml:space="preserve">          </w:t>
      </w:r>
      <w:r>
        <w:rPr/>
        <w:t>2017 год-     820,000 тыс.руб.</w:t>
      </w:r>
    </w:p>
    <w:p>
      <w:pPr>
        <w:pStyle w:val="Normal"/>
        <w:jc w:val="both"/>
        <w:rPr/>
      </w:pPr>
      <w:r>
        <w:rPr/>
        <w:t xml:space="preserve">          </w:t>
      </w:r>
      <w:r>
        <w:rPr/>
        <w:t>2018 год-     820,000тыс. руб.</w:t>
      </w:r>
    </w:p>
    <w:p>
      <w:pPr>
        <w:pStyle w:val="Normal"/>
        <w:jc w:val="both"/>
        <w:rPr/>
      </w:pPr>
      <w:r>
        <w:rPr/>
        <w:t xml:space="preserve">          </w:t>
      </w:r>
      <w:r>
        <w:rPr/>
        <w:t>2019 год-     820,000 тыс.руб.</w:t>
      </w:r>
    </w:p>
    <w:p>
      <w:pPr>
        <w:pStyle w:val="Normal"/>
        <w:jc w:val="both"/>
        <w:rPr/>
      </w:pPr>
      <w:r>
        <w:rPr/>
        <w:t xml:space="preserve">          </w:t>
      </w:r>
      <w:r>
        <w:rPr/>
        <w:t>2020 год-     820,000 тыс.руб.</w:t>
      </w:r>
    </w:p>
    <w:p>
      <w:pPr>
        <w:pStyle w:val="Normal"/>
        <w:jc w:val="both"/>
        <w:rPr/>
      </w:pPr>
      <w:r>
        <w:rPr/>
        <w:t xml:space="preserve">        </w:t>
      </w:r>
      <w:r>
        <w:rPr/>
        <w:t>6)  Субсидия на софинансирование расходных обязательств органов местного самоуправления по организации питания обучающихся 1-4 классов муниципальных общеобразовательных организаций:</w:t>
      </w:r>
    </w:p>
    <w:p>
      <w:pPr>
        <w:pStyle w:val="Normal"/>
        <w:jc w:val="both"/>
        <w:rPr/>
      </w:pPr>
      <w:r>
        <w:rPr/>
        <w:t xml:space="preserve">          </w:t>
      </w:r>
      <w:r>
        <w:rPr/>
        <w:t>2014 год – 796,869 тыс. руб.,</w:t>
      </w:r>
    </w:p>
    <w:p>
      <w:pPr>
        <w:pStyle w:val="Normal"/>
        <w:jc w:val="both"/>
        <w:rPr/>
      </w:pPr>
      <w:r>
        <w:rPr/>
        <w:t xml:space="preserve">          </w:t>
      </w:r>
      <w:r>
        <w:rPr/>
        <w:t>2015 год –  730,240 тыс. руб.,</w:t>
      </w:r>
    </w:p>
    <w:p>
      <w:pPr>
        <w:pStyle w:val="Normal"/>
        <w:jc w:val="both"/>
        <w:rPr/>
      </w:pPr>
      <w:r>
        <w:rPr/>
        <w:t xml:space="preserve">          </w:t>
      </w:r>
    </w:p>
    <w:p>
      <w:pPr>
        <w:pStyle w:val="Normal"/>
        <w:spacing w:lineRule="auto" w:line="276" w:before="0" w:after="200"/>
        <w:rPr/>
      </w:pPr>
      <w:r>
        <w:rPr/>
        <w:t>В рамках подпрограммы « Создания современных условий в муниципальных образовательных учреждениях» предусмотрены денежные ассигнования в суммах:</w:t>
      </w:r>
    </w:p>
    <w:p>
      <w:pPr>
        <w:pStyle w:val="Normal"/>
        <w:numPr>
          <w:ilvl w:val="0"/>
          <w:numId w:val="18"/>
        </w:numPr>
        <w:spacing w:lineRule="auto" w:line="276" w:before="0" w:after="200"/>
        <w:rPr>
          <w:rFonts w:ascii="Calibri" w:hAnsi="Calibri" w:eastAsia="Calibri"/>
          <w:lang w:eastAsia="en-US"/>
        </w:rPr>
      </w:pPr>
      <w:r>
        <w:rPr/>
        <w:t>текущий ремонт муниципальных дошкольных образовательных учреждений</w:t>
      </w:r>
    </w:p>
    <w:p>
      <w:pPr>
        <w:pStyle w:val="Normal"/>
        <w:ind w:left="720" w:hanging="720"/>
        <w:jc w:val="both"/>
        <w:rPr/>
      </w:pPr>
      <w:r>
        <w:rPr/>
        <w:t>2014 год – 195,0 тыс. руб.,</w:t>
      </w:r>
    </w:p>
    <w:p>
      <w:pPr>
        <w:pStyle w:val="Normal"/>
        <w:ind w:left="720" w:hanging="720"/>
        <w:jc w:val="both"/>
        <w:rPr/>
      </w:pPr>
      <w:r>
        <w:rPr/>
        <w:t>2015 год – 50,0 тыс. руб.,</w:t>
      </w:r>
    </w:p>
    <w:p>
      <w:pPr>
        <w:pStyle w:val="Normal"/>
        <w:ind w:left="720" w:hanging="720"/>
        <w:jc w:val="both"/>
        <w:rPr/>
      </w:pPr>
      <w:r>
        <w:rPr/>
        <w:t>2016 год – 0,00 тыс. руб.</w:t>
      </w:r>
    </w:p>
    <w:p>
      <w:pPr>
        <w:pStyle w:val="Normal"/>
        <w:ind w:left="720" w:hanging="720"/>
        <w:jc w:val="both"/>
        <w:rPr/>
      </w:pPr>
      <w:r>
        <w:rPr/>
        <w:t>2017 год – 70,0 тыс. руб.</w:t>
      </w:r>
    </w:p>
    <w:p>
      <w:pPr>
        <w:pStyle w:val="Normal"/>
        <w:ind w:left="720" w:hanging="720"/>
        <w:jc w:val="both"/>
        <w:rPr/>
      </w:pPr>
      <w:r>
        <w:rPr/>
        <w:t>2018 год – 298,0 тыс. руб</w:t>
      </w:r>
    </w:p>
    <w:p>
      <w:pPr>
        <w:pStyle w:val="Normal"/>
        <w:ind w:left="720" w:hanging="720"/>
        <w:jc w:val="both"/>
        <w:rPr/>
      </w:pPr>
      <w:r>
        <w:rPr/>
        <w:t>2019 год -  298,0 тыс.руб.</w:t>
      </w:r>
    </w:p>
    <w:p>
      <w:pPr>
        <w:pStyle w:val="Normal"/>
        <w:ind w:left="720" w:hanging="720"/>
        <w:jc w:val="both"/>
        <w:rPr/>
      </w:pPr>
      <w:r>
        <w:rPr/>
        <w:t>2020 год -  298,0 тыс.руб.</w:t>
      </w:r>
    </w:p>
    <w:p>
      <w:pPr>
        <w:pStyle w:val="Normal"/>
        <w:numPr>
          <w:ilvl w:val="0"/>
          <w:numId w:val="18"/>
        </w:numPr>
        <w:jc w:val="both"/>
        <w:rPr/>
      </w:pPr>
      <w:r>
        <w:rPr/>
        <w:t>текущий ремонт муниципальных общеобразовательных учреждений</w:t>
      </w:r>
    </w:p>
    <w:p>
      <w:pPr>
        <w:pStyle w:val="Normal"/>
        <w:ind w:left="720" w:hanging="720"/>
        <w:jc w:val="both"/>
        <w:rPr/>
      </w:pPr>
      <w:r>
        <w:rPr/>
        <w:t>2014 год – 1071,6 тыс. руб.,</w:t>
      </w:r>
    </w:p>
    <w:p>
      <w:pPr>
        <w:pStyle w:val="Normal"/>
        <w:ind w:left="720" w:hanging="720"/>
        <w:jc w:val="both"/>
        <w:rPr/>
      </w:pPr>
      <w:r>
        <w:rPr/>
        <w:t>2015 год – 50,0 тыс. руб.,</w:t>
      </w:r>
    </w:p>
    <w:p>
      <w:pPr>
        <w:pStyle w:val="Normal"/>
        <w:ind w:left="360" w:hanging="720"/>
        <w:jc w:val="both"/>
        <w:rPr/>
      </w:pPr>
      <w:r>
        <w:rPr/>
        <w:t xml:space="preserve">     </w:t>
      </w:r>
      <w:r>
        <w:rPr/>
        <w:t>2016 год – 185,0 тыс. руб.</w:t>
      </w:r>
    </w:p>
    <w:p>
      <w:pPr>
        <w:pStyle w:val="Normal"/>
        <w:ind w:left="720" w:hanging="720"/>
        <w:jc w:val="both"/>
        <w:rPr/>
      </w:pPr>
      <w:r>
        <w:rPr/>
        <w:t>2017 год –  0,00 тыс. руб.</w:t>
      </w:r>
    </w:p>
    <w:p>
      <w:pPr>
        <w:pStyle w:val="Normal"/>
        <w:ind w:left="720" w:hanging="720"/>
        <w:jc w:val="both"/>
        <w:rPr/>
      </w:pPr>
      <w:r>
        <w:rPr/>
        <w:t>2018 год – 400,0 тыс. руб</w:t>
      </w:r>
    </w:p>
    <w:p>
      <w:pPr>
        <w:pStyle w:val="Normal"/>
        <w:ind w:left="720" w:hanging="720"/>
        <w:jc w:val="both"/>
        <w:rPr/>
      </w:pPr>
      <w:r>
        <w:rPr/>
        <w:t>2019 год-   400,0 тыс.руб.</w:t>
      </w:r>
    </w:p>
    <w:p>
      <w:pPr>
        <w:pStyle w:val="Normal"/>
        <w:ind w:left="720" w:hanging="720"/>
        <w:jc w:val="both"/>
        <w:rPr/>
      </w:pPr>
      <w:r>
        <w:rPr/>
        <w:t>2020 год -  400,0 тыс.руб.</w:t>
      </w:r>
    </w:p>
    <w:p>
      <w:pPr>
        <w:pStyle w:val="Normal"/>
        <w:ind w:left="360" w:hanging="720"/>
        <w:jc w:val="both"/>
        <w:rPr/>
      </w:pPr>
      <w:r>
        <w:rPr/>
        <w:t>3)текущий ремонт МБОУ ДОД ЦДО п. Ильинское</w:t>
      </w:r>
    </w:p>
    <w:p>
      <w:pPr>
        <w:pStyle w:val="Normal"/>
        <w:ind w:left="720" w:hanging="720"/>
        <w:jc w:val="both"/>
        <w:rPr/>
      </w:pPr>
      <w:r>
        <w:rPr/>
        <w:t>2014 год – 50,0 тыс. руб.,</w:t>
      </w:r>
    </w:p>
    <w:p>
      <w:pPr>
        <w:pStyle w:val="Normal"/>
        <w:ind w:left="720" w:hanging="720"/>
        <w:jc w:val="both"/>
        <w:rPr/>
      </w:pPr>
      <w:r>
        <w:rPr/>
        <w:t>2015 год – 0,00 тыс. руб.,</w:t>
      </w:r>
    </w:p>
    <w:p>
      <w:pPr>
        <w:pStyle w:val="Normal"/>
        <w:ind w:left="360" w:hanging="720"/>
        <w:jc w:val="both"/>
        <w:rPr/>
      </w:pPr>
      <w:r>
        <w:rPr/>
        <w:t xml:space="preserve">     </w:t>
      </w:r>
      <w:r>
        <w:rPr/>
        <w:t>2016 год – 0,00 тыс. руб.</w:t>
      </w:r>
    </w:p>
    <w:p>
      <w:pPr>
        <w:pStyle w:val="Normal"/>
        <w:ind w:left="720" w:hanging="720"/>
        <w:jc w:val="both"/>
        <w:rPr/>
      </w:pPr>
      <w:r>
        <w:rPr/>
        <w:t>2017 год – 30,00 тыс. руб.</w:t>
      </w:r>
    </w:p>
    <w:p>
      <w:pPr>
        <w:pStyle w:val="Normal"/>
        <w:ind w:left="720" w:hanging="720"/>
        <w:jc w:val="both"/>
        <w:rPr/>
      </w:pPr>
      <w:r>
        <w:rPr/>
        <w:t xml:space="preserve">2018 год – 0,00 тыс. руб </w:t>
      </w:r>
    </w:p>
    <w:p>
      <w:pPr>
        <w:pStyle w:val="Normal"/>
        <w:ind w:left="720" w:hanging="720"/>
        <w:jc w:val="both"/>
        <w:rPr/>
      </w:pPr>
      <w:r>
        <w:rPr/>
        <w:t>2019 год -  0,00 тыс.руб.</w:t>
      </w:r>
    </w:p>
    <w:p>
      <w:pPr>
        <w:pStyle w:val="Normal"/>
        <w:ind w:left="720" w:hanging="720"/>
        <w:jc w:val="both"/>
        <w:rPr/>
      </w:pPr>
      <w:r>
        <w:rPr/>
        <w:t>2020 год -  0,00 тыс.руб.</w:t>
      </w:r>
    </w:p>
    <w:p>
      <w:pPr>
        <w:pStyle w:val="Normal"/>
        <w:jc w:val="both"/>
        <w:rPr/>
      </w:pPr>
      <w:r>
        <w:rPr/>
        <w:t>В рамках подпрограммы «Организация  и обеспечение участия в мероприятиях различного уровня в сфере  образования»  предусмотрены денежные ассигнования в суммах:</w:t>
      </w:r>
    </w:p>
    <w:p>
      <w:pPr>
        <w:pStyle w:val="Normal"/>
        <w:jc w:val="both"/>
        <w:rPr/>
      </w:pPr>
      <w:r>
        <w:rPr/>
        <w:t xml:space="preserve">   </w:t>
      </w:r>
      <w:r>
        <w:rPr/>
        <w:t>- чествование лучших педагогов и воспитателей  в рамках  Дня воспитателя и дошкольного работника, Международного Дня учителя. Проведение конкурса «Педагог года», мероприятия с детьми.</w:t>
      </w:r>
    </w:p>
    <w:p>
      <w:pPr>
        <w:pStyle w:val="Normal"/>
        <w:ind w:left="720" w:hanging="720"/>
        <w:jc w:val="both"/>
        <w:rPr/>
      </w:pPr>
      <w:r>
        <w:rPr/>
        <w:t>2014 год – 80,0 тыс. руб.,</w:t>
      </w:r>
    </w:p>
    <w:p>
      <w:pPr>
        <w:pStyle w:val="Normal"/>
        <w:ind w:left="720" w:hanging="720"/>
        <w:jc w:val="both"/>
        <w:rPr/>
      </w:pPr>
      <w:r>
        <w:rPr/>
        <w:t>2015 год – 30,0 тыс. руб.,</w:t>
      </w:r>
    </w:p>
    <w:p>
      <w:pPr>
        <w:pStyle w:val="Normal"/>
        <w:ind w:left="360" w:hanging="720"/>
        <w:jc w:val="both"/>
        <w:rPr/>
      </w:pPr>
      <w:r>
        <w:rPr/>
        <w:t xml:space="preserve">     </w:t>
      </w:r>
      <w:r>
        <w:rPr/>
        <w:t>2016 год –  80,0 тыс. руб.</w:t>
      </w:r>
    </w:p>
    <w:p>
      <w:pPr>
        <w:pStyle w:val="Normal"/>
        <w:numPr>
          <w:ilvl w:val="0"/>
          <w:numId w:val="23"/>
        </w:numPr>
        <w:suppressAutoHyphens w:val="true"/>
        <w:jc w:val="both"/>
        <w:rPr/>
      </w:pPr>
      <w:r>
        <w:rPr/>
        <w:t>год – 80,0 тыс. руб.</w:t>
      </w:r>
    </w:p>
    <w:p>
      <w:pPr>
        <w:pStyle w:val="Normal"/>
        <w:numPr>
          <w:ilvl w:val="0"/>
          <w:numId w:val="23"/>
        </w:numPr>
        <w:suppressAutoHyphens w:val="true"/>
        <w:jc w:val="both"/>
        <w:rPr/>
      </w:pPr>
      <w:r>
        <w:rPr/>
        <w:t>год–  80,0 тыс.руб.</w:t>
      </w:r>
    </w:p>
    <w:p>
      <w:pPr>
        <w:pStyle w:val="Normal"/>
        <w:numPr>
          <w:ilvl w:val="0"/>
          <w:numId w:val="23"/>
        </w:numPr>
        <w:suppressAutoHyphens w:val="true"/>
        <w:jc w:val="both"/>
        <w:rPr/>
      </w:pPr>
      <w:r>
        <w:rPr/>
        <w:t xml:space="preserve"> </w:t>
      </w:r>
      <w:r>
        <w:rPr/>
        <w:t>год– 80,00 тыс.руб.</w:t>
      </w:r>
    </w:p>
    <w:p>
      <w:pPr>
        <w:pStyle w:val="Normal"/>
        <w:ind w:left="360" w:hanging="720"/>
        <w:jc w:val="both"/>
        <w:rPr/>
      </w:pPr>
      <w:r>
        <w:rPr/>
        <w:t xml:space="preserve">     </w:t>
      </w:r>
      <w:r>
        <w:rPr/>
        <w:t>2020 год - 80,00 тыс.руб</w:t>
      </w:r>
    </w:p>
    <w:p>
      <w:pPr>
        <w:pStyle w:val="ProGramma1"/>
        <w:spacing w:lineRule="atLeast" w:line="100"/>
        <w:rPr>
          <w:sz w:val="24"/>
        </w:rPr>
      </w:pPr>
      <w:r>
        <w:rPr>
          <w:sz w:val="24"/>
        </w:rPr>
      </w:r>
    </w:p>
    <w:p>
      <w:pPr>
        <w:pStyle w:val="3"/>
        <w:keepNext/>
        <w:numPr>
          <w:ilvl w:val="2"/>
          <w:numId w:val="2"/>
        </w:numPr>
        <w:tabs>
          <w:tab w:val="left" w:pos="720" w:leader="none"/>
        </w:tabs>
        <w:suppressAutoHyphens w:val="true"/>
        <w:spacing w:before="0" w:after="0"/>
        <w:ind w:left="720" w:hanging="720"/>
        <w:rPr>
          <w:sz w:val="24"/>
          <w:szCs w:val="24"/>
        </w:rPr>
      </w:pPr>
      <w:r>
        <w:rPr>
          <w:sz w:val="24"/>
          <w:szCs w:val="24"/>
        </w:rPr>
        <w:t>2. Цель и ожидаемые результаты</w:t>
      </w:r>
    </w:p>
    <w:p>
      <w:pPr>
        <w:pStyle w:val="3"/>
        <w:keepNext/>
        <w:numPr>
          <w:ilvl w:val="2"/>
          <w:numId w:val="2"/>
        </w:numPr>
        <w:tabs>
          <w:tab w:val="left" w:pos="720" w:leader="none"/>
        </w:tabs>
        <w:suppressAutoHyphens w:val="true"/>
        <w:spacing w:before="0" w:after="0"/>
        <w:ind w:left="720" w:hanging="720"/>
        <w:rPr>
          <w:sz w:val="24"/>
          <w:szCs w:val="24"/>
        </w:rPr>
      </w:pPr>
      <w:r>
        <w:rPr>
          <w:sz w:val="24"/>
          <w:szCs w:val="24"/>
        </w:rPr>
        <w:t xml:space="preserve"> </w:t>
      </w:r>
      <w:r>
        <w:rPr>
          <w:sz w:val="24"/>
          <w:szCs w:val="24"/>
        </w:rPr>
        <w:t>реализации муниципальной программы.</w:t>
      </w:r>
    </w:p>
    <w:p>
      <w:pPr>
        <w:pStyle w:val="4"/>
        <w:ind w:left="0" w:firstLine="708"/>
        <w:jc w:val="both"/>
        <w:rPr>
          <w:b/>
          <w:b/>
          <w:sz w:val="24"/>
          <w:szCs w:val="24"/>
        </w:rPr>
      </w:pPr>
      <w:r>
        <w:rPr>
          <w:b/>
          <w:sz w:val="24"/>
          <w:szCs w:val="24"/>
        </w:rPr>
      </w:r>
    </w:p>
    <w:p>
      <w:pPr>
        <w:pStyle w:val="4"/>
        <w:ind w:left="0" w:firstLine="708"/>
        <w:jc w:val="both"/>
        <w:rPr>
          <w:b/>
          <w:b/>
          <w:sz w:val="24"/>
          <w:szCs w:val="24"/>
        </w:rPr>
      </w:pPr>
      <w:r>
        <w:rPr>
          <w:b/>
          <w:sz w:val="24"/>
          <w:szCs w:val="24"/>
        </w:rPr>
        <w:t>2.1. Цели и целевые показатели муниципальной программы</w:t>
      </w:r>
    </w:p>
    <w:p>
      <w:pPr>
        <w:pStyle w:val="4"/>
        <w:ind w:left="0" w:firstLine="708"/>
        <w:jc w:val="both"/>
        <w:rPr>
          <w:b/>
          <w:b/>
          <w:sz w:val="24"/>
          <w:szCs w:val="24"/>
        </w:rPr>
      </w:pPr>
      <w:r>
        <w:rPr>
          <w:b/>
          <w:sz w:val="24"/>
          <w:szCs w:val="24"/>
        </w:rPr>
        <w:t>Целями реализации муниципальной программы выступают:</w:t>
      </w:r>
    </w:p>
    <w:p>
      <w:pPr>
        <w:pStyle w:val="ProGramma1"/>
        <w:spacing w:lineRule="atLeast" w:line="100"/>
        <w:rPr>
          <w:sz w:val="24"/>
        </w:rPr>
      </w:pPr>
      <w:r>
        <w:rPr>
          <w:sz w:val="24"/>
        </w:rPr>
        <w:t>повышение качества образовательных услуг и обеспечение возможности для всего населения Ильинского муниципального района получить доступное и качественное образование.</w:t>
      </w:r>
    </w:p>
    <w:p>
      <w:pPr>
        <w:pStyle w:val="NoSpacing"/>
        <w:ind w:left="720" w:firstLine="709"/>
        <w:jc w:val="both"/>
        <w:rPr>
          <w:sz w:val="24"/>
          <w:szCs w:val="24"/>
        </w:rPr>
      </w:pPr>
      <w:r>
        <w:rPr>
          <w:sz w:val="24"/>
          <w:szCs w:val="24"/>
        </w:rPr>
        <w:t>Реализация программы позволит обеспечить:</w:t>
      </w:r>
    </w:p>
    <w:p>
      <w:pPr>
        <w:pStyle w:val="NoSpacing"/>
        <w:ind w:left="720" w:firstLine="709"/>
        <w:jc w:val="both"/>
        <w:rPr>
          <w:sz w:val="24"/>
          <w:szCs w:val="24"/>
        </w:rPr>
      </w:pPr>
      <w:r>
        <w:rPr>
          <w:sz w:val="24"/>
          <w:szCs w:val="24"/>
        </w:rPr>
        <w:t>повышение к 2020 году удельного веса населения Ильинского муниципального района  в возрасте 5-18 лет, охваченного образованием с 77% до 80% от общей численности населения данной возрастной категории;</w:t>
      </w:r>
    </w:p>
    <w:p>
      <w:pPr>
        <w:pStyle w:val="NoSpacing"/>
        <w:ind w:left="720" w:firstLine="709"/>
        <w:jc w:val="both"/>
        <w:rPr>
          <w:sz w:val="24"/>
          <w:szCs w:val="24"/>
        </w:rPr>
      </w:pPr>
      <w:r>
        <w:rPr>
          <w:sz w:val="24"/>
          <w:szCs w:val="24"/>
        </w:rPr>
        <w:t>повышение доступности дошкольного образования – 100% детей в возрасте от 3 до 7 лет к 2020 году будет предоставлена возможность получать услуги дошкольного образования;</w:t>
      </w:r>
    </w:p>
    <w:p>
      <w:pPr>
        <w:pStyle w:val="NoSpacing"/>
        <w:ind w:left="720" w:firstLine="709"/>
        <w:jc w:val="both"/>
        <w:rPr>
          <w:sz w:val="24"/>
          <w:szCs w:val="24"/>
        </w:rPr>
      </w:pPr>
      <w:r>
        <w:rPr>
          <w:sz w:val="24"/>
          <w:szCs w:val="24"/>
        </w:rPr>
        <w:t>увеличение доли учащихся, обучающихся в школах, отвечающих современным требованиям к условиям организации образовательного процесса с 85% до 90%;</w:t>
      </w:r>
    </w:p>
    <w:p>
      <w:pPr>
        <w:pStyle w:val="NoSpacing"/>
        <w:ind w:left="720" w:firstLine="709"/>
        <w:jc w:val="both"/>
        <w:rPr>
          <w:sz w:val="24"/>
          <w:szCs w:val="24"/>
        </w:rPr>
      </w:pPr>
      <w:r>
        <w:rPr>
          <w:sz w:val="24"/>
          <w:szCs w:val="24"/>
        </w:rPr>
        <w:t>охват молодежи проводимыми муниципальными и межпоселенческими мероприятиями – 66%.</w:t>
      </w:r>
    </w:p>
    <w:p>
      <w:pPr>
        <w:pStyle w:val="NoSpacing"/>
        <w:ind w:left="720" w:firstLine="709"/>
        <w:jc w:val="both"/>
        <w:rPr>
          <w:sz w:val="24"/>
          <w:szCs w:val="24"/>
        </w:rPr>
      </w:pPr>
      <w:r>
        <w:rPr>
          <w:sz w:val="24"/>
          <w:szCs w:val="24"/>
        </w:rPr>
      </w:r>
    </w:p>
    <w:p>
      <w:pPr>
        <w:pStyle w:val="ProTabName"/>
        <w:rPr>
          <w:sz w:val="24"/>
          <w:szCs w:val="24"/>
        </w:rPr>
      </w:pPr>
      <w:r>
        <w:rPr>
          <w:sz w:val="24"/>
          <w:szCs w:val="24"/>
        </w:rPr>
        <w:t xml:space="preserve">Сведения о целевых индикаторах (показателях) </w:t>
      </w:r>
    </w:p>
    <w:p>
      <w:pPr>
        <w:pStyle w:val="ProTabName"/>
        <w:rPr>
          <w:sz w:val="24"/>
          <w:szCs w:val="24"/>
        </w:rPr>
      </w:pPr>
      <w:r>
        <w:rPr>
          <w:sz w:val="24"/>
          <w:szCs w:val="24"/>
        </w:rPr>
        <w:t>реализации Программы</w:t>
      </w:r>
    </w:p>
    <w:p>
      <w:pPr>
        <w:pStyle w:val="ProTabName"/>
        <w:rPr>
          <w:sz w:val="24"/>
          <w:szCs w:val="24"/>
        </w:rPr>
      </w:pPr>
      <w:r>
        <w:rPr>
          <w:sz w:val="24"/>
          <w:szCs w:val="24"/>
        </w:rPr>
      </w:r>
    </w:p>
    <w:tbl>
      <w:tblPr>
        <w:tblW w:w="963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566"/>
        <w:gridCol w:w="3261"/>
        <w:gridCol w:w="709"/>
        <w:gridCol w:w="851"/>
        <w:gridCol w:w="709"/>
        <w:gridCol w:w="709"/>
        <w:gridCol w:w="709"/>
        <w:gridCol w:w="709"/>
        <w:gridCol w:w="710"/>
        <w:gridCol w:w="705"/>
      </w:tblGrid>
      <w:tr>
        <w:trPr>
          <w:tblHeader w:val="true"/>
          <w:cantSplit w:val="true"/>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720" w:right="-123" w:hanging="720"/>
              <w:rPr>
                <w:szCs w:val="24"/>
              </w:rPr>
            </w:pPr>
            <w:r>
              <w:rPr>
                <w:szCs w:val="24"/>
              </w:rPr>
              <w:t>№</w:t>
            </w:r>
            <w:r>
              <w:rPr>
                <w:szCs w:val="24"/>
              </w:rPr>
              <w:br/>
              <w:t>п/п</w:t>
            </w:r>
          </w:p>
        </w:tc>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rPr>
                <w:szCs w:val="24"/>
              </w:rPr>
            </w:pPr>
            <w:r>
              <w:rPr>
                <w:szCs w:val="24"/>
              </w:rPr>
              <w:t>Наименование целевого индикатора (показателя)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Ед. изм.</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163" w:right="-123" w:hanging="720"/>
              <w:jc w:val="center"/>
              <w:rPr>
                <w:szCs w:val="24"/>
              </w:rPr>
            </w:pPr>
            <w:r>
              <w:rPr>
                <w:szCs w:val="24"/>
              </w:rPr>
              <w:t>2014</w:t>
            </w:r>
          </w:p>
          <w:p>
            <w:pPr>
              <w:pStyle w:val="ProTab1"/>
              <w:keepNext/>
              <w:spacing w:before="40" w:after="40"/>
              <w:ind w:left="-163" w:right="-123" w:hanging="720"/>
              <w:jc w:val="center"/>
              <w:rPr>
                <w:szCs w:val="24"/>
              </w:rPr>
            </w:pPr>
            <w:r>
              <w:rPr>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93" w:right="-195" w:hanging="720"/>
              <w:jc w:val="center"/>
              <w:rPr>
                <w:szCs w:val="24"/>
              </w:rPr>
            </w:pPr>
            <w:r>
              <w:rPr>
                <w:szCs w:val="24"/>
              </w:rPr>
              <w:t>2015</w:t>
            </w:r>
          </w:p>
          <w:p>
            <w:pPr>
              <w:pStyle w:val="ProTab1"/>
              <w:keepNext/>
              <w:spacing w:before="40" w:after="40"/>
              <w:ind w:left="-93" w:right="-195" w:hanging="720"/>
              <w:jc w:val="center"/>
              <w:rPr>
                <w:szCs w:val="24"/>
              </w:rPr>
            </w:pPr>
            <w:r>
              <w:rPr>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2016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2017</w:t>
            </w:r>
          </w:p>
          <w:p>
            <w:pPr>
              <w:pStyle w:val="ProTab1"/>
              <w:keepNext/>
              <w:spacing w:before="40" w:after="40"/>
              <w:jc w:val="center"/>
              <w:rPr>
                <w:szCs w:val="24"/>
              </w:rPr>
            </w:pPr>
            <w:r>
              <w:rPr>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2018</w:t>
            </w:r>
          </w:p>
          <w:p>
            <w:pPr>
              <w:pStyle w:val="ProTab1"/>
              <w:keepNext/>
              <w:spacing w:before="40" w:after="40"/>
              <w:jc w:val="center"/>
              <w:rPr>
                <w:szCs w:val="24"/>
              </w:rPr>
            </w:pPr>
            <w:r>
              <w:rPr>
                <w:szCs w:val="24"/>
              </w:rPr>
              <w:t>пр.</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2019</w:t>
            </w:r>
          </w:p>
          <w:p>
            <w:pPr>
              <w:pStyle w:val="ProTab1"/>
              <w:keepNext/>
              <w:spacing w:before="40" w:after="40"/>
              <w:jc w:val="center"/>
              <w:rPr>
                <w:szCs w:val="24"/>
              </w:rPr>
            </w:pPr>
            <w:r>
              <w:rPr>
                <w:szCs w:val="24"/>
              </w:rPr>
              <w:t>пр.</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rPr>
                <w:szCs w:val="24"/>
              </w:rPr>
            </w:pPr>
            <w:r>
              <w:rPr>
                <w:szCs w:val="24"/>
              </w:rPr>
              <w:t>2020</w:t>
            </w:r>
          </w:p>
          <w:p>
            <w:pPr>
              <w:pStyle w:val="ProTab1"/>
              <w:keepNext/>
              <w:spacing w:before="40" w:after="40"/>
              <w:rPr>
                <w:szCs w:val="24"/>
              </w:rPr>
            </w:pPr>
            <w:r>
              <w:rPr>
                <w:szCs w:val="24"/>
              </w:rPr>
              <w:t>пр.</w:t>
            </w:r>
          </w:p>
        </w:tc>
      </w:tr>
      <w:tr>
        <w:trPr>
          <w:cantSplit w:val="true"/>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1</w:t>
            </w:r>
          </w:p>
        </w:tc>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Удельный вес населения в возрасте 5 - 18 лет, охваченного образованием, в общей численности населения в возрасте 5 - 18 лет</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78,0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79,0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80,0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80,0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80,0</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82,0</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82,0</w:t>
            </w:r>
          </w:p>
        </w:tc>
      </w:tr>
      <w:tr>
        <w:trPr>
          <w:cantSplit w:val="true"/>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2</w:t>
            </w:r>
          </w:p>
        </w:tc>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общеобразовательных учреждениях</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91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91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91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91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91</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91</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91</w:t>
            </w:r>
          </w:p>
        </w:tc>
      </w:tr>
      <w:tr>
        <w:trPr>
          <w:cantSplit w:val="true"/>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3</w:t>
            </w:r>
          </w:p>
        </w:tc>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both"/>
              <w:rPr>
                <w:szCs w:val="24"/>
              </w:rPr>
            </w:pPr>
            <w:r>
              <w:rPr>
                <w:szCs w:val="24"/>
              </w:rPr>
              <w:t>Доля учащихся, обучающихся в общеобразовательных</w:t>
            </w:r>
          </w:p>
          <w:p>
            <w:pPr>
              <w:pStyle w:val="ProTab1"/>
              <w:spacing w:before="40" w:after="40"/>
              <w:ind w:hanging="0"/>
              <w:jc w:val="left"/>
              <w:rPr>
                <w:szCs w:val="24"/>
              </w:rPr>
            </w:pPr>
            <w:r>
              <w:rPr>
                <w:szCs w:val="24"/>
              </w:rPr>
              <w:t>учреждениях, отвечающих современным требованиям к условиям организации образовательного процесса на 80-100%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90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92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92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92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92</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92</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92</w:t>
            </w:r>
          </w:p>
        </w:tc>
      </w:tr>
      <w:tr>
        <w:trPr>
          <w:cantSplit w:val="true"/>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rPr/>
            </w:pPr>
            <w:r>
              <w:rPr/>
              <w:t>4</w:t>
            </w:r>
          </w:p>
        </w:tc>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40" w:after="40"/>
              <w:rPr/>
            </w:pPr>
            <w:r>
              <w:rPr/>
              <w:t xml:space="preserve">Охват молодежи Ильинского муниципального района, проводимыми муниципальными и межпоселенческими мероприятиями по работе с молодежью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jc w:val="center"/>
              <w:rPr/>
            </w:pPr>
            <w:r>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jc w:val="center"/>
              <w:rPr/>
            </w:pPr>
            <w:r>
              <w:rPr/>
              <w:t>65,0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60"/>
              <w:jc w:val="center"/>
              <w:rPr/>
            </w:pPr>
            <w:r>
              <w:rPr/>
              <w:t>66,0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60"/>
              <w:jc w:val="center"/>
              <w:rPr/>
            </w:pPr>
            <w:r>
              <w:rPr/>
              <w:t>66,0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60" w:after="60"/>
              <w:jc w:val="center"/>
              <w:rPr/>
            </w:pPr>
            <w:r>
              <w:rPr/>
              <w:t>66,0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jc w:val="center"/>
              <w:rPr/>
            </w:pPr>
            <w:r>
              <w:rPr/>
              <w:t>66,0</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jc w:val="center"/>
              <w:rPr/>
            </w:pPr>
            <w:r>
              <w:rPr/>
              <w:t>66,0</w:t>
            </w:r>
          </w:p>
        </w:tc>
        <w:tc>
          <w:tcPr>
            <w:tcW w:w="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rPr/>
            </w:pPr>
            <w:r>
              <w:rPr/>
              <w:t>66,0</w:t>
            </w:r>
          </w:p>
        </w:tc>
      </w:tr>
    </w:tbl>
    <w:p>
      <w:pPr>
        <w:pStyle w:val="4"/>
        <w:ind w:left="0" w:firstLine="708"/>
        <w:rPr>
          <w:b/>
          <w:b/>
          <w:sz w:val="24"/>
          <w:szCs w:val="24"/>
        </w:rPr>
      </w:pPr>
      <w:r>
        <w:rPr>
          <w:b/>
          <w:sz w:val="24"/>
          <w:szCs w:val="24"/>
        </w:rPr>
      </w:r>
    </w:p>
    <w:p>
      <w:pPr>
        <w:pStyle w:val="4"/>
        <w:ind w:left="0" w:firstLine="708"/>
        <w:rPr>
          <w:b/>
          <w:b/>
          <w:sz w:val="24"/>
          <w:szCs w:val="24"/>
        </w:rPr>
      </w:pPr>
      <w:r>
        <w:rPr>
          <w:b/>
          <w:sz w:val="24"/>
          <w:szCs w:val="24"/>
        </w:rPr>
        <w:t>2.2. Задачи муниципальной программы</w:t>
      </w:r>
    </w:p>
    <w:p>
      <w:pPr>
        <w:pStyle w:val="Style26"/>
        <w:rPr/>
      </w:pPr>
      <w:r>
        <w:rPr/>
      </w:r>
    </w:p>
    <w:p>
      <w:pPr>
        <w:pStyle w:val="ProGramma1"/>
        <w:spacing w:lineRule="atLeast" w:line="100"/>
        <w:rPr>
          <w:sz w:val="24"/>
        </w:rPr>
      </w:pPr>
      <w:r>
        <w:rPr>
          <w:sz w:val="24"/>
        </w:rPr>
        <w:t>В рамках реализации муниципальной программы в 2014 - 2020 гг. планируется решить следующие основные задачи:</w:t>
      </w:r>
    </w:p>
    <w:p>
      <w:pPr>
        <w:pStyle w:val="ProGramma1"/>
        <w:spacing w:lineRule="atLeast" w:line="100"/>
        <w:rPr>
          <w:sz w:val="24"/>
        </w:rPr>
      </w:pPr>
      <w:r>
        <w:rPr>
          <w:sz w:val="24"/>
        </w:rPr>
        <w:t>- развитие эффективных финансово-экономических механизмов управления образованием (нормативное финансирование; введение эффективного контракта с педагогическими и административно-управленческими кадрами);</w:t>
      </w:r>
    </w:p>
    <w:p>
      <w:pPr>
        <w:pStyle w:val="ProList11"/>
        <w:spacing w:lineRule="atLeast" w:line="100"/>
        <w:rPr>
          <w:sz w:val="24"/>
        </w:rPr>
      </w:pPr>
      <w:r>
        <w:rPr>
          <w:sz w:val="24"/>
        </w:rPr>
        <w:t>-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 в том числе:</w:t>
      </w:r>
    </w:p>
    <w:p>
      <w:pPr>
        <w:pStyle w:val="ProGramma1"/>
        <w:spacing w:lineRule="atLeast" w:line="100"/>
        <w:rPr>
          <w:sz w:val="24"/>
        </w:rPr>
      </w:pPr>
      <w:r>
        <w:rPr>
          <w:sz w:val="24"/>
        </w:rPr>
        <w:t>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pPr>
        <w:pStyle w:val="ProGramma1"/>
        <w:spacing w:lineRule="atLeast" w:line="100"/>
        <w:rPr>
          <w:sz w:val="24"/>
        </w:rPr>
      </w:pPr>
      <w:r>
        <w:rPr>
          <w:sz w:val="24"/>
        </w:rPr>
        <w:t>создание современных условий обучения;</w:t>
      </w:r>
    </w:p>
    <w:p>
      <w:pPr>
        <w:pStyle w:val="ProGramma1"/>
        <w:spacing w:lineRule="atLeast" w:line="100"/>
        <w:rPr>
          <w:sz w:val="24"/>
        </w:rPr>
      </w:pPr>
      <w:r>
        <w:rPr>
          <w:sz w:val="24"/>
        </w:rPr>
        <w:t>развитие сетевого взаимодействия образовательных учреждений;</w:t>
      </w:r>
    </w:p>
    <w:p>
      <w:pPr>
        <w:pStyle w:val="ProGramma1"/>
        <w:spacing w:lineRule="atLeast" w:line="100"/>
        <w:rPr>
          <w:sz w:val="24"/>
        </w:rPr>
      </w:pPr>
      <w:r>
        <w:rPr>
          <w:sz w:val="24"/>
        </w:rPr>
        <w:t>внедрение и совершенствование современных организационно-экономических механизмов управления образованием.</w:t>
      </w:r>
    </w:p>
    <w:p>
      <w:pPr>
        <w:pStyle w:val="ProList11"/>
        <w:spacing w:lineRule="atLeast" w:line="100"/>
        <w:rPr>
          <w:sz w:val="24"/>
        </w:rPr>
      </w:pPr>
      <w:r>
        <w:rPr>
          <w:sz w:val="24"/>
        </w:rPr>
        <w:t>-    модернизация образовательных программ в системах дошкольного, общего и дополнительного образования детей, направленная на всестороннее развитие детей и достижение современного качества учебных результатов и результатов социализации, в том числе:</w:t>
      </w:r>
    </w:p>
    <w:p>
      <w:pPr>
        <w:pStyle w:val="ProGramma1"/>
        <w:spacing w:lineRule="atLeast" w:line="100"/>
        <w:rPr>
          <w:sz w:val="24"/>
        </w:rPr>
      </w:pPr>
      <w:r>
        <w:rPr>
          <w:sz w:val="24"/>
        </w:rPr>
        <w:t>стимулирование качественного труда педагогических работников;</w:t>
      </w:r>
    </w:p>
    <w:p>
      <w:pPr>
        <w:pStyle w:val="ProGramma1"/>
        <w:spacing w:lineRule="atLeast" w:line="100"/>
        <w:rPr>
          <w:sz w:val="24"/>
        </w:rPr>
      </w:pPr>
      <w:r>
        <w:rPr>
          <w:sz w:val="24"/>
        </w:rPr>
        <w:t xml:space="preserve">внедрение федерального государственного образовательного стандарта основного общего образования; </w:t>
      </w:r>
    </w:p>
    <w:p>
      <w:pPr>
        <w:pStyle w:val="ProGramma1"/>
        <w:spacing w:lineRule="atLeast" w:line="100"/>
        <w:rPr>
          <w:sz w:val="24"/>
        </w:rPr>
      </w:pPr>
      <w:r>
        <w:rPr>
          <w:sz w:val="24"/>
        </w:rPr>
        <w:t>обновление содержания, технологий и материальной среды образования;</w:t>
      </w:r>
    </w:p>
    <w:p>
      <w:pPr>
        <w:pStyle w:val="ProGramma1"/>
        <w:spacing w:lineRule="atLeast" w:line="100"/>
        <w:rPr>
          <w:sz w:val="24"/>
        </w:rPr>
      </w:pPr>
      <w:r>
        <w:rPr>
          <w:sz w:val="24"/>
        </w:rPr>
        <w:t>развитие информационных технологий.</w:t>
      </w:r>
    </w:p>
    <w:p>
      <w:pPr>
        <w:pStyle w:val="ProList11"/>
        <w:spacing w:lineRule="atLeast" w:line="100"/>
        <w:rPr>
          <w:sz w:val="24"/>
        </w:rPr>
      </w:pPr>
      <w:r>
        <w:rPr>
          <w:sz w:val="24"/>
        </w:rPr>
        <w:t>-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 в том числе:</w:t>
      </w:r>
    </w:p>
    <w:p>
      <w:pPr>
        <w:pStyle w:val="ProGramma1"/>
        <w:spacing w:lineRule="atLeast" w:line="100"/>
        <w:rPr>
          <w:sz w:val="24"/>
        </w:rPr>
      </w:pPr>
      <w:r>
        <w:rPr>
          <w:sz w:val="24"/>
        </w:rPr>
        <w:t>внедрение системы оценки качества образования;</w:t>
      </w:r>
    </w:p>
    <w:p>
      <w:pPr>
        <w:pStyle w:val="ProGramma1"/>
        <w:spacing w:lineRule="atLeast" w:line="100"/>
        <w:rPr>
          <w:sz w:val="24"/>
        </w:rPr>
      </w:pPr>
      <w:r>
        <w:rPr>
          <w:sz w:val="24"/>
        </w:rPr>
        <w:t>участие в мониторинговых исследованиях в образовании;</w:t>
      </w:r>
    </w:p>
    <w:p>
      <w:pPr>
        <w:pStyle w:val="ProGramma1"/>
        <w:spacing w:lineRule="atLeast" w:line="100"/>
        <w:rPr>
          <w:sz w:val="24"/>
        </w:rPr>
      </w:pPr>
      <w:r>
        <w:rPr>
          <w:sz w:val="24"/>
        </w:rPr>
        <w:t>расширение участия общественности в оценке качества образования.</w:t>
      </w:r>
    </w:p>
    <w:p>
      <w:pPr>
        <w:pStyle w:val="ProGramma1"/>
        <w:spacing w:lineRule="atLeast" w:line="100"/>
        <w:rPr>
          <w:sz w:val="24"/>
        </w:rPr>
      </w:pPr>
      <w:r>
        <w:rPr>
          <w:sz w:val="24"/>
        </w:rPr>
      </w:r>
    </w:p>
    <w:p>
      <w:pPr>
        <w:pStyle w:val="4"/>
        <w:ind w:left="0" w:firstLine="708"/>
        <w:rPr>
          <w:b/>
          <w:b/>
          <w:sz w:val="24"/>
          <w:szCs w:val="24"/>
        </w:rPr>
      </w:pPr>
      <w:r>
        <w:rPr>
          <w:b/>
          <w:sz w:val="24"/>
          <w:szCs w:val="24"/>
        </w:rPr>
        <w:t>3.4. Подпрограммы муниципальной программы.</w:t>
      </w:r>
    </w:p>
    <w:p>
      <w:pPr>
        <w:pStyle w:val="ProGramma1"/>
        <w:spacing w:lineRule="atLeast" w:line="100"/>
        <w:rPr>
          <w:sz w:val="24"/>
        </w:rPr>
      </w:pPr>
      <w:r>
        <w:rPr>
          <w:sz w:val="24"/>
        </w:rPr>
      </w:r>
    </w:p>
    <w:p>
      <w:pPr>
        <w:pStyle w:val="ProGramma1"/>
        <w:spacing w:lineRule="atLeast" w:line="100"/>
        <w:rPr>
          <w:sz w:val="24"/>
        </w:rPr>
      </w:pPr>
      <w:r>
        <w:rPr>
          <w:sz w:val="24"/>
        </w:rPr>
        <w:t xml:space="preserve">Муниципальная программа реализуется посредством 9 аналитических подпрограмм. </w:t>
      </w:r>
    </w:p>
    <w:p>
      <w:pPr>
        <w:pStyle w:val="ProGramma1"/>
        <w:spacing w:lineRule="atLeast" w:line="100"/>
        <w:rPr>
          <w:sz w:val="24"/>
        </w:rPr>
      </w:pPr>
      <w:r>
        <w:rPr>
          <w:sz w:val="24"/>
        </w:rPr>
        <w:t>Подпрограммы предполагают оказание муниципальных услуг в сфере образования, а также выполнение иных установленных законодательством обязательств и функций органов исполнительной власти в сфере образования, в том числе:</w:t>
      </w:r>
    </w:p>
    <w:p>
      <w:pPr>
        <w:pStyle w:val="ConsPlusCell"/>
        <w:numPr>
          <w:ilvl w:val="0"/>
          <w:numId w:val="19"/>
        </w:numPr>
        <w:jc w:val="both"/>
        <w:rPr>
          <w:rFonts w:ascii="Times New Roman" w:hAnsi="Times New Roman" w:cs="Times New Roman"/>
        </w:rPr>
      </w:pPr>
      <w:r>
        <w:rPr>
          <w:rFonts w:cs="Times New Roman" w:ascii="Times New Roman" w:hAnsi="Times New Roman"/>
        </w:rPr>
        <w:t>Развитие дошкольного образования.</w:t>
      </w:r>
    </w:p>
    <w:p>
      <w:pPr>
        <w:pStyle w:val="ConsPlusCell"/>
        <w:numPr>
          <w:ilvl w:val="0"/>
          <w:numId w:val="19"/>
        </w:numPr>
        <w:jc w:val="both"/>
        <w:rPr>
          <w:rFonts w:ascii="Times New Roman" w:hAnsi="Times New Roman" w:cs="Times New Roman"/>
        </w:rPr>
      </w:pPr>
      <w:r>
        <w:rPr>
          <w:rFonts w:cs="Times New Roman" w:ascii="Times New Roman" w:hAnsi="Times New Roman"/>
        </w:rPr>
        <w:t>Развитие начального, основного, среднего общего образования.</w:t>
      </w:r>
    </w:p>
    <w:p>
      <w:pPr>
        <w:pStyle w:val="ConsPlusCell"/>
        <w:numPr>
          <w:ilvl w:val="0"/>
          <w:numId w:val="19"/>
        </w:numPr>
        <w:jc w:val="both"/>
        <w:rPr>
          <w:rFonts w:ascii="Times New Roman" w:hAnsi="Times New Roman" w:cs="Times New Roman"/>
        </w:rPr>
      </w:pPr>
      <w:r>
        <w:rPr>
          <w:rFonts w:cs="Times New Roman" w:ascii="Times New Roman" w:hAnsi="Times New Roman"/>
        </w:rPr>
        <w:t>Развитие дополнительного образования.</w:t>
      </w:r>
    </w:p>
    <w:p>
      <w:pPr>
        <w:pStyle w:val="ConsPlusCell"/>
        <w:numPr>
          <w:ilvl w:val="0"/>
          <w:numId w:val="19"/>
        </w:numPr>
        <w:jc w:val="both"/>
        <w:rPr>
          <w:rFonts w:ascii="Times New Roman" w:hAnsi="Times New Roman" w:cs="Times New Roman"/>
        </w:rPr>
      </w:pPr>
      <w:r>
        <w:rPr>
          <w:rFonts w:cs="Times New Roman" w:ascii="Times New Roman" w:hAnsi="Times New Roman"/>
        </w:rPr>
        <w:t>Развитие структурных подразделений образования.</w:t>
      </w:r>
    </w:p>
    <w:p>
      <w:pPr>
        <w:pStyle w:val="ConsPlusCell"/>
        <w:numPr>
          <w:ilvl w:val="0"/>
          <w:numId w:val="19"/>
        </w:numPr>
        <w:jc w:val="both"/>
        <w:rPr>
          <w:rFonts w:ascii="Times New Roman" w:hAnsi="Times New Roman" w:cs="Times New Roman"/>
        </w:rPr>
      </w:pPr>
      <w:r>
        <w:rPr>
          <w:rFonts w:cs="Times New Roman" w:ascii="Times New Roman" w:hAnsi="Times New Roman"/>
        </w:rPr>
        <w:t>Финансовое обеспечение предоставления мер социальной поддержки в сфере образования.</w:t>
      </w:r>
    </w:p>
    <w:p>
      <w:pPr>
        <w:pStyle w:val="ConsPlusCell"/>
        <w:numPr>
          <w:ilvl w:val="0"/>
          <w:numId w:val="19"/>
        </w:numPr>
        <w:jc w:val="both"/>
        <w:rPr>
          <w:rFonts w:ascii="Times New Roman" w:hAnsi="Times New Roman" w:cs="Times New Roman"/>
        </w:rPr>
      </w:pPr>
      <w:r>
        <w:rPr>
          <w:rFonts w:cs="Times New Roman" w:ascii="Times New Roman" w:hAnsi="Times New Roman"/>
        </w:rPr>
        <w:t>Создание современных условий в муниципальных образовательных учреждениях.</w:t>
      </w:r>
    </w:p>
    <w:p>
      <w:pPr>
        <w:pStyle w:val="ConsPlusCell"/>
        <w:numPr>
          <w:ilvl w:val="0"/>
          <w:numId w:val="19"/>
        </w:numPr>
        <w:jc w:val="both"/>
        <w:rPr>
          <w:rFonts w:ascii="Times New Roman" w:hAnsi="Times New Roman" w:cs="Times New Roman"/>
        </w:rPr>
      </w:pPr>
      <w:r>
        <w:rPr>
          <w:rFonts w:cs="Times New Roman" w:ascii="Times New Roman" w:hAnsi="Times New Roman"/>
        </w:rPr>
        <w:t xml:space="preserve">Организация и обеспечение участия в мероприятиях различного уровня в сфере образования </w:t>
      </w:r>
    </w:p>
    <w:p>
      <w:pPr>
        <w:pStyle w:val="ProTab1"/>
        <w:numPr>
          <w:ilvl w:val="0"/>
          <w:numId w:val="19"/>
        </w:numPr>
        <w:suppressAutoHyphens w:val="true"/>
        <w:spacing w:lineRule="atLeast" w:line="100" w:before="0" w:after="0"/>
        <w:jc w:val="both"/>
        <w:rPr>
          <w:szCs w:val="24"/>
        </w:rPr>
      </w:pPr>
      <w:r>
        <w:rPr>
          <w:szCs w:val="24"/>
        </w:rPr>
        <w:t>Модернизация системы общего образования.</w:t>
      </w:r>
    </w:p>
    <w:p>
      <w:pPr>
        <w:pStyle w:val="ProTab1"/>
        <w:numPr>
          <w:ilvl w:val="0"/>
          <w:numId w:val="19"/>
        </w:numPr>
        <w:suppressAutoHyphens w:val="true"/>
        <w:spacing w:lineRule="atLeast" w:line="100" w:before="0" w:after="0"/>
        <w:jc w:val="both"/>
        <w:rPr>
          <w:szCs w:val="24"/>
        </w:rPr>
      </w:pPr>
      <w:r>
        <w:rPr>
          <w:szCs w:val="24"/>
        </w:rPr>
        <w:t>Внедрение ВФСК «ГТО».</w:t>
      </w:r>
    </w:p>
    <w:p>
      <w:pPr>
        <w:pStyle w:val="ConsPlusCell"/>
        <w:ind w:left="720" w:hanging="720"/>
        <w:jc w:val="both"/>
        <w:rPr>
          <w:rFonts w:ascii="Times New Roman" w:hAnsi="Times New Roman" w:cs="Times New Roman"/>
        </w:rPr>
      </w:pPr>
      <w:r>
        <w:rPr>
          <w:rFonts w:cs="Times New Roman" w:ascii="Times New Roman" w:hAnsi="Times New Roman"/>
        </w:rPr>
      </w:r>
    </w:p>
    <w:p>
      <w:pPr>
        <w:pStyle w:val="Style26"/>
        <w:rPr>
          <w:highlight w:val="yellow"/>
        </w:rPr>
      </w:pPr>
      <w:r>
        <w:rPr>
          <w:highlight w:val="yellow"/>
        </w:rPr>
      </w:r>
    </w:p>
    <w:p>
      <w:pPr>
        <w:pStyle w:val="Style26"/>
        <w:rPr>
          <w:highlight w:val="yellow"/>
        </w:rPr>
      </w:pPr>
      <w:r>
        <w:rPr>
          <w:highlight w:val="yellow"/>
        </w:rPr>
      </w:r>
    </w:p>
    <w:p>
      <w:pPr>
        <w:pStyle w:val="Style26"/>
        <w:rPr>
          <w:highlight w:val="yellow"/>
        </w:rPr>
      </w:pPr>
      <w:r>
        <w:rPr>
          <w:highlight w:val="yellow"/>
        </w:rPr>
      </w:r>
    </w:p>
    <w:p>
      <w:pPr>
        <w:pStyle w:val="Style26"/>
        <w:rPr>
          <w:highlight w:val="yellow"/>
        </w:rPr>
      </w:pPr>
      <w:r>
        <w:rPr>
          <w:highlight w:val="yellow"/>
        </w:rPr>
      </w:r>
    </w:p>
    <w:p>
      <w:pPr>
        <w:pStyle w:val="ProGramma1"/>
        <w:spacing w:lineRule="atLeast" w:line="100"/>
        <w:ind w:left="5387" w:hanging="720"/>
        <w:rPr>
          <w:sz w:val="24"/>
        </w:rPr>
      </w:pPr>
      <w:r>
        <w:rPr>
          <w:sz w:val="24"/>
        </w:rPr>
      </w:r>
    </w:p>
    <w:p>
      <w:pPr>
        <w:pStyle w:val="ProGramma1"/>
        <w:spacing w:lineRule="atLeast" w:line="100"/>
        <w:ind w:left="5387" w:hanging="720"/>
        <w:rPr>
          <w:sz w:val="24"/>
        </w:rPr>
      </w:pPr>
      <w:r>
        <w:rPr>
          <w:sz w:val="24"/>
        </w:rPr>
      </w:r>
    </w:p>
    <w:p>
      <w:pPr>
        <w:pStyle w:val="ProGramma1"/>
        <w:spacing w:lineRule="atLeast" w:line="100"/>
        <w:ind w:left="5387" w:hanging="720"/>
        <w:rPr>
          <w:sz w:val="24"/>
        </w:rPr>
      </w:pPr>
      <w:r>
        <w:rPr>
          <w:sz w:val="24"/>
        </w:rPr>
      </w:r>
    </w:p>
    <w:p>
      <w:pPr>
        <w:pStyle w:val="ProGramma1"/>
        <w:spacing w:lineRule="atLeast" w:line="100"/>
        <w:ind w:left="5387" w:hanging="720"/>
        <w:rPr>
          <w:sz w:val="24"/>
        </w:rPr>
      </w:pPr>
      <w:r>
        <w:rPr>
          <w:sz w:val="24"/>
        </w:rPr>
      </w:r>
    </w:p>
    <w:p>
      <w:pPr>
        <w:pStyle w:val="ProGramma1"/>
        <w:spacing w:lineRule="atLeast" w:line="100"/>
        <w:ind w:left="5387" w:hanging="720"/>
        <w:rPr>
          <w:sz w:val="24"/>
        </w:rPr>
      </w:pPr>
      <w:r>
        <w:rPr>
          <w:sz w:val="24"/>
        </w:rPr>
      </w:r>
    </w:p>
    <w:p>
      <w:pPr>
        <w:pStyle w:val="ProGramma1"/>
        <w:spacing w:lineRule="atLeast" w:line="100"/>
        <w:ind w:left="5387" w:hanging="720"/>
        <w:rPr>
          <w:sz w:val="24"/>
        </w:rPr>
      </w:pPr>
      <w:r>
        <w:rPr>
          <w:sz w:val="24"/>
        </w:rPr>
      </w:r>
    </w:p>
    <w:p>
      <w:pPr>
        <w:pStyle w:val="ProGramma1"/>
        <w:spacing w:lineRule="atLeast" w:line="100"/>
        <w:ind w:left="5387" w:hanging="720"/>
        <w:rPr>
          <w:sz w:val="24"/>
        </w:rPr>
      </w:pPr>
      <w:r>
        <w:rPr>
          <w:sz w:val="24"/>
        </w:rPr>
      </w:r>
    </w:p>
    <w:p>
      <w:pPr>
        <w:pStyle w:val="ProGramma1"/>
        <w:spacing w:lineRule="atLeast" w:line="100"/>
        <w:ind w:left="5387" w:hanging="720"/>
        <w:rPr>
          <w:sz w:val="24"/>
        </w:rPr>
      </w:pPr>
      <w:r>
        <w:rPr>
          <w:sz w:val="24"/>
        </w:rPr>
      </w:r>
    </w:p>
    <w:p>
      <w:pPr>
        <w:pStyle w:val="ProGramma1"/>
        <w:spacing w:lineRule="atLeast" w:line="100"/>
        <w:ind w:left="5387" w:hanging="720"/>
        <w:rPr>
          <w:sz w:val="24"/>
        </w:rPr>
      </w:pPr>
      <w:r>
        <w:rPr>
          <w:sz w:val="24"/>
        </w:rPr>
      </w:r>
    </w:p>
    <w:p>
      <w:pPr>
        <w:pStyle w:val="ProGramma1"/>
        <w:spacing w:lineRule="atLeast" w:line="100"/>
        <w:ind w:left="5387" w:hanging="720"/>
        <w:rPr>
          <w:sz w:val="24"/>
        </w:rPr>
      </w:pPr>
      <w:r>
        <w:rPr>
          <w:sz w:val="24"/>
        </w:rPr>
      </w:r>
    </w:p>
    <w:p>
      <w:pPr>
        <w:pStyle w:val="ProGramma1"/>
        <w:spacing w:lineRule="atLeast" w:line="100"/>
        <w:ind w:left="5387" w:hanging="720"/>
        <w:rPr>
          <w:sz w:val="24"/>
        </w:rPr>
      </w:pPr>
      <w:r>
        <w:rPr>
          <w:sz w:val="24"/>
        </w:rPr>
      </w:r>
    </w:p>
    <w:p>
      <w:pPr>
        <w:pStyle w:val="ProGramma1"/>
        <w:spacing w:lineRule="atLeast" w:line="100"/>
        <w:ind w:left="5387" w:hanging="720"/>
        <w:jc w:val="right"/>
        <w:rPr>
          <w:sz w:val="24"/>
        </w:rPr>
      </w:pPr>
      <w:r>
        <w:rPr>
          <w:sz w:val="24"/>
        </w:rPr>
        <w:t xml:space="preserve">Приложение № 1 </w:t>
      </w:r>
    </w:p>
    <w:p>
      <w:pPr>
        <w:pStyle w:val="ProGramma1"/>
        <w:spacing w:lineRule="atLeast" w:line="100"/>
        <w:ind w:left="5387" w:hanging="720"/>
        <w:jc w:val="right"/>
        <w:rPr>
          <w:sz w:val="24"/>
        </w:rPr>
      </w:pPr>
      <w:r>
        <w:rPr>
          <w:sz w:val="24"/>
        </w:rPr>
        <w:t xml:space="preserve">к муниципальной программе </w:t>
      </w:r>
    </w:p>
    <w:p>
      <w:pPr>
        <w:pStyle w:val="ProGramma1"/>
        <w:spacing w:lineRule="atLeast" w:line="100"/>
        <w:ind w:left="5387" w:hanging="720"/>
        <w:jc w:val="right"/>
        <w:rPr>
          <w:sz w:val="24"/>
        </w:rPr>
      </w:pPr>
      <w:r>
        <w:rPr>
          <w:sz w:val="24"/>
        </w:rPr>
        <w:t>«Развитие системы образования Ильинского муниципального района»</w:t>
      </w:r>
    </w:p>
    <w:p>
      <w:pPr>
        <w:pStyle w:val="3"/>
        <w:keepNext/>
        <w:numPr>
          <w:ilvl w:val="2"/>
          <w:numId w:val="2"/>
        </w:numPr>
        <w:tabs>
          <w:tab w:val="left" w:pos="720" w:leader="none"/>
        </w:tabs>
        <w:suppressAutoHyphens w:val="true"/>
        <w:spacing w:before="0" w:after="0"/>
        <w:ind w:left="720" w:hanging="720"/>
        <w:jc w:val="left"/>
        <w:rPr>
          <w:szCs w:val="24"/>
        </w:rPr>
      </w:pPr>
      <w:r>
        <w:rPr>
          <w:szCs w:val="24"/>
        </w:rPr>
      </w:r>
    </w:p>
    <w:p>
      <w:pPr>
        <w:pStyle w:val="3"/>
        <w:keepNext/>
        <w:numPr>
          <w:ilvl w:val="2"/>
          <w:numId w:val="2"/>
        </w:numPr>
        <w:tabs>
          <w:tab w:val="left" w:pos="0" w:leader="none"/>
          <w:tab w:val="left" w:pos="720" w:leader="none"/>
        </w:tabs>
        <w:suppressAutoHyphens w:val="true"/>
        <w:spacing w:before="0" w:after="0"/>
        <w:ind w:left="720" w:hanging="11"/>
        <w:rPr>
          <w:b/>
          <w:b/>
          <w:sz w:val="24"/>
          <w:szCs w:val="24"/>
        </w:rPr>
      </w:pPr>
      <w:r>
        <w:rPr>
          <w:b/>
          <w:sz w:val="24"/>
          <w:szCs w:val="24"/>
        </w:rPr>
        <w:t xml:space="preserve">Подпрограмма </w:t>
      </w:r>
    </w:p>
    <w:p>
      <w:pPr>
        <w:pStyle w:val="3"/>
        <w:keepNext/>
        <w:numPr>
          <w:ilvl w:val="2"/>
          <w:numId w:val="2"/>
        </w:numPr>
        <w:tabs>
          <w:tab w:val="left" w:pos="0" w:leader="none"/>
          <w:tab w:val="left" w:pos="720" w:leader="none"/>
        </w:tabs>
        <w:suppressAutoHyphens w:val="true"/>
        <w:spacing w:before="0" w:after="0"/>
        <w:ind w:left="720" w:hanging="11"/>
        <w:rPr>
          <w:b/>
          <w:b/>
          <w:sz w:val="24"/>
          <w:szCs w:val="24"/>
        </w:rPr>
      </w:pPr>
      <w:r>
        <w:rPr>
          <w:b/>
          <w:sz w:val="24"/>
          <w:szCs w:val="24"/>
        </w:rPr>
        <w:t>«Развитие дошкольного образования»</w:t>
      </w:r>
    </w:p>
    <w:p>
      <w:pPr>
        <w:pStyle w:val="4"/>
        <w:keepNext/>
        <w:numPr>
          <w:ilvl w:val="3"/>
          <w:numId w:val="2"/>
        </w:numPr>
        <w:tabs>
          <w:tab w:val="left" w:pos="0" w:leader="none"/>
          <w:tab w:val="left" w:pos="720" w:leader="none"/>
          <w:tab w:val="left" w:pos="864" w:leader="none"/>
        </w:tabs>
        <w:suppressAutoHyphens w:val="true"/>
        <w:spacing w:before="0" w:after="0"/>
        <w:ind w:left="720" w:hanging="11"/>
        <w:rPr>
          <w:sz w:val="24"/>
          <w:szCs w:val="24"/>
        </w:rPr>
      </w:pPr>
      <w:r>
        <w:rPr>
          <w:sz w:val="24"/>
          <w:szCs w:val="24"/>
        </w:rPr>
      </w:r>
    </w:p>
    <w:p>
      <w:pPr>
        <w:pStyle w:val="4"/>
        <w:keepNext/>
        <w:numPr>
          <w:ilvl w:val="3"/>
          <w:numId w:val="2"/>
        </w:numPr>
        <w:tabs>
          <w:tab w:val="left" w:pos="0" w:leader="none"/>
          <w:tab w:val="left" w:pos="720" w:leader="none"/>
          <w:tab w:val="left" w:pos="864" w:leader="none"/>
        </w:tabs>
        <w:suppressAutoHyphens w:val="true"/>
        <w:spacing w:before="0" w:after="0"/>
        <w:ind w:left="720" w:hanging="11"/>
        <w:rPr>
          <w:sz w:val="24"/>
          <w:szCs w:val="24"/>
        </w:rPr>
      </w:pPr>
      <w:r>
        <w:rPr>
          <w:sz w:val="24"/>
          <w:szCs w:val="24"/>
        </w:rPr>
        <w:t>1.Паспорт подпрограммы</w:t>
      </w:r>
    </w:p>
    <w:p>
      <w:pPr>
        <w:pStyle w:val="ProGramma1"/>
        <w:rPr/>
      </w:pPr>
      <w:r>
        <w:rPr/>
      </w:r>
    </w:p>
    <w:tbl>
      <w:tblPr>
        <w:tblpPr w:bottomFromText="0" w:horzAnchor="text" w:leftFromText="180" w:rightFromText="180" w:tblpX="108" w:tblpY="68" w:topFromText="0" w:vertAnchor="text"/>
        <w:tblW w:w="963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0" w:noVBand="0" w:lastRow="0" w:firstColumn="0" w:lastColumn="0" w:noHBand="0" w:val="0000"/>
      </w:tblPr>
      <w:tblGrid>
        <w:gridCol w:w="2834"/>
        <w:gridCol w:w="6804"/>
      </w:tblGrid>
      <w:tr>
        <w:trPr>
          <w:trHeight w:val="557" w:hRule="atLeast"/>
          <w:cantSplit w:val="true"/>
        </w:trPr>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ProTab1"/>
              <w:spacing w:before="40" w:after="40"/>
              <w:ind w:hanging="0"/>
              <w:jc w:val="left"/>
              <w:rPr>
                <w:szCs w:val="24"/>
              </w:rPr>
            </w:pPr>
            <w:r>
              <w:rPr>
                <w:szCs w:val="24"/>
              </w:rPr>
              <w:t>Наименование подпрограммы</w:t>
            </w:r>
          </w:p>
        </w:tc>
        <w:tc>
          <w:tcPr>
            <w:tcW w:w="6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ProTab1"/>
              <w:spacing w:before="40" w:after="40"/>
              <w:ind w:hanging="0"/>
              <w:jc w:val="left"/>
              <w:rPr>
                <w:szCs w:val="24"/>
              </w:rPr>
            </w:pPr>
            <w:r>
              <w:rPr>
                <w:szCs w:val="24"/>
              </w:rPr>
              <w:t>Развитие дошкольного образования</w:t>
            </w:r>
          </w:p>
        </w:tc>
      </w:tr>
      <w:tr>
        <w:trPr>
          <w:trHeight w:val="213" w:hRule="atLeast"/>
          <w:cantSplit w:val="true"/>
        </w:trPr>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ProTab1"/>
              <w:spacing w:before="40" w:after="40"/>
              <w:ind w:hanging="0"/>
              <w:jc w:val="left"/>
              <w:rPr>
                <w:szCs w:val="24"/>
              </w:rPr>
            </w:pPr>
            <w:r>
              <w:rPr>
                <w:szCs w:val="24"/>
              </w:rPr>
              <w:t>Тип подпрограммы</w:t>
            </w:r>
          </w:p>
        </w:tc>
        <w:tc>
          <w:tcPr>
            <w:tcW w:w="6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ProTab1"/>
              <w:spacing w:before="40" w:after="40"/>
              <w:ind w:hanging="0"/>
              <w:jc w:val="left"/>
              <w:rPr>
                <w:szCs w:val="24"/>
              </w:rPr>
            </w:pPr>
            <w:r>
              <w:rPr>
                <w:szCs w:val="24"/>
              </w:rPr>
              <w:t>Аналитическая</w:t>
            </w:r>
          </w:p>
        </w:tc>
      </w:tr>
      <w:tr>
        <w:trPr>
          <w:trHeight w:val="544" w:hRule="atLeast"/>
          <w:cantSplit w:val="true"/>
        </w:trPr>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ProTab1"/>
              <w:spacing w:before="40" w:after="40"/>
              <w:ind w:hanging="0"/>
              <w:jc w:val="left"/>
              <w:rPr>
                <w:szCs w:val="24"/>
              </w:rPr>
            </w:pPr>
            <w:r>
              <w:rPr>
                <w:szCs w:val="24"/>
              </w:rPr>
              <w:t xml:space="preserve">Срок реализации подпрограммы </w:t>
            </w:r>
          </w:p>
        </w:tc>
        <w:tc>
          <w:tcPr>
            <w:tcW w:w="6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ProTab1"/>
              <w:spacing w:before="40" w:after="40"/>
              <w:ind w:hanging="0"/>
              <w:jc w:val="left"/>
              <w:rPr>
                <w:szCs w:val="24"/>
              </w:rPr>
            </w:pPr>
            <w:r>
              <w:rPr>
                <w:szCs w:val="24"/>
              </w:rPr>
              <w:t>2014 – 2020 годы</w:t>
            </w:r>
          </w:p>
        </w:tc>
      </w:tr>
      <w:tr>
        <w:trPr>
          <w:trHeight w:val="468" w:hRule="atLeast"/>
          <w:cantSplit w:val="true"/>
        </w:trPr>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ProTab1"/>
              <w:spacing w:before="40" w:after="40"/>
              <w:ind w:hanging="0"/>
              <w:jc w:val="left"/>
              <w:rPr>
                <w:szCs w:val="24"/>
              </w:rPr>
            </w:pPr>
            <w:r>
              <w:rPr>
                <w:szCs w:val="24"/>
              </w:rPr>
              <w:t>Ответственный исполнитель</w:t>
            </w:r>
          </w:p>
        </w:tc>
        <w:tc>
          <w:tcPr>
            <w:tcW w:w="6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ProTab1"/>
              <w:spacing w:before="40" w:after="40"/>
              <w:ind w:hanging="0"/>
              <w:jc w:val="left"/>
              <w:rPr>
                <w:szCs w:val="24"/>
              </w:rPr>
            </w:pPr>
            <w:r>
              <w:rPr>
                <w:szCs w:val="24"/>
              </w:rPr>
              <w:t>Отдел образования администрации Ильинского муниципального района</w:t>
            </w:r>
          </w:p>
        </w:tc>
      </w:tr>
      <w:tr>
        <w:trPr>
          <w:trHeight w:val="1761" w:hRule="atLeast"/>
          <w:cantSplit w:val="true"/>
        </w:trPr>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ProTab1"/>
              <w:spacing w:before="40" w:after="40"/>
              <w:ind w:hanging="0"/>
              <w:jc w:val="left"/>
              <w:rPr>
                <w:szCs w:val="24"/>
              </w:rPr>
            </w:pPr>
            <w:r>
              <w:rPr>
                <w:szCs w:val="24"/>
              </w:rPr>
              <w:t>Цель (цели) подпрограммы</w:t>
            </w:r>
          </w:p>
        </w:tc>
        <w:tc>
          <w:tcPr>
            <w:tcW w:w="6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ProTab1"/>
              <w:spacing w:before="40" w:after="40"/>
              <w:ind w:hanging="0"/>
              <w:jc w:val="left"/>
              <w:rPr>
                <w:szCs w:val="24"/>
              </w:rPr>
            </w:pPr>
            <w:r>
              <w:rPr>
                <w:szCs w:val="24"/>
              </w:rPr>
              <w:t>1. Обеспечение государственных гарантий прав граждан Ильинского муниципального района на получение доступного и бесплатного дошкольного образования.</w:t>
            </w:r>
          </w:p>
          <w:p>
            <w:pPr>
              <w:pStyle w:val="ProTab1"/>
              <w:rPr>
                <w:szCs w:val="24"/>
              </w:rPr>
            </w:pPr>
            <w:r>
              <w:rPr>
                <w:szCs w:val="24"/>
              </w:rPr>
              <w:t>2. Повышение доступности дошкольного образования.</w:t>
            </w:r>
          </w:p>
          <w:p>
            <w:pPr>
              <w:pStyle w:val="ProTab1"/>
              <w:spacing w:before="40" w:after="40"/>
              <w:ind w:hanging="0"/>
              <w:jc w:val="left"/>
              <w:rPr>
                <w:szCs w:val="24"/>
              </w:rPr>
            </w:pPr>
            <w:r>
              <w:rPr>
                <w:szCs w:val="24"/>
              </w:rPr>
              <w:t>3. Повышение эффективности деятельности муниципальных дошкольных образовательных учреждений.</w:t>
            </w:r>
          </w:p>
        </w:tc>
      </w:tr>
      <w:tr>
        <w:trPr>
          <w:trHeight w:val="70" w:hRule="atLeast"/>
          <w:cantSplit w:val="true"/>
        </w:trPr>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ProTab1"/>
              <w:spacing w:before="40" w:after="40"/>
              <w:ind w:hanging="0"/>
              <w:jc w:val="left"/>
              <w:rPr>
                <w:szCs w:val="24"/>
              </w:rPr>
            </w:pPr>
            <w:r>
              <w:rPr>
                <w:szCs w:val="24"/>
              </w:rPr>
              <w:t>Объем ресурсного обеспечения подпрограммы</w:t>
            </w:r>
          </w:p>
        </w:tc>
        <w:tc>
          <w:tcPr>
            <w:tcW w:w="6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ProTab1"/>
              <w:spacing w:before="40" w:after="40"/>
              <w:ind w:hanging="0"/>
              <w:jc w:val="left"/>
              <w:rPr>
                <w:szCs w:val="24"/>
              </w:rPr>
            </w:pPr>
            <w:r>
              <w:rPr>
                <w:szCs w:val="24"/>
              </w:rPr>
              <w:t xml:space="preserve">Общий объем бюджетных ассигнований: </w:t>
            </w:r>
          </w:p>
          <w:p>
            <w:pPr>
              <w:pStyle w:val="ProTab1"/>
              <w:rPr>
                <w:szCs w:val="24"/>
              </w:rPr>
            </w:pPr>
            <w:r>
              <w:rPr>
                <w:szCs w:val="24"/>
              </w:rPr>
              <w:t>2014 год – 18224,600 тыс. руб.</w:t>
            </w:r>
          </w:p>
          <w:p>
            <w:pPr>
              <w:pStyle w:val="ProTab1"/>
              <w:rPr>
                <w:szCs w:val="24"/>
              </w:rPr>
            </w:pPr>
            <w:r>
              <w:rPr>
                <w:szCs w:val="24"/>
              </w:rPr>
              <w:t>2015 год – 17701,636 тыс. руб.</w:t>
            </w:r>
          </w:p>
          <w:p>
            <w:pPr>
              <w:pStyle w:val="ProTab1"/>
              <w:rPr>
                <w:szCs w:val="24"/>
              </w:rPr>
            </w:pPr>
            <w:r>
              <w:rPr>
                <w:szCs w:val="24"/>
              </w:rPr>
              <w:t>2016 год – 15735,377 тыс. руб.</w:t>
            </w:r>
          </w:p>
          <w:p>
            <w:pPr>
              <w:pStyle w:val="ProTab1"/>
              <w:rPr>
                <w:szCs w:val="24"/>
              </w:rPr>
            </w:pPr>
            <w:r>
              <w:rPr>
                <w:szCs w:val="24"/>
              </w:rPr>
              <w:t>2017 год – 16722,304 тыс. руб.</w:t>
            </w:r>
          </w:p>
          <w:p>
            <w:pPr>
              <w:pStyle w:val="ProTab1"/>
              <w:rPr>
                <w:szCs w:val="24"/>
              </w:rPr>
            </w:pPr>
            <w:r>
              <w:rPr>
                <w:szCs w:val="24"/>
              </w:rPr>
              <w:t>2018 год – 18266,404 тыс. руб.</w:t>
            </w:r>
          </w:p>
          <w:p>
            <w:pPr>
              <w:pStyle w:val="ProTab1"/>
              <w:rPr>
                <w:szCs w:val="24"/>
              </w:rPr>
            </w:pPr>
            <w:r>
              <w:rPr>
                <w:szCs w:val="24"/>
              </w:rPr>
              <w:t>2019 год -  8536,170  тыс.руб.</w:t>
            </w:r>
          </w:p>
          <w:p>
            <w:pPr>
              <w:pStyle w:val="ProTab1"/>
              <w:rPr>
                <w:szCs w:val="24"/>
              </w:rPr>
            </w:pPr>
            <w:r>
              <w:rPr>
                <w:szCs w:val="24"/>
              </w:rPr>
              <w:t>2020 год – 8536,170 тыс.руб.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Областной бюджет:</w:t>
            </w:r>
          </w:p>
          <w:p>
            <w:pPr>
              <w:pStyle w:val="ConsPlusCell"/>
              <w:jc w:val="both"/>
              <w:rPr>
                <w:rFonts w:ascii="Times New Roman" w:hAnsi="Times New Roman" w:cs="Times New Roman"/>
                <w:sz w:val="24"/>
                <w:szCs w:val="24"/>
              </w:rPr>
            </w:pPr>
            <w:r>
              <w:rPr>
                <w:rFonts w:cs="Times New Roman" w:ascii="Times New Roman" w:hAnsi="Times New Roman"/>
                <w:sz w:val="24"/>
                <w:szCs w:val="24"/>
              </w:rPr>
              <w:t>2014 год – 6667,900 тыс. 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2015 год – 6206,616 тыс. 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2016 год – 5213,130 тыс. 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2017 год – 5526,595 тыс. руб.</w:t>
            </w:r>
          </w:p>
          <w:p>
            <w:pPr>
              <w:pStyle w:val="ProTab1"/>
              <w:rPr>
                <w:szCs w:val="24"/>
              </w:rPr>
            </w:pPr>
            <w:r>
              <w:rPr>
                <w:szCs w:val="24"/>
              </w:rPr>
              <w:t>2018 год –  9733,265 тыс. руб.</w:t>
            </w:r>
          </w:p>
          <w:p>
            <w:pPr>
              <w:pStyle w:val="ProTab1"/>
              <w:rPr>
                <w:szCs w:val="24"/>
              </w:rPr>
            </w:pPr>
            <w:r>
              <w:rPr>
                <w:szCs w:val="24"/>
              </w:rPr>
              <w:t>2019 год – 0,00          тыс.руб.</w:t>
            </w:r>
          </w:p>
          <w:p>
            <w:pPr>
              <w:pStyle w:val="ProTab1"/>
              <w:rPr>
                <w:szCs w:val="24"/>
              </w:rPr>
            </w:pPr>
            <w:r>
              <w:rPr>
                <w:szCs w:val="24"/>
              </w:rPr>
              <w:t>2020 год – 0,00          тыс.руб.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Бюджет муниципального района:</w:t>
            </w:r>
          </w:p>
          <w:p>
            <w:pPr>
              <w:pStyle w:val="ConsPlusCell"/>
              <w:jc w:val="both"/>
              <w:rPr>
                <w:rFonts w:ascii="Times New Roman" w:hAnsi="Times New Roman" w:cs="Times New Roman"/>
                <w:sz w:val="24"/>
                <w:szCs w:val="24"/>
              </w:rPr>
            </w:pPr>
            <w:r>
              <w:rPr>
                <w:rFonts w:cs="Times New Roman" w:ascii="Times New Roman" w:hAnsi="Times New Roman"/>
                <w:sz w:val="24"/>
                <w:szCs w:val="24"/>
              </w:rPr>
              <w:t>2014 год – 11556,700 тыс. 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2015 год – 11495,020 тыс. 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2016 год –  10522,247  тыс. 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2017 год –  11195,709  тыс. руб;</w:t>
            </w:r>
          </w:p>
          <w:p>
            <w:pPr>
              <w:pStyle w:val="ProTab1"/>
              <w:rPr>
                <w:szCs w:val="24"/>
              </w:rPr>
            </w:pPr>
            <w:r>
              <w:rPr>
                <w:szCs w:val="24"/>
              </w:rPr>
              <w:t>2018 год –   8533,139  тыс. руб.</w:t>
            </w:r>
          </w:p>
          <w:p>
            <w:pPr>
              <w:pStyle w:val="ProTab1"/>
              <w:rPr>
                <w:szCs w:val="24"/>
              </w:rPr>
            </w:pPr>
            <w:r>
              <w:rPr>
                <w:szCs w:val="24"/>
              </w:rPr>
              <w:t>2019 год –    8536,170 тыс.руб.</w:t>
            </w:r>
          </w:p>
          <w:p>
            <w:pPr>
              <w:pStyle w:val="ProTab1"/>
              <w:spacing w:before="40" w:after="40"/>
              <w:ind w:hanging="0"/>
              <w:jc w:val="left"/>
              <w:rPr/>
            </w:pPr>
            <w:r>
              <w:rPr>
                <w:szCs w:val="24"/>
              </w:rPr>
              <w:t>2020 год –    8536,170 тыс.руб.</w:t>
            </w:r>
          </w:p>
        </w:tc>
      </w:tr>
    </w:tbl>
    <w:p>
      <w:pPr>
        <w:pStyle w:val="Normal"/>
        <w:widowControl w:val="false"/>
        <w:numPr>
          <w:ilvl w:val="0"/>
          <w:numId w:val="0"/>
        </w:numPr>
        <w:jc w:val="center"/>
        <w:outlineLvl w:val="2"/>
        <w:rPr/>
      </w:pPr>
      <w:bookmarkStart w:id="16" w:name="Par719"/>
      <w:bookmarkStart w:id="17" w:name="Par715"/>
      <w:bookmarkEnd w:id="16"/>
      <w:bookmarkEnd w:id="17"/>
      <w:r>
        <w:rPr/>
        <w:t>2. Ожидаемые результаты реализации подпрограммы</w:t>
      </w:r>
    </w:p>
    <w:p>
      <w:pPr>
        <w:pStyle w:val="Normal"/>
        <w:widowControl w:val="false"/>
        <w:ind w:left="720" w:firstLine="540"/>
        <w:jc w:val="both"/>
        <w:rPr/>
      </w:pPr>
      <w:r>
        <w:rPr/>
      </w:r>
    </w:p>
    <w:p>
      <w:pPr>
        <w:pStyle w:val="Normal"/>
        <w:widowControl w:val="false"/>
        <w:ind w:left="720" w:firstLine="540"/>
        <w:jc w:val="both"/>
        <w:rPr/>
      </w:pPr>
      <w:r>
        <w:rPr/>
        <w:t>Реализация подпрограммы позволит обеспечить предоставление дошкольного образования для более чем 190 детей (в среднем за год). Структура обучающихся в учреждениях, реализующих программы дошкольного образования, а также качество услуги в плановом периоде повысятся.</w:t>
      </w:r>
    </w:p>
    <w:p>
      <w:pPr>
        <w:pStyle w:val="Normal"/>
        <w:widowControl w:val="false"/>
        <w:ind w:left="720" w:firstLine="540"/>
        <w:jc w:val="both"/>
        <w:rPr/>
      </w:pPr>
      <w:r>
        <w:rPr/>
      </w:r>
    </w:p>
    <w:p>
      <w:pPr>
        <w:pStyle w:val="Normal"/>
        <w:widowControl w:val="false"/>
        <w:numPr>
          <w:ilvl w:val="0"/>
          <w:numId w:val="0"/>
        </w:numPr>
        <w:ind w:left="720" w:firstLine="540"/>
        <w:jc w:val="both"/>
        <w:outlineLvl w:val="3"/>
        <w:rPr/>
      </w:pPr>
      <w:bookmarkStart w:id="18" w:name="Par723"/>
      <w:bookmarkEnd w:id="18"/>
      <w:r>
        <w:rPr/>
        <w:t>Сведения о целевых индикаторах (показателях) реализации подпрограммы</w:t>
      </w:r>
    </w:p>
    <w:tbl>
      <w:tblPr>
        <w:tblW w:w="9639" w:type="dxa"/>
        <w:jc w:val="left"/>
        <w:tblInd w:w="7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65" w:type="dxa"/>
          <w:bottom w:w="0" w:type="dxa"/>
          <w:right w:w="75" w:type="dxa"/>
        </w:tblCellMar>
        <w:tblLook w:firstRow="0" w:noVBand="0" w:lastRow="0" w:firstColumn="0" w:lastColumn="0" w:noHBand="0" w:val="0000"/>
      </w:tblPr>
      <w:tblGrid>
        <w:gridCol w:w="566"/>
        <w:gridCol w:w="2410"/>
        <w:gridCol w:w="709"/>
        <w:gridCol w:w="851"/>
        <w:gridCol w:w="851"/>
        <w:gridCol w:w="850"/>
        <w:gridCol w:w="851"/>
        <w:gridCol w:w="850"/>
        <w:gridCol w:w="851"/>
        <w:gridCol w:w="849"/>
      </w:tblGrid>
      <w:tr>
        <w:trPr>
          <w:trHeight w:val="600" w:hRule="atLeast"/>
        </w:trPr>
        <w:tc>
          <w:tcPr>
            <w:tcW w:w="56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N </w:t>
            </w:r>
          </w:p>
          <w:p>
            <w:pPr>
              <w:pStyle w:val="Normal"/>
              <w:widowControl w:val="false"/>
              <w:rPr/>
            </w:pPr>
            <w:r>
              <w:rPr/>
              <w:t>п/п</w:t>
            </w:r>
          </w:p>
        </w:tc>
        <w:tc>
          <w:tcPr>
            <w:tcW w:w="241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r>
              <w:rPr/>
              <w:t xml:space="preserve">Наименование    </w:t>
            </w:r>
          </w:p>
          <w:p>
            <w:pPr>
              <w:pStyle w:val="Normal"/>
              <w:widowControl w:val="false"/>
              <w:rPr/>
            </w:pPr>
            <w:r>
              <w:rPr/>
              <w:t>целевого индикатора</w:t>
            </w:r>
          </w:p>
          <w:p>
            <w:pPr>
              <w:pStyle w:val="Normal"/>
              <w:widowControl w:val="false"/>
              <w:rPr/>
            </w:pPr>
            <w:r>
              <w:rPr/>
              <w:t xml:space="preserve">   </w:t>
            </w:r>
            <w:r>
              <w:rPr/>
              <w:t xml:space="preserve">(показателя)    </w:t>
            </w:r>
          </w:p>
        </w:tc>
        <w:tc>
          <w:tcPr>
            <w:tcW w:w="7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r>
              <w:rPr/>
              <w:t xml:space="preserve">Ед. изм. </w:t>
            </w:r>
          </w:p>
        </w:tc>
        <w:tc>
          <w:tcPr>
            <w:tcW w:w="8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2014</w:t>
            </w:r>
          </w:p>
        </w:tc>
        <w:tc>
          <w:tcPr>
            <w:tcW w:w="8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2015</w:t>
            </w:r>
          </w:p>
          <w:p>
            <w:pPr>
              <w:pStyle w:val="Normal"/>
              <w:widowControl w:val="false"/>
              <w:jc w:val="center"/>
              <w:rPr/>
            </w:pPr>
            <w:r>
              <w:rPr/>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2016</w:t>
            </w:r>
          </w:p>
        </w:tc>
        <w:tc>
          <w:tcPr>
            <w:tcW w:w="8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 xml:space="preserve">2017  </w:t>
            </w:r>
          </w:p>
        </w:tc>
        <w:tc>
          <w:tcPr>
            <w:tcW w:w="85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Normal"/>
              <w:widowControl w:val="false"/>
              <w:jc w:val="center"/>
              <w:rPr/>
            </w:pPr>
            <w:r>
              <w:rPr/>
              <w:t>2018</w:t>
            </w:r>
          </w:p>
          <w:p>
            <w:pPr>
              <w:pStyle w:val="Normal"/>
              <w:widowControl w:val="false"/>
              <w:jc w:val="center"/>
              <w:rPr/>
            </w:pPr>
            <w:r>
              <w:rPr/>
              <w:t>прог.</w:t>
            </w:r>
          </w:p>
        </w:tc>
        <w:tc>
          <w:tcPr>
            <w:tcW w:w="851"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jc w:val="center"/>
              <w:rPr/>
            </w:pPr>
            <w:r>
              <w:rPr/>
              <w:t>2019</w:t>
            </w:r>
          </w:p>
          <w:p>
            <w:pPr>
              <w:pStyle w:val="Normal"/>
              <w:widowControl w:val="false"/>
              <w:jc w:val="center"/>
              <w:rPr/>
            </w:pPr>
            <w:r>
              <w:rPr/>
              <w:t>прог.</w:t>
            </w:r>
          </w:p>
        </w:tc>
        <w:tc>
          <w:tcPr>
            <w:tcW w:w="84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jc w:val="center"/>
              <w:rPr/>
            </w:pPr>
            <w:r>
              <w:rPr/>
              <w:t>2020</w:t>
            </w:r>
          </w:p>
          <w:p>
            <w:pPr>
              <w:pStyle w:val="Normal"/>
              <w:widowControl w:val="false"/>
              <w:jc w:val="center"/>
              <w:rPr/>
            </w:pPr>
            <w:r>
              <w:rPr/>
              <w:t>прог.</w:t>
            </w:r>
          </w:p>
        </w:tc>
      </w:tr>
      <w:tr>
        <w:trPr>
          <w:trHeight w:val="2400" w:hRule="atLeast"/>
        </w:trPr>
        <w:tc>
          <w:tcPr>
            <w:tcW w:w="56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1</w:t>
            </w:r>
          </w:p>
        </w:tc>
        <w:tc>
          <w:tcPr>
            <w:tcW w:w="241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Среднегодовое число</w:t>
            </w:r>
          </w:p>
          <w:p>
            <w:pPr>
              <w:pStyle w:val="Normal"/>
              <w:widowControl w:val="false"/>
              <w:rPr/>
            </w:pPr>
            <w:r>
              <w:rPr/>
              <w:t xml:space="preserve">детей,             </w:t>
            </w:r>
          </w:p>
          <w:p>
            <w:pPr>
              <w:pStyle w:val="Normal"/>
              <w:widowControl w:val="false"/>
              <w:rPr/>
            </w:pPr>
            <w:r>
              <w:rPr/>
              <w:t>воспитывающихся   в</w:t>
            </w:r>
          </w:p>
          <w:p>
            <w:pPr>
              <w:pStyle w:val="Normal"/>
              <w:widowControl w:val="false"/>
              <w:rPr/>
            </w:pPr>
            <w:r>
              <w:rPr/>
              <w:t xml:space="preserve">образовательных    </w:t>
            </w:r>
          </w:p>
          <w:p>
            <w:pPr>
              <w:pStyle w:val="Normal"/>
              <w:widowControl w:val="false"/>
              <w:rPr/>
            </w:pPr>
            <w:r>
              <w:rPr/>
              <w:t xml:space="preserve">учреждениях,       </w:t>
            </w:r>
          </w:p>
          <w:p>
            <w:pPr>
              <w:pStyle w:val="Normal"/>
              <w:widowControl w:val="false"/>
              <w:rPr/>
            </w:pPr>
            <w:r>
              <w:rPr/>
              <w:t xml:space="preserve">реализующих        </w:t>
            </w:r>
          </w:p>
          <w:p>
            <w:pPr>
              <w:pStyle w:val="Normal"/>
              <w:widowControl w:val="false"/>
              <w:rPr/>
            </w:pPr>
            <w:r>
              <w:rPr/>
              <w:t xml:space="preserve">основную           </w:t>
            </w:r>
          </w:p>
          <w:p>
            <w:pPr>
              <w:pStyle w:val="Normal"/>
              <w:widowControl w:val="false"/>
              <w:rPr/>
            </w:pPr>
            <w:r>
              <w:rPr/>
              <w:t>общеобразовательную</w:t>
            </w:r>
          </w:p>
          <w:p>
            <w:pPr>
              <w:pStyle w:val="Normal"/>
              <w:widowControl w:val="false"/>
              <w:rPr/>
            </w:pPr>
            <w:r>
              <w:rPr/>
              <w:t xml:space="preserve">программу          </w:t>
            </w:r>
          </w:p>
          <w:p>
            <w:pPr>
              <w:pStyle w:val="Normal"/>
              <w:widowControl w:val="false"/>
              <w:rPr/>
            </w:pPr>
            <w:r>
              <w:rPr/>
              <w:t xml:space="preserve">дошкольного        </w:t>
            </w:r>
          </w:p>
          <w:p>
            <w:pPr>
              <w:pStyle w:val="Normal"/>
              <w:widowControl w:val="false"/>
              <w:rPr/>
            </w:pPr>
            <w:r>
              <w:rPr/>
              <w:t>образования.</w:t>
            </w:r>
          </w:p>
          <w:p>
            <w:pPr>
              <w:pStyle w:val="Normal"/>
              <w:widowControl w:val="false"/>
              <w:rPr/>
            </w:pPr>
            <w:r>
              <w:rPr/>
            </w:r>
          </w:p>
        </w:tc>
        <w:tc>
          <w:tcPr>
            <w:tcW w:w="70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чел.      </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ProTab1"/>
              <w:spacing w:before="40" w:after="40"/>
              <w:jc w:val="center"/>
              <w:rPr>
                <w:szCs w:val="24"/>
              </w:rPr>
            </w:pPr>
            <w:r>
              <w:rPr>
                <w:szCs w:val="24"/>
              </w:rPr>
              <w:t>250</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ProTab1"/>
              <w:spacing w:before="40" w:after="40"/>
              <w:jc w:val="center"/>
              <w:rPr>
                <w:szCs w:val="24"/>
              </w:rPr>
            </w:pPr>
            <w:r>
              <w:rPr>
                <w:szCs w:val="24"/>
              </w:rPr>
              <w:t>204</w:t>
            </w:r>
          </w:p>
        </w:tc>
        <w:tc>
          <w:tcPr>
            <w:tcW w:w="85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ProTab1"/>
              <w:spacing w:before="40" w:after="40"/>
              <w:jc w:val="center"/>
              <w:rPr>
                <w:szCs w:val="24"/>
              </w:rPr>
            </w:pPr>
            <w:r>
              <w:rPr>
                <w:szCs w:val="24"/>
              </w:rPr>
              <w:t>197</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ProTab1"/>
              <w:spacing w:before="40" w:after="40"/>
              <w:jc w:val="center"/>
              <w:rPr>
                <w:szCs w:val="24"/>
              </w:rPr>
            </w:pPr>
            <w:r>
              <w:rPr>
                <w:szCs w:val="24"/>
              </w:rPr>
              <w:t>205</w:t>
            </w:r>
          </w:p>
        </w:tc>
        <w:tc>
          <w:tcPr>
            <w:tcW w:w="850"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ProTab1"/>
              <w:spacing w:before="40" w:after="40"/>
              <w:jc w:val="center"/>
              <w:rPr>
                <w:szCs w:val="24"/>
              </w:rPr>
            </w:pPr>
            <w:r>
              <w:rPr>
                <w:szCs w:val="24"/>
              </w:rPr>
              <w:t>195</w:t>
            </w:r>
          </w:p>
        </w:tc>
        <w:tc>
          <w:tcPr>
            <w:tcW w:w="851"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ProTab1"/>
              <w:spacing w:before="40" w:after="40"/>
              <w:jc w:val="center"/>
              <w:rPr>
                <w:szCs w:val="24"/>
              </w:rPr>
            </w:pPr>
            <w:r>
              <w:rPr>
                <w:szCs w:val="24"/>
              </w:rPr>
              <w:t>195</w:t>
            </w:r>
          </w:p>
        </w:tc>
        <w:tc>
          <w:tcPr>
            <w:tcW w:w="849"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ProTab1"/>
              <w:spacing w:before="40" w:after="40"/>
              <w:jc w:val="center"/>
              <w:rPr>
                <w:szCs w:val="24"/>
              </w:rPr>
            </w:pPr>
            <w:r>
              <w:rPr>
                <w:szCs w:val="24"/>
              </w:rPr>
              <w:t>200</w:t>
            </w:r>
          </w:p>
        </w:tc>
      </w:tr>
      <w:tr>
        <w:trPr>
          <w:trHeight w:val="546" w:hRule="atLeast"/>
        </w:trPr>
        <w:tc>
          <w:tcPr>
            <w:tcW w:w="56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2</w:t>
            </w:r>
          </w:p>
        </w:tc>
        <w:tc>
          <w:tcPr>
            <w:tcW w:w="241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Среднегодовое число</w:t>
            </w:r>
          </w:p>
          <w:p>
            <w:pPr>
              <w:pStyle w:val="Normal"/>
              <w:widowControl w:val="false"/>
              <w:rPr/>
            </w:pPr>
            <w:r>
              <w:rPr/>
              <w:t xml:space="preserve">детей,             </w:t>
            </w:r>
          </w:p>
          <w:p>
            <w:pPr>
              <w:pStyle w:val="Normal"/>
              <w:widowControl w:val="false"/>
              <w:rPr/>
            </w:pPr>
            <w:r>
              <w:rPr/>
              <w:t>воспитывающихся   в</w:t>
            </w:r>
          </w:p>
          <w:p>
            <w:pPr>
              <w:pStyle w:val="Normal"/>
              <w:widowControl w:val="false"/>
              <w:rPr/>
            </w:pPr>
            <w:r>
              <w:rPr/>
              <w:t xml:space="preserve">дошкольных         </w:t>
            </w:r>
          </w:p>
          <w:p>
            <w:pPr>
              <w:pStyle w:val="Normal"/>
              <w:widowControl w:val="false"/>
              <w:rPr/>
            </w:pPr>
            <w:r>
              <w:rPr/>
              <w:t xml:space="preserve">образовательных    </w:t>
            </w:r>
          </w:p>
          <w:p>
            <w:pPr>
              <w:pStyle w:val="Normal"/>
              <w:widowControl w:val="false"/>
              <w:rPr/>
            </w:pPr>
            <w:r>
              <w:rPr/>
              <w:t>учреждениях       в</w:t>
            </w:r>
          </w:p>
          <w:p>
            <w:pPr>
              <w:pStyle w:val="Normal"/>
              <w:widowControl w:val="false"/>
              <w:rPr/>
            </w:pPr>
            <w:r>
              <w:rPr/>
              <w:t>группах 12-часового</w:t>
            </w:r>
          </w:p>
          <w:p>
            <w:pPr>
              <w:pStyle w:val="Normal"/>
              <w:widowControl w:val="false"/>
              <w:rPr/>
            </w:pPr>
            <w:r>
              <w:rPr/>
              <w:t xml:space="preserve">пребывания         </w:t>
            </w:r>
          </w:p>
        </w:tc>
        <w:tc>
          <w:tcPr>
            <w:tcW w:w="70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чел.      </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0 </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0 </w:t>
            </w:r>
          </w:p>
        </w:tc>
        <w:tc>
          <w:tcPr>
            <w:tcW w:w="85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0 </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0  </w:t>
            </w:r>
          </w:p>
        </w:tc>
        <w:tc>
          <w:tcPr>
            <w:tcW w:w="850"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Normal"/>
              <w:widowControl w:val="false"/>
              <w:rPr/>
            </w:pPr>
            <w:r>
              <w:rPr/>
              <w:t xml:space="preserve">0 </w:t>
            </w:r>
          </w:p>
        </w:tc>
        <w:tc>
          <w:tcPr>
            <w:tcW w:w="851"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rPr/>
            </w:pPr>
            <w:r>
              <w:rPr/>
              <w:t>0</w:t>
            </w:r>
          </w:p>
        </w:tc>
        <w:tc>
          <w:tcPr>
            <w:tcW w:w="849"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rPr/>
            </w:pPr>
            <w:r>
              <w:rPr/>
              <w:t>0</w:t>
            </w:r>
          </w:p>
        </w:tc>
      </w:tr>
      <w:tr>
        <w:trPr>
          <w:trHeight w:val="1600" w:hRule="atLeast"/>
        </w:trPr>
        <w:tc>
          <w:tcPr>
            <w:tcW w:w="56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3</w:t>
            </w:r>
          </w:p>
        </w:tc>
        <w:tc>
          <w:tcPr>
            <w:tcW w:w="241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Среднегодовое число</w:t>
            </w:r>
          </w:p>
          <w:p>
            <w:pPr>
              <w:pStyle w:val="Normal"/>
              <w:widowControl w:val="false"/>
              <w:rPr/>
            </w:pPr>
            <w:r>
              <w:rPr/>
              <w:t xml:space="preserve">детей,             </w:t>
            </w:r>
          </w:p>
          <w:p>
            <w:pPr>
              <w:pStyle w:val="Normal"/>
              <w:widowControl w:val="false"/>
              <w:rPr/>
            </w:pPr>
            <w:r>
              <w:rPr/>
              <w:t>воспитывающихся   в</w:t>
            </w:r>
          </w:p>
          <w:p>
            <w:pPr>
              <w:pStyle w:val="Normal"/>
              <w:widowControl w:val="false"/>
              <w:rPr/>
            </w:pPr>
            <w:r>
              <w:rPr/>
              <w:t xml:space="preserve">дошкольных         </w:t>
            </w:r>
          </w:p>
          <w:p>
            <w:pPr>
              <w:pStyle w:val="Normal"/>
              <w:widowControl w:val="false"/>
              <w:rPr/>
            </w:pPr>
            <w:r>
              <w:rPr/>
              <w:t xml:space="preserve">образовательных    </w:t>
            </w:r>
          </w:p>
          <w:p>
            <w:pPr>
              <w:pStyle w:val="Normal"/>
              <w:widowControl w:val="false"/>
              <w:rPr/>
            </w:pPr>
            <w:r>
              <w:rPr/>
              <w:t>учреждениях       в</w:t>
            </w:r>
          </w:p>
          <w:p>
            <w:pPr>
              <w:pStyle w:val="Normal"/>
              <w:widowControl w:val="false"/>
              <w:rPr/>
            </w:pPr>
            <w:r>
              <w:rPr/>
              <w:t>группах 24-часового</w:t>
            </w:r>
          </w:p>
          <w:p>
            <w:pPr>
              <w:pStyle w:val="Normal"/>
              <w:widowControl w:val="false"/>
              <w:rPr/>
            </w:pPr>
            <w:r>
              <w:rPr/>
              <w:t xml:space="preserve">пребывания         </w:t>
            </w:r>
          </w:p>
        </w:tc>
        <w:tc>
          <w:tcPr>
            <w:tcW w:w="70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чел.      </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0 </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0 </w:t>
            </w:r>
          </w:p>
        </w:tc>
        <w:tc>
          <w:tcPr>
            <w:tcW w:w="85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0 </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0  </w:t>
            </w:r>
          </w:p>
        </w:tc>
        <w:tc>
          <w:tcPr>
            <w:tcW w:w="850"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Normal"/>
              <w:widowControl w:val="false"/>
              <w:rPr/>
            </w:pPr>
            <w:r>
              <w:rPr/>
              <w:t xml:space="preserve">0 </w:t>
            </w:r>
          </w:p>
        </w:tc>
        <w:tc>
          <w:tcPr>
            <w:tcW w:w="851"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rPr/>
            </w:pPr>
            <w:r>
              <w:rPr/>
              <w:t>0</w:t>
            </w:r>
          </w:p>
        </w:tc>
        <w:tc>
          <w:tcPr>
            <w:tcW w:w="849"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rPr/>
            </w:pPr>
            <w:r>
              <w:rPr/>
              <w:t>0</w:t>
            </w:r>
          </w:p>
        </w:tc>
      </w:tr>
      <w:tr>
        <w:trPr>
          <w:trHeight w:val="1400" w:hRule="atLeast"/>
        </w:trPr>
        <w:tc>
          <w:tcPr>
            <w:tcW w:w="56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4</w:t>
            </w:r>
          </w:p>
        </w:tc>
        <w:tc>
          <w:tcPr>
            <w:tcW w:w="241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Среднегодовое число</w:t>
            </w:r>
          </w:p>
          <w:p>
            <w:pPr>
              <w:pStyle w:val="Normal"/>
              <w:widowControl w:val="false"/>
              <w:rPr/>
            </w:pPr>
            <w:r>
              <w:rPr/>
              <w:t xml:space="preserve">детей,             </w:t>
            </w:r>
          </w:p>
          <w:p>
            <w:pPr>
              <w:pStyle w:val="Normal"/>
              <w:widowControl w:val="false"/>
              <w:rPr/>
            </w:pPr>
            <w:r>
              <w:rPr/>
              <w:t>воспитывающихся   в</w:t>
            </w:r>
          </w:p>
          <w:p>
            <w:pPr>
              <w:pStyle w:val="Normal"/>
              <w:widowControl w:val="false"/>
              <w:rPr/>
            </w:pPr>
            <w:r>
              <w:rPr/>
              <w:t>дошкольных группах</w:t>
            </w:r>
          </w:p>
          <w:p>
            <w:pPr>
              <w:pStyle w:val="Normal"/>
              <w:widowControl w:val="false"/>
              <w:rPr/>
            </w:pPr>
            <w:r>
              <w:rPr/>
              <w:t>при общеобразо-вательных</w:t>
            </w:r>
          </w:p>
          <w:p>
            <w:pPr>
              <w:pStyle w:val="Normal"/>
              <w:widowControl w:val="false"/>
              <w:rPr/>
            </w:pPr>
            <w:r>
              <w:rPr/>
              <w:t xml:space="preserve">учреждениях        </w:t>
            </w:r>
          </w:p>
        </w:tc>
        <w:tc>
          <w:tcPr>
            <w:tcW w:w="70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чел.      </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ProTab1"/>
              <w:spacing w:before="40" w:after="40"/>
              <w:jc w:val="center"/>
              <w:rPr>
                <w:szCs w:val="24"/>
              </w:rPr>
            </w:pPr>
            <w:r>
              <w:rPr>
                <w:szCs w:val="24"/>
              </w:rPr>
              <w:t>13</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ProTab1"/>
              <w:spacing w:before="40" w:after="40"/>
              <w:jc w:val="center"/>
              <w:rPr>
                <w:szCs w:val="24"/>
              </w:rPr>
            </w:pPr>
            <w:r>
              <w:rPr>
                <w:szCs w:val="24"/>
              </w:rPr>
              <w:t>30</w:t>
            </w:r>
          </w:p>
        </w:tc>
        <w:tc>
          <w:tcPr>
            <w:tcW w:w="85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ProTab1"/>
              <w:spacing w:before="40" w:after="40"/>
              <w:jc w:val="center"/>
              <w:rPr>
                <w:szCs w:val="24"/>
              </w:rPr>
            </w:pPr>
            <w:r>
              <w:rPr>
                <w:szCs w:val="24"/>
              </w:rPr>
              <w:t>24</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ProTab1"/>
              <w:spacing w:before="40" w:after="40"/>
              <w:jc w:val="center"/>
              <w:rPr>
                <w:szCs w:val="24"/>
              </w:rPr>
            </w:pPr>
            <w:r>
              <w:rPr>
                <w:szCs w:val="24"/>
              </w:rPr>
              <w:t>30</w:t>
            </w:r>
          </w:p>
        </w:tc>
        <w:tc>
          <w:tcPr>
            <w:tcW w:w="850"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ProTab1"/>
              <w:spacing w:before="40" w:after="40"/>
              <w:jc w:val="center"/>
              <w:rPr>
                <w:szCs w:val="24"/>
              </w:rPr>
            </w:pPr>
            <w:r>
              <w:rPr>
                <w:szCs w:val="24"/>
              </w:rPr>
              <w:t>30</w:t>
            </w:r>
          </w:p>
        </w:tc>
        <w:tc>
          <w:tcPr>
            <w:tcW w:w="851"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ProTab1"/>
              <w:spacing w:before="40" w:after="40"/>
              <w:jc w:val="center"/>
              <w:rPr>
                <w:szCs w:val="24"/>
              </w:rPr>
            </w:pPr>
            <w:r>
              <w:rPr>
                <w:szCs w:val="24"/>
              </w:rPr>
              <w:t>30</w:t>
            </w:r>
          </w:p>
        </w:tc>
        <w:tc>
          <w:tcPr>
            <w:tcW w:w="849"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ProTab1"/>
              <w:spacing w:before="40" w:after="40"/>
              <w:jc w:val="center"/>
              <w:rPr>
                <w:szCs w:val="24"/>
              </w:rPr>
            </w:pPr>
            <w:r>
              <w:rPr>
                <w:szCs w:val="24"/>
              </w:rPr>
              <w:t>30</w:t>
            </w:r>
          </w:p>
        </w:tc>
      </w:tr>
      <w:tr>
        <w:trPr>
          <w:trHeight w:val="1400" w:hRule="atLeast"/>
        </w:trPr>
        <w:tc>
          <w:tcPr>
            <w:tcW w:w="56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5</w:t>
            </w:r>
          </w:p>
        </w:tc>
        <w:tc>
          <w:tcPr>
            <w:tcW w:w="241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Среднегодовое число</w:t>
            </w:r>
          </w:p>
          <w:p>
            <w:pPr>
              <w:pStyle w:val="Normal"/>
              <w:widowControl w:val="false"/>
              <w:rPr/>
            </w:pPr>
            <w:r>
              <w:rPr/>
              <w:t xml:space="preserve">детей,             </w:t>
            </w:r>
          </w:p>
          <w:p>
            <w:pPr>
              <w:pStyle w:val="Normal"/>
              <w:widowControl w:val="false"/>
              <w:rPr/>
            </w:pPr>
            <w:r>
              <w:rPr/>
              <w:t>воспитывающихся   в</w:t>
            </w:r>
          </w:p>
          <w:p>
            <w:pPr>
              <w:pStyle w:val="Normal"/>
              <w:widowControl w:val="false"/>
              <w:rPr/>
            </w:pPr>
            <w:r>
              <w:rPr/>
              <w:t xml:space="preserve">группах            </w:t>
            </w:r>
          </w:p>
          <w:p>
            <w:pPr>
              <w:pStyle w:val="Normal"/>
              <w:widowControl w:val="false"/>
              <w:rPr/>
            </w:pPr>
            <w:r>
              <w:rPr/>
              <w:t xml:space="preserve">кратковременного   </w:t>
            </w:r>
          </w:p>
          <w:p>
            <w:pPr>
              <w:pStyle w:val="Normal"/>
              <w:widowControl w:val="false"/>
              <w:rPr/>
            </w:pPr>
            <w:r>
              <w:rPr/>
              <w:t>пребывания (от 3 до</w:t>
            </w:r>
          </w:p>
          <w:p>
            <w:pPr>
              <w:pStyle w:val="Normal"/>
              <w:widowControl w:val="false"/>
              <w:rPr/>
            </w:pPr>
            <w:r>
              <w:rPr/>
              <w:t xml:space="preserve">5 часов в день); </w:t>
            </w:r>
          </w:p>
          <w:p>
            <w:pPr>
              <w:pStyle w:val="Normal"/>
              <w:widowControl w:val="false"/>
              <w:rPr/>
            </w:pPr>
            <w:r>
              <w:rPr/>
            </w:r>
          </w:p>
          <w:p>
            <w:pPr>
              <w:pStyle w:val="Normal"/>
              <w:widowControl w:val="false"/>
              <w:rPr/>
            </w:pPr>
            <w:r>
              <w:rPr/>
              <w:t xml:space="preserve">менее 3 часов.   </w:t>
            </w:r>
          </w:p>
        </w:tc>
        <w:tc>
          <w:tcPr>
            <w:tcW w:w="70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чел.      </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 xml:space="preserve">0 </w:t>
            </w:r>
          </w:p>
          <w:p>
            <w:pPr>
              <w:pStyle w:val="Normal"/>
              <w:widowControl w:val="false"/>
              <w:rPr/>
            </w:pPr>
            <w:r>
              <w:rPr/>
            </w:r>
          </w:p>
          <w:p>
            <w:pPr>
              <w:pStyle w:val="Normal"/>
              <w:widowControl w:val="false"/>
              <w:rPr/>
            </w:pPr>
            <w:r>
              <w:rPr/>
              <w:t>15</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0</w:t>
            </w:r>
          </w:p>
          <w:p>
            <w:pPr>
              <w:pStyle w:val="Normal"/>
              <w:widowControl w:val="false"/>
              <w:rPr/>
            </w:pPr>
            <w:r>
              <w:rPr/>
            </w:r>
          </w:p>
          <w:p>
            <w:pPr>
              <w:pStyle w:val="Normal"/>
              <w:widowControl w:val="false"/>
              <w:rPr/>
            </w:pPr>
            <w:r>
              <w:rPr/>
              <w:t>15</w:t>
            </w:r>
          </w:p>
        </w:tc>
        <w:tc>
          <w:tcPr>
            <w:tcW w:w="85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0</w:t>
            </w:r>
          </w:p>
          <w:p>
            <w:pPr>
              <w:pStyle w:val="Normal"/>
              <w:widowControl w:val="false"/>
              <w:rPr/>
            </w:pPr>
            <w:r>
              <w:rPr/>
            </w:r>
          </w:p>
          <w:p>
            <w:pPr>
              <w:pStyle w:val="Normal"/>
              <w:widowControl w:val="false"/>
              <w:rPr/>
            </w:pPr>
            <w:r>
              <w:rPr/>
              <w:t>15</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0</w:t>
            </w:r>
          </w:p>
          <w:p>
            <w:pPr>
              <w:pStyle w:val="Normal"/>
              <w:widowControl w:val="false"/>
              <w:rPr/>
            </w:pPr>
            <w:r>
              <w:rPr/>
            </w:r>
          </w:p>
          <w:p>
            <w:pPr>
              <w:pStyle w:val="Normal"/>
              <w:widowControl w:val="false"/>
              <w:rPr/>
            </w:pPr>
            <w:r>
              <w:rPr/>
              <w:t>15</w:t>
            </w:r>
          </w:p>
        </w:tc>
        <w:tc>
          <w:tcPr>
            <w:tcW w:w="850"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Normal"/>
              <w:widowControl w:val="false"/>
              <w:rPr/>
            </w:pPr>
            <w:r>
              <w:rPr/>
              <w:t xml:space="preserve">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0</w:t>
            </w:r>
          </w:p>
          <w:p>
            <w:pPr>
              <w:pStyle w:val="Normal"/>
              <w:widowControl w:val="false"/>
              <w:rPr/>
            </w:pPr>
            <w:r>
              <w:rPr/>
            </w:r>
          </w:p>
          <w:p>
            <w:pPr>
              <w:pStyle w:val="Normal"/>
              <w:widowControl w:val="false"/>
              <w:rPr/>
            </w:pPr>
            <w:r>
              <w:rPr/>
              <w:t>15</w:t>
            </w:r>
          </w:p>
        </w:tc>
        <w:tc>
          <w:tcPr>
            <w:tcW w:w="851"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0</w:t>
            </w:r>
          </w:p>
          <w:p>
            <w:pPr>
              <w:pStyle w:val="Normal"/>
              <w:rPr/>
            </w:pPr>
            <w:r>
              <w:rPr/>
            </w:r>
          </w:p>
          <w:p>
            <w:pPr>
              <w:pStyle w:val="Normal"/>
              <w:rPr/>
            </w:pPr>
            <w:r>
              <w:rPr/>
              <w:t>15</w:t>
            </w:r>
          </w:p>
        </w:tc>
        <w:tc>
          <w:tcPr>
            <w:tcW w:w="849"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0</w:t>
            </w:r>
          </w:p>
        </w:tc>
      </w:tr>
      <w:tr>
        <w:trPr>
          <w:trHeight w:val="400" w:hRule="atLeast"/>
        </w:trPr>
        <w:tc>
          <w:tcPr>
            <w:tcW w:w="56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6</w:t>
            </w:r>
          </w:p>
        </w:tc>
        <w:tc>
          <w:tcPr>
            <w:tcW w:w="241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Укомплектованность </w:t>
            </w:r>
          </w:p>
          <w:p>
            <w:pPr>
              <w:pStyle w:val="Normal"/>
              <w:widowControl w:val="false"/>
              <w:rPr/>
            </w:pPr>
            <w:r>
              <w:rPr/>
              <w:t xml:space="preserve">воспитателями      </w:t>
            </w:r>
          </w:p>
        </w:tc>
        <w:tc>
          <w:tcPr>
            <w:tcW w:w="70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100</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100</w:t>
            </w:r>
          </w:p>
        </w:tc>
        <w:tc>
          <w:tcPr>
            <w:tcW w:w="85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100</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100</w:t>
            </w:r>
          </w:p>
        </w:tc>
        <w:tc>
          <w:tcPr>
            <w:tcW w:w="850"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Normal"/>
              <w:widowControl w:val="false"/>
              <w:jc w:val="center"/>
              <w:rPr/>
            </w:pPr>
            <w:r>
              <w:rPr/>
              <w:t>100</w:t>
            </w:r>
          </w:p>
        </w:tc>
        <w:tc>
          <w:tcPr>
            <w:tcW w:w="851"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jc w:val="center"/>
              <w:rPr/>
            </w:pPr>
            <w:r>
              <w:rPr/>
              <w:t>100</w:t>
            </w:r>
          </w:p>
        </w:tc>
        <w:tc>
          <w:tcPr>
            <w:tcW w:w="849"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jc w:val="center"/>
              <w:rPr/>
            </w:pPr>
            <w:r>
              <w:rPr/>
              <w:t>100</w:t>
            </w:r>
          </w:p>
        </w:tc>
      </w:tr>
      <w:tr>
        <w:trPr>
          <w:trHeight w:val="800" w:hRule="atLeast"/>
        </w:trPr>
        <w:tc>
          <w:tcPr>
            <w:tcW w:w="56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7</w:t>
            </w:r>
          </w:p>
        </w:tc>
        <w:tc>
          <w:tcPr>
            <w:tcW w:w="241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Доля специалистов,</w:t>
            </w:r>
          </w:p>
          <w:p>
            <w:pPr>
              <w:pStyle w:val="Normal"/>
              <w:widowControl w:val="false"/>
              <w:rPr/>
            </w:pPr>
            <w:r>
              <w:rPr/>
              <w:t xml:space="preserve">имеющих            </w:t>
            </w:r>
          </w:p>
          <w:p>
            <w:pPr>
              <w:pStyle w:val="Normal"/>
              <w:widowControl w:val="false"/>
              <w:rPr/>
            </w:pPr>
            <w:r>
              <w:rPr/>
              <w:t xml:space="preserve">педагогическое     </w:t>
            </w:r>
          </w:p>
          <w:p>
            <w:pPr>
              <w:pStyle w:val="Normal"/>
              <w:widowControl w:val="false"/>
              <w:rPr/>
            </w:pPr>
            <w:r>
              <w:rPr/>
              <w:t xml:space="preserve">образование        </w:t>
            </w:r>
          </w:p>
        </w:tc>
        <w:tc>
          <w:tcPr>
            <w:tcW w:w="70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96,5</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96,5</w:t>
            </w:r>
          </w:p>
        </w:tc>
        <w:tc>
          <w:tcPr>
            <w:tcW w:w="85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88,9</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88,9</w:t>
            </w:r>
          </w:p>
        </w:tc>
        <w:tc>
          <w:tcPr>
            <w:tcW w:w="850"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Normal"/>
              <w:widowControl w:val="false"/>
              <w:jc w:val="center"/>
              <w:rPr/>
            </w:pPr>
            <w:r>
              <w:rPr/>
              <w:t>88,9</w:t>
            </w:r>
          </w:p>
        </w:tc>
        <w:tc>
          <w:tcPr>
            <w:tcW w:w="851"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jc w:val="center"/>
              <w:rPr/>
            </w:pPr>
            <w:r>
              <w:rPr/>
              <w:t>8, 89</w:t>
            </w:r>
          </w:p>
        </w:tc>
        <w:tc>
          <w:tcPr>
            <w:tcW w:w="849"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jc w:val="center"/>
              <w:rPr/>
            </w:pPr>
            <w:r>
              <w:rPr/>
              <w:t>88,9</w:t>
            </w:r>
          </w:p>
        </w:tc>
      </w:tr>
      <w:tr>
        <w:trPr>
          <w:trHeight w:val="1400" w:hRule="atLeast"/>
        </w:trPr>
        <w:tc>
          <w:tcPr>
            <w:tcW w:w="56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8</w:t>
            </w:r>
          </w:p>
        </w:tc>
        <w:tc>
          <w:tcPr>
            <w:tcW w:w="241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Доля    учреждений,</w:t>
            </w:r>
          </w:p>
          <w:p>
            <w:pPr>
              <w:pStyle w:val="Normal"/>
              <w:widowControl w:val="false"/>
              <w:rPr/>
            </w:pPr>
            <w:r>
              <w:rPr/>
              <w:t>имеющих помещения,</w:t>
            </w:r>
          </w:p>
          <w:p>
            <w:pPr>
              <w:pStyle w:val="Normal"/>
              <w:widowControl w:val="false"/>
              <w:rPr/>
            </w:pPr>
            <w:r>
              <w:rPr/>
              <w:t>оборудованные   для</w:t>
            </w:r>
          </w:p>
          <w:p>
            <w:pPr>
              <w:pStyle w:val="Normal"/>
              <w:widowControl w:val="false"/>
              <w:rPr/>
            </w:pPr>
            <w:r>
              <w:rPr/>
              <w:t>художественного   и</w:t>
            </w:r>
          </w:p>
          <w:p>
            <w:pPr>
              <w:pStyle w:val="Normal"/>
              <w:widowControl w:val="false"/>
              <w:rPr/>
            </w:pPr>
            <w:r>
              <w:rPr/>
              <w:t xml:space="preserve">музыкального       </w:t>
            </w:r>
          </w:p>
          <w:p>
            <w:pPr>
              <w:pStyle w:val="Normal"/>
              <w:widowControl w:val="false"/>
              <w:rPr/>
            </w:pPr>
            <w:r>
              <w:rPr/>
              <w:t>развития, от общего</w:t>
            </w:r>
          </w:p>
          <w:p>
            <w:pPr>
              <w:pStyle w:val="Normal"/>
              <w:widowControl w:val="false"/>
              <w:rPr/>
            </w:pPr>
            <w:r>
              <w:rPr/>
              <w:t xml:space="preserve">числа учреждений   </w:t>
            </w:r>
          </w:p>
        </w:tc>
        <w:tc>
          <w:tcPr>
            <w:tcW w:w="70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75,0</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75,0</w:t>
            </w:r>
          </w:p>
        </w:tc>
        <w:tc>
          <w:tcPr>
            <w:tcW w:w="85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75,0</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75,0</w:t>
            </w:r>
          </w:p>
        </w:tc>
        <w:tc>
          <w:tcPr>
            <w:tcW w:w="850"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Normal"/>
              <w:widowControl w:val="false"/>
              <w:jc w:val="center"/>
              <w:rPr/>
            </w:pPr>
            <w:r>
              <w:rPr/>
              <w:t>75,0</w:t>
            </w:r>
          </w:p>
        </w:tc>
        <w:tc>
          <w:tcPr>
            <w:tcW w:w="851"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jc w:val="center"/>
              <w:rPr/>
            </w:pPr>
            <w:r>
              <w:rPr/>
              <w:t>75,0</w:t>
            </w:r>
          </w:p>
        </w:tc>
        <w:tc>
          <w:tcPr>
            <w:tcW w:w="849"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jc w:val="center"/>
              <w:rPr/>
            </w:pPr>
            <w:r>
              <w:rPr/>
              <w:t>75,0</w:t>
            </w:r>
          </w:p>
        </w:tc>
      </w:tr>
      <w:tr>
        <w:trPr>
          <w:trHeight w:val="800" w:hRule="atLeast"/>
        </w:trPr>
        <w:tc>
          <w:tcPr>
            <w:tcW w:w="56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9</w:t>
            </w:r>
          </w:p>
        </w:tc>
        <w:tc>
          <w:tcPr>
            <w:tcW w:w="241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Доля    учреждений,</w:t>
            </w:r>
          </w:p>
          <w:p>
            <w:pPr>
              <w:pStyle w:val="Normal"/>
              <w:widowControl w:val="false"/>
              <w:rPr/>
            </w:pPr>
            <w:r>
              <w:rPr/>
              <w:t>имеющих спортивные</w:t>
            </w:r>
          </w:p>
          <w:p>
            <w:pPr>
              <w:pStyle w:val="Normal"/>
              <w:widowControl w:val="false"/>
              <w:rPr/>
            </w:pPr>
            <w:r>
              <w:rPr/>
              <w:t>залы, от   общего</w:t>
            </w:r>
          </w:p>
          <w:p>
            <w:pPr>
              <w:pStyle w:val="Normal"/>
              <w:widowControl w:val="false"/>
              <w:rPr/>
            </w:pPr>
            <w:r>
              <w:rPr/>
              <w:t xml:space="preserve">числа учреждений   </w:t>
            </w:r>
          </w:p>
        </w:tc>
        <w:tc>
          <w:tcPr>
            <w:tcW w:w="70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66,6</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66,6</w:t>
            </w:r>
          </w:p>
        </w:tc>
        <w:tc>
          <w:tcPr>
            <w:tcW w:w="85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75</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75</w:t>
            </w:r>
          </w:p>
        </w:tc>
        <w:tc>
          <w:tcPr>
            <w:tcW w:w="850"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Normal"/>
              <w:widowControl w:val="false"/>
              <w:jc w:val="center"/>
              <w:rPr/>
            </w:pPr>
            <w:r>
              <w:rPr/>
              <w:t>75</w:t>
            </w:r>
          </w:p>
        </w:tc>
        <w:tc>
          <w:tcPr>
            <w:tcW w:w="851"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jc w:val="center"/>
              <w:rPr/>
            </w:pPr>
            <w:r>
              <w:rPr/>
              <w:t>75</w:t>
            </w:r>
          </w:p>
        </w:tc>
        <w:tc>
          <w:tcPr>
            <w:tcW w:w="849"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jc w:val="center"/>
              <w:rPr/>
            </w:pPr>
            <w:r>
              <w:rPr/>
              <w:t>75</w:t>
            </w:r>
          </w:p>
        </w:tc>
      </w:tr>
      <w:tr>
        <w:trPr>
          <w:trHeight w:val="800" w:hRule="atLeast"/>
        </w:trPr>
        <w:tc>
          <w:tcPr>
            <w:tcW w:w="56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10</w:t>
            </w:r>
          </w:p>
        </w:tc>
        <w:tc>
          <w:tcPr>
            <w:tcW w:w="241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Доля    учреждений,</w:t>
            </w:r>
          </w:p>
          <w:p>
            <w:pPr>
              <w:pStyle w:val="Normal"/>
              <w:widowControl w:val="false"/>
              <w:rPr/>
            </w:pPr>
            <w:r>
              <w:rPr/>
              <w:t xml:space="preserve">оборудованных      </w:t>
            </w:r>
          </w:p>
          <w:p>
            <w:pPr>
              <w:pStyle w:val="Normal"/>
              <w:widowControl w:val="false"/>
              <w:rPr/>
            </w:pPr>
            <w:r>
              <w:rPr/>
              <w:t xml:space="preserve">медицинскими       </w:t>
            </w:r>
          </w:p>
          <w:p>
            <w:pPr>
              <w:pStyle w:val="Normal"/>
              <w:widowControl w:val="false"/>
              <w:rPr/>
            </w:pPr>
            <w:r>
              <w:rPr/>
              <w:t xml:space="preserve">кабинетами         </w:t>
            </w:r>
          </w:p>
        </w:tc>
        <w:tc>
          <w:tcPr>
            <w:tcW w:w="70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66,6</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66,6</w:t>
            </w:r>
          </w:p>
        </w:tc>
        <w:tc>
          <w:tcPr>
            <w:tcW w:w="85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50</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50</w:t>
            </w:r>
          </w:p>
        </w:tc>
        <w:tc>
          <w:tcPr>
            <w:tcW w:w="850"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Normal"/>
              <w:widowControl w:val="false"/>
              <w:jc w:val="center"/>
              <w:rPr/>
            </w:pPr>
            <w:r>
              <w:rPr/>
              <w:t>50</w:t>
            </w:r>
          </w:p>
        </w:tc>
        <w:tc>
          <w:tcPr>
            <w:tcW w:w="851"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jc w:val="center"/>
              <w:rPr/>
            </w:pPr>
            <w:r>
              <w:rPr/>
              <w:t>50</w:t>
            </w:r>
          </w:p>
        </w:tc>
        <w:tc>
          <w:tcPr>
            <w:tcW w:w="849"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jc w:val="center"/>
              <w:rPr/>
            </w:pPr>
            <w:r>
              <w:rPr/>
              <w:t>50</w:t>
            </w:r>
          </w:p>
        </w:tc>
      </w:tr>
      <w:tr>
        <w:trPr>
          <w:trHeight w:val="600" w:hRule="atLeast"/>
        </w:trPr>
        <w:tc>
          <w:tcPr>
            <w:tcW w:w="56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11</w:t>
            </w:r>
          </w:p>
        </w:tc>
        <w:tc>
          <w:tcPr>
            <w:tcW w:w="241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Количество случаев</w:t>
            </w:r>
          </w:p>
          <w:p>
            <w:pPr>
              <w:pStyle w:val="Normal"/>
              <w:widowControl w:val="false"/>
              <w:rPr/>
            </w:pPr>
            <w:r>
              <w:rPr/>
              <w:t>травматизма (на</w:t>
            </w:r>
          </w:p>
          <w:p>
            <w:pPr>
              <w:pStyle w:val="Normal"/>
              <w:widowControl w:val="false"/>
              <w:rPr/>
            </w:pPr>
            <w:r>
              <w:rPr/>
              <w:t>1000 детей)</w:t>
            </w:r>
          </w:p>
        </w:tc>
        <w:tc>
          <w:tcPr>
            <w:tcW w:w="70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травм     </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r>
              <w:rPr/>
              <w:t xml:space="preserve">0  </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r>
              <w:rPr/>
              <w:t xml:space="preserve">0  </w:t>
            </w:r>
          </w:p>
        </w:tc>
        <w:tc>
          <w:tcPr>
            <w:tcW w:w="85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r>
              <w:rPr/>
              <w:t xml:space="preserve">0  </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r>
              <w:rPr/>
              <w:t xml:space="preserve">0  </w:t>
            </w:r>
          </w:p>
        </w:tc>
        <w:tc>
          <w:tcPr>
            <w:tcW w:w="850"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Normal"/>
              <w:widowControl w:val="false"/>
              <w:rPr/>
            </w:pPr>
            <w:r>
              <w:rPr/>
              <w:t xml:space="preserve">    </w:t>
            </w:r>
            <w:r>
              <w:rPr/>
              <w:t xml:space="preserve">0  </w:t>
            </w:r>
          </w:p>
        </w:tc>
        <w:tc>
          <w:tcPr>
            <w:tcW w:w="851"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rPr/>
            </w:pPr>
            <w:r>
              <w:rPr/>
              <w:t>0</w:t>
            </w:r>
          </w:p>
        </w:tc>
        <w:tc>
          <w:tcPr>
            <w:tcW w:w="849"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rPr/>
            </w:pPr>
            <w:r>
              <w:rPr/>
              <w:t>0</w:t>
            </w:r>
          </w:p>
        </w:tc>
      </w:tr>
      <w:tr>
        <w:trPr>
          <w:trHeight w:val="600" w:hRule="atLeast"/>
        </w:trPr>
        <w:tc>
          <w:tcPr>
            <w:tcW w:w="56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12</w:t>
            </w:r>
          </w:p>
        </w:tc>
        <w:tc>
          <w:tcPr>
            <w:tcW w:w="241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Число       случаев</w:t>
            </w:r>
          </w:p>
          <w:p>
            <w:pPr>
              <w:pStyle w:val="Normal"/>
              <w:widowControl w:val="false"/>
              <w:rPr/>
            </w:pPr>
            <w:r>
              <w:rPr/>
              <w:t>пищевых отравлений</w:t>
            </w:r>
          </w:p>
          <w:p>
            <w:pPr>
              <w:pStyle w:val="Normal"/>
              <w:widowControl w:val="false"/>
              <w:rPr/>
            </w:pPr>
            <w:r>
              <w:rPr/>
              <w:t>(на 1000 детей)</w:t>
            </w:r>
          </w:p>
        </w:tc>
        <w:tc>
          <w:tcPr>
            <w:tcW w:w="70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отравлений</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r>
              <w:rPr/>
              <w:t xml:space="preserve">0  </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r>
              <w:rPr/>
              <w:t xml:space="preserve">0  </w:t>
            </w:r>
          </w:p>
        </w:tc>
        <w:tc>
          <w:tcPr>
            <w:tcW w:w="85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r>
              <w:rPr/>
              <w:t xml:space="preserve">0  </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r>
              <w:rPr/>
              <w:t xml:space="preserve">0  </w:t>
            </w:r>
          </w:p>
        </w:tc>
        <w:tc>
          <w:tcPr>
            <w:tcW w:w="850"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Normal"/>
              <w:widowControl w:val="false"/>
              <w:rPr/>
            </w:pPr>
            <w:r>
              <w:rPr/>
              <w:t xml:space="preserve">    </w:t>
            </w:r>
            <w:r>
              <w:rPr/>
              <w:t xml:space="preserve">0  </w:t>
            </w:r>
          </w:p>
        </w:tc>
        <w:tc>
          <w:tcPr>
            <w:tcW w:w="851"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rPr/>
            </w:pPr>
            <w:r>
              <w:rPr/>
              <w:t>0</w:t>
            </w:r>
          </w:p>
        </w:tc>
        <w:tc>
          <w:tcPr>
            <w:tcW w:w="849"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rPr/>
            </w:pPr>
            <w:r>
              <w:rPr/>
              <w:t>0</w:t>
            </w:r>
          </w:p>
        </w:tc>
      </w:tr>
      <w:tr>
        <w:trPr>
          <w:trHeight w:val="600" w:hRule="atLeast"/>
        </w:trPr>
        <w:tc>
          <w:tcPr>
            <w:tcW w:w="56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13</w:t>
            </w:r>
          </w:p>
        </w:tc>
        <w:tc>
          <w:tcPr>
            <w:tcW w:w="241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Количество жалоб на</w:t>
            </w:r>
          </w:p>
          <w:p>
            <w:pPr>
              <w:pStyle w:val="Normal"/>
              <w:widowControl w:val="false"/>
              <w:rPr/>
            </w:pPr>
            <w:r>
              <w:rPr/>
              <w:t xml:space="preserve">качество           </w:t>
            </w:r>
          </w:p>
          <w:p>
            <w:pPr>
              <w:pStyle w:val="Normal"/>
              <w:widowControl w:val="false"/>
              <w:rPr/>
            </w:pPr>
            <w:r>
              <w:rPr/>
              <w:t xml:space="preserve">предоставления     </w:t>
            </w:r>
          </w:p>
          <w:p>
            <w:pPr>
              <w:pStyle w:val="Normal"/>
              <w:widowControl w:val="false"/>
              <w:rPr/>
            </w:pPr>
            <w:r>
              <w:rPr/>
              <w:t xml:space="preserve">дошкольного        </w:t>
            </w:r>
          </w:p>
          <w:p>
            <w:pPr>
              <w:pStyle w:val="Normal"/>
              <w:widowControl w:val="false"/>
              <w:rPr/>
            </w:pPr>
            <w:r>
              <w:rPr/>
              <w:t>образования       в</w:t>
            </w:r>
          </w:p>
          <w:p>
            <w:pPr>
              <w:pStyle w:val="Normal"/>
              <w:widowControl w:val="false"/>
              <w:rPr/>
            </w:pPr>
            <w:r>
              <w:rPr/>
              <w:t xml:space="preserve">муниципальных      </w:t>
            </w:r>
          </w:p>
          <w:p>
            <w:pPr>
              <w:pStyle w:val="Normal"/>
              <w:widowControl w:val="false"/>
              <w:rPr/>
            </w:pPr>
            <w:r>
              <w:rPr/>
              <w:t xml:space="preserve">образовательных    </w:t>
            </w:r>
          </w:p>
          <w:p>
            <w:pPr>
              <w:pStyle w:val="Normal"/>
              <w:widowControl w:val="false"/>
              <w:rPr/>
            </w:pPr>
            <w:r>
              <w:rPr/>
              <w:t xml:space="preserve">организациях,      </w:t>
            </w:r>
          </w:p>
          <w:p>
            <w:pPr>
              <w:pStyle w:val="Normal"/>
              <w:widowControl w:val="false"/>
              <w:rPr/>
            </w:pPr>
            <w:r>
              <w:rPr/>
              <w:t>признанных        в</w:t>
            </w:r>
          </w:p>
          <w:p>
            <w:pPr>
              <w:pStyle w:val="Normal"/>
              <w:widowControl w:val="false"/>
              <w:rPr/>
            </w:pPr>
            <w:r>
              <w:rPr/>
              <w:t xml:space="preserve">установленном      </w:t>
            </w:r>
          </w:p>
          <w:p>
            <w:pPr>
              <w:pStyle w:val="Normal"/>
              <w:widowControl w:val="false"/>
              <w:rPr/>
            </w:pPr>
            <w:r>
              <w:rPr/>
              <w:t xml:space="preserve">порядке            </w:t>
            </w:r>
          </w:p>
          <w:p>
            <w:pPr>
              <w:pStyle w:val="Normal"/>
              <w:widowControl w:val="false"/>
              <w:rPr/>
            </w:pPr>
            <w:r>
              <w:rPr/>
              <w:t xml:space="preserve">обоснованными      </w:t>
            </w:r>
          </w:p>
        </w:tc>
        <w:tc>
          <w:tcPr>
            <w:tcW w:w="70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шт.       </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r>
              <w:rPr/>
              <w:t xml:space="preserve">0  </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r>
              <w:rPr/>
              <w:t xml:space="preserve">0  </w:t>
            </w:r>
          </w:p>
        </w:tc>
        <w:tc>
          <w:tcPr>
            <w:tcW w:w="85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r>
              <w:rPr/>
              <w:t xml:space="preserve">0  </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r>
              <w:rPr/>
              <w:t xml:space="preserve">0  </w:t>
            </w:r>
          </w:p>
        </w:tc>
        <w:tc>
          <w:tcPr>
            <w:tcW w:w="850"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Normal"/>
              <w:widowControl w:val="false"/>
              <w:rPr/>
            </w:pPr>
            <w:r>
              <w:rPr/>
              <w:t xml:space="preserve">    </w:t>
            </w:r>
            <w:r>
              <w:rPr/>
              <w:t xml:space="preserve">0  </w:t>
            </w:r>
          </w:p>
        </w:tc>
        <w:tc>
          <w:tcPr>
            <w:tcW w:w="851"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rPr/>
            </w:pPr>
            <w:r>
              <w:rPr/>
              <w:t>0</w:t>
            </w:r>
          </w:p>
        </w:tc>
        <w:tc>
          <w:tcPr>
            <w:tcW w:w="849"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rPr/>
            </w:pPr>
            <w:r>
              <w:rPr/>
              <w:t>0</w:t>
            </w:r>
          </w:p>
        </w:tc>
      </w:tr>
      <w:tr>
        <w:trPr>
          <w:trHeight w:val="600" w:hRule="atLeast"/>
        </w:trPr>
        <w:tc>
          <w:tcPr>
            <w:tcW w:w="56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14</w:t>
            </w:r>
          </w:p>
        </w:tc>
        <w:tc>
          <w:tcPr>
            <w:tcW w:w="241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Соотношение средней заработной платы педагогических работников дошкольных образовательных учреждений к средней заработной плате в общем образовании региона.</w:t>
            </w:r>
          </w:p>
        </w:tc>
        <w:tc>
          <w:tcPr>
            <w:tcW w:w="70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ProTab1"/>
              <w:spacing w:before="40" w:after="40"/>
              <w:jc w:val="center"/>
              <w:rPr>
                <w:szCs w:val="24"/>
              </w:rPr>
            </w:pPr>
            <w:r>
              <w:rPr>
                <w:szCs w:val="24"/>
              </w:rPr>
              <w:t>92</w:t>
            </w:r>
          </w:p>
          <w:p>
            <w:pPr>
              <w:pStyle w:val="ProTab1"/>
              <w:spacing w:before="40" w:after="40"/>
              <w:jc w:val="center"/>
              <w:rPr>
                <w:szCs w:val="24"/>
              </w:rPr>
            </w:pPr>
            <w:r>
              <w:rPr>
                <w:szCs w:val="24"/>
              </w:rPr>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ProTab1"/>
              <w:spacing w:before="40" w:after="40"/>
              <w:jc w:val="center"/>
              <w:rPr>
                <w:szCs w:val="24"/>
              </w:rPr>
            </w:pPr>
            <w:r>
              <w:rPr>
                <w:szCs w:val="24"/>
              </w:rPr>
              <w:t>91</w:t>
            </w:r>
          </w:p>
          <w:p>
            <w:pPr>
              <w:pStyle w:val="ProTab1"/>
              <w:spacing w:before="40" w:after="40"/>
              <w:jc w:val="center"/>
              <w:rPr>
                <w:szCs w:val="24"/>
              </w:rPr>
            </w:pPr>
            <w:r>
              <w:rPr>
                <w:szCs w:val="24"/>
              </w:rPr>
            </w:r>
          </w:p>
        </w:tc>
        <w:tc>
          <w:tcPr>
            <w:tcW w:w="85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ProTab1"/>
              <w:spacing w:before="40" w:after="40"/>
              <w:ind w:hanging="0"/>
              <w:jc w:val="left"/>
              <w:rPr>
                <w:szCs w:val="24"/>
              </w:rPr>
            </w:pPr>
            <w:r>
              <w:rPr>
                <w:szCs w:val="24"/>
              </w:rPr>
              <w:t>90</w:t>
            </w:r>
          </w:p>
          <w:p>
            <w:pPr>
              <w:pStyle w:val="ProTab1"/>
              <w:spacing w:before="40" w:after="40"/>
              <w:rPr>
                <w:szCs w:val="24"/>
              </w:rPr>
            </w:pPr>
            <w:r>
              <w:rPr>
                <w:szCs w:val="24"/>
              </w:rPr>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ProTab1"/>
              <w:spacing w:before="40" w:after="40"/>
              <w:jc w:val="center"/>
              <w:rPr>
                <w:szCs w:val="24"/>
              </w:rPr>
            </w:pPr>
            <w:r>
              <w:rPr>
                <w:szCs w:val="24"/>
              </w:rPr>
              <w:t>88</w:t>
            </w:r>
          </w:p>
          <w:p>
            <w:pPr>
              <w:pStyle w:val="ProTab1"/>
              <w:spacing w:before="40" w:after="40"/>
              <w:jc w:val="center"/>
              <w:rPr>
                <w:szCs w:val="24"/>
              </w:rPr>
            </w:pPr>
            <w:r>
              <w:rPr>
                <w:szCs w:val="24"/>
              </w:rPr>
            </w:r>
          </w:p>
        </w:tc>
        <w:tc>
          <w:tcPr>
            <w:tcW w:w="850"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ProTab1"/>
              <w:spacing w:before="40" w:after="40"/>
              <w:jc w:val="center"/>
              <w:rPr>
                <w:szCs w:val="24"/>
              </w:rPr>
            </w:pPr>
            <w:r>
              <w:rPr>
                <w:szCs w:val="24"/>
              </w:rPr>
              <w:t>100</w:t>
            </w:r>
          </w:p>
        </w:tc>
        <w:tc>
          <w:tcPr>
            <w:tcW w:w="851"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ProTab1"/>
              <w:spacing w:before="40" w:after="40"/>
              <w:jc w:val="center"/>
              <w:rPr>
                <w:szCs w:val="24"/>
              </w:rPr>
            </w:pPr>
            <w:r>
              <w:rPr>
                <w:szCs w:val="24"/>
              </w:rPr>
              <w:t>100</w:t>
            </w:r>
          </w:p>
        </w:tc>
        <w:tc>
          <w:tcPr>
            <w:tcW w:w="849"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ProTab1"/>
              <w:spacing w:before="40" w:after="40"/>
              <w:jc w:val="center"/>
              <w:rPr>
                <w:szCs w:val="24"/>
              </w:rPr>
            </w:pPr>
            <w:r>
              <w:rPr>
                <w:szCs w:val="24"/>
              </w:rPr>
              <w:t>100</w:t>
            </w:r>
          </w:p>
        </w:tc>
      </w:tr>
      <w:tr>
        <w:trPr>
          <w:trHeight w:val="600" w:hRule="atLeast"/>
        </w:trPr>
        <w:tc>
          <w:tcPr>
            <w:tcW w:w="56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15</w:t>
            </w:r>
          </w:p>
        </w:tc>
        <w:tc>
          <w:tcPr>
            <w:tcW w:w="241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Количество дополнительно созданных мест</w:t>
            </w:r>
          </w:p>
        </w:tc>
        <w:tc>
          <w:tcPr>
            <w:tcW w:w="70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ед.</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0</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0</w:t>
            </w:r>
          </w:p>
        </w:tc>
        <w:tc>
          <w:tcPr>
            <w:tcW w:w="85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r>
          </w:p>
        </w:tc>
        <w:tc>
          <w:tcPr>
            <w:tcW w:w="850"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Normal"/>
              <w:widowControl w:val="false"/>
              <w:rPr/>
            </w:pPr>
            <w:r>
              <w:rPr/>
            </w:r>
          </w:p>
        </w:tc>
        <w:tc>
          <w:tcPr>
            <w:tcW w:w="851"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rPr/>
            </w:pPr>
            <w:r>
              <w:rPr/>
            </w:r>
          </w:p>
        </w:tc>
        <w:tc>
          <w:tcPr>
            <w:tcW w:w="849"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rPr/>
            </w:pPr>
            <w:r>
              <w:rPr/>
            </w:r>
          </w:p>
        </w:tc>
      </w:tr>
    </w:tbl>
    <w:p>
      <w:pPr>
        <w:pStyle w:val="Normal"/>
        <w:widowControl w:val="false"/>
        <w:ind w:left="720" w:firstLine="540"/>
        <w:jc w:val="both"/>
        <w:rPr/>
      </w:pPr>
      <w:r>
        <w:rPr/>
      </w:r>
    </w:p>
    <w:p>
      <w:pPr>
        <w:pStyle w:val="Normal"/>
        <w:widowControl w:val="false"/>
        <w:numPr>
          <w:ilvl w:val="0"/>
          <w:numId w:val="0"/>
        </w:numPr>
        <w:jc w:val="center"/>
        <w:outlineLvl w:val="2"/>
        <w:rPr/>
      </w:pPr>
      <w:bookmarkStart w:id="19" w:name="Par852"/>
      <w:bookmarkEnd w:id="19"/>
      <w:r>
        <w:rPr/>
        <w:t>3. Мероприятия подпрограммы</w:t>
      </w:r>
    </w:p>
    <w:p>
      <w:pPr>
        <w:pStyle w:val="Normal"/>
        <w:widowControl w:val="false"/>
        <w:ind w:left="720" w:firstLine="540"/>
        <w:jc w:val="both"/>
        <w:rPr/>
      </w:pPr>
      <w:r>
        <w:rPr/>
      </w:r>
    </w:p>
    <w:p>
      <w:pPr>
        <w:pStyle w:val="Normal"/>
        <w:widowControl w:val="false"/>
        <w:ind w:left="720" w:firstLine="540"/>
        <w:jc w:val="both"/>
        <w:rPr/>
      </w:pPr>
      <w:r>
        <w:rPr/>
        <w:t>Реализация подпрограммы предполагает выполнение следующих мероприятий:</w:t>
      </w:r>
    </w:p>
    <w:p>
      <w:pPr>
        <w:pStyle w:val="Normal"/>
        <w:widowControl w:val="false"/>
        <w:ind w:left="720" w:firstLine="540"/>
        <w:jc w:val="both"/>
        <w:rPr/>
      </w:pPr>
      <w:r>
        <w:rPr/>
        <w:t>1. Оказание муниципальной услуги "Предоставление общедоступного бесплатного дошкольного образования".</w:t>
      </w:r>
    </w:p>
    <w:p>
      <w:pPr>
        <w:pStyle w:val="Normal"/>
        <w:widowControl w:val="false"/>
        <w:ind w:left="720" w:firstLine="540"/>
        <w:jc w:val="both"/>
        <w:rPr/>
      </w:pPr>
      <w:r>
        <w:rPr/>
        <w:t>Объемы оказания муниципальной услуги определяются целевыми показателями реализации подпрограммы.</w:t>
      </w:r>
    </w:p>
    <w:p>
      <w:pPr>
        <w:pStyle w:val="Normal"/>
        <w:widowControl w:val="false"/>
        <w:ind w:left="720" w:firstLine="540"/>
        <w:jc w:val="both"/>
        <w:rPr/>
      </w:pPr>
      <w:r>
        <w:rPr/>
        <w:t>Финансирование оказания муниципальной услуги осуществляется посредством:</w:t>
      </w:r>
    </w:p>
    <w:p>
      <w:pPr>
        <w:pStyle w:val="Normal"/>
        <w:widowControl w:val="false"/>
        <w:ind w:left="720" w:firstLine="540"/>
        <w:jc w:val="both"/>
        <w:rPr/>
      </w:pPr>
      <w:r>
        <w:rPr/>
        <w:t>- предоставления образовательным учреждениям субсидий на выполнение муниципального задания по оказанию услуги, объем которых определяется на основе нормативных затрат на оказание услуги и нормативных затрат на содержание муниципального имущества;</w:t>
      </w:r>
    </w:p>
    <w:p>
      <w:pPr>
        <w:pStyle w:val="Normal"/>
        <w:widowControl w:val="false"/>
        <w:ind w:left="720" w:firstLine="540"/>
        <w:jc w:val="both"/>
        <w:rPr/>
      </w:pPr>
      <w:r>
        <w:rPr/>
        <w:t>- предоставления образовательным учреждениям субсидий на иные цели, связанные с оказанием муниципальной услуги, в т.ч. на приобретение оборудования, основных средств, проведение ремонтов, разработку проектно-сметной документации.</w:t>
      </w:r>
    </w:p>
    <w:p>
      <w:pPr>
        <w:pStyle w:val="Normal"/>
        <w:widowControl w:val="false"/>
        <w:ind w:left="720" w:firstLine="540"/>
        <w:jc w:val="both"/>
        <w:rPr/>
      </w:pPr>
      <w:r>
        <w:rPr/>
        <w:t xml:space="preserve"> </w:t>
      </w:r>
    </w:p>
    <w:p>
      <w:pPr>
        <w:pStyle w:val="Normal"/>
        <w:widowControl w:val="false"/>
        <w:ind w:left="720" w:firstLine="540"/>
        <w:jc w:val="both"/>
        <w:rPr/>
      </w:pPr>
      <w:r>
        <w:rPr/>
        <w:t>Срок выполнения мероприятия - 2014 - 2020 гг.</w:t>
      </w:r>
    </w:p>
    <w:p>
      <w:pPr>
        <w:pStyle w:val="Normal"/>
        <w:widowControl w:val="false"/>
        <w:ind w:left="720" w:firstLine="540"/>
        <w:jc w:val="both"/>
        <w:rPr/>
      </w:pPr>
      <w:r>
        <w:rPr/>
      </w:r>
    </w:p>
    <w:p>
      <w:pPr>
        <w:pStyle w:val="Normal"/>
        <w:widowControl w:val="false"/>
        <w:ind w:left="720" w:firstLine="540"/>
        <w:jc w:val="both"/>
        <w:rPr/>
      </w:pPr>
      <w:r>
        <w:rPr/>
        <w:t>2. Переход на эффективный контракт педагогического и административно-управленческого персонала муниципальных дошкольных образовательных учреждений.</w:t>
      </w:r>
    </w:p>
    <w:p>
      <w:pPr>
        <w:pStyle w:val="Normal"/>
        <w:widowControl w:val="false"/>
        <w:ind w:left="720" w:firstLine="540"/>
        <w:jc w:val="both"/>
        <w:rPr/>
      </w:pPr>
      <w:r>
        <w:rPr/>
        <w:t>3. Обеспечение муниципального софинансирования региональной субсидии на расходы, связанные с доведением средней заработной платы педагогических работников МДОУ до средней заработной платы в сфере общего образования.</w:t>
      </w:r>
      <w:r>
        <w:br w:type="page"/>
      </w:r>
    </w:p>
    <w:p>
      <w:pPr>
        <w:pStyle w:val="Normal"/>
        <w:jc w:val="right"/>
        <w:rPr/>
      </w:pPr>
      <w:r>
        <w:rPr/>
        <w:t>Приложение 2</w:t>
      </w:r>
    </w:p>
    <w:p>
      <w:pPr>
        <w:pStyle w:val="Normal"/>
        <w:ind w:left="5670" w:hanging="720"/>
        <w:jc w:val="right"/>
        <w:rPr/>
      </w:pPr>
      <w:r>
        <w:rPr/>
        <w:t xml:space="preserve">к муниципальной программе </w:t>
      </w:r>
    </w:p>
    <w:p>
      <w:pPr>
        <w:pStyle w:val="Normal"/>
        <w:ind w:left="5670" w:hanging="720"/>
        <w:jc w:val="right"/>
        <w:rPr/>
      </w:pPr>
      <w:r>
        <w:rPr/>
        <w:t>«Развитие системы образования Ильинского муниципального района»</w:t>
      </w:r>
    </w:p>
    <w:p>
      <w:pPr>
        <w:pStyle w:val="Normal"/>
        <w:jc w:val="right"/>
        <w:rPr/>
      </w:pPr>
      <w:r>
        <w:rPr/>
      </w:r>
    </w:p>
    <w:p>
      <w:pPr>
        <w:pStyle w:val="3"/>
        <w:keepNext/>
        <w:numPr>
          <w:ilvl w:val="2"/>
          <w:numId w:val="2"/>
        </w:numPr>
        <w:tabs>
          <w:tab w:val="left" w:pos="0" w:leader="none"/>
          <w:tab w:val="left" w:pos="720" w:leader="none"/>
        </w:tabs>
        <w:suppressAutoHyphens w:val="true"/>
        <w:spacing w:before="0" w:after="0"/>
        <w:ind w:left="720" w:hanging="11"/>
        <w:rPr>
          <w:b/>
          <w:b/>
          <w:sz w:val="24"/>
          <w:szCs w:val="24"/>
        </w:rPr>
      </w:pPr>
      <w:r>
        <w:rPr>
          <w:b/>
          <w:sz w:val="24"/>
          <w:szCs w:val="24"/>
        </w:rPr>
        <w:t>Подпрограмма «Развитие начального, основного,</w:t>
      </w:r>
    </w:p>
    <w:p>
      <w:pPr>
        <w:pStyle w:val="3"/>
        <w:keepNext/>
        <w:numPr>
          <w:ilvl w:val="2"/>
          <w:numId w:val="2"/>
        </w:numPr>
        <w:tabs>
          <w:tab w:val="left" w:pos="0" w:leader="none"/>
          <w:tab w:val="left" w:pos="720" w:leader="none"/>
        </w:tabs>
        <w:suppressAutoHyphens w:val="true"/>
        <w:spacing w:before="0" w:after="0"/>
        <w:ind w:left="720" w:hanging="11"/>
        <w:rPr>
          <w:b/>
          <w:b/>
          <w:szCs w:val="24"/>
        </w:rPr>
      </w:pPr>
      <w:r>
        <w:rPr>
          <w:b/>
          <w:sz w:val="24"/>
          <w:szCs w:val="24"/>
        </w:rPr>
        <w:t>среднего общего образования»</w:t>
      </w:r>
    </w:p>
    <w:p>
      <w:pPr>
        <w:pStyle w:val="4"/>
        <w:keepNext/>
        <w:numPr>
          <w:ilvl w:val="0"/>
          <w:numId w:val="20"/>
        </w:numPr>
        <w:tabs>
          <w:tab w:val="left" w:pos="720" w:leader="none"/>
          <w:tab w:val="left" w:pos="2835" w:leader="none"/>
          <w:tab w:val="left" w:pos="2977" w:leader="none"/>
          <w:tab w:val="left" w:pos="3402" w:leader="none"/>
          <w:tab w:val="left" w:pos="3686" w:leader="none"/>
          <w:tab w:val="left" w:pos="4253" w:leader="none"/>
        </w:tabs>
        <w:suppressAutoHyphens w:val="true"/>
        <w:spacing w:before="0" w:after="0"/>
        <w:ind w:left="720" w:firstLine="2115"/>
        <w:jc w:val="left"/>
        <w:rPr>
          <w:sz w:val="24"/>
          <w:szCs w:val="24"/>
        </w:rPr>
      </w:pPr>
      <w:r>
        <w:rPr>
          <w:sz w:val="24"/>
          <w:szCs w:val="24"/>
        </w:rPr>
        <w:t>Паспорт подпрограммы</w:t>
      </w:r>
    </w:p>
    <w:tbl>
      <w:tblPr>
        <w:tblW w:w="9537"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267"/>
        <w:gridCol w:w="7269"/>
      </w:tblGrid>
      <w:tr>
        <w:trPr>
          <w:trHeight w:val="597" w:hRule="atLeast"/>
          <w:cantSplit w:val="true"/>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Наименование подпрограммы</w:t>
            </w:r>
          </w:p>
        </w:tc>
        <w:tc>
          <w:tcPr>
            <w:tcW w:w="7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Развитие начального, основного, среднего общего образования</w:t>
            </w:r>
          </w:p>
        </w:tc>
      </w:tr>
      <w:tr>
        <w:trPr>
          <w:trHeight w:val="280" w:hRule="atLeast"/>
          <w:cantSplit w:val="true"/>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Тип подпрограммы</w:t>
            </w:r>
          </w:p>
        </w:tc>
        <w:tc>
          <w:tcPr>
            <w:tcW w:w="7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Аналитическая</w:t>
            </w:r>
          </w:p>
        </w:tc>
      </w:tr>
      <w:tr>
        <w:trPr>
          <w:trHeight w:val="483" w:hRule="atLeast"/>
          <w:cantSplit w:val="true"/>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 xml:space="preserve">Срок реализации подпрограммы </w:t>
            </w:r>
          </w:p>
        </w:tc>
        <w:tc>
          <w:tcPr>
            <w:tcW w:w="7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2014 – 2020 годы</w:t>
            </w:r>
          </w:p>
        </w:tc>
      </w:tr>
      <w:tr>
        <w:trPr>
          <w:trHeight w:val="349" w:hRule="atLeast"/>
          <w:cantSplit w:val="true"/>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Ответственный исполнитель</w:t>
            </w:r>
          </w:p>
        </w:tc>
        <w:tc>
          <w:tcPr>
            <w:tcW w:w="7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Отдел образования администрации Ильинского муниципального района</w:t>
            </w:r>
          </w:p>
        </w:tc>
      </w:tr>
      <w:tr>
        <w:trPr>
          <w:trHeight w:val="2469" w:hRule="atLeast"/>
          <w:cantSplit w:val="true"/>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Цель (цели) подпрограммы</w:t>
            </w:r>
          </w:p>
        </w:tc>
        <w:tc>
          <w:tcPr>
            <w:tcW w:w="7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both"/>
              <w:rPr>
                <w:szCs w:val="24"/>
              </w:rPr>
            </w:pPr>
            <w:r>
              <w:rPr>
                <w:szCs w:val="24"/>
              </w:rPr>
              <w:t>Обеспечение равного доступа жителей Ильинского муниципального района к качественному образованию.</w:t>
            </w:r>
          </w:p>
          <w:p>
            <w:pPr>
              <w:pStyle w:val="ProTab1"/>
              <w:jc w:val="both"/>
              <w:rPr>
                <w:szCs w:val="24"/>
              </w:rPr>
            </w:pPr>
            <w:r>
              <w:rPr>
                <w:szCs w:val="24"/>
              </w:rPr>
              <w:t>Обеспечение достижения учащимися Ильинского муниципального района новых образовательных результатов.</w:t>
            </w:r>
          </w:p>
          <w:p>
            <w:pPr>
              <w:pStyle w:val="ProTab1"/>
              <w:spacing w:before="0" w:after="0"/>
              <w:jc w:val="both"/>
              <w:rPr>
                <w:szCs w:val="24"/>
              </w:rPr>
            </w:pPr>
            <w:r>
              <w:rPr>
                <w:szCs w:val="24"/>
              </w:rPr>
              <w:t>Укрепление здоровья учащихся, создание безопасных и современных условий для проведения образовательного процесса в общеобразовательных учреждениях</w:t>
            </w:r>
          </w:p>
          <w:p>
            <w:pPr>
              <w:pStyle w:val="ProTab1"/>
              <w:spacing w:before="0" w:after="0"/>
              <w:jc w:val="both"/>
              <w:rPr>
                <w:szCs w:val="24"/>
              </w:rPr>
            </w:pPr>
            <w:r>
              <w:rPr>
                <w:szCs w:val="24"/>
              </w:rPr>
              <w:t>Внедрение в систему образования Ильинского муниципального района современных технологий управления</w:t>
            </w:r>
          </w:p>
        </w:tc>
      </w:tr>
      <w:tr>
        <w:trPr>
          <w:trHeight w:val="6510" w:hRule="atLeast"/>
          <w:cantSplit w:val="true"/>
        </w:trPr>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Объем ресурсного обеспечения подпрограммы</w:t>
            </w:r>
          </w:p>
        </w:tc>
        <w:tc>
          <w:tcPr>
            <w:tcW w:w="7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 xml:space="preserve">Общий объем бюджетных ассигнований: </w:t>
            </w:r>
          </w:p>
          <w:p>
            <w:pPr>
              <w:pStyle w:val="ProTab1"/>
              <w:spacing w:before="0" w:after="0"/>
              <w:jc w:val="both"/>
              <w:rPr>
                <w:szCs w:val="24"/>
              </w:rPr>
            </w:pPr>
            <w:r>
              <w:rPr>
                <w:szCs w:val="24"/>
              </w:rPr>
              <w:t>2014 год – 42643,131 тыс. руб.</w:t>
            </w:r>
          </w:p>
          <w:p>
            <w:pPr>
              <w:pStyle w:val="ProTab1"/>
              <w:spacing w:before="0" w:after="0"/>
              <w:jc w:val="both"/>
              <w:rPr>
                <w:szCs w:val="24"/>
              </w:rPr>
            </w:pPr>
            <w:r>
              <w:rPr>
                <w:szCs w:val="24"/>
              </w:rPr>
              <w:t>2015 год – 42023,909 тыс. руб.</w:t>
            </w:r>
          </w:p>
          <w:p>
            <w:pPr>
              <w:pStyle w:val="ProTab1"/>
              <w:spacing w:before="0" w:after="0"/>
              <w:jc w:val="both"/>
              <w:rPr>
                <w:szCs w:val="24"/>
              </w:rPr>
            </w:pPr>
            <w:r>
              <w:rPr>
                <w:szCs w:val="24"/>
              </w:rPr>
              <w:t>2016 год – 41833,361 тыс. руб.</w:t>
            </w:r>
          </w:p>
          <w:p>
            <w:pPr>
              <w:pStyle w:val="ProTab1"/>
              <w:spacing w:before="0" w:after="0"/>
              <w:jc w:val="both"/>
              <w:rPr>
                <w:szCs w:val="24"/>
              </w:rPr>
            </w:pPr>
            <w:r>
              <w:rPr>
                <w:szCs w:val="24"/>
              </w:rPr>
              <w:t>2017 год – 39755,648 тыс. руб.</w:t>
            </w:r>
          </w:p>
          <w:p>
            <w:pPr>
              <w:pStyle w:val="ProTab1"/>
              <w:spacing w:before="0" w:after="0"/>
              <w:jc w:val="both"/>
              <w:rPr>
                <w:szCs w:val="24"/>
              </w:rPr>
            </w:pPr>
            <w:r>
              <w:rPr>
                <w:szCs w:val="24"/>
              </w:rPr>
              <w:t>2018 год – 46290,237 тыс. руб.</w:t>
            </w:r>
          </w:p>
          <w:p>
            <w:pPr>
              <w:pStyle w:val="ProTab1"/>
              <w:spacing w:before="0" w:after="0"/>
              <w:jc w:val="both"/>
              <w:rPr>
                <w:szCs w:val="24"/>
              </w:rPr>
            </w:pPr>
            <w:r>
              <w:rPr>
                <w:szCs w:val="24"/>
              </w:rPr>
              <w:t>2019 год – 15688,630 тыс.руб.</w:t>
            </w:r>
          </w:p>
          <w:p>
            <w:pPr>
              <w:pStyle w:val="ProTab1"/>
              <w:spacing w:before="0" w:after="0"/>
              <w:jc w:val="both"/>
              <w:rPr>
                <w:szCs w:val="24"/>
              </w:rPr>
            </w:pPr>
            <w:r>
              <w:rPr>
                <w:szCs w:val="24"/>
              </w:rPr>
              <w:t>2020 год -  15949,630 тыс.руб.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Областной бюджет:</w:t>
            </w:r>
          </w:p>
          <w:p>
            <w:pPr>
              <w:pStyle w:val="ConsPlusCell"/>
              <w:jc w:val="both"/>
              <w:rPr>
                <w:rFonts w:ascii="Times New Roman" w:hAnsi="Times New Roman" w:cs="Times New Roman"/>
                <w:sz w:val="24"/>
                <w:szCs w:val="24"/>
              </w:rPr>
            </w:pPr>
            <w:r>
              <w:rPr>
                <w:rFonts w:cs="Times New Roman" w:ascii="Times New Roman" w:hAnsi="Times New Roman"/>
                <w:sz w:val="24"/>
                <w:szCs w:val="24"/>
              </w:rPr>
              <w:t>2014 год – 32451,100 тыс. 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2015 год – 29256,705 тыс. 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2016 год – 29306,161 тыс. 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2017 год – 28456,2755 тыс. руб.</w:t>
            </w:r>
          </w:p>
          <w:p>
            <w:pPr>
              <w:pStyle w:val="ProTab1"/>
              <w:spacing w:before="0" w:after="0"/>
              <w:jc w:val="both"/>
              <w:rPr>
                <w:szCs w:val="24"/>
              </w:rPr>
            </w:pPr>
            <w:r>
              <w:rPr>
                <w:szCs w:val="24"/>
              </w:rPr>
              <w:t>2018 год – 30944,604 тыс. руб.</w:t>
            </w:r>
          </w:p>
          <w:p>
            <w:pPr>
              <w:pStyle w:val="ProTab1"/>
              <w:spacing w:before="0" w:after="0"/>
              <w:jc w:val="both"/>
              <w:rPr>
                <w:szCs w:val="24"/>
              </w:rPr>
            </w:pPr>
            <w:r>
              <w:rPr>
                <w:szCs w:val="24"/>
              </w:rPr>
              <w:t>2019 год – 0,00            тыс. руб.</w:t>
            </w:r>
          </w:p>
          <w:p>
            <w:pPr>
              <w:pStyle w:val="ProTab1"/>
              <w:spacing w:before="0" w:after="0"/>
              <w:jc w:val="both"/>
              <w:rPr>
                <w:szCs w:val="24"/>
              </w:rPr>
            </w:pPr>
            <w:r>
              <w:rPr>
                <w:szCs w:val="24"/>
              </w:rPr>
              <w:t>2020 год – 0,00            тыс.руб.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Бюджет муниципального района:</w:t>
            </w:r>
          </w:p>
          <w:p>
            <w:pPr>
              <w:pStyle w:val="ConsPlusCell"/>
              <w:jc w:val="both"/>
              <w:rPr>
                <w:rFonts w:ascii="Times New Roman" w:hAnsi="Times New Roman" w:cs="Times New Roman"/>
                <w:sz w:val="24"/>
                <w:szCs w:val="24"/>
              </w:rPr>
            </w:pPr>
            <w:r>
              <w:rPr>
                <w:rFonts w:cs="Times New Roman" w:ascii="Times New Roman" w:hAnsi="Times New Roman"/>
                <w:sz w:val="24"/>
                <w:szCs w:val="24"/>
              </w:rPr>
              <w:t>2014 год – 10192,031 тыс. 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2015 год – 12767,204 тыс. 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2016 год – 12527,200 тыс. 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2017 год – 15299,373 тыс. руб.</w:t>
            </w:r>
          </w:p>
          <w:p>
            <w:pPr>
              <w:pStyle w:val="ProTab1"/>
              <w:spacing w:before="0" w:after="0"/>
              <w:jc w:val="both"/>
              <w:rPr>
                <w:szCs w:val="24"/>
              </w:rPr>
            </w:pPr>
            <w:r>
              <w:rPr>
                <w:szCs w:val="24"/>
              </w:rPr>
              <w:t>2018 год – 15345,633  тыс. руб.</w:t>
            </w:r>
          </w:p>
          <w:p>
            <w:pPr>
              <w:pStyle w:val="ProTab1"/>
              <w:spacing w:before="0" w:after="0"/>
              <w:jc w:val="both"/>
              <w:rPr>
                <w:szCs w:val="24"/>
              </w:rPr>
            </w:pPr>
            <w:r>
              <w:rPr>
                <w:szCs w:val="24"/>
              </w:rPr>
              <w:t>2019 год – 15688,630 тыс. руб.</w:t>
            </w:r>
          </w:p>
          <w:p>
            <w:pPr>
              <w:pStyle w:val="ProTab1"/>
              <w:spacing w:before="0" w:after="0"/>
              <w:jc w:val="both"/>
              <w:rPr>
                <w:szCs w:val="24"/>
              </w:rPr>
            </w:pPr>
            <w:r>
              <w:rPr>
                <w:szCs w:val="24"/>
                <w:lang w:val="ru-RU"/>
              </w:rPr>
              <w:t>2020 год</w:t>
            </w:r>
            <w:r>
              <w:rPr>
                <w:szCs w:val="24"/>
              </w:rPr>
              <w:t xml:space="preserve"> - 15949,630 тыс.</w:t>
            </w:r>
            <w:r>
              <w:rPr>
                <w:szCs w:val="24"/>
                <w:lang w:val="ru-RU"/>
              </w:rPr>
              <w:t xml:space="preserve"> </w:t>
            </w:r>
            <w:r>
              <w:rPr>
                <w:szCs w:val="24"/>
              </w:rPr>
              <w:t>руб.</w:t>
            </w:r>
          </w:p>
          <w:p>
            <w:pPr>
              <w:pStyle w:val="ProTab1"/>
              <w:spacing w:before="0" w:after="0"/>
              <w:jc w:val="both"/>
              <w:rPr>
                <w:szCs w:val="24"/>
              </w:rPr>
            </w:pPr>
            <w:r>
              <w:rPr>
                <w:szCs w:val="24"/>
              </w:rPr>
            </w:r>
          </w:p>
          <w:p>
            <w:pPr>
              <w:pStyle w:val="ProTab1"/>
              <w:spacing w:before="0" w:after="0"/>
              <w:jc w:val="both"/>
              <w:rPr>
                <w:szCs w:val="24"/>
              </w:rPr>
            </w:pPr>
            <w:r>
              <w:rPr>
                <w:szCs w:val="24"/>
              </w:rPr>
            </w:r>
          </w:p>
        </w:tc>
      </w:tr>
    </w:tbl>
    <w:p>
      <w:pPr>
        <w:pStyle w:val="Normal"/>
        <w:jc w:val="both"/>
        <w:rPr/>
      </w:pPr>
      <w:r>
        <w:rPr/>
      </w:r>
    </w:p>
    <w:p>
      <w:pPr>
        <w:pStyle w:val="4"/>
        <w:keepNext/>
        <w:numPr>
          <w:ilvl w:val="0"/>
          <w:numId w:val="20"/>
        </w:numPr>
        <w:suppressAutoHyphens w:val="true"/>
        <w:spacing w:before="0" w:after="0"/>
        <w:rPr>
          <w:b/>
          <w:b/>
          <w:sz w:val="24"/>
          <w:szCs w:val="24"/>
        </w:rPr>
      </w:pPr>
      <w:r>
        <w:rPr>
          <w:b/>
          <w:sz w:val="24"/>
          <w:szCs w:val="24"/>
        </w:rPr>
        <w:t>Ожидаемые результаты реализации подпрограммы.</w:t>
      </w:r>
    </w:p>
    <w:p>
      <w:pPr>
        <w:pStyle w:val="ProGramma1"/>
        <w:spacing w:lineRule="atLeast" w:line="100"/>
        <w:rPr>
          <w:sz w:val="24"/>
        </w:rPr>
      </w:pPr>
      <w:r>
        <w:rPr>
          <w:sz w:val="24"/>
        </w:rPr>
        <w:t>Реализация подпрограммы в перспективе 2014 - 2020 гг. позволит обеспечить достижение следующих основных результатов:</w:t>
      </w:r>
    </w:p>
    <w:p>
      <w:pPr>
        <w:pStyle w:val="ProList11"/>
        <w:spacing w:lineRule="atLeast" w:line="100"/>
        <w:rPr>
          <w:sz w:val="24"/>
        </w:rPr>
      </w:pPr>
      <w:r>
        <w:rPr>
          <w:sz w:val="24"/>
        </w:rPr>
        <w:t>- к 2017 году в большинстве общеобразовательных учреждений будет обеспечен удовлетворительный уровень базовой инфраструктуры в соответствии с федеральными государственными образовательными стандартами;</w:t>
      </w:r>
    </w:p>
    <w:p>
      <w:pPr>
        <w:pStyle w:val="ProList11"/>
        <w:spacing w:lineRule="atLeast" w:line="100"/>
        <w:rPr>
          <w:sz w:val="24"/>
        </w:rPr>
      </w:pPr>
      <w:r>
        <w:rPr>
          <w:sz w:val="24"/>
        </w:rPr>
        <w:t>- произойдет частичное обновление педагогического состава общеобразовательных учреждений Ильинского муниципального района (доля учителей в возрасте до 30 лет увеличится за период реализации подпрограммы вдвое);</w:t>
      </w:r>
    </w:p>
    <w:p>
      <w:pPr>
        <w:pStyle w:val="ProList11"/>
        <w:spacing w:lineRule="atLeast" w:line="100"/>
        <w:rPr>
          <w:sz w:val="24"/>
        </w:rPr>
      </w:pPr>
      <w:r>
        <w:rPr>
          <w:sz w:val="24"/>
        </w:rPr>
        <w:t>- средняя заработная плата педагогических работников общеобразовательных учреждений составит не менее 100 процентов от средней заработной платы в экономике региона. Повысится привлекательность профессии учителя и уровень квалификации преподавательских кадров;</w:t>
      </w:r>
    </w:p>
    <w:p>
      <w:pPr>
        <w:pStyle w:val="ProGramma1"/>
        <w:spacing w:lineRule="atLeast" w:line="100"/>
        <w:rPr>
          <w:sz w:val="24"/>
        </w:rPr>
      </w:pPr>
      <w:r>
        <w:rPr>
          <w:sz w:val="24"/>
        </w:rPr>
        <w:t xml:space="preserve">- будут созданы условия для сохранения и улучшения здоровья учащихся общеобразовательных учреждений Ильинского муниципального района; </w:t>
      </w:r>
    </w:p>
    <w:p>
      <w:pPr>
        <w:pStyle w:val="ProList11"/>
        <w:spacing w:lineRule="atLeast" w:line="100"/>
        <w:rPr>
          <w:sz w:val="24"/>
        </w:rPr>
      </w:pPr>
      <w:r>
        <w:rPr>
          <w:sz w:val="24"/>
        </w:rPr>
        <w:t>- все педагоги образовательных учреждений Ильинского муниципального района будут использовать информационно-коммуникационные технологии в образовательном процессе;</w:t>
      </w:r>
    </w:p>
    <w:p>
      <w:pPr>
        <w:pStyle w:val="ProList11"/>
        <w:spacing w:lineRule="atLeast" w:line="100"/>
        <w:rPr>
          <w:sz w:val="24"/>
        </w:rPr>
      </w:pPr>
      <w:r>
        <w:rPr>
          <w:sz w:val="24"/>
        </w:rPr>
        <w:t>- завершится внедрение в общеобразовательных учреждениях Ильинского муниципального района пакета свободного программного обеспечения;</w:t>
      </w:r>
    </w:p>
    <w:p>
      <w:pPr>
        <w:pStyle w:val="ProList11"/>
        <w:spacing w:lineRule="atLeast" w:line="100"/>
        <w:rPr>
          <w:sz w:val="24"/>
        </w:rPr>
      </w:pPr>
      <w:r>
        <w:rPr>
          <w:sz w:val="24"/>
        </w:rPr>
        <w:t>- продолжится создание муниципальной коллекции цифровых образовательных ресурсов, распространение успешных моделей образования среди образовательных учреждений Ильинского муниципального района.</w:t>
      </w:r>
    </w:p>
    <w:p>
      <w:pPr>
        <w:pStyle w:val="ProGramma1"/>
        <w:spacing w:lineRule="atLeast" w:line="100"/>
        <w:rPr>
          <w:sz w:val="24"/>
        </w:rPr>
      </w:pPr>
      <w:r>
        <w:rPr>
          <w:sz w:val="24"/>
        </w:rPr>
        <w:t>Целевые показатели, характеризующие ожидаемые результаты реализации подпрограммы (в том числе по годам реализации) представлены в нижеследующей таблице:</w:t>
      </w:r>
      <w:r>
        <w:br w:type="page"/>
      </w:r>
    </w:p>
    <w:p>
      <w:pPr>
        <w:pStyle w:val="Normal"/>
        <w:rPr/>
      </w:pPr>
      <w:r>
        <w:rPr/>
      </w:r>
    </w:p>
    <w:tbl>
      <w:tblPr>
        <w:tblW w:w="9498"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567"/>
        <w:gridCol w:w="3260"/>
        <w:gridCol w:w="708"/>
        <w:gridCol w:w="709"/>
        <w:gridCol w:w="710"/>
        <w:gridCol w:w="709"/>
        <w:gridCol w:w="708"/>
        <w:gridCol w:w="709"/>
        <w:gridCol w:w="710"/>
        <w:gridCol w:w="707"/>
      </w:tblGrid>
      <w:tr>
        <w:trPr>
          <w:tblHeader w:val="true"/>
          <w:trHeight w:val="702" w:hRule="atLeast"/>
          <w:cantSplit w:val="true"/>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rPr>
                <w:szCs w:val="24"/>
              </w:rPr>
            </w:pPr>
            <w:r>
              <w:rPr>
                <w:szCs w:val="24"/>
              </w:rPr>
              <w:t>№</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both"/>
              <w:rPr>
                <w:szCs w:val="24"/>
              </w:rPr>
            </w:pPr>
            <w:r>
              <w:rPr>
                <w:szCs w:val="24"/>
              </w:rPr>
              <w:t>Наименование целевого индикатора (показателя)</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rPr>
                <w:szCs w:val="24"/>
              </w:rPr>
            </w:pPr>
            <w:r>
              <w:rPr>
                <w:szCs w:val="24"/>
              </w:rPr>
              <w:t>Ед. изм.</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2014</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2015</w:t>
            </w:r>
          </w:p>
          <w:p>
            <w:pPr>
              <w:pStyle w:val="ProTab1"/>
              <w:keepNext/>
              <w:spacing w:before="40" w:after="40"/>
              <w:ind w:left="-80" w:right="-71" w:hanging="720"/>
              <w:jc w:val="center"/>
              <w:rPr>
                <w:szCs w:val="24"/>
              </w:rPr>
            </w:pPr>
            <w:r>
              <w:rPr>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2016</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2017</w:t>
            </w:r>
          </w:p>
          <w:p>
            <w:pPr>
              <w:pStyle w:val="ProTab1"/>
              <w:keepNext/>
              <w:spacing w:before="40" w:after="40"/>
              <w:ind w:left="-80" w:right="-71" w:hanging="720"/>
              <w:jc w:val="center"/>
              <w:rPr>
                <w:szCs w:val="24"/>
              </w:rPr>
            </w:pPr>
            <w:r>
              <w:rPr>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2018</w:t>
            </w:r>
          </w:p>
          <w:p>
            <w:pPr>
              <w:pStyle w:val="ProTab1"/>
              <w:keepNext/>
              <w:spacing w:before="40" w:after="40"/>
              <w:jc w:val="center"/>
              <w:rPr>
                <w:szCs w:val="24"/>
              </w:rPr>
            </w:pPr>
            <w:r>
              <w:rPr>
                <w:szCs w:val="24"/>
              </w:rPr>
              <w:t>прог</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2019</w:t>
            </w:r>
          </w:p>
          <w:p>
            <w:pPr>
              <w:pStyle w:val="ProTab1"/>
              <w:keepNext/>
              <w:spacing w:before="40" w:after="40"/>
              <w:jc w:val="center"/>
              <w:rPr>
                <w:szCs w:val="24"/>
              </w:rPr>
            </w:pPr>
            <w:r>
              <w:rPr>
                <w:szCs w:val="24"/>
              </w:rPr>
              <w:t>прог</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2020</w:t>
            </w:r>
          </w:p>
          <w:p>
            <w:pPr>
              <w:pStyle w:val="ProTab1"/>
              <w:keepNext/>
              <w:spacing w:before="40" w:after="40"/>
              <w:jc w:val="center"/>
              <w:rPr>
                <w:szCs w:val="24"/>
              </w:rPr>
            </w:pPr>
            <w:r>
              <w:rPr>
                <w:szCs w:val="24"/>
              </w:rPr>
              <w:t>прог</w:t>
            </w:r>
          </w:p>
        </w:tc>
      </w:tr>
      <w:tr>
        <w:trPr>
          <w:trHeight w:val="1028" w:hRule="atLeast"/>
          <w:cantSplit w:val="true"/>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rPr>
                <w:szCs w:val="24"/>
              </w:rPr>
            </w:pPr>
            <w:r>
              <w:rPr>
                <w:szCs w:val="24"/>
              </w:rPr>
              <w:t>1.</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rPr>
                <w:szCs w:val="24"/>
              </w:rPr>
            </w:pPr>
            <w:r>
              <w:rPr>
                <w:szCs w:val="24"/>
              </w:rPr>
              <w:t>Доля выпускников общеобразовательных учреждений получивших аттестаты</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100</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100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100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100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100</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100</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100</w:t>
            </w:r>
          </w:p>
        </w:tc>
      </w:tr>
      <w:tr>
        <w:trPr>
          <w:trHeight w:val="1541" w:hRule="atLeast"/>
          <w:cantSplit w:val="true"/>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2.</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Удельный вес численности  учителей в возрасте до 30 лет в общей численности учителей общеобразовательных учреждений</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1,8</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1,8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2,8</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r>
          </w:p>
        </w:tc>
      </w:tr>
      <w:tr>
        <w:trPr>
          <w:trHeight w:val="1920" w:hRule="atLeast"/>
          <w:cantSplit w:val="true"/>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3.</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Отношение среднемесячной заработной платы педагогических работников общеобразовательных учреждений к среднемесячной заработной плате в экономике Ивановской области</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100</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100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100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100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100</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100</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100</w:t>
            </w:r>
          </w:p>
        </w:tc>
      </w:tr>
      <w:tr>
        <w:trPr>
          <w:trHeight w:val="1893" w:hRule="atLeast"/>
          <w:cantSplit w:val="true"/>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4</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Доля учащихся, обучающихся в общеобразовательных учреждений, отвечающих современным требованиям к условиям организации образовательного процесса на 80-100%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85,0</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85,0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85,0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85,0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85,0</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90,0</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90</w:t>
            </w:r>
          </w:p>
        </w:tc>
      </w:tr>
      <w:tr>
        <w:trPr>
          <w:trHeight w:val="1283" w:hRule="atLeast"/>
          <w:cantSplit w:val="true"/>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5</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 xml:space="preserve">Доля педагогов, внедряющих информационно-коммуникационные технологии в образовательный процесс </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98</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98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100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100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100</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100</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100</w:t>
            </w:r>
          </w:p>
        </w:tc>
      </w:tr>
      <w:tr>
        <w:trPr>
          <w:trHeight w:val="600" w:hRule="atLeast"/>
          <w:cantSplit w:val="true"/>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rPr>
                <w:szCs w:val="24"/>
              </w:rPr>
            </w:pPr>
            <w:r>
              <w:rPr>
                <w:szCs w:val="24"/>
              </w:rPr>
              <w:t>6</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both"/>
              <w:rPr>
                <w:szCs w:val="24"/>
              </w:rPr>
            </w:pPr>
            <w:r>
              <w:rPr>
                <w:szCs w:val="24"/>
              </w:rPr>
              <w:t>Укомплектованность педагогическими кадрами</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100</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100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100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100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100</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100</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100</w:t>
            </w:r>
          </w:p>
        </w:tc>
      </w:tr>
      <w:tr>
        <w:trPr>
          <w:trHeight w:val="1091" w:hRule="atLeast"/>
          <w:cantSplit w:val="true"/>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rPr>
                <w:szCs w:val="24"/>
              </w:rPr>
            </w:pPr>
            <w:r>
              <w:rPr>
                <w:szCs w:val="24"/>
              </w:rPr>
              <w:t>7</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both"/>
              <w:rPr>
                <w:szCs w:val="24"/>
              </w:rPr>
            </w:pPr>
            <w:r>
              <w:rPr>
                <w:szCs w:val="24"/>
              </w:rPr>
              <w:t>Среднегодовое число детей, получающих начальное общее, основное общее и среднее общее образование</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чел.</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613</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580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574</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565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565</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565</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565</w:t>
            </w:r>
          </w:p>
        </w:tc>
      </w:tr>
      <w:tr>
        <w:trPr>
          <w:trHeight w:val="881" w:hRule="atLeast"/>
          <w:cantSplit w:val="true"/>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rPr>
                <w:szCs w:val="24"/>
              </w:rPr>
            </w:pPr>
            <w:r>
              <w:rPr>
                <w:szCs w:val="24"/>
              </w:rPr>
              <w:t>8</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both"/>
              <w:rPr>
                <w:szCs w:val="24"/>
              </w:rPr>
            </w:pPr>
            <w:r>
              <w:rPr>
                <w:szCs w:val="24"/>
              </w:rPr>
              <w:t>Доля педагогов, имеющих высшее педагогическое образование</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89,0</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91,0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83,8</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83,8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83,8</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83,8</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83,8</w:t>
            </w:r>
          </w:p>
        </w:tc>
      </w:tr>
      <w:tr>
        <w:trPr>
          <w:trHeight w:val="680" w:hRule="atLeast"/>
          <w:cantSplit w:val="true"/>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rPr>
                <w:szCs w:val="24"/>
              </w:rPr>
            </w:pPr>
            <w:r>
              <w:rPr>
                <w:szCs w:val="24"/>
              </w:rPr>
              <w:t>9</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both"/>
              <w:rPr>
                <w:szCs w:val="24"/>
              </w:rPr>
            </w:pPr>
            <w:r>
              <w:rPr>
                <w:szCs w:val="24"/>
              </w:rPr>
              <w:t>Доля общеобразовательных учреждений, имеющих медицинские кабинеты</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66,6</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66,6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66,6</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50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50</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50</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50</w:t>
            </w:r>
          </w:p>
        </w:tc>
      </w:tr>
      <w:tr>
        <w:trPr>
          <w:trHeight w:val="1176" w:hRule="atLeast"/>
          <w:cantSplit w:val="true"/>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rPr>
                <w:szCs w:val="24"/>
              </w:rPr>
            </w:pPr>
            <w:r>
              <w:rPr>
                <w:szCs w:val="24"/>
              </w:rPr>
              <w:t>10</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both"/>
              <w:rPr>
                <w:szCs w:val="24"/>
              </w:rPr>
            </w:pPr>
            <w:r>
              <w:rPr>
                <w:szCs w:val="24"/>
              </w:rPr>
              <w:t>Количество случаев травматизма в общеобразовательных учреждениях (на 1000 учащихся)</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травм</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0</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0</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0</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0</w:t>
            </w:r>
          </w:p>
        </w:tc>
      </w:tr>
      <w:tr>
        <w:trPr>
          <w:trHeight w:val="984" w:hRule="atLeast"/>
          <w:cantSplit w:val="true"/>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rPr>
                <w:szCs w:val="24"/>
              </w:rPr>
            </w:pPr>
            <w:r>
              <w:rPr>
                <w:szCs w:val="24"/>
              </w:rPr>
              <w:t>11</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both"/>
              <w:rPr>
                <w:szCs w:val="24"/>
              </w:rPr>
            </w:pPr>
            <w:r>
              <w:rPr>
                <w:szCs w:val="24"/>
              </w:rPr>
              <w:t>Доля выпускников в общеобразовательных учреждениях, преодолевших минимальный порог по русскому языку и математике</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100</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100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100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100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100</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100</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100</w:t>
            </w:r>
          </w:p>
        </w:tc>
      </w:tr>
      <w:tr>
        <w:trPr>
          <w:trHeight w:val="1927" w:hRule="atLeast"/>
          <w:cantSplit w:val="true"/>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rPr>
                <w:szCs w:val="24"/>
              </w:rPr>
            </w:pPr>
            <w:r>
              <w:rPr>
                <w:szCs w:val="24"/>
              </w:rPr>
              <w:t>12</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both"/>
              <w:rPr>
                <w:szCs w:val="24"/>
              </w:rPr>
            </w:pPr>
            <w:r>
              <w:rPr>
                <w:szCs w:val="24"/>
              </w:rPr>
              <w:t>Количество жалоб на качество предоставления общего образования в муниципальных общеобразовательных учреждениях, признанных в установленном порядке обоснованными</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шт.</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0</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80" w:right="-71" w:hanging="720"/>
              <w:jc w:val="center"/>
              <w:rPr>
                <w:szCs w:val="24"/>
              </w:rPr>
            </w:pPr>
            <w:r>
              <w:rPr>
                <w:szCs w:val="24"/>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0</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0</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0</w:t>
            </w:r>
          </w:p>
        </w:tc>
      </w:tr>
    </w:tbl>
    <w:p>
      <w:pPr>
        <w:pStyle w:val="Normal"/>
        <w:jc w:val="both"/>
        <w:rPr/>
      </w:pPr>
      <w:r>
        <w:rPr/>
      </w:r>
    </w:p>
    <w:p>
      <w:pPr>
        <w:pStyle w:val="Normal"/>
        <w:ind w:left="720" w:firstLine="709"/>
        <w:jc w:val="both"/>
        <w:rPr/>
      </w:pPr>
      <w:r>
        <w:rPr/>
        <w:t>Реализация подпрограммы позволит обеспечить предоставление общего (начального, основного, среднего) образования более чем для 565 детей (в среднем за год).</w:t>
      </w:r>
    </w:p>
    <w:p>
      <w:pPr>
        <w:pStyle w:val="Normal"/>
        <w:ind w:left="720" w:firstLine="709"/>
        <w:jc w:val="both"/>
        <w:rPr/>
      </w:pPr>
      <w:r>
        <w:rPr/>
        <w:t>Качество оказания общего образования в плановом периоде будет иметь тенденцию к поступательному повышению.</w:t>
      </w:r>
    </w:p>
    <w:p>
      <w:pPr>
        <w:pStyle w:val="ProGramma1"/>
        <w:spacing w:lineRule="atLeast" w:line="100"/>
        <w:rPr>
          <w:sz w:val="24"/>
        </w:rPr>
      </w:pPr>
      <w:r>
        <w:rPr>
          <w:sz w:val="24"/>
        </w:rPr>
      </w:r>
    </w:p>
    <w:p>
      <w:pPr>
        <w:pStyle w:val="4"/>
        <w:numPr>
          <w:ilvl w:val="0"/>
          <w:numId w:val="20"/>
        </w:numPr>
        <w:rPr>
          <w:b/>
          <w:b/>
          <w:sz w:val="24"/>
          <w:szCs w:val="24"/>
        </w:rPr>
      </w:pPr>
      <w:r>
        <w:rPr>
          <w:b/>
          <w:sz w:val="24"/>
          <w:szCs w:val="24"/>
        </w:rPr>
        <w:t>Мероприятия подпрограммы</w:t>
      </w:r>
    </w:p>
    <w:p>
      <w:pPr>
        <w:pStyle w:val="Style26"/>
        <w:rPr/>
      </w:pPr>
      <w:r>
        <w:rPr/>
      </w:r>
    </w:p>
    <w:p>
      <w:pPr>
        <w:pStyle w:val="ProGramma1"/>
        <w:spacing w:lineRule="atLeast" w:line="100"/>
        <w:rPr>
          <w:sz w:val="24"/>
        </w:rPr>
      </w:pPr>
      <w:r>
        <w:rPr>
          <w:sz w:val="24"/>
        </w:rPr>
        <w:t>Реализация подпрограммы предполагает выполнение следующих мероприятий:</w:t>
      </w:r>
    </w:p>
    <w:p>
      <w:pPr>
        <w:pStyle w:val="ProList11"/>
        <w:spacing w:lineRule="atLeast" w:line="100"/>
        <w:rPr>
          <w:sz w:val="24"/>
        </w:rPr>
      </w:pPr>
      <w:r>
        <w:rPr>
          <w:sz w:val="24"/>
        </w:rPr>
        <w:t>1. Реализация муниципальной услуги «Предоставление общедоступного и бесплатного начального общего, основного общего, среднего общего образования по основным образовательным программам». Муниципальная услуга оказывается в муниципальных общеобразовательных учреждениях.</w:t>
      </w:r>
    </w:p>
    <w:p>
      <w:pPr>
        <w:pStyle w:val="ProList11"/>
        <w:spacing w:lineRule="atLeast" w:line="100"/>
        <w:rPr>
          <w:sz w:val="24"/>
        </w:rPr>
      </w:pPr>
      <w:r>
        <w:rPr>
          <w:sz w:val="24"/>
        </w:rPr>
        <w:t>2.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суммах:</w:t>
      </w:r>
    </w:p>
    <w:p>
      <w:pPr>
        <w:pStyle w:val="Normal"/>
        <w:ind w:left="720" w:firstLine="709"/>
        <w:jc w:val="both"/>
        <w:rPr/>
      </w:pPr>
      <w:r>
        <w:rPr/>
        <w:t xml:space="preserve"> </w:t>
      </w:r>
      <w:r>
        <w:rPr/>
        <w:t>2014 год -  32451,100 тыс. руб.,</w:t>
      </w:r>
    </w:p>
    <w:p>
      <w:pPr>
        <w:pStyle w:val="Normal"/>
        <w:ind w:left="720" w:firstLine="709"/>
        <w:jc w:val="both"/>
        <w:rPr/>
      </w:pPr>
      <w:r>
        <w:rPr/>
        <w:t xml:space="preserve"> </w:t>
      </w:r>
      <w:r>
        <w:rPr/>
        <w:t>2015 год -  29256,705 тыс. руб.,</w:t>
      </w:r>
    </w:p>
    <w:p>
      <w:pPr>
        <w:pStyle w:val="Normal"/>
        <w:ind w:left="720" w:firstLine="709"/>
        <w:jc w:val="both"/>
        <w:rPr/>
      </w:pPr>
      <w:r>
        <w:rPr/>
        <w:t xml:space="preserve"> </w:t>
      </w:r>
      <w:r>
        <w:rPr/>
        <w:t>2016 год -  29306,161 тыс. руб.;</w:t>
      </w:r>
    </w:p>
    <w:p>
      <w:pPr>
        <w:pStyle w:val="Normal"/>
        <w:ind w:left="720" w:firstLine="709"/>
        <w:jc w:val="both"/>
        <w:rPr/>
      </w:pPr>
      <w:r>
        <w:rPr/>
        <w:t xml:space="preserve"> </w:t>
      </w:r>
      <w:r>
        <w:rPr/>
        <w:t>2017 год-   28456,275 тыс.руб;</w:t>
      </w:r>
    </w:p>
    <w:p>
      <w:pPr>
        <w:pStyle w:val="Normal"/>
        <w:ind w:left="720" w:firstLine="709"/>
        <w:jc w:val="both"/>
        <w:rPr/>
      </w:pPr>
      <w:r>
        <w:rPr/>
        <w:t xml:space="preserve"> </w:t>
      </w:r>
      <w:r>
        <w:rPr/>
        <w:t>2018 год – 30944,604 тыс.руб.</w:t>
      </w:r>
    </w:p>
    <w:p>
      <w:pPr>
        <w:pStyle w:val="Normal"/>
        <w:ind w:left="720" w:firstLine="709"/>
        <w:jc w:val="both"/>
        <w:rPr/>
      </w:pPr>
      <w:r>
        <w:rPr/>
        <w:t xml:space="preserve"> </w:t>
      </w:r>
      <w:r>
        <w:rPr/>
        <w:t>2019 год -  0                  тыс.руб.</w:t>
      </w:r>
    </w:p>
    <w:p>
      <w:pPr>
        <w:pStyle w:val="Normal"/>
        <w:ind w:left="720" w:firstLine="709"/>
        <w:jc w:val="both"/>
        <w:rPr/>
      </w:pPr>
      <w:r>
        <w:rPr/>
        <w:t xml:space="preserve"> </w:t>
      </w:r>
      <w:r>
        <w:rPr/>
        <w:t>2020 год -  0                  тыс.руб.</w:t>
      </w:r>
    </w:p>
    <w:p>
      <w:pPr>
        <w:pStyle w:val="ProList11"/>
        <w:spacing w:lineRule="atLeast" w:line="100"/>
        <w:rPr>
          <w:sz w:val="24"/>
        </w:rPr>
      </w:pPr>
      <w:r>
        <w:rPr>
          <w:sz w:val="24"/>
        </w:rPr>
        <w:t>3.</w:t>
        <w:tab/>
        <w:t>Организация образования учащихся с применением дистанционных образовательных технологий.</w:t>
      </w:r>
    </w:p>
    <w:p>
      <w:pPr>
        <w:pStyle w:val="ProList11"/>
        <w:spacing w:lineRule="atLeast" w:line="100"/>
        <w:rPr>
          <w:sz w:val="24"/>
        </w:rPr>
      </w:pPr>
      <w:r>
        <w:rPr>
          <w:sz w:val="24"/>
        </w:rPr>
        <w:t>4.</w:t>
        <w:tab/>
        <w:t>Создание муниципальной коллекции цифровых образовательных ресурсов и осуществление мониторинга их использования в профессиональной деятельности педагогов.</w:t>
      </w:r>
    </w:p>
    <w:p>
      <w:pPr>
        <w:pStyle w:val="ProList11"/>
        <w:spacing w:lineRule="atLeast" w:line="100"/>
        <w:rPr>
          <w:sz w:val="24"/>
        </w:rPr>
      </w:pPr>
      <w:r>
        <w:rPr>
          <w:sz w:val="24"/>
        </w:rPr>
        <w:t>5.</w:t>
        <w:tab/>
        <w:t>Обеспечение функционирования телекоммуникационной сети.</w:t>
      </w:r>
    </w:p>
    <w:p>
      <w:pPr>
        <w:sectPr>
          <w:footerReference w:type="default" r:id="rId14"/>
          <w:type w:val="nextPage"/>
          <w:pgSz w:w="11906" w:h="16838"/>
          <w:pgMar w:left="1701" w:right="567" w:header="0" w:top="1134" w:footer="709" w:bottom="1134" w:gutter="0"/>
          <w:pgNumType w:fmt="decimal"/>
          <w:formProt w:val="false"/>
          <w:textDirection w:val="lrTb"/>
          <w:docGrid w:type="default" w:linePitch="400" w:charSpace="4294961151"/>
        </w:sectPr>
        <w:pStyle w:val="ProList11"/>
        <w:spacing w:lineRule="atLeast" w:line="100"/>
        <w:rPr>
          <w:sz w:val="24"/>
        </w:rPr>
      </w:pPr>
      <w:r>
        <w:rPr>
          <w:sz w:val="24"/>
        </w:rPr>
        <w:t>6.</w:t>
        <w:tab/>
        <w:t>Информационное сопровождение реализации муниципальной программы «Развитие системы образования Ильинского муниципального района на 2014-2020 годы».</w:t>
      </w:r>
    </w:p>
    <w:p>
      <w:pPr>
        <w:pStyle w:val="ProGramma1"/>
        <w:spacing w:lineRule="atLeast" w:line="100"/>
        <w:ind w:left="5387" w:firstLine="709"/>
        <w:jc w:val="right"/>
        <w:rPr>
          <w:sz w:val="24"/>
        </w:rPr>
      </w:pPr>
      <w:r>
        <w:rPr>
          <w:sz w:val="24"/>
        </w:rPr>
        <w:t xml:space="preserve">Приложение 3 </w:t>
      </w:r>
    </w:p>
    <w:p>
      <w:pPr>
        <w:pStyle w:val="ProGramma1"/>
        <w:spacing w:lineRule="atLeast" w:line="100"/>
        <w:ind w:left="5387" w:firstLine="709"/>
        <w:jc w:val="right"/>
        <w:rPr>
          <w:sz w:val="24"/>
        </w:rPr>
      </w:pPr>
      <w:r>
        <w:rPr>
          <w:sz w:val="24"/>
        </w:rPr>
        <w:t xml:space="preserve">к муниципальной программе </w:t>
      </w:r>
    </w:p>
    <w:p>
      <w:pPr>
        <w:pStyle w:val="ProGramma1"/>
        <w:spacing w:lineRule="atLeast" w:line="100"/>
        <w:ind w:left="5387" w:firstLine="709"/>
        <w:jc w:val="right"/>
        <w:rPr>
          <w:sz w:val="24"/>
        </w:rPr>
      </w:pPr>
      <w:r>
        <w:rPr>
          <w:sz w:val="24"/>
        </w:rPr>
        <w:t>«Развитие системы образования Ильинского муниципального района»</w:t>
      </w:r>
    </w:p>
    <w:p>
      <w:pPr>
        <w:pStyle w:val="3"/>
        <w:keepNext/>
        <w:numPr>
          <w:ilvl w:val="2"/>
          <w:numId w:val="2"/>
        </w:numPr>
        <w:tabs>
          <w:tab w:val="left" w:pos="720" w:leader="none"/>
        </w:tabs>
        <w:suppressAutoHyphens w:val="true"/>
        <w:spacing w:before="0" w:after="0"/>
        <w:ind w:left="720" w:hanging="720"/>
        <w:rPr>
          <w:szCs w:val="24"/>
        </w:rPr>
      </w:pPr>
      <w:r>
        <w:rPr>
          <w:szCs w:val="24"/>
        </w:rPr>
      </w:r>
    </w:p>
    <w:p>
      <w:pPr>
        <w:pStyle w:val="3"/>
        <w:keepNext/>
        <w:numPr>
          <w:ilvl w:val="2"/>
          <w:numId w:val="2"/>
        </w:numPr>
        <w:tabs>
          <w:tab w:val="left" w:pos="720" w:leader="none"/>
        </w:tabs>
        <w:suppressAutoHyphens w:val="true"/>
        <w:spacing w:before="0" w:after="0"/>
        <w:ind w:left="0" w:hanging="11"/>
        <w:rPr>
          <w:b/>
          <w:b/>
          <w:szCs w:val="24"/>
        </w:rPr>
      </w:pPr>
      <w:r>
        <w:rPr>
          <w:b/>
          <w:szCs w:val="24"/>
        </w:rPr>
        <w:t>Подпрограмма «Развитие дополнительного образования детей»</w:t>
      </w:r>
    </w:p>
    <w:p>
      <w:pPr>
        <w:pStyle w:val="Style26"/>
        <w:rPr/>
      </w:pPr>
      <w:r>
        <w:rPr/>
      </w:r>
    </w:p>
    <w:p>
      <w:pPr>
        <w:pStyle w:val="4"/>
        <w:keepNext/>
        <w:numPr>
          <w:ilvl w:val="0"/>
          <w:numId w:val="25"/>
        </w:numPr>
        <w:suppressAutoHyphens w:val="true"/>
        <w:spacing w:before="0" w:after="0"/>
        <w:ind w:left="0" w:hanging="0"/>
        <w:rPr>
          <w:sz w:val="24"/>
          <w:szCs w:val="24"/>
        </w:rPr>
      </w:pPr>
      <w:r>
        <w:rPr>
          <w:sz w:val="24"/>
          <w:szCs w:val="24"/>
        </w:rPr>
        <w:t xml:space="preserve"> </w:t>
      </w:r>
      <w:r>
        <w:rPr>
          <w:sz w:val="24"/>
          <w:szCs w:val="24"/>
        </w:rPr>
        <w:t>Паспорт подпрограммы</w:t>
      </w:r>
    </w:p>
    <w:p>
      <w:pPr>
        <w:pStyle w:val="ProGramma1"/>
        <w:rPr>
          <w:sz w:val="24"/>
        </w:rPr>
      </w:pPr>
      <w:r>
        <w:rPr>
          <w:sz w:val="24"/>
        </w:rPr>
      </w:r>
    </w:p>
    <w:tbl>
      <w:tblPr>
        <w:tblW w:w="963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694"/>
        <w:gridCol w:w="6944"/>
      </w:tblGrid>
      <w:tr>
        <w:trPr>
          <w:trHeight w:val="360" w:hRule="atLeast"/>
          <w:cantSplit w:val="true"/>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Наименование подпрограммы</w:t>
            </w:r>
          </w:p>
        </w:tc>
        <w:tc>
          <w:tcPr>
            <w:tcW w:w="6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Развитие дополнительного образования детей</w:t>
            </w:r>
          </w:p>
          <w:p>
            <w:pPr>
              <w:pStyle w:val="ProTab1"/>
              <w:spacing w:before="0" w:after="0"/>
              <w:jc w:val="both"/>
              <w:rPr>
                <w:szCs w:val="24"/>
              </w:rPr>
            </w:pPr>
            <w:r>
              <w:rPr>
                <w:szCs w:val="24"/>
              </w:rPr>
            </w:r>
          </w:p>
        </w:tc>
      </w:tr>
      <w:tr>
        <w:trPr>
          <w:trHeight w:val="360" w:hRule="atLeast"/>
          <w:cantSplit w:val="true"/>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Тип подпрограммы</w:t>
            </w:r>
          </w:p>
        </w:tc>
        <w:tc>
          <w:tcPr>
            <w:tcW w:w="6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Аналитическая</w:t>
            </w:r>
          </w:p>
        </w:tc>
      </w:tr>
      <w:tr>
        <w:trPr>
          <w:trHeight w:val="360" w:hRule="atLeast"/>
          <w:cantSplit w:val="true"/>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 xml:space="preserve">Срок реализации подпрограммы </w:t>
            </w:r>
          </w:p>
        </w:tc>
        <w:tc>
          <w:tcPr>
            <w:tcW w:w="6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2014 – 2020 годы</w:t>
            </w:r>
          </w:p>
          <w:p>
            <w:pPr>
              <w:pStyle w:val="ProTab1"/>
              <w:spacing w:before="0" w:after="0"/>
              <w:jc w:val="both"/>
              <w:rPr>
                <w:szCs w:val="24"/>
              </w:rPr>
            </w:pPr>
            <w:r>
              <w:rPr>
                <w:szCs w:val="24"/>
              </w:rPr>
            </w:r>
          </w:p>
        </w:tc>
      </w:tr>
      <w:tr>
        <w:trPr>
          <w:trHeight w:val="515" w:hRule="atLeast"/>
          <w:cantSplit w:val="true"/>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Ответственный исполнитель</w:t>
            </w:r>
          </w:p>
        </w:tc>
        <w:tc>
          <w:tcPr>
            <w:tcW w:w="6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Отдел образования администрации Ильинского муниципального района</w:t>
            </w:r>
          </w:p>
        </w:tc>
      </w:tr>
      <w:tr>
        <w:trPr>
          <w:trHeight w:val="360" w:hRule="atLeast"/>
          <w:cantSplit w:val="true"/>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Цель (цели) подпрограммы</w:t>
            </w:r>
          </w:p>
        </w:tc>
        <w:tc>
          <w:tcPr>
            <w:tcW w:w="6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Расширение потенциала системы дополнительного образования Ильинского муниципального района</w:t>
            </w:r>
          </w:p>
        </w:tc>
      </w:tr>
      <w:tr>
        <w:trPr>
          <w:trHeight w:val="360" w:hRule="atLeast"/>
          <w:cantSplit w:val="true"/>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Объем ресурсного обеспечения подпрограммы</w:t>
            </w:r>
          </w:p>
        </w:tc>
        <w:tc>
          <w:tcPr>
            <w:tcW w:w="6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 xml:space="preserve">Общий объем бюджетных ассигнований: </w:t>
            </w:r>
          </w:p>
          <w:p>
            <w:pPr>
              <w:pStyle w:val="ProTab1"/>
              <w:spacing w:before="0" w:after="0"/>
              <w:jc w:val="both"/>
              <w:rPr>
                <w:szCs w:val="24"/>
              </w:rPr>
            </w:pPr>
            <w:r>
              <w:rPr>
                <w:szCs w:val="24"/>
              </w:rPr>
              <w:t>2014 год – 1836,400 тыс. руб.</w:t>
            </w:r>
          </w:p>
          <w:p>
            <w:pPr>
              <w:pStyle w:val="ProTab1"/>
              <w:spacing w:before="0" w:after="0"/>
              <w:jc w:val="both"/>
              <w:rPr>
                <w:szCs w:val="24"/>
              </w:rPr>
            </w:pPr>
            <w:r>
              <w:rPr>
                <w:szCs w:val="24"/>
              </w:rPr>
              <w:t>2015 год – 1819,689 тыс. руб.</w:t>
            </w:r>
          </w:p>
          <w:p>
            <w:pPr>
              <w:pStyle w:val="ProTab1"/>
              <w:spacing w:before="0" w:after="0"/>
              <w:jc w:val="both"/>
              <w:rPr>
                <w:szCs w:val="24"/>
              </w:rPr>
            </w:pPr>
            <w:r>
              <w:rPr>
                <w:szCs w:val="24"/>
              </w:rPr>
              <w:t>2016 год – 1920,000 тыс. руб.</w:t>
            </w:r>
          </w:p>
          <w:p>
            <w:pPr>
              <w:pStyle w:val="ProTab1"/>
              <w:spacing w:before="0" w:after="0"/>
              <w:jc w:val="both"/>
              <w:rPr>
                <w:szCs w:val="24"/>
              </w:rPr>
            </w:pPr>
            <w:r>
              <w:rPr>
                <w:szCs w:val="24"/>
              </w:rPr>
              <w:t>2017 год – 1804,273 тыс. руб.</w:t>
            </w:r>
          </w:p>
          <w:p>
            <w:pPr>
              <w:pStyle w:val="ProTab1"/>
              <w:spacing w:before="0" w:after="0"/>
              <w:jc w:val="both"/>
              <w:rPr>
                <w:szCs w:val="24"/>
              </w:rPr>
            </w:pPr>
            <w:r>
              <w:rPr>
                <w:szCs w:val="24"/>
              </w:rPr>
              <w:t>2018 год – 1875,775 тыс. руб.</w:t>
            </w:r>
          </w:p>
          <w:p>
            <w:pPr>
              <w:pStyle w:val="ProTab1"/>
              <w:spacing w:before="0" w:after="0"/>
              <w:jc w:val="both"/>
              <w:rPr>
                <w:szCs w:val="24"/>
              </w:rPr>
            </w:pPr>
            <w:r>
              <w:rPr>
                <w:szCs w:val="24"/>
              </w:rPr>
              <w:t>2019 год – 1840,000 тыс. руб.</w:t>
            </w:r>
          </w:p>
          <w:p>
            <w:pPr>
              <w:pStyle w:val="ProTab1"/>
              <w:spacing w:before="0" w:after="0"/>
              <w:jc w:val="both"/>
              <w:rPr>
                <w:szCs w:val="24"/>
              </w:rPr>
            </w:pPr>
            <w:r>
              <w:rPr>
                <w:szCs w:val="24"/>
              </w:rPr>
              <w:t>2020 год -  1840,000 тыс.руб.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Областной бюджет:</w:t>
            </w:r>
          </w:p>
          <w:p>
            <w:pPr>
              <w:pStyle w:val="ConsPlusCell"/>
              <w:jc w:val="both"/>
              <w:rPr>
                <w:rFonts w:ascii="Times New Roman" w:hAnsi="Times New Roman" w:cs="Times New Roman"/>
                <w:sz w:val="24"/>
                <w:szCs w:val="24"/>
              </w:rPr>
            </w:pPr>
            <w:r>
              <w:rPr>
                <w:rFonts w:cs="Times New Roman" w:ascii="Times New Roman" w:hAnsi="Times New Roman"/>
                <w:sz w:val="24"/>
                <w:szCs w:val="24"/>
              </w:rPr>
              <w:t>2014 год – 36,400 тыс. 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2015 год – 44,689 тыс. 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2016 год – 0,0        тыс. 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2017 год – 4,273    тыс. руб.</w:t>
            </w:r>
          </w:p>
          <w:p>
            <w:pPr>
              <w:pStyle w:val="ProTab1"/>
              <w:spacing w:before="0" w:after="0"/>
              <w:jc w:val="both"/>
              <w:rPr>
                <w:szCs w:val="24"/>
              </w:rPr>
            </w:pPr>
            <w:r>
              <w:rPr>
                <w:szCs w:val="24"/>
              </w:rPr>
              <w:t>2018 год – 35,775  тыс. руб.</w:t>
            </w:r>
          </w:p>
          <w:p>
            <w:pPr>
              <w:pStyle w:val="ProTab1"/>
              <w:spacing w:before="0" w:after="0"/>
              <w:jc w:val="both"/>
              <w:rPr>
                <w:szCs w:val="24"/>
              </w:rPr>
            </w:pPr>
            <w:r>
              <w:rPr>
                <w:szCs w:val="24"/>
              </w:rPr>
              <w:t>2019 год – 0,00      тыс. руб.</w:t>
            </w:r>
          </w:p>
          <w:p>
            <w:pPr>
              <w:pStyle w:val="ProTab1"/>
              <w:spacing w:before="0" w:after="0"/>
              <w:jc w:val="both"/>
              <w:rPr>
                <w:szCs w:val="24"/>
              </w:rPr>
            </w:pPr>
            <w:r>
              <w:rPr>
                <w:szCs w:val="24"/>
              </w:rPr>
              <w:t>2020 год – 0,00       тыс.руб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Бюджет муниципального района:</w:t>
            </w:r>
          </w:p>
          <w:p>
            <w:pPr>
              <w:pStyle w:val="ProTab1"/>
              <w:spacing w:before="0" w:after="0"/>
              <w:jc w:val="both"/>
              <w:rPr>
                <w:szCs w:val="24"/>
              </w:rPr>
            </w:pPr>
            <w:r>
              <w:rPr>
                <w:szCs w:val="24"/>
              </w:rPr>
              <w:t>2014 год – 1800,000 тыс. руб.</w:t>
            </w:r>
          </w:p>
          <w:p>
            <w:pPr>
              <w:pStyle w:val="ProTab1"/>
              <w:spacing w:before="0" w:after="0"/>
              <w:jc w:val="both"/>
              <w:rPr>
                <w:szCs w:val="24"/>
              </w:rPr>
            </w:pPr>
            <w:r>
              <w:rPr>
                <w:szCs w:val="24"/>
              </w:rPr>
              <w:t>2015 год – 1775,000 тыс. руб.</w:t>
            </w:r>
          </w:p>
          <w:p>
            <w:pPr>
              <w:pStyle w:val="ProTab1"/>
              <w:spacing w:before="0" w:after="0"/>
              <w:jc w:val="both"/>
              <w:rPr>
                <w:szCs w:val="24"/>
              </w:rPr>
            </w:pPr>
            <w:r>
              <w:rPr>
                <w:szCs w:val="24"/>
              </w:rPr>
              <w:t>2016 год – 1920,000 тыс. руб.</w:t>
            </w:r>
          </w:p>
          <w:p>
            <w:pPr>
              <w:pStyle w:val="ProTab1"/>
              <w:spacing w:before="0" w:after="0"/>
              <w:jc w:val="both"/>
              <w:rPr>
                <w:szCs w:val="24"/>
              </w:rPr>
            </w:pPr>
            <w:r>
              <w:rPr>
                <w:szCs w:val="24"/>
              </w:rPr>
              <w:t>2017 год – 1800,000 тыс. руб.</w:t>
            </w:r>
          </w:p>
          <w:p>
            <w:pPr>
              <w:pStyle w:val="ProTab1"/>
              <w:spacing w:before="0" w:after="0"/>
              <w:jc w:val="both"/>
              <w:rPr>
                <w:szCs w:val="24"/>
              </w:rPr>
            </w:pPr>
            <w:r>
              <w:rPr>
                <w:szCs w:val="24"/>
              </w:rPr>
              <w:t>2018 год – 1840,000 тыс. руб.</w:t>
            </w:r>
          </w:p>
          <w:p>
            <w:pPr>
              <w:pStyle w:val="ProTab1"/>
              <w:spacing w:before="0" w:after="0"/>
              <w:jc w:val="both"/>
              <w:rPr>
                <w:szCs w:val="24"/>
              </w:rPr>
            </w:pPr>
            <w:r>
              <w:rPr>
                <w:szCs w:val="24"/>
              </w:rPr>
              <w:t>2019 год – 1840,000 тыс. руб.</w:t>
            </w:r>
          </w:p>
          <w:p>
            <w:pPr>
              <w:pStyle w:val="ConsPlusCell"/>
              <w:jc w:val="both"/>
              <w:rPr>
                <w:rFonts w:ascii="Times New Roman" w:hAnsi="Times New Roman" w:cs="Times New Roman"/>
              </w:rPr>
            </w:pPr>
            <w:r>
              <w:rPr>
                <w:rFonts w:cs="Times New Roman" w:ascii="Times New Roman" w:hAnsi="Times New Roman"/>
                <w:sz w:val="24"/>
                <w:szCs w:val="24"/>
              </w:rPr>
              <w:t>2020 год  -  1840,000 тыс.руб.</w:t>
            </w:r>
          </w:p>
        </w:tc>
      </w:tr>
    </w:tbl>
    <w:p>
      <w:pPr>
        <w:pStyle w:val="ProGramma1"/>
        <w:rPr>
          <w:sz w:val="24"/>
        </w:rPr>
      </w:pPr>
      <w:r>
        <w:rPr>
          <w:sz w:val="24"/>
        </w:rPr>
        <w:t xml:space="preserve"> </w:t>
      </w:r>
    </w:p>
    <w:p>
      <w:pPr>
        <w:pStyle w:val="4"/>
        <w:keepNext/>
        <w:numPr>
          <w:ilvl w:val="0"/>
          <w:numId w:val="25"/>
        </w:numPr>
        <w:suppressAutoHyphens w:val="true"/>
        <w:spacing w:before="0" w:after="0"/>
        <w:rPr>
          <w:b/>
          <w:b/>
          <w:sz w:val="24"/>
          <w:szCs w:val="24"/>
        </w:rPr>
      </w:pPr>
      <w:r>
        <w:rPr>
          <w:b/>
          <w:sz w:val="24"/>
          <w:szCs w:val="24"/>
        </w:rPr>
        <w:t>Ожидаемые результаты реализации подпрограммы</w:t>
      </w:r>
    </w:p>
    <w:p>
      <w:pPr>
        <w:pStyle w:val="ProGramma1"/>
        <w:rPr>
          <w:sz w:val="24"/>
        </w:rPr>
      </w:pPr>
      <w:r>
        <w:rPr>
          <w:sz w:val="24"/>
        </w:rPr>
      </w:r>
    </w:p>
    <w:p>
      <w:pPr>
        <w:pStyle w:val="ProGramma1"/>
        <w:spacing w:lineRule="atLeast" w:line="100"/>
        <w:rPr>
          <w:sz w:val="24"/>
        </w:rPr>
      </w:pPr>
      <w:r>
        <w:rPr>
          <w:sz w:val="24"/>
        </w:rPr>
        <w:t>Реализация подпрограммы в перспективе 2014 - 2020 гг. позволит обеспечить достижение следующих основных результатов:</w:t>
      </w:r>
    </w:p>
    <w:p>
      <w:pPr>
        <w:pStyle w:val="ProList11"/>
        <w:spacing w:lineRule="atLeast" w:line="100"/>
        <w:rPr>
          <w:sz w:val="24"/>
        </w:rPr>
      </w:pPr>
      <w:r>
        <w:rPr>
          <w:sz w:val="24"/>
        </w:rPr>
        <w:t>- увеличится число и доля детей, охваченных дополнительным образованием;</w:t>
      </w:r>
    </w:p>
    <w:p>
      <w:pPr>
        <w:pStyle w:val="ProList11"/>
        <w:spacing w:lineRule="atLeast" w:line="100"/>
        <w:rPr>
          <w:sz w:val="24"/>
        </w:rPr>
      </w:pPr>
      <w:r>
        <w:rPr>
          <w:sz w:val="24"/>
        </w:rPr>
        <w:t>- повысится информационная открытость учреждения дополнительного образования, будет создан орган государственно-общественного управления, создан сайт в сети Интернет (до 2016 года);</w:t>
      </w:r>
    </w:p>
    <w:p>
      <w:pPr>
        <w:pStyle w:val="ProList11"/>
        <w:spacing w:lineRule="atLeast" w:line="100"/>
        <w:rPr>
          <w:sz w:val="24"/>
        </w:rPr>
      </w:pPr>
      <w:r>
        <w:rPr>
          <w:sz w:val="24"/>
        </w:rPr>
        <w:t xml:space="preserve"> </w:t>
      </w:r>
      <w:r>
        <w:rPr>
          <w:sz w:val="24"/>
        </w:rPr>
        <w:t>- существенно возрастет мотивация педагогических работников учреждения дополнительного образования (за счет внедрения инструмента эффективного контракта и обеспечения конкурентоспособного уровня оплаты труда).</w:t>
      </w:r>
    </w:p>
    <w:p>
      <w:pPr>
        <w:pStyle w:val="ProGramma1"/>
        <w:spacing w:lineRule="atLeast" w:line="100"/>
        <w:rPr>
          <w:sz w:val="24"/>
        </w:rPr>
      </w:pPr>
      <w:r>
        <w:rPr>
          <w:sz w:val="24"/>
        </w:rPr>
        <w:t>Целевые показатели, характеризующие ожидаемые результаты реализации подпрограммы (в том числе по годам реализации) представлены в нижеследующей таблице.</w:t>
      </w:r>
    </w:p>
    <w:p>
      <w:pPr>
        <w:pStyle w:val="ProGramma1"/>
        <w:spacing w:lineRule="atLeast" w:line="100"/>
        <w:rPr>
          <w:sz w:val="24"/>
        </w:rPr>
      </w:pPr>
      <w:r>
        <w:rPr>
          <w:sz w:val="24"/>
        </w:rPr>
      </w:r>
    </w:p>
    <w:p>
      <w:pPr>
        <w:pStyle w:val="ProTabName"/>
        <w:ind w:firstLine="709"/>
        <w:rPr>
          <w:b/>
          <w:b/>
          <w:sz w:val="24"/>
          <w:szCs w:val="24"/>
        </w:rPr>
      </w:pPr>
      <w:r>
        <w:rPr>
          <w:b/>
          <w:sz w:val="24"/>
          <w:szCs w:val="24"/>
        </w:rPr>
        <w:t xml:space="preserve">Сведения о целевых индикаторах (показателях) </w:t>
      </w:r>
    </w:p>
    <w:p>
      <w:pPr>
        <w:pStyle w:val="ProTabName"/>
        <w:ind w:firstLine="709"/>
        <w:rPr>
          <w:b/>
          <w:b/>
          <w:sz w:val="24"/>
          <w:szCs w:val="24"/>
        </w:rPr>
      </w:pPr>
      <w:r>
        <w:rPr>
          <w:b/>
          <w:sz w:val="24"/>
          <w:szCs w:val="24"/>
        </w:rPr>
        <w:t>реализации подпрограммы</w:t>
      </w:r>
    </w:p>
    <w:p>
      <w:pPr>
        <w:pStyle w:val="ProTabName"/>
        <w:ind w:firstLine="709"/>
        <w:rPr>
          <w:b/>
          <w:b/>
          <w:sz w:val="24"/>
          <w:szCs w:val="24"/>
        </w:rPr>
      </w:pPr>
      <w:r>
        <w:rPr>
          <w:b/>
          <w:sz w:val="24"/>
          <w:szCs w:val="24"/>
        </w:rPr>
      </w:r>
    </w:p>
    <w:tbl>
      <w:tblPr>
        <w:tblW w:w="9610" w:type="dxa"/>
        <w:jc w:val="lef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424"/>
        <w:gridCol w:w="3515"/>
        <w:gridCol w:w="709"/>
        <w:gridCol w:w="709"/>
        <w:gridCol w:w="709"/>
        <w:gridCol w:w="709"/>
        <w:gridCol w:w="709"/>
        <w:gridCol w:w="709"/>
        <w:gridCol w:w="709"/>
        <w:gridCol w:w="707"/>
      </w:tblGrid>
      <w:tr>
        <w:trPr>
          <w:tblHeader w:val="true"/>
          <w:trHeight w:val="360" w:hRule="atLeast"/>
          <w:cantSplit w:val="true"/>
        </w:trPr>
        <w:tc>
          <w:tcPr>
            <w:tcW w:w="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0" w:after="0"/>
              <w:rPr>
                <w:szCs w:val="24"/>
              </w:rPr>
            </w:pPr>
            <w:r>
              <w:rPr>
                <w:szCs w:val="24"/>
              </w:rPr>
              <w:t>№</w:t>
            </w:r>
          </w:p>
        </w:tc>
        <w:tc>
          <w:tcPr>
            <w:tcW w:w="3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0" w:after="0"/>
              <w:rPr>
                <w:szCs w:val="24"/>
              </w:rPr>
            </w:pPr>
            <w:r>
              <w:rPr>
                <w:szCs w:val="24"/>
              </w:rPr>
              <w:t>Наименование целевого индикатора (показателя)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0" w:after="0"/>
              <w:jc w:val="center"/>
              <w:rPr>
                <w:szCs w:val="24"/>
              </w:rPr>
            </w:pPr>
            <w:r>
              <w:rPr>
                <w:szCs w:val="24"/>
              </w:rPr>
              <w:t>Ед. изм.</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0" w:after="0"/>
              <w:ind w:left="-114" w:right="-179" w:hanging="0"/>
              <w:jc w:val="center"/>
              <w:rPr>
                <w:szCs w:val="24"/>
              </w:rPr>
            </w:pPr>
            <w:r>
              <w:rPr>
                <w:szCs w:val="24"/>
              </w:rPr>
              <w:t>2014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0" w:after="0"/>
              <w:ind w:left="-114" w:right="-179" w:hanging="0"/>
              <w:jc w:val="center"/>
              <w:rPr>
                <w:szCs w:val="24"/>
              </w:rPr>
            </w:pPr>
            <w:r>
              <w:rPr>
                <w:szCs w:val="24"/>
              </w:rPr>
              <w:t>2015</w:t>
            </w:r>
          </w:p>
          <w:p>
            <w:pPr>
              <w:pStyle w:val="ProTab1"/>
              <w:keepNext/>
              <w:spacing w:before="0" w:after="0"/>
              <w:ind w:left="-114" w:right="-179" w:hanging="0"/>
              <w:jc w:val="center"/>
              <w:rPr>
                <w:szCs w:val="24"/>
              </w:rPr>
            </w:pPr>
            <w:r>
              <w:rPr>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0" w:after="0"/>
              <w:ind w:left="-114" w:right="-179" w:hanging="0"/>
              <w:jc w:val="center"/>
              <w:rPr>
                <w:szCs w:val="24"/>
              </w:rPr>
            </w:pPr>
            <w:r>
              <w:rPr>
                <w:szCs w:val="24"/>
              </w:rPr>
              <w:t>2016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0" w:after="0"/>
              <w:ind w:left="-114" w:right="-179" w:hanging="0"/>
              <w:jc w:val="center"/>
              <w:rPr>
                <w:szCs w:val="24"/>
              </w:rPr>
            </w:pPr>
            <w:r>
              <w:rPr>
                <w:szCs w:val="24"/>
              </w:rPr>
              <w:t>2017</w:t>
            </w:r>
          </w:p>
          <w:p>
            <w:pPr>
              <w:pStyle w:val="ProTab1"/>
              <w:keepNext/>
              <w:spacing w:before="0" w:after="0"/>
              <w:ind w:left="-114" w:right="-179" w:hanging="0"/>
              <w:jc w:val="center"/>
              <w:rPr>
                <w:szCs w:val="24"/>
              </w:rPr>
            </w:pPr>
            <w:r>
              <w:rPr>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0" w:after="0"/>
              <w:ind w:left="-114" w:right="-179" w:hanging="0"/>
              <w:jc w:val="center"/>
              <w:rPr>
                <w:szCs w:val="24"/>
              </w:rPr>
            </w:pPr>
            <w:r>
              <w:rPr>
                <w:szCs w:val="24"/>
              </w:rPr>
              <w:t>2018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0" w:after="0"/>
              <w:ind w:right="-179" w:hanging="0"/>
              <w:jc w:val="center"/>
              <w:rPr>
                <w:szCs w:val="24"/>
              </w:rPr>
            </w:pPr>
            <w:r>
              <w:rPr>
                <w:szCs w:val="24"/>
              </w:rPr>
              <w:t>2019</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0" w:after="0"/>
              <w:ind w:right="-179" w:hanging="0"/>
              <w:jc w:val="center"/>
              <w:rPr>
                <w:szCs w:val="24"/>
              </w:rPr>
            </w:pPr>
            <w:r>
              <w:rPr>
                <w:szCs w:val="24"/>
              </w:rPr>
              <w:t>2020</w:t>
            </w:r>
          </w:p>
        </w:tc>
      </w:tr>
      <w:tr>
        <w:trPr>
          <w:trHeight w:val="360" w:hRule="atLeast"/>
          <w:cantSplit w:val="true"/>
        </w:trPr>
        <w:tc>
          <w:tcPr>
            <w:tcW w:w="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rPr>
                <w:szCs w:val="24"/>
              </w:rPr>
            </w:pPr>
            <w:r>
              <w:rPr>
                <w:szCs w:val="24"/>
              </w:rPr>
              <w:t>1</w:t>
            </w:r>
          </w:p>
        </w:tc>
        <w:tc>
          <w:tcPr>
            <w:tcW w:w="3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 xml:space="preserve">Доля детей, охваченных         </w:t>
            </w:r>
          </w:p>
          <w:p>
            <w:pPr>
              <w:pStyle w:val="ProTab1"/>
              <w:rPr>
                <w:szCs w:val="24"/>
              </w:rPr>
            </w:pPr>
            <w:r>
              <w:rPr>
                <w:szCs w:val="24"/>
              </w:rPr>
              <w:t xml:space="preserve">дополнительными </w:t>
            </w:r>
          </w:p>
          <w:p>
            <w:pPr>
              <w:pStyle w:val="ProTab1"/>
              <w:rPr>
                <w:szCs w:val="24"/>
              </w:rPr>
            </w:pPr>
            <w:r>
              <w:rPr>
                <w:szCs w:val="24"/>
              </w:rPr>
              <w:t>образовательными программами, в</w:t>
            </w:r>
          </w:p>
          <w:p>
            <w:pPr>
              <w:pStyle w:val="ProTab1"/>
              <w:spacing w:before="40" w:after="40"/>
              <w:ind w:hanging="0"/>
              <w:jc w:val="left"/>
              <w:rPr>
                <w:szCs w:val="24"/>
              </w:rPr>
            </w:pPr>
            <w:r>
              <w:rPr>
                <w:szCs w:val="24"/>
              </w:rPr>
              <w:t>общей численности детей и молодежи  в возрасте 5 - 18 лет</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center"/>
              <w:rPr>
                <w:szCs w:val="24"/>
              </w:rPr>
            </w:pPr>
            <w:r>
              <w:rPr>
                <w:szCs w:val="24"/>
              </w:rPr>
              <w: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center"/>
              <w:rPr>
                <w:szCs w:val="24"/>
              </w:rPr>
            </w:pPr>
            <w:r>
              <w:rPr>
                <w:szCs w:val="24"/>
              </w:rPr>
              <w:t>102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center"/>
              <w:rPr>
                <w:szCs w:val="24"/>
              </w:rPr>
            </w:pPr>
            <w:r>
              <w:rPr>
                <w:szCs w:val="24"/>
              </w:rPr>
              <w:t>100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center"/>
              <w:rPr>
                <w:szCs w:val="24"/>
              </w:rPr>
            </w:pPr>
            <w:r>
              <w:rPr>
                <w:szCs w:val="24"/>
              </w:rPr>
              <w:t>100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center"/>
              <w:rPr>
                <w:szCs w:val="24"/>
              </w:rPr>
            </w:pPr>
            <w:r>
              <w:rPr>
                <w:szCs w:val="24"/>
              </w:rPr>
              <w:t>100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center"/>
              <w:rPr>
                <w:szCs w:val="24"/>
              </w:rPr>
            </w:pPr>
            <w:r>
              <w:rPr>
                <w:szCs w:val="24"/>
              </w:rPr>
              <w:t>100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center"/>
              <w:rPr>
                <w:szCs w:val="24"/>
              </w:rPr>
            </w:pPr>
            <w:r>
              <w:rPr>
                <w:szCs w:val="24"/>
              </w:rPr>
              <w:t>100</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0" w:after="0"/>
              <w:jc w:val="center"/>
              <w:rPr>
                <w:szCs w:val="24"/>
              </w:rPr>
            </w:pPr>
            <w:r>
              <w:rPr>
                <w:szCs w:val="24"/>
              </w:rPr>
              <w:t>100</w:t>
            </w:r>
          </w:p>
        </w:tc>
      </w:tr>
      <w:tr>
        <w:trPr>
          <w:trHeight w:val="360" w:hRule="atLeast"/>
          <w:cantSplit w:val="true"/>
        </w:trPr>
        <w:tc>
          <w:tcPr>
            <w:tcW w:w="4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rPr>
                <w:szCs w:val="24"/>
              </w:rPr>
            </w:pPr>
            <w:r>
              <w:rPr>
                <w:szCs w:val="24"/>
              </w:rPr>
              <w:t>2</w:t>
            </w:r>
          </w:p>
        </w:tc>
        <w:tc>
          <w:tcPr>
            <w:tcW w:w="3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Соотношение средней заработной платы педагогических работников муниципального учреждения дополнительного образования детей к средней заработной плате учителей в Ивановской области</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center"/>
              <w:rPr>
                <w:szCs w:val="24"/>
              </w:rPr>
            </w:pPr>
            <w:r>
              <w:rPr>
                <w:szCs w:val="24"/>
              </w:rPr>
              <w:t>руб.%</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center"/>
              <w:rPr>
                <w:szCs w:val="24"/>
              </w:rPr>
            </w:pPr>
            <w:r>
              <w:rPr>
                <w:szCs w:val="24"/>
              </w:rPr>
              <w:t>80</w:t>
            </w:r>
          </w:p>
          <w:p>
            <w:pPr>
              <w:pStyle w:val="ProTab1"/>
              <w:spacing w:before="0" w:after="0"/>
              <w:jc w:val="center"/>
              <w:rPr>
                <w:szCs w:val="24"/>
              </w:rPr>
            </w:pPr>
            <w:r>
              <w:rPr>
                <w:szCs w:val="24"/>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center"/>
              <w:rPr>
                <w:szCs w:val="24"/>
              </w:rPr>
            </w:pPr>
            <w:r>
              <w:rPr>
                <w:szCs w:val="24"/>
              </w:rPr>
              <w:t>82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center"/>
              <w:rPr>
                <w:szCs w:val="24"/>
              </w:rPr>
            </w:pPr>
            <w:r>
              <w:rPr>
                <w:szCs w:val="24"/>
              </w:rPr>
              <w:t>90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center"/>
              <w:rPr>
                <w:szCs w:val="24"/>
              </w:rPr>
            </w:pPr>
            <w:r>
              <w:rPr>
                <w:szCs w:val="24"/>
              </w:rPr>
              <w:t>95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center"/>
              <w:rPr>
                <w:szCs w:val="24"/>
              </w:rPr>
            </w:pPr>
            <w:r>
              <w:rPr>
                <w:szCs w:val="24"/>
              </w:rPr>
              <w:t>100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center"/>
              <w:rPr>
                <w:szCs w:val="24"/>
              </w:rPr>
            </w:pPr>
            <w:r>
              <w:rPr>
                <w:szCs w:val="24"/>
              </w:rPr>
              <w:t>100</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0" w:after="0"/>
              <w:jc w:val="center"/>
              <w:rPr>
                <w:szCs w:val="24"/>
              </w:rPr>
            </w:pPr>
            <w:r>
              <w:rPr>
                <w:szCs w:val="24"/>
              </w:rPr>
              <w:t>100</w:t>
            </w:r>
          </w:p>
        </w:tc>
      </w:tr>
    </w:tbl>
    <w:p>
      <w:pPr>
        <w:pStyle w:val="4"/>
        <w:keepNext/>
        <w:numPr>
          <w:ilvl w:val="3"/>
          <w:numId w:val="2"/>
        </w:numPr>
        <w:tabs>
          <w:tab w:val="left" w:pos="720" w:leader="none"/>
          <w:tab w:val="left" w:pos="864" w:leader="none"/>
        </w:tabs>
        <w:suppressAutoHyphens w:val="true"/>
        <w:spacing w:before="0" w:after="0"/>
        <w:ind w:left="720" w:firstLine="709"/>
        <w:jc w:val="left"/>
        <w:rPr>
          <w:sz w:val="24"/>
          <w:szCs w:val="24"/>
        </w:rPr>
      </w:pPr>
      <w:r>
        <w:rPr>
          <w:sz w:val="24"/>
          <w:szCs w:val="24"/>
        </w:rPr>
      </w:r>
    </w:p>
    <w:p>
      <w:pPr>
        <w:pStyle w:val="4"/>
        <w:keepNext/>
        <w:numPr>
          <w:ilvl w:val="0"/>
          <w:numId w:val="25"/>
        </w:numPr>
        <w:suppressAutoHyphens w:val="true"/>
        <w:spacing w:before="0" w:after="0"/>
        <w:rPr>
          <w:b/>
          <w:b/>
          <w:sz w:val="24"/>
          <w:szCs w:val="24"/>
        </w:rPr>
      </w:pPr>
      <w:r>
        <w:rPr>
          <w:b/>
          <w:sz w:val="24"/>
          <w:szCs w:val="24"/>
        </w:rPr>
        <w:t>Мероприятия подпрограммы</w:t>
      </w:r>
    </w:p>
    <w:p>
      <w:pPr>
        <w:pStyle w:val="ProGramma1"/>
        <w:spacing w:lineRule="atLeast" w:line="100"/>
        <w:rPr>
          <w:sz w:val="24"/>
        </w:rPr>
      </w:pPr>
      <w:r>
        <w:rPr>
          <w:sz w:val="24"/>
        </w:rPr>
        <w:t>Реализация подпрограммы предполагает выполнение следующих мероприятий:</w:t>
      </w:r>
    </w:p>
    <w:p>
      <w:pPr>
        <w:pStyle w:val="ProList11"/>
        <w:spacing w:lineRule="atLeast" w:line="100"/>
        <w:rPr>
          <w:sz w:val="24"/>
        </w:rPr>
      </w:pPr>
      <w:r>
        <w:rPr>
          <w:sz w:val="24"/>
        </w:rPr>
        <w:t>1.</w:t>
        <w:tab/>
        <w:t>Финансовое сопровождение функционирования учреждения дополнительного образования.</w:t>
      </w:r>
    </w:p>
    <w:p>
      <w:pPr>
        <w:pStyle w:val="ProList11"/>
        <w:spacing w:lineRule="atLeast" w:line="100"/>
        <w:rPr>
          <w:sz w:val="24"/>
        </w:rPr>
      </w:pPr>
      <w:r>
        <w:rPr>
          <w:sz w:val="24"/>
        </w:rPr>
        <w:t>2.</w:t>
        <w:tab/>
        <w:t>Работа с сайтом организации дополнительного образования.</w:t>
      </w:r>
    </w:p>
    <w:p>
      <w:pPr>
        <w:pStyle w:val="ProGramma1"/>
        <w:spacing w:lineRule="atLeast" w:line="100"/>
        <w:rPr>
          <w:sz w:val="24"/>
        </w:rPr>
      </w:pPr>
      <w:r>
        <w:rPr>
          <w:sz w:val="24"/>
        </w:rPr>
        <w:t>Выполнение мероприятия предусматривает разработку и наполнение сайта для организации дополнительного образования.</w:t>
      </w:r>
    </w:p>
    <w:p>
      <w:pPr>
        <w:pStyle w:val="ProList11"/>
        <w:spacing w:lineRule="atLeast" w:line="100"/>
        <w:rPr>
          <w:sz w:val="24"/>
        </w:rPr>
      </w:pPr>
      <w:r>
        <w:rPr>
          <w:sz w:val="24"/>
        </w:rPr>
        <w:t>3.</w:t>
        <w:tab/>
        <w:t>Создание в муниципальном учреждении дополнительного образования органа государственно-общественного управления.</w:t>
      </w:r>
    </w:p>
    <w:p>
      <w:pPr>
        <w:pStyle w:val="ProGramma1"/>
        <w:spacing w:lineRule="atLeast" w:line="100"/>
        <w:rPr>
          <w:sz w:val="24"/>
        </w:rPr>
      </w:pPr>
      <w:r>
        <w:rPr>
          <w:sz w:val="24"/>
        </w:rPr>
        <w:t>Выполнение мероприятия предусматривает создание органа государственно-общественного управления в учреждении дополнительного образования детей.</w:t>
      </w:r>
    </w:p>
    <w:p>
      <w:pPr>
        <w:pStyle w:val="ProGramma1"/>
        <w:spacing w:lineRule="atLeast" w:line="100"/>
        <w:rPr>
          <w:sz w:val="24"/>
        </w:rPr>
      </w:pPr>
      <w:r>
        <w:rPr>
          <w:sz w:val="24"/>
        </w:rPr>
        <w:t>Выполнение мероприятия не требует выделения бюджетных ассигнований (осуществляется в рамках нормативного финансирования оказания муниципальных услуг бюджетными учреждениями Ильинского муниципального района).</w:t>
      </w:r>
    </w:p>
    <w:p>
      <w:pPr>
        <w:pStyle w:val="ProGramma1"/>
        <w:spacing w:lineRule="atLeast" w:line="100"/>
        <w:rPr>
          <w:sz w:val="24"/>
        </w:rPr>
      </w:pPr>
      <w:r>
        <w:rPr>
          <w:sz w:val="24"/>
        </w:rPr>
        <w:t>4.       Выявление и поддержка талантливых детей.</w:t>
      </w:r>
    </w:p>
    <w:p>
      <w:pPr>
        <w:pStyle w:val="ProGramma1"/>
        <w:spacing w:lineRule="atLeast" w:line="100"/>
        <w:rPr>
          <w:sz w:val="24"/>
        </w:rPr>
      </w:pPr>
      <w:r>
        <w:rPr>
          <w:sz w:val="24"/>
        </w:rPr>
      </w:r>
    </w:p>
    <w:p>
      <w:pPr>
        <w:pStyle w:val="ProGramma1"/>
        <w:spacing w:lineRule="atLeast" w:line="100"/>
        <w:rPr>
          <w:sz w:val="24"/>
        </w:rPr>
      </w:pPr>
      <w:r>
        <w:rPr>
          <w:sz w:val="24"/>
        </w:rPr>
      </w:r>
    </w:p>
    <w:p>
      <w:pPr>
        <w:pStyle w:val="ProGramma1"/>
        <w:spacing w:lineRule="atLeast" w:line="100"/>
        <w:rPr>
          <w:sz w:val="24"/>
        </w:rPr>
      </w:pPr>
      <w:r>
        <w:rPr>
          <w:sz w:val="24"/>
        </w:rPr>
      </w:r>
    </w:p>
    <w:p>
      <w:pPr>
        <w:pStyle w:val="ProGramma1"/>
        <w:spacing w:lineRule="atLeast" w:line="100"/>
        <w:rPr>
          <w:sz w:val="24"/>
        </w:rPr>
      </w:pPr>
      <w:r>
        <w:rPr>
          <w:sz w:val="24"/>
        </w:rPr>
      </w:r>
    </w:p>
    <w:p>
      <w:pPr>
        <w:pStyle w:val="ProGramma1"/>
        <w:spacing w:lineRule="atLeast" w:line="100"/>
        <w:rPr>
          <w:sz w:val="24"/>
        </w:rPr>
      </w:pPr>
      <w:r>
        <w:rPr>
          <w:sz w:val="24"/>
        </w:rPr>
      </w:r>
    </w:p>
    <w:p>
      <w:pPr>
        <w:pStyle w:val="ProGramma1"/>
        <w:spacing w:lineRule="atLeast" w:line="100"/>
        <w:rPr>
          <w:sz w:val="24"/>
        </w:rPr>
      </w:pPr>
      <w:r>
        <w:rPr>
          <w:sz w:val="24"/>
        </w:rPr>
      </w:r>
    </w:p>
    <w:p>
      <w:pPr>
        <w:pStyle w:val="ProGramma1"/>
        <w:spacing w:lineRule="atLeast" w:line="100"/>
        <w:rPr>
          <w:sz w:val="24"/>
        </w:rPr>
      </w:pPr>
      <w:r>
        <w:rPr>
          <w:sz w:val="24"/>
        </w:rPr>
      </w:r>
    </w:p>
    <w:p>
      <w:pPr>
        <w:pStyle w:val="ProGramma1"/>
        <w:spacing w:lineRule="atLeast" w:line="100"/>
        <w:rPr>
          <w:sz w:val="24"/>
        </w:rPr>
      </w:pPr>
      <w:r>
        <w:rPr>
          <w:sz w:val="24"/>
        </w:rPr>
      </w:r>
    </w:p>
    <w:p>
      <w:pPr>
        <w:pStyle w:val="ProGramma1"/>
        <w:spacing w:lineRule="atLeast" w:line="100"/>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jc w:val="right"/>
        <w:rPr>
          <w:sz w:val="24"/>
        </w:rPr>
      </w:pPr>
      <w:r>
        <w:rPr>
          <w:sz w:val="24"/>
        </w:rPr>
        <w:t xml:space="preserve">Приложение № 4  </w:t>
      </w:r>
    </w:p>
    <w:p>
      <w:pPr>
        <w:pStyle w:val="ProGramma1"/>
        <w:spacing w:lineRule="atLeast" w:line="100"/>
        <w:ind w:left="5387" w:firstLine="709"/>
        <w:jc w:val="right"/>
        <w:rPr>
          <w:sz w:val="24"/>
        </w:rPr>
      </w:pPr>
      <w:r>
        <w:rPr>
          <w:sz w:val="24"/>
        </w:rPr>
        <w:t>к муниципальной программе «Развитие системы образования Ильинского муниципального района»</w:t>
      </w:r>
    </w:p>
    <w:p>
      <w:pPr>
        <w:pStyle w:val="3"/>
        <w:numPr>
          <w:ilvl w:val="0"/>
          <w:numId w:val="0"/>
        </w:numPr>
        <w:ind w:left="720" w:hanging="720"/>
        <w:rPr>
          <w:szCs w:val="24"/>
        </w:rPr>
      </w:pPr>
      <w:r>
        <w:rPr>
          <w:szCs w:val="24"/>
        </w:rPr>
      </w:r>
    </w:p>
    <w:p>
      <w:pPr>
        <w:pStyle w:val="3"/>
        <w:keepNext/>
        <w:numPr>
          <w:ilvl w:val="2"/>
          <w:numId w:val="2"/>
        </w:numPr>
        <w:tabs>
          <w:tab w:val="left" w:pos="0" w:leader="none"/>
          <w:tab w:val="left" w:pos="720" w:leader="none"/>
        </w:tabs>
        <w:suppressAutoHyphens w:val="true"/>
        <w:spacing w:before="0" w:after="0"/>
        <w:ind w:left="0" w:hanging="11"/>
        <w:rPr>
          <w:b/>
          <w:b/>
          <w:szCs w:val="24"/>
        </w:rPr>
      </w:pPr>
      <w:r>
        <w:rPr>
          <w:b/>
          <w:szCs w:val="24"/>
        </w:rPr>
        <w:t xml:space="preserve">Подпрограмма </w:t>
      </w:r>
    </w:p>
    <w:p>
      <w:pPr>
        <w:pStyle w:val="3"/>
        <w:keepNext/>
        <w:numPr>
          <w:ilvl w:val="2"/>
          <w:numId w:val="2"/>
        </w:numPr>
        <w:tabs>
          <w:tab w:val="left" w:pos="0" w:leader="none"/>
          <w:tab w:val="left" w:pos="720" w:leader="none"/>
        </w:tabs>
        <w:suppressAutoHyphens w:val="true"/>
        <w:spacing w:before="0" w:after="0"/>
        <w:ind w:left="0" w:hanging="11"/>
        <w:rPr>
          <w:b/>
          <w:b/>
          <w:szCs w:val="24"/>
        </w:rPr>
      </w:pPr>
      <w:r>
        <w:rPr>
          <w:b/>
          <w:szCs w:val="24"/>
        </w:rPr>
        <w:t>«Развитие структурных подразделений образования».</w:t>
      </w:r>
    </w:p>
    <w:p>
      <w:pPr>
        <w:pStyle w:val="4"/>
        <w:keepNext/>
        <w:numPr>
          <w:ilvl w:val="3"/>
          <w:numId w:val="2"/>
        </w:numPr>
        <w:tabs>
          <w:tab w:val="left" w:pos="0" w:leader="none"/>
          <w:tab w:val="left" w:pos="720" w:leader="none"/>
          <w:tab w:val="left" w:pos="864" w:leader="none"/>
        </w:tabs>
        <w:suppressAutoHyphens w:val="true"/>
        <w:spacing w:before="0" w:after="0"/>
        <w:ind w:left="720" w:hanging="11"/>
        <w:rPr>
          <w:sz w:val="24"/>
          <w:szCs w:val="24"/>
        </w:rPr>
      </w:pPr>
      <w:r>
        <w:rPr>
          <w:sz w:val="24"/>
          <w:szCs w:val="24"/>
        </w:rPr>
      </w:r>
    </w:p>
    <w:p>
      <w:pPr>
        <w:pStyle w:val="4"/>
        <w:keepNext/>
        <w:numPr>
          <w:ilvl w:val="3"/>
          <w:numId w:val="14"/>
        </w:numPr>
        <w:tabs>
          <w:tab w:val="left" w:pos="720" w:leader="none"/>
        </w:tabs>
        <w:suppressAutoHyphens w:val="true"/>
        <w:spacing w:before="0" w:after="0"/>
        <w:ind w:left="0" w:hanging="11"/>
        <w:rPr>
          <w:sz w:val="24"/>
          <w:szCs w:val="24"/>
        </w:rPr>
      </w:pPr>
      <w:r>
        <w:rPr>
          <w:sz w:val="24"/>
          <w:szCs w:val="24"/>
        </w:rPr>
        <w:t>Паспорт подпрограммы</w:t>
      </w:r>
    </w:p>
    <w:p>
      <w:pPr>
        <w:pStyle w:val="Style26"/>
        <w:rPr/>
      </w:pPr>
      <w:r>
        <w:rPr/>
      </w:r>
    </w:p>
    <w:tbl>
      <w:tblPr>
        <w:tblW w:w="9781" w:type="dxa"/>
        <w:jc w:val="lef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410"/>
        <w:gridCol w:w="7370"/>
      </w:tblGrid>
      <w:tr>
        <w:trPr>
          <w:trHeight w:val="255" w:hRule="atLeast"/>
          <w:cantSplit w:val="true"/>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Наименование подпрограммы</w:t>
            </w:r>
          </w:p>
        </w:tc>
        <w:tc>
          <w:tcPr>
            <w:tcW w:w="7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both"/>
              <w:rPr>
                <w:szCs w:val="24"/>
              </w:rPr>
            </w:pPr>
            <w:r>
              <w:rPr>
                <w:szCs w:val="24"/>
              </w:rPr>
              <w:t>Развитие структурных подразделений образования</w:t>
            </w:r>
          </w:p>
          <w:p>
            <w:pPr>
              <w:pStyle w:val="ProTab1"/>
              <w:spacing w:before="40" w:after="40"/>
              <w:jc w:val="both"/>
              <w:rPr>
                <w:szCs w:val="24"/>
              </w:rPr>
            </w:pPr>
            <w:r>
              <w:rPr>
                <w:szCs w:val="24"/>
              </w:rPr>
            </w:r>
          </w:p>
        </w:tc>
      </w:tr>
      <w:tr>
        <w:trPr>
          <w:trHeight w:val="255" w:hRule="atLeast"/>
          <w:cantSplit w:val="true"/>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Тип подпрограммы</w:t>
            </w:r>
          </w:p>
        </w:tc>
        <w:tc>
          <w:tcPr>
            <w:tcW w:w="7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Аналитическая</w:t>
            </w:r>
          </w:p>
        </w:tc>
      </w:tr>
      <w:tr>
        <w:trPr>
          <w:trHeight w:val="255" w:hRule="atLeast"/>
          <w:cantSplit w:val="true"/>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 xml:space="preserve">Срок реализации подпрограммы </w:t>
            </w:r>
          </w:p>
        </w:tc>
        <w:tc>
          <w:tcPr>
            <w:tcW w:w="7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both"/>
              <w:rPr>
                <w:szCs w:val="24"/>
              </w:rPr>
            </w:pPr>
            <w:r>
              <w:rPr>
                <w:szCs w:val="24"/>
              </w:rPr>
              <w:t>2014 - 2020 годы</w:t>
            </w:r>
          </w:p>
          <w:p>
            <w:pPr>
              <w:pStyle w:val="ProTab1"/>
              <w:spacing w:before="40" w:after="40"/>
              <w:jc w:val="both"/>
              <w:rPr>
                <w:szCs w:val="24"/>
              </w:rPr>
            </w:pPr>
            <w:r>
              <w:rPr>
                <w:szCs w:val="24"/>
              </w:rPr>
            </w:r>
          </w:p>
        </w:tc>
      </w:tr>
      <w:tr>
        <w:trPr>
          <w:trHeight w:val="255" w:hRule="atLeast"/>
          <w:cantSplit w:val="true"/>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Ответственный исполнитель</w:t>
            </w:r>
          </w:p>
        </w:tc>
        <w:tc>
          <w:tcPr>
            <w:tcW w:w="7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both"/>
              <w:rPr>
                <w:szCs w:val="24"/>
              </w:rPr>
            </w:pPr>
            <w:r>
              <w:rPr>
                <w:szCs w:val="24"/>
              </w:rPr>
              <w:t>Отдел образования администрации Ильинского муниципального района</w:t>
            </w:r>
          </w:p>
        </w:tc>
      </w:tr>
      <w:tr>
        <w:trPr>
          <w:trHeight w:val="255" w:hRule="atLeast"/>
          <w:cantSplit w:val="true"/>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Цель (цели) подпрограммы</w:t>
            </w:r>
          </w:p>
        </w:tc>
        <w:tc>
          <w:tcPr>
            <w:tcW w:w="7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both"/>
              <w:rPr>
                <w:szCs w:val="24"/>
              </w:rPr>
            </w:pPr>
            <w:r>
              <w:rPr>
                <w:szCs w:val="24"/>
              </w:rPr>
              <w:t>Оказание информационной, методической поддержки муниципальным образовательным учреждениям; централизованное ведение бухгалтерского учета в муниципальных образовательных учреждениях. Оказание хозяйственно-эксплуатационной помощи муниципальным образовательным учреждениям.</w:t>
            </w:r>
          </w:p>
        </w:tc>
      </w:tr>
      <w:tr>
        <w:trPr>
          <w:trHeight w:val="5384" w:hRule="atLeast"/>
          <w:cantSplit w:val="true"/>
        </w:trPr>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Объем ресурсного обеспечения подпрограммы</w:t>
            </w:r>
          </w:p>
        </w:tc>
        <w:tc>
          <w:tcPr>
            <w:tcW w:w="7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both"/>
              <w:rPr>
                <w:szCs w:val="24"/>
              </w:rPr>
            </w:pPr>
            <w:r>
              <w:rPr>
                <w:szCs w:val="24"/>
              </w:rPr>
              <w:t xml:space="preserve">Общий объем бюджетных ассигнований: </w:t>
            </w:r>
          </w:p>
          <w:p>
            <w:pPr>
              <w:pStyle w:val="ProTab1"/>
              <w:jc w:val="both"/>
              <w:rPr>
                <w:szCs w:val="24"/>
              </w:rPr>
            </w:pPr>
            <w:r>
              <w:rPr>
                <w:szCs w:val="24"/>
              </w:rPr>
              <w:t>2014 год – 3866,200 тыс. руб.</w:t>
            </w:r>
          </w:p>
          <w:p>
            <w:pPr>
              <w:pStyle w:val="ProTab1"/>
              <w:jc w:val="both"/>
              <w:rPr>
                <w:szCs w:val="24"/>
              </w:rPr>
            </w:pPr>
            <w:r>
              <w:rPr>
                <w:szCs w:val="24"/>
              </w:rPr>
              <w:t>2015 год – 3759,300 тыс. руб.</w:t>
            </w:r>
          </w:p>
          <w:p>
            <w:pPr>
              <w:pStyle w:val="ProTab1"/>
              <w:jc w:val="both"/>
              <w:rPr>
                <w:szCs w:val="24"/>
              </w:rPr>
            </w:pPr>
            <w:r>
              <w:rPr>
                <w:szCs w:val="24"/>
              </w:rPr>
              <w:t>2016 год – 3782,083 тыс. руб.</w:t>
            </w:r>
          </w:p>
          <w:p>
            <w:pPr>
              <w:pStyle w:val="ProTab1"/>
              <w:spacing w:before="0" w:after="0"/>
              <w:jc w:val="both"/>
              <w:rPr>
                <w:szCs w:val="24"/>
              </w:rPr>
            </w:pPr>
            <w:r>
              <w:rPr>
                <w:szCs w:val="24"/>
              </w:rPr>
              <w:t>2017 год – 3835,514 тыс. руб.</w:t>
            </w:r>
          </w:p>
          <w:p>
            <w:pPr>
              <w:pStyle w:val="ProTab1"/>
              <w:spacing w:before="0" w:after="0"/>
              <w:jc w:val="both"/>
              <w:rPr>
                <w:szCs w:val="24"/>
              </w:rPr>
            </w:pPr>
            <w:r>
              <w:rPr>
                <w:szCs w:val="24"/>
              </w:rPr>
              <w:t>2018 год – 3908,500 тыс. руб.</w:t>
            </w:r>
          </w:p>
          <w:p>
            <w:pPr>
              <w:pStyle w:val="ProTab1"/>
              <w:spacing w:before="0" w:after="0"/>
              <w:jc w:val="both"/>
              <w:rPr>
                <w:szCs w:val="24"/>
              </w:rPr>
            </w:pPr>
            <w:r>
              <w:rPr>
                <w:szCs w:val="24"/>
              </w:rPr>
              <w:t>2019 год-   3908,500 тыс.руб.</w:t>
            </w:r>
          </w:p>
          <w:p>
            <w:pPr>
              <w:pStyle w:val="ProTab1"/>
              <w:spacing w:before="0" w:after="0"/>
              <w:jc w:val="both"/>
              <w:rPr>
                <w:szCs w:val="24"/>
              </w:rPr>
            </w:pPr>
            <w:r>
              <w:rPr>
                <w:szCs w:val="24"/>
              </w:rPr>
              <w:t>2020 год -  3908,500 тыс.руб.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Областной бюджет:</w:t>
            </w:r>
          </w:p>
          <w:p>
            <w:pPr>
              <w:pStyle w:val="ConsPlusCell"/>
              <w:jc w:val="both"/>
              <w:rPr>
                <w:rFonts w:ascii="Times New Roman" w:hAnsi="Times New Roman" w:cs="Times New Roman"/>
                <w:sz w:val="24"/>
                <w:szCs w:val="24"/>
              </w:rPr>
            </w:pPr>
            <w:r>
              <w:rPr>
                <w:rFonts w:cs="Times New Roman" w:ascii="Times New Roman" w:hAnsi="Times New Roman"/>
                <w:sz w:val="24"/>
                <w:szCs w:val="24"/>
              </w:rPr>
              <w:t>2014 год – 0,0 тыс. 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2015 год – 0,0 тыс. 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2016 год – 0,0 тыс. 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2017 год – 0,0 тыс. руб.</w:t>
            </w:r>
          </w:p>
          <w:p>
            <w:pPr>
              <w:pStyle w:val="ProTab1"/>
              <w:spacing w:before="0" w:after="0"/>
              <w:jc w:val="both"/>
              <w:rPr>
                <w:szCs w:val="24"/>
              </w:rPr>
            </w:pPr>
            <w:r>
              <w:rPr>
                <w:szCs w:val="24"/>
              </w:rPr>
              <w:t>2018 год – 0,0тыс. руб.</w:t>
            </w:r>
          </w:p>
          <w:p>
            <w:pPr>
              <w:pStyle w:val="ProTab1"/>
              <w:spacing w:before="0" w:after="0"/>
              <w:jc w:val="both"/>
              <w:rPr>
                <w:szCs w:val="24"/>
              </w:rPr>
            </w:pPr>
            <w:r>
              <w:rPr>
                <w:szCs w:val="24"/>
              </w:rPr>
              <w:t>2019 год-   0,0 тыс.руб.</w:t>
            </w:r>
          </w:p>
          <w:p>
            <w:pPr>
              <w:pStyle w:val="ProTab1"/>
              <w:spacing w:before="0" w:after="0"/>
              <w:jc w:val="both"/>
              <w:rPr>
                <w:szCs w:val="24"/>
              </w:rPr>
            </w:pPr>
            <w:r>
              <w:rPr>
                <w:szCs w:val="24"/>
              </w:rPr>
              <w:t>2020 год -  0,0 тыс.руб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Бюджет муниципального района:</w:t>
            </w:r>
          </w:p>
          <w:p>
            <w:pPr>
              <w:pStyle w:val="ProTab1"/>
              <w:jc w:val="both"/>
              <w:rPr>
                <w:szCs w:val="24"/>
              </w:rPr>
            </w:pPr>
            <w:r>
              <w:rPr>
                <w:szCs w:val="24"/>
              </w:rPr>
              <w:t>2014 год – 3866,200 тыс. руб.</w:t>
            </w:r>
          </w:p>
          <w:p>
            <w:pPr>
              <w:pStyle w:val="ProTab1"/>
              <w:jc w:val="both"/>
              <w:rPr>
                <w:szCs w:val="24"/>
              </w:rPr>
            </w:pPr>
            <w:r>
              <w:rPr>
                <w:szCs w:val="24"/>
              </w:rPr>
              <w:t>2015 год – 3759,300 тыс. руб.</w:t>
            </w:r>
          </w:p>
          <w:p>
            <w:pPr>
              <w:pStyle w:val="ProTab1"/>
              <w:jc w:val="both"/>
              <w:rPr>
                <w:szCs w:val="24"/>
              </w:rPr>
            </w:pPr>
            <w:r>
              <w:rPr>
                <w:szCs w:val="24"/>
              </w:rPr>
              <w:t>2016 год – 3782,083 тыс. руб.</w:t>
            </w:r>
          </w:p>
          <w:p>
            <w:pPr>
              <w:pStyle w:val="ProTab1"/>
              <w:spacing w:before="0" w:after="0"/>
              <w:jc w:val="both"/>
              <w:rPr>
                <w:szCs w:val="24"/>
              </w:rPr>
            </w:pPr>
            <w:r>
              <w:rPr>
                <w:szCs w:val="24"/>
              </w:rPr>
              <w:t>2017 год – 3835,514 тыс. руб.</w:t>
            </w:r>
          </w:p>
          <w:p>
            <w:pPr>
              <w:pStyle w:val="ProTab1"/>
              <w:spacing w:before="0" w:after="0"/>
              <w:jc w:val="both"/>
              <w:rPr>
                <w:szCs w:val="24"/>
              </w:rPr>
            </w:pPr>
            <w:r>
              <w:rPr>
                <w:szCs w:val="24"/>
              </w:rPr>
              <w:t>2018 год – 3908,500 тыс. руб.</w:t>
            </w:r>
          </w:p>
          <w:p>
            <w:pPr>
              <w:pStyle w:val="ProTab1"/>
              <w:spacing w:before="0" w:after="0"/>
              <w:jc w:val="both"/>
              <w:rPr>
                <w:szCs w:val="24"/>
              </w:rPr>
            </w:pPr>
            <w:r>
              <w:rPr>
                <w:szCs w:val="24"/>
              </w:rPr>
              <w:t>2019 год-   3908,500 тыс.руб.</w:t>
            </w:r>
          </w:p>
          <w:p>
            <w:pPr>
              <w:pStyle w:val="ProTab1"/>
              <w:spacing w:before="0" w:after="0"/>
              <w:jc w:val="both"/>
              <w:rPr>
                <w:szCs w:val="24"/>
              </w:rPr>
            </w:pPr>
            <w:r>
              <w:rPr>
                <w:szCs w:val="24"/>
              </w:rPr>
              <w:t>2020 год -  3908,500 тыс.руб.</w:t>
            </w:r>
          </w:p>
        </w:tc>
      </w:tr>
    </w:tbl>
    <w:p>
      <w:pPr>
        <w:pStyle w:val="Style26"/>
        <w:rPr>
          <w:bCs/>
        </w:rPr>
      </w:pPr>
      <w:r>
        <w:rPr>
          <w:bCs/>
        </w:rPr>
      </w:r>
    </w:p>
    <w:p>
      <w:pPr>
        <w:pStyle w:val="Normal"/>
        <w:widowControl w:val="false"/>
        <w:numPr>
          <w:ilvl w:val="0"/>
          <w:numId w:val="2"/>
        </w:numPr>
        <w:tabs>
          <w:tab w:val="left" w:pos="432" w:leader="none"/>
        </w:tabs>
        <w:suppressAutoHyphens w:val="true"/>
        <w:ind w:left="432" w:hanging="432"/>
        <w:jc w:val="center"/>
        <w:outlineLvl w:val="2"/>
        <w:rPr/>
      </w:pPr>
      <w:r>
        <w:rPr/>
        <w:t>2. Ожидаемые результаты реализации подпрограммы</w:t>
      </w:r>
    </w:p>
    <w:p>
      <w:pPr>
        <w:pStyle w:val="Normal"/>
        <w:widowControl w:val="false"/>
        <w:numPr>
          <w:ilvl w:val="0"/>
          <w:numId w:val="2"/>
        </w:numPr>
        <w:tabs>
          <w:tab w:val="left" w:pos="432" w:leader="none"/>
        </w:tabs>
        <w:suppressAutoHyphens w:val="true"/>
        <w:ind w:left="432" w:hanging="432"/>
        <w:jc w:val="both"/>
        <w:rPr/>
      </w:pPr>
      <w:r>
        <w:rPr/>
      </w:r>
    </w:p>
    <w:p>
      <w:pPr>
        <w:pStyle w:val="Normal"/>
        <w:widowControl w:val="false"/>
        <w:numPr>
          <w:ilvl w:val="0"/>
          <w:numId w:val="2"/>
        </w:numPr>
        <w:tabs>
          <w:tab w:val="left" w:pos="432" w:leader="none"/>
        </w:tabs>
        <w:suppressAutoHyphens w:val="true"/>
        <w:ind w:left="432" w:hanging="432"/>
        <w:jc w:val="both"/>
        <w:rPr/>
      </w:pPr>
      <w:r>
        <w:rPr/>
        <w:t>Реализация подпрограммы позволит обеспечить:</w:t>
      </w:r>
    </w:p>
    <w:p>
      <w:pPr>
        <w:pStyle w:val="Normal"/>
        <w:widowControl w:val="false"/>
        <w:numPr>
          <w:ilvl w:val="0"/>
          <w:numId w:val="2"/>
        </w:numPr>
        <w:suppressAutoHyphens w:val="true"/>
        <w:jc w:val="both"/>
        <w:rPr/>
      </w:pPr>
      <w:r>
        <w:rPr/>
        <w:t>- централизованное ведение бухгалтерского учета в 3 муниципальных образовательных учреждениях, осуществляющих оказание образовательных услуг и в структурных подразделениях отдела образования;</w:t>
      </w:r>
    </w:p>
    <w:p>
      <w:pPr>
        <w:pStyle w:val="Normal"/>
        <w:widowControl w:val="false"/>
        <w:numPr>
          <w:ilvl w:val="0"/>
          <w:numId w:val="2"/>
        </w:numPr>
        <w:suppressAutoHyphens w:val="true"/>
        <w:jc w:val="both"/>
        <w:rPr/>
      </w:pPr>
      <w:r>
        <w:rPr/>
        <w:t>- оказание муниципальным образовательным учреждениям методической поддержки, хозяйственно-эксплуатационной поддержки;</w:t>
      </w:r>
    </w:p>
    <w:p>
      <w:pPr>
        <w:pStyle w:val="Normal"/>
        <w:widowControl w:val="false"/>
        <w:numPr>
          <w:ilvl w:val="0"/>
          <w:numId w:val="2"/>
        </w:numPr>
        <w:suppressAutoHyphens w:val="true"/>
        <w:jc w:val="both"/>
        <w:outlineLvl w:val="3"/>
        <w:rPr/>
      </w:pPr>
      <w:bookmarkStart w:id="20" w:name="Par1716"/>
      <w:bookmarkEnd w:id="20"/>
      <w:r>
        <w:rPr/>
        <w:t>- проведение аттестации педагогических и административно-управленческих кадров системы образования района.</w:t>
      </w:r>
    </w:p>
    <w:p>
      <w:pPr>
        <w:pStyle w:val="Normal"/>
        <w:widowControl w:val="false"/>
        <w:numPr>
          <w:ilvl w:val="0"/>
          <w:numId w:val="2"/>
        </w:numPr>
        <w:tabs>
          <w:tab w:val="left" w:pos="432" w:leader="none"/>
        </w:tabs>
        <w:suppressAutoHyphens w:val="true"/>
        <w:ind w:left="432" w:hanging="432"/>
        <w:jc w:val="center"/>
        <w:outlineLvl w:val="3"/>
        <w:rPr/>
      </w:pPr>
      <w:r>
        <w:rPr/>
      </w:r>
    </w:p>
    <w:p>
      <w:pPr>
        <w:pStyle w:val="Normal"/>
        <w:widowControl w:val="false"/>
        <w:numPr>
          <w:ilvl w:val="0"/>
          <w:numId w:val="2"/>
        </w:numPr>
        <w:tabs>
          <w:tab w:val="left" w:pos="432" w:leader="none"/>
        </w:tabs>
        <w:suppressAutoHyphens w:val="true"/>
        <w:ind w:left="432" w:hanging="432"/>
        <w:jc w:val="center"/>
        <w:outlineLvl w:val="3"/>
        <w:rPr/>
      </w:pPr>
      <w:r>
        <w:rPr/>
        <w:t>Сведения о целевых индикаторах (показателях) реализации подпрограммы:</w:t>
      </w:r>
    </w:p>
    <w:p>
      <w:pPr>
        <w:pStyle w:val="Normal"/>
        <w:widowControl w:val="false"/>
        <w:numPr>
          <w:ilvl w:val="0"/>
          <w:numId w:val="2"/>
        </w:numPr>
        <w:tabs>
          <w:tab w:val="left" w:pos="432" w:leader="none"/>
        </w:tabs>
        <w:suppressAutoHyphens w:val="true"/>
        <w:ind w:left="432" w:hanging="432"/>
        <w:jc w:val="both"/>
        <w:rPr/>
      </w:pPr>
      <w:r>
        <w:rPr/>
      </w:r>
    </w:p>
    <w:tbl>
      <w:tblPr>
        <w:tblW w:w="11125" w:type="dxa"/>
        <w:jc w:val="left"/>
        <w:tblInd w:w="7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65" w:type="dxa"/>
          <w:bottom w:w="0" w:type="dxa"/>
          <w:right w:w="75" w:type="dxa"/>
        </w:tblCellMar>
        <w:tblLook w:firstRow="0" w:noVBand="0" w:lastRow="0" w:firstColumn="0" w:lastColumn="0" w:noHBand="0" w:val="0000"/>
      </w:tblPr>
      <w:tblGrid>
        <w:gridCol w:w="567"/>
        <w:gridCol w:w="3261"/>
        <w:gridCol w:w="850"/>
        <w:gridCol w:w="708"/>
        <w:gridCol w:w="709"/>
        <w:gridCol w:w="707"/>
        <w:gridCol w:w="706"/>
        <w:gridCol w:w="712"/>
        <w:gridCol w:w="708"/>
        <w:gridCol w:w="708"/>
        <w:gridCol w:w="1487"/>
      </w:tblGrid>
      <w:tr>
        <w:trPr>
          <w:trHeight w:val="400" w:hRule="atLeast"/>
        </w:trPr>
        <w:tc>
          <w:tcPr>
            <w:tcW w:w="5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r>
              <w:rPr/>
              <w:t xml:space="preserve">N </w:t>
            </w:r>
          </w:p>
          <w:p>
            <w:pPr>
              <w:pStyle w:val="Normal"/>
              <w:widowControl w:val="false"/>
              <w:rPr/>
            </w:pPr>
            <w:r>
              <w:rPr/>
              <w:t>п/п</w:t>
            </w:r>
          </w:p>
        </w:tc>
        <w:tc>
          <w:tcPr>
            <w:tcW w:w="326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r>
              <w:rPr/>
              <w:t xml:space="preserve">Наименование целевого     </w:t>
            </w:r>
          </w:p>
          <w:p>
            <w:pPr>
              <w:pStyle w:val="Normal"/>
              <w:widowControl w:val="false"/>
              <w:rPr/>
            </w:pPr>
            <w:r>
              <w:rPr/>
              <w:t xml:space="preserve">    </w:t>
            </w:r>
            <w:r>
              <w:rPr/>
              <w:t>индикатора (показателя)</w:t>
            </w:r>
          </w:p>
        </w:tc>
        <w:tc>
          <w:tcPr>
            <w:tcW w:w="85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r>
              <w:rPr/>
              <w:t xml:space="preserve">Ед. изм. </w:t>
            </w:r>
          </w:p>
        </w:tc>
        <w:tc>
          <w:tcPr>
            <w:tcW w:w="70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2014</w:t>
            </w:r>
          </w:p>
        </w:tc>
        <w:tc>
          <w:tcPr>
            <w:tcW w:w="7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r>
              <w:rPr/>
              <w:t>2015</w:t>
            </w:r>
          </w:p>
          <w:p>
            <w:pPr>
              <w:pStyle w:val="Normal"/>
              <w:widowControl w:val="false"/>
              <w:rPr/>
            </w:pPr>
            <w:r>
              <w:rPr/>
            </w:r>
          </w:p>
        </w:tc>
        <w:tc>
          <w:tcPr>
            <w:tcW w:w="70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2016</w:t>
            </w:r>
          </w:p>
        </w:tc>
        <w:tc>
          <w:tcPr>
            <w:tcW w:w="70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2017</w:t>
            </w:r>
          </w:p>
          <w:p>
            <w:pPr>
              <w:pStyle w:val="Normal"/>
              <w:widowControl w:val="false"/>
              <w:rPr/>
            </w:pPr>
            <w:r>
              <w:rPr/>
            </w:r>
          </w:p>
        </w:tc>
        <w:tc>
          <w:tcPr>
            <w:tcW w:w="712"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Normal"/>
              <w:widowControl w:val="false"/>
              <w:rPr/>
            </w:pPr>
            <w:r>
              <w:rPr/>
              <w:t>2018</w:t>
            </w:r>
          </w:p>
        </w:tc>
        <w:tc>
          <w:tcPr>
            <w:tcW w:w="708"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rPr/>
            </w:pPr>
            <w:r>
              <w:rPr/>
              <w:t>2019</w:t>
            </w:r>
          </w:p>
        </w:tc>
        <w:tc>
          <w:tcPr>
            <w:tcW w:w="708"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rPr/>
            </w:pPr>
            <w:r>
              <w:rPr/>
              <w:t>2020</w:t>
            </w:r>
          </w:p>
        </w:tc>
        <w:tc>
          <w:tcPr>
            <w:tcW w:w="1487" w:type="dxa"/>
            <w:tcBorders/>
            <w:shd w:fill="auto" w:val="clear"/>
          </w:tcPr>
          <w:p>
            <w:pPr>
              <w:pStyle w:val="Normal"/>
              <w:rPr/>
            </w:pPr>
            <w:r>
              <w:rPr/>
            </w:r>
          </w:p>
        </w:tc>
      </w:tr>
      <w:tr>
        <w:trPr>
          <w:trHeight w:val="1200" w:hRule="atLeast"/>
        </w:trPr>
        <w:tc>
          <w:tcPr>
            <w:tcW w:w="567"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1  </w:t>
            </w:r>
          </w:p>
        </w:tc>
        <w:tc>
          <w:tcPr>
            <w:tcW w:w="326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Число муниципальных учреждений, обслуживаемых</w:t>
            </w:r>
          </w:p>
          <w:p>
            <w:pPr>
              <w:pStyle w:val="Normal"/>
              <w:widowControl w:val="false"/>
              <w:rPr/>
            </w:pPr>
            <w:r>
              <w:rPr/>
              <w:t>Централизованной   бухгалтерией</w:t>
            </w:r>
          </w:p>
          <w:p>
            <w:pPr>
              <w:pStyle w:val="Normal"/>
              <w:widowControl w:val="false"/>
              <w:rPr/>
            </w:pPr>
            <w:r>
              <w:rPr/>
              <w:t>отдела образования администрации Ильинского муниципального района</w:t>
            </w:r>
          </w:p>
        </w:tc>
        <w:tc>
          <w:tcPr>
            <w:tcW w:w="85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учреждение</w:t>
            </w:r>
          </w:p>
        </w:tc>
        <w:tc>
          <w:tcPr>
            <w:tcW w:w="708"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6</w:t>
            </w:r>
          </w:p>
        </w:tc>
        <w:tc>
          <w:tcPr>
            <w:tcW w:w="70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4</w:t>
            </w:r>
          </w:p>
        </w:tc>
        <w:tc>
          <w:tcPr>
            <w:tcW w:w="707"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4</w:t>
            </w:r>
          </w:p>
        </w:tc>
        <w:tc>
          <w:tcPr>
            <w:tcW w:w="70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3</w:t>
            </w:r>
          </w:p>
        </w:tc>
        <w:tc>
          <w:tcPr>
            <w:tcW w:w="712"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Normal"/>
              <w:widowControl w:val="false"/>
              <w:jc w:val="center"/>
              <w:rPr/>
            </w:pPr>
            <w:r>
              <w:rPr/>
              <w:t>3</w:t>
            </w:r>
          </w:p>
        </w:tc>
        <w:tc>
          <w:tcPr>
            <w:tcW w:w="708"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jc w:val="center"/>
              <w:rPr/>
            </w:pPr>
            <w:r>
              <w:rPr/>
              <w:t>3</w:t>
            </w:r>
          </w:p>
        </w:tc>
        <w:tc>
          <w:tcPr>
            <w:tcW w:w="708"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jc w:val="center"/>
              <w:rPr/>
            </w:pPr>
            <w:r>
              <w:rPr/>
              <w:t>3</w:t>
            </w:r>
          </w:p>
        </w:tc>
        <w:tc>
          <w:tcPr>
            <w:tcW w:w="1487" w:type="dxa"/>
            <w:tcBorders/>
            <w:shd w:fill="auto" w:val="clear"/>
          </w:tcPr>
          <w:p>
            <w:pPr>
              <w:pStyle w:val="Normal"/>
              <w:rPr/>
            </w:pPr>
            <w:r>
              <w:rPr/>
            </w:r>
          </w:p>
        </w:tc>
      </w:tr>
      <w:tr>
        <w:trPr>
          <w:trHeight w:val="1000" w:hRule="atLeast"/>
        </w:trPr>
        <w:tc>
          <w:tcPr>
            <w:tcW w:w="567"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2  </w:t>
            </w:r>
          </w:p>
        </w:tc>
        <w:tc>
          <w:tcPr>
            <w:tcW w:w="326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Количество выявленных нарушений</w:t>
            </w:r>
          </w:p>
          <w:p>
            <w:pPr>
              <w:pStyle w:val="Normal"/>
              <w:widowControl w:val="false"/>
              <w:rPr/>
            </w:pPr>
            <w:r>
              <w:rPr/>
              <w:t>правил    ведения    бюджетного</w:t>
            </w:r>
          </w:p>
          <w:p>
            <w:pPr>
              <w:pStyle w:val="Normal"/>
              <w:widowControl w:val="false"/>
              <w:rPr/>
            </w:pPr>
            <w:r>
              <w:rPr/>
              <w:t>бухгалтерского     учета      в</w:t>
            </w:r>
          </w:p>
          <w:p>
            <w:pPr>
              <w:pStyle w:val="Normal"/>
              <w:widowControl w:val="false"/>
              <w:rPr/>
            </w:pPr>
            <w:r>
              <w:rPr/>
              <w:t>обслуживаемых     муниципальных</w:t>
            </w:r>
          </w:p>
          <w:p>
            <w:pPr>
              <w:pStyle w:val="Normal"/>
              <w:widowControl w:val="false"/>
              <w:rPr/>
            </w:pPr>
            <w:r>
              <w:rPr/>
              <w:t xml:space="preserve">учреждениях                    </w:t>
            </w:r>
          </w:p>
        </w:tc>
        <w:tc>
          <w:tcPr>
            <w:tcW w:w="85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раз       </w:t>
            </w:r>
          </w:p>
        </w:tc>
        <w:tc>
          <w:tcPr>
            <w:tcW w:w="708"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0</w:t>
            </w:r>
          </w:p>
        </w:tc>
        <w:tc>
          <w:tcPr>
            <w:tcW w:w="70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0</w:t>
            </w:r>
          </w:p>
        </w:tc>
        <w:tc>
          <w:tcPr>
            <w:tcW w:w="707"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0</w:t>
            </w:r>
          </w:p>
        </w:tc>
        <w:tc>
          <w:tcPr>
            <w:tcW w:w="70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0</w:t>
            </w:r>
          </w:p>
        </w:tc>
        <w:tc>
          <w:tcPr>
            <w:tcW w:w="712"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Normal"/>
              <w:widowControl w:val="false"/>
              <w:jc w:val="center"/>
              <w:rPr/>
            </w:pPr>
            <w:r>
              <w:rPr/>
              <w:t>0</w:t>
            </w:r>
          </w:p>
        </w:tc>
        <w:tc>
          <w:tcPr>
            <w:tcW w:w="708"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jc w:val="center"/>
              <w:rPr/>
            </w:pPr>
            <w:r>
              <w:rPr/>
              <w:t>0</w:t>
            </w:r>
          </w:p>
        </w:tc>
        <w:tc>
          <w:tcPr>
            <w:tcW w:w="708"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jc w:val="center"/>
              <w:rPr/>
            </w:pPr>
            <w:r>
              <w:rPr/>
              <w:t>0</w:t>
            </w:r>
          </w:p>
        </w:tc>
        <w:tc>
          <w:tcPr>
            <w:tcW w:w="1487" w:type="dxa"/>
            <w:tcBorders/>
            <w:shd w:fill="auto" w:val="clear"/>
          </w:tcPr>
          <w:p>
            <w:pPr>
              <w:pStyle w:val="Normal"/>
              <w:rPr/>
            </w:pPr>
            <w:r>
              <w:rPr/>
            </w:r>
          </w:p>
        </w:tc>
      </w:tr>
      <w:tr>
        <w:trPr>
          <w:trHeight w:val="1000" w:hRule="atLeast"/>
        </w:trPr>
        <w:tc>
          <w:tcPr>
            <w:tcW w:w="567"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3  </w:t>
            </w:r>
          </w:p>
        </w:tc>
        <w:tc>
          <w:tcPr>
            <w:tcW w:w="326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Количество выявленных нарушений</w:t>
            </w:r>
          </w:p>
          <w:p>
            <w:pPr>
              <w:pStyle w:val="Normal"/>
              <w:widowControl w:val="false"/>
              <w:rPr/>
            </w:pPr>
            <w:r>
              <w:rPr/>
              <w:t>сроков подготовки бухгалтерской</w:t>
            </w:r>
          </w:p>
          <w:p>
            <w:pPr>
              <w:pStyle w:val="Normal"/>
              <w:widowControl w:val="false"/>
              <w:rPr/>
            </w:pPr>
            <w:r>
              <w:rPr/>
              <w:t>и     налоговой      отчетности</w:t>
            </w:r>
          </w:p>
          <w:p>
            <w:pPr>
              <w:pStyle w:val="Normal"/>
              <w:widowControl w:val="false"/>
              <w:rPr/>
            </w:pPr>
            <w:r>
              <w:rPr/>
              <w:t>обслуживаемых     муниципальных</w:t>
            </w:r>
          </w:p>
          <w:p>
            <w:pPr>
              <w:pStyle w:val="Normal"/>
              <w:widowControl w:val="false"/>
              <w:rPr/>
            </w:pPr>
            <w:r>
              <w:rPr/>
              <w:t xml:space="preserve">учреждений                     </w:t>
            </w:r>
          </w:p>
        </w:tc>
        <w:tc>
          <w:tcPr>
            <w:tcW w:w="85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раз       </w:t>
            </w:r>
          </w:p>
        </w:tc>
        <w:tc>
          <w:tcPr>
            <w:tcW w:w="708"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0</w:t>
            </w:r>
          </w:p>
        </w:tc>
        <w:tc>
          <w:tcPr>
            <w:tcW w:w="70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0</w:t>
            </w:r>
          </w:p>
        </w:tc>
        <w:tc>
          <w:tcPr>
            <w:tcW w:w="707"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0</w:t>
            </w:r>
          </w:p>
        </w:tc>
        <w:tc>
          <w:tcPr>
            <w:tcW w:w="70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0</w:t>
            </w:r>
          </w:p>
        </w:tc>
        <w:tc>
          <w:tcPr>
            <w:tcW w:w="712"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Normal"/>
              <w:widowControl w:val="false"/>
              <w:jc w:val="center"/>
              <w:rPr/>
            </w:pPr>
            <w:r>
              <w:rPr/>
              <w:t>0</w:t>
            </w:r>
          </w:p>
        </w:tc>
        <w:tc>
          <w:tcPr>
            <w:tcW w:w="708"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jc w:val="center"/>
              <w:rPr/>
            </w:pPr>
            <w:r>
              <w:rPr/>
              <w:t>0</w:t>
            </w:r>
          </w:p>
        </w:tc>
        <w:tc>
          <w:tcPr>
            <w:tcW w:w="708"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jc w:val="center"/>
              <w:rPr/>
            </w:pPr>
            <w:r>
              <w:rPr/>
              <w:t>0</w:t>
            </w:r>
          </w:p>
        </w:tc>
        <w:tc>
          <w:tcPr>
            <w:tcW w:w="1487" w:type="dxa"/>
            <w:tcBorders/>
            <w:shd w:fill="auto" w:val="clear"/>
          </w:tcPr>
          <w:p>
            <w:pPr>
              <w:pStyle w:val="Normal"/>
              <w:rPr/>
            </w:pPr>
            <w:r>
              <w:rPr/>
            </w:r>
          </w:p>
        </w:tc>
      </w:tr>
      <w:tr>
        <w:trPr>
          <w:trHeight w:val="1000" w:hRule="atLeast"/>
        </w:trPr>
        <w:tc>
          <w:tcPr>
            <w:tcW w:w="567"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5  </w:t>
            </w:r>
          </w:p>
        </w:tc>
        <w:tc>
          <w:tcPr>
            <w:tcW w:w="326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Количество мероприятий по оказанию информационно-методической помощи муниципальным образовательным учреждениям</w:t>
            </w:r>
          </w:p>
        </w:tc>
        <w:tc>
          <w:tcPr>
            <w:tcW w:w="85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ед.       </w:t>
            </w:r>
          </w:p>
        </w:tc>
        <w:tc>
          <w:tcPr>
            <w:tcW w:w="708"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41</w:t>
            </w:r>
          </w:p>
        </w:tc>
        <w:tc>
          <w:tcPr>
            <w:tcW w:w="70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43</w:t>
            </w:r>
          </w:p>
        </w:tc>
        <w:tc>
          <w:tcPr>
            <w:tcW w:w="707"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35</w:t>
            </w:r>
          </w:p>
        </w:tc>
        <w:tc>
          <w:tcPr>
            <w:tcW w:w="70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jc w:val="center"/>
              <w:rPr/>
            </w:pPr>
            <w:r>
              <w:rPr/>
              <w:t>35</w:t>
            </w:r>
          </w:p>
        </w:tc>
        <w:tc>
          <w:tcPr>
            <w:tcW w:w="712"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Normal"/>
              <w:widowControl w:val="false"/>
              <w:jc w:val="center"/>
              <w:rPr/>
            </w:pPr>
            <w:r>
              <w:rPr/>
              <w:t>35</w:t>
            </w:r>
          </w:p>
        </w:tc>
        <w:tc>
          <w:tcPr>
            <w:tcW w:w="708"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jc w:val="center"/>
              <w:rPr/>
            </w:pPr>
            <w:r>
              <w:rPr/>
              <w:t>35</w:t>
            </w:r>
          </w:p>
        </w:tc>
        <w:tc>
          <w:tcPr>
            <w:tcW w:w="708" w:type="dxa"/>
            <w:tcBorders>
              <w:left w:val="single" w:sz="4" w:space="0" w:color="00000A"/>
              <w:bottom w:val="single" w:sz="8" w:space="0" w:color="00000A"/>
              <w:right w:val="single" w:sz="4" w:space="0" w:color="00000A"/>
              <w:insideH w:val="single" w:sz="8" w:space="0" w:color="00000A"/>
              <w:insideV w:val="single" w:sz="4" w:space="0" w:color="00000A"/>
            </w:tcBorders>
            <w:shd w:fill="auto" w:val="clear"/>
            <w:tcMar>
              <w:left w:w="70" w:type="dxa"/>
            </w:tcMar>
          </w:tcPr>
          <w:p>
            <w:pPr>
              <w:pStyle w:val="Normal"/>
              <w:widowControl w:val="false"/>
              <w:jc w:val="center"/>
              <w:rPr/>
            </w:pPr>
            <w:r>
              <w:rPr/>
              <w:t>35</w:t>
            </w:r>
          </w:p>
        </w:tc>
        <w:tc>
          <w:tcPr>
            <w:tcW w:w="1487" w:type="dxa"/>
            <w:tcBorders/>
            <w:shd w:fill="auto" w:val="clear"/>
          </w:tcPr>
          <w:p>
            <w:pPr>
              <w:pStyle w:val="Normal"/>
              <w:rPr/>
            </w:pPr>
            <w:r>
              <w:rPr/>
            </w:r>
          </w:p>
        </w:tc>
      </w:tr>
      <w:tr>
        <w:trPr>
          <w:trHeight w:val="1000" w:hRule="atLeast"/>
        </w:trPr>
        <w:tc>
          <w:tcPr>
            <w:tcW w:w="567"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widowControl w:val="false"/>
              <w:rPr/>
            </w:pPr>
            <w:r>
              <w:rPr/>
              <w:t>6</w:t>
            </w:r>
          </w:p>
        </w:tc>
        <w:tc>
          <w:tcPr>
            <w:tcW w:w="3261"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widowControl w:val="false"/>
              <w:rPr/>
            </w:pPr>
            <w:r>
              <w:rPr/>
              <w:t>Количество учреждений, которым оказывается информационная и методическая поддержка</w:t>
            </w:r>
          </w:p>
        </w:tc>
        <w:tc>
          <w:tcPr>
            <w:tcW w:w="850"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widowControl w:val="false"/>
              <w:rPr/>
            </w:pPr>
            <w:r>
              <w:rPr/>
              <w:t>учреж-дение</w:t>
            </w:r>
          </w:p>
        </w:tc>
        <w:tc>
          <w:tcPr>
            <w:tcW w:w="708"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widowControl w:val="false"/>
              <w:jc w:val="center"/>
              <w:rPr/>
            </w:pPr>
            <w:r>
              <w:rPr/>
              <w:t>10</w:t>
            </w:r>
          </w:p>
        </w:tc>
        <w:tc>
          <w:tcPr>
            <w:tcW w:w="709"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widowControl w:val="false"/>
              <w:jc w:val="center"/>
              <w:rPr/>
            </w:pPr>
            <w:r>
              <w:rPr/>
              <w:t>8</w:t>
            </w:r>
          </w:p>
        </w:tc>
        <w:tc>
          <w:tcPr>
            <w:tcW w:w="707"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widowControl w:val="false"/>
              <w:jc w:val="center"/>
              <w:rPr/>
            </w:pPr>
            <w:r>
              <w:rPr/>
              <w:t>7</w:t>
            </w:r>
          </w:p>
        </w:tc>
        <w:tc>
          <w:tcPr>
            <w:tcW w:w="706" w:type="dxa"/>
            <w:tcBorders>
              <w:left w:val="single" w:sz="8" w:space="0" w:color="00000A"/>
              <w:bottom w:val="single" w:sz="4" w:space="0" w:color="00000A"/>
              <w:right w:val="single" w:sz="8" w:space="0" w:color="00000A"/>
              <w:insideH w:val="single" w:sz="4" w:space="0" w:color="00000A"/>
              <w:insideV w:val="single" w:sz="8" w:space="0" w:color="00000A"/>
            </w:tcBorders>
            <w:shd w:fill="auto" w:val="clear"/>
            <w:tcMar>
              <w:left w:w="65" w:type="dxa"/>
            </w:tcMar>
          </w:tcPr>
          <w:p>
            <w:pPr>
              <w:pStyle w:val="Normal"/>
              <w:widowControl w:val="false"/>
              <w:jc w:val="center"/>
              <w:rPr/>
            </w:pPr>
            <w:r>
              <w:rPr/>
              <w:t>7</w:t>
            </w:r>
          </w:p>
        </w:tc>
        <w:tc>
          <w:tcPr>
            <w:tcW w:w="712" w:type="dxa"/>
            <w:tcBorders>
              <w:left w:val="single" w:sz="8"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widowControl w:val="false"/>
              <w:jc w:val="center"/>
              <w:rPr/>
            </w:pPr>
            <w:r>
              <w:rPr/>
              <w:t>7</w:t>
            </w:r>
          </w:p>
        </w:tc>
        <w:tc>
          <w:tcPr>
            <w:tcW w:w="708" w:type="dxa"/>
            <w:tcBorders>
              <w:left w:val="single" w:sz="4" w:space="0" w:color="00000A"/>
              <w:bottom w:val="single" w:sz="4" w:space="0" w:color="00000A"/>
              <w:right w:val="single" w:sz="8" w:space="0" w:color="00000A"/>
              <w:insideH w:val="single" w:sz="4" w:space="0" w:color="00000A"/>
              <w:insideV w:val="single" w:sz="8" w:space="0" w:color="00000A"/>
            </w:tcBorders>
            <w:shd w:fill="auto" w:val="clear"/>
            <w:tcMar>
              <w:left w:w="70" w:type="dxa"/>
            </w:tcMar>
          </w:tcPr>
          <w:p>
            <w:pPr>
              <w:pStyle w:val="Normal"/>
              <w:widowControl w:val="false"/>
              <w:jc w:val="center"/>
              <w:rPr/>
            </w:pPr>
            <w:r>
              <w:rPr/>
              <w:t>7</w:t>
            </w:r>
          </w:p>
        </w:tc>
        <w:tc>
          <w:tcPr>
            <w:tcW w:w="70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jc w:val="center"/>
              <w:rPr/>
            </w:pPr>
            <w:r>
              <w:rPr/>
              <w:t>7</w:t>
            </w:r>
          </w:p>
        </w:tc>
        <w:tc>
          <w:tcPr>
            <w:tcW w:w="1487"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jc w:val="center"/>
              <w:rPr/>
            </w:pPr>
            <w:r>
              <w:rPr/>
            </w:r>
          </w:p>
        </w:tc>
      </w:tr>
      <w:tr>
        <w:trPr>
          <w:trHeight w:val="400" w:hRule="atLeast"/>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pPr>
            <w:r>
              <w:rPr/>
              <w:t>7</w:t>
            </w:r>
          </w:p>
        </w:tc>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pPr>
            <w:r>
              <w:rPr/>
              <w:t>Количество учреждений, которым оказывается хозяйственно-эксплуатационная помощь</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rPr/>
            </w:pPr>
            <w:r>
              <w:rPr/>
              <w:t>учреж-дение</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jc w:val="center"/>
              <w:rPr/>
            </w:pPr>
            <w:r>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jc w:val="center"/>
              <w:rPr/>
            </w:pPr>
            <w:r>
              <w:rPr/>
              <w:t>8</w:t>
            </w:r>
          </w:p>
        </w:tc>
        <w:tc>
          <w:tcPr>
            <w:tcW w:w="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jc w:val="center"/>
              <w:rPr/>
            </w:pPr>
            <w:r>
              <w:rPr/>
              <w:t>8</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jc w:val="center"/>
              <w:rPr/>
            </w:pPr>
            <w:r>
              <w:rPr/>
              <w:t>8</w:t>
            </w:r>
          </w:p>
        </w:tc>
        <w:tc>
          <w:tcPr>
            <w:tcW w:w="7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jc w:val="center"/>
              <w:rPr/>
            </w:pPr>
            <w:r>
              <w:rPr/>
              <w:t>8</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jc w:val="center"/>
              <w:rPr/>
            </w:pPr>
            <w:r>
              <w:rPr/>
              <w:t>8</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val="false"/>
              <w:jc w:val="center"/>
              <w:rPr/>
            </w:pPr>
            <w:r>
              <w:rPr/>
              <w:t>8</w:t>
            </w:r>
          </w:p>
        </w:tc>
        <w:tc>
          <w:tcPr>
            <w:tcW w:w="1487" w:type="dxa"/>
            <w:tcBorders/>
            <w:shd w:fill="auto" w:val="clear"/>
          </w:tcPr>
          <w:p>
            <w:pPr>
              <w:pStyle w:val="Normal"/>
              <w:rPr/>
            </w:pPr>
            <w:r>
              <w:rPr/>
            </w:r>
          </w:p>
        </w:tc>
      </w:tr>
    </w:tbl>
    <w:p>
      <w:pPr>
        <w:pStyle w:val="Normal"/>
        <w:widowControl w:val="false"/>
        <w:numPr>
          <w:ilvl w:val="0"/>
          <w:numId w:val="2"/>
        </w:numPr>
        <w:tabs>
          <w:tab w:val="left" w:pos="432" w:leader="none"/>
        </w:tabs>
        <w:suppressAutoHyphens w:val="true"/>
        <w:ind w:left="432" w:hanging="432"/>
        <w:jc w:val="both"/>
        <w:rPr/>
      </w:pPr>
      <w:r>
        <w:rPr/>
      </w:r>
    </w:p>
    <w:p>
      <w:pPr>
        <w:pStyle w:val="Normal"/>
        <w:widowControl w:val="false"/>
        <w:numPr>
          <w:ilvl w:val="0"/>
          <w:numId w:val="2"/>
        </w:numPr>
        <w:tabs>
          <w:tab w:val="left" w:pos="432" w:leader="none"/>
        </w:tabs>
        <w:suppressAutoHyphens w:val="true"/>
        <w:ind w:left="432" w:hanging="432"/>
        <w:jc w:val="both"/>
        <w:rPr/>
      </w:pPr>
      <w:r>
        <w:rPr/>
        <w:t xml:space="preserve">                </w:t>
      </w:r>
      <w:r>
        <w:rPr/>
        <w:t>Деятельность централизованной бухгалтерии отдела образования администрации Ильинского муниципального района, районного методического кабинета, хозяйственно-эксплуатационной конторы определяется соответствующими положениями о структурных подразделениях отдела образования администрации Ильинского муниципального района, утвержденных приказом отдела образования администрации Ильинского муниципального района.</w:t>
      </w:r>
    </w:p>
    <w:p>
      <w:pPr>
        <w:pStyle w:val="ProGramma1"/>
        <w:spacing w:lineRule="atLeast" w:line="100"/>
        <w:ind w:left="5387" w:firstLine="709"/>
        <w:jc w:val="left"/>
        <w:rPr>
          <w:sz w:val="24"/>
        </w:rPr>
      </w:pPr>
      <w:bookmarkStart w:id="21" w:name="Par1773"/>
      <w:bookmarkStart w:id="22" w:name="Par1755"/>
      <w:bookmarkStart w:id="23" w:name="Par1773"/>
      <w:bookmarkStart w:id="24" w:name="Par1755"/>
      <w:bookmarkEnd w:id="23"/>
      <w:bookmarkEnd w:id="24"/>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left"/>
        <w:rPr>
          <w:sz w:val="24"/>
        </w:rPr>
      </w:pPr>
      <w:r>
        <w:rPr>
          <w:sz w:val="24"/>
        </w:rPr>
      </w:r>
    </w:p>
    <w:p>
      <w:pPr>
        <w:pStyle w:val="ProGramma1"/>
        <w:spacing w:lineRule="atLeast" w:line="100"/>
        <w:ind w:left="5387" w:firstLine="709"/>
        <w:jc w:val="right"/>
        <w:rPr>
          <w:sz w:val="24"/>
        </w:rPr>
      </w:pPr>
      <w:r>
        <w:rPr>
          <w:sz w:val="24"/>
        </w:rPr>
        <w:t>Приложение № 5</w:t>
      </w:r>
    </w:p>
    <w:p>
      <w:pPr>
        <w:pStyle w:val="ProGramma1"/>
        <w:spacing w:lineRule="atLeast" w:line="100"/>
        <w:ind w:left="5387" w:firstLine="709"/>
        <w:jc w:val="right"/>
        <w:rPr>
          <w:sz w:val="24"/>
        </w:rPr>
      </w:pPr>
      <w:r>
        <w:rPr>
          <w:sz w:val="24"/>
        </w:rPr>
        <w:t xml:space="preserve">к муниципальной программе </w:t>
      </w:r>
    </w:p>
    <w:p>
      <w:pPr>
        <w:pStyle w:val="ProGramma1"/>
        <w:spacing w:lineRule="atLeast" w:line="100"/>
        <w:ind w:left="5387" w:firstLine="709"/>
        <w:jc w:val="right"/>
        <w:rPr>
          <w:sz w:val="24"/>
        </w:rPr>
      </w:pPr>
      <w:r>
        <w:rPr>
          <w:sz w:val="24"/>
        </w:rPr>
        <w:t>«Развитие системы образования Ильинского муниципального района»</w:t>
      </w:r>
    </w:p>
    <w:p>
      <w:pPr>
        <w:pStyle w:val="3"/>
        <w:keepNext/>
        <w:numPr>
          <w:ilvl w:val="2"/>
          <w:numId w:val="2"/>
        </w:numPr>
        <w:tabs>
          <w:tab w:val="left" w:pos="0" w:leader="none"/>
          <w:tab w:val="left" w:pos="720" w:leader="none"/>
        </w:tabs>
        <w:suppressAutoHyphens w:val="true"/>
        <w:spacing w:before="0" w:after="0"/>
        <w:rPr>
          <w:b/>
          <w:b/>
          <w:szCs w:val="24"/>
        </w:rPr>
      </w:pPr>
      <w:r>
        <w:rPr>
          <w:b/>
          <w:szCs w:val="24"/>
        </w:rPr>
      </w:r>
    </w:p>
    <w:p>
      <w:pPr>
        <w:pStyle w:val="3"/>
        <w:keepNext/>
        <w:numPr>
          <w:ilvl w:val="2"/>
          <w:numId w:val="2"/>
        </w:numPr>
        <w:tabs>
          <w:tab w:val="left" w:pos="0" w:leader="none"/>
          <w:tab w:val="left" w:pos="720" w:leader="none"/>
        </w:tabs>
        <w:suppressAutoHyphens w:val="true"/>
        <w:spacing w:before="0" w:after="0"/>
        <w:rPr>
          <w:b/>
          <w:b/>
          <w:szCs w:val="24"/>
        </w:rPr>
      </w:pPr>
      <w:r>
        <w:rPr>
          <w:b/>
          <w:szCs w:val="24"/>
        </w:rPr>
        <w:t>Подпрограмма</w:t>
      </w:r>
    </w:p>
    <w:p>
      <w:pPr>
        <w:pStyle w:val="3"/>
        <w:keepNext/>
        <w:numPr>
          <w:ilvl w:val="2"/>
          <w:numId w:val="2"/>
        </w:numPr>
        <w:tabs>
          <w:tab w:val="left" w:pos="0" w:leader="none"/>
          <w:tab w:val="left" w:pos="720" w:leader="none"/>
        </w:tabs>
        <w:suppressAutoHyphens w:val="true"/>
        <w:spacing w:before="0" w:after="0"/>
        <w:rPr>
          <w:b/>
          <w:b/>
          <w:szCs w:val="24"/>
        </w:rPr>
      </w:pPr>
      <w:r>
        <w:rPr>
          <w:b/>
          <w:szCs w:val="24"/>
        </w:rPr>
        <w:t xml:space="preserve">«Финансовое обеспечение предоставления мер социальной поддержки </w:t>
      </w:r>
    </w:p>
    <w:p>
      <w:pPr>
        <w:pStyle w:val="3"/>
        <w:keepNext/>
        <w:numPr>
          <w:ilvl w:val="2"/>
          <w:numId w:val="2"/>
        </w:numPr>
        <w:tabs>
          <w:tab w:val="left" w:pos="0" w:leader="none"/>
          <w:tab w:val="left" w:pos="720" w:leader="none"/>
        </w:tabs>
        <w:suppressAutoHyphens w:val="true"/>
        <w:spacing w:before="0" w:after="0"/>
        <w:rPr>
          <w:b/>
          <w:b/>
          <w:szCs w:val="24"/>
        </w:rPr>
      </w:pPr>
      <w:r>
        <w:rPr>
          <w:b/>
          <w:szCs w:val="24"/>
        </w:rPr>
        <w:t>в сфере образования»</w:t>
      </w:r>
    </w:p>
    <w:p>
      <w:pPr>
        <w:pStyle w:val="ProGramma1"/>
        <w:tabs>
          <w:tab w:val="left" w:pos="0" w:leader="none"/>
        </w:tabs>
        <w:jc w:val="center"/>
        <w:rPr>
          <w:b/>
          <w:b/>
          <w:sz w:val="24"/>
        </w:rPr>
      </w:pPr>
      <w:r>
        <w:rPr>
          <w:b/>
          <w:sz w:val="24"/>
        </w:rPr>
      </w:r>
    </w:p>
    <w:p>
      <w:pPr>
        <w:pStyle w:val="4"/>
        <w:keepNext/>
        <w:numPr>
          <w:ilvl w:val="3"/>
          <w:numId w:val="15"/>
        </w:numPr>
        <w:tabs>
          <w:tab w:val="left" w:pos="720" w:leader="none"/>
        </w:tabs>
        <w:suppressAutoHyphens w:val="true"/>
        <w:spacing w:before="0" w:after="0"/>
        <w:ind w:left="0" w:hanging="0"/>
        <w:rPr>
          <w:sz w:val="24"/>
          <w:szCs w:val="24"/>
        </w:rPr>
      </w:pPr>
      <w:r>
        <w:rPr>
          <w:sz w:val="24"/>
          <w:szCs w:val="24"/>
        </w:rPr>
        <w:t>Паспорт подпрограммы</w:t>
      </w:r>
    </w:p>
    <w:p>
      <w:pPr>
        <w:pStyle w:val="ProGramma1"/>
        <w:rPr>
          <w:sz w:val="24"/>
        </w:rPr>
      </w:pPr>
      <w:r>
        <w:rPr>
          <w:sz w:val="24"/>
        </w:rPr>
      </w:r>
    </w:p>
    <w:tbl>
      <w:tblPr>
        <w:tblW w:w="974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802"/>
        <w:gridCol w:w="6944"/>
      </w:tblGrid>
      <w:tr>
        <w:trPr>
          <w:trHeight w:val="575" w:hRule="atLeast"/>
          <w:cantSplit w:val="true"/>
        </w:trPr>
        <w:tc>
          <w:tcPr>
            <w:tcW w:w="2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Наименование подпрограммы</w:t>
            </w:r>
          </w:p>
        </w:tc>
        <w:tc>
          <w:tcPr>
            <w:tcW w:w="6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Финансовое обеспечение предоставления мер социальной поддержки в сфере образования</w:t>
            </w:r>
          </w:p>
        </w:tc>
      </w:tr>
      <w:tr>
        <w:trPr>
          <w:trHeight w:val="255" w:hRule="atLeast"/>
          <w:cantSplit w:val="true"/>
        </w:trPr>
        <w:tc>
          <w:tcPr>
            <w:tcW w:w="2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Тип подпрограммы</w:t>
            </w:r>
          </w:p>
        </w:tc>
        <w:tc>
          <w:tcPr>
            <w:tcW w:w="6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Аналитическая</w:t>
            </w:r>
          </w:p>
        </w:tc>
      </w:tr>
      <w:tr>
        <w:trPr>
          <w:trHeight w:val="255" w:hRule="atLeast"/>
          <w:cantSplit w:val="true"/>
        </w:trPr>
        <w:tc>
          <w:tcPr>
            <w:tcW w:w="2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 xml:space="preserve">Срок реализации подпрограммы </w:t>
            </w:r>
          </w:p>
        </w:tc>
        <w:tc>
          <w:tcPr>
            <w:tcW w:w="6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2014 – 2020 годы</w:t>
            </w:r>
          </w:p>
          <w:p>
            <w:pPr>
              <w:pStyle w:val="ProTab1"/>
              <w:spacing w:before="40" w:after="40"/>
              <w:rPr>
                <w:szCs w:val="24"/>
              </w:rPr>
            </w:pPr>
            <w:r>
              <w:rPr>
                <w:szCs w:val="24"/>
              </w:rPr>
            </w:r>
          </w:p>
        </w:tc>
      </w:tr>
      <w:tr>
        <w:trPr>
          <w:trHeight w:val="255" w:hRule="atLeast"/>
          <w:cantSplit w:val="true"/>
        </w:trPr>
        <w:tc>
          <w:tcPr>
            <w:tcW w:w="2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Ответственный исполнитель</w:t>
            </w:r>
          </w:p>
        </w:tc>
        <w:tc>
          <w:tcPr>
            <w:tcW w:w="6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Отдел образования администрации Ильинского муниципального района</w:t>
            </w:r>
          </w:p>
        </w:tc>
      </w:tr>
      <w:tr>
        <w:trPr>
          <w:trHeight w:val="255" w:hRule="atLeast"/>
          <w:cantSplit w:val="true"/>
        </w:trPr>
        <w:tc>
          <w:tcPr>
            <w:tcW w:w="2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Цель (цели) подпрограммы</w:t>
            </w:r>
          </w:p>
        </w:tc>
        <w:tc>
          <w:tcPr>
            <w:tcW w:w="6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Обеспечение в полном объеме законодательно установленных мер социальной поддержки обучающихся и их родителей</w:t>
            </w:r>
          </w:p>
        </w:tc>
      </w:tr>
      <w:tr>
        <w:trPr>
          <w:trHeight w:val="5242" w:hRule="atLeast"/>
          <w:cantSplit w:val="true"/>
        </w:trPr>
        <w:tc>
          <w:tcPr>
            <w:tcW w:w="2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Объем ресурсного обеспечения подпрограммы</w:t>
            </w:r>
          </w:p>
        </w:tc>
        <w:tc>
          <w:tcPr>
            <w:tcW w:w="6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 xml:space="preserve">Общий объем бюджетных ассигнований: </w:t>
            </w:r>
          </w:p>
          <w:p>
            <w:pPr>
              <w:pStyle w:val="ProTab1"/>
              <w:rPr>
                <w:szCs w:val="24"/>
              </w:rPr>
            </w:pPr>
            <w:r>
              <w:rPr>
                <w:szCs w:val="24"/>
              </w:rPr>
              <w:t>2014 год – 1913,869  тыс. руб.</w:t>
            </w:r>
          </w:p>
          <w:p>
            <w:pPr>
              <w:pStyle w:val="ProTab1"/>
              <w:rPr>
                <w:szCs w:val="24"/>
              </w:rPr>
            </w:pPr>
            <w:r>
              <w:rPr>
                <w:szCs w:val="24"/>
              </w:rPr>
              <w:t>2015 год – 1614,143  тыс. руб.</w:t>
            </w:r>
          </w:p>
          <w:p>
            <w:pPr>
              <w:pStyle w:val="ProTab1"/>
              <w:rPr>
                <w:szCs w:val="24"/>
              </w:rPr>
            </w:pPr>
            <w:r>
              <w:rPr>
                <w:szCs w:val="24"/>
              </w:rPr>
              <w:t>2016 год – 1740,902 тыс. руб.</w:t>
            </w:r>
          </w:p>
          <w:p>
            <w:pPr>
              <w:pStyle w:val="ProTab1"/>
              <w:spacing w:before="0" w:after="0"/>
              <w:jc w:val="both"/>
              <w:rPr>
                <w:szCs w:val="24"/>
              </w:rPr>
            </w:pPr>
            <w:r>
              <w:rPr>
                <w:szCs w:val="24"/>
              </w:rPr>
              <w:t>2017 год – 1547,002 тыс. руб.</w:t>
            </w:r>
          </w:p>
          <w:p>
            <w:pPr>
              <w:pStyle w:val="ProTab1"/>
              <w:spacing w:before="0" w:after="0"/>
              <w:jc w:val="both"/>
              <w:rPr>
                <w:szCs w:val="24"/>
              </w:rPr>
            </w:pPr>
            <w:r>
              <w:rPr>
                <w:szCs w:val="24"/>
              </w:rPr>
              <w:t>2018 год – 1559,423 тыс. руб.</w:t>
            </w:r>
          </w:p>
          <w:p>
            <w:pPr>
              <w:pStyle w:val="ProTab1"/>
              <w:spacing w:before="0" w:after="0"/>
              <w:jc w:val="both"/>
              <w:rPr>
                <w:szCs w:val="24"/>
              </w:rPr>
            </w:pPr>
            <w:r>
              <w:rPr>
                <w:szCs w:val="24"/>
              </w:rPr>
              <w:t>2019 год – 1554,113 тыс. руб.</w:t>
            </w:r>
          </w:p>
          <w:p>
            <w:pPr>
              <w:pStyle w:val="ProTab1"/>
              <w:spacing w:before="0" w:after="0"/>
              <w:jc w:val="both"/>
              <w:rPr>
                <w:szCs w:val="24"/>
              </w:rPr>
            </w:pPr>
            <w:r>
              <w:rPr>
                <w:szCs w:val="24"/>
              </w:rPr>
              <w:t>2020 год -  1554,113 тыс.руб.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Областной бюджет:</w:t>
            </w:r>
          </w:p>
          <w:p>
            <w:pPr>
              <w:pStyle w:val="ConsPlusCell"/>
              <w:jc w:val="both"/>
              <w:rPr>
                <w:rFonts w:ascii="Times New Roman" w:hAnsi="Times New Roman" w:cs="Times New Roman"/>
                <w:sz w:val="24"/>
                <w:szCs w:val="24"/>
              </w:rPr>
            </w:pPr>
            <w:r>
              <w:rPr>
                <w:rFonts w:cs="Times New Roman" w:ascii="Times New Roman" w:hAnsi="Times New Roman"/>
                <w:sz w:val="24"/>
                <w:szCs w:val="24"/>
              </w:rPr>
              <w:t>2014 год – 1725,800 тыс. 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2015 год – 1406,767   тыс. 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2016 год – 863,058 тыс. 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2017 год – 527,002  тыс. руб.</w:t>
            </w:r>
          </w:p>
          <w:p>
            <w:pPr>
              <w:pStyle w:val="ProTab1"/>
              <w:spacing w:before="0" w:after="0"/>
              <w:jc w:val="both"/>
              <w:rPr>
                <w:szCs w:val="24"/>
              </w:rPr>
            </w:pPr>
            <w:r>
              <w:rPr>
                <w:szCs w:val="24"/>
              </w:rPr>
              <w:t>2018 год – 539,423 тыс. руб.</w:t>
            </w:r>
          </w:p>
          <w:p>
            <w:pPr>
              <w:pStyle w:val="ProTab1"/>
              <w:spacing w:before="0" w:after="0"/>
              <w:jc w:val="both"/>
              <w:rPr>
                <w:szCs w:val="24"/>
              </w:rPr>
            </w:pPr>
            <w:r>
              <w:rPr>
                <w:szCs w:val="24"/>
              </w:rPr>
              <w:t>2019 год – 530,113 тыс. руб.</w:t>
            </w:r>
          </w:p>
          <w:p>
            <w:pPr>
              <w:pStyle w:val="ProTab1"/>
              <w:spacing w:before="0" w:after="0"/>
              <w:jc w:val="both"/>
              <w:rPr>
                <w:szCs w:val="24"/>
              </w:rPr>
            </w:pPr>
            <w:r>
              <w:rPr>
                <w:szCs w:val="24"/>
              </w:rPr>
              <w:t>2020 год – 530,113 тыс.руб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Бюджет муниципального района:</w:t>
            </w:r>
          </w:p>
          <w:p>
            <w:pPr>
              <w:pStyle w:val="ConsPlusCell"/>
              <w:jc w:val="both"/>
              <w:rPr>
                <w:rFonts w:ascii="Times New Roman" w:hAnsi="Times New Roman" w:cs="Times New Roman"/>
                <w:sz w:val="24"/>
                <w:szCs w:val="24"/>
              </w:rPr>
            </w:pPr>
            <w:r>
              <w:rPr>
                <w:rFonts w:cs="Times New Roman" w:ascii="Times New Roman" w:hAnsi="Times New Roman"/>
                <w:sz w:val="24"/>
                <w:szCs w:val="24"/>
              </w:rPr>
              <w:t>2014 год – 188,069 тыс. 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2015 год – 207,376 тыс. 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2016 год –  877,844 тыс. руб.</w:t>
            </w:r>
          </w:p>
          <w:p>
            <w:pPr>
              <w:pStyle w:val="ConsPlusCell"/>
              <w:jc w:val="both"/>
              <w:rPr>
                <w:rFonts w:ascii="Times New Roman" w:hAnsi="Times New Roman" w:cs="Times New Roman"/>
                <w:sz w:val="24"/>
                <w:szCs w:val="24"/>
              </w:rPr>
            </w:pPr>
            <w:r>
              <w:rPr>
                <w:rFonts w:cs="Times New Roman" w:ascii="Times New Roman" w:hAnsi="Times New Roman"/>
                <w:sz w:val="24"/>
                <w:szCs w:val="24"/>
              </w:rPr>
              <w:t>2017 год –  1020,000   тыс. руб.</w:t>
            </w:r>
          </w:p>
          <w:p>
            <w:pPr>
              <w:pStyle w:val="ProTab1"/>
              <w:spacing w:before="0" w:after="0"/>
              <w:jc w:val="both"/>
              <w:rPr>
                <w:szCs w:val="24"/>
              </w:rPr>
            </w:pPr>
            <w:r>
              <w:rPr>
                <w:szCs w:val="24"/>
              </w:rPr>
              <w:t>2018 год –  1020,000 тыс. руб.</w:t>
            </w:r>
          </w:p>
          <w:p>
            <w:pPr>
              <w:pStyle w:val="ProTab1"/>
              <w:spacing w:before="0" w:after="0"/>
              <w:jc w:val="both"/>
              <w:rPr>
                <w:szCs w:val="24"/>
              </w:rPr>
            </w:pPr>
            <w:r>
              <w:rPr>
                <w:szCs w:val="24"/>
              </w:rPr>
              <w:t>2019 год – 1020,000 тыс. руб.</w:t>
            </w:r>
          </w:p>
          <w:p>
            <w:pPr>
              <w:pStyle w:val="ProTab1"/>
              <w:spacing w:before="0" w:after="0"/>
              <w:jc w:val="both"/>
              <w:rPr>
                <w:szCs w:val="24"/>
              </w:rPr>
            </w:pPr>
            <w:r>
              <w:rPr>
                <w:szCs w:val="24"/>
              </w:rPr>
              <w:t>2020 год -  1020,000 тыс.руб.</w:t>
            </w:r>
          </w:p>
        </w:tc>
      </w:tr>
    </w:tbl>
    <w:p>
      <w:pPr>
        <w:pStyle w:val="Style26"/>
        <w:rPr/>
      </w:pPr>
      <w:r>
        <w:rPr/>
      </w:r>
    </w:p>
    <w:p>
      <w:pPr>
        <w:pStyle w:val="4"/>
        <w:keepNext/>
        <w:numPr>
          <w:ilvl w:val="3"/>
          <w:numId w:val="15"/>
        </w:numPr>
        <w:suppressAutoHyphens w:val="true"/>
        <w:spacing w:before="0" w:after="0"/>
        <w:rPr>
          <w:b/>
          <w:b/>
          <w:sz w:val="24"/>
          <w:szCs w:val="24"/>
        </w:rPr>
      </w:pPr>
      <w:r>
        <w:rPr>
          <w:b/>
          <w:sz w:val="24"/>
          <w:szCs w:val="24"/>
        </w:rPr>
        <w:t>Краткая характеристика сферы реализации подпрограммы</w:t>
      </w:r>
    </w:p>
    <w:p>
      <w:pPr>
        <w:pStyle w:val="ProGramma1"/>
        <w:rPr>
          <w:sz w:val="24"/>
        </w:rPr>
      </w:pPr>
      <w:r>
        <w:rPr>
          <w:sz w:val="24"/>
        </w:rPr>
      </w:r>
    </w:p>
    <w:p>
      <w:pPr>
        <w:pStyle w:val="ProGramma1"/>
        <w:spacing w:lineRule="atLeast" w:line="100"/>
        <w:rPr>
          <w:sz w:val="24"/>
        </w:rPr>
      </w:pPr>
      <w:r>
        <w:rPr>
          <w:sz w:val="24"/>
        </w:rPr>
        <w:t>Реализация подпрограммы предусматривает финансовое обеспечение основных мер социальной поддержки обучающихся образовательных учреждений и их родителей, установленных областным законодательством (Закон Ивановской области от 05.07.2013 № 66-ОЗ «Об образовании в Ивановской области»), в том числе:</w:t>
      </w:r>
    </w:p>
    <w:p>
      <w:pPr>
        <w:pStyle w:val="ProList11"/>
        <w:spacing w:lineRule="atLeast" w:line="100"/>
        <w:rPr>
          <w:sz w:val="24"/>
        </w:rPr>
      </w:pPr>
      <w:r>
        <w:rPr>
          <w:sz w:val="24"/>
        </w:rPr>
        <w:t>1)</w:t>
        <w:tab/>
        <w:t>дополнительное финансовое обеспечение мероприятий по организации питания обучающихся 1 - 4 классов муниципальных общеобразовательных учреждений (все обучающиеся общеобразовательных учреждений 1 - 4 классов обеспечиваются в учебные дни горячим питанием);</w:t>
      </w:r>
    </w:p>
    <w:p>
      <w:pPr>
        <w:pStyle w:val="ProList11"/>
        <w:spacing w:lineRule="atLeast" w:line="100"/>
        <w:rPr>
          <w:sz w:val="24"/>
        </w:rPr>
      </w:pPr>
      <w:r>
        <w:rPr>
          <w:sz w:val="24"/>
        </w:rPr>
        <w:t>2)</w:t>
        <w:tab/>
        <w:t>обеспечение присмотра и ухода за детьми-сиротами и детьми, оставшимися без попечения родителей, детьми-инвалидами в дошкольных группах муниципальных общеобразовательных учреждений;</w:t>
      </w:r>
    </w:p>
    <w:p>
      <w:pPr>
        <w:pStyle w:val="ProList11"/>
        <w:spacing w:lineRule="atLeast" w:line="100"/>
        <w:rPr>
          <w:sz w:val="24"/>
        </w:rPr>
      </w:pPr>
      <w:r>
        <w:rPr>
          <w:sz w:val="24"/>
        </w:rPr>
        <w:t>3)</w:t>
        <w:tab/>
        <w:t>обеспечение присмотра и ухода за детьми - сиротами и детьми, оставшимися без попечения родителей, детьми-инвалидами в муниципальных дошкольных образовательных учреждениях, и детьми, нуждающимися в длительном лечении, в муниципальных дошкольных образовательных учреждениях, осуществляющих оздоровление;</w:t>
      </w:r>
    </w:p>
    <w:p>
      <w:pPr>
        <w:pStyle w:val="ProList11"/>
        <w:spacing w:lineRule="atLeast" w:line="100"/>
        <w:rPr>
          <w:sz w:val="24"/>
        </w:rPr>
      </w:pPr>
      <w:r>
        <w:rPr>
          <w:sz w:val="24"/>
        </w:rPr>
        <w:t>4)</w:t>
        <w:tab/>
        <w:t>компенсация части родительской платы за присмотр и уход за детьми в образовательных учреждениях, реализующих образовательную программу дошкольного образования;</w:t>
      </w:r>
    </w:p>
    <w:p>
      <w:pPr>
        <w:pStyle w:val="ProList11"/>
        <w:spacing w:lineRule="atLeast" w:line="100"/>
        <w:rPr>
          <w:sz w:val="24"/>
        </w:rPr>
      </w:pPr>
      <w:r>
        <w:rPr>
          <w:sz w:val="24"/>
        </w:rPr>
        <w:t>5) финансовое обеспечение льготного питания обучающихся из малообеспеченных семей осуществляется в соответствии с порядком, утвержденным постановлением администрации Ильинского муниципального района.</w:t>
      </w:r>
    </w:p>
    <w:p>
      <w:pPr>
        <w:pStyle w:val="ProGramma1"/>
        <w:spacing w:lineRule="atLeast" w:line="100"/>
        <w:rPr>
          <w:sz w:val="24"/>
        </w:rPr>
      </w:pPr>
      <w:r>
        <w:rPr>
          <w:sz w:val="24"/>
        </w:rPr>
        <w:t>В целях улучшения условий обучения детей в общеобразовательных организациях местным бюджетам предоставляются денежные средства на мероприятия по организации питания в муниципальных общеобразовательных организациях. Денежные средства предоставляются из расчета 20,20 рублей на одного учащегося 1 - 4 классов на один учебный день. Для данной категории учащихся предоставление горячего питания в период обучения является наиболее востребованным с точки зрения влияния на показатели здоровья и физического развития.</w:t>
      </w:r>
    </w:p>
    <w:p>
      <w:pPr>
        <w:pStyle w:val="ProGramma1"/>
        <w:spacing w:lineRule="atLeast" w:line="100"/>
        <w:rPr>
          <w:sz w:val="24"/>
        </w:rPr>
      </w:pPr>
      <w:r>
        <w:rPr>
          <w:sz w:val="24"/>
        </w:rPr>
        <w:t>Обеспечение присмотра и ухода за детьми-сиротами и детьми, оставшимися без попечения родителей, детьми - инвалидами (в дошкольных группах или дошкольных образовательных учреждениях) осуществляется в соответствии с Законом Ивановской области от 05.07.2013 № 66-ОЗ «Об образовании в Ивановской области».</w:t>
      </w:r>
    </w:p>
    <w:p>
      <w:pPr>
        <w:pStyle w:val="ProGramma1"/>
        <w:spacing w:lineRule="atLeast" w:line="100"/>
        <w:rPr>
          <w:sz w:val="24"/>
        </w:rPr>
      </w:pPr>
      <w:r>
        <w:rPr>
          <w:sz w:val="24"/>
        </w:rPr>
        <w:t xml:space="preserve">Компенсация части родительской платы за присмотр и уход за детьми в образовательных учреждениях, реализующих образовательную программу дошкольного образования (закон Ивановской области от 02.07.2013   № 65-ОЗ «О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выплачивается на первого ребенка в размере 25 процентов среднего размера родительской платы за присмотр и уход за детьми в муниципальных образовательных учреждениях, на второго ребенка - в размере 55 процентов, на третьего ребенка и последующих детей - в размере 75 процентов размера указанной родительской платы. </w:t>
      </w:r>
    </w:p>
    <w:p>
      <w:pPr>
        <w:pStyle w:val="4"/>
        <w:keepNext/>
        <w:numPr>
          <w:ilvl w:val="3"/>
          <w:numId w:val="2"/>
        </w:numPr>
        <w:tabs>
          <w:tab w:val="left" w:pos="720" w:leader="none"/>
          <w:tab w:val="left" w:pos="864" w:leader="none"/>
        </w:tabs>
        <w:suppressAutoHyphens w:val="true"/>
        <w:spacing w:before="0" w:after="0"/>
        <w:ind w:left="720" w:firstLine="709"/>
        <w:jc w:val="left"/>
        <w:rPr>
          <w:sz w:val="24"/>
          <w:szCs w:val="24"/>
        </w:rPr>
      </w:pPr>
      <w:r>
        <w:rPr>
          <w:sz w:val="24"/>
          <w:szCs w:val="24"/>
        </w:rPr>
      </w:r>
    </w:p>
    <w:p>
      <w:pPr>
        <w:pStyle w:val="4"/>
        <w:ind w:left="360" w:hanging="0"/>
        <w:rPr>
          <w:b/>
          <w:b/>
          <w:sz w:val="24"/>
          <w:szCs w:val="24"/>
        </w:rPr>
      </w:pPr>
      <w:r>
        <w:rPr>
          <w:b/>
          <w:sz w:val="24"/>
          <w:szCs w:val="24"/>
        </w:rPr>
        <w:t>3.Ожидаемые результаты реализации подпрограммы</w:t>
      </w:r>
    </w:p>
    <w:p>
      <w:pPr>
        <w:pStyle w:val="Style26"/>
        <w:rPr/>
      </w:pPr>
      <w:r>
        <w:rPr/>
      </w:r>
    </w:p>
    <w:p>
      <w:pPr>
        <w:pStyle w:val="ProGramma1"/>
        <w:spacing w:lineRule="atLeast" w:line="100"/>
        <w:rPr>
          <w:sz w:val="24"/>
        </w:rPr>
      </w:pPr>
      <w:r>
        <w:rPr>
          <w:sz w:val="24"/>
        </w:rPr>
        <w:t>Целевые показатели реализации подпрограммы представлены в нижеследующей таблице.</w:t>
      </w:r>
    </w:p>
    <w:p>
      <w:pPr>
        <w:pStyle w:val="ProGramma1"/>
        <w:spacing w:lineRule="atLeast" w:line="100"/>
        <w:rPr>
          <w:sz w:val="24"/>
        </w:rPr>
      </w:pPr>
      <w:r>
        <w:rPr>
          <w:sz w:val="24"/>
        </w:rPr>
        <w:t>Фактические значения целевых показателей могут незначительно отклониться от плановых в соответствии с реальной динамикой численности и структуры учащихся в муниципальных общеобразовательных учреждениях.</w:t>
      </w:r>
    </w:p>
    <w:p>
      <w:pPr>
        <w:pStyle w:val="ProTabName"/>
        <w:ind w:firstLine="709"/>
        <w:rPr>
          <w:b/>
          <w:b/>
          <w:sz w:val="24"/>
          <w:szCs w:val="24"/>
        </w:rPr>
      </w:pPr>
      <w:r>
        <w:rPr>
          <w:b/>
          <w:sz w:val="24"/>
          <w:szCs w:val="24"/>
        </w:rPr>
      </w:r>
    </w:p>
    <w:p>
      <w:pPr>
        <w:pStyle w:val="ProTabName"/>
        <w:ind w:firstLine="709"/>
        <w:rPr>
          <w:b/>
          <w:b/>
          <w:sz w:val="24"/>
          <w:szCs w:val="24"/>
        </w:rPr>
      </w:pPr>
      <w:r>
        <w:rPr>
          <w:b/>
          <w:sz w:val="24"/>
          <w:szCs w:val="24"/>
        </w:rPr>
      </w:r>
    </w:p>
    <w:p>
      <w:pPr>
        <w:pStyle w:val="ProTabName"/>
        <w:ind w:firstLine="709"/>
        <w:rPr>
          <w:b/>
          <w:b/>
          <w:sz w:val="24"/>
          <w:szCs w:val="24"/>
        </w:rPr>
      </w:pPr>
      <w:r>
        <w:rPr>
          <w:b/>
          <w:sz w:val="24"/>
          <w:szCs w:val="24"/>
        </w:rPr>
        <w:t xml:space="preserve">Сведения о целевых индикаторах (показателях) </w:t>
      </w:r>
    </w:p>
    <w:p>
      <w:pPr>
        <w:pStyle w:val="ProTabName"/>
        <w:ind w:firstLine="709"/>
        <w:rPr>
          <w:b/>
          <w:b/>
          <w:sz w:val="24"/>
          <w:szCs w:val="24"/>
        </w:rPr>
      </w:pPr>
      <w:r>
        <w:rPr>
          <w:b/>
          <w:sz w:val="24"/>
          <w:szCs w:val="24"/>
        </w:rPr>
        <w:t>реализации подпрограммы</w:t>
      </w:r>
    </w:p>
    <w:tbl>
      <w:tblPr>
        <w:tblW w:w="963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425"/>
        <w:gridCol w:w="3543"/>
        <w:gridCol w:w="709"/>
        <w:gridCol w:w="710"/>
        <w:gridCol w:w="709"/>
        <w:gridCol w:w="708"/>
        <w:gridCol w:w="709"/>
        <w:gridCol w:w="710"/>
        <w:gridCol w:w="709"/>
        <w:gridCol w:w="706"/>
      </w:tblGrid>
      <w:tr>
        <w:trPr>
          <w:trHeight w:val="255"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rPr>
                <w:szCs w:val="24"/>
              </w:rPr>
            </w:pPr>
            <w:r>
              <w:rPr>
                <w:szCs w:val="24"/>
              </w:rPr>
              <w:t>№</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rPr>
                <w:szCs w:val="24"/>
              </w:rPr>
            </w:pPr>
            <w:r>
              <w:rPr>
                <w:szCs w:val="24"/>
              </w:rPr>
              <w:t>Наименование показателя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rPr>
                <w:szCs w:val="24"/>
              </w:rPr>
            </w:pPr>
            <w:r>
              <w:rPr>
                <w:szCs w:val="24"/>
              </w:rPr>
              <w:t>Ед. изм.</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2014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ind w:left="-170" w:right="-176" w:hanging="0"/>
              <w:jc w:val="center"/>
              <w:rPr>
                <w:szCs w:val="24"/>
              </w:rPr>
            </w:pPr>
            <w:r>
              <w:rPr>
                <w:szCs w:val="24"/>
              </w:rPr>
              <w:t>2015</w:t>
            </w:r>
          </w:p>
          <w:p>
            <w:pPr>
              <w:pStyle w:val="ProTab1"/>
              <w:keepNext/>
              <w:spacing w:before="40" w:after="40"/>
              <w:ind w:left="-170" w:right="-176" w:hanging="0"/>
              <w:jc w:val="center"/>
              <w:rPr>
                <w:szCs w:val="24"/>
              </w:rPr>
            </w:pPr>
            <w:r>
              <w:rPr>
                <w:szCs w:val="24"/>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2016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ind w:left="-170" w:right="-176" w:hanging="0"/>
              <w:jc w:val="center"/>
              <w:rPr>
                <w:szCs w:val="24"/>
              </w:rPr>
            </w:pPr>
            <w:r>
              <w:rPr>
                <w:szCs w:val="24"/>
              </w:rPr>
              <w:t xml:space="preserve">2017 </w:t>
            </w:r>
          </w:p>
          <w:p>
            <w:pPr>
              <w:pStyle w:val="ProTab1"/>
              <w:keepNext/>
              <w:spacing w:before="40" w:after="40"/>
              <w:jc w:val="center"/>
              <w:rPr>
                <w:szCs w:val="24"/>
              </w:rPr>
            </w:pPr>
            <w:r>
              <w:rPr>
                <w:szCs w:val="24"/>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2018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2019</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2020</w:t>
            </w:r>
          </w:p>
        </w:tc>
      </w:tr>
      <w:tr>
        <w:trPr>
          <w:trHeight w:val="255"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1</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 xml:space="preserve">Среднегодовая численность обучающихся первых-четвертых классов муниципальных общеобразовательных учреждений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чел.</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234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235</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238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238</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234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242</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242</w:t>
            </w:r>
          </w:p>
        </w:tc>
      </w:tr>
      <w:tr>
        <w:trPr>
          <w:trHeight w:val="255"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2</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Численность детей-сирот, детей, оставшихся без попечения родителей, детей-инвалидов, обучающихся в дошкольных группах общеобразовательных учреждений (на начало учебного года)</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чел.</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w:t>
            </w:r>
          </w:p>
        </w:tc>
      </w:tr>
      <w:tr>
        <w:trPr>
          <w:trHeight w:val="255"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3</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Численность детей-сирот, детей, оставшихся без попечения родителей, детей-инвалидов, обучающихся в дошкольных образовательных учреждениях, дошкольных образовательных учреждениях, осуществляющих оздоровление (на начало учебного года)</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чел.</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7</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5</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5</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5</w:t>
            </w:r>
          </w:p>
        </w:tc>
      </w:tr>
      <w:tr>
        <w:trPr>
          <w:trHeight w:val="255"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4</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Количество детей, посещающих образовательные учреждения, реализующие образовательную программу дошкольного образования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чел.</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250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204</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197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205</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195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195</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200</w:t>
            </w:r>
          </w:p>
        </w:tc>
      </w:tr>
      <w:tr>
        <w:trPr>
          <w:trHeight w:val="255"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5</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ind w:hanging="0"/>
              <w:jc w:val="left"/>
              <w:rPr>
                <w:szCs w:val="24"/>
              </w:rPr>
            </w:pPr>
            <w:r>
              <w:rPr>
                <w:szCs w:val="24"/>
              </w:rPr>
              <w:t>Размер родительской платы за присмотр и уход за детьми, посещающими муниципальные образовательные учреждения, реализующие программы дошкольного образования.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руб.</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1027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1150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1278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1529</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1670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1734</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1734</w:t>
            </w:r>
          </w:p>
        </w:tc>
      </w:tr>
    </w:tbl>
    <w:p>
      <w:pPr>
        <w:pStyle w:val="ProGramma1"/>
        <w:spacing w:lineRule="atLeast" w:line="100"/>
        <w:rPr>
          <w:sz w:val="24"/>
        </w:rPr>
      </w:pPr>
      <w:r>
        <w:rPr>
          <w:sz w:val="24"/>
        </w:rPr>
      </w:r>
    </w:p>
    <w:p>
      <w:pPr>
        <w:pStyle w:val="4"/>
        <w:ind w:left="360" w:hanging="0"/>
        <w:rPr>
          <w:b/>
          <w:b/>
          <w:sz w:val="24"/>
          <w:szCs w:val="24"/>
        </w:rPr>
      </w:pPr>
      <w:r>
        <w:rPr>
          <w:b/>
          <w:sz w:val="24"/>
          <w:szCs w:val="24"/>
        </w:rPr>
        <w:t>4.Мероприятия подпрограммы</w:t>
      </w:r>
    </w:p>
    <w:p>
      <w:pPr>
        <w:pStyle w:val="ProGramma1"/>
        <w:rPr>
          <w:sz w:val="24"/>
        </w:rPr>
      </w:pPr>
      <w:r>
        <w:rPr>
          <w:sz w:val="24"/>
        </w:rPr>
      </w:r>
    </w:p>
    <w:p>
      <w:pPr>
        <w:pStyle w:val="ProGramma1"/>
        <w:spacing w:lineRule="atLeast" w:line="100"/>
        <w:rPr>
          <w:sz w:val="24"/>
        </w:rPr>
      </w:pPr>
      <w:r>
        <w:rPr>
          <w:sz w:val="24"/>
        </w:rPr>
        <w:t>Реализация подпрограммы предполагает выполнение следующих мероприятий:</w:t>
      </w:r>
    </w:p>
    <w:p>
      <w:pPr>
        <w:pStyle w:val="ProList11"/>
        <w:spacing w:lineRule="atLeast" w:line="100"/>
        <w:rPr>
          <w:sz w:val="24"/>
        </w:rPr>
      </w:pPr>
      <w:r>
        <w:rPr>
          <w:sz w:val="24"/>
        </w:rPr>
        <w:t>1.</w:t>
        <w:tab/>
        <w:t>Субсидии бюджету Ильинского муниципального района на софинансирование расходных обязательств органов местного самоуправления по организации питания обучающихся 1 - 4 классов муниципальных общеобразовательных учреждений.</w:t>
      </w:r>
    </w:p>
    <w:p>
      <w:pPr>
        <w:pStyle w:val="ProList11"/>
        <w:spacing w:lineRule="atLeast" w:line="100"/>
        <w:rPr>
          <w:sz w:val="24"/>
        </w:rPr>
      </w:pPr>
      <w:r>
        <w:rPr>
          <w:sz w:val="24"/>
        </w:rPr>
        <w:t>2.</w:t>
        <w:tab/>
        <w:t>Субвенция бюджету Ильинского муниципального района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w:t>
      </w:r>
    </w:p>
    <w:p>
      <w:pPr>
        <w:pStyle w:val="ProList11"/>
        <w:spacing w:lineRule="atLeast" w:line="100"/>
        <w:rPr>
          <w:sz w:val="24"/>
        </w:rPr>
      </w:pPr>
      <w:r>
        <w:rPr>
          <w:sz w:val="24"/>
        </w:rPr>
        <w:t>3.</w:t>
        <w:tab/>
        <w:t>Субвенции бюджету Ильинского муниципального района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p>
      <w:pPr>
        <w:pStyle w:val="ProList11"/>
        <w:spacing w:lineRule="atLeast" w:line="100"/>
        <w:rPr>
          <w:sz w:val="24"/>
        </w:rPr>
      </w:pPr>
      <w:r>
        <w:rPr>
          <w:sz w:val="24"/>
        </w:rPr>
        <w:t>4.</w:t>
        <w:tab/>
        <w:t>Субвенции бюджету Ильинского муниципального района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pPr>
        <w:pStyle w:val="ProTabName"/>
        <w:ind w:left="360" w:hanging="0"/>
        <w:rPr>
          <w:b/>
          <w:b/>
          <w:sz w:val="24"/>
          <w:szCs w:val="24"/>
        </w:rPr>
      </w:pPr>
      <w:r>
        <w:rPr>
          <w:b/>
          <w:sz w:val="24"/>
          <w:szCs w:val="24"/>
        </w:rPr>
      </w:r>
    </w:p>
    <w:p>
      <w:pPr>
        <w:pStyle w:val="ProTabName"/>
        <w:ind w:left="360" w:hanging="0"/>
        <w:rPr>
          <w:b/>
          <w:b/>
          <w:sz w:val="24"/>
          <w:szCs w:val="24"/>
        </w:rPr>
      </w:pPr>
      <w:r>
        <w:rPr>
          <w:b/>
          <w:sz w:val="24"/>
          <w:szCs w:val="24"/>
        </w:rPr>
        <w:t>Ресурсное обеспечение мероприятий подпрограммы</w:t>
      </w:r>
    </w:p>
    <w:p>
      <w:pPr>
        <w:pStyle w:val="ProGramma1"/>
        <w:keepNext/>
        <w:spacing w:lineRule="atLeast" w:line="100"/>
        <w:jc w:val="right"/>
        <w:rPr>
          <w:sz w:val="24"/>
        </w:rPr>
      </w:pPr>
      <w:r>
        <w:rPr>
          <w:sz w:val="24"/>
        </w:rPr>
        <w:t xml:space="preserve"> </w:t>
      </w:r>
      <w:r>
        <w:rPr>
          <w:sz w:val="24"/>
        </w:rPr>
        <w:t>(тыс. руб.)</w:t>
      </w:r>
    </w:p>
    <w:tbl>
      <w:tblPr>
        <w:tblW w:w="9923" w:type="dxa"/>
        <w:jc w:val="left"/>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567"/>
        <w:gridCol w:w="2409"/>
        <w:gridCol w:w="993"/>
        <w:gridCol w:w="992"/>
        <w:gridCol w:w="992"/>
        <w:gridCol w:w="994"/>
        <w:gridCol w:w="992"/>
        <w:gridCol w:w="992"/>
        <w:gridCol w:w="991"/>
      </w:tblGrid>
      <w:tr>
        <w:trPr>
          <w:tblHeader w:val="true"/>
          <w:trHeight w:val="255" w:hRule="atLeast"/>
          <w:cantSplit w:val="true"/>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keepNext/>
              <w:spacing w:before="40" w:after="40"/>
              <w:rPr/>
            </w:pPr>
            <w:r>
              <w:rPr>
                <w:lang w:val="en-US"/>
              </w:rPr>
              <w:t>№</w:t>
            </w:r>
            <w:r>
              <w:rPr/>
              <w:t xml:space="preserve"> </w:t>
            </w:r>
            <w:r>
              <w:rPr/>
              <w:t>п/п</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keepNext/>
              <w:spacing w:before="40" w:after="40"/>
              <w:rPr/>
            </w:pPr>
            <w:r>
              <w:rPr/>
              <w:t>Наименование мероприятия / Источник ресурсного обеспечения</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keepNext/>
              <w:spacing w:before="40" w:after="40"/>
              <w:jc w:val="center"/>
              <w:rPr>
                <w:sz w:val="20"/>
                <w:szCs w:val="20"/>
              </w:rPr>
            </w:pPr>
            <w:r>
              <w:rPr>
                <w:sz w:val="20"/>
                <w:szCs w:val="20"/>
              </w:rPr>
              <w:t>2014</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spacing w:before="40" w:after="40"/>
              <w:jc w:val="center"/>
              <w:rPr>
                <w:sz w:val="20"/>
                <w:szCs w:val="20"/>
              </w:rPr>
            </w:pPr>
            <w:r>
              <w:rPr>
                <w:sz w:val="20"/>
                <w:szCs w:val="20"/>
              </w:rPr>
              <w:t>2015</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keepNext/>
              <w:spacing w:before="40" w:after="40"/>
              <w:jc w:val="center"/>
              <w:rPr>
                <w:sz w:val="20"/>
                <w:szCs w:val="20"/>
              </w:rPr>
            </w:pPr>
            <w:r>
              <w:rPr>
                <w:sz w:val="20"/>
                <w:szCs w:val="20"/>
              </w:rPr>
              <w:t>2016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keepNext/>
              <w:spacing w:before="40" w:after="40"/>
              <w:jc w:val="center"/>
              <w:rPr>
                <w:sz w:val="20"/>
                <w:szCs w:val="20"/>
              </w:rPr>
            </w:pPr>
            <w:r>
              <w:rPr>
                <w:sz w:val="20"/>
                <w:szCs w:val="20"/>
              </w:rPr>
              <w:t>2017</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spacing w:before="40" w:after="40"/>
              <w:jc w:val="center"/>
              <w:rPr>
                <w:sz w:val="20"/>
                <w:szCs w:val="20"/>
              </w:rPr>
            </w:pPr>
            <w:r>
              <w:rPr>
                <w:sz w:val="20"/>
                <w:szCs w:val="20"/>
              </w:rPr>
              <w:t>2018</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spacing w:before="40" w:after="40"/>
              <w:jc w:val="center"/>
              <w:rPr>
                <w:sz w:val="20"/>
                <w:szCs w:val="20"/>
              </w:rPr>
            </w:pPr>
            <w:r>
              <w:rPr>
                <w:sz w:val="20"/>
                <w:szCs w:val="20"/>
              </w:rPr>
              <w:t>2019</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keepNext/>
              <w:spacing w:before="40" w:after="40"/>
              <w:jc w:val="center"/>
              <w:rPr>
                <w:sz w:val="20"/>
                <w:szCs w:val="20"/>
              </w:rPr>
            </w:pPr>
            <w:r>
              <w:rPr>
                <w:sz w:val="20"/>
                <w:szCs w:val="20"/>
              </w:rPr>
              <w:t>2020</w:t>
            </w:r>
          </w:p>
        </w:tc>
      </w:tr>
      <w:tr>
        <w:trPr>
          <w:trHeight w:val="255" w:hRule="atLeast"/>
          <w:cantSplit w:val="true"/>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rPr/>
            </w:pPr>
            <w:r>
              <w:rPr/>
              <w:t>1</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rPr/>
            </w:pPr>
            <w:r>
              <w:rP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учреждениях и детьми, нуждающимися в длительном лечении, в муниципальных дошкольных образовательных организациях, осуществляющих оздоровление</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jc w:val="center"/>
              <w:rPr>
                <w:sz w:val="20"/>
                <w:szCs w:val="20"/>
              </w:rPr>
            </w:pPr>
            <w:r>
              <w:rPr>
                <w:sz w:val="20"/>
                <w:szCs w:val="20"/>
              </w:rPr>
              <w:t>292,900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jc w:val="center"/>
              <w:rPr>
                <w:sz w:val="20"/>
                <w:szCs w:val="20"/>
              </w:rPr>
            </w:pPr>
            <w:r>
              <w:rPr>
                <w:sz w:val="20"/>
                <w:szCs w:val="20"/>
              </w:rPr>
              <w:t>249,893</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jc w:val="center"/>
              <w:rPr>
                <w:sz w:val="20"/>
                <w:szCs w:val="20"/>
              </w:rPr>
            </w:pPr>
            <w:r>
              <w:rPr>
                <w:sz w:val="20"/>
                <w:szCs w:val="20"/>
              </w:rPr>
              <w:t>236,268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jc w:val="center"/>
              <w:rPr>
                <w:sz w:val="20"/>
                <w:szCs w:val="20"/>
              </w:rPr>
            </w:pPr>
            <w:r>
              <w:rPr>
                <w:sz w:val="20"/>
                <w:szCs w:val="20"/>
              </w:rPr>
              <w:t>239,436</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jc w:val="center"/>
              <w:rPr>
                <w:sz w:val="20"/>
                <w:szCs w:val="20"/>
              </w:rPr>
            </w:pPr>
            <w:r>
              <w:rPr>
                <w:sz w:val="20"/>
                <w:szCs w:val="20"/>
              </w:rPr>
              <w:t>203,955</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jc w:val="center"/>
              <w:rPr>
                <w:sz w:val="20"/>
                <w:szCs w:val="20"/>
              </w:rPr>
            </w:pPr>
            <w:r>
              <w:rPr>
                <w:sz w:val="20"/>
                <w:szCs w:val="20"/>
              </w:rPr>
              <w:t>199,530</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jc w:val="center"/>
              <w:rPr>
                <w:sz w:val="20"/>
                <w:szCs w:val="20"/>
              </w:rPr>
            </w:pPr>
            <w:r>
              <w:rPr>
                <w:sz w:val="20"/>
                <w:szCs w:val="20"/>
              </w:rPr>
              <w:t>199,530</w:t>
            </w:r>
          </w:p>
        </w:tc>
      </w:tr>
      <w:tr>
        <w:trPr>
          <w:trHeight w:val="255" w:hRule="atLeast"/>
          <w:cantSplit w:val="true"/>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rPr/>
            </w:pPr>
            <w:r>
              <w:rPr/>
              <w:t>2</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rPr/>
            </w:pPr>
            <w:r>
              <w:rP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jc w:val="center"/>
              <w:rPr>
                <w:sz w:val="20"/>
                <w:szCs w:val="20"/>
              </w:rPr>
            </w:pPr>
            <w:r>
              <w:rPr>
                <w:sz w:val="20"/>
                <w:szCs w:val="20"/>
              </w:rPr>
              <w:t>644,000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jc w:val="center"/>
              <w:rPr>
                <w:sz w:val="20"/>
                <w:szCs w:val="20"/>
              </w:rPr>
            </w:pPr>
            <w:r>
              <w:rPr>
                <w:sz w:val="20"/>
                <w:szCs w:val="20"/>
              </w:rPr>
              <w:t>426,634</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jc w:val="center"/>
              <w:rPr>
                <w:sz w:val="20"/>
                <w:szCs w:val="20"/>
              </w:rPr>
            </w:pPr>
            <w:r>
              <w:rPr>
                <w:sz w:val="20"/>
                <w:szCs w:val="20"/>
              </w:rPr>
              <w:t>417,902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jc w:val="center"/>
              <w:rPr>
                <w:sz w:val="20"/>
                <w:szCs w:val="20"/>
              </w:rPr>
            </w:pPr>
            <w:r>
              <w:rPr>
                <w:sz w:val="20"/>
                <w:szCs w:val="20"/>
              </w:rPr>
              <w:t>219,954</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jc w:val="center"/>
              <w:rPr>
                <w:sz w:val="20"/>
                <w:szCs w:val="20"/>
              </w:rPr>
            </w:pPr>
            <w:r>
              <w:rPr>
                <w:sz w:val="20"/>
                <w:szCs w:val="20"/>
              </w:rPr>
              <w:t>300,755</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jc w:val="center"/>
              <w:rPr>
                <w:sz w:val="20"/>
                <w:szCs w:val="20"/>
              </w:rPr>
            </w:pPr>
            <w:r>
              <w:rPr>
                <w:sz w:val="20"/>
                <w:szCs w:val="20"/>
              </w:rPr>
              <w:t>300,755</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jc w:val="center"/>
              <w:rPr>
                <w:sz w:val="20"/>
                <w:szCs w:val="20"/>
              </w:rPr>
            </w:pPr>
            <w:r>
              <w:rPr>
                <w:sz w:val="20"/>
                <w:szCs w:val="20"/>
              </w:rPr>
              <w:t>300,755</w:t>
            </w:r>
          </w:p>
        </w:tc>
      </w:tr>
      <w:tr>
        <w:trPr>
          <w:trHeight w:val="255" w:hRule="atLeast"/>
          <w:cantSplit w:val="true"/>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rPr/>
            </w:pPr>
            <w:r>
              <w:rPr/>
              <w:t>3</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rPr/>
            </w:pPr>
            <w:r>
              <w:rPr/>
              <w:t xml:space="preserve">Обеспечение льготным питанием детей из малообеспеченных семей </w:t>
            </w:r>
          </w:p>
          <w:p>
            <w:pPr>
              <w:pStyle w:val="Normal"/>
              <w:spacing w:before="40" w:after="40"/>
              <w:rPr/>
            </w:pPr>
            <w:r>
              <w:rPr/>
              <w:t>муниципальный бюджет</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jc w:val="center"/>
              <w:rPr>
                <w:sz w:val="20"/>
                <w:szCs w:val="20"/>
              </w:rPr>
            </w:pPr>
            <w:r>
              <w:rPr>
                <w:sz w:val="20"/>
                <w:szCs w:val="20"/>
              </w:rPr>
              <w:t>180,0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jc w:val="center"/>
              <w:rPr>
                <w:sz w:val="20"/>
                <w:szCs w:val="20"/>
              </w:rPr>
            </w:pPr>
            <w:r>
              <w:rPr>
                <w:sz w:val="20"/>
                <w:szCs w:val="20"/>
              </w:rPr>
              <w:t>200,0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jc w:val="center"/>
              <w:rPr>
                <w:sz w:val="20"/>
                <w:szCs w:val="20"/>
              </w:rPr>
            </w:pPr>
            <w:r>
              <w:rPr>
                <w:sz w:val="20"/>
                <w:szCs w:val="20"/>
              </w:rPr>
              <w:t>180,0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jc w:val="center"/>
              <w:rPr>
                <w:sz w:val="20"/>
                <w:szCs w:val="20"/>
              </w:rPr>
            </w:pPr>
            <w:r>
              <w:rPr>
                <w:sz w:val="20"/>
                <w:szCs w:val="20"/>
              </w:rPr>
              <w:t>200,0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jc w:val="center"/>
              <w:rPr>
                <w:sz w:val="20"/>
                <w:szCs w:val="20"/>
              </w:rPr>
            </w:pPr>
            <w:r>
              <w:rPr>
                <w:sz w:val="20"/>
                <w:szCs w:val="20"/>
              </w:rPr>
              <w:t>200,0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jc w:val="center"/>
              <w:rPr>
                <w:sz w:val="20"/>
                <w:szCs w:val="20"/>
              </w:rPr>
            </w:pPr>
            <w:r>
              <w:rPr>
                <w:sz w:val="20"/>
                <w:szCs w:val="20"/>
              </w:rPr>
              <w:t>200,0</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jc w:val="center"/>
              <w:rPr>
                <w:sz w:val="20"/>
                <w:szCs w:val="20"/>
              </w:rPr>
            </w:pPr>
            <w:r>
              <w:rPr>
                <w:sz w:val="20"/>
                <w:szCs w:val="20"/>
              </w:rPr>
              <w:t>200,0</w:t>
            </w:r>
          </w:p>
        </w:tc>
      </w:tr>
      <w:tr>
        <w:trPr>
          <w:trHeight w:val="255" w:hRule="atLeast"/>
          <w:cantSplit w:val="true"/>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rPr/>
            </w:pPr>
            <w:r>
              <w:rPr/>
              <w:t>4</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rPr/>
            </w:pPr>
            <w:r>
              <w:rPr/>
              <w:t>Организация питания обучающихся 1-4 классов муниципальных общеобразовательных организаций</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jc w:val="center"/>
              <w:rPr>
                <w:sz w:val="20"/>
                <w:szCs w:val="20"/>
              </w:rPr>
            </w:pPr>
            <w:r>
              <w:rPr>
                <w:sz w:val="20"/>
                <w:szCs w:val="20"/>
              </w:rPr>
              <w:t>7,969</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jc w:val="center"/>
              <w:rPr>
                <w:sz w:val="20"/>
                <w:szCs w:val="20"/>
              </w:rPr>
            </w:pPr>
            <w:r>
              <w:rPr>
                <w:sz w:val="20"/>
                <w:szCs w:val="20"/>
              </w:rPr>
              <w:t>7,376</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jc w:val="center"/>
              <w:rPr>
                <w:sz w:val="20"/>
                <w:szCs w:val="20"/>
              </w:rPr>
            </w:pPr>
            <w:r>
              <w:rPr>
                <w:sz w:val="20"/>
                <w:szCs w:val="20"/>
              </w:rPr>
              <w:t>697,844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jc w:val="center"/>
              <w:rPr>
                <w:sz w:val="20"/>
                <w:szCs w:val="20"/>
              </w:rPr>
            </w:pPr>
            <w:r>
              <w:rPr>
                <w:sz w:val="20"/>
                <w:szCs w:val="20"/>
              </w:rPr>
              <w:t>820,0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jc w:val="center"/>
              <w:rPr>
                <w:sz w:val="20"/>
                <w:szCs w:val="20"/>
              </w:rPr>
            </w:pPr>
            <w:r>
              <w:rPr>
                <w:sz w:val="20"/>
                <w:szCs w:val="20"/>
              </w:rPr>
              <w:t>820,0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jc w:val="center"/>
              <w:rPr>
                <w:sz w:val="20"/>
                <w:szCs w:val="20"/>
              </w:rPr>
            </w:pPr>
            <w:r>
              <w:rPr>
                <w:sz w:val="20"/>
                <w:szCs w:val="20"/>
              </w:rPr>
              <w:t>820,0</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jc w:val="center"/>
              <w:rPr>
                <w:sz w:val="20"/>
                <w:szCs w:val="20"/>
              </w:rPr>
            </w:pPr>
            <w:r>
              <w:rPr>
                <w:sz w:val="20"/>
                <w:szCs w:val="20"/>
              </w:rPr>
              <w:t>820,0</w:t>
            </w:r>
          </w:p>
        </w:tc>
      </w:tr>
      <w:tr>
        <w:trPr>
          <w:trHeight w:val="255" w:hRule="atLeast"/>
          <w:cantSplit w:val="true"/>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rPr/>
            </w:pPr>
            <w:r>
              <w:rPr/>
              <w:t>5.</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rPr/>
            </w:pPr>
            <w:r>
              <w:rPr/>
              <w:t>Субсидия на софинансирование расходных обязательств органов местного самоуправления по организации питания обучающихся 1-4 классов муниципальных общеобразовательных организаций</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jc w:val="center"/>
              <w:rPr>
                <w:sz w:val="20"/>
                <w:szCs w:val="20"/>
              </w:rPr>
            </w:pPr>
            <w:r>
              <w:rPr>
                <w:sz w:val="20"/>
                <w:szCs w:val="20"/>
              </w:rPr>
              <w:t>796,869</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jc w:val="center"/>
              <w:rPr>
                <w:sz w:val="20"/>
                <w:szCs w:val="20"/>
              </w:rPr>
            </w:pPr>
            <w:r>
              <w:rPr>
                <w:sz w:val="20"/>
                <w:szCs w:val="20"/>
              </w:rPr>
              <w:t>730,240</w:t>
            </w:r>
          </w:p>
          <w:p>
            <w:pPr>
              <w:pStyle w:val="Normal"/>
              <w:spacing w:before="40" w:after="40"/>
              <w:jc w:val="center"/>
              <w:rPr>
                <w:sz w:val="20"/>
                <w:szCs w:val="20"/>
              </w:rPr>
            </w:pPr>
            <w:r>
              <w:rPr>
                <w:sz w:val="20"/>
                <w:szCs w:val="20"/>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jc w:val="center"/>
              <w:rPr>
                <w:sz w:val="20"/>
                <w:szCs w:val="20"/>
              </w:rPr>
            </w:pPr>
            <w:r>
              <w:rPr>
                <w:sz w:val="20"/>
                <w:szCs w:val="20"/>
              </w:rPr>
              <w:t>0,00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jc w:val="center"/>
              <w:rPr>
                <w:sz w:val="20"/>
                <w:szCs w:val="20"/>
              </w:rPr>
            </w:pPr>
            <w:r>
              <w:rPr>
                <w:sz w:val="20"/>
                <w:szCs w:val="20"/>
              </w:rPr>
              <w:t>0,00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jc w:val="center"/>
              <w:rPr>
                <w:sz w:val="20"/>
                <w:szCs w:val="20"/>
              </w:rPr>
            </w:pPr>
            <w:r>
              <w:rPr>
                <w:sz w:val="20"/>
                <w:szCs w:val="20"/>
              </w:rPr>
              <w:t>0,00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jc w:val="center"/>
              <w:rPr>
                <w:sz w:val="20"/>
                <w:szCs w:val="20"/>
              </w:rPr>
            </w:pPr>
            <w:r>
              <w:rPr>
                <w:sz w:val="20"/>
                <w:szCs w:val="20"/>
              </w:rPr>
              <w:t>0,00</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jc w:val="center"/>
              <w:rPr>
                <w:sz w:val="20"/>
                <w:szCs w:val="20"/>
              </w:rPr>
            </w:pPr>
            <w:r>
              <w:rPr>
                <w:sz w:val="20"/>
                <w:szCs w:val="20"/>
              </w:rPr>
              <w:t>0,00</w:t>
            </w:r>
          </w:p>
        </w:tc>
      </w:tr>
      <w:tr>
        <w:trPr>
          <w:trHeight w:val="255" w:hRule="atLeast"/>
          <w:cantSplit w:val="true"/>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rPr/>
            </w:pPr>
            <w:r>
              <w:rPr/>
              <w:t>6.</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rPr/>
            </w:pPr>
            <w:r>
              <w:rP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jc w:val="center"/>
              <w:rPr>
                <w:sz w:val="20"/>
                <w:szCs w:val="20"/>
              </w:rPr>
            </w:pPr>
            <w:r>
              <w:rPr>
                <w:sz w:val="20"/>
                <w:szCs w:val="20"/>
              </w:rPr>
              <w:t>0,00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jc w:val="center"/>
              <w:rPr>
                <w:sz w:val="20"/>
                <w:szCs w:val="20"/>
              </w:rPr>
            </w:pPr>
            <w:r>
              <w:rPr>
                <w:sz w:val="20"/>
                <w:szCs w:val="20"/>
              </w:rPr>
              <w:t>0,00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jc w:val="center"/>
              <w:rPr>
                <w:sz w:val="20"/>
                <w:szCs w:val="20"/>
              </w:rPr>
            </w:pPr>
            <w:r>
              <w:rPr>
                <w:sz w:val="20"/>
                <w:szCs w:val="20"/>
              </w:rPr>
              <w:t>65,506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40" w:after="40"/>
              <w:jc w:val="center"/>
              <w:rPr>
                <w:sz w:val="20"/>
                <w:szCs w:val="20"/>
              </w:rPr>
            </w:pPr>
            <w:r>
              <w:rPr>
                <w:sz w:val="20"/>
                <w:szCs w:val="20"/>
              </w:rPr>
              <w:t>67,612</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jc w:val="center"/>
              <w:rPr>
                <w:sz w:val="20"/>
                <w:szCs w:val="20"/>
              </w:rPr>
            </w:pPr>
            <w:r>
              <w:rPr>
                <w:sz w:val="20"/>
                <w:szCs w:val="20"/>
              </w:rPr>
              <w:t>34,714</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jc w:val="center"/>
              <w:rPr>
                <w:sz w:val="20"/>
                <w:szCs w:val="20"/>
              </w:rPr>
            </w:pPr>
            <w:r>
              <w:rPr>
                <w:sz w:val="20"/>
                <w:szCs w:val="20"/>
              </w:rPr>
              <w:t>33,829</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jc w:val="center"/>
              <w:rPr>
                <w:sz w:val="20"/>
                <w:szCs w:val="20"/>
              </w:rPr>
            </w:pPr>
            <w:r>
              <w:rPr>
                <w:sz w:val="20"/>
                <w:szCs w:val="20"/>
              </w:rPr>
              <w:t>33,829</w:t>
            </w:r>
          </w:p>
        </w:tc>
      </w:tr>
    </w:tbl>
    <w:p>
      <w:pPr>
        <w:pStyle w:val="ProGramma1"/>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jc w:val="right"/>
        <w:rPr>
          <w:sz w:val="24"/>
        </w:rPr>
      </w:pPr>
      <w:r>
        <w:rPr>
          <w:sz w:val="24"/>
        </w:rPr>
        <w:t>Приложение № 6</w:t>
      </w:r>
    </w:p>
    <w:p>
      <w:pPr>
        <w:pStyle w:val="ProGramma1"/>
        <w:spacing w:lineRule="atLeast" w:line="100"/>
        <w:ind w:left="5387" w:firstLine="709"/>
        <w:jc w:val="right"/>
        <w:rPr>
          <w:sz w:val="24"/>
        </w:rPr>
      </w:pPr>
      <w:r>
        <w:rPr>
          <w:sz w:val="24"/>
        </w:rPr>
        <w:t xml:space="preserve">к муниципальной программе </w:t>
      </w:r>
    </w:p>
    <w:p>
      <w:pPr>
        <w:pStyle w:val="ProGramma1"/>
        <w:spacing w:lineRule="atLeast" w:line="100"/>
        <w:ind w:left="5387" w:firstLine="709"/>
        <w:jc w:val="right"/>
        <w:rPr>
          <w:sz w:val="24"/>
        </w:rPr>
      </w:pPr>
      <w:r>
        <w:rPr>
          <w:sz w:val="24"/>
        </w:rPr>
        <w:t>«Развитие системы образования Ильинского муниципального района»</w:t>
      </w:r>
    </w:p>
    <w:p>
      <w:pPr>
        <w:pStyle w:val="Style26"/>
        <w:rPr/>
      </w:pPr>
      <w:r>
        <w:rPr/>
      </w:r>
    </w:p>
    <w:p>
      <w:pPr>
        <w:pStyle w:val="3"/>
        <w:keepNext/>
        <w:numPr>
          <w:ilvl w:val="2"/>
          <w:numId w:val="2"/>
        </w:numPr>
        <w:tabs>
          <w:tab w:val="left" w:pos="0" w:leader="none"/>
          <w:tab w:val="left" w:pos="720" w:leader="none"/>
        </w:tabs>
        <w:suppressAutoHyphens w:val="true"/>
        <w:spacing w:before="0" w:after="0"/>
        <w:ind w:left="0" w:hanging="11"/>
        <w:rPr>
          <w:b/>
          <w:b/>
          <w:szCs w:val="24"/>
        </w:rPr>
      </w:pPr>
      <w:r>
        <w:rPr>
          <w:b/>
          <w:szCs w:val="24"/>
        </w:rPr>
        <w:t>Подпрограмма «Создание современных и безопасных условий в муниципальных образовательных учреждениях»</w:t>
      </w:r>
    </w:p>
    <w:p>
      <w:pPr>
        <w:pStyle w:val="4"/>
        <w:keepNext/>
        <w:numPr>
          <w:ilvl w:val="3"/>
          <w:numId w:val="2"/>
        </w:numPr>
        <w:tabs>
          <w:tab w:val="left" w:pos="0" w:leader="none"/>
          <w:tab w:val="left" w:pos="720" w:leader="none"/>
          <w:tab w:val="left" w:pos="864" w:leader="none"/>
        </w:tabs>
        <w:suppressAutoHyphens w:val="true"/>
        <w:spacing w:before="0" w:after="0"/>
        <w:ind w:left="720" w:hanging="11"/>
        <w:rPr>
          <w:sz w:val="24"/>
          <w:szCs w:val="24"/>
        </w:rPr>
      </w:pPr>
      <w:r>
        <w:rPr>
          <w:sz w:val="24"/>
          <w:szCs w:val="24"/>
        </w:rPr>
      </w:r>
    </w:p>
    <w:p>
      <w:pPr>
        <w:pStyle w:val="4"/>
        <w:keepNext/>
        <w:numPr>
          <w:ilvl w:val="3"/>
          <w:numId w:val="2"/>
        </w:numPr>
        <w:tabs>
          <w:tab w:val="left" w:pos="0" w:leader="none"/>
          <w:tab w:val="left" w:pos="720" w:leader="none"/>
          <w:tab w:val="left" w:pos="864" w:leader="none"/>
        </w:tabs>
        <w:suppressAutoHyphens w:val="true"/>
        <w:spacing w:before="0" w:after="0"/>
        <w:ind w:left="720" w:hanging="11"/>
        <w:rPr>
          <w:sz w:val="24"/>
          <w:szCs w:val="24"/>
        </w:rPr>
      </w:pPr>
      <w:r>
        <w:rPr>
          <w:sz w:val="24"/>
          <w:szCs w:val="24"/>
        </w:rPr>
        <w:t>1. Паспорт подпрограммы</w:t>
      </w:r>
    </w:p>
    <w:p>
      <w:pPr>
        <w:pStyle w:val="ProGramma1"/>
        <w:tabs>
          <w:tab w:val="left" w:pos="0" w:leader="none"/>
        </w:tabs>
        <w:ind w:hanging="11"/>
        <w:rPr>
          <w:sz w:val="24"/>
        </w:rPr>
      </w:pPr>
      <w:r>
        <w:rPr>
          <w:sz w:val="24"/>
        </w:rPr>
      </w:r>
    </w:p>
    <w:tbl>
      <w:tblPr>
        <w:tblW w:w="959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625"/>
        <w:gridCol w:w="6973"/>
      </w:tblGrid>
      <w:tr>
        <w:trPr>
          <w:trHeight w:val="455" w:hRule="atLeast"/>
          <w:cantSplit w:val="true"/>
        </w:trPr>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Наименование подпрограммы</w:t>
            </w:r>
          </w:p>
        </w:tc>
        <w:tc>
          <w:tcPr>
            <w:tcW w:w="6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Создание современных и безопасных условий в муниципальных образовательных учреждениях</w:t>
            </w:r>
          </w:p>
        </w:tc>
      </w:tr>
      <w:tr>
        <w:trPr>
          <w:trHeight w:val="360" w:hRule="atLeast"/>
          <w:cantSplit w:val="true"/>
        </w:trPr>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Тип подпрограммы</w:t>
            </w:r>
          </w:p>
        </w:tc>
        <w:tc>
          <w:tcPr>
            <w:tcW w:w="6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Аналитическая</w:t>
            </w:r>
          </w:p>
        </w:tc>
      </w:tr>
      <w:tr>
        <w:trPr>
          <w:trHeight w:val="360" w:hRule="atLeast"/>
          <w:cantSplit w:val="true"/>
        </w:trPr>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 xml:space="preserve">Срок реализации подпрограммы </w:t>
            </w:r>
          </w:p>
        </w:tc>
        <w:tc>
          <w:tcPr>
            <w:tcW w:w="6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2014 – 2020 годы</w:t>
            </w:r>
          </w:p>
          <w:p>
            <w:pPr>
              <w:pStyle w:val="ProTab1"/>
              <w:spacing w:before="0" w:after="0"/>
              <w:jc w:val="both"/>
              <w:rPr>
                <w:szCs w:val="24"/>
              </w:rPr>
            </w:pPr>
            <w:r>
              <w:rPr>
                <w:szCs w:val="24"/>
              </w:rPr>
            </w:r>
          </w:p>
        </w:tc>
      </w:tr>
      <w:tr>
        <w:trPr>
          <w:trHeight w:val="360" w:hRule="atLeast"/>
          <w:cantSplit w:val="true"/>
        </w:trPr>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Ответственный исполнитель</w:t>
            </w:r>
          </w:p>
        </w:tc>
        <w:tc>
          <w:tcPr>
            <w:tcW w:w="6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Отдел образования администрации Ильинского муниципального района</w:t>
            </w:r>
          </w:p>
        </w:tc>
      </w:tr>
      <w:tr>
        <w:trPr>
          <w:trHeight w:val="360" w:hRule="atLeast"/>
          <w:cantSplit w:val="true"/>
        </w:trPr>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Цель (цели) подпрограммы</w:t>
            </w:r>
          </w:p>
        </w:tc>
        <w:tc>
          <w:tcPr>
            <w:tcW w:w="6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Создание безопасных и современных условий для организации образовательного процесса в муниципальных образовательных учреждениях</w:t>
            </w:r>
          </w:p>
        </w:tc>
      </w:tr>
      <w:tr>
        <w:trPr>
          <w:trHeight w:val="360" w:hRule="atLeast"/>
          <w:cantSplit w:val="true"/>
        </w:trPr>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Объем ресурсного обеспечения подпрограммы</w:t>
            </w:r>
          </w:p>
        </w:tc>
        <w:tc>
          <w:tcPr>
            <w:tcW w:w="6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 xml:space="preserve">Общий объем бюджетных ассигнований: </w:t>
            </w:r>
          </w:p>
          <w:p>
            <w:pPr>
              <w:pStyle w:val="ProTab1"/>
              <w:spacing w:before="0" w:after="0"/>
              <w:jc w:val="both"/>
              <w:rPr>
                <w:szCs w:val="24"/>
              </w:rPr>
            </w:pPr>
            <w:r>
              <w:rPr>
                <w:szCs w:val="24"/>
              </w:rPr>
              <w:t xml:space="preserve">2014 год – 1316,6 тыс. руб., </w:t>
            </w:r>
          </w:p>
          <w:p>
            <w:pPr>
              <w:pStyle w:val="ProTab1"/>
              <w:spacing w:before="0" w:after="0"/>
              <w:jc w:val="both"/>
              <w:rPr>
                <w:szCs w:val="24"/>
              </w:rPr>
            </w:pPr>
            <w:r>
              <w:rPr>
                <w:szCs w:val="24"/>
              </w:rPr>
              <w:t xml:space="preserve">2015 год – 100,0   тыс. руб., </w:t>
            </w:r>
          </w:p>
          <w:p>
            <w:pPr>
              <w:pStyle w:val="ProTab1"/>
              <w:spacing w:before="0" w:after="0"/>
              <w:jc w:val="both"/>
              <w:rPr>
                <w:szCs w:val="24"/>
              </w:rPr>
            </w:pPr>
            <w:r>
              <w:rPr>
                <w:szCs w:val="24"/>
              </w:rPr>
              <w:t xml:space="preserve">2016 год –185,0    тыс. руб., </w:t>
            </w:r>
          </w:p>
          <w:p>
            <w:pPr>
              <w:pStyle w:val="ProTab1"/>
              <w:spacing w:before="0" w:after="0"/>
              <w:jc w:val="both"/>
              <w:rPr>
                <w:szCs w:val="24"/>
              </w:rPr>
            </w:pPr>
            <w:r>
              <w:rPr>
                <w:szCs w:val="24"/>
              </w:rPr>
              <w:t>2017 год – 100,0   тыс. руб.</w:t>
            </w:r>
          </w:p>
          <w:p>
            <w:pPr>
              <w:pStyle w:val="ProTab1"/>
              <w:spacing w:before="0" w:after="0"/>
              <w:jc w:val="both"/>
              <w:rPr>
                <w:szCs w:val="24"/>
              </w:rPr>
            </w:pPr>
            <w:r>
              <w:rPr>
                <w:szCs w:val="24"/>
              </w:rPr>
              <w:t>2018 год – 698,00 тыс. руб.</w:t>
            </w:r>
          </w:p>
          <w:p>
            <w:pPr>
              <w:pStyle w:val="ProTab1"/>
              <w:spacing w:before="0" w:after="0"/>
              <w:jc w:val="both"/>
              <w:rPr>
                <w:szCs w:val="24"/>
              </w:rPr>
            </w:pPr>
            <w:r>
              <w:rPr>
                <w:szCs w:val="24"/>
              </w:rPr>
              <w:t>2019 год -  698,00 тыс.руб</w:t>
            </w:r>
          </w:p>
          <w:p>
            <w:pPr>
              <w:pStyle w:val="ProTab1"/>
              <w:spacing w:before="0" w:after="0"/>
              <w:jc w:val="both"/>
              <w:rPr>
                <w:szCs w:val="24"/>
              </w:rPr>
            </w:pPr>
            <w:r>
              <w:rPr>
                <w:szCs w:val="24"/>
              </w:rPr>
              <w:t>2020 год -  698,0  тыс.руб.</w:t>
            </w:r>
          </w:p>
          <w:p>
            <w:pPr>
              <w:pStyle w:val="ConsPlusCell"/>
              <w:jc w:val="both"/>
              <w:rPr>
                <w:rFonts w:ascii="Times New Roman" w:hAnsi="Times New Roman" w:cs="Times New Roman"/>
              </w:rPr>
            </w:pPr>
            <w:r>
              <w:rPr>
                <w:rFonts w:cs="Times New Roman" w:ascii="Times New Roman" w:hAnsi="Times New Roman"/>
              </w:rPr>
              <w:t>Областной бюджет:</w:t>
            </w:r>
          </w:p>
          <w:p>
            <w:pPr>
              <w:pStyle w:val="ConsPlusCell"/>
              <w:jc w:val="both"/>
              <w:rPr>
                <w:rFonts w:ascii="Times New Roman" w:hAnsi="Times New Roman" w:cs="Times New Roman"/>
              </w:rPr>
            </w:pPr>
            <w:r>
              <w:rPr>
                <w:rFonts w:cs="Times New Roman" w:ascii="Times New Roman" w:hAnsi="Times New Roman"/>
              </w:rPr>
              <w:t>2014 год – 0 тыс. рублей,</w:t>
            </w:r>
          </w:p>
          <w:p>
            <w:pPr>
              <w:pStyle w:val="ConsPlusCell"/>
              <w:jc w:val="both"/>
              <w:rPr>
                <w:rFonts w:ascii="Times New Roman" w:hAnsi="Times New Roman" w:cs="Times New Roman"/>
              </w:rPr>
            </w:pPr>
            <w:r>
              <w:rPr>
                <w:rFonts w:cs="Times New Roman" w:ascii="Times New Roman" w:hAnsi="Times New Roman"/>
              </w:rPr>
              <w:t>2015 год – 0 тыс. рублей,</w:t>
            </w:r>
          </w:p>
          <w:p>
            <w:pPr>
              <w:pStyle w:val="ConsPlusCell"/>
              <w:jc w:val="both"/>
              <w:rPr>
                <w:rFonts w:ascii="Times New Roman" w:hAnsi="Times New Roman" w:cs="Times New Roman"/>
              </w:rPr>
            </w:pPr>
            <w:r>
              <w:rPr>
                <w:rFonts w:cs="Times New Roman" w:ascii="Times New Roman" w:hAnsi="Times New Roman"/>
              </w:rPr>
              <w:t>2016 год – 0 тыс. рублей,</w:t>
            </w:r>
          </w:p>
          <w:p>
            <w:pPr>
              <w:pStyle w:val="ConsPlusCell"/>
              <w:jc w:val="both"/>
              <w:rPr>
                <w:rFonts w:ascii="Times New Roman" w:hAnsi="Times New Roman" w:cs="Times New Roman"/>
              </w:rPr>
            </w:pPr>
            <w:r>
              <w:rPr>
                <w:rFonts w:cs="Times New Roman" w:ascii="Times New Roman" w:hAnsi="Times New Roman"/>
              </w:rPr>
              <w:t>2017 год – 0 тыс. рублей.</w:t>
            </w:r>
          </w:p>
          <w:p>
            <w:pPr>
              <w:pStyle w:val="ProTab1"/>
              <w:spacing w:before="0" w:after="0"/>
              <w:jc w:val="both"/>
              <w:rPr>
                <w:szCs w:val="24"/>
              </w:rPr>
            </w:pPr>
            <w:r>
              <w:rPr>
                <w:szCs w:val="24"/>
              </w:rPr>
              <w:t>2018 год – 0,00 тыс. руб.</w:t>
            </w:r>
          </w:p>
          <w:p>
            <w:pPr>
              <w:pStyle w:val="ProTab1"/>
              <w:spacing w:before="0" w:after="0"/>
              <w:jc w:val="both"/>
              <w:rPr>
                <w:szCs w:val="24"/>
              </w:rPr>
            </w:pPr>
            <w:r>
              <w:rPr>
                <w:szCs w:val="24"/>
              </w:rPr>
              <w:t>2019 год -  0,00 тыс.руб</w:t>
            </w:r>
          </w:p>
          <w:p>
            <w:pPr>
              <w:pStyle w:val="ProTab1"/>
              <w:spacing w:before="0" w:after="0"/>
              <w:jc w:val="both"/>
              <w:rPr>
                <w:szCs w:val="24"/>
              </w:rPr>
            </w:pPr>
            <w:r>
              <w:rPr>
                <w:szCs w:val="24"/>
              </w:rPr>
              <w:t>2020 год  - 0,00 тыс.руб.</w:t>
            </w:r>
          </w:p>
          <w:p>
            <w:pPr>
              <w:pStyle w:val="ConsPlusCell"/>
              <w:jc w:val="both"/>
              <w:rPr>
                <w:rFonts w:ascii="Times New Roman" w:hAnsi="Times New Roman" w:cs="Times New Roman"/>
              </w:rPr>
            </w:pPr>
            <w:r>
              <w:rPr>
                <w:rFonts w:cs="Times New Roman" w:ascii="Times New Roman" w:hAnsi="Times New Roman"/>
              </w:rPr>
              <w:t>Бюджет муниципального района:</w:t>
            </w:r>
          </w:p>
          <w:p>
            <w:pPr>
              <w:pStyle w:val="ProTab1"/>
              <w:spacing w:before="0" w:after="0"/>
              <w:jc w:val="both"/>
              <w:rPr>
                <w:szCs w:val="24"/>
              </w:rPr>
            </w:pPr>
            <w:r>
              <w:rPr>
                <w:szCs w:val="24"/>
              </w:rPr>
              <w:t xml:space="preserve">2014 год – 1316,6 тыс. руб., </w:t>
            </w:r>
          </w:p>
          <w:p>
            <w:pPr>
              <w:pStyle w:val="ProTab1"/>
              <w:spacing w:before="0" w:after="0"/>
              <w:jc w:val="both"/>
              <w:rPr>
                <w:szCs w:val="24"/>
              </w:rPr>
            </w:pPr>
            <w:r>
              <w:rPr>
                <w:szCs w:val="24"/>
              </w:rPr>
              <w:t xml:space="preserve">2015 год – 100,0 тыс. руб., </w:t>
            </w:r>
          </w:p>
          <w:p>
            <w:pPr>
              <w:pStyle w:val="ProTab1"/>
              <w:spacing w:before="0" w:after="0"/>
              <w:jc w:val="both"/>
              <w:rPr>
                <w:szCs w:val="24"/>
              </w:rPr>
            </w:pPr>
            <w:r>
              <w:rPr>
                <w:szCs w:val="24"/>
              </w:rPr>
              <w:t xml:space="preserve">2016 год – 185,0 тыс. руб., </w:t>
            </w:r>
          </w:p>
          <w:p>
            <w:pPr>
              <w:pStyle w:val="ProTab1"/>
              <w:spacing w:before="0" w:after="0"/>
              <w:jc w:val="both"/>
              <w:rPr>
                <w:szCs w:val="24"/>
              </w:rPr>
            </w:pPr>
            <w:r>
              <w:rPr>
                <w:szCs w:val="24"/>
              </w:rPr>
              <w:t>2017 год – 100,0 тыс. руб.</w:t>
            </w:r>
          </w:p>
          <w:p>
            <w:pPr>
              <w:pStyle w:val="ProTab1"/>
              <w:spacing w:before="0" w:after="0"/>
              <w:jc w:val="both"/>
              <w:rPr>
                <w:szCs w:val="24"/>
              </w:rPr>
            </w:pPr>
            <w:r>
              <w:rPr>
                <w:szCs w:val="24"/>
              </w:rPr>
              <w:t>2018 год – 698,00 тыс. руб.</w:t>
            </w:r>
          </w:p>
          <w:p>
            <w:pPr>
              <w:pStyle w:val="ProTab1"/>
              <w:spacing w:before="0" w:after="0"/>
              <w:jc w:val="both"/>
              <w:rPr>
                <w:szCs w:val="24"/>
              </w:rPr>
            </w:pPr>
            <w:r>
              <w:rPr>
                <w:szCs w:val="24"/>
              </w:rPr>
              <w:t>2019 год -  698,00 тыс.руб.</w:t>
            </w:r>
          </w:p>
          <w:p>
            <w:pPr>
              <w:pStyle w:val="ProTab1"/>
              <w:numPr>
                <w:ilvl w:val="0"/>
                <w:numId w:val="26"/>
              </w:numPr>
              <w:suppressAutoHyphens w:val="true"/>
              <w:spacing w:lineRule="atLeast" w:line="100" w:before="0" w:after="0"/>
              <w:jc w:val="both"/>
              <w:rPr>
                <w:szCs w:val="24"/>
              </w:rPr>
            </w:pPr>
            <w:r>
              <w:rPr>
                <w:szCs w:val="24"/>
              </w:rPr>
              <w:t xml:space="preserve"> </w:t>
            </w:r>
            <w:r>
              <w:rPr>
                <w:szCs w:val="24"/>
              </w:rPr>
              <w:t>-  698,00 тыс.руб</w:t>
            </w:r>
          </w:p>
          <w:p>
            <w:pPr>
              <w:pStyle w:val="ConsPlusCell"/>
              <w:jc w:val="both"/>
              <w:rPr>
                <w:rFonts w:ascii="Times New Roman" w:hAnsi="Times New Roman"/>
              </w:rPr>
            </w:pPr>
            <w:r>
              <w:rPr>
                <w:rFonts w:ascii="Times New Roman" w:hAnsi="Times New Roman"/>
              </w:rPr>
            </w:r>
          </w:p>
        </w:tc>
      </w:tr>
    </w:tbl>
    <w:p>
      <w:pPr>
        <w:pStyle w:val="ProGramma1"/>
        <w:rPr>
          <w:sz w:val="24"/>
        </w:rPr>
      </w:pPr>
      <w:r>
        <w:rPr>
          <w:sz w:val="24"/>
        </w:rPr>
      </w:r>
    </w:p>
    <w:p>
      <w:pPr>
        <w:pStyle w:val="4"/>
        <w:keepNext/>
        <w:numPr>
          <w:ilvl w:val="0"/>
          <w:numId w:val="15"/>
        </w:numPr>
        <w:suppressAutoHyphens w:val="true"/>
        <w:spacing w:before="0" w:after="0"/>
        <w:rPr>
          <w:b/>
          <w:b/>
          <w:sz w:val="24"/>
          <w:szCs w:val="24"/>
        </w:rPr>
      </w:pPr>
      <w:r>
        <w:rPr>
          <w:b/>
          <w:sz w:val="24"/>
          <w:szCs w:val="24"/>
        </w:rPr>
        <w:t>Ожидаемые результаты реализации подпрограммы</w:t>
      </w:r>
    </w:p>
    <w:p>
      <w:pPr>
        <w:pStyle w:val="Normal"/>
        <w:widowControl w:val="false"/>
        <w:jc w:val="both"/>
        <w:rPr/>
      </w:pPr>
      <w:r>
        <w:rPr/>
      </w:r>
    </w:p>
    <w:p>
      <w:pPr>
        <w:pStyle w:val="Normal"/>
        <w:widowControl w:val="false"/>
        <w:ind w:firstLine="540"/>
        <w:jc w:val="both"/>
        <w:rPr/>
      </w:pPr>
      <w:r>
        <w:rPr/>
        <w:t>Реализация подпрограммы позволит к 2017 году увеличить до85% долю учащихся муниципальных общеобразовательных учреждений, которым предоставлена возможность обучаться в общеобразовательных учреждениях, отвечающих современным требованиям к условиям организации образовательного процесса на 80-100%.</w:t>
      </w:r>
    </w:p>
    <w:p>
      <w:pPr>
        <w:pStyle w:val="Normal"/>
        <w:widowControl w:val="false"/>
        <w:ind w:firstLine="540"/>
        <w:jc w:val="both"/>
        <w:rPr/>
      </w:pPr>
      <w:r>
        <w:rPr/>
        <w:t>Расширятся возможности для занятия физической культурой и спортом в муниципальных общеобразовательных учреждениях. Возрастет степень соответствия муниципальных образовательных учреждений современным требованиям к пожарной безопасности, антитеррористической защищенности, санитарной безопасности.</w:t>
      </w:r>
    </w:p>
    <w:p>
      <w:pPr>
        <w:pStyle w:val="Normal"/>
        <w:widowControl w:val="false"/>
        <w:ind w:firstLine="540"/>
        <w:jc w:val="both"/>
        <w:rPr/>
      </w:pPr>
      <w:r>
        <w:rPr/>
        <w:t xml:space="preserve">Улучшится работа школьных кабинетов здоровья. </w:t>
      </w:r>
    </w:p>
    <w:p>
      <w:pPr>
        <w:pStyle w:val="Normal"/>
        <w:widowControl w:val="false"/>
        <w:ind w:firstLine="540"/>
        <w:jc w:val="both"/>
        <w:rPr/>
      </w:pPr>
      <w:r>
        <w:rPr/>
      </w:r>
    </w:p>
    <w:p>
      <w:pPr>
        <w:pStyle w:val="Normal"/>
        <w:widowControl w:val="false"/>
        <w:numPr>
          <w:ilvl w:val="0"/>
          <w:numId w:val="0"/>
        </w:numPr>
        <w:ind w:firstLine="540"/>
        <w:jc w:val="center"/>
        <w:outlineLvl w:val="3"/>
        <w:rPr/>
      </w:pPr>
      <w:bookmarkStart w:id="25" w:name="Par2303"/>
      <w:bookmarkEnd w:id="25"/>
      <w:r>
        <w:rPr/>
        <w:t>Сведения о целевых индикаторах (показателях) реализации подпрограммы.</w:t>
      </w:r>
    </w:p>
    <w:p>
      <w:pPr>
        <w:pStyle w:val="Normal"/>
        <w:widowControl w:val="false"/>
        <w:ind w:firstLine="540"/>
        <w:jc w:val="both"/>
        <w:rPr/>
      </w:pPr>
      <w:r>
        <w:rPr/>
      </w:r>
    </w:p>
    <w:tbl>
      <w:tblPr>
        <w:tblW w:w="10065" w:type="dxa"/>
        <w:jc w:val="left"/>
        <w:tblInd w:w="-351"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65" w:type="dxa"/>
          <w:bottom w:w="0" w:type="dxa"/>
          <w:right w:w="75" w:type="dxa"/>
        </w:tblCellMar>
        <w:tblLook w:firstRow="0" w:noVBand="0" w:lastRow="0" w:firstColumn="0" w:lastColumn="0" w:noHBand="0" w:val="0000"/>
      </w:tblPr>
      <w:tblGrid>
        <w:gridCol w:w="567"/>
        <w:gridCol w:w="3827"/>
        <w:gridCol w:w="709"/>
        <w:gridCol w:w="710"/>
        <w:gridCol w:w="710"/>
        <w:gridCol w:w="707"/>
        <w:gridCol w:w="710"/>
        <w:gridCol w:w="709"/>
        <w:gridCol w:w="737"/>
        <w:gridCol w:w="678"/>
      </w:tblGrid>
      <w:tr>
        <w:trPr>
          <w:trHeight w:val="400" w:hRule="atLeast"/>
        </w:trPr>
        <w:tc>
          <w:tcPr>
            <w:tcW w:w="56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r>
              <w:rPr/>
              <w:t xml:space="preserve">N </w:t>
            </w:r>
          </w:p>
          <w:p>
            <w:pPr>
              <w:pStyle w:val="Normal"/>
              <w:widowControl w:val="false"/>
              <w:rPr/>
            </w:pPr>
            <w:r>
              <w:rPr/>
              <w:t>п/п</w:t>
            </w:r>
          </w:p>
        </w:tc>
        <w:tc>
          <w:tcPr>
            <w:tcW w:w="38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r>
              <w:rPr/>
              <w:t xml:space="preserve">Наименование целевого   </w:t>
            </w:r>
          </w:p>
          <w:p>
            <w:pPr>
              <w:pStyle w:val="Normal"/>
              <w:widowControl w:val="false"/>
              <w:rPr/>
            </w:pPr>
            <w:r>
              <w:rPr/>
              <w:t xml:space="preserve">  </w:t>
            </w:r>
            <w:r>
              <w:rPr/>
              <w:t xml:space="preserve">индикатора (показателя) </w:t>
            </w:r>
          </w:p>
        </w:tc>
        <w:tc>
          <w:tcPr>
            <w:tcW w:w="7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Ед. </w:t>
            </w:r>
          </w:p>
          <w:p>
            <w:pPr>
              <w:pStyle w:val="Normal"/>
              <w:widowControl w:val="false"/>
              <w:rPr/>
            </w:pPr>
            <w:r>
              <w:rPr/>
              <w:t>изм.</w:t>
            </w:r>
          </w:p>
        </w:tc>
        <w:tc>
          <w:tcPr>
            <w:tcW w:w="71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2014</w:t>
            </w:r>
          </w:p>
        </w:tc>
        <w:tc>
          <w:tcPr>
            <w:tcW w:w="71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r>
              <w:rPr/>
              <w:t>2015</w:t>
            </w:r>
          </w:p>
          <w:p>
            <w:pPr>
              <w:pStyle w:val="Normal"/>
              <w:widowControl w:val="false"/>
              <w:rPr/>
            </w:pPr>
            <w:r>
              <w:rPr/>
            </w:r>
          </w:p>
        </w:tc>
        <w:tc>
          <w:tcPr>
            <w:tcW w:w="70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2016</w:t>
            </w:r>
          </w:p>
        </w:tc>
        <w:tc>
          <w:tcPr>
            <w:tcW w:w="71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2017</w:t>
            </w:r>
          </w:p>
        </w:tc>
        <w:tc>
          <w:tcPr>
            <w:tcW w:w="709"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Normal"/>
              <w:widowControl w:val="false"/>
              <w:rPr/>
            </w:pPr>
            <w:r>
              <w:rPr/>
              <w:t>2018</w:t>
            </w:r>
          </w:p>
        </w:tc>
        <w:tc>
          <w:tcPr>
            <w:tcW w:w="737"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rPr/>
            </w:pPr>
            <w:r>
              <w:rPr/>
              <w:t>2019</w:t>
            </w:r>
          </w:p>
        </w:tc>
        <w:tc>
          <w:tcPr>
            <w:tcW w:w="678"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rPr/>
            </w:pPr>
            <w:r>
              <w:rPr/>
              <w:t>2020</w:t>
            </w:r>
          </w:p>
        </w:tc>
      </w:tr>
      <w:tr>
        <w:trPr>
          <w:trHeight w:val="1800" w:hRule="atLeast"/>
        </w:trPr>
        <w:tc>
          <w:tcPr>
            <w:tcW w:w="567"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1  </w:t>
            </w:r>
          </w:p>
        </w:tc>
        <w:tc>
          <w:tcPr>
            <w:tcW w:w="3827"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Удельный вес   численности</w:t>
            </w:r>
          </w:p>
          <w:p>
            <w:pPr>
              <w:pStyle w:val="Normal"/>
              <w:widowControl w:val="false"/>
              <w:rPr/>
            </w:pPr>
            <w:r>
              <w:rPr/>
              <w:t>обучающихся   муниципальных</w:t>
            </w:r>
          </w:p>
          <w:p>
            <w:pPr>
              <w:pStyle w:val="Normal"/>
              <w:widowControl w:val="false"/>
              <w:rPr/>
            </w:pPr>
            <w:r>
              <w:rPr/>
              <w:t xml:space="preserve">общеобразовательных        </w:t>
            </w:r>
          </w:p>
          <w:p>
            <w:pPr>
              <w:pStyle w:val="Normal"/>
              <w:widowControl w:val="false"/>
              <w:rPr/>
            </w:pPr>
            <w:r>
              <w:rPr/>
              <w:t>учреждений, которым</w:t>
            </w:r>
          </w:p>
          <w:p>
            <w:pPr>
              <w:pStyle w:val="Normal"/>
              <w:widowControl w:val="false"/>
              <w:rPr/>
            </w:pPr>
            <w:r>
              <w:rPr/>
              <w:t>предоставлена   возможность</w:t>
            </w:r>
          </w:p>
          <w:p>
            <w:pPr>
              <w:pStyle w:val="Normal"/>
              <w:widowControl w:val="false"/>
              <w:rPr/>
            </w:pPr>
            <w:r>
              <w:rPr/>
              <w:t>обучаться в соответствии с</w:t>
            </w:r>
          </w:p>
          <w:p>
            <w:pPr>
              <w:pStyle w:val="Normal"/>
              <w:widowControl w:val="false"/>
              <w:rPr/>
            </w:pPr>
            <w:r>
              <w:rPr/>
              <w:t>основными      современными</w:t>
            </w:r>
          </w:p>
          <w:p>
            <w:pPr>
              <w:pStyle w:val="Normal"/>
              <w:widowControl w:val="false"/>
              <w:rPr/>
            </w:pPr>
            <w:r>
              <w:rPr/>
              <w:t>требованиями, в    общей</w:t>
            </w:r>
          </w:p>
          <w:p>
            <w:pPr>
              <w:pStyle w:val="Normal"/>
              <w:widowControl w:val="false"/>
              <w:rPr/>
            </w:pPr>
            <w:r>
              <w:rPr/>
              <w:t xml:space="preserve">численности обучающихся    </w:t>
            </w:r>
          </w:p>
        </w:tc>
        <w:tc>
          <w:tcPr>
            <w:tcW w:w="70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p>
        </w:tc>
        <w:tc>
          <w:tcPr>
            <w:tcW w:w="71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ProTab1"/>
              <w:spacing w:before="40" w:after="40"/>
              <w:jc w:val="center"/>
              <w:rPr>
                <w:szCs w:val="24"/>
              </w:rPr>
            </w:pPr>
            <w:r>
              <w:rPr>
                <w:szCs w:val="24"/>
              </w:rPr>
              <w:t>85,0</w:t>
            </w:r>
          </w:p>
        </w:tc>
        <w:tc>
          <w:tcPr>
            <w:tcW w:w="71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ProTab1"/>
              <w:spacing w:before="40" w:after="40"/>
              <w:jc w:val="center"/>
              <w:rPr>
                <w:szCs w:val="24"/>
              </w:rPr>
            </w:pPr>
            <w:r>
              <w:rPr>
                <w:szCs w:val="24"/>
              </w:rPr>
              <w:t>85,0</w:t>
            </w:r>
          </w:p>
        </w:tc>
        <w:tc>
          <w:tcPr>
            <w:tcW w:w="707"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ProTab1"/>
              <w:spacing w:before="40" w:after="40"/>
              <w:jc w:val="center"/>
              <w:rPr>
                <w:szCs w:val="24"/>
              </w:rPr>
            </w:pPr>
            <w:r>
              <w:rPr>
                <w:szCs w:val="24"/>
              </w:rPr>
              <w:t>85,0</w:t>
            </w:r>
          </w:p>
        </w:tc>
        <w:tc>
          <w:tcPr>
            <w:tcW w:w="71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ProTab1"/>
              <w:spacing w:before="40" w:after="40"/>
              <w:jc w:val="center"/>
              <w:rPr>
                <w:szCs w:val="24"/>
              </w:rPr>
            </w:pPr>
            <w:r>
              <w:rPr>
                <w:szCs w:val="24"/>
              </w:rPr>
              <w:t>85,0</w:t>
            </w:r>
          </w:p>
        </w:tc>
        <w:tc>
          <w:tcPr>
            <w:tcW w:w="709"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ProTab1"/>
              <w:spacing w:before="40" w:after="40"/>
              <w:jc w:val="center"/>
              <w:rPr>
                <w:szCs w:val="24"/>
              </w:rPr>
            </w:pPr>
            <w:r>
              <w:rPr>
                <w:szCs w:val="24"/>
              </w:rPr>
              <w:t>85,0</w:t>
            </w:r>
          </w:p>
        </w:tc>
        <w:tc>
          <w:tcPr>
            <w:tcW w:w="737"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ProTab1"/>
              <w:spacing w:before="40" w:after="40"/>
              <w:jc w:val="center"/>
              <w:rPr>
                <w:szCs w:val="24"/>
              </w:rPr>
            </w:pPr>
            <w:r>
              <w:rPr>
                <w:szCs w:val="24"/>
              </w:rPr>
              <w:t>90,0</w:t>
            </w:r>
          </w:p>
        </w:tc>
        <w:tc>
          <w:tcPr>
            <w:tcW w:w="678"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ProTab1"/>
              <w:spacing w:before="40" w:after="40"/>
              <w:jc w:val="center"/>
              <w:rPr>
                <w:szCs w:val="24"/>
              </w:rPr>
            </w:pPr>
            <w:r>
              <w:rPr>
                <w:szCs w:val="24"/>
              </w:rPr>
              <w:t>90</w:t>
            </w:r>
          </w:p>
        </w:tc>
      </w:tr>
      <w:tr>
        <w:trPr>
          <w:trHeight w:val="1000" w:hRule="atLeast"/>
        </w:trPr>
        <w:tc>
          <w:tcPr>
            <w:tcW w:w="567"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2  </w:t>
            </w:r>
          </w:p>
        </w:tc>
        <w:tc>
          <w:tcPr>
            <w:tcW w:w="3827"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Доля          муниципальных</w:t>
            </w:r>
          </w:p>
          <w:p>
            <w:pPr>
              <w:pStyle w:val="Normal"/>
              <w:widowControl w:val="false"/>
              <w:rPr/>
            </w:pPr>
            <w:r>
              <w:rPr/>
              <w:t xml:space="preserve">образовательных            </w:t>
            </w:r>
          </w:p>
          <w:p>
            <w:pPr>
              <w:pStyle w:val="Normal"/>
              <w:widowControl w:val="false"/>
              <w:rPr/>
            </w:pPr>
            <w:r>
              <w:rPr/>
              <w:t>учреждений, принятых   к</w:t>
            </w:r>
          </w:p>
          <w:p>
            <w:pPr>
              <w:pStyle w:val="Normal"/>
              <w:widowControl w:val="false"/>
              <w:rPr/>
            </w:pPr>
            <w:r>
              <w:rPr/>
              <w:t>новому учебному году без</w:t>
            </w:r>
          </w:p>
          <w:p>
            <w:pPr>
              <w:pStyle w:val="Normal"/>
              <w:widowControl w:val="false"/>
              <w:rPr/>
            </w:pPr>
            <w:r>
              <w:rPr/>
              <w:t>замечаний надзорных органов</w:t>
            </w:r>
          </w:p>
        </w:tc>
        <w:tc>
          <w:tcPr>
            <w:tcW w:w="70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p>
        </w:tc>
        <w:tc>
          <w:tcPr>
            <w:tcW w:w="71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100</w:t>
            </w:r>
          </w:p>
        </w:tc>
        <w:tc>
          <w:tcPr>
            <w:tcW w:w="71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r>
              <w:rPr/>
              <w:t>50</w:t>
            </w:r>
          </w:p>
        </w:tc>
        <w:tc>
          <w:tcPr>
            <w:tcW w:w="707"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50</w:t>
            </w:r>
          </w:p>
        </w:tc>
        <w:tc>
          <w:tcPr>
            <w:tcW w:w="71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50</w:t>
            </w:r>
          </w:p>
        </w:tc>
        <w:tc>
          <w:tcPr>
            <w:tcW w:w="709" w:type="dxa"/>
            <w:tcBorders>
              <w:left w:val="single" w:sz="8" w:space="0" w:color="00000A"/>
              <w:bottom w:val="single" w:sz="8" w:space="0" w:color="00000A"/>
              <w:right w:val="single" w:sz="4" w:space="0" w:color="00000A"/>
              <w:insideH w:val="single" w:sz="8" w:space="0" w:color="00000A"/>
              <w:insideV w:val="single" w:sz="4" w:space="0" w:color="00000A"/>
            </w:tcBorders>
            <w:shd w:fill="auto" w:val="clear"/>
            <w:tcMar>
              <w:left w:w="65" w:type="dxa"/>
            </w:tcMar>
          </w:tcPr>
          <w:p>
            <w:pPr>
              <w:pStyle w:val="Normal"/>
              <w:widowControl w:val="false"/>
              <w:rPr/>
            </w:pPr>
            <w:r>
              <w:rPr/>
              <w:t>50</w:t>
            </w:r>
          </w:p>
        </w:tc>
        <w:tc>
          <w:tcPr>
            <w:tcW w:w="737"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rPr/>
            </w:pPr>
            <w:r>
              <w:rPr/>
              <w:t>50</w:t>
            </w:r>
          </w:p>
        </w:tc>
        <w:tc>
          <w:tcPr>
            <w:tcW w:w="678" w:type="dxa"/>
            <w:tcBorders>
              <w:left w:val="single" w:sz="4" w:space="0" w:color="00000A"/>
              <w:bottom w:val="single" w:sz="8" w:space="0" w:color="00000A"/>
              <w:right w:val="single" w:sz="8" w:space="0" w:color="00000A"/>
              <w:insideH w:val="single" w:sz="8" w:space="0" w:color="00000A"/>
              <w:insideV w:val="single" w:sz="8" w:space="0" w:color="00000A"/>
            </w:tcBorders>
            <w:shd w:fill="auto" w:val="clear"/>
            <w:tcMar>
              <w:left w:w="70" w:type="dxa"/>
            </w:tcMar>
          </w:tcPr>
          <w:p>
            <w:pPr>
              <w:pStyle w:val="Normal"/>
              <w:widowControl w:val="false"/>
              <w:rPr/>
            </w:pPr>
            <w:r>
              <w:rPr/>
              <w:t>50</w:t>
            </w:r>
          </w:p>
        </w:tc>
      </w:tr>
    </w:tbl>
    <w:p>
      <w:pPr>
        <w:pStyle w:val="Normal"/>
        <w:widowControl w:val="false"/>
        <w:jc w:val="both"/>
        <w:rPr/>
      </w:pPr>
      <w:r>
        <w:rPr/>
      </w:r>
    </w:p>
    <w:p>
      <w:pPr>
        <w:pStyle w:val="Normal"/>
        <w:widowControl w:val="false"/>
        <w:numPr>
          <w:ilvl w:val="0"/>
          <w:numId w:val="0"/>
        </w:numPr>
        <w:jc w:val="center"/>
        <w:outlineLvl w:val="2"/>
        <w:rPr/>
      </w:pPr>
      <w:bookmarkStart w:id="26" w:name="Par2328"/>
      <w:bookmarkEnd w:id="26"/>
      <w:r>
        <w:rPr/>
        <w:t>3. Мероприятия подпрограммы</w:t>
      </w:r>
    </w:p>
    <w:p>
      <w:pPr>
        <w:pStyle w:val="Normal"/>
        <w:widowControl w:val="false"/>
        <w:ind w:firstLine="540"/>
        <w:jc w:val="both"/>
        <w:rPr/>
      </w:pPr>
      <w:r>
        <w:rPr/>
      </w:r>
    </w:p>
    <w:p>
      <w:pPr>
        <w:pStyle w:val="Normal"/>
        <w:widowControl w:val="false"/>
        <w:ind w:firstLine="540"/>
        <w:jc w:val="both"/>
        <w:rPr/>
      </w:pPr>
      <w:r>
        <w:rPr/>
        <w:t>Реализация подпрограммы предполагает выполнение следующих мероприятий:</w:t>
      </w:r>
    </w:p>
    <w:p>
      <w:pPr>
        <w:pStyle w:val="Normal"/>
        <w:widowControl w:val="false"/>
        <w:ind w:firstLine="540"/>
        <w:jc w:val="both"/>
        <w:rPr/>
      </w:pPr>
      <w:r>
        <w:rPr/>
        <w:t>1. Приведение дошкольных образовательных учреждений в соответствие с меняющимися требованиями технического регламента о требованиях пожарной безопасности.</w:t>
      </w:r>
    </w:p>
    <w:p>
      <w:pPr>
        <w:pStyle w:val="Normal"/>
        <w:widowControl w:val="false"/>
        <w:ind w:firstLine="540"/>
        <w:jc w:val="both"/>
        <w:rPr/>
      </w:pPr>
      <w:r>
        <w:rPr/>
        <w:t>Мероприятие предполагает приведение муниципальных дошкольных образовательных учреждений в соответствие с меняющимися требованиями технического регламента о требованиях пожарной безопасности - ежегодно не менее 1-ого образовательного учреждения. Техническое сопровождение функционирования АПС, установка и техническое сопровождение АПК «Стрелец - Мониторинг».</w:t>
      </w:r>
    </w:p>
    <w:p>
      <w:pPr>
        <w:pStyle w:val="Normal"/>
        <w:widowControl w:val="false"/>
        <w:ind w:firstLine="540"/>
        <w:jc w:val="both"/>
        <w:rPr/>
      </w:pPr>
      <w:r>
        <w:rPr/>
        <w:t>Срок выполнения мероприятия - 2014 - 2020 гг.</w:t>
      </w:r>
    </w:p>
    <w:p>
      <w:pPr>
        <w:pStyle w:val="Normal"/>
        <w:widowControl w:val="false"/>
        <w:ind w:firstLine="540"/>
        <w:jc w:val="both"/>
        <w:rPr/>
      </w:pPr>
      <w:r>
        <w:rPr/>
        <w:t>2. Приведение общеобразовательных учреждений в соответствие с меняющимися требованиями технического регламента о требованиях пожарной безопасности.</w:t>
      </w:r>
    </w:p>
    <w:p>
      <w:pPr>
        <w:pStyle w:val="Normal"/>
        <w:widowControl w:val="false"/>
        <w:ind w:firstLine="540"/>
        <w:jc w:val="both"/>
        <w:rPr/>
      </w:pPr>
      <w:r>
        <w:rPr/>
        <w:t>Мероприятие предполагает приведение муниципальных общеобразовательных учреждений в соответствие с меняющимися требованиями технического регламента о требованиях пожарной безопасности - ежегодно не менее 1-го общеобразовательного учреждения. Техническое сопровождение функционирования АПС, установка и техническое сопровождение АПК «Стрелец - Мониторинг».</w:t>
      </w:r>
    </w:p>
    <w:p>
      <w:pPr>
        <w:pStyle w:val="Normal"/>
        <w:widowControl w:val="false"/>
        <w:ind w:firstLine="540"/>
        <w:jc w:val="both"/>
        <w:rPr/>
      </w:pPr>
      <w:r>
        <w:rPr/>
        <w:t>Срок выполнения мероприятия - 2014 - 2020 гг.</w:t>
      </w:r>
    </w:p>
    <w:p>
      <w:pPr>
        <w:pStyle w:val="Normal"/>
        <w:widowControl w:val="false"/>
        <w:ind w:firstLine="540"/>
        <w:jc w:val="both"/>
        <w:rPr/>
      </w:pPr>
      <w:r>
        <w:rPr/>
        <w:t>3. Приведение учреждений дополнительного образования в соответствие с меняющимися требованиями технического регламента о требованиях пожарной безопасности.</w:t>
      </w:r>
    </w:p>
    <w:p>
      <w:pPr>
        <w:pStyle w:val="Normal"/>
        <w:widowControl w:val="false"/>
        <w:ind w:firstLine="540"/>
        <w:jc w:val="both"/>
        <w:rPr/>
      </w:pPr>
      <w:r>
        <w:rPr/>
        <w:t>Мероприятие предполагает приведение муниципального учреждения дополнительного образования детей в соответствие с меняющимися требованиями технического регламента о требованиях пожарной безопасности – ежегодно. Техническое сопровождение функционирования АПС, установка и техническое сопровождение АПК «Стрелец - Мониторинг».</w:t>
      </w:r>
    </w:p>
    <w:p>
      <w:pPr>
        <w:pStyle w:val="Normal"/>
        <w:widowControl w:val="false"/>
        <w:ind w:firstLine="540"/>
        <w:jc w:val="both"/>
        <w:rPr/>
      </w:pPr>
      <w:r>
        <w:rPr/>
        <w:t>Срок выполнения мероприятия - 2014 - 2020 гг.</w:t>
      </w:r>
    </w:p>
    <w:p>
      <w:pPr>
        <w:pStyle w:val="Normal"/>
        <w:widowControl w:val="false"/>
        <w:ind w:firstLine="540"/>
        <w:jc w:val="both"/>
        <w:rPr/>
      </w:pPr>
      <w:r>
        <w:rPr/>
        <w:t>4. Создание современных условий в образовательных учреждениях Ильинского муниципального района.</w:t>
      </w:r>
    </w:p>
    <w:p>
      <w:pPr>
        <w:pStyle w:val="Normal"/>
        <w:widowControl w:val="false"/>
        <w:ind w:firstLine="540"/>
        <w:jc w:val="both"/>
        <w:rPr/>
      </w:pPr>
      <w:r>
        <w:rPr/>
        <w:t xml:space="preserve">Мероприятие предусматривает выполнение текущего и капитального ремонтов зданий и помещений муниципальных образовательных учреждений, приведение в соответствие с современными требованиями пришкольных и присадовых территорий муниципальных образовательных учреждений. </w:t>
      </w:r>
    </w:p>
    <w:p>
      <w:pPr>
        <w:pStyle w:val="Normal"/>
        <w:widowControl w:val="false"/>
        <w:ind w:firstLine="540"/>
        <w:jc w:val="both"/>
        <w:rPr/>
      </w:pPr>
      <w:r>
        <w:rPr/>
        <w:t>Срок выполнения мероприятия - 2014 - 2020 гг.</w:t>
      </w:r>
    </w:p>
    <w:p>
      <w:pPr>
        <w:pStyle w:val="Normal"/>
        <w:widowControl w:val="false"/>
        <w:numPr>
          <w:ilvl w:val="0"/>
          <w:numId w:val="17"/>
        </w:numPr>
        <w:tabs>
          <w:tab w:val="left" w:pos="993" w:leader="none"/>
          <w:tab w:val="left" w:pos="1134" w:leader="none"/>
        </w:tabs>
        <w:suppressAutoHyphens w:val="true"/>
        <w:ind w:left="0" w:firstLine="567"/>
        <w:jc w:val="both"/>
        <w:rPr/>
      </w:pPr>
      <w:r>
        <w:rPr/>
        <w:t>Проведение мероприятий по антитеррористической защищенности муниципальных образовательных учреждений. Мероприятия предусматривает монтаж видеонаблюдения в муниципальных образовательных учреждениях, техническое сопровождение функционирования КЭВП, замена ветхих ограждений территорий муниципальных образовательных учреждений.</w:t>
      </w:r>
    </w:p>
    <w:p>
      <w:pPr>
        <w:pStyle w:val="Normal"/>
        <w:widowControl w:val="false"/>
        <w:jc w:val="both"/>
        <w:rPr/>
      </w:pPr>
      <w:r>
        <w:rPr/>
        <w:t xml:space="preserve">         </w:t>
      </w:r>
      <w:r>
        <w:rPr/>
        <w:t>Срок выполнения мероприятия – 2014-2020 гг.</w:t>
      </w:r>
    </w:p>
    <w:p>
      <w:pPr>
        <w:pStyle w:val="Normal"/>
        <w:widowControl w:val="false"/>
        <w:numPr>
          <w:ilvl w:val="0"/>
          <w:numId w:val="17"/>
        </w:numPr>
        <w:tabs>
          <w:tab w:val="left" w:pos="993" w:leader="none"/>
        </w:tabs>
        <w:suppressAutoHyphens w:val="true"/>
        <w:ind w:left="0" w:firstLine="567"/>
        <w:jc w:val="both"/>
        <w:rPr/>
      </w:pPr>
      <w:r>
        <w:rPr/>
        <w:t>Проведение мероприятий по санитарно-эпидемиологической безопасности муниципальных образовательных учреждений.</w:t>
      </w:r>
    </w:p>
    <w:p>
      <w:pPr>
        <w:pStyle w:val="Normal"/>
        <w:widowControl w:val="false"/>
        <w:jc w:val="both"/>
        <w:rPr/>
      </w:pPr>
      <w:r>
        <w:rPr/>
        <w:t xml:space="preserve">             </w:t>
      </w:r>
      <w:r>
        <w:rPr/>
        <w:t>Мероприятие предусматривает приведение качества воды в муниципальных образовательных учреждениях в соответствие с требованиями к химическому и бактериологическому составу воды, приведение пищеблоков, столовых спортивных залов и других помещений муниципальных образовательных учреждениях в соответствие с требованиями СанПИН</w:t>
      </w:r>
    </w:p>
    <w:p>
      <w:pPr>
        <w:pStyle w:val="Normal"/>
        <w:widowControl w:val="false"/>
        <w:ind w:firstLine="540"/>
        <w:jc w:val="both"/>
        <w:rPr/>
      </w:pPr>
      <w:r>
        <w:rPr/>
        <w:t xml:space="preserve">  </w:t>
      </w:r>
      <w:r>
        <w:rPr/>
        <w:t>Срок выполнения мероприятия – 2014-2020 гг.</w:t>
      </w:r>
    </w:p>
    <w:p>
      <w:pPr>
        <w:pStyle w:val="ProGramma1"/>
        <w:spacing w:lineRule="atLeast" w:line="100"/>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jc w:val="right"/>
        <w:rPr>
          <w:sz w:val="24"/>
        </w:rPr>
      </w:pPr>
      <w:r>
        <w:rPr>
          <w:sz w:val="24"/>
        </w:rPr>
        <w:t>Приложение № 7</w:t>
      </w:r>
    </w:p>
    <w:p>
      <w:pPr>
        <w:pStyle w:val="ProGramma1"/>
        <w:spacing w:lineRule="atLeast" w:line="100"/>
        <w:ind w:left="5387" w:firstLine="709"/>
        <w:jc w:val="right"/>
        <w:rPr>
          <w:sz w:val="24"/>
        </w:rPr>
      </w:pPr>
      <w:r>
        <w:rPr>
          <w:sz w:val="24"/>
        </w:rPr>
        <w:t xml:space="preserve">к муниципальной программе </w:t>
      </w:r>
    </w:p>
    <w:p>
      <w:pPr>
        <w:pStyle w:val="ProGramma1"/>
        <w:spacing w:lineRule="atLeast" w:line="100"/>
        <w:ind w:left="5387" w:firstLine="709"/>
        <w:jc w:val="right"/>
        <w:rPr>
          <w:sz w:val="24"/>
        </w:rPr>
      </w:pPr>
      <w:r>
        <w:rPr>
          <w:sz w:val="24"/>
        </w:rPr>
        <w:t>«Развитие системы образования Ильинского муниципального района»</w:t>
      </w:r>
    </w:p>
    <w:p>
      <w:pPr>
        <w:pStyle w:val="Style26"/>
        <w:rPr/>
      </w:pPr>
      <w:r>
        <w:rPr/>
      </w:r>
    </w:p>
    <w:p>
      <w:pPr>
        <w:pStyle w:val="3"/>
        <w:keepNext/>
        <w:numPr>
          <w:ilvl w:val="2"/>
          <w:numId w:val="2"/>
        </w:numPr>
        <w:tabs>
          <w:tab w:val="left" w:pos="0" w:leader="none"/>
          <w:tab w:val="left" w:pos="720" w:leader="none"/>
        </w:tabs>
        <w:suppressAutoHyphens w:val="true"/>
        <w:spacing w:before="0" w:after="0"/>
        <w:ind w:left="0" w:hanging="11"/>
        <w:rPr>
          <w:b/>
          <w:b/>
          <w:szCs w:val="24"/>
        </w:rPr>
      </w:pPr>
      <w:r>
        <w:rPr>
          <w:b/>
          <w:szCs w:val="24"/>
        </w:rPr>
        <w:t xml:space="preserve">Подпрограмма </w:t>
      </w:r>
    </w:p>
    <w:p>
      <w:pPr>
        <w:pStyle w:val="3"/>
        <w:keepNext/>
        <w:numPr>
          <w:ilvl w:val="2"/>
          <w:numId w:val="2"/>
        </w:numPr>
        <w:tabs>
          <w:tab w:val="left" w:pos="0" w:leader="none"/>
          <w:tab w:val="left" w:pos="720" w:leader="none"/>
        </w:tabs>
        <w:suppressAutoHyphens w:val="true"/>
        <w:spacing w:before="0" w:after="0"/>
        <w:ind w:left="0" w:hanging="11"/>
        <w:rPr>
          <w:b/>
          <w:b/>
          <w:szCs w:val="24"/>
        </w:rPr>
      </w:pPr>
      <w:r>
        <w:rPr>
          <w:b/>
          <w:szCs w:val="24"/>
        </w:rPr>
        <w:t xml:space="preserve">«Организация и обеспечение участия в мероприятиях </w:t>
      </w:r>
    </w:p>
    <w:p>
      <w:pPr>
        <w:pStyle w:val="3"/>
        <w:keepNext/>
        <w:numPr>
          <w:ilvl w:val="2"/>
          <w:numId w:val="2"/>
        </w:numPr>
        <w:tabs>
          <w:tab w:val="left" w:pos="0" w:leader="none"/>
          <w:tab w:val="left" w:pos="720" w:leader="none"/>
        </w:tabs>
        <w:suppressAutoHyphens w:val="true"/>
        <w:spacing w:before="0" w:after="0"/>
        <w:ind w:left="0" w:hanging="11"/>
        <w:rPr>
          <w:b/>
          <w:b/>
          <w:szCs w:val="24"/>
        </w:rPr>
      </w:pPr>
      <w:r>
        <w:rPr>
          <w:b/>
          <w:szCs w:val="24"/>
        </w:rPr>
        <w:t>различного уровня в сфере образования»</w:t>
      </w:r>
    </w:p>
    <w:p>
      <w:pPr>
        <w:pStyle w:val="4"/>
        <w:keepNext/>
        <w:numPr>
          <w:ilvl w:val="3"/>
          <w:numId w:val="2"/>
        </w:numPr>
        <w:tabs>
          <w:tab w:val="left" w:pos="0" w:leader="none"/>
          <w:tab w:val="left" w:pos="720" w:leader="none"/>
          <w:tab w:val="left" w:pos="864" w:leader="none"/>
        </w:tabs>
        <w:suppressAutoHyphens w:val="true"/>
        <w:spacing w:before="0" w:after="0"/>
        <w:ind w:left="720" w:hanging="11"/>
        <w:rPr>
          <w:sz w:val="24"/>
          <w:szCs w:val="24"/>
        </w:rPr>
      </w:pPr>
      <w:r>
        <w:rPr>
          <w:sz w:val="24"/>
          <w:szCs w:val="24"/>
        </w:rPr>
      </w:r>
    </w:p>
    <w:p>
      <w:pPr>
        <w:pStyle w:val="4"/>
        <w:keepNext/>
        <w:numPr>
          <w:ilvl w:val="3"/>
          <w:numId w:val="8"/>
        </w:numPr>
        <w:tabs>
          <w:tab w:val="left" w:pos="0" w:leader="none"/>
        </w:tabs>
        <w:suppressAutoHyphens w:val="true"/>
        <w:spacing w:before="0" w:after="0"/>
        <w:ind w:left="0" w:hanging="11"/>
        <w:rPr>
          <w:sz w:val="24"/>
          <w:szCs w:val="24"/>
        </w:rPr>
      </w:pPr>
      <w:r>
        <w:rPr>
          <w:sz w:val="24"/>
          <w:szCs w:val="24"/>
        </w:rPr>
        <w:t>Паспорт подпрограммы</w:t>
      </w:r>
    </w:p>
    <w:p>
      <w:pPr>
        <w:pStyle w:val="ProGramma1"/>
        <w:rPr>
          <w:sz w:val="24"/>
        </w:rPr>
      </w:pPr>
      <w:r>
        <w:rPr>
          <w:sz w:val="24"/>
        </w:rPr>
      </w:r>
    </w:p>
    <w:tbl>
      <w:tblPr>
        <w:tblW w:w="974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517"/>
        <w:gridCol w:w="7229"/>
      </w:tblGrid>
      <w:tr>
        <w:trPr>
          <w:trHeight w:val="255" w:hRule="atLeast"/>
          <w:cantSplit w:val="true"/>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Наименование подпрограммы</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Организация и обеспечение участия в мероприятиях различного уровня в сфере образования</w:t>
            </w:r>
          </w:p>
        </w:tc>
      </w:tr>
      <w:tr>
        <w:trPr>
          <w:trHeight w:val="255" w:hRule="atLeast"/>
          <w:cantSplit w:val="true"/>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Тип подпрограммы</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Аналитическая</w:t>
            </w:r>
          </w:p>
        </w:tc>
      </w:tr>
      <w:tr>
        <w:trPr>
          <w:trHeight w:val="255" w:hRule="atLeast"/>
          <w:cantSplit w:val="true"/>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 xml:space="preserve">Срок реализации подпрограммы </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2014 – 2020 годы</w:t>
            </w:r>
          </w:p>
          <w:p>
            <w:pPr>
              <w:pStyle w:val="ProTab1"/>
              <w:spacing w:before="40" w:after="40"/>
              <w:rPr>
                <w:szCs w:val="24"/>
              </w:rPr>
            </w:pPr>
            <w:r>
              <w:rPr>
                <w:szCs w:val="24"/>
              </w:rPr>
            </w:r>
          </w:p>
        </w:tc>
      </w:tr>
      <w:tr>
        <w:trPr>
          <w:trHeight w:val="255" w:hRule="atLeast"/>
          <w:cantSplit w:val="true"/>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Ответственный исполнитель</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Отдел образования администрации Ильинского муниципального района</w:t>
            </w:r>
          </w:p>
        </w:tc>
      </w:tr>
      <w:tr>
        <w:trPr>
          <w:trHeight w:val="255" w:hRule="atLeast"/>
          <w:cantSplit w:val="true"/>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Цель (цели) подпрограммы</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Сохранение сложившейся модели и объемов ежегодного проведения муниципальных мероприятий в сфере образования для обучающихся и педагогических работников, обеспечение участия представителям района в мероприятиях различного уровня в сфере образования.</w:t>
            </w:r>
          </w:p>
        </w:tc>
      </w:tr>
      <w:tr>
        <w:trPr>
          <w:trHeight w:val="255" w:hRule="atLeast"/>
          <w:cantSplit w:val="true"/>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Объем ресурсного обеспечения подпрограммы</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 xml:space="preserve">Общий объем бюджетных ассигнований: </w:t>
            </w:r>
          </w:p>
          <w:p>
            <w:pPr>
              <w:pStyle w:val="ProTab1"/>
              <w:rPr>
                <w:szCs w:val="24"/>
              </w:rPr>
            </w:pPr>
            <w:r>
              <w:rPr>
                <w:szCs w:val="24"/>
              </w:rPr>
              <w:t>2014 год – 80,0 тыс. руб.</w:t>
            </w:r>
          </w:p>
          <w:p>
            <w:pPr>
              <w:pStyle w:val="ProTab1"/>
              <w:rPr>
                <w:szCs w:val="24"/>
              </w:rPr>
            </w:pPr>
            <w:r>
              <w:rPr>
                <w:szCs w:val="24"/>
              </w:rPr>
              <w:t>2015 год – 30,0 тыс. руб.</w:t>
            </w:r>
          </w:p>
          <w:p>
            <w:pPr>
              <w:pStyle w:val="ProTab1"/>
              <w:rPr>
                <w:szCs w:val="24"/>
              </w:rPr>
            </w:pPr>
            <w:r>
              <w:rPr>
                <w:szCs w:val="24"/>
              </w:rPr>
              <w:t>2016 год –  80,0тыс.  руб.</w:t>
            </w:r>
          </w:p>
          <w:p>
            <w:pPr>
              <w:pStyle w:val="ProTab1"/>
              <w:rPr>
                <w:szCs w:val="24"/>
              </w:rPr>
            </w:pPr>
            <w:r>
              <w:rPr>
                <w:szCs w:val="24"/>
              </w:rPr>
              <w:t>2017 год –  80 ,00тыс. руб</w:t>
            </w:r>
          </w:p>
          <w:p>
            <w:pPr>
              <w:pStyle w:val="ProTab1"/>
              <w:spacing w:before="0" w:after="0"/>
              <w:jc w:val="both"/>
              <w:rPr>
                <w:szCs w:val="24"/>
              </w:rPr>
            </w:pPr>
            <w:r>
              <w:rPr>
                <w:szCs w:val="24"/>
              </w:rPr>
              <w:t>2018 год – 80,00 тыс. руб.</w:t>
            </w:r>
          </w:p>
          <w:p>
            <w:pPr>
              <w:pStyle w:val="ProTab1"/>
              <w:spacing w:before="0" w:after="0"/>
              <w:jc w:val="both"/>
              <w:rPr>
                <w:szCs w:val="24"/>
              </w:rPr>
            </w:pPr>
            <w:r>
              <w:rPr>
                <w:szCs w:val="24"/>
              </w:rPr>
              <w:t>2019 год-   80,00 тыс.руб.</w:t>
            </w:r>
          </w:p>
          <w:p>
            <w:pPr>
              <w:pStyle w:val="ConsPlusCell"/>
              <w:jc w:val="both"/>
              <w:rPr>
                <w:rFonts w:ascii="Times New Roman" w:hAnsi="Times New Roman" w:cs="Times New Roman"/>
              </w:rPr>
            </w:pPr>
            <w:r>
              <w:rPr>
                <w:rFonts w:cs="Times New Roman" w:ascii="Times New Roman" w:hAnsi="Times New Roman"/>
              </w:rPr>
              <w:t>Областной бюджет:</w:t>
            </w:r>
          </w:p>
          <w:p>
            <w:pPr>
              <w:pStyle w:val="ConsPlusCell"/>
              <w:jc w:val="both"/>
              <w:rPr>
                <w:rFonts w:ascii="Times New Roman" w:hAnsi="Times New Roman" w:cs="Times New Roman"/>
              </w:rPr>
            </w:pPr>
            <w:r>
              <w:rPr>
                <w:rFonts w:cs="Times New Roman" w:ascii="Times New Roman" w:hAnsi="Times New Roman"/>
              </w:rPr>
              <w:t>2014 год – 0 тыс. рублей,</w:t>
            </w:r>
          </w:p>
          <w:p>
            <w:pPr>
              <w:pStyle w:val="ConsPlusCell"/>
              <w:jc w:val="both"/>
              <w:rPr>
                <w:rFonts w:ascii="Times New Roman" w:hAnsi="Times New Roman" w:cs="Times New Roman"/>
              </w:rPr>
            </w:pPr>
            <w:r>
              <w:rPr>
                <w:rFonts w:cs="Times New Roman" w:ascii="Times New Roman" w:hAnsi="Times New Roman"/>
              </w:rPr>
              <w:t>2015 год – 0 тыс. рублей,</w:t>
            </w:r>
          </w:p>
          <w:p>
            <w:pPr>
              <w:pStyle w:val="ConsPlusCell"/>
              <w:jc w:val="both"/>
              <w:rPr>
                <w:rFonts w:ascii="Times New Roman" w:hAnsi="Times New Roman" w:cs="Times New Roman"/>
              </w:rPr>
            </w:pPr>
            <w:r>
              <w:rPr>
                <w:rFonts w:cs="Times New Roman" w:ascii="Times New Roman" w:hAnsi="Times New Roman"/>
              </w:rPr>
              <w:t>2016 год – 0 тыс. рублей,</w:t>
            </w:r>
          </w:p>
          <w:p>
            <w:pPr>
              <w:pStyle w:val="ConsPlusCell"/>
              <w:jc w:val="both"/>
              <w:rPr>
                <w:rFonts w:ascii="Times New Roman" w:hAnsi="Times New Roman" w:cs="Times New Roman"/>
              </w:rPr>
            </w:pPr>
            <w:r>
              <w:rPr>
                <w:rFonts w:cs="Times New Roman" w:ascii="Times New Roman" w:hAnsi="Times New Roman"/>
              </w:rPr>
              <w:t>2017 год – 0 тыс. рублей.</w:t>
            </w:r>
          </w:p>
          <w:p>
            <w:pPr>
              <w:pStyle w:val="ProTab1"/>
              <w:spacing w:before="0" w:after="0"/>
              <w:jc w:val="both"/>
              <w:rPr>
                <w:szCs w:val="24"/>
              </w:rPr>
            </w:pPr>
            <w:r>
              <w:rPr>
                <w:szCs w:val="24"/>
              </w:rPr>
              <w:t>2018 год – 0,00 тыс. руб.</w:t>
            </w:r>
          </w:p>
          <w:p>
            <w:pPr>
              <w:pStyle w:val="ProTab1"/>
              <w:spacing w:before="0" w:after="0"/>
              <w:jc w:val="both"/>
              <w:rPr>
                <w:szCs w:val="24"/>
              </w:rPr>
            </w:pPr>
            <w:r>
              <w:rPr>
                <w:szCs w:val="24"/>
              </w:rPr>
              <w:t>2019 год -  0,00 тыс.руб.</w:t>
            </w:r>
          </w:p>
          <w:p>
            <w:pPr>
              <w:pStyle w:val="ProTab1"/>
              <w:spacing w:before="0" w:after="0"/>
              <w:jc w:val="both"/>
              <w:rPr>
                <w:szCs w:val="24"/>
              </w:rPr>
            </w:pPr>
            <w:r>
              <w:rPr>
                <w:szCs w:val="24"/>
              </w:rPr>
              <w:t>2020 год – 0,00 тыс.руб</w:t>
            </w:r>
          </w:p>
          <w:p>
            <w:pPr>
              <w:pStyle w:val="ConsPlusCell"/>
              <w:jc w:val="both"/>
              <w:rPr>
                <w:rFonts w:ascii="Times New Roman" w:hAnsi="Times New Roman" w:cs="Times New Roman"/>
              </w:rPr>
            </w:pPr>
            <w:r>
              <w:rPr>
                <w:rFonts w:cs="Times New Roman" w:ascii="Times New Roman" w:hAnsi="Times New Roman"/>
              </w:rPr>
              <w:t>Бюджет муниципального района:</w:t>
            </w:r>
          </w:p>
          <w:p>
            <w:pPr>
              <w:pStyle w:val="ProTab1"/>
              <w:rPr>
                <w:szCs w:val="24"/>
              </w:rPr>
            </w:pPr>
            <w:r>
              <w:rPr>
                <w:szCs w:val="24"/>
              </w:rPr>
              <w:t>2014 год – 80,00 тыс.  руб.</w:t>
            </w:r>
          </w:p>
          <w:p>
            <w:pPr>
              <w:pStyle w:val="ProTab1"/>
              <w:rPr>
                <w:szCs w:val="24"/>
              </w:rPr>
            </w:pPr>
            <w:r>
              <w:rPr>
                <w:szCs w:val="24"/>
              </w:rPr>
              <w:t>2015 год – 30,00  тыс.руб.</w:t>
            </w:r>
          </w:p>
          <w:p>
            <w:pPr>
              <w:pStyle w:val="ProTab1"/>
              <w:rPr>
                <w:szCs w:val="24"/>
              </w:rPr>
            </w:pPr>
            <w:r>
              <w:rPr>
                <w:szCs w:val="24"/>
              </w:rPr>
              <w:t>2016 год – 80,00  тыс. руб.</w:t>
            </w:r>
          </w:p>
          <w:p>
            <w:pPr>
              <w:pStyle w:val="ProTab1"/>
              <w:rPr>
                <w:szCs w:val="24"/>
              </w:rPr>
            </w:pPr>
            <w:r>
              <w:rPr>
                <w:szCs w:val="24"/>
              </w:rPr>
              <w:t>2017 год – 80,00  тыс. руб.</w:t>
            </w:r>
          </w:p>
          <w:p>
            <w:pPr>
              <w:pStyle w:val="ProTab1"/>
              <w:spacing w:before="0" w:after="0"/>
              <w:jc w:val="both"/>
              <w:rPr>
                <w:szCs w:val="24"/>
              </w:rPr>
            </w:pPr>
            <w:r>
              <w:rPr>
                <w:szCs w:val="24"/>
              </w:rPr>
              <w:t>2018 год – 80,00 тыс. руб.</w:t>
            </w:r>
          </w:p>
          <w:p>
            <w:pPr>
              <w:pStyle w:val="ProTab1"/>
              <w:spacing w:before="0" w:after="0"/>
              <w:jc w:val="both"/>
              <w:rPr>
                <w:szCs w:val="24"/>
              </w:rPr>
            </w:pPr>
            <w:r>
              <w:rPr>
                <w:szCs w:val="24"/>
              </w:rPr>
              <w:t>2019 год – 80,00 тыс.руб.</w:t>
            </w:r>
          </w:p>
        </w:tc>
      </w:tr>
    </w:tbl>
    <w:p>
      <w:pPr>
        <w:pStyle w:val="Style26"/>
        <w:rPr>
          <w:bCs/>
        </w:rPr>
      </w:pPr>
      <w:r>
        <w:rPr>
          <w:bCs/>
        </w:rPr>
      </w:r>
    </w:p>
    <w:p>
      <w:pPr>
        <w:pStyle w:val="Style26"/>
        <w:rPr/>
      </w:pPr>
      <w:r>
        <w:rPr/>
      </w:r>
    </w:p>
    <w:p>
      <w:pPr>
        <w:pStyle w:val="4"/>
        <w:keepNext/>
        <w:numPr>
          <w:ilvl w:val="3"/>
          <w:numId w:val="8"/>
        </w:numPr>
        <w:tabs>
          <w:tab w:val="left" w:pos="1800" w:leader="none"/>
        </w:tabs>
        <w:suppressAutoHyphens w:val="true"/>
        <w:spacing w:before="0" w:after="0"/>
        <w:ind w:left="1800" w:hanging="360"/>
        <w:rPr>
          <w:b/>
          <w:b/>
          <w:sz w:val="24"/>
          <w:szCs w:val="24"/>
        </w:rPr>
      </w:pPr>
      <w:r>
        <w:rPr>
          <w:b/>
          <w:sz w:val="24"/>
          <w:szCs w:val="24"/>
        </w:rPr>
        <w:t>Краткая характеристика сферы реализации подпрограммы</w:t>
      </w:r>
    </w:p>
    <w:p>
      <w:pPr>
        <w:pStyle w:val="Style26"/>
        <w:rPr>
          <w:sz w:val="20"/>
        </w:rPr>
      </w:pPr>
      <w:r>
        <w:rPr>
          <w:sz w:val="20"/>
        </w:rPr>
      </w:r>
    </w:p>
    <w:p>
      <w:pPr>
        <w:pStyle w:val="ProGramma1"/>
        <w:spacing w:lineRule="atLeast" w:line="100"/>
        <w:rPr>
          <w:sz w:val="24"/>
        </w:rPr>
      </w:pPr>
      <w:r>
        <w:rPr>
          <w:sz w:val="24"/>
        </w:rPr>
        <w:t xml:space="preserve">Ежегодно на уровне Ильинского муниципального района проводится более 55 районных мероприятий в сфере образования – выставок, конкурсов, олимпиад, фестивалей, соревнований, смотров, акций для обучающихся и педагогов образовательных учреждений. </w:t>
      </w:r>
    </w:p>
    <w:p>
      <w:pPr>
        <w:pStyle w:val="ProGramma1"/>
        <w:spacing w:lineRule="atLeast" w:line="100"/>
        <w:rPr>
          <w:sz w:val="24"/>
        </w:rPr>
      </w:pPr>
      <w:r>
        <w:rPr>
          <w:sz w:val="24"/>
        </w:rPr>
        <w:t>Организация таких мероприятий является частью системы выявления и поддержки одаренных детей и талантливой молодежи, площадкой для творческой самореализации участников образовательного процесса и подготовки педагогов и обучающихся Ильинского муниципального района к участию в региональных, всероссийских, межрегиональных конкурсах, выставках, фестивалях, соревнованиях, смотрах, акциях.</w:t>
      </w:r>
    </w:p>
    <w:p>
      <w:pPr>
        <w:pStyle w:val="ProGramma1"/>
        <w:spacing w:lineRule="atLeast" w:line="100"/>
        <w:rPr>
          <w:sz w:val="24"/>
        </w:rPr>
      </w:pPr>
      <w:r>
        <w:rPr>
          <w:sz w:val="24"/>
        </w:rPr>
        <w:t>Проведение районных мероприятий для детей и молодежи осуществляется по 8 стандартным направлениям: физкультурно-спортивному, художественно-эстетическому, военно-патриотическому, туристско-краеведческому, эколого-биологическому, социально-педагогическому, культурологическому и естественнонаучному.</w:t>
      </w:r>
    </w:p>
    <w:p>
      <w:pPr>
        <w:pStyle w:val="ProGramma1"/>
        <w:spacing w:lineRule="atLeast" w:line="100"/>
        <w:rPr>
          <w:sz w:val="24"/>
        </w:rPr>
      </w:pPr>
      <w:r>
        <w:rPr>
          <w:sz w:val="24"/>
        </w:rPr>
        <w:t>В соответствии с законодательством Ивановской области проведение ряда мероприятий в образовании является обязательным, в том числе:</w:t>
      </w:r>
    </w:p>
    <w:p>
      <w:pPr>
        <w:pStyle w:val="ProList11"/>
        <w:spacing w:lineRule="atLeast" w:line="100"/>
        <w:rPr>
          <w:sz w:val="24"/>
        </w:rPr>
      </w:pPr>
      <w:r>
        <w:rPr>
          <w:sz w:val="24"/>
        </w:rPr>
        <w:t>- проведение Всероссийской олимпиады школьников;</w:t>
      </w:r>
    </w:p>
    <w:p>
      <w:pPr>
        <w:pStyle w:val="ProList11"/>
        <w:spacing w:lineRule="atLeast" w:line="100"/>
        <w:rPr>
          <w:sz w:val="24"/>
        </w:rPr>
      </w:pPr>
      <w:r>
        <w:rPr>
          <w:sz w:val="24"/>
        </w:rPr>
        <w:t>- проведение конкурса «Педагог года»;</w:t>
      </w:r>
    </w:p>
    <w:p>
      <w:pPr>
        <w:pStyle w:val="ProList11"/>
        <w:spacing w:lineRule="atLeast" w:line="100"/>
        <w:rPr>
          <w:sz w:val="24"/>
        </w:rPr>
      </w:pPr>
      <w:r>
        <w:rPr>
          <w:sz w:val="24"/>
        </w:rPr>
        <w:t>- участие в проекте «Путешествие по губернии».</w:t>
      </w:r>
    </w:p>
    <w:p>
      <w:pPr>
        <w:pStyle w:val="ProGramma1"/>
        <w:spacing w:lineRule="atLeast" w:line="100"/>
        <w:rPr>
          <w:sz w:val="24"/>
        </w:rPr>
      </w:pPr>
      <w:r>
        <w:rPr>
          <w:sz w:val="24"/>
        </w:rPr>
        <w:t>В остальном перечень проводимых мероприятий в области образования определяется отделом образования администрации Ильинского муниципального района.</w:t>
      </w:r>
    </w:p>
    <w:p>
      <w:pPr>
        <w:pStyle w:val="ProGramma1"/>
        <w:spacing w:lineRule="atLeast" w:line="100"/>
        <w:rPr>
          <w:sz w:val="24"/>
        </w:rPr>
      </w:pPr>
      <w:r>
        <w:rPr>
          <w:sz w:val="24"/>
        </w:rPr>
        <w:t>Порядок привлечения учащихся и педагогических работников к участию в мероприятиях и порядок их проведения определяются Положениями и программами соответствующих мероприятий, утвержденных приказом отдела образования администрации Ильинского муниципального района.</w:t>
      </w:r>
    </w:p>
    <w:p>
      <w:pPr>
        <w:pStyle w:val="4"/>
        <w:keepNext/>
        <w:numPr>
          <w:ilvl w:val="3"/>
          <w:numId w:val="2"/>
        </w:numPr>
        <w:tabs>
          <w:tab w:val="left" w:pos="720" w:leader="none"/>
          <w:tab w:val="left" w:pos="864" w:leader="none"/>
        </w:tabs>
        <w:suppressAutoHyphens w:val="true"/>
        <w:spacing w:before="0" w:after="0"/>
        <w:ind w:left="720" w:firstLine="709"/>
        <w:jc w:val="left"/>
        <w:rPr>
          <w:b/>
          <w:b/>
          <w:sz w:val="24"/>
          <w:szCs w:val="24"/>
        </w:rPr>
      </w:pPr>
      <w:r>
        <w:rPr>
          <w:b/>
          <w:sz w:val="24"/>
          <w:szCs w:val="24"/>
        </w:rPr>
      </w:r>
    </w:p>
    <w:p>
      <w:pPr>
        <w:pStyle w:val="4"/>
        <w:keepNext/>
        <w:numPr>
          <w:ilvl w:val="3"/>
          <w:numId w:val="8"/>
        </w:numPr>
        <w:tabs>
          <w:tab w:val="left" w:pos="1800" w:leader="none"/>
        </w:tabs>
        <w:suppressAutoHyphens w:val="true"/>
        <w:spacing w:before="0" w:after="0"/>
        <w:ind w:left="1800" w:hanging="360"/>
        <w:rPr>
          <w:b/>
          <w:b/>
          <w:sz w:val="24"/>
          <w:szCs w:val="24"/>
        </w:rPr>
      </w:pPr>
      <w:r>
        <w:rPr>
          <w:b/>
          <w:sz w:val="24"/>
          <w:szCs w:val="24"/>
        </w:rPr>
        <w:t>Ожидаемые результаты реализации подпрограммы</w:t>
      </w:r>
    </w:p>
    <w:p>
      <w:pPr>
        <w:pStyle w:val="ProGramma1"/>
        <w:rPr>
          <w:sz w:val="24"/>
        </w:rPr>
      </w:pPr>
      <w:r>
        <w:rPr>
          <w:sz w:val="24"/>
        </w:rPr>
      </w:r>
    </w:p>
    <w:p>
      <w:pPr>
        <w:pStyle w:val="ProGramma1"/>
        <w:spacing w:lineRule="atLeast" w:line="100"/>
        <w:rPr>
          <w:sz w:val="24"/>
        </w:rPr>
      </w:pPr>
      <w:r>
        <w:rPr>
          <w:sz w:val="24"/>
        </w:rPr>
        <w:t>Количество и состав проводимых мероприятий во многом определяются объемами выделяемых на данные цели бюджетных ассигнований.</w:t>
      </w:r>
    </w:p>
    <w:p>
      <w:pPr>
        <w:pStyle w:val="ProGramma1"/>
        <w:spacing w:lineRule="atLeast" w:line="100"/>
        <w:rPr>
          <w:sz w:val="24"/>
        </w:rPr>
      </w:pPr>
      <w:r>
        <w:rPr>
          <w:sz w:val="24"/>
        </w:rPr>
        <w:t>В периоде 2014 - 2020 гг. ожидается сохранение количества проводимых мероприятий и их качества на достигнутом уровне. Ежегодно планируется проводить не менее 50 районных мероприятий в сфере образования. Общая численность участников должна составить не менее 200 человек ежегодно.</w:t>
      </w:r>
    </w:p>
    <w:p>
      <w:pPr>
        <w:pStyle w:val="ProGramma1"/>
        <w:spacing w:lineRule="atLeast" w:line="100"/>
        <w:rPr>
          <w:sz w:val="24"/>
        </w:rPr>
      </w:pPr>
      <w:r>
        <w:rPr>
          <w:sz w:val="24"/>
        </w:rPr>
        <w:t>Целевые показатели реализации подпрограммы представлены в нижеследующей таблице:</w:t>
      </w:r>
    </w:p>
    <w:p>
      <w:pPr>
        <w:pStyle w:val="ProTabName"/>
        <w:ind w:firstLine="709"/>
        <w:rPr>
          <w:b/>
          <w:b/>
          <w:sz w:val="24"/>
          <w:szCs w:val="24"/>
        </w:rPr>
      </w:pPr>
      <w:r>
        <w:rPr>
          <w:b/>
          <w:sz w:val="24"/>
          <w:szCs w:val="24"/>
        </w:rPr>
      </w:r>
    </w:p>
    <w:p>
      <w:pPr>
        <w:pStyle w:val="ProTabName"/>
        <w:ind w:firstLine="709"/>
        <w:rPr>
          <w:b/>
          <w:b/>
          <w:sz w:val="24"/>
          <w:szCs w:val="24"/>
        </w:rPr>
      </w:pPr>
      <w:r>
        <w:rPr>
          <w:b/>
          <w:sz w:val="24"/>
          <w:szCs w:val="24"/>
        </w:rPr>
        <w:t xml:space="preserve">Сведения о целевых индикаторах (показателях) </w:t>
      </w:r>
    </w:p>
    <w:p>
      <w:pPr>
        <w:pStyle w:val="ProTabName"/>
        <w:ind w:firstLine="709"/>
        <w:rPr>
          <w:b/>
          <w:b/>
          <w:sz w:val="24"/>
          <w:szCs w:val="24"/>
        </w:rPr>
      </w:pPr>
      <w:r>
        <w:rPr>
          <w:b/>
          <w:sz w:val="24"/>
          <w:szCs w:val="24"/>
        </w:rPr>
        <w:t>реализации подпрограммы</w:t>
      </w:r>
    </w:p>
    <w:tbl>
      <w:tblPr>
        <w:tblW w:w="963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425"/>
        <w:gridCol w:w="3543"/>
        <w:gridCol w:w="709"/>
        <w:gridCol w:w="710"/>
        <w:gridCol w:w="709"/>
        <w:gridCol w:w="708"/>
        <w:gridCol w:w="709"/>
        <w:gridCol w:w="710"/>
        <w:gridCol w:w="709"/>
        <w:gridCol w:w="706"/>
      </w:tblGrid>
      <w:tr>
        <w:trPr>
          <w:tblHeader w:val="true"/>
          <w:trHeight w:val="255" w:hRule="atLeast"/>
          <w:cantSplit w:val="true"/>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rPr>
                <w:szCs w:val="24"/>
              </w:rPr>
            </w:pPr>
            <w:r>
              <w:rPr>
                <w:szCs w:val="24"/>
              </w:rPr>
              <w:t>№</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rPr>
                <w:szCs w:val="24"/>
              </w:rPr>
            </w:pPr>
            <w:r>
              <w:rPr>
                <w:szCs w:val="24"/>
              </w:rPr>
              <w:t>Наименование показателя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rPr>
                <w:szCs w:val="24"/>
              </w:rPr>
            </w:pPr>
            <w:r>
              <w:rPr>
                <w:szCs w:val="24"/>
              </w:rPr>
              <w:t>Ед. изм.</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2014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100" w:right="-184" w:hanging="0"/>
              <w:jc w:val="center"/>
              <w:rPr>
                <w:szCs w:val="24"/>
              </w:rPr>
            </w:pPr>
            <w:r>
              <w:rPr>
                <w:szCs w:val="24"/>
              </w:rPr>
              <w:t>2015</w:t>
            </w:r>
          </w:p>
          <w:p>
            <w:pPr>
              <w:pStyle w:val="ProTab1"/>
              <w:keepNext/>
              <w:spacing w:before="40" w:after="40"/>
              <w:ind w:left="-100" w:right="-184" w:hanging="0"/>
              <w:jc w:val="center"/>
              <w:rPr>
                <w:szCs w:val="24"/>
              </w:rPr>
            </w:pPr>
            <w:r>
              <w:rPr>
                <w:szCs w:val="24"/>
              </w:rPr>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2016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2017</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2018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2019</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2020</w:t>
            </w:r>
          </w:p>
        </w:tc>
      </w:tr>
      <w:tr>
        <w:trPr>
          <w:trHeight w:val="255" w:hRule="atLeast"/>
          <w:cantSplit w:val="true"/>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1</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Количество районных мероприятий (выставок, конкурсов, фестивалей, соревнований, смотров, акций и т.п.).</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ед.</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55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55</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55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50</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50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50</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50</w:t>
            </w:r>
          </w:p>
        </w:tc>
      </w:tr>
      <w:tr>
        <w:trPr>
          <w:trHeight w:val="255" w:hRule="atLeast"/>
          <w:cantSplit w:val="true"/>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2</w:t>
            </w:r>
          </w:p>
        </w:tc>
        <w:tc>
          <w:tcPr>
            <w:tcW w:w="3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 xml:space="preserve">Численность участников районных мероприятий (выставок, конкурсов, фестивалей, </w:t>
            </w:r>
            <w:r>
              <w:rPr>
                <w:szCs w:val="24"/>
                <w:lang w:val="en-US"/>
              </w:rPr>
              <w:t>c</w:t>
            </w:r>
            <w:r>
              <w:rPr>
                <w:szCs w:val="24"/>
              </w:rPr>
              <w:t>оревнований, смотров, акций и т.п.).</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чел.</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250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250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t>250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t>200</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t>200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200</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200</w:t>
            </w:r>
          </w:p>
        </w:tc>
      </w:tr>
    </w:tbl>
    <w:p>
      <w:pPr>
        <w:pStyle w:val="4"/>
        <w:ind w:left="360" w:hanging="0"/>
        <w:rPr>
          <w:b/>
          <w:b/>
          <w:sz w:val="24"/>
          <w:szCs w:val="24"/>
        </w:rPr>
      </w:pPr>
      <w:r>
        <w:rPr>
          <w:b/>
          <w:sz w:val="24"/>
          <w:szCs w:val="24"/>
        </w:rPr>
        <w:t>4.Мероприятия подпрограммы</w:t>
      </w:r>
    </w:p>
    <w:p>
      <w:pPr>
        <w:pStyle w:val="Style26"/>
        <w:rPr/>
      </w:pPr>
      <w:r>
        <w:rPr/>
      </w:r>
    </w:p>
    <w:p>
      <w:pPr>
        <w:pStyle w:val="ProGramma1"/>
        <w:spacing w:lineRule="atLeast" w:line="100"/>
        <w:rPr>
          <w:sz w:val="24"/>
        </w:rPr>
      </w:pPr>
      <w:r>
        <w:rPr>
          <w:sz w:val="24"/>
        </w:rPr>
        <w:t>Реализация подпрограммы предполагает выполнение следующих мероприятий:</w:t>
      </w:r>
    </w:p>
    <w:p>
      <w:pPr>
        <w:pStyle w:val="ProGramma1"/>
        <w:spacing w:lineRule="atLeast" w:line="100"/>
        <w:rPr>
          <w:sz w:val="24"/>
        </w:rPr>
      </w:pPr>
      <w:r>
        <w:rPr>
          <w:sz w:val="24"/>
        </w:rPr>
        <w:t>1.    Ежегодное проведение районных мероприятий в сфере образования для учащихся и педагогических работников.</w:t>
      </w:r>
    </w:p>
    <w:p>
      <w:pPr>
        <w:pStyle w:val="ProGramma1"/>
        <w:spacing w:lineRule="atLeast" w:line="100"/>
        <w:rPr>
          <w:sz w:val="24"/>
        </w:rPr>
      </w:pPr>
      <w:r>
        <w:rPr>
          <w:sz w:val="24"/>
        </w:rPr>
        <w:t>Выполнение мероприятия предполагает организацию проведения районных мероприятий в сфере образования силами отдела образования администрации Ильинского муниципального района и подведомственных ему муниципальных образовательных учреждений.</w:t>
      </w:r>
    </w:p>
    <w:p>
      <w:pPr>
        <w:pStyle w:val="ProGramma1"/>
        <w:spacing w:lineRule="atLeast" w:line="100"/>
        <w:ind w:left="720" w:firstLine="709"/>
        <w:rPr>
          <w:sz w:val="24"/>
        </w:rPr>
      </w:pPr>
      <w:r>
        <w:rPr>
          <w:sz w:val="24"/>
        </w:rPr>
        <w:t>2. Участие в региональных и межрегиональных семинарах, конференциях, форумах, выставках и т.д. по проблемам внедрения современной модели образования.</w:t>
      </w:r>
    </w:p>
    <w:p>
      <w:pPr>
        <w:pStyle w:val="ProGramma1"/>
        <w:spacing w:lineRule="atLeast" w:line="100"/>
        <w:rPr>
          <w:sz w:val="24"/>
        </w:rPr>
      </w:pPr>
      <w:r>
        <w:rPr>
          <w:sz w:val="24"/>
        </w:rPr>
        <w:t>3. Организация и проведение муниципальных этапов, участие в региональных этапах всероссийских конкурсов, олимпиад, выставок, спортивных мероприятий с детьми и молодежью.</w:t>
      </w:r>
    </w:p>
    <w:p>
      <w:pPr>
        <w:pStyle w:val="ProGramma1"/>
        <w:spacing w:lineRule="atLeast" w:line="100"/>
        <w:rPr>
          <w:sz w:val="24"/>
        </w:rPr>
      </w:pPr>
      <w:r>
        <w:rPr>
          <w:sz w:val="24"/>
        </w:rPr>
        <w:t>4. Содействие участию одаренных детей, обучающихся в муниципальных образовательных учреждениях, в региональных, российских, межрегиональных олимпиадах, международных фестивалях, соревнованиях, конкурсах, смотрах.</w:t>
      </w:r>
    </w:p>
    <w:p>
      <w:pPr>
        <w:pStyle w:val="ProGramma1"/>
        <w:spacing w:lineRule="atLeast" w:line="100"/>
        <w:rPr>
          <w:sz w:val="24"/>
        </w:rPr>
      </w:pPr>
      <w:r>
        <w:rPr>
          <w:sz w:val="24"/>
        </w:rPr>
        <w:t>5. Присуждение муниципальных грантов одаренным обучающимся.</w:t>
      </w:r>
    </w:p>
    <w:p>
      <w:pPr>
        <w:pStyle w:val="ProGramma1"/>
        <w:spacing w:lineRule="atLeast" w:line="100"/>
        <w:rPr>
          <w:sz w:val="24"/>
        </w:rPr>
      </w:pPr>
      <w:r>
        <w:rPr>
          <w:sz w:val="24"/>
        </w:rPr>
        <w:t>Ответственным исполнителем мероприятий подпрограммы выступает отдел образования администрации Ильинского муниципального района.</w:t>
      </w:r>
    </w:p>
    <w:p>
      <w:pPr>
        <w:pStyle w:val="ProGramma1"/>
        <w:spacing w:lineRule="atLeast" w:line="100"/>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jc w:val="right"/>
        <w:rPr>
          <w:sz w:val="24"/>
        </w:rPr>
      </w:pPr>
      <w:r>
        <w:rPr>
          <w:sz w:val="24"/>
        </w:rPr>
        <w:t>Приложение № 8</w:t>
      </w:r>
    </w:p>
    <w:p>
      <w:pPr>
        <w:pStyle w:val="ProGramma1"/>
        <w:spacing w:lineRule="atLeast" w:line="100"/>
        <w:ind w:left="5387" w:firstLine="709"/>
        <w:jc w:val="right"/>
        <w:rPr>
          <w:sz w:val="24"/>
        </w:rPr>
      </w:pPr>
      <w:r>
        <w:rPr>
          <w:sz w:val="24"/>
        </w:rPr>
        <w:t xml:space="preserve">к муниципальной программе </w:t>
      </w:r>
    </w:p>
    <w:p>
      <w:pPr>
        <w:pStyle w:val="ProGramma1"/>
        <w:spacing w:lineRule="atLeast" w:line="100"/>
        <w:ind w:left="5387" w:firstLine="709"/>
        <w:jc w:val="right"/>
        <w:rPr>
          <w:sz w:val="24"/>
        </w:rPr>
      </w:pPr>
      <w:r>
        <w:rPr>
          <w:sz w:val="24"/>
        </w:rPr>
        <w:t>«Развитие системы образования Ильинского муниципального района»</w:t>
      </w:r>
    </w:p>
    <w:p>
      <w:pPr>
        <w:pStyle w:val="Style26"/>
        <w:rPr/>
      </w:pPr>
      <w:r>
        <w:rPr/>
      </w:r>
    </w:p>
    <w:p>
      <w:pPr>
        <w:pStyle w:val="3"/>
        <w:keepNext/>
        <w:numPr>
          <w:ilvl w:val="2"/>
          <w:numId w:val="2"/>
        </w:numPr>
        <w:tabs>
          <w:tab w:val="left" w:pos="0" w:leader="none"/>
          <w:tab w:val="left" w:pos="720" w:leader="none"/>
        </w:tabs>
        <w:suppressAutoHyphens w:val="true"/>
        <w:spacing w:before="0" w:after="0"/>
        <w:ind w:left="0" w:hanging="11"/>
        <w:rPr>
          <w:b/>
          <w:b/>
          <w:szCs w:val="24"/>
        </w:rPr>
      </w:pPr>
      <w:r>
        <w:rPr>
          <w:b/>
          <w:szCs w:val="24"/>
        </w:rPr>
        <w:t>Подпрограмма «Модернизация системы общего образования»</w:t>
      </w:r>
    </w:p>
    <w:p>
      <w:pPr>
        <w:pStyle w:val="4"/>
        <w:keepNext/>
        <w:numPr>
          <w:ilvl w:val="3"/>
          <w:numId w:val="2"/>
        </w:numPr>
        <w:tabs>
          <w:tab w:val="left" w:pos="0" w:leader="none"/>
          <w:tab w:val="left" w:pos="720" w:leader="none"/>
          <w:tab w:val="left" w:pos="864" w:leader="none"/>
        </w:tabs>
        <w:suppressAutoHyphens w:val="true"/>
        <w:spacing w:before="0" w:after="0"/>
        <w:ind w:left="720" w:hanging="11"/>
        <w:rPr>
          <w:sz w:val="24"/>
          <w:szCs w:val="24"/>
        </w:rPr>
      </w:pPr>
      <w:r>
        <w:rPr>
          <w:sz w:val="24"/>
          <w:szCs w:val="24"/>
        </w:rPr>
      </w:r>
    </w:p>
    <w:p>
      <w:pPr>
        <w:pStyle w:val="4"/>
        <w:keepNext/>
        <w:numPr>
          <w:ilvl w:val="3"/>
          <w:numId w:val="2"/>
        </w:numPr>
        <w:tabs>
          <w:tab w:val="left" w:pos="0" w:leader="none"/>
          <w:tab w:val="left" w:pos="720" w:leader="none"/>
          <w:tab w:val="left" w:pos="864" w:leader="none"/>
        </w:tabs>
        <w:suppressAutoHyphens w:val="true"/>
        <w:spacing w:before="0" w:after="0"/>
        <w:ind w:left="720" w:hanging="11"/>
        <w:rPr>
          <w:sz w:val="24"/>
          <w:szCs w:val="24"/>
        </w:rPr>
      </w:pPr>
      <w:r>
        <w:rPr>
          <w:sz w:val="24"/>
          <w:szCs w:val="24"/>
        </w:rPr>
        <w:t>1. Паспорт подпрограммы</w:t>
      </w:r>
    </w:p>
    <w:p>
      <w:pPr>
        <w:pStyle w:val="ProGramma1"/>
        <w:tabs>
          <w:tab w:val="left" w:pos="0" w:leader="none"/>
        </w:tabs>
        <w:ind w:hanging="11"/>
        <w:rPr>
          <w:sz w:val="24"/>
        </w:rPr>
      </w:pPr>
      <w:r>
        <w:rPr>
          <w:sz w:val="24"/>
        </w:rPr>
      </w:r>
    </w:p>
    <w:tbl>
      <w:tblPr>
        <w:tblW w:w="959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625"/>
        <w:gridCol w:w="6973"/>
      </w:tblGrid>
      <w:tr>
        <w:trPr>
          <w:trHeight w:val="360" w:hRule="atLeast"/>
          <w:cantSplit w:val="true"/>
        </w:trPr>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Наименование подпрограммы</w:t>
            </w:r>
          </w:p>
        </w:tc>
        <w:tc>
          <w:tcPr>
            <w:tcW w:w="6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Модернизация системы общего образования</w:t>
            </w:r>
          </w:p>
          <w:p>
            <w:pPr>
              <w:pStyle w:val="ProTab1"/>
              <w:spacing w:before="0" w:after="0"/>
              <w:jc w:val="both"/>
              <w:rPr>
                <w:szCs w:val="24"/>
              </w:rPr>
            </w:pPr>
            <w:r>
              <w:rPr>
                <w:szCs w:val="24"/>
              </w:rPr>
            </w:r>
          </w:p>
        </w:tc>
      </w:tr>
      <w:tr>
        <w:trPr>
          <w:trHeight w:val="360" w:hRule="atLeast"/>
          <w:cantSplit w:val="true"/>
        </w:trPr>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Тип подпрограммы</w:t>
            </w:r>
          </w:p>
        </w:tc>
        <w:tc>
          <w:tcPr>
            <w:tcW w:w="6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Аналитическая</w:t>
            </w:r>
          </w:p>
        </w:tc>
      </w:tr>
      <w:tr>
        <w:trPr>
          <w:trHeight w:val="360" w:hRule="atLeast"/>
          <w:cantSplit w:val="true"/>
        </w:trPr>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 xml:space="preserve">Срок реализации подпрограммы </w:t>
            </w:r>
          </w:p>
        </w:tc>
        <w:tc>
          <w:tcPr>
            <w:tcW w:w="6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2016 - 2020гг</w:t>
            </w:r>
          </w:p>
          <w:p>
            <w:pPr>
              <w:pStyle w:val="ProTab1"/>
              <w:spacing w:before="0" w:after="0"/>
              <w:jc w:val="both"/>
              <w:rPr>
                <w:szCs w:val="24"/>
              </w:rPr>
            </w:pPr>
            <w:r>
              <w:rPr>
                <w:szCs w:val="24"/>
              </w:rPr>
            </w:r>
          </w:p>
        </w:tc>
      </w:tr>
      <w:tr>
        <w:trPr>
          <w:trHeight w:val="360" w:hRule="atLeast"/>
          <w:cantSplit w:val="true"/>
        </w:trPr>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Ответственный исполнитель</w:t>
            </w:r>
          </w:p>
        </w:tc>
        <w:tc>
          <w:tcPr>
            <w:tcW w:w="6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Отдел образования администрации Ильинского муниципального района</w:t>
            </w:r>
          </w:p>
        </w:tc>
      </w:tr>
      <w:tr>
        <w:trPr>
          <w:trHeight w:val="360" w:hRule="atLeast"/>
          <w:cantSplit w:val="true"/>
        </w:trPr>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Цель (цели) подпрограммы</w:t>
            </w:r>
          </w:p>
        </w:tc>
        <w:tc>
          <w:tcPr>
            <w:tcW w:w="6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Приобретение школьного автобуса в лизинг для МБОУ Аньковской СОШ.</w:t>
            </w:r>
          </w:p>
        </w:tc>
      </w:tr>
      <w:tr>
        <w:trPr>
          <w:trHeight w:val="360" w:hRule="atLeast"/>
          <w:cantSplit w:val="true"/>
        </w:trPr>
        <w:tc>
          <w:tcPr>
            <w:tcW w:w="2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Объем ресурсного обеспечения подпрограммы</w:t>
            </w:r>
          </w:p>
        </w:tc>
        <w:tc>
          <w:tcPr>
            <w:tcW w:w="6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 xml:space="preserve">Общий объем бюджетных ассигнований: </w:t>
            </w:r>
          </w:p>
          <w:p>
            <w:pPr>
              <w:pStyle w:val="ProTab1"/>
              <w:spacing w:before="0" w:after="0"/>
              <w:jc w:val="both"/>
              <w:rPr>
                <w:szCs w:val="24"/>
              </w:rPr>
            </w:pPr>
            <w:r>
              <w:rPr>
                <w:szCs w:val="24"/>
              </w:rPr>
              <w:t xml:space="preserve">2016 год –412, 0     тыс. руб., </w:t>
            </w:r>
          </w:p>
          <w:p>
            <w:pPr>
              <w:pStyle w:val="ProTab1"/>
              <w:spacing w:before="0" w:after="0"/>
              <w:jc w:val="both"/>
              <w:rPr>
                <w:szCs w:val="24"/>
              </w:rPr>
            </w:pPr>
            <w:r>
              <w:rPr>
                <w:szCs w:val="24"/>
              </w:rPr>
              <w:t>2017 год – 433,214 тыс.руб.,</w:t>
            </w:r>
          </w:p>
          <w:p>
            <w:pPr>
              <w:pStyle w:val="ProTab1"/>
              <w:spacing w:before="0" w:after="0"/>
              <w:jc w:val="both"/>
              <w:rPr>
                <w:szCs w:val="24"/>
              </w:rPr>
            </w:pPr>
            <w:r>
              <w:rPr>
                <w:szCs w:val="24"/>
              </w:rPr>
              <w:t>2018 год -  433,215 тыс.руб.,</w:t>
            </w:r>
          </w:p>
          <w:p>
            <w:pPr>
              <w:pStyle w:val="ProTab1"/>
              <w:spacing w:before="0" w:after="0"/>
              <w:jc w:val="both"/>
              <w:rPr>
                <w:szCs w:val="24"/>
              </w:rPr>
            </w:pPr>
            <w:r>
              <w:rPr>
                <w:szCs w:val="24"/>
              </w:rPr>
              <w:t>2019 год -  361,000 тыс.руб.</w:t>
            </w:r>
          </w:p>
          <w:p>
            <w:pPr>
              <w:pStyle w:val="ProTab1"/>
              <w:spacing w:before="0" w:after="0"/>
              <w:jc w:val="both"/>
              <w:rPr>
                <w:szCs w:val="24"/>
              </w:rPr>
            </w:pPr>
            <w:r>
              <w:rPr>
                <w:szCs w:val="24"/>
              </w:rPr>
              <w:t>2020 год – 0,00         тыс.руб</w:t>
            </w:r>
          </w:p>
          <w:p>
            <w:pPr>
              <w:pStyle w:val="ConsPlusCell"/>
              <w:jc w:val="both"/>
              <w:rPr>
                <w:rFonts w:ascii="Times New Roman" w:hAnsi="Times New Roman" w:cs="Times New Roman"/>
              </w:rPr>
            </w:pPr>
            <w:r>
              <w:rPr>
                <w:rFonts w:cs="Times New Roman" w:ascii="Times New Roman" w:hAnsi="Times New Roman"/>
              </w:rPr>
              <w:t>Областной бюджет:</w:t>
            </w:r>
          </w:p>
          <w:p>
            <w:pPr>
              <w:pStyle w:val="ConsPlusCell"/>
              <w:jc w:val="both"/>
              <w:rPr>
                <w:rFonts w:ascii="Times New Roman" w:hAnsi="Times New Roman" w:cs="Times New Roman"/>
              </w:rPr>
            </w:pPr>
            <w:r>
              <w:rPr>
                <w:rFonts w:cs="Times New Roman" w:ascii="Times New Roman" w:hAnsi="Times New Roman"/>
              </w:rPr>
              <w:t>2016 год – 0 тыс. рублей,</w:t>
            </w:r>
          </w:p>
          <w:p>
            <w:pPr>
              <w:pStyle w:val="ProTab1"/>
              <w:spacing w:before="0" w:after="0"/>
              <w:jc w:val="both"/>
              <w:rPr>
                <w:szCs w:val="24"/>
              </w:rPr>
            </w:pPr>
            <w:r>
              <w:rPr>
                <w:szCs w:val="24"/>
              </w:rPr>
              <w:t>2017 год – 0 тыс.руб.,</w:t>
            </w:r>
          </w:p>
          <w:p>
            <w:pPr>
              <w:pStyle w:val="ProTab1"/>
              <w:spacing w:before="0" w:after="0"/>
              <w:jc w:val="both"/>
              <w:rPr>
                <w:szCs w:val="24"/>
              </w:rPr>
            </w:pPr>
            <w:r>
              <w:rPr>
                <w:szCs w:val="24"/>
              </w:rPr>
              <w:t>2018 год -  0 тыс.руб.,</w:t>
            </w:r>
          </w:p>
          <w:p>
            <w:pPr>
              <w:pStyle w:val="ConsPlusCell"/>
              <w:jc w:val="both"/>
              <w:rPr>
                <w:rFonts w:ascii="Times New Roman" w:hAnsi="Times New Roman" w:cs="Times New Roman"/>
              </w:rPr>
            </w:pPr>
            <w:r>
              <w:rPr>
                <w:rFonts w:ascii="Times New Roman" w:hAnsi="Times New Roman"/>
              </w:rPr>
              <w:t>2019 год -  0 тыс.руб</w:t>
            </w:r>
          </w:p>
          <w:p>
            <w:pPr>
              <w:pStyle w:val="ConsPlusCell"/>
              <w:jc w:val="both"/>
              <w:rPr>
                <w:rFonts w:ascii="Times New Roman" w:hAnsi="Times New Roman" w:cs="Times New Roman"/>
              </w:rPr>
            </w:pPr>
            <w:r>
              <w:rPr>
                <w:rFonts w:cs="Times New Roman" w:ascii="Times New Roman" w:hAnsi="Times New Roman"/>
              </w:rPr>
              <w:t>Бюджет муниципального района:</w:t>
            </w:r>
          </w:p>
          <w:p>
            <w:pPr>
              <w:pStyle w:val="ProTab1"/>
              <w:spacing w:before="0" w:after="0"/>
              <w:jc w:val="both"/>
              <w:rPr>
                <w:szCs w:val="24"/>
              </w:rPr>
            </w:pPr>
            <w:r>
              <w:rPr>
                <w:szCs w:val="24"/>
              </w:rPr>
              <w:t xml:space="preserve">2016 год – 412,0 тыс. руб., </w:t>
            </w:r>
          </w:p>
          <w:p>
            <w:pPr>
              <w:pStyle w:val="ProTab1"/>
              <w:spacing w:before="0" w:after="0"/>
              <w:jc w:val="both"/>
              <w:rPr>
                <w:szCs w:val="24"/>
              </w:rPr>
            </w:pPr>
            <w:r>
              <w:rPr>
                <w:szCs w:val="24"/>
              </w:rPr>
              <w:t>2017 год – 433,214 тыс.руб.,</w:t>
            </w:r>
          </w:p>
          <w:p>
            <w:pPr>
              <w:pStyle w:val="ProTab1"/>
              <w:spacing w:before="0" w:after="0"/>
              <w:jc w:val="both"/>
              <w:rPr>
                <w:szCs w:val="24"/>
              </w:rPr>
            </w:pPr>
            <w:r>
              <w:rPr>
                <w:szCs w:val="24"/>
              </w:rPr>
              <w:t>2018 год -  433,215 тыс.руб.,</w:t>
            </w:r>
          </w:p>
          <w:p>
            <w:pPr>
              <w:pStyle w:val="ProTab1"/>
              <w:spacing w:before="0" w:after="0"/>
              <w:jc w:val="both"/>
              <w:rPr>
                <w:szCs w:val="24"/>
              </w:rPr>
            </w:pPr>
            <w:r>
              <w:rPr>
                <w:szCs w:val="24"/>
              </w:rPr>
              <w:t>2019 год -  361,000 тыс.руб</w:t>
            </w:r>
          </w:p>
          <w:p>
            <w:pPr>
              <w:pStyle w:val="ProTab1"/>
              <w:numPr>
                <w:ilvl w:val="0"/>
                <w:numId w:val="27"/>
              </w:numPr>
              <w:suppressAutoHyphens w:val="true"/>
              <w:spacing w:lineRule="atLeast" w:line="100" w:before="0" w:after="0"/>
              <w:jc w:val="both"/>
              <w:rPr>
                <w:szCs w:val="24"/>
              </w:rPr>
            </w:pPr>
            <w:r>
              <w:rPr>
                <w:szCs w:val="24"/>
              </w:rPr>
              <w:t xml:space="preserve"> – </w:t>
            </w:r>
            <w:r>
              <w:rPr>
                <w:szCs w:val="24"/>
              </w:rPr>
              <w:t>0,00         тыс.руб</w:t>
            </w:r>
          </w:p>
        </w:tc>
      </w:tr>
    </w:tbl>
    <w:p>
      <w:pPr>
        <w:pStyle w:val="ProGramma1"/>
        <w:rPr>
          <w:sz w:val="24"/>
        </w:rPr>
      </w:pPr>
      <w:r>
        <w:rPr>
          <w:sz w:val="24"/>
        </w:rPr>
      </w:r>
    </w:p>
    <w:p>
      <w:pPr>
        <w:pStyle w:val="4"/>
        <w:keepNext/>
        <w:numPr>
          <w:ilvl w:val="0"/>
          <w:numId w:val="8"/>
        </w:numPr>
        <w:tabs>
          <w:tab w:val="left" w:pos="0" w:leader="none"/>
        </w:tabs>
        <w:suppressAutoHyphens w:val="true"/>
        <w:spacing w:before="0" w:after="0"/>
        <w:rPr>
          <w:b/>
          <w:b/>
          <w:sz w:val="24"/>
          <w:szCs w:val="24"/>
        </w:rPr>
      </w:pPr>
      <w:r>
        <w:rPr>
          <w:b/>
          <w:sz w:val="24"/>
          <w:szCs w:val="24"/>
        </w:rPr>
        <w:t>Ожидаемые результаты реализации подпрограммы</w:t>
      </w:r>
    </w:p>
    <w:p>
      <w:pPr>
        <w:pStyle w:val="Normal"/>
        <w:widowControl w:val="false"/>
        <w:jc w:val="both"/>
        <w:rPr/>
      </w:pPr>
      <w:r>
        <w:rPr/>
      </w:r>
    </w:p>
    <w:p>
      <w:pPr>
        <w:pStyle w:val="Normal"/>
        <w:widowControl w:val="false"/>
        <w:ind w:firstLine="540"/>
        <w:jc w:val="both"/>
        <w:rPr/>
      </w:pPr>
      <w:r>
        <w:rPr/>
        <w:t>Реализация подпрограммы позволит в течение 2016-2019 гг. обеспечить 100% подвоз обучающихся к месту учебы, из общего числа детей, нуждающихся в подвозе.</w:t>
      </w:r>
    </w:p>
    <w:p>
      <w:pPr>
        <w:pStyle w:val="Normal"/>
        <w:widowControl w:val="false"/>
        <w:ind w:firstLine="540"/>
        <w:jc w:val="both"/>
        <w:rPr/>
      </w:pPr>
      <w:r>
        <w:rPr/>
        <w:t xml:space="preserve">Расширятся возможности МОУ для организации экскурсионной работы с учащимися в рамках общеобразовательных программ. </w:t>
      </w:r>
    </w:p>
    <w:p>
      <w:pPr>
        <w:pStyle w:val="Normal"/>
        <w:widowControl w:val="false"/>
        <w:ind w:firstLine="540"/>
        <w:jc w:val="both"/>
        <w:rPr/>
      </w:pPr>
      <w:r>
        <w:rPr/>
      </w:r>
    </w:p>
    <w:p>
      <w:pPr>
        <w:pStyle w:val="Normal"/>
        <w:widowControl w:val="false"/>
        <w:numPr>
          <w:ilvl w:val="0"/>
          <w:numId w:val="0"/>
        </w:numPr>
        <w:ind w:firstLine="540"/>
        <w:jc w:val="center"/>
        <w:outlineLvl w:val="3"/>
        <w:rPr/>
      </w:pPr>
      <w:r>
        <w:rPr/>
        <w:t>Сведения о целевых индикаторах (показателях) реализации подпрограммы.</w:t>
      </w:r>
    </w:p>
    <w:p>
      <w:pPr>
        <w:pStyle w:val="Normal"/>
        <w:widowControl w:val="false"/>
        <w:numPr>
          <w:ilvl w:val="0"/>
          <w:numId w:val="0"/>
        </w:numPr>
        <w:ind w:firstLine="540"/>
        <w:jc w:val="both"/>
        <w:outlineLvl w:val="3"/>
        <w:rPr/>
      </w:pPr>
      <w:r>
        <w:rPr/>
      </w:r>
    </w:p>
    <w:tbl>
      <w:tblPr>
        <w:tblW w:w="9640" w:type="dxa"/>
        <w:jc w:val="left"/>
        <w:tblInd w:w="-67"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65" w:type="dxa"/>
          <w:bottom w:w="0" w:type="dxa"/>
          <w:right w:w="75" w:type="dxa"/>
        </w:tblCellMar>
        <w:tblLook w:firstRow="0" w:noVBand="0" w:lastRow="0" w:firstColumn="0" w:lastColumn="0" w:noHBand="0" w:val="0000"/>
      </w:tblPr>
      <w:tblGrid>
        <w:gridCol w:w="566"/>
        <w:gridCol w:w="5245"/>
        <w:gridCol w:w="710"/>
        <w:gridCol w:w="709"/>
        <w:gridCol w:w="851"/>
        <w:gridCol w:w="709"/>
        <w:gridCol w:w="849"/>
      </w:tblGrid>
      <w:tr>
        <w:trPr>
          <w:trHeight w:val="400" w:hRule="atLeast"/>
        </w:trPr>
        <w:tc>
          <w:tcPr>
            <w:tcW w:w="56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r>
              <w:rPr/>
              <w:t xml:space="preserve">N </w:t>
            </w:r>
          </w:p>
          <w:p>
            <w:pPr>
              <w:pStyle w:val="Normal"/>
              <w:widowControl w:val="false"/>
              <w:rPr/>
            </w:pPr>
            <w:r>
              <w:rPr/>
              <w:t>п/п</w:t>
            </w:r>
          </w:p>
        </w:tc>
        <w:tc>
          <w:tcPr>
            <w:tcW w:w="524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r>
              <w:rPr/>
              <w:t xml:space="preserve">Наименование целевого   </w:t>
            </w:r>
          </w:p>
          <w:p>
            <w:pPr>
              <w:pStyle w:val="Normal"/>
              <w:widowControl w:val="false"/>
              <w:rPr/>
            </w:pPr>
            <w:r>
              <w:rPr/>
              <w:t xml:space="preserve">  </w:t>
            </w:r>
            <w:r>
              <w:rPr/>
              <w:t>индикатора (показателя)</w:t>
            </w:r>
          </w:p>
        </w:tc>
        <w:tc>
          <w:tcPr>
            <w:tcW w:w="71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Ед. </w:t>
            </w:r>
          </w:p>
          <w:p>
            <w:pPr>
              <w:pStyle w:val="Normal"/>
              <w:widowControl w:val="false"/>
              <w:rPr/>
            </w:pPr>
            <w:r>
              <w:rPr/>
              <w:t>изм.</w:t>
            </w:r>
          </w:p>
        </w:tc>
        <w:tc>
          <w:tcPr>
            <w:tcW w:w="7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2016</w:t>
            </w:r>
          </w:p>
        </w:tc>
        <w:tc>
          <w:tcPr>
            <w:tcW w:w="85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r>
              <w:rPr/>
              <w:t>2017</w:t>
            </w:r>
          </w:p>
          <w:p>
            <w:pPr>
              <w:pStyle w:val="Normal"/>
              <w:widowControl w:val="false"/>
              <w:rPr/>
            </w:pPr>
            <w:r>
              <w:rPr/>
            </w:r>
          </w:p>
        </w:tc>
        <w:tc>
          <w:tcPr>
            <w:tcW w:w="70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2018</w:t>
            </w:r>
          </w:p>
        </w:tc>
        <w:tc>
          <w:tcPr>
            <w:tcW w:w="8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2019</w:t>
            </w:r>
          </w:p>
        </w:tc>
      </w:tr>
      <w:tr>
        <w:trPr>
          <w:trHeight w:val="546" w:hRule="atLeast"/>
        </w:trPr>
        <w:tc>
          <w:tcPr>
            <w:tcW w:w="566"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1 </w:t>
            </w:r>
          </w:p>
        </w:tc>
        <w:tc>
          <w:tcPr>
            <w:tcW w:w="5245"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Удельный вес   численности</w:t>
            </w:r>
          </w:p>
          <w:p>
            <w:pPr>
              <w:pStyle w:val="Normal"/>
              <w:widowControl w:val="false"/>
              <w:rPr/>
            </w:pPr>
            <w:r>
              <w:rPr/>
              <w:t>обучающихся   муниципальных</w:t>
            </w:r>
          </w:p>
          <w:p>
            <w:pPr>
              <w:pStyle w:val="Normal"/>
              <w:widowControl w:val="false"/>
              <w:rPr/>
            </w:pPr>
            <w:r>
              <w:rPr/>
              <w:t xml:space="preserve">общеобразовательных        </w:t>
            </w:r>
          </w:p>
          <w:p>
            <w:pPr>
              <w:pStyle w:val="Normal"/>
              <w:widowControl w:val="false"/>
              <w:rPr/>
            </w:pPr>
            <w:r>
              <w:rPr/>
              <w:t>учреждений, которым организован подвоз к месту учебы</w:t>
            </w:r>
          </w:p>
        </w:tc>
        <w:tc>
          <w:tcPr>
            <w:tcW w:w="710"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p>
        </w:tc>
        <w:tc>
          <w:tcPr>
            <w:tcW w:w="70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100</w:t>
            </w:r>
          </w:p>
        </w:tc>
        <w:tc>
          <w:tcPr>
            <w:tcW w:w="851"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 xml:space="preserve"> </w:t>
            </w:r>
            <w:r>
              <w:rPr/>
              <w:t>100</w:t>
            </w:r>
          </w:p>
        </w:tc>
        <w:tc>
          <w:tcPr>
            <w:tcW w:w="70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100</w:t>
            </w:r>
          </w:p>
        </w:tc>
        <w:tc>
          <w:tcPr>
            <w:tcW w:w="849"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5" w:type="dxa"/>
            </w:tcMar>
          </w:tcPr>
          <w:p>
            <w:pPr>
              <w:pStyle w:val="Normal"/>
              <w:widowControl w:val="false"/>
              <w:rPr/>
            </w:pPr>
            <w:r>
              <w:rPr/>
              <w:t>100</w:t>
            </w:r>
          </w:p>
        </w:tc>
      </w:tr>
    </w:tbl>
    <w:p>
      <w:pPr>
        <w:pStyle w:val="Normal"/>
        <w:widowControl w:val="false"/>
        <w:jc w:val="both"/>
        <w:rPr/>
      </w:pPr>
      <w:r>
        <w:rPr/>
      </w:r>
    </w:p>
    <w:p>
      <w:pPr>
        <w:pStyle w:val="Normal"/>
        <w:widowControl w:val="false"/>
        <w:numPr>
          <w:ilvl w:val="0"/>
          <w:numId w:val="0"/>
        </w:numPr>
        <w:jc w:val="center"/>
        <w:outlineLvl w:val="2"/>
        <w:rPr/>
      </w:pPr>
      <w:r>
        <w:rPr/>
        <w:t>3. Мероприятия подпрограммы</w:t>
      </w:r>
    </w:p>
    <w:p>
      <w:pPr>
        <w:pStyle w:val="Normal"/>
        <w:widowControl w:val="false"/>
        <w:ind w:firstLine="540"/>
        <w:jc w:val="both"/>
        <w:rPr/>
      </w:pPr>
      <w:r>
        <w:rPr/>
      </w:r>
    </w:p>
    <w:p>
      <w:pPr>
        <w:pStyle w:val="Normal"/>
        <w:widowControl w:val="false"/>
        <w:ind w:firstLine="540"/>
        <w:jc w:val="both"/>
        <w:rPr/>
      </w:pPr>
      <w:r>
        <w:rPr/>
        <w:t>Реализация подпрограммы предполагает выполнение следующих мероприятий:</w:t>
      </w:r>
    </w:p>
    <w:p>
      <w:pPr>
        <w:pStyle w:val="Normal"/>
        <w:widowControl w:val="false"/>
        <w:ind w:firstLine="540"/>
        <w:jc w:val="both"/>
        <w:rPr/>
      </w:pPr>
      <w:r>
        <w:rPr/>
        <w:t xml:space="preserve">1 приобретение в лизинг школьного автобуса для МБОУ Аньковской СОШ. </w:t>
      </w:r>
    </w:p>
    <w:p>
      <w:pPr>
        <w:pStyle w:val="Normal"/>
        <w:widowControl w:val="false"/>
        <w:ind w:firstLine="540"/>
        <w:jc w:val="both"/>
        <w:rPr/>
      </w:pPr>
      <w:r>
        <w:rPr/>
        <w:t>Срок выполнения мероприятия - 2016 - 2019 гг.</w:t>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jc w:val="right"/>
        <w:rPr>
          <w:sz w:val="24"/>
        </w:rPr>
      </w:pPr>
      <w:r>
        <w:rPr>
          <w:sz w:val="24"/>
        </w:rPr>
        <w:t>Приложение № 9</w:t>
      </w:r>
    </w:p>
    <w:p>
      <w:pPr>
        <w:pStyle w:val="ProGramma1"/>
        <w:spacing w:lineRule="atLeast" w:line="100"/>
        <w:ind w:left="5387" w:firstLine="709"/>
        <w:jc w:val="right"/>
        <w:rPr>
          <w:sz w:val="24"/>
        </w:rPr>
      </w:pPr>
      <w:r>
        <w:rPr>
          <w:sz w:val="24"/>
        </w:rPr>
        <w:t xml:space="preserve">к муниципальной программе </w:t>
      </w:r>
    </w:p>
    <w:p>
      <w:pPr>
        <w:pStyle w:val="ProGramma1"/>
        <w:spacing w:lineRule="atLeast" w:line="100"/>
        <w:ind w:left="5387" w:firstLine="709"/>
        <w:jc w:val="right"/>
        <w:rPr>
          <w:sz w:val="24"/>
        </w:rPr>
      </w:pPr>
      <w:r>
        <w:rPr>
          <w:sz w:val="24"/>
        </w:rPr>
        <w:t>«Развитие системы образования Ильинского муниципального района»</w:t>
      </w:r>
    </w:p>
    <w:p>
      <w:pPr>
        <w:pStyle w:val="Style26"/>
        <w:rPr/>
      </w:pPr>
      <w:r>
        <w:rPr/>
      </w:r>
    </w:p>
    <w:p>
      <w:pPr>
        <w:pStyle w:val="3"/>
        <w:keepNext/>
        <w:numPr>
          <w:ilvl w:val="2"/>
          <w:numId w:val="2"/>
        </w:numPr>
        <w:tabs>
          <w:tab w:val="left" w:pos="0" w:leader="none"/>
          <w:tab w:val="left" w:pos="720" w:leader="none"/>
        </w:tabs>
        <w:suppressAutoHyphens w:val="true"/>
        <w:spacing w:before="0" w:after="0"/>
        <w:ind w:left="0" w:hanging="11"/>
        <w:rPr>
          <w:b/>
          <w:b/>
          <w:szCs w:val="24"/>
        </w:rPr>
      </w:pPr>
      <w:r>
        <w:rPr>
          <w:b/>
          <w:szCs w:val="24"/>
        </w:rPr>
        <w:t xml:space="preserve">Подпрограмма </w:t>
      </w:r>
    </w:p>
    <w:p>
      <w:pPr>
        <w:pStyle w:val="3"/>
        <w:keepNext/>
        <w:numPr>
          <w:ilvl w:val="2"/>
          <w:numId w:val="2"/>
        </w:numPr>
        <w:tabs>
          <w:tab w:val="left" w:pos="0" w:leader="none"/>
          <w:tab w:val="left" w:pos="720" w:leader="none"/>
        </w:tabs>
        <w:suppressAutoHyphens w:val="true"/>
        <w:spacing w:before="0" w:after="0"/>
        <w:ind w:left="0" w:hanging="11"/>
        <w:rPr>
          <w:b/>
          <w:b/>
          <w:szCs w:val="24"/>
        </w:rPr>
      </w:pPr>
      <w:r>
        <w:rPr>
          <w:b/>
          <w:szCs w:val="24"/>
        </w:rPr>
        <w:t>«Внедрение ВФСК «ГТО»»</w:t>
      </w:r>
    </w:p>
    <w:p>
      <w:pPr>
        <w:pStyle w:val="4"/>
        <w:keepNext/>
        <w:numPr>
          <w:ilvl w:val="3"/>
          <w:numId w:val="2"/>
        </w:numPr>
        <w:tabs>
          <w:tab w:val="left" w:pos="0" w:leader="none"/>
          <w:tab w:val="left" w:pos="720" w:leader="none"/>
          <w:tab w:val="left" w:pos="864" w:leader="none"/>
        </w:tabs>
        <w:suppressAutoHyphens w:val="true"/>
        <w:spacing w:before="0" w:after="0"/>
        <w:ind w:left="720" w:hanging="11"/>
        <w:rPr>
          <w:sz w:val="24"/>
          <w:szCs w:val="24"/>
        </w:rPr>
      </w:pPr>
      <w:r>
        <w:rPr>
          <w:sz w:val="24"/>
          <w:szCs w:val="24"/>
        </w:rPr>
      </w:r>
    </w:p>
    <w:p>
      <w:pPr>
        <w:pStyle w:val="4"/>
        <w:keepNext/>
        <w:numPr>
          <w:ilvl w:val="3"/>
          <w:numId w:val="8"/>
        </w:numPr>
        <w:suppressAutoHyphens w:val="true"/>
        <w:spacing w:before="0" w:after="0"/>
        <w:ind w:left="0" w:hanging="11"/>
        <w:rPr>
          <w:sz w:val="24"/>
          <w:szCs w:val="24"/>
        </w:rPr>
      </w:pPr>
      <w:r>
        <w:rPr>
          <w:sz w:val="24"/>
          <w:szCs w:val="24"/>
        </w:rPr>
        <w:t>Паспорт подпрограммы</w:t>
      </w:r>
    </w:p>
    <w:p>
      <w:pPr>
        <w:pStyle w:val="ProGramma1"/>
        <w:rPr>
          <w:sz w:val="24"/>
        </w:rPr>
      </w:pPr>
      <w:r>
        <w:rPr>
          <w:sz w:val="24"/>
        </w:rPr>
      </w:r>
    </w:p>
    <w:tbl>
      <w:tblPr>
        <w:tblW w:w="974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517"/>
        <w:gridCol w:w="7229"/>
      </w:tblGrid>
      <w:tr>
        <w:trPr>
          <w:trHeight w:val="255" w:hRule="atLeast"/>
          <w:cantSplit w:val="true"/>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Наименование подпрограммы</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Внедрение ВФСК «ГТО»</w:t>
            </w:r>
          </w:p>
        </w:tc>
      </w:tr>
      <w:tr>
        <w:trPr>
          <w:trHeight w:val="255" w:hRule="atLeast"/>
          <w:cantSplit w:val="true"/>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Тип подпрограммы</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Аналитическая</w:t>
            </w:r>
          </w:p>
        </w:tc>
      </w:tr>
      <w:tr>
        <w:trPr>
          <w:trHeight w:val="255" w:hRule="atLeast"/>
          <w:cantSplit w:val="true"/>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 xml:space="preserve">Срок реализации подпрограммы </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2017 – 2020 годы</w:t>
            </w:r>
          </w:p>
          <w:p>
            <w:pPr>
              <w:pStyle w:val="ProTab1"/>
              <w:spacing w:before="40" w:after="40"/>
              <w:rPr>
                <w:szCs w:val="24"/>
              </w:rPr>
            </w:pPr>
            <w:r>
              <w:rPr>
                <w:szCs w:val="24"/>
              </w:rPr>
            </w:r>
          </w:p>
        </w:tc>
      </w:tr>
      <w:tr>
        <w:trPr>
          <w:trHeight w:val="255" w:hRule="atLeast"/>
          <w:cantSplit w:val="true"/>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Ответственный исполнитель</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Отдел образования администрации Ильинского муниципального района</w:t>
            </w:r>
          </w:p>
        </w:tc>
      </w:tr>
      <w:tr>
        <w:trPr>
          <w:trHeight w:val="255" w:hRule="atLeast"/>
          <w:cantSplit w:val="true"/>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Цель (цели) подпрограммы</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Популяризация здорового образа жизни, приобщение граждан Ильинского муниципального района к регулярным занятием физической культуре и спортом.</w:t>
            </w:r>
          </w:p>
        </w:tc>
      </w:tr>
      <w:tr>
        <w:trPr>
          <w:trHeight w:val="255" w:hRule="atLeast"/>
          <w:cantSplit w:val="true"/>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Объем ресурсного обеспечения подпрограммы</w:t>
            </w:r>
          </w:p>
        </w:tc>
        <w:tc>
          <w:tcPr>
            <w:tcW w:w="72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0" w:after="0"/>
              <w:jc w:val="both"/>
              <w:rPr>
                <w:szCs w:val="24"/>
              </w:rPr>
            </w:pPr>
            <w:r>
              <w:rPr>
                <w:szCs w:val="24"/>
              </w:rPr>
              <w:t xml:space="preserve">Общий объем бюджетных ассигнований: </w:t>
            </w:r>
          </w:p>
          <w:p>
            <w:pPr>
              <w:pStyle w:val="ProTab1"/>
              <w:spacing w:before="0" w:after="0"/>
              <w:jc w:val="both"/>
              <w:rPr>
                <w:szCs w:val="24"/>
              </w:rPr>
            </w:pPr>
            <w:r>
              <w:rPr>
                <w:szCs w:val="24"/>
              </w:rPr>
              <w:t>2017 год – 187,000 тыс.руб.,</w:t>
            </w:r>
          </w:p>
          <w:p>
            <w:pPr>
              <w:pStyle w:val="ProTab1"/>
              <w:spacing w:before="0" w:after="0"/>
              <w:jc w:val="both"/>
              <w:rPr>
                <w:szCs w:val="24"/>
              </w:rPr>
            </w:pPr>
            <w:r>
              <w:rPr>
                <w:szCs w:val="24"/>
              </w:rPr>
              <w:t>2018 год -   225,000 тыс.руб.,</w:t>
            </w:r>
          </w:p>
          <w:p>
            <w:pPr>
              <w:pStyle w:val="ProTab1"/>
              <w:spacing w:before="0" w:after="0"/>
              <w:jc w:val="both"/>
              <w:rPr>
                <w:szCs w:val="24"/>
              </w:rPr>
            </w:pPr>
            <w:r>
              <w:rPr>
                <w:szCs w:val="24"/>
              </w:rPr>
              <w:t>2019 год -   225,000 тыс.руб.</w:t>
            </w:r>
          </w:p>
          <w:p>
            <w:pPr>
              <w:pStyle w:val="ProTab1"/>
              <w:spacing w:before="0" w:after="0"/>
              <w:jc w:val="both"/>
              <w:rPr>
                <w:szCs w:val="24"/>
              </w:rPr>
            </w:pPr>
            <w:r>
              <w:rPr>
                <w:szCs w:val="24"/>
              </w:rPr>
              <w:t>2020 год -   225,000 тыс.руб.</w:t>
            </w:r>
          </w:p>
          <w:p>
            <w:pPr>
              <w:pStyle w:val="ConsPlusCell"/>
              <w:jc w:val="both"/>
              <w:rPr>
                <w:rFonts w:ascii="Times New Roman" w:hAnsi="Times New Roman" w:cs="Times New Roman"/>
              </w:rPr>
            </w:pPr>
            <w:r>
              <w:rPr>
                <w:rFonts w:cs="Times New Roman" w:ascii="Times New Roman" w:hAnsi="Times New Roman"/>
              </w:rPr>
              <w:t>Областной бюджет:</w:t>
            </w:r>
          </w:p>
          <w:p>
            <w:pPr>
              <w:pStyle w:val="ProTab1"/>
              <w:spacing w:before="0" w:after="0"/>
              <w:jc w:val="both"/>
              <w:rPr>
                <w:szCs w:val="24"/>
              </w:rPr>
            </w:pPr>
            <w:r>
              <w:rPr>
                <w:szCs w:val="24"/>
              </w:rPr>
              <w:t>2017 год – 0 тыс.руб.,</w:t>
            </w:r>
          </w:p>
          <w:p>
            <w:pPr>
              <w:pStyle w:val="ProTab1"/>
              <w:spacing w:before="0" w:after="0"/>
              <w:jc w:val="both"/>
              <w:rPr>
                <w:szCs w:val="24"/>
              </w:rPr>
            </w:pPr>
            <w:r>
              <w:rPr>
                <w:szCs w:val="24"/>
              </w:rPr>
              <w:t>2018 год -  0 тыс.руб.,</w:t>
            </w:r>
          </w:p>
          <w:p>
            <w:pPr>
              <w:pStyle w:val="ConsPlusCell"/>
              <w:jc w:val="both"/>
              <w:rPr>
                <w:rFonts w:ascii="Times New Roman" w:hAnsi="Times New Roman"/>
              </w:rPr>
            </w:pPr>
            <w:r>
              <w:rPr>
                <w:rFonts w:ascii="Times New Roman" w:hAnsi="Times New Roman"/>
              </w:rPr>
              <w:t>2019 год -  0 тыс.руб</w:t>
            </w:r>
          </w:p>
          <w:p>
            <w:pPr>
              <w:pStyle w:val="ConsPlusCell"/>
              <w:jc w:val="both"/>
              <w:rPr>
                <w:rFonts w:ascii="Times New Roman" w:hAnsi="Times New Roman"/>
              </w:rPr>
            </w:pPr>
            <w:r>
              <w:rPr>
                <w:rFonts w:ascii="Times New Roman" w:hAnsi="Times New Roman"/>
              </w:rPr>
              <w:t>2020 год -  0 тыс.руб</w:t>
            </w:r>
          </w:p>
          <w:p>
            <w:pPr>
              <w:pStyle w:val="ConsPlusCell"/>
              <w:jc w:val="both"/>
              <w:rPr>
                <w:rFonts w:ascii="Times New Roman" w:hAnsi="Times New Roman" w:cs="Times New Roman"/>
              </w:rPr>
            </w:pPr>
            <w:r>
              <w:rPr>
                <w:rFonts w:cs="Times New Roman" w:ascii="Times New Roman" w:hAnsi="Times New Roman"/>
              </w:rPr>
              <w:t>Бюджет муниципального района:</w:t>
            </w:r>
          </w:p>
          <w:p>
            <w:pPr>
              <w:pStyle w:val="ProTab1"/>
              <w:spacing w:before="0" w:after="0"/>
              <w:jc w:val="both"/>
              <w:rPr>
                <w:szCs w:val="24"/>
              </w:rPr>
            </w:pPr>
            <w:r>
              <w:rPr>
                <w:szCs w:val="24"/>
              </w:rPr>
              <w:t>2017 год – 187,000 тыс.руб.,</w:t>
            </w:r>
          </w:p>
          <w:p>
            <w:pPr>
              <w:pStyle w:val="ProTab1"/>
              <w:spacing w:before="0" w:after="0"/>
              <w:jc w:val="both"/>
              <w:rPr>
                <w:szCs w:val="24"/>
              </w:rPr>
            </w:pPr>
            <w:r>
              <w:rPr>
                <w:szCs w:val="24"/>
              </w:rPr>
              <w:t>2018 год -   225,000 тыс.руб.,</w:t>
            </w:r>
          </w:p>
          <w:p>
            <w:pPr>
              <w:pStyle w:val="ProTab1"/>
              <w:spacing w:before="0" w:after="0"/>
              <w:jc w:val="both"/>
              <w:rPr>
                <w:szCs w:val="24"/>
              </w:rPr>
            </w:pPr>
            <w:r>
              <w:rPr>
                <w:szCs w:val="24"/>
              </w:rPr>
              <w:t>2019 год -   225,000 тыс.руб.</w:t>
            </w:r>
          </w:p>
          <w:p>
            <w:pPr>
              <w:pStyle w:val="ConsPlusCell"/>
              <w:jc w:val="both"/>
              <w:rPr>
                <w:rFonts w:ascii="Times New Roman" w:hAnsi="Times New Roman"/>
              </w:rPr>
            </w:pPr>
            <w:r>
              <w:rPr>
                <w:rFonts w:ascii="Times New Roman" w:hAnsi="Times New Roman"/>
              </w:rPr>
              <w:t>2020 год -   225,000 тыс.руб.</w:t>
            </w:r>
          </w:p>
        </w:tc>
      </w:tr>
    </w:tbl>
    <w:p>
      <w:pPr>
        <w:pStyle w:val="Style26"/>
        <w:rPr>
          <w:bCs/>
        </w:rPr>
      </w:pPr>
      <w:r>
        <w:rPr>
          <w:bCs/>
        </w:rPr>
      </w:r>
    </w:p>
    <w:p>
      <w:pPr>
        <w:pStyle w:val="4"/>
        <w:keepNext/>
        <w:numPr>
          <w:ilvl w:val="1"/>
          <w:numId w:val="8"/>
        </w:numPr>
        <w:tabs>
          <w:tab w:val="left" w:pos="1080" w:leader="none"/>
        </w:tabs>
        <w:suppressAutoHyphens w:val="true"/>
        <w:spacing w:before="0" w:after="0"/>
        <w:ind w:left="1080" w:hanging="360"/>
        <w:rPr>
          <w:b/>
          <w:b/>
          <w:sz w:val="24"/>
          <w:szCs w:val="24"/>
        </w:rPr>
      </w:pPr>
      <w:r>
        <w:rPr>
          <w:b/>
          <w:sz w:val="24"/>
          <w:szCs w:val="24"/>
        </w:rPr>
        <w:t>Ожидаемые результаты реализации подпрограммы</w:t>
      </w:r>
    </w:p>
    <w:p>
      <w:pPr>
        <w:pStyle w:val="ProGramma1"/>
        <w:rPr>
          <w:sz w:val="24"/>
        </w:rPr>
      </w:pPr>
      <w:r>
        <w:rPr>
          <w:sz w:val="24"/>
        </w:rPr>
      </w:r>
    </w:p>
    <w:p>
      <w:pPr>
        <w:pStyle w:val="ProGramma1"/>
        <w:spacing w:lineRule="atLeast" w:line="100"/>
        <w:rPr>
          <w:sz w:val="24"/>
        </w:rPr>
      </w:pPr>
      <w:r>
        <w:rPr>
          <w:sz w:val="24"/>
        </w:rPr>
        <w:t>Реализация подпрограммы позволит к 2020 году организовать тестирование в рамках внедрения ВФСК «ГТО» не менее 20% граждан Ильинского муниципального района.</w:t>
      </w:r>
    </w:p>
    <w:p>
      <w:pPr>
        <w:pStyle w:val="ProGramma1"/>
        <w:spacing w:lineRule="atLeast" w:line="100"/>
        <w:rPr>
          <w:sz w:val="24"/>
        </w:rPr>
      </w:pPr>
      <w:r>
        <w:rPr>
          <w:sz w:val="24"/>
        </w:rPr>
        <w:t>Удельный вес граждан, приобщенных к регулярным занятиям физической культурой и спортом составит к 2020 году не менее 15%.</w:t>
      </w:r>
    </w:p>
    <w:p>
      <w:pPr>
        <w:pStyle w:val="ProTabName"/>
        <w:ind w:firstLine="709"/>
        <w:rPr>
          <w:b/>
          <w:b/>
          <w:sz w:val="24"/>
          <w:szCs w:val="24"/>
        </w:rPr>
      </w:pPr>
      <w:r>
        <w:rPr>
          <w:b/>
          <w:sz w:val="24"/>
          <w:szCs w:val="24"/>
        </w:rPr>
      </w:r>
    </w:p>
    <w:p>
      <w:pPr>
        <w:pStyle w:val="ProTabName"/>
        <w:ind w:firstLine="709"/>
        <w:rPr>
          <w:b/>
          <w:b/>
          <w:sz w:val="24"/>
          <w:szCs w:val="24"/>
        </w:rPr>
      </w:pPr>
      <w:r>
        <w:rPr>
          <w:b/>
          <w:sz w:val="24"/>
          <w:szCs w:val="24"/>
        </w:rPr>
        <w:t xml:space="preserve">Сведения о целевых индикаторах (показателях) </w:t>
      </w:r>
    </w:p>
    <w:p>
      <w:pPr>
        <w:pStyle w:val="ProTabName"/>
        <w:ind w:firstLine="709"/>
        <w:rPr>
          <w:b/>
          <w:b/>
          <w:sz w:val="24"/>
          <w:szCs w:val="24"/>
        </w:rPr>
      </w:pPr>
      <w:r>
        <w:rPr>
          <w:b/>
          <w:sz w:val="24"/>
          <w:szCs w:val="24"/>
        </w:rPr>
        <w:t>реализации подпрограммы</w:t>
      </w:r>
    </w:p>
    <w:tbl>
      <w:tblPr>
        <w:tblW w:w="9498"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567"/>
        <w:gridCol w:w="4820"/>
        <w:gridCol w:w="709"/>
        <w:gridCol w:w="850"/>
        <w:gridCol w:w="851"/>
        <w:gridCol w:w="850"/>
        <w:gridCol w:w="850"/>
      </w:tblGrid>
      <w:tr>
        <w:trPr>
          <w:tblHeader w:val="true"/>
          <w:trHeight w:val="255" w:hRule="atLeast"/>
          <w:cantSplit w:val="true"/>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rPr>
                <w:szCs w:val="24"/>
              </w:rPr>
            </w:pPr>
            <w:r>
              <w:rPr>
                <w:szCs w:val="24"/>
              </w:rPr>
              <w:t>№</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rPr>
                <w:szCs w:val="24"/>
              </w:rPr>
            </w:pPr>
            <w:r>
              <w:rPr>
                <w:szCs w:val="24"/>
              </w:rPr>
              <w:t>Наименование показателя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Ед. изм.</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2017</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ind w:left="-100" w:right="-184" w:hanging="0"/>
              <w:jc w:val="center"/>
              <w:rPr>
                <w:szCs w:val="24"/>
              </w:rPr>
            </w:pPr>
            <w:r>
              <w:rPr>
                <w:szCs w:val="24"/>
              </w:rPr>
              <w:t>2018</w:t>
            </w:r>
          </w:p>
          <w:p>
            <w:pPr>
              <w:pStyle w:val="ProTab1"/>
              <w:keepNext/>
              <w:spacing w:before="40" w:after="40"/>
              <w:ind w:left="-100" w:right="-184" w:hanging="0"/>
              <w:jc w:val="center"/>
              <w:rPr>
                <w:szCs w:val="24"/>
              </w:rPr>
            </w:pPr>
            <w:r>
              <w:rPr>
                <w:szCs w:val="24"/>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keepNext/>
              <w:spacing w:before="40" w:after="40"/>
              <w:jc w:val="center"/>
              <w:rPr>
                <w:szCs w:val="24"/>
              </w:rPr>
            </w:pPr>
            <w:r>
              <w:rPr>
                <w:szCs w:val="24"/>
              </w:rPr>
              <w:t>2019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keepNext/>
              <w:spacing w:before="40" w:after="40"/>
              <w:jc w:val="center"/>
              <w:rPr>
                <w:szCs w:val="24"/>
              </w:rPr>
            </w:pPr>
            <w:r>
              <w:rPr>
                <w:szCs w:val="24"/>
              </w:rPr>
              <w:t>2020</w:t>
            </w:r>
          </w:p>
        </w:tc>
      </w:tr>
      <w:tr>
        <w:trPr>
          <w:trHeight w:val="255" w:hRule="atLeast"/>
          <w:cantSplit w:val="true"/>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1</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Удельный вес граждан, организованных на тестирование в рамках внедрения ВФСК «ГТО»</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10</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15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15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roTab1"/>
              <w:spacing w:before="40" w:after="40"/>
              <w:jc w:val="center"/>
              <w:rPr>
                <w:szCs w:val="24"/>
              </w:rPr>
            </w:pPr>
            <w:r>
              <w:rPr>
                <w:szCs w:val="24"/>
              </w:rPr>
              <w:t>20</w:t>
            </w:r>
          </w:p>
        </w:tc>
      </w:tr>
      <w:tr>
        <w:trPr>
          <w:trHeight w:val="255" w:hRule="atLeast"/>
          <w:cantSplit w:val="true"/>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2</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ind w:hanging="0"/>
              <w:jc w:val="left"/>
              <w:rPr>
                <w:szCs w:val="24"/>
              </w:rPr>
            </w:pPr>
            <w:r>
              <w:rPr>
                <w:szCs w:val="24"/>
              </w:rPr>
              <w:t>Удельный вес граждан, приобщенных к регулярным занятиям физической культурой и спортом</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5</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ProTab1"/>
              <w:spacing w:before="40" w:after="40"/>
              <w:jc w:val="center"/>
              <w:rPr>
                <w:szCs w:val="24"/>
              </w:rPr>
            </w:pPr>
            <w:r>
              <w:rPr>
                <w:szCs w:val="24"/>
              </w:rPr>
              <w:t>10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pPr>
            <w:r>
              <w:rPr/>
              <w:t>15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15</w:t>
            </w:r>
          </w:p>
        </w:tc>
      </w:tr>
    </w:tbl>
    <w:p>
      <w:pPr>
        <w:pStyle w:val="4"/>
        <w:keepNext/>
        <w:numPr>
          <w:ilvl w:val="3"/>
          <w:numId w:val="2"/>
        </w:numPr>
        <w:tabs>
          <w:tab w:val="left" w:pos="720" w:leader="none"/>
          <w:tab w:val="left" w:pos="864" w:leader="none"/>
        </w:tabs>
        <w:suppressAutoHyphens w:val="true"/>
        <w:spacing w:before="0" w:after="0"/>
        <w:ind w:left="720" w:firstLine="709"/>
        <w:jc w:val="left"/>
        <w:rPr>
          <w:b/>
          <w:b/>
          <w:sz w:val="24"/>
          <w:szCs w:val="24"/>
        </w:rPr>
      </w:pPr>
      <w:r>
        <w:rPr>
          <w:b/>
          <w:sz w:val="24"/>
          <w:szCs w:val="24"/>
        </w:rPr>
      </w:r>
    </w:p>
    <w:p>
      <w:pPr>
        <w:pStyle w:val="4"/>
        <w:keepNext/>
        <w:numPr>
          <w:ilvl w:val="0"/>
          <w:numId w:val="8"/>
        </w:numPr>
        <w:tabs>
          <w:tab w:val="left" w:pos="0" w:leader="none"/>
        </w:tabs>
        <w:suppressAutoHyphens w:val="true"/>
        <w:spacing w:before="0" w:after="0"/>
        <w:rPr>
          <w:b/>
          <w:b/>
          <w:sz w:val="24"/>
          <w:szCs w:val="24"/>
        </w:rPr>
      </w:pPr>
      <w:r>
        <w:rPr>
          <w:b/>
          <w:sz w:val="24"/>
          <w:szCs w:val="24"/>
        </w:rPr>
        <w:t>Мероприятия подпрограммы</w:t>
      </w:r>
    </w:p>
    <w:p>
      <w:pPr>
        <w:pStyle w:val="ProGramma1"/>
        <w:rPr>
          <w:sz w:val="24"/>
        </w:rPr>
      </w:pPr>
      <w:r>
        <w:rPr>
          <w:sz w:val="24"/>
        </w:rPr>
      </w:r>
    </w:p>
    <w:p>
      <w:pPr>
        <w:pStyle w:val="ProGramma1"/>
        <w:spacing w:lineRule="atLeast" w:line="100"/>
        <w:rPr>
          <w:sz w:val="24"/>
        </w:rPr>
      </w:pPr>
      <w:r>
        <w:rPr>
          <w:sz w:val="24"/>
        </w:rPr>
        <w:t>Реализация подпрограммы предполагает выполнение следующих мероприятий:</w:t>
      </w:r>
    </w:p>
    <w:p>
      <w:pPr>
        <w:pStyle w:val="ProGramma1"/>
        <w:spacing w:lineRule="atLeast" w:line="100"/>
        <w:rPr>
          <w:sz w:val="24"/>
        </w:rPr>
      </w:pPr>
      <w:r>
        <w:rPr>
          <w:sz w:val="24"/>
        </w:rPr>
        <w:t>1.Создание условий для проведения тестирования граждан Ильинского муниципального района в рамках внедрения ВФСК «ГТО»:</w:t>
      </w:r>
    </w:p>
    <w:p>
      <w:pPr>
        <w:pStyle w:val="ProGramma1"/>
        <w:spacing w:lineRule="atLeast" w:line="100"/>
        <w:rPr>
          <w:sz w:val="24"/>
        </w:rPr>
      </w:pPr>
      <w:r>
        <w:rPr>
          <w:sz w:val="24"/>
        </w:rPr>
        <w:t>1.1. приобретение оргтехники, стендов, баннеров, спортивного оборудования, форм для спортивных команд Ильинского МР;</w:t>
      </w:r>
    </w:p>
    <w:p>
      <w:pPr>
        <w:pStyle w:val="ProGramma1"/>
        <w:spacing w:lineRule="atLeast" w:line="100"/>
        <w:ind w:left="720" w:firstLine="709"/>
        <w:rPr>
          <w:sz w:val="24"/>
        </w:rPr>
      </w:pPr>
      <w:r>
        <w:rPr>
          <w:sz w:val="24"/>
        </w:rPr>
        <w:t xml:space="preserve">1.2. обеспечение выплаты заработной платы работникам, привлеченным для работы в структурном подразделении МБОУ ДО ЦДО Ильинского МР «Центр тестирования». </w:t>
      </w:r>
    </w:p>
    <w:p>
      <w:pPr>
        <w:pStyle w:val="Normal"/>
        <w:widowControl w:val="false"/>
        <w:ind w:firstLine="540"/>
        <w:jc w:val="both"/>
        <w:rPr/>
      </w:pPr>
      <w:r>
        <w:rPr/>
        <w:t>Срок выполнения мероприятия - 2017 - 2020 гг.</w:t>
      </w:r>
    </w:p>
    <w:p>
      <w:pPr>
        <w:pStyle w:val="ProGramma1"/>
        <w:spacing w:lineRule="atLeast" w:line="100"/>
        <w:ind w:left="5387" w:firstLine="709"/>
        <w:rPr>
          <w:sz w:val="24"/>
        </w:rPr>
      </w:pPr>
      <w:r>
        <w:rPr>
          <w:sz w:val="24"/>
        </w:rPr>
      </w:r>
    </w:p>
    <w:p>
      <w:pPr>
        <w:pStyle w:val="ProGramma1"/>
        <w:spacing w:lineRule="atLeast" w:line="100"/>
        <w:ind w:left="720"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ProGramma1"/>
        <w:spacing w:lineRule="atLeast" w:line="100"/>
        <w:ind w:left="5387" w:firstLine="709"/>
        <w:rPr>
          <w:sz w:val="24"/>
        </w:rPr>
      </w:pPr>
      <w:r>
        <w:rPr>
          <w:sz w:val="24"/>
        </w:rPr>
      </w:r>
    </w:p>
    <w:p>
      <w:pPr>
        <w:pStyle w:val="ConsPlusTitle"/>
        <w:widowControl/>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Российская Федерация</w:t>
      </w:r>
    </w:p>
    <w:p>
      <w:pPr>
        <w:pStyle w:val="ConsPlusTitle"/>
        <w:widowControl/>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Ивановская область</w:t>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t xml:space="preserve">СОВЕТ ИЛЬИНСКОГО МУНИЦИПАЛЬНОГО РАЙОНА </w:t>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t>РЕШЕНИЕ</w:t>
      </w:r>
    </w:p>
    <w:p>
      <w:pPr>
        <w:pStyle w:val="ConsPlusTitle"/>
        <w:widowControl/>
        <w:jc w:val="center"/>
        <w:rPr>
          <w:rFonts w:ascii="Times New Roman" w:hAnsi="Times New Roman" w:cs="Times New Roman"/>
          <w:b w:val="false"/>
          <w:b w:val="false"/>
          <w:bCs/>
          <w:sz w:val="28"/>
          <w:szCs w:val="28"/>
        </w:rPr>
      </w:pPr>
      <w:r>
        <w:rPr>
          <w:rFonts w:cs="Times New Roman" w:ascii="Times New Roman" w:hAnsi="Times New Roman"/>
          <w:b w:val="false"/>
          <w:sz w:val="28"/>
          <w:szCs w:val="28"/>
        </w:rPr>
        <w:t>от 19 апреля 2018 г. № 188</w:t>
      </w:r>
    </w:p>
    <w:p>
      <w:pPr>
        <w:pStyle w:val="ConsPlusTitle"/>
        <w:widowControl/>
        <w:jc w:val="center"/>
        <w:rPr>
          <w:rFonts w:ascii="Times New Roman" w:hAnsi="Times New Roman" w:cs="Times New Roman"/>
          <w:b w:val="false"/>
          <w:b w:val="false"/>
          <w:bCs/>
          <w:sz w:val="28"/>
          <w:szCs w:val="28"/>
        </w:rPr>
      </w:pPr>
      <w:r>
        <w:rPr>
          <w:rFonts w:cs="Times New Roman" w:ascii="Times New Roman" w:hAnsi="Times New Roman"/>
          <w:b w:val="false"/>
          <w:sz w:val="28"/>
          <w:szCs w:val="28"/>
        </w:rPr>
        <w:t>п. Ильинское-Хованское</w:t>
      </w:r>
    </w:p>
    <w:p>
      <w:pPr>
        <w:pStyle w:val="Normal"/>
        <w:jc w:val="center"/>
        <w:rPr>
          <w:sz w:val="28"/>
          <w:szCs w:val="28"/>
        </w:rPr>
      </w:pPr>
      <w:r>
        <w:rPr>
          <w:sz w:val="28"/>
          <w:szCs w:val="28"/>
        </w:rPr>
      </w:r>
    </w:p>
    <w:p>
      <w:pPr>
        <w:pStyle w:val="Normal"/>
        <w:jc w:val="center"/>
        <w:rPr>
          <w:b/>
          <w:b/>
          <w:sz w:val="28"/>
          <w:szCs w:val="28"/>
        </w:rPr>
      </w:pPr>
      <w:r>
        <w:rPr>
          <w:b/>
          <w:sz w:val="28"/>
          <w:szCs w:val="28"/>
        </w:rPr>
        <w:t>Об отчете Главы</w:t>
      </w:r>
    </w:p>
    <w:p>
      <w:pPr>
        <w:pStyle w:val="Normal"/>
        <w:jc w:val="center"/>
        <w:rPr>
          <w:b/>
          <w:b/>
          <w:sz w:val="28"/>
          <w:szCs w:val="28"/>
        </w:rPr>
      </w:pPr>
      <w:r>
        <w:rPr>
          <w:b/>
          <w:sz w:val="28"/>
          <w:szCs w:val="28"/>
        </w:rPr>
        <w:t>Ильинского муниципального района</w:t>
      </w:r>
    </w:p>
    <w:p>
      <w:pPr>
        <w:pStyle w:val="Normal"/>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Заслушав отчет Главы Ильинского муниципального района Кондратьева А.Ю. Совет Ильинского муниципального района </w:t>
      </w:r>
      <w:r>
        <w:rPr>
          <w:b/>
          <w:sz w:val="28"/>
          <w:szCs w:val="28"/>
        </w:rPr>
        <w:t>р е ш и л:</w:t>
      </w:r>
    </w:p>
    <w:p>
      <w:pPr>
        <w:pStyle w:val="Normal"/>
        <w:jc w:val="both"/>
        <w:rPr>
          <w:b/>
          <w:b/>
          <w:sz w:val="28"/>
          <w:szCs w:val="28"/>
        </w:rPr>
      </w:pPr>
      <w:r>
        <w:rPr>
          <w:sz w:val="28"/>
          <w:szCs w:val="28"/>
        </w:rPr>
        <w:t xml:space="preserve">                                          </w:t>
      </w:r>
      <w:r>
        <w:rPr>
          <w:b/>
          <w:sz w:val="28"/>
          <w:szCs w:val="28"/>
        </w:rPr>
        <w:t xml:space="preserve">      </w:t>
      </w:r>
    </w:p>
    <w:p>
      <w:pPr>
        <w:pStyle w:val="Normal"/>
        <w:numPr>
          <w:ilvl w:val="0"/>
          <w:numId w:val="28"/>
        </w:numPr>
        <w:jc w:val="both"/>
        <w:rPr>
          <w:sz w:val="28"/>
          <w:szCs w:val="28"/>
        </w:rPr>
      </w:pPr>
      <w:r>
        <w:rPr>
          <w:sz w:val="28"/>
          <w:szCs w:val="28"/>
        </w:rPr>
        <w:t>Принять отчет Главы Ильинского муниципального района Кондратьева А.Ю. к сведению и утвердить.</w:t>
      </w:r>
    </w:p>
    <w:p>
      <w:pPr>
        <w:pStyle w:val="Normal"/>
        <w:jc w:val="both"/>
        <w:rPr>
          <w:sz w:val="28"/>
          <w:szCs w:val="28"/>
        </w:rPr>
      </w:pPr>
      <w:r>
        <w:rPr>
          <w:sz w:val="28"/>
          <w:szCs w:val="28"/>
        </w:rPr>
      </w:r>
    </w:p>
    <w:p>
      <w:pPr>
        <w:pStyle w:val="Normal"/>
        <w:numPr>
          <w:ilvl w:val="0"/>
          <w:numId w:val="28"/>
        </w:numPr>
        <w:jc w:val="both"/>
        <w:rPr>
          <w:sz w:val="28"/>
          <w:szCs w:val="28"/>
        </w:rPr>
      </w:pPr>
      <w:r>
        <w:rPr>
          <w:sz w:val="28"/>
          <w:szCs w:val="28"/>
        </w:rPr>
        <w:t>Признать работу администрации Ильинского муниципального         района в 2017 году удовлетворительной.</w:t>
      </w:r>
    </w:p>
    <w:p>
      <w:pPr>
        <w:pStyle w:val="Normal"/>
        <w:jc w:val="both"/>
        <w:rPr>
          <w:sz w:val="28"/>
          <w:szCs w:val="28"/>
        </w:rPr>
      </w:pPr>
      <w:r>
        <w:rPr>
          <w:sz w:val="28"/>
          <w:szCs w:val="28"/>
        </w:rPr>
      </w:r>
    </w:p>
    <w:p>
      <w:pPr>
        <w:pStyle w:val="Normal"/>
        <w:numPr>
          <w:ilvl w:val="0"/>
          <w:numId w:val="28"/>
        </w:numPr>
        <w:jc w:val="both"/>
        <w:rPr>
          <w:sz w:val="28"/>
          <w:szCs w:val="28"/>
        </w:rPr>
      </w:pPr>
      <w:r>
        <w:rPr>
          <w:sz w:val="28"/>
          <w:szCs w:val="28"/>
        </w:rPr>
        <w:t>Опубликовать отчет Главы Ильинского муниципального района Кондратьева А.Ю. в Вестнике муниципальных правовых актов Ильинского муниципального района.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b/>
          <w:b/>
          <w:sz w:val="28"/>
          <w:szCs w:val="28"/>
        </w:rPr>
      </w:pPr>
      <w:r>
        <w:rPr>
          <w:b/>
          <w:sz w:val="28"/>
          <w:szCs w:val="28"/>
        </w:rPr>
        <w:t xml:space="preserve"> </w:t>
      </w:r>
      <w:r>
        <w:rPr>
          <w:b/>
          <w:sz w:val="28"/>
          <w:szCs w:val="28"/>
        </w:rPr>
        <w:t>Председатель Совета</w:t>
      </w:r>
    </w:p>
    <w:p>
      <w:pPr>
        <w:pStyle w:val="Normal"/>
        <w:jc w:val="both"/>
        <w:rPr>
          <w:b/>
          <w:b/>
          <w:sz w:val="28"/>
          <w:szCs w:val="28"/>
        </w:rPr>
      </w:pPr>
      <w:r>
        <w:rPr>
          <w:b/>
          <w:sz w:val="28"/>
          <w:szCs w:val="28"/>
        </w:rPr>
        <w:t xml:space="preserve"> </w:t>
      </w:r>
      <w:r>
        <w:rPr>
          <w:b/>
          <w:sz w:val="28"/>
          <w:szCs w:val="28"/>
        </w:rPr>
        <w:t>Ильинского муниципального района:                                          А.Н. Дмитренко</w:t>
      </w:r>
    </w:p>
    <w:p>
      <w:pPr>
        <w:pStyle w:val="Normal"/>
        <w:spacing w:lineRule="auto" w:line="276" w:before="0" w:after="200"/>
        <w:rPr>
          <w:b/>
          <w:b/>
          <w:bCs/>
          <w:sz w:val="52"/>
          <w:szCs w:val="52"/>
        </w:rPr>
      </w:pPr>
      <w:r>
        <w:rPr>
          <w:rFonts w:eastAsia="Calibri" w:cs="Calibri" w:ascii="Calibri" w:hAnsi="Calibri"/>
          <w:b/>
          <w:bCs/>
          <w:sz w:val="52"/>
          <w:szCs w:val="52"/>
        </w:rPr>
        <w:t xml:space="preserve">  </w:t>
      </w:r>
    </w:p>
    <w:p>
      <w:pPr>
        <w:pStyle w:val="Normal"/>
        <w:spacing w:lineRule="auto" w:line="276" w:before="0" w:after="200"/>
        <w:jc w:val="center"/>
        <w:rPr>
          <w:b/>
          <w:b/>
          <w:bCs/>
          <w:sz w:val="52"/>
          <w:szCs w:val="52"/>
        </w:rPr>
      </w:pPr>
      <w:r>
        <w:rPr>
          <w:b/>
          <w:bCs/>
          <w:sz w:val="52"/>
          <w:szCs w:val="52"/>
        </w:rPr>
      </w:r>
    </w:p>
    <w:p>
      <w:pPr>
        <w:pStyle w:val="Normal"/>
        <w:spacing w:lineRule="auto" w:line="276" w:before="0" w:after="200"/>
        <w:jc w:val="center"/>
        <w:rPr>
          <w:b/>
          <w:b/>
          <w:bCs/>
          <w:sz w:val="52"/>
          <w:szCs w:val="52"/>
        </w:rPr>
      </w:pPr>
      <w:r>
        <w:rPr>
          <w:b/>
          <w:bCs/>
          <w:sz w:val="52"/>
          <w:szCs w:val="52"/>
        </w:rPr>
      </w:r>
    </w:p>
    <w:p>
      <w:pPr>
        <w:pStyle w:val="Normal"/>
        <w:spacing w:lineRule="auto" w:line="276" w:before="0" w:after="200"/>
        <w:jc w:val="center"/>
        <w:rPr>
          <w:b/>
          <w:b/>
          <w:bCs/>
          <w:sz w:val="52"/>
          <w:szCs w:val="52"/>
        </w:rPr>
      </w:pPr>
      <w:r>
        <w:rPr>
          <w:b/>
          <w:bCs/>
          <w:sz w:val="52"/>
          <w:szCs w:val="52"/>
        </w:rPr>
      </w:r>
    </w:p>
    <w:p>
      <w:pPr>
        <w:pStyle w:val="Normal"/>
        <w:spacing w:lineRule="auto" w:line="276" w:before="0" w:after="200"/>
        <w:jc w:val="center"/>
        <w:rPr>
          <w:b/>
          <w:b/>
          <w:bCs/>
          <w:sz w:val="52"/>
          <w:szCs w:val="52"/>
        </w:rPr>
      </w:pPr>
      <w:r>
        <w:rPr>
          <w:b/>
          <w:bCs/>
          <w:sz w:val="52"/>
          <w:szCs w:val="52"/>
        </w:rPr>
      </w:r>
    </w:p>
    <w:p>
      <w:pPr>
        <w:pStyle w:val="Normal"/>
        <w:spacing w:lineRule="auto" w:line="276" w:before="0" w:after="200"/>
        <w:jc w:val="center"/>
        <w:rPr>
          <w:b/>
          <w:b/>
          <w:bCs/>
          <w:sz w:val="52"/>
          <w:szCs w:val="52"/>
        </w:rPr>
      </w:pPr>
      <w:r>
        <w:rPr>
          <w:b/>
          <w:bCs/>
          <w:sz w:val="52"/>
          <w:szCs w:val="52"/>
        </w:rPr>
      </w:r>
    </w:p>
    <w:p>
      <w:pPr>
        <w:pStyle w:val="Normal"/>
        <w:spacing w:lineRule="auto" w:line="276" w:before="0" w:after="200"/>
        <w:jc w:val="center"/>
        <w:rPr>
          <w:b/>
          <w:b/>
          <w:bCs/>
          <w:sz w:val="52"/>
          <w:szCs w:val="52"/>
        </w:rPr>
      </w:pPr>
      <w:r>
        <w:rPr>
          <w:b/>
          <w:bCs/>
          <w:sz w:val="52"/>
          <w:szCs w:val="52"/>
        </w:rPr>
      </w:r>
    </w:p>
    <w:p>
      <w:pPr>
        <w:pStyle w:val="Normal"/>
        <w:spacing w:lineRule="auto" w:line="276" w:before="0" w:after="200"/>
        <w:jc w:val="center"/>
        <w:rPr>
          <w:b/>
          <w:b/>
          <w:bCs/>
          <w:sz w:val="52"/>
          <w:szCs w:val="52"/>
        </w:rPr>
      </w:pPr>
      <w:r>
        <w:rPr>
          <w:b/>
          <w:bCs/>
          <w:sz w:val="52"/>
          <w:szCs w:val="52"/>
        </w:rPr>
      </w:r>
    </w:p>
    <w:p>
      <w:pPr>
        <w:pStyle w:val="Normal"/>
        <w:spacing w:lineRule="auto" w:line="276" w:before="0" w:after="200"/>
        <w:jc w:val="center"/>
        <w:rPr>
          <w:b/>
          <w:b/>
          <w:bCs/>
          <w:sz w:val="52"/>
          <w:szCs w:val="52"/>
        </w:rPr>
      </w:pPr>
      <w:r>
        <w:rPr>
          <w:b/>
          <w:bCs/>
          <w:sz w:val="52"/>
          <w:szCs w:val="52"/>
        </w:rPr>
      </w:r>
    </w:p>
    <w:p>
      <w:pPr>
        <w:pStyle w:val="Normal"/>
        <w:jc w:val="center"/>
        <w:rPr>
          <w:b/>
          <w:b/>
          <w:sz w:val="28"/>
          <w:szCs w:val="28"/>
        </w:rPr>
      </w:pPr>
      <w:r>
        <w:rPr>
          <w:b/>
          <w:sz w:val="56"/>
          <w:szCs w:val="56"/>
        </w:rPr>
        <w:t>Отчет</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40"/>
          <w:szCs w:val="40"/>
        </w:rPr>
      </w:pPr>
      <w:r>
        <w:rPr>
          <w:b/>
          <w:sz w:val="40"/>
          <w:szCs w:val="40"/>
        </w:rPr>
        <w:t xml:space="preserve">Главы </w:t>
      </w:r>
    </w:p>
    <w:p>
      <w:pPr>
        <w:pStyle w:val="Normal"/>
        <w:jc w:val="center"/>
        <w:rPr>
          <w:b/>
          <w:b/>
          <w:sz w:val="28"/>
          <w:szCs w:val="28"/>
        </w:rPr>
      </w:pPr>
      <w:r>
        <w:rPr>
          <w:b/>
          <w:sz w:val="40"/>
          <w:szCs w:val="40"/>
        </w:rPr>
        <w:t xml:space="preserve">Ильинского муниципального района </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48"/>
          <w:szCs w:val="48"/>
        </w:rPr>
        <w:t>Кондратьева Андрея Юрьевича</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36"/>
          <w:szCs w:val="36"/>
        </w:rPr>
      </w:pPr>
      <w:r>
        <w:rPr>
          <w:b/>
          <w:sz w:val="40"/>
          <w:szCs w:val="40"/>
        </w:rPr>
        <w:t>О результатах своей деятельности и деятельности администрации Ильинского муниципального района за 2017 год</w:t>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keepNext/>
        <w:keepLines/>
        <w:spacing w:lineRule="auto" w:line="276" w:before="200" w:after="0"/>
        <w:ind w:firstLine="708"/>
        <w:jc w:val="both"/>
        <w:rPr>
          <w:sz w:val="28"/>
          <w:szCs w:val="28"/>
        </w:rPr>
      </w:pPr>
      <w:r>
        <w:rPr>
          <w:sz w:val="28"/>
          <w:szCs w:val="28"/>
        </w:rPr>
      </w:r>
    </w:p>
    <w:p>
      <w:pPr>
        <w:pStyle w:val="Normal"/>
        <w:ind w:firstLine="540"/>
        <w:jc w:val="both"/>
        <w:rPr>
          <w:sz w:val="28"/>
          <w:szCs w:val="28"/>
        </w:rPr>
      </w:pPr>
      <w:r>
        <w:rPr>
          <w:sz w:val="28"/>
          <w:szCs w:val="28"/>
        </w:rPr>
      </w:r>
    </w:p>
    <w:p>
      <w:pPr>
        <w:pStyle w:val="Normal"/>
        <w:ind w:firstLine="540"/>
        <w:jc w:val="both"/>
        <w:rPr>
          <w:sz w:val="28"/>
          <w:szCs w:val="28"/>
        </w:rPr>
      </w:pPr>
      <w:r>
        <w:rPr>
          <w:sz w:val="28"/>
          <w:szCs w:val="28"/>
        </w:rPr>
      </w:r>
    </w:p>
    <w:p>
      <w:pPr>
        <w:pStyle w:val="Normal"/>
        <w:ind w:firstLine="540"/>
        <w:jc w:val="both"/>
        <w:rPr>
          <w:sz w:val="28"/>
          <w:szCs w:val="28"/>
        </w:rPr>
      </w:pPr>
      <w:r>
        <w:rPr>
          <w:sz w:val="28"/>
          <w:szCs w:val="28"/>
        </w:rPr>
      </w:r>
    </w:p>
    <w:p>
      <w:pPr>
        <w:pStyle w:val="Normal"/>
        <w:ind w:firstLine="540"/>
        <w:jc w:val="both"/>
        <w:rPr>
          <w:sz w:val="28"/>
          <w:szCs w:val="28"/>
        </w:rPr>
      </w:pPr>
      <w:r>
        <w:rPr>
          <w:sz w:val="28"/>
          <w:szCs w:val="28"/>
        </w:rPr>
      </w:r>
    </w:p>
    <w:p>
      <w:pPr>
        <w:pStyle w:val="Normal"/>
        <w:ind w:firstLine="540"/>
        <w:jc w:val="both"/>
        <w:rPr>
          <w:sz w:val="28"/>
          <w:szCs w:val="28"/>
        </w:rPr>
      </w:pPr>
      <w:r>
        <w:rPr>
          <w:sz w:val="28"/>
          <w:szCs w:val="28"/>
        </w:rPr>
      </w:r>
    </w:p>
    <w:p>
      <w:pPr>
        <w:pStyle w:val="Normal"/>
        <w:ind w:firstLine="540"/>
        <w:jc w:val="both"/>
        <w:rPr>
          <w:sz w:val="28"/>
          <w:szCs w:val="28"/>
        </w:rPr>
      </w:pPr>
      <w:r>
        <w:rPr>
          <w:sz w:val="28"/>
          <w:szCs w:val="28"/>
        </w:rPr>
      </w:r>
    </w:p>
    <w:p>
      <w:pPr>
        <w:pStyle w:val="Normal"/>
        <w:ind w:firstLine="540"/>
        <w:jc w:val="both"/>
        <w:rPr>
          <w:sz w:val="28"/>
          <w:szCs w:val="28"/>
        </w:rPr>
      </w:pPr>
      <w:r>
        <w:rPr>
          <w:sz w:val="28"/>
          <w:szCs w:val="28"/>
        </w:rPr>
      </w:r>
    </w:p>
    <w:p>
      <w:pPr>
        <w:pStyle w:val="Normal"/>
        <w:ind w:firstLine="540"/>
        <w:jc w:val="both"/>
        <w:rPr>
          <w:sz w:val="28"/>
          <w:szCs w:val="28"/>
        </w:rPr>
      </w:pPr>
      <w:r>
        <w:rPr>
          <w:sz w:val="28"/>
          <w:szCs w:val="28"/>
        </w:rPr>
      </w:r>
    </w:p>
    <w:p>
      <w:pPr>
        <w:pStyle w:val="Normal"/>
        <w:ind w:firstLine="540"/>
        <w:jc w:val="both"/>
        <w:rPr>
          <w:sz w:val="28"/>
          <w:szCs w:val="28"/>
        </w:rPr>
      </w:pPr>
      <w:r>
        <w:rPr>
          <w:sz w:val="28"/>
          <w:szCs w:val="28"/>
        </w:rPr>
      </w:r>
    </w:p>
    <w:p>
      <w:pPr>
        <w:pStyle w:val="Normal"/>
        <w:ind w:firstLine="540"/>
        <w:jc w:val="both"/>
        <w:rPr>
          <w:sz w:val="28"/>
          <w:szCs w:val="28"/>
        </w:rPr>
      </w:pPr>
      <w:r>
        <w:rPr>
          <w:sz w:val="28"/>
          <w:szCs w:val="28"/>
        </w:rPr>
      </w:r>
    </w:p>
    <w:p>
      <w:pPr>
        <w:pStyle w:val="Style26"/>
        <w:spacing w:before="0" w:after="0"/>
        <w:ind w:firstLine="540"/>
        <w:jc w:val="both"/>
        <w:rPr/>
      </w:pPr>
      <w:r>
        <w:rPr>
          <w:rStyle w:val="Style24"/>
          <w:b/>
          <w:bCs/>
        </w:rPr>
        <w:t>Уважаемые депутаты, главы поселений, гости и приглашенные!</w:t>
      </w:r>
    </w:p>
    <w:p>
      <w:pPr>
        <w:pStyle w:val="Style26"/>
        <w:spacing w:before="0" w:after="0"/>
        <w:rPr>
          <w:color w:val="000000"/>
        </w:rPr>
      </w:pPr>
      <w:r>
        <w:rPr/>
        <w:t>Подводя итоги прошедшего года, стоит отметить, что основное внимание администрации района было направлено на :</w:t>
      </w:r>
    </w:p>
    <w:p>
      <w:pPr>
        <w:pStyle w:val="Style26"/>
        <w:numPr>
          <w:ilvl w:val="0"/>
          <w:numId w:val="6"/>
        </w:numPr>
        <w:tabs>
          <w:tab w:val="left" w:pos="0" w:leader="none"/>
        </w:tabs>
        <w:suppressAutoHyphens w:val="true"/>
        <w:spacing w:before="0" w:after="0"/>
        <w:ind w:left="707" w:hanging="283"/>
        <w:rPr>
          <w:color w:val="000000"/>
        </w:rPr>
      </w:pPr>
      <w:r>
        <w:rPr>
          <w:color w:val="000000"/>
        </w:rPr>
        <w:t xml:space="preserve">повышение уровня и качества жизни населения района, </w:t>
      </w:r>
    </w:p>
    <w:p>
      <w:pPr>
        <w:pStyle w:val="Style26"/>
        <w:numPr>
          <w:ilvl w:val="0"/>
          <w:numId w:val="6"/>
        </w:numPr>
        <w:tabs>
          <w:tab w:val="left" w:pos="0" w:leader="none"/>
        </w:tabs>
        <w:suppressAutoHyphens w:val="true"/>
        <w:spacing w:before="0" w:after="0"/>
        <w:ind w:left="707" w:hanging="283"/>
        <w:rPr/>
      </w:pPr>
      <w:r>
        <w:rPr>
          <w:color w:val="000000"/>
        </w:rPr>
        <w:t xml:space="preserve">создание благоприятных условий для развития бизнеса, </w:t>
      </w:r>
    </w:p>
    <w:p>
      <w:pPr>
        <w:pStyle w:val="Style26"/>
        <w:spacing w:before="0" w:after="0"/>
        <w:rPr/>
      </w:pPr>
      <w:r>
        <w:rPr/>
        <w:t> </w:t>
      </w:r>
      <w:r>
        <w:rPr/>
        <w:t>Как и в предыдущие годы, Администрация   старалась работать системно, активно взаимодействуя с депутатским корпусом, бизнес - сообществом,  территориальными  и федеральными органами власти, Правительством Ивановской области.</w:t>
      </w:r>
    </w:p>
    <w:p>
      <w:pPr>
        <w:pStyle w:val="Normal"/>
        <w:ind w:firstLine="540"/>
        <w:jc w:val="both"/>
        <w:rPr/>
      </w:pPr>
      <w:r>
        <w:rPr/>
      </w:r>
    </w:p>
    <w:p>
      <w:pPr>
        <w:pStyle w:val="Normal"/>
        <w:jc w:val="center"/>
        <w:rPr/>
      </w:pPr>
      <w:r>
        <w:rPr>
          <w:b/>
          <w:bCs/>
        </w:rPr>
        <w:t>Общие сведения об Ильинском муниципальном районе.</w:t>
      </w:r>
    </w:p>
    <w:p>
      <w:pPr>
        <w:pStyle w:val="Normal"/>
        <w:ind w:firstLine="720"/>
        <w:jc w:val="both"/>
        <w:rPr/>
      </w:pPr>
      <w:r>
        <w:rPr>
          <w:b/>
          <w:bCs/>
        </w:rPr>
        <w:t>В соответствии с классификацией городских округов и муниципальных районов Ивановской области Ильинский муниципальный район относится к группе с численностью населения менее 10 тысяч человек.</w:t>
      </w:r>
    </w:p>
    <w:p>
      <w:pPr>
        <w:pStyle w:val="Normal"/>
        <w:ind w:firstLine="708"/>
        <w:jc w:val="both"/>
        <w:rPr>
          <w:color w:val="000000"/>
        </w:rPr>
      </w:pPr>
      <w:r>
        <w:rPr/>
        <w:t xml:space="preserve">В районе образовано 5 поселений: Ильинское городское поселение, Аньковское , Ивашевское , Исаевское и Щенниковское сельские поселения.  </w:t>
      </w:r>
    </w:p>
    <w:p>
      <w:pPr>
        <w:pStyle w:val="Normal"/>
        <w:ind w:firstLine="708"/>
        <w:jc w:val="both"/>
        <w:rPr/>
      </w:pPr>
      <w:r>
        <w:rPr>
          <w:color w:val="000000"/>
        </w:rPr>
        <w:t xml:space="preserve">По состоянию на 01.01.2018г. В Ильинском районе зарегистрировано 100 юридических лица и 161 индивидуальных предпринимателя. </w:t>
      </w:r>
    </w:p>
    <w:p>
      <w:pPr>
        <w:pStyle w:val="Normal"/>
        <w:ind w:firstLine="708"/>
        <w:jc w:val="both"/>
        <w:rPr/>
      </w:pPr>
      <w:r>
        <w:rPr/>
        <w:t xml:space="preserve">Основными видами выпускаемой в Ильинском муниципальном районе продукции являются молоко, мясо, зерновые культуры, молочные продукты (сливочное масло, жирный сыр),   нерудные строительные материалы (гравий, песок, щебень). </w:t>
      </w:r>
    </w:p>
    <w:p>
      <w:pPr>
        <w:pStyle w:val="Normal"/>
        <w:ind w:firstLine="708"/>
        <w:jc w:val="both"/>
        <w:rPr>
          <w:b/>
          <w:b/>
          <w:bCs/>
        </w:rPr>
      </w:pPr>
      <w:r>
        <w:rPr/>
        <w:t xml:space="preserve">Рассмотрим структуру экономики Ильинского муниципального района по видам экономической деятельности.  Если взять в качестве индикатора объем отгруженной продукции (выполненных работ, оказанных услуг), то, как и в прошлые годы, самая </w:t>
      </w:r>
      <w:r>
        <w:rPr>
          <w:color w:val="000000"/>
        </w:rPr>
        <w:t>большая доля (61 %) в структуре экономики приходится на промышленное производство. На 2-ом месте – сельское хозяйство (28,8 %). Третье место занимает здравоохранение с долей 7,5% от общего объема</w:t>
      </w:r>
      <w:r>
        <w:rPr>
          <w:color w:val="800000"/>
        </w:rPr>
        <w:t>.</w:t>
      </w:r>
    </w:p>
    <w:p>
      <w:pPr>
        <w:pStyle w:val="Normal"/>
        <w:jc w:val="center"/>
        <w:rPr>
          <w:b/>
          <w:b/>
          <w:bCs/>
          <w:i/>
          <w:i/>
        </w:rPr>
      </w:pPr>
      <w:r>
        <w:rPr>
          <w:b/>
          <w:bCs/>
        </w:rPr>
        <w:t>Экономическое развитие.</w:t>
      </w:r>
    </w:p>
    <w:p>
      <w:pPr>
        <w:pStyle w:val="Normal"/>
        <w:ind w:firstLine="708"/>
        <w:rPr/>
      </w:pPr>
      <w:r>
        <w:rPr>
          <w:b/>
          <w:bCs/>
        </w:rPr>
        <w:t>Промышленность</w:t>
      </w:r>
    </w:p>
    <w:p>
      <w:pPr>
        <w:pStyle w:val="Normal"/>
        <w:ind w:firstLine="708"/>
        <w:jc w:val="both"/>
        <w:rPr/>
      </w:pPr>
      <w:r>
        <w:rPr/>
        <w:t xml:space="preserve">Промышленность в Ильинском муниципальном районе представлена обрабатывающим производством. </w:t>
      </w:r>
    </w:p>
    <w:p>
      <w:pPr>
        <w:pStyle w:val="Normal"/>
        <w:ind w:firstLine="708"/>
        <w:jc w:val="both"/>
        <w:rPr/>
      </w:pPr>
      <w:r>
        <w:rPr/>
        <w:t xml:space="preserve">Пищевую промышленность представляют ОАО «Аньковское», которое производит животное масло, сыры и сырные продукты. К сожалению в мае прошлого года, в связи с аварийным состоянием, прекратил свою деятельность хлебозавод ПО «Ильинское», выпускавший хлеб и хлебобулочные изделия. </w:t>
      </w:r>
    </w:p>
    <w:p>
      <w:pPr>
        <w:pStyle w:val="Normal"/>
        <w:ind w:firstLine="720"/>
        <w:jc w:val="both"/>
        <w:rPr/>
      </w:pPr>
      <w:r>
        <w:rPr/>
        <w:t xml:space="preserve">ОАО «Аньковское» произвело в отчетном году 235 тонн сливочного масла, это, конечно, значительно меньше чем в 2016 году, но на предприятии с каждым годом увеличиваются объемы производства твердых сыров, в 2017 году их произведено 5874 тонны. Это на 78 % больше, чем за 2016 год. </w:t>
      </w:r>
    </w:p>
    <w:p>
      <w:pPr>
        <w:pStyle w:val="Normal"/>
        <w:ind w:firstLine="720"/>
        <w:jc w:val="both"/>
        <w:rPr/>
      </w:pPr>
      <w:r>
        <w:rPr/>
        <w:t>В 2017 году выпущено 1004 тонны плавленого сыра. Этот показатель остался на уровне прошлого года ( 98%).</w:t>
      </w:r>
    </w:p>
    <w:p>
      <w:pPr>
        <w:pStyle w:val="Normal"/>
        <w:ind w:firstLine="708"/>
        <w:jc w:val="both"/>
        <w:rPr>
          <w:rFonts w:eastAsia="Times New Roman CYR"/>
        </w:rPr>
      </w:pPr>
      <w:r>
        <w:rPr/>
        <w:t xml:space="preserve"> </w:t>
      </w:r>
      <w:r>
        <w:rPr/>
        <w:t xml:space="preserve">В 2017 году на территории района производили добычу нерудных строительных материалов  два карьера - это ООО «Тейковская земельная компания» и ЗАО Строительно-производственная компания «СтройРегионГрупп». По предоставленным данным, в 2017 году объем производства песчано-гравийных смесей составил 156 тыс. куб. м, это на 30% больше чем в 2016 году.  </w:t>
      </w:r>
    </w:p>
    <w:p>
      <w:pPr>
        <w:pStyle w:val="Normal"/>
        <w:ind w:firstLine="708"/>
        <w:jc w:val="both"/>
        <w:rPr/>
      </w:pPr>
      <w:r>
        <w:rPr>
          <w:rFonts w:eastAsia="Times New Roman CYR"/>
        </w:rPr>
        <w:t xml:space="preserve"> </w:t>
      </w:r>
      <w:r>
        <w:rPr/>
        <w:t>После оформления документов для продления лицензии запланировано возобновление деятельности    со второго квартала 2018 года в ООО «Константиновский карьер»</w:t>
      </w:r>
    </w:p>
    <w:p>
      <w:pPr>
        <w:pStyle w:val="Normal"/>
        <w:ind w:firstLine="709"/>
        <w:jc w:val="both"/>
        <w:rPr/>
      </w:pPr>
      <w:r>
        <w:rPr/>
        <w:t>В 2017 году стоимость отгруженной продукции крупных и средних промышленных предприятий обрабатывающего производства практически не изменилась и составила 355,55</w:t>
      </w:r>
      <w:r>
        <w:rPr>
          <w:color w:val="800000"/>
        </w:rPr>
        <w:t xml:space="preserve">  </w:t>
      </w:r>
      <w:r>
        <w:rPr>
          <w:color w:val="000000"/>
        </w:rPr>
        <w:t>млн. руб. , в 2016-м 353,7 млн.руб.</w:t>
      </w:r>
    </w:p>
    <w:p>
      <w:pPr>
        <w:pStyle w:val="Normal"/>
        <w:ind w:firstLine="709"/>
        <w:jc w:val="both"/>
        <w:rPr>
          <w:b/>
          <w:b/>
          <w:bCs/>
        </w:rPr>
      </w:pPr>
      <w:r>
        <w:rPr/>
        <w:t xml:space="preserve">Общий объем  производства по всем отраслям экономики района в 2017 году  составил 582 781 млн. руб. это 106 %  к уровню прошлого года.  </w:t>
      </w:r>
    </w:p>
    <w:p>
      <w:pPr>
        <w:pStyle w:val="Normal"/>
        <w:ind w:firstLine="708"/>
        <w:jc w:val="both"/>
        <w:rPr>
          <w:rFonts w:eastAsia="Bookman Old Style"/>
        </w:rPr>
      </w:pPr>
      <w:r>
        <w:rPr>
          <w:b/>
          <w:bCs/>
        </w:rPr>
        <w:t>Сельское хозяйство.</w:t>
      </w:r>
    </w:p>
    <w:p>
      <w:pPr>
        <w:pStyle w:val="Style26"/>
        <w:spacing w:before="0" w:after="0"/>
        <w:ind w:firstLine="708"/>
        <w:jc w:val="both"/>
        <w:rPr/>
      </w:pPr>
      <w:r>
        <w:rPr>
          <w:rFonts w:eastAsia="Bookman Old Style"/>
        </w:rPr>
        <w:t xml:space="preserve">Агропромышленный комплекс района представлен пятью сельскохозяйственными предприятиями, ведущими производственную деятельность. Наиболее интенсивно развиваются два хозяйства – ЗАО «Гарское» и ООО «Ильинское – Агро».Специализация ООО «Ильинское-Агро» мясное скотоводство. В 2017 году образовались новые предприятия: ООО «Никольское», которое в 2017 г уже получили свой первый урожай овса, так же заготовили корма — сено и силос. ИП Глава КФХ Осташеня в 2018 г планирует получить урожай пшеницы. </w:t>
      </w:r>
    </w:p>
    <w:p>
      <w:pPr>
        <w:pStyle w:val="Style26"/>
        <w:spacing w:before="0" w:after="0"/>
        <w:jc w:val="both"/>
        <w:rPr/>
      </w:pPr>
      <w:r>
        <w:rPr/>
        <w:t xml:space="preserve">В июле 2017 г. прекратили свою деятельность АОЗТ «Аньково» и ООО «Щениковский». </w:t>
      </w:r>
    </w:p>
    <w:p>
      <w:pPr>
        <w:pStyle w:val="Normal"/>
        <w:jc w:val="both"/>
        <w:rPr/>
      </w:pPr>
      <w:r>
        <w:rPr/>
      </w:r>
    </w:p>
    <w:p>
      <w:pPr>
        <w:pStyle w:val="Normal"/>
        <w:ind w:firstLine="708"/>
        <w:jc w:val="both"/>
        <w:rPr>
          <w:b/>
          <w:b/>
        </w:rPr>
      </w:pPr>
      <w:r>
        <w:rPr>
          <w:b/>
        </w:rPr>
        <w:t>Растениеводство</w:t>
      </w:r>
    </w:p>
    <w:p>
      <w:pPr>
        <w:pStyle w:val="Normal"/>
        <w:ind w:firstLine="708"/>
        <w:jc w:val="both"/>
        <w:rPr/>
      </w:pPr>
      <w:r>
        <w:rPr/>
        <w:t>В сельскохозяйственных угодьях площадь пашни составляет 32299 га. Из них сельскохозяйственные предприятия использовали в 2017 году 9471 га. Под зерновыми культурами было занято 2223 га. ,что на 571 га больше уровня 2016 года. Озимые зерновые сеяли в ЗАО «Гарское» и ООО «Ильинское-Агро» на площади 837 га. Кукуруза была размещена на площади 390 га. Наибольшая посевная площадь в  ООО «Ильинское-Агро» - 3438 га.</w:t>
      </w:r>
    </w:p>
    <w:p>
      <w:pPr>
        <w:pStyle w:val="Normal"/>
        <w:jc w:val="both"/>
        <w:rPr/>
      </w:pPr>
      <w:r>
        <w:rPr/>
        <w:t>По результатам соглашения, заключенным между администрацией района и департаментом сельского хозяйства Ивановской области целевой индикатор по посевным площадям, занятым под зерновыми культурами выполнен на 100%.  Валовый сбор зерна в весе после доработки составил 3445,9 тонн. Целевой индикатор по данному показателю выполнен на 101%.</w:t>
      </w:r>
    </w:p>
    <w:p>
      <w:pPr>
        <w:pStyle w:val="Normal"/>
        <w:jc w:val="both"/>
        <w:rPr/>
      </w:pPr>
      <w:r>
        <w:rPr/>
        <w:t xml:space="preserve">Урожайность зерновых  в 2017 году по району составила 15,5 цн\га , наивысшая урожайность в ЗАО «Ильинское» - 17,2 цн\га. </w:t>
      </w:r>
    </w:p>
    <w:p>
      <w:pPr>
        <w:pStyle w:val="Normal"/>
        <w:jc w:val="both"/>
        <w:rPr/>
      </w:pPr>
      <w:r>
        <w:rPr/>
        <w:t>На зимний стойловый период 2017-2018 года  заготовлено 30,1 центнеров кормовых единиц на условную голову, больше на 10,6 центнеров уровня предыдущего года. Сена было запасено 3696 тонн. Сенажа- 3351 тонн, силоса -13086 тонн.</w:t>
      </w:r>
    </w:p>
    <w:p>
      <w:pPr>
        <w:pStyle w:val="Normal"/>
        <w:jc w:val="both"/>
        <w:rPr/>
      </w:pPr>
      <w:r>
        <w:rPr/>
        <w:t>Было закуплено минеральных удобрений 280 тонн в физическом весе.</w:t>
      </w:r>
    </w:p>
    <w:p>
      <w:pPr>
        <w:pStyle w:val="Normal"/>
        <w:jc w:val="both"/>
        <w:rPr/>
      </w:pPr>
      <w:r>
        <w:rPr/>
      </w:r>
    </w:p>
    <w:p>
      <w:pPr>
        <w:pStyle w:val="Normal"/>
        <w:ind w:firstLine="708"/>
        <w:jc w:val="both"/>
        <w:rPr>
          <w:b/>
          <w:b/>
        </w:rPr>
      </w:pPr>
      <w:r>
        <w:rPr>
          <w:b/>
        </w:rPr>
        <w:t>Животноводство</w:t>
      </w:r>
    </w:p>
    <w:p>
      <w:pPr>
        <w:pStyle w:val="Normal"/>
        <w:ind w:firstLine="708"/>
        <w:jc w:val="both"/>
        <w:rPr/>
      </w:pPr>
      <w:r>
        <w:rPr/>
        <w:t>Поголовье крупного рогатого скота в сельскохозяйственных предприятиях района  на 31.12.17 года составило 2209 голов , минус к уровню прошлого года 800 голов. Поголовье молочного стада коров  составляет 615 голов на уровне прошлого года. Поголовье мясного скота  в течение отчетного года составило 999 голов, весь мясной скот сконцентрирован в ООО «Ильинское-Агро»</w:t>
      </w:r>
    </w:p>
    <w:p>
      <w:pPr>
        <w:pStyle w:val="Normal"/>
        <w:jc w:val="both"/>
        <w:rPr/>
      </w:pPr>
      <w:r>
        <w:rPr/>
        <w:t>Валовое производство молока за отчетный период составило 3894 тонну, на 87 тонн меньше уровня прошлого года. В ЗАО «Гарское» произвели молока 3196,6 тонны. В среднем по сельхозпредприятиям  надой на фуражную корову составил 5877 кг, минус к уровню прошлого года 452кг.</w:t>
      </w:r>
    </w:p>
    <w:p>
      <w:pPr>
        <w:pStyle w:val="Normal"/>
        <w:jc w:val="both"/>
        <w:rPr/>
      </w:pPr>
      <w:r>
        <w:rPr/>
        <w:t>За отчетный год было реализовано молока 36491 тонн. , из них 31429 тонны высшим сортом.</w:t>
      </w:r>
    </w:p>
    <w:p>
      <w:pPr>
        <w:pStyle w:val="Normal"/>
        <w:jc w:val="both"/>
        <w:rPr/>
      </w:pPr>
      <w:r>
        <w:rPr/>
        <w:t>Скота мясного направления было отгружено 213,4 тонны.</w:t>
      </w:r>
    </w:p>
    <w:p>
      <w:pPr>
        <w:pStyle w:val="Normal"/>
        <w:jc w:val="both"/>
        <w:rPr/>
      </w:pPr>
      <w:r>
        <w:rPr/>
        <w:t xml:space="preserve"> </w:t>
      </w:r>
      <w:r>
        <w:rPr/>
        <w:t>Получено приплода 1382 голов, в том числе от коров  1002 головы. Выход телят на 100 коров  составил  94 голов.</w:t>
      </w:r>
    </w:p>
    <w:p>
      <w:pPr>
        <w:pStyle w:val="Normal"/>
        <w:jc w:val="both"/>
        <w:rPr/>
      </w:pPr>
      <w:r>
        <w:rPr/>
        <w:t>По итогам за год сельскохозяйственными предприятиями, ведущими производственную деятельность. получено государственной поддержки. В виде субсидий  - 14903 тыс. руб. три хозяйства из шести получили прибыль в размере – 24686 тыс. руб., три убыток –32657 тыс. руб.</w:t>
      </w:r>
    </w:p>
    <w:p>
      <w:pPr>
        <w:pStyle w:val="Normal"/>
        <w:jc w:val="both"/>
        <w:rPr/>
      </w:pPr>
      <w:r>
        <w:rPr/>
        <w:t>Среднегодовая численность работников, занятых в сельскохозяйственном производстве на 01.01.2017г. составила 231 человек, на  31.12.2017 г. - 208 человек. сокращение произошло на 23 человека за счет ликвидации предприятий.</w:t>
      </w:r>
    </w:p>
    <w:p>
      <w:pPr>
        <w:pStyle w:val="Normal"/>
        <w:ind w:firstLine="851"/>
        <w:jc w:val="both"/>
        <w:rPr/>
      </w:pPr>
      <w:r>
        <w:rPr/>
        <w:t>Главными проблемами  сельского хозяйства являются:</w:t>
      </w:r>
    </w:p>
    <w:p>
      <w:pPr>
        <w:pStyle w:val="Normal"/>
        <w:ind w:firstLine="851"/>
        <w:jc w:val="both"/>
        <w:rPr/>
      </w:pPr>
      <w:r>
        <w:rPr/>
      </w:r>
    </w:p>
    <w:p>
      <w:pPr>
        <w:pStyle w:val="Normal"/>
        <w:jc w:val="both"/>
        <w:rPr/>
      </w:pPr>
      <w:r>
        <w:rPr/>
        <w:t>- низкие  закупочные цены на продукцию сельского хозяйства;</w:t>
      </w:r>
    </w:p>
    <w:p>
      <w:pPr>
        <w:pStyle w:val="Normal"/>
        <w:ind w:left="142" w:hanging="142"/>
        <w:jc w:val="both"/>
        <w:rPr/>
      </w:pPr>
      <w:r>
        <w:rPr/>
        <w:t>- недостаток кадров рабочих профессий и специалистов  сельскохозяйственного профиля;</w:t>
      </w:r>
    </w:p>
    <w:p>
      <w:pPr>
        <w:pStyle w:val="Normal"/>
        <w:jc w:val="both"/>
        <w:rPr/>
      </w:pPr>
      <w:r>
        <w:rPr/>
        <w:t>- изношенность машинно-тракторного парка;</w:t>
      </w:r>
    </w:p>
    <w:p>
      <w:pPr>
        <w:pStyle w:val="Normal"/>
        <w:jc w:val="both"/>
        <w:rPr/>
      </w:pPr>
      <w:r>
        <w:rPr/>
        <w:t>- слабое внедрение ресурсосберегающих технологий;</w:t>
      </w:r>
    </w:p>
    <w:p>
      <w:pPr>
        <w:pStyle w:val="Normal"/>
        <w:jc w:val="both"/>
        <w:rPr>
          <w:b/>
          <w:b/>
          <w:bCs/>
        </w:rPr>
      </w:pPr>
      <w:r>
        <w:rPr/>
        <w:t>- трудности с поиском рынков сбыта.</w:t>
      </w:r>
    </w:p>
    <w:p>
      <w:pPr>
        <w:pStyle w:val="Normal"/>
        <w:ind w:firstLine="720"/>
        <w:jc w:val="both"/>
        <w:rPr>
          <w:b/>
          <w:b/>
          <w:bCs/>
        </w:rPr>
      </w:pPr>
      <w:r>
        <w:rPr>
          <w:b/>
          <w:bCs/>
        </w:rPr>
      </w:r>
    </w:p>
    <w:p>
      <w:pPr>
        <w:pStyle w:val="Normal"/>
        <w:ind w:firstLine="720"/>
        <w:jc w:val="both"/>
        <w:rPr>
          <w:rFonts w:eastAsia="Times New Roman CYR"/>
          <w:bCs/>
          <w:iCs/>
          <w:color w:val="000000"/>
          <w:highlight w:val="white"/>
        </w:rPr>
      </w:pPr>
      <w:r>
        <w:rPr>
          <w:b/>
          <w:bCs/>
        </w:rPr>
        <w:t xml:space="preserve">Инвестиционная деятельность. </w:t>
      </w:r>
    </w:p>
    <w:p>
      <w:pPr>
        <w:pStyle w:val="Normal"/>
        <w:ind w:firstLine="720"/>
        <w:jc w:val="both"/>
        <w:rPr>
          <w:rFonts w:eastAsia="Times New Roman CYR"/>
          <w:highlight w:val="white"/>
        </w:rPr>
      </w:pPr>
      <w:r>
        <w:rPr>
          <w:rFonts w:eastAsia="Times New Roman CYR"/>
          <w:bCs/>
          <w:iCs/>
          <w:color w:val="000000"/>
          <w:shd w:fill="FFFFFF" w:val="clear"/>
        </w:rPr>
        <w:t>В последние годы на территории района</w:t>
      </w:r>
      <w:r>
        <w:rPr>
          <w:rFonts w:eastAsia="Times New Roman CYR"/>
          <w:b/>
          <w:bCs/>
          <w:i/>
          <w:iCs/>
          <w:color w:val="000000"/>
          <w:shd w:fill="FFFFFF" w:val="clear"/>
        </w:rPr>
        <w:t xml:space="preserve"> </w:t>
      </w:r>
      <w:r>
        <w:rPr>
          <w:rFonts w:eastAsia="Times New Roman CYR"/>
          <w:color w:val="000000"/>
          <w:shd w:fill="FFFFFF" w:val="clear"/>
        </w:rPr>
        <w:t xml:space="preserve">осуществляет деятельность  агропромышленный комплекс по развитию мясного крупного рогатого скота и высококачественной говядины ООО «Ильинское-Агро». Это предприятие активно инвестирует средства в приобретение сельскохозяйственной техники, молодняка крупного рогатого скота,  строительство животноводческих помещений. </w:t>
      </w:r>
      <w:r>
        <w:rPr>
          <w:rFonts w:eastAsia="Times New Roman CYR"/>
          <w:color w:val="800000"/>
          <w:shd w:fill="FFFFFF" w:val="clear"/>
        </w:rPr>
        <w:t xml:space="preserve"> </w:t>
      </w:r>
      <w:r>
        <w:rPr>
          <w:rFonts w:eastAsia="Times New Roman CYR"/>
          <w:color w:val="000000"/>
          <w:shd w:fill="FFFFFF" w:val="clear"/>
        </w:rPr>
        <w:t xml:space="preserve">В 2017 году  машинно-тракторный парк хозяйства  пополнился разнообразными видами новейшей модернизированной техники. Общий объем инвестиций составил 46 млн.руб. </w:t>
      </w:r>
    </w:p>
    <w:p>
      <w:pPr>
        <w:pStyle w:val="Normal"/>
        <w:ind w:right="-83" w:firstLine="708"/>
        <w:jc w:val="both"/>
        <w:rPr>
          <w:highlight w:val="white"/>
        </w:rPr>
      </w:pPr>
      <w:r>
        <w:rPr>
          <w:rFonts w:eastAsia="Times New Roman CYR"/>
          <w:shd w:fill="FFFFFF" w:val="clear"/>
        </w:rPr>
        <w:t xml:space="preserve"> </w:t>
      </w:r>
      <w:r>
        <w:rPr>
          <w:shd w:fill="FFFFFF" w:val="clear"/>
        </w:rPr>
        <w:t>На ОАО «Аньковское» инвестирование  активно направлено на   увеличение  и модернизацию производственных площадей.</w:t>
      </w:r>
    </w:p>
    <w:p>
      <w:pPr>
        <w:pStyle w:val="Normal"/>
        <w:ind w:right="-83" w:firstLine="708"/>
        <w:jc w:val="both"/>
        <w:rPr>
          <w:rFonts w:eastAsia="Times New Roman CYR"/>
          <w:highlight w:val="white"/>
        </w:rPr>
      </w:pPr>
      <w:r>
        <w:rPr>
          <w:shd w:fill="FFFFFF" w:val="clear"/>
        </w:rPr>
        <w:t>На протяжении последних лет  в сельскохозяйственном предприятии ЗАО «Гарское» планомерно идет техническое перевооружение. В 2017 году хозяйством приобретен силосоуборочный комбайн с зерновой приставкой, был куплен почти новый трактор МТЗ-80.</w:t>
      </w:r>
    </w:p>
    <w:p>
      <w:pPr>
        <w:pStyle w:val="Normal"/>
        <w:ind w:right="-83" w:firstLine="708"/>
        <w:jc w:val="both"/>
        <w:rPr>
          <w:rFonts w:eastAsia="Times New Roman CYR"/>
        </w:rPr>
      </w:pPr>
      <w:r>
        <w:rPr>
          <w:rFonts w:eastAsia="Times New Roman CYR"/>
          <w:shd w:fill="FFFFFF" w:val="clear"/>
        </w:rPr>
        <w:t xml:space="preserve"> </w:t>
      </w:r>
      <w:r>
        <w:rPr>
          <w:shd w:fill="FFFFFF" w:val="clear"/>
        </w:rPr>
        <w:t>Для расширения сферы деятельности,  оказываемых услуг населению, а так же для создания конкуренции немало сделано и представителями малого бизнеса. Так построенная в конце 2016 года, в начале 2017 открыла свои двери для покупателей Аптека «Советская» в центре п.Ильинское, в этом же здании был открыт новый магазин «Сладкоежка». Разнообразен своим ассортиментом новый магазин розничной торговли играми и игрушками «Сундучок». Рядом с мини-маркетом «Дикси» был построен новый торговый центр, который скоро будет введен в действие. На месте старого киоска, в котором осуществлялся ремонт обуви и изделий из кожи, появился новый павильон по оказанию бытовых услуг населению ( где кроме ремонта обуви будут оказываться услуги по пошиву и ремонту одежды,)</w:t>
      </w:r>
    </w:p>
    <w:p>
      <w:pPr>
        <w:pStyle w:val="Normal"/>
        <w:ind w:firstLine="540"/>
        <w:jc w:val="both"/>
        <w:rPr>
          <w:b/>
          <w:b/>
          <w:bCs/>
        </w:rPr>
      </w:pPr>
      <w:r>
        <w:rPr>
          <w:b/>
          <w:bCs/>
        </w:rPr>
      </w:r>
    </w:p>
    <w:p>
      <w:pPr>
        <w:pStyle w:val="Normal"/>
        <w:ind w:firstLine="540"/>
        <w:jc w:val="both"/>
        <w:rPr/>
      </w:pPr>
      <w:r>
        <w:rPr>
          <w:b/>
          <w:bCs/>
        </w:rPr>
        <w:t>Дорожное хозяйство и транспортное обслуживание.</w:t>
      </w:r>
    </w:p>
    <w:p>
      <w:pPr>
        <w:pStyle w:val="Normal"/>
        <w:ind w:firstLine="567"/>
        <w:jc w:val="both"/>
        <w:rPr/>
      </w:pPr>
      <w:r>
        <w:rPr/>
        <w:t>Протяженность автомобильных дорог общего пользования в границах Ильинского муниципального района составляет:</w:t>
      </w:r>
    </w:p>
    <w:p>
      <w:pPr>
        <w:pStyle w:val="Normal"/>
        <w:jc w:val="both"/>
        <w:rPr/>
      </w:pPr>
      <w:r>
        <w:rPr/>
        <w:t>- 38,7 км автодорог регионального значения;</w:t>
      </w:r>
    </w:p>
    <w:p>
      <w:pPr>
        <w:pStyle w:val="Normal"/>
        <w:jc w:val="both"/>
        <w:rPr/>
      </w:pPr>
      <w:r>
        <w:rPr/>
        <w:t>- 74,1 км автодорог межмуниципальных значения;</w:t>
      </w:r>
    </w:p>
    <w:p>
      <w:pPr>
        <w:pStyle w:val="Normal"/>
        <w:jc w:val="both"/>
        <w:rPr/>
      </w:pPr>
      <w:r>
        <w:rPr/>
        <w:t>- 228,5 км автодорог местного значения района и поселений.</w:t>
      </w:r>
    </w:p>
    <w:p>
      <w:pPr>
        <w:pStyle w:val="Normal"/>
        <w:ind w:firstLine="708"/>
        <w:jc w:val="both"/>
        <w:rPr/>
      </w:pPr>
      <w:r>
        <w:rPr/>
        <w:t xml:space="preserve">Через территорию Ильинского муниципального района проходит трасса республиканского значения «Ростов – Иваново – Нижний Новгород» протяженностью 38,7 км. 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составляет 57%. </w:t>
      </w:r>
    </w:p>
    <w:p>
      <w:pPr>
        <w:pStyle w:val="Normal"/>
        <w:ind w:firstLine="708"/>
        <w:jc w:val="both"/>
        <w:rPr/>
      </w:pPr>
      <w:r>
        <w:rPr/>
        <w:t>Основной проблемой для движения транспорта является качество дорожного покрытия, поскольку строительство новых  и капитальный ремонт существующих автодорог производился более 20 лет назад.</w:t>
      </w:r>
    </w:p>
    <w:p>
      <w:pPr>
        <w:pStyle w:val="Normal"/>
        <w:ind w:firstLine="708"/>
        <w:jc w:val="both"/>
        <w:rPr>
          <w:rFonts w:eastAsia="Times New Roman CYR"/>
        </w:rPr>
      </w:pPr>
      <w:r>
        <w:rPr/>
        <w:t xml:space="preserve">В 2017 году за счет средств дорожного фонда Ильинского муниципального района, а также дорожных фондов поселений был произведен ремонт 1,07 км автомобильных дорог общего пользования местного значения. Кроме того, были произведены ремонтные работы на мостах и трубопереездах. </w:t>
      </w:r>
    </w:p>
    <w:p>
      <w:pPr>
        <w:pStyle w:val="Normal"/>
        <w:ind w:firstLine="708"/>
        <w:jc w:val="both"/>
        <w:rPr>
          <w:b/>
          <w:b/>
          <w:bCs/>
        </w:rPr>
      </w:pPr>
      <w:r>
        <w:rPr>
          <w:rFonts w:eastAsia="Times New Roman CYR"/>
        </w:rPr>
        <w:t xml:space="preserve"> </w:t>
      </w:r>
      <w:r>
        <w:rPr/>
        <w:t>Всего в 2017 году на содержание и ремонт дорог местного значения  и сооружений на них, израсходовано 13819,7 тыс. рублей, в том числе 3000,0 тыс. рублей – средства областного бюджета, 10819,7 тыс. рублей – средства местных бюджетов.</w:t>
      </w:r>
    </w:p>
    <w:p>
      <w:pPr>
        <w:pStyle w:val="Normal"/>
        <w:ind w:firstLine="708"/>
        <w:jc w:val="both"/>
        <w:rPr>
          <w:bCs/>
        </w:rPr>
      </w:pPr>
      <w:r>
        <w:rPr>
          <w:bCs/>
        </w:rPr>
        <w:t>С целью поддержания автомобильных дорог в состоянии, соответствующем нормативным требованиям, а также для удовлетворения потребностей предприятий и населения в автомобильных перевозках и транспортных услугах, а так же для поддержания безопасности дорожного движения, в рамках муниципальных программ по развитию транспортной системы района в 2014-2020 годах предусмотрено выполнение мероприятий на сумму  80 455,5 тыс.руб., в т.ч. на плановый период 40 414,4 тыс.руб.</w:t>
      </w:r>
    </w:p>
    <w:p>
      <w:pPr>
        <w:pStyle w:val="Normal"/>
        <w:ind w:firstLine="708"/>
        <w:jc w:val="both"/>
        <w:rPr>
          <w:bCs/>
        </w:rPr>
      </w:pPr>
      <w:r>
        <w:rPr>
          <w:bCs/>
        </w:rPr>
        <w:t>Услуги по перевозке пассажиров по маршрутам регулярного сообщения осуществляет МУП «Ильинское АТП». Предприятие на протяжении многих лет, успешно осуществляет местные (8 маршрутов) и  1 междугородний  маршрут: Ильинское – Иваново. Муниципальные маршруты пассажирского транспорта обслуживает 7 автобусов. За 2017 год перевезено пассажиров 92,3 тыс. человек.</w:t>
      </w:r>
    </w:p>
    <w:p>
      <w:pPr>
        <w:pStyle w:val="Normal"/>
        <w:ind w:firstLine="708"/>
        <w:jc w:val="both"/>
        <w:rPr>
          <w:b/>
          <w:b/>
          <w:bCs/>
        </w:rPr>
      </w:pPr>
      <w:r>
        <w:rPr>
          <w:b/>
          <w:bCs/>
        </w:rPr>
      </w:r>
    </w:p>
    <w:p>
      <w:pPr>
        <w:pStyle w:val="Normal"/>
        <w:ind w:firstLine="708"/>
        <w:jc w:val="both"/>
        <w:rPr/>
      </w:pPr>
      <w:r>
        <w:rPr>
          <w:b/>
          <w:bCs/>
        </w:rPr>
        <w:t xml:space="preserve">Рынок товаров и услуг. </w:t>
      </w:r>
    </w:p>
    <w:p>
      <w:pPr>
        <w:pStyle w:val="Normal"/>
        <w:ind w:firstLine="708"/>
        <w:jc w:val="both"/>
        <w:rPr/>
      </w:pPr>
      <w:r>
        <w:rPr/>
        <w:t xml:space="preserve">В настоящее время на территории района действуют: 71 предприятие розничной торговли, 3 предприятия общественного питания (столовая ПО «Ильинское» и 2 кафе). ПО «Ильинское» осуществляет торговлю продуктами питания и товарами первой необходимости.  </w:t>
      </w:r>
    </w:p>
    <w:p>
      <w:pPr>
        <w:pStyle w:val="Normal"/>
        <w:ind w:firstLine="708"/>
        <w:jc w:val="both"/>
        <w:rPr>
          <w:color w:val="000000"/>
        </w:rPr>
      </w:pPr>
      <w:r>
        <w:rPr/>
        <w:t xml:space="preserve">Бытовые услуги населению оказывают индивидуальные предприниматели. </w:t>
      </w:r>
    </w:p>
    <w:p>
      <w:pPr>
        <w:pStyle w:val="Normal"/>
        <w:ind w:firstLine="708"/>
        <w:jc w:val="both"/>
        <w:rPr>
          <w:color w:val="800000"/>
        </w:rPr>
      </w:pPr>
      <w:r>
        <w:rPr>
          <w:color w:val="000000"/>
        </w:rPr>
        <w:t xml:space="preserve">В 2017 году оборот розничной торговли по организациям, не относящимся к субъектам малого предпринимательства составил 206, 968млн. руб., по отношению к прошлому году он снизился в сопоставимых ценах на 5,8%., в действующих ценах показатель уменьшился на 2,6%.  </w:t>
      </w:r>
    </w:p>
    <w:p>
      <w:pPr>
        <w:pStyle w:val="Normal"/>
        <w:ind w:firstLine="708"/>
        <w:jc w:val="both"/>
        <w:rPr/>
      </w:pPr>
      <w:r>
        <w:rPr>
          <w:color w:val="000000"/>
        </w:rPr>
        <w:t>Объем оказанных платных услуг в 2017 году составил 30,312 млн. руб. , это на 32 % больше чем в  2016 году.</w:t>
      </w:r>
    </w:p>
    <w:p>
      <w:pPr>
        <w:pStyle w:val="Normal"/>
        <w:ind w:firstLine="720"/>
        <w:jc w:val="both"/>
        <w:rPr/>
      </w:pPr>
      <w:r>
        <w:rPr/>
        <w:t xml:space="preserve">На территории района нет розничных рынков. Организованы две ярмарки по продаже товаров в п.Ильинское и с.Аньково. Объектов оптовой торговли в Ильинском муниципальном районе нет. </w:t>
      </w:r>
    </w:p>
    <w:p>
      <w:pPr>
        <w:pStyle w:val="Normal"/>
        <w:ind w:firstLine="720"/>
        <w:jc w:val="both"/>
        <w:rPr>
          <w:b/>
          <w:b/>
          <w:bCs/>
        </w:rPr>
      </w:pPr>
      <w:r>
        <w:rPr/>
        <w:t>В связи с отсутствием стационарных торговых объектов в отдаленных сельских населенных пунктах организована выездная торговля, функционируют 4 автолавки, которые обслуживают 58 сел и деревень.</w:t>
      </w:r>
    </w:p>
    <w:p>
      <w:pPr>
        <w:pStyle w:val="Normal"/>
        <w:ind w:firstLine="708"/>
        <w:jc w:val="both"/>
        <w:rPr>
          <w:b/>
          <w:b/>
          <w:bCs/>
        </w:rPr>
      </w:pPr>
      <w:r>
        <w:rPr>
          <w:b/>
          <w:bCs/>
        </w:rPr>
      </w:r>
    </w:p>
    <w:p>
      <w:pPr>
        <w:pStyle w:val="Normal"/>
        <w:ind w:firstLine="708"/>
        <w:jc w:val="both"/>
        <w:rPr/>
      </w:pPr>
      <w:r>
        <w:rPr>
          <w:b/>
          <w:bCs/>
        </w:rPr>
        <w:t>Развитие малого и среднего предпринимательства.</w:t>
      </w:r>
    </w:p>
    <w:p>
      <w:pPr>
        <w:pStyle w:val="Normal"/>
        <w:ind w:firstLine="708"/>
        <w:jc w:val="both"/>
        <w:rPr>
          <w:color w:val="000000"/>
        </w:rPr>
      </w:pPr>
      <w:r>
        <w:rPr/>
        <w:t xml:space="preserve">Повышение уровня социально-экономического развития района неразрывно связано с развитием малого и среднего бизнеса. </w:t>
      </w:r>
    </w:p>
    <w:p>
      <w:pPr>
        <w:pStyle w:val="Normal"/>
        <w:ind w:firstLine="708"/>
        <w:jc w:val="both"/>
        <w:rPr/>
      </w:pPr>
      <w:r>
        <w:rPr>
          <w:color w:val="000000"/>
        </w:rPr>
        <w:t>По состоянию на 01.01.2017 на территории Ильинского района осуществляли деятельность 135 индивидуальных предпринимателей    и 15 крестьянско-фермерских хозяйств, на начало 2018г. зарегистрировано ИП -147  и 14 — КФХ.</w:t>
      </w:r>
    </w:p>
    <w:p>
      <w:pPr>
        <w:pStyle w:val="Normal"/>
        <w:ind w:firstLine="720"/>
        <w:jc w:val="both"/>
        <w:rPr>
          <w:b/>
          <w:b/>
          <w:bCs/>
        </w:rPr>
      </w:pPr>
      <w:r>
        <w:rPr/>
        <w:t>Для привлечения новых субъектов малого и среднего предпринимательства оказывается информационное содействие в подборе вариантов для размещения и поиска свободных площадей, необходимых для создания и развития бизнеса.</w:t>
      </w:r>
    </w:p>
    <w:p>
      <w:pPr>
        <w:pStyle w:val="Normal"/>
        <w:ind w:firstLine="720"/>
        <w:jc w:val="both"/>
        <w:rPr>
          <w:b/>
          <w:b/>
          <w:bCs/>
        </w:rPr>
      </w:pPr>
      <w:r>
        <w:rPr>
          <w:b/>
          <w:bCs/>
        </w:rPr>
      </w:r>
    </w:p>
    <w:p>
      <w:pPr>
        <w:pStyle w:val="Normal"/>
        <w:ind w:firstLine="720"/>
        <w:jc w:val="both"/>
        <w:rPr/>
      </w:pPr>
      <w:r>
        <w:rPr>
          <w:b/>
          <w:bCs/>
        </w:rPr>
        <w:t>Рынок труда.</w:t>
      </w:r>
    </w:p>
    <w:p>
      <w:pPr>
        <w:pStyle w:val="Normal"/>
        <w:ind w:firstLine="720"/>
        <w:jc w:val="both"/>
        <w:rPr/>
      </w:pPr>
      <w:r>
        <w:rPr/>
        <w:t xml:space="preserve">В экономике Ильинского муниципального района занято 3,700 тыс. человек. Численность трудоспособного населения в 2016 году составляла 4560 человек, этот показатель ежегодно снижается, так на 01.01.2017г.  численность трудоспособного населения - 4400 человек, а на 01.01.2018 — уже 4282 человека. Происходит процесс старения населения района, и, как следствие этого, снижение численности трудовых ресурсов. </w:t>
      </w:r>
    </w:p>
    <w:p>
      <w:pPr>
        <w:pStyle w:val="Normal"/>
        <w:ind w:firstLine="708"/>
        <w:jc w:val="both"/>
        <w:rPr/>
      </w:pPr>
      <w:r>
        <w:rPr/>
        <w:t>Число лиц, обратившихся в службу занятости, с каждым годом уменьшается. На 1 января 2018 года состоит на учете 109 безработных. Уровень зарегистрированной безработицы снизился в 2017 году с 4,3 % до 2,5 % .  Наблюдается процесс оттока рабочих за пределы района – в г. Москва, областной центр, в г. Ярославль.  В 2017 году из района уехало 419 человек, прибыло 322 человека. Однако следует отметить, что миграционный прирост  находится на уровне прошлого года.</w:t>
      </w:r>
    </w:p>
    <w:p>
      <w:pPr>
        <w:pStyle w:val="Normal"/>
        <w:ind w:firstLine="708"/>
        <w:jc w:val="both"/>
        <w:rPr/>
      </w:pPr>
      <w:r>
        <w:rPr/>
      </w:r>
    </w:p>
    <w:p>
      <w:pPr>
        <w:pStyle w:val="Normal"/>
        <w:ind w:firstLine="708"/>
        <w:jc w:val="both"/>
        <w:rPr/>
      </w:pPr>
      <w:r>
        <w:rPr>
          <w:b/>
          <w:bCs/>
        </w:rPr>
        <w:t xml:space="preserve">Уровень жизни населения, демографическая ситуация. </w:t>
      </w:r>
    </w:p>
    <w:p>
      <w:pPr>
        <w:pStyle w:val="Normal"/>
        <w:ind w:firstLine="720"/>
        <w:jc w:val="both"/>
        <w:rPr/>
      </w:pPr>
      <w:r>
        <w:rPr/>
        <w:t>Численность населения Ильинского муниципального района на 01.01.2018 года составила 8271 человек, в том числе городское население-2932, сельское население- 5339 человек. Численность сельского населения - 64,6% от общего числа жителей.</w:t>
      </w:r>
    </w:p>
    <w:p>
      <w:pPr>
        <w:pStyle w:val="Normal"/>
        <w:ind w:firstLine="720"/>
        <w:jc w:val="both"/>
        <w:rPr/>
      </w:pPr>
      <w:r>
        <w:rPr/>
        <w:t xml:space="preserve">Численность населения старше трудоспособного возраста составляет </w:t>
      </w:r>
      <w:r>
        <w:rPr>
          <w:color w:val="000000"/>
        </w:rPr>
        <w:t xml:space="preserve">2902 </w:t>
      </w:r>
      <w:r>
        <w:rPr/>
        <w:t>человека, это 35 % всех жителей. Дети до 18 лет около – 1,158 тыс. человек (14 %). Таким образом, население нетрудоспособного возраста составляет  половину  от численности жителей района (49,1%).</w:t>
      </w:r>
    </w:p>
    <w:p>
      <w:pPr>
        <w:pStyle w:val="Normal"/>
        <w:ind w:firstLine="900"/>
        <w:jc w:val="both"/>
        <w:rPr/>
      </w:pPr>
      <w:r>
        <w:rPr/>
        <w:t xml:space="preserve"> </w:t>
      </w:r>
      <w:r>
        <w:rPr/>
        <w:t>За 2017 год в районе родилось 64 человека. Это на  16 % (на 12 человек) меньше, чем за предыдущий год. Число умерших  увеличилось на 1-го   и составило 153 человека.  Уровень смертности превышает уровень рождаемости  в 2,4 раза. Таким образом, естественная убыль населения за 2017 год составила 89 человек, этот показатель увеличился на 20,2 %.</w:t>
      </w:r>
    </w:p>
    <w:p>
      <w:pPr>
        <w:pStyle w:val="Normal"/>
        <w:ind w:firstLine="900"/>
        <w:jc w:val="both"/>
        <w:rPr/>
      </w:pPr>
      <w:r>
        <w:rPr/>
        <w:t>Можно сделать вывод, что в районе наблюдается процесс роста естественной убыли населения, и продолжается процесс старения населения, уровень смертности значительно превышает уровень рождаемости.</w:t>
      </w:r>
    </w:p>
    <w:p>
      <w:pPr>
        <w:pStyle w:val="Normal"/>
        <w:ind w:firstLine="540"/>
        <w:jc w:val="both"/>
        <w:rPr/>
      </w:pPr>
      <w:r>
        <w:rPr/>
        <w:t>Об уровне жизни населения района можно сказать следующее. Размер средней месячной заработной платы по крупным и средним предприятиям в 2017 году   составил 17924,8</w:t>
      </w:r>
      <w:r>
        <w:rPr>
          <w:color w:val="800000"/>
        </w:rPr>
        <w:t xml:space="preserve"> </w:t>
      </w:r>
      <w:r>
        <w:rPr/>
        <w:t xml:space="preserve">руб. это 108,3% к прошлому году. Заработная плата работников промышленности составила в 2017 году   15868,7 руб. (110% к 2016 году), в сельском хозяйстве  – 15089 руб. (104,8 % к 2016 году).   </w:t>
      </w:r>
      <w:r>
        <w:rPr>
          <w:color w:val="FF0000"/>
        </w:rPr>
        <w:t xml:space="preserve"> </w:t>
      </w:r>
      <w:r>
        <w:rPr/>
        <w:t>На конец 2017 года в Ильинском муниципальном районе численность пенсионеров составила 3118 человек. Средний размер пенсии вырос по сравнению с 2016 годом на 3,3 % и составил 12598  руб.</w:t>
      </w:r>
    </w:p>
    <w:p>
      <w:pPr>
        <w:pStyle w:val="Normal"/>
        <w:ind w:firstLine="720"/>
        <w:jc w:val="both"/>
        <w:rPr>
          <w:b/>
          <w:b/>
          <w:bCs/>
        </w:rPr>
      </w:pPr>
      <w:r>
        <w:rPr>
          <w:b/>
          <w:bCs/>
        </w:rPr>
      </w:r>
    </w:p>
    <w:p>
      <w:pPr>
        <w:pStyle w:val="Normal"/>
        <w:ind w:firstLine="720"/>
        <w:jc w:val="both"/>
        <w:rPr>
          <w:i/>
          <w:i/>
          <w:iCs/>
        </w:rPr>
      </w:pPr>
      <w:r>
        <w:rPr>
          <w:b/>
          <w:bCs/>
        </w:rPr>
        <w:t xml:space="preserve">Анализ итогов  2017 года позволяет сделать следующие выводы. </w:t>
      </w:r>
    </w:p>
    <w:p>
      <w:pPr>
        <w:pStyle w:val="Normal"/>
        <w:ind w:firstLine="708"/>
        <w:rPr>
          <w:iCs/>
        </w:rPr>
      </w:pPr>
      <w:r>
        <w:rPr>
          <w:iCs/>
        </w:rPr>
        <w:t>К положительным тенденциям можно отнести:</w:t>
      </w:r>
    </w:p>
    <w:p>
      <w:pPr>
        <w:pStyle w:val="Normal"/>
        <w:jc w:val="both"/>
        <w:rPr/>
      </w:pPr>
      <w:r>
        <w:rPr/>
        <w:t>- увеличение числа индивидуальных предпринимателей;</w:t>
      </w:r>
    </w:p>
    <w:p>
      <w:pPr>
        <w:pStyle w:val="Normal"/>
        <w:jc w:val="both"/>
        <w:rPr/>
      </w:pPr>
      <w:r>
        <w:rPr/>
        <w:t xml:space="preserve">- уменьшение числа лиц обратившихся в службу занятости; </w:t>
      </w:r>
    </w:p>
    <w:p>
      <w:pPr>
        <w:pStyle w:val="Normal"/>
        <w:jc w:val="both"/>
        <w:rPr/>
      </w:pPr>
      <w:r>
        <w:rPr/>
        <w:t>- рост объема платных услуг населению</w:t>
      </w:r>
    </w:p>
    <w:p>
      <w:pPr>
        <w:pStyle w:val="Normal"/>
        <w:jc w:val="both"/>
        <w:rPr/>
      </w:pPr>
      <w:r>
        <w:rPr/>
        <w:t>- в сельском хозяйстве:</w:t>
      </w:r>
    </w:p>
    <w:p>
      <w:pPr>
        <w:pStyle w:val="Normal"/>
        <w:jc w:val="both"/>
        <w:rPr>
          <w:i/>
          <w:i/>
          <w:iCs/>
          <w:color w:val="000000"/>
        </w:rPr>
      </w:pPr>
      <w:r>
        <w:rPr/>
        <w:t xml:space="preserve">- увеличение  площадей  зерновых культур, </w:t>
      </w:r>
    </w:p>
    <w:p>
      <w:pPr>
        <w:pStyle w:val="Normal"/>
        <w:jc w:val="both"/>
        <w:rPr>
          <w:i/>
          <w:i/>
          <w:iCs/>
        </w:rPr>
      </w:pPr>
      <w:r>
        <w:rPr>
          <w:i/>
          <w:iCs/>
          <w:color w:val="000000"/>
        </w:rPr>
        <w:t xml:space="preserve">- </w:t>
      </w:r>
      <w:r>
        <w:rPr>
          <w:color w:val="000000"/>
        </w:rPr>
        <w:t>увеличение валового сбора зерновых культур</w:t>
      </w:r>
    </w:p>
    <w:p>
      <w:pPr>
        <w:pStyle w:val="Normal"/>
        <w:ind w:firstLine="900"/>
        <w:jc w:val="both"/>
        <w:rPr/>
      </w:pPr>
      <w:r>
        <w:rPr>
          <w:i/>
          <w:iCs/>
        </w:rPr>
        <w:t>Отрицательными тенденциями можно назвать следующие:</w:t>
      </w:r>
    </w:p>
    <w:p>
      <w:pPr>
        <w:pStyle w:val="Normal"/>
        <w:jc w:val="both"/>
        <w:rPr/>
      </w:pPr>
      <w:r>
        <w:rPr/>
        <w:t>- продолжается естественная убыль населения, и, как следствие, старение населения и  снижение численности трудовых ресурсов;</w:t>
      </w:r>
    </w:p>
    <w:p>
      <w:pPr>
        <w:pStyle w:val="Normal"/>
        <w:jc w:val="both"/>
        <w:rPr/>
      </w:pPr>
      <w:r>
        <w:rPr/>
        <w:t>- продолжающийся отток населения из сельской местности;</w:t>
      </w:r>
    </w:p>
    <w:p>
      <w:pPr>
        <w:pStyle w:val="Normal"/>
        <w:jc w:val="both"/>
        <w:rPr/>
      </w:pPr>
      <w:r>
        <w:rPr/>
        <w:t>- в сельском хозяйстве:</w:t>
      </w:r>
    </w:p>
    <w:p>
      <w:pPr>
        <w:pStyle w:val="Normal"/>
        <w:jc w:val="both"/>
        <w:rPr/>
      </w:pPr>
      <w:r>
        <w:rPr/>
        <w:t>-   Уменьшенье поголовья КРС</w:t>
      </w:r>
    </w:p>
    <w:p>
      <w:pPr>
        <w:pStyle w:val="Normal"/>
        <w:jc w:val="both"/>
        <w:rPr/>
      </w:pPr>
      <w:r>
        <w:rPr/>
        <w:t>- снижение валового производства молока</w:t>
      </w:r>
    </w:p>
    <w:p>
      <w:pPr>
        <w:pStyle w:val="Normal"/>
        <w:jc w:val="both"/>
        <w:rPr>
          <w:b/>
          <w:b/>
        </w:rPr>
      </w:pPr>
      <w:r>
        <w:rPr/>
        <w:t>- уменьшение количества предприятий ведущих сельскохозяйственную деятельность</w:t>
      </w:r>
    </w:p>
    <w:p>
      <w:pPr>
        <w:pStyle w:val="Normal"/>
        <w:jc w:val="center"/>
        <w:rPr>
          <w:b/>
          <w:b/>
        </w:rPr>
      </w:pPr>
      <w:r>
        <w:rPr>
          <w:b/>
        </w:rPr>
      </w:r>
    </w:p>
    <w:p>
      <w:pPr>
        <w:pStyle w:val="Normal"/>
        <w:jc w:val="center"/>
        <w:rPr/>
      </w:pPr>
      <w:r>
        <w:rPr>
          <w:b/>
        </w:rPr>
        <w:t>Социальная сфера</w:t>
      </w:r>
    </w:p>
    <w:p>
      <w:pPr>
        <w:pStyle w:val="Normal"/>
        <w:ind w:firstLine="708"/>
        <w:jc w:val="both"/>
        <w:rPr/>
      </w:pPr>
      <w:r>
        <w:rPr/>
      </w:r>
    </w:p>
    <w:p>
      <w:pPr>
        <w:pStyle w:val="Normal"/>
        <w:ind w:firstLine="708"/>
        <w:jc w:val="both"/>
        <w:rPr/>
      </w:pPr>
      <w:r>
        <w:rPr/>
        <w:t xml:space="preserve">Переходя к вопросам социального блока следует, отметить, что открытое в конце 2015 года </w:t>
      </w:r>
      <w:r>
        <w:rPr>
          <w:shd w:fill="FFFFFF" w:val="clear"/>
        </w:rPr>
        <w:t xml:space="preserve">муниципальное казенное учреждение </w:t>
      </w:r>
      <w:r>
        <w:rPr/>
        <w:t>«Многофункциональный центр предоставления государственных и муниципальных услуг Ильинского муниципального района»</w:t>
      </w:r>
      <w:r>
        <w:rPr>
          <w:rStyle w:val="Applestylespan"/>
          <w:shd w:fill="FFFFFF" w:val="clear"/>
        </w:rPr>
        <w:t xml:space="preserve">  фактический прием заявителей осуществляет уже более 2-х лет.</w:t>
      </w:r>
    </w:p>
    <w:p>
      <w:pPr>
        <w:pStyle w:val="Normal"/>
        <w:jc w:val="both"/>
        <w:rPr/>
      </w:pPr>
      <w:r>
        <w:rPr/>
        <w:t>Основной целью создания МФЦ является упрощение процедур получения гражданами и юридическими лицами государственных и муниципальных услуг за счет реализации принципа «одного окна», сокращение количества взаимодействия заявителей с должностными лицами органов исполнительной власти всех уровней в целях уровня коррупции.</w:t>
      </w:r>
    </w:p>
    <w:p>
      <w:pPr>
        <w:pStyle w:val="Normal"/>
        <w:ind w:firstLine="708"/>
        <w:jc w:val="both"/>
        <w:rPr/>
      </w:pPr>
      <w:r>
        <w:rPr/>
        <w:t xml:space="preserve">Для оперативности и удобства получения гражданами и организациями на территории Ильинского муниципального района государственных и муниципальных услуг, повышения доступности их предоставления по принципу «одного окна» организовано 5 «окон» для приема заявителей в п. Ильинское-Хованское и по 1-му «окну» в территориально - обособленных структурных подразделениях (ТОСП) с выездом универсальных специалистов МФЦ в сельские поселения: с. Аньково, с. Ивашево и д. Щенниково. Количество предоставляемых и предоставленных услуг в 2017 г. превышает показатели 2016 года. Если в 2016 году предоставлялось 74 услуги и общее количество предоставленных услуг составляло 3447 ед., то в 2017 году перечень предоставляемых услуг вырос до 96 , а общее количество предоставленных услуг составило 4692 ед. </w:t>
      </w:r>
    </w:p>
    <w:p>
      <w:pPr>
        <w:pStyle w:val="Normal"/>
        <w:ind w:firstLine="708"/>
        <w:jc w:val="both"/>
        <w:rPr>
          <w:b/>
          <w:b/>
          <w:bCs/>
        </w:rPr>
      </w:pPr>
      <w:r>
        <w:rPr>
          <w:b/>
          <w:bCs/>
        </w:rPr>
      </w:r>
    </w:p>
    <w:p>
      <w:pPr>
        <w:pStyle w:val="Normal"/>
        <w:ind w:firstLine="567"/>
        <w:jc w:val="both"/>
        <w:rPr>
          <w:color w:val="FF0000"/>
        </w:rPr>
      </w:pPr>
      <w:r>
        <w:rPr>
          <w:b/>
          <w:bCs/>
        </w:rPr>
        <w:t>Дошкольное образование.</w:t>
      </w:r>
    </w:p>
    <w:p>
      <w:pPr>
        <w:pStyle w:val="Normal"/>
        <w:ind w:firstLine="567"/>
        <w:jc w:val="both"/>
        <w:rPr>
          <w:b/>
          <w:b/>
          <w:bCs/>
        </w:rPr>
      </w:pPr>
      <w:r>
        <w:rPr/>
        <w:t xml:space="preserve">Образование - одна из важнейших социальных сфер района. Залог успешного будущего во многом зависит от того, насколько сегодня уделяется внимание развитию образования. </w:t>
      </w:r>
    </w:p>
    <w:p>
      <w:pPr>
        <w:pStyle w:val="Normal"/>
        <w:ind w:right="-284" w:firstLine="567"/>
        <w:jc w:val="both"/>
        <w:rPr>
          <w:b/>
          <w:b/>
        </w:rPr>
      </w:pPr>
      <w:r>
        <w:rPr/>
        <w:t xml:space="preserve">Одним из главных образовательных резервов успешности ребенка на последующих ступенях обучения является дошкольная ступень. </w:t>
      </w:r>
      <w:r>
        <w:rPr>
          <w:bCs/>
        </w:rPr>
        <w:t xml:space="preserve">Поэтому в числе стратегических социальных задач района - повышение доступности дошкольного образования. </w:t>
      </w:r>
    </w:p>
    <w:p>
      <w:pPr>
        <w:pStyle w:val="Normal"/>
        <w:ind w:left="3261" w:hanging="0"/>
        <w:jc w:val="both"/>
        <w:rPr>
          <w:b/>
          <w:b/>
        </w:rPr>
      </w:pPr>
      <w:r>
        <w:rPr>
          <w:b/>
        </w:rPr>
      </w:r>
    </w:p>
    <w:p>
      <w:pPr>
        <w:pStyle w:val="Normal"/>
        <w:ind w:firstLine="567"/>
        <w:jc w:val="both"/>
        <w:rPr/>
      </w:pPr>
      <w:r>
        <w:rPr>
          <w:b/>
        </w:rPr>
        <w:t>Дошкольное образование.</w:t>
      </w:r>
    </w:p>
    <w:p>
      <w:pPr>
        <w:pStyle w:val="Normal"/>
        <w:rPr>
          <w:color w:val="000000"/>
        </w:rPr>
      </w:pPr>
      <w:r>
        <w:rPr>
          <w:rFonts w:eastAsia="Times New Roman CYR"/>
        </w:rPr>
        <w:t xml:space="preserve">      </w:t>
      </w:r>
      <w:r>
        <w:rPr>
          <w:rFonts w:eastAsia="Times New Roman CYR"/>
        </w:rPr>
        <w:tab/>
      </w:r>
      <w:r>
        <w:rPr>
          <w:color w:val="000000"/>
        </w:rPr>
        <w:t>Программу дошкольного образования в 2017 году реализовывали 4 образовательных учреждения: 2 детских сада и 2 общеобразовательные  школы.</w:t>
      </w:r>
    </w:p>
    <w:p>
      <w:pPr>
        <w:pStyle w:val="Normal"/>
        <w:rPr>
          <w:color w:val="000000"/>
        </w:rPr>
      </w:pPr>
      <w:r>
        <w:rPr>
          <w:color w:val="000000"/>
        </w:rPr>
        <w:t xml:space="preserve">      </w:t>
      </w:r>
      <w:r>
        <w:rPr>
          <w:color w:val="000000"/>
        </w:rPr>
        <w:tab/>
        <w:t>Доля детей в возрасте от 5 до 7 лет, охваченных услугами дошкольного образования, в районе составляет 100%.</w:t>
      </w:r>
    </w:p>
    <w:p>
      <w:pPr>
        <w:pStyle w:val="NoSpacing"/>
        <w:spacing w:lineRule="auto" w:line="240"/>
        <w:ind w:firstLine="708"/>
        <w:jc w:val="both"/>
        <w:rPr>
          <w:rFonts w:ascii="Times New Roman" w:hAnsi="Times New Roman"/>
          <w:color w:val="000000"/>
        </w:rPr>
      </w:pPr>
      <w:r>
        <w:rPr>
          <w:rFonts w:ascii="Times New Roman" w:hAnsi="Times New Roman"/>
          <w:color w:val="000000"/>
        </w:rPr>
        <w:t>Общее количество мест в детских дошкольных учреждениях составляет на декабрь 2017 года 281 единица. Произошло уменьшение количества детей, стоящих на учете для устройства в муниципальные дошкольные образовательные учреждения, с 60 детей в 2016 году до 47 детей  на 01.01.2018года.</w:t>
      </w:r>
    </w:p>
    <w:p>
      <w:pPr>
        <w:pStyle w:val="NoSpacing"/>
        <w:spacing w:lineRule="auto" w:line="240"/>
        <w:ind w:firstLine="708"/>
        <w:jc w:val="both"/>
        <w:rPr>
          <w:rFonts w:ascii="Times New Roman" w:hAnsi="Times New Roman"/>
          <w:color w:val="000000"/>
        </w:rPr>
      </w:pPr>
      <w:r>
        <w:rPr>
          <w:rFonts w:ascii="Times New Roman" w:hAnsi="Times New Roman"/>
          <w:color w:val="000000"/>
        </w:rPr>
        <w:t>Группы кратковременного пребывания детей функционируют в МБДОУ Ильинском детском саде «Улыбка»</w:t>
      </w:r>
    </w:p>
    <w:p>
      <w:pPr>
        <w:pStyle w:val="Normal"/>
        <w:ind w:firstLine="708"/>
        <w:jc w:val="both"/>
        <w:rPr>
          <w:color w:val="000000"/>
        </w:rPr>
      </w:pPr>
      <w:r>
        <w:rPr>
          <w:color w:val="000000"/>
        </w:rPr>
        <w:t>Охват детей  в возрасте 1-6 лет дошкольным образованием составил 68% (2016 год - 67%) от общего количества детей, проживающих на территории Ильинского муниципального района.</w:t>
      </w:r>
    </w:p>
    <w:p>
      <w:pPr>
        <w:pStyle w:val="Normal"/>
        <w:ind w:firstLine="708"/>
        <w:jc w:val="both"/>
        <w:rPr>
          <w:color w:val="000000"/>
        </w:rPr>
      </w:pPr>
      <w:r>
        <w:rPr>
          <w:color w:val="000000"/>
        </w:rPr>
        <w:t>Среднемесячная номинальная начисленная заработная плата педагогических работников муниципальных дошкольных образовательных учреждений составила в 2017 году 17472,2 руб.,   (в 2016 -  15806,0 рублей, рост составил 10,5%). Размер родительской платы за присмотр и уход за детьми в муниципальных образовательных учреждениях, реализующих программу дошкольного образования, составил по городу  1638 рублей в 2017 г. (1445,50 - в 2016 г.) , по селу –  1420 рублей в 2017 г. (1244 рубля – в 2016 г.)</w:t>
      </w:r>
    </w:p>
    <w:p>
      <w:pPr>
        <w:pStyle w:val="Normal"/>
        <w:jc w:val="both"/>
        <w:rPr>
          <w:b/>
          <w:b/>
          <w:color w:val="000000"/>
        </w:rPr>
      </w:pPr>
      <w:r>
        <w:rPr>
          <w:color w:val="000000"/>
        </w:rPr>
        <w:t>Все детские сады муниципалитета общеразвивающего вида.</w:t>
      </w:r>
    </w:p>
    <w:p>
      <w:pPr>
        <w:pStyle w:val="Normal"/>
        <w:ind w:firstLine="708"/>
        <w:rPr>
          <w:b/>
          <w:b/>
          <w:bCs/>
          <w:color w:val="000000"/>
        </w:rPr>
      </w:pPr>
      <w:r>
        <w:rPr>
          <w:b/>
          <w:bCs/>
          <w:color w:val="000000"/>
        </w:rPr>
        <w:t>Общее и дополнительное образование.</w:t>
      </w:r>
    </w:p>
    <w:p>
      <w:pPr>
        <w:pStyle w:val="Normal"/>
        <w:rPr>
          <w:color w:val="000000"/>
        </w:rPr>
      </w:pPr>
      <w:r>
        <w:rPr>
          <w:color w:val="000000"/>
        </w:rPr>
        <w:t>В Ильинском муниципальном районе в 2017 году функционировало 4 общеобразовательных  учреждения, в том числе 3 сельские (75%) и 2 малокомплектные (50%).</w:t>
      </w:r>
    </w:p>
    <w:p>
      <w:pPr>
        <w:pStyle w:val="Normal"/>
        <w:rPr>
          <w:color w:val="000000"/>
        </w:rPr>
      </w:pPr>
      <w:r>
        <w:rPr>
          <w:color w:val="000000"/>
        </w:rPr>
        <w:t xml:space="preserve">Среднегодовая численность всех обучающихся  в 2017 г.  составила  574 человек,  в 2016году-  576 человек, в 2015году –580 чел., в 2014 году –610 чел. </w:t>
      </w:r>
    </w:p>
    <w:p>
      <w:pPr>
        <w:pStyle w:val="Normal"/>
        <w:ind w:firstLine="567"/>
        <w:jc w:val="both"/>
        <w:rPr>
          <w:color w:val="000000"/>
        </w:rPr>
      </w:pPr>
      <w:r>
        <w:rPr>
          <w:color w:val="000000"/>
        </w:rPr>
        <w:t>Среднегодовая численность педагогических работников муниципалитета, занимающих должность учителя и имеющих учебную нагрузку в качестве основной, имеет тенденцию к снижению за счет оптимизации образовательной сети. Количество учителей в 2017 составило 51 чел.,  в  2016 году – 52 чел., 2015 году – 52 человек, в 2014 году – 56 человек.</w:t>
      </w:r>
    </w:p>
    <w:p>
      <w:pPr>
        <w:pStyle w:val="Normal"/>
        <w:ind w:firstLine="284"/>
        <w:jc w:val="both"/>
        <w:rPr>
          <w:color w:val="000000"/>
        </w:rPr>
      </w:pPr>
      <w:r>
        <w:rPr>
          <w:color w:val="000000"/>
        </w:rPr>
        <w:tab/>
        <w:t xml:space="preserve">Среднемесячная начисленная заработная плата педагогических  работников муниципальных общеобразовательных учреждений составила в 2017 году </w:t>
      </w:r>
      <w:r>
        <w:rPr>
          <w:b/>
          <w:color w:val="000000"/>
        </w:rPr>
        <w:t>20202,3 рублей (2015 – 20334,50. 2016 г.- 20816,7)</w:t>
      </w:r>
    </w:p>
    <w:p>
      <w:pPr>
        <w:pStyle w:val="Normal"/>
        <w:ind w:firstLine="708"/>
        <w:jc w:val="both"/>
        <w:rPr>
          <w:color w:val="000000"/>
        </w:rPr>
      </w:pPr>
      <w:r>
        <w:rPr>
          <w:color w:val="00000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2017 году составила 75% (2016  год-50% ). Доля обучающихся в них составила 97% (2016 - 90,45 % ) от общего количества обучающихся школ района.</w:t>
      </w:r>
    </w:p>
    <w:p>
      <w:pPr>
        <w:pStyle w:val="Normal"/>
        <w:ind w:firstLine="567"/>
        <w:jc w:val="both"/>
        <w:rPr>
          <w:color w:val="000000"/>
        </w:rPr>
      </w:pPr>
      <w:r>
        <w:rPr>
          <w:color w:val="000000"/>
        </w:rPr>
        <w:t>Все общеобразовательные учреждения муниципалитета работают в режиме пятидневной рабочей недели, в одну смену.</w:t>
      </w:r>
    </w:p>
    <w:p>
      <w:pPr>
        <w:pStyle w:val="Normal"/>
        <w:ind w:firstLine="567"/>
        <w:jc w:val="both"/>
        <w:rPr>
          <w:color w:val="000000"/>
        </w:rPr>
      </w:pPr>
      <w:r>
        <w:rPr>
          <w:color w:val="000000"/>
        </w:rPr>
        <w:t>В районе функционирует 1 учреждение дополнительного образования детей: муниципальное бюджетное образовательное учреждение дополнительного образования «Центр дополнительного образования для детей Ильинского муниципального района». Детям предоставляется возможность выбора занятий по интересам и склонностям.</w:t>
      </w:r>
    </w:p>
    <w:p>
      <w:pPr>
        <w:pStyle w:val="Normal"/>
        <w:ind w:firstLine="567"/>
        <w:jc w:val="both"/>
        <w:rPr>
          <w:color w:val="000000"/>
        </w:rPr>
      </w:pPr>
      <w:r>
        <w:rPr>
          <w:color w:val="000000"/>
        </w:rPr>
        <w:t>Все детские объединения, секции, клубы, студии осуществляют образовательную деятельность на бесплатной основе.</w:t>
      </w:r>
    </w:p>
    <w:p>
      <w:pPr>
        <w:pStyle w:val="Normal"/>
        <w:ind w:firstLine="567"/>
        <w:jc w:val="both"/>
        <w:rPr>
          <w:color w:val="000000"/>
        </w:rPr>
      </w:pPr>
      <w:r>
        <w:rPr>
          <w:color w:val="000000"/>
        </w:rPr>
        <w:t xml:space="preserve">Численность детей в возрасте от 5 до 18 лет, получающих услуги по дополнительному образованию в системе образования, составила 345 человек, в 2016 - 315 человек. </w:t>
      </w:r>
    </w:p>
    <w:p>
      <w:pPr>
        <w:pStyle w:val="Normal"/>
        <w:jc w:val="both"/>
        <w:rPr>
          <w:b/>
          <w:b/>
          <w:color w:val="000000"/>
        </w:rPr>
      </w:pPr>
      <w:r>
        <w:rPr>
          <w:color w:val="000000"/>
        </w:rPr>
        <w:t xml:space="preserve">    </w:t>
      </w:r>
      <w:r>
        <w:rPr>
          <w:color w:val="000000"/>
        </w:rPr>
        <w:tab/>
        <w:t>За 2017 год проведено более 55 районных мероприятий с детьми. Обеспечено участие школьников в областных творческих конкурсах, волонтерских и профилактических акциях, а также в интеллектуальных конкурсах, олимпиадах различных уровней.</w:t>
      </w:r>
    </w:p>
    <w:p>
      <w:pPr>
        <w:pStyle w:val="Normal"/>
        <w:ind w:firstLine="567"/>
        <w:jc w:val="center"/>
        <w:rPr>
          <w:color w:val="000000"/>
        </w:rPr>
      </w:pPr>
      <w:r>
        <w:rPr>
          <w:b/>
          <w:color w:val="000000"/>
        </w:rPr>
        <w:t>Мероприятия по созданию современных и безопасных условий в муниципальных образовательных учреждениях.</w:t>
      </w:r>
    </w:p>
    <w:p>
      <w:pPr>
        <w:pStyle w:val="Normal"/>
        <w:jc w:val="both"/>
        <w:rPr>
          <w:color w:val="000000"/>
        </w:rPr>
      </w:pPr>
      <w:r>
        <w:rPr>
          <w:color w:val="000000"/>
        </w:rPr>
        <w:t>Администрация района в 2017 году выполнила все взятые на себя обязательства, что касается системы образования района:</w:t>
      </w:r>
    </w:p>
    <w:p>
      <w:pPr>
        <w:pStyle w:val="ListParagraph"/>
        <w:numPr>
          <w:ilvl w:val="0"/>
          <w:numId w:val="7"/>
        </w:numPr>
        <w:tabs>
          <w:tab w:val="left" w:pos="0" w:leader="none"/>
        </w:tabs>
        <w:ind w:left="1070" w:hanging="360"/>
        <w:jc w:val="both"/>
        <w:rPr>
          <w:color w:val="000000"/>
        </w:rPr>
      </w:pPr>
      <w:r>
        <w:rPr>
          <w:color w:val="000000"/>
        </w:rPr>
        <w:t>приобретена   школьная  Газель для МКОУ Гарской ООШ с целью подвоза учащихся к месту обучения;</w:t>
      </w:r>
    </w:p>
    <w:p>
      <w:pPr>
        <w:pStyle w:val="ListParagraph"/>
        <w:numPr>
          <w:ilvl w:val="0"/>
          <w:numId w:val="7"/>
        </w:numPr>
        <w:tabs>
          <w:tab w:val="left" w:pos="0" w:leader="none"/>
        </w:tabs>
        <w:ind w:left="1070" w:hanging="360"/>
        <w:jc w:val="both"/>
        <w:rPr>
          <w:color w:val="000000"/>
        </w:rPr>
      </w:pPr>
      <w:r>
        <w:rPr>
          <w:color w:val="000000"/>
        </w:rPr>
        <w:t>обеспечено софинансирование в сумме 220000 рублей по участию  МБОУ Аньковская  СОШ в федеральном проекте, инициированном ВПП « Единая Россия»,  «Детский спорт»;</w:t>
      </w:r>
    </w:p>
    <w:p>
      <w:pPr>
        <w:pStyle w:val="ListParagraph"/>
        <w:numPr>
          <w:ilvl w:val="0"/>
          <w:numId w:val="7"/>
        </w:numPr>
        <w:tabs>
          <w:tab w:val="left" w:pos="0" w:leader="none"/>
        </w:tabs>
        <w:ind w:left="1070" w:hanging="360"/>
        <w:jc w:val="both"/>
        <w:rPr>
          <w:color w:val="000000"/>
        </w:rPr>
      </w:pPr>
      <w:r>
        <w:rPr>
          <w:color w:val="000000"/>
        </w:rPr>
        <w:t xml:space="preserve">на организацию питания обучающихся  израсходовано 1 млн.20,0 тыс. рублей, </w:t>
      </w:r>
    </w:p>
    <w:p>
      <w:pPr>
        <w:pStyle w:val="ListParagraph"/>
        <w:numPr>
          <w:ilvl w:val="0"/>
          <w:numId w:val="7"/>
        </w:numPr>
        <w:tabs>
          <w:tab w:val="left" w:pos="0" w:leader="none"/>
        </w:tabs>
        <w:ind w:left="1070" w:hanging="360"/>
        <w:jc w:val="both"/>
        <w:rPr>
          <w:b/>
          <w:b/>
          <w:bCs/>
          <w:color w:val="000000"/>
        </w:rPr>
      </w:pPr>
      <w:r>
        <w:rPr>
          <w:color w:val="000000"/>
        </w:rPr>
        <w:t>в 100 % муниципальных образовательных учреждений установлено наружное видеонаблюдение.</w:t>
      </w:r>
    </w:p>
    <w:p>
      <w:pPr>
        <w:pStyle w:val="Normal"/>
        <w:ind w:firstLine="567"/>
        <w:jc w:val="both"/>
        <w:rPr>
          <w:b/>
          <w:b/>
          <w:bCs/>
          <w:color w:val="000000"/>
        </w:rPr>
      </w:pPr>
      <w:r>
        <w:rPr>
          <w:b/>
          <w:bCs/>
          <w:color w:val="000000"/>
        </w:rPr>
      </w:r>
    </w:p>
    <w:p>
      <w:pPr>
        <w:pStyle w:val="Normal"/>
        <w:tabs>
          <w:tab w:val="left" w:pos="720" w:leader="none"/>
        </w:tabs>
        <w:ind w:left="360" w:hanging="0"/>
        <w:rPr>
          <w:b/>
          <w:b/>
          <w:bCs/>
        </w:rPr>
      </w:pPr>
      <w:r>
        <w:rPr>
          <w:b/>
          <w:bCs/>
        </w:rPr>
        <w:t>Культура.</w:t>
      </w:r>
    </w:p>
    <w:p>
      <w:pPr>
        <w:pStyle w:val="Normal"/>
        <w:tabs>
          <w:tab w:val="left" w:pos="720" w:leader="none"/>
        </w:tabs>
        <w:ind w:left="360" w:hanging="0"/>
        <w:rPr>
          <w:b/>
          <w:b/>
          <w:bCs/>
        </w:rPr>
      </w:pPr>
      <w:r>
        <w:rPr>
          <w:b/>
          <w:bCs/>
        </w:rPr>
      </w:r>
    </w:p>
    <w:p>
      <w:pPr>
        <w:pStyle w:val="Style26"/>
        <w:tabs>
          <w:tab w:val="left" w:pos="720" w:leader="none"/>
        </w:tabs>
        <w:spacing w:before="0" w:after="0"/>
        <w:jc w:val="both"/>
        <w:rPr/>
      </w:pPr>
      <w:r>
        <w:rPr/>
        <w:tab/>
        <w:t xml:space="preserve">В настоящее время на территории пяти поселений Ильинского муниципального района функционируют 5 социально - культурных объединений, в составе которых действуют 11 библиотек, 9 Домов культуры, 2 сельских клуба, 2 Дома ремесел, 1 краеведческий музей. В 2017 году сеть учреждений культуры не изменялась. </w:t>
      </w:r>
    </w:p>
    <w:p>
      <w:pPr>
        <w:pStyle w:val="Style26"/>
        <w:spacing w:before="0" w:after="0"/>
        <w:ind w:firstLine="708"/>
        <w:jc w:val="both"/>
        <w:rPr/>
      </w:pPr>
      <w:r>
        <w:rPr/>
        <w:t xml:space="preserve">Сеть учреждений культуры  позволяет обеспечить  доступность для жителей района услуг Домов культуры, музея, Домов ремёсел, библиотечного обслуживания. </w:t>
      </w:r>
    </w:p>
    <w:p>
      <w:pPr>
        <w:pStyle w:val="Style26"/>
        <w:spacing w:before="0" w:after="0"/>
        <w:jc w:val="both"/>
        <w:rPr/>
      </w:pPr>
      <w:r>
        <w:rPr/>
        <w:t xml:space="preserve">По итогам 2017 года стабильно высокой сохраняется обеспеченность клубными и библиотечными учреждениями. Проводится информатизация отрасли культуры. </w:t>
      </w:r>
    </w:p>
    <w:p>
      <w:pPr>
        <w:pStyle w:val="Style26"/>
        <w:spacing w:before="0" w:after="0"/>
        <w:ind w:firstLine="708"/>
        <w:jc w:val="both"/>
        <w:rPr/>
      </w:pPr>
      <w:r>
        <w:rPr/>
        <w:t xml:space="preserve">В 2017 году в учреждениях культуры функционировало 166 культурно - досуговых формирований,  что составляет плюс 7 формирований к прошлому году, в них  занималось 2226 участников, среди которых 1482 человека - дети и молодежь. В учреждениях культуры района работают 5 народных коллективов: </w:t>
      </w:r>
    </w:p>
    <w:p>
      <w:pPr>
        <w:pStyle w:val="Style26"/>
        <w:spacing w:before="0" w:after="0"/>
        <w:jc w:val="both"/>
        <w:rPr/>
      </w:pPr>
      <w:r>
        <w:rPr/>
        <w:t xml:space="preserve">- три на базе Ильинского Центра культуры и досуга:  вокальные ансамбли «Вечора» , «Мелодия» и народный танцевальный коллектив; </w:t>
      </w:r>
    </w:p>
    <w:p>
      <w:pPr>
        <w:pStyle w:val="Style26"/>
        <w:spacing w:before="0" w:after="0"/>
        <w:jc w:val="both"/>
        <w:rPr/>
      </w:pPr>
      <w:r>
        <w:rPr/>
        <w:t xml:space="preserve">- и два на базе Аньковского Дома культуры: народный танцевальный и народный хоровой коллективы. </w:t>
      </w:r>
    </w:p>
    <w:p>
      <w:pPr>
        <w:pStyle w:val="Style26"/>
        <w:spacing w:before="0" w:after="0"/>
        <w:ind w:firstLine="708"/>
        <w:jc w:val="both"/>
        <w:rPr/>
      </w:pPr>
      <w:r>
        <w:rPr/>
        <w:t>Творческие коллективы и исполнители социально-культурных объединений  в течение года регулярно принимали участие в районных и областных фестивалях, смотрах конкурсах,  в таких как:</w:t>
      </w:r>
    </w:p>
    <w:p>
      <w:pPr>
        <w:pStyle w:val="Style26"/>
        <w:spacing w:before="0" w:after="0"/>
        <w:jc w:val="both"/>
        <w:rPr/>
      </w:pPr>
      <w:r>
        <w:rPr/>
        <w:t xml:space="preserve">-  региональные :героико-патриотический конкурс-фестиваль «Славим Россию!», «Пушкин на все времена», «Танцевальная деревня» и др., (результатом участия в которых стали дипломы  лауреатов, дипломы </w:t>
      </w:r>
      <w:r>
        <w:rPr>
          <w:lang w:val="en-US"/>
        </w:rPr>
        <w:t>I</w:t>
      </w:r>
      <w:r>
        <w:rPr/>
        <w:t xml:space="preserve"> и </w:t>
      </w:r>
      <w:r>
        <w:rPr>
          <w:lang w:val="en-US"/>
        </w:rPr>
        <w:t>II</w:t>
      </w:r>
      <w:r>
        <w:rPr/>
        <w:t xml:space="preserve"> степени)</w:t>
      </w:r>
    </w:p>
    <w:p>
      <w:pPr>
        <w:pStyle w:val="Style26"/>
        <w:spacing w:before="0" w:after="0"/>
        <w:jc w:val="both"/>
        <w:rPr/>
      </w:pPr>
      <w:r>
        <w:rPr/>
        <w:t>- районные: муниципальный этап регионального  героико-патриотического конкурса - фестиваля «Славим Россию!», ежегодный районный  «Конкурс молодых исполнителей», слёт волонтёрских отрядов и объединений «Вместе против наркотиков», фестивали: «Будем жить!»,  «Радуга».</w:t>
      </w:r>
    </w:p>
    <w:p>
      <w:pPr>
        <w:pStyle w:val="Style26"/>
        <w:spacing w:before="0" w:after="0"/>
        <w:ind w:firstLine="708"/>
        <w:jc w:val="both"/>
        <w:rPr/>
      </w:pPr>
      <w:r>
        <w:rPr/>
        <w:t>Не одно значимое районное мероприятие не обходится без участия  творческих коллективов учреждений культуры -  это Дни сёл и деревень; митинги и вахты памяти, посвящённые Дню Победы и Дню памяти и скорби; мероприятия, посвящённые Дню народного единства и др.</w:t>
      </w:r>
    </w:p>
    <w:p>
      <w:pPr>
        <w:pStyle w:val="Style26"/>
        <w:spacing w:before="0" w:after="0"/>
        <w:ind w:firstLine="708"/>
        <w:jc w:val="both"/>
        <w:rPr/>
      </w:pPr>
      <w:r>
        <w:rPr/>
        <w:t>В 2017 году учреждения культуры присоединились к проведению  Международной акции «Ночь в музее», «Ночь в библиотеке», Всероссийских акциях «Читай страна!», «Подари мне жизнь».</w:t>
      </w:r>
    </w:p>
    <w:p>
      <w:pPr>
        <w:pStyle w:val="Style26"/>
        <w:spacing w:before="0" w:after="0"/>
        <w:ind w:firstLine="708"/>
        <w:jc w:val="both"/>
        <w:rPr/>
      </w:pPr>
      <w:r>
        <w:rPr/>
        <w:t>Сотрудники краеведческого музея постоянно обеспечивают экскурсионное, лекционное и консультативное обслуживание посетителей музея, занимаются просветительской и культурно-массовой деятельностью, принимают участие в районных массовых мероприятиях.</w:t>
      </w:r>
    </w:p>
    <w:p>
      <w:pPr>
        <w:pStyle w:val="Style26"/>
        <w:spacing w:before="0" w:after="0"/>
        <w:jc w:val="both"/>
        <w:rPr/>
      </w:pPr>
      <w:r>
        <w:rPr/>
        <w:t xml:space="preserve"> </w:t>
      </w:r>
      <w:r>
        <w:rPr/>
        <w:tab/>
        <w:t>За 2017 год в Ильинском краеведческом музее было оформлено 12 выставок.</w:t>
      </w:r>
    </w:p>
    <w:p>
      <w:pPr>
        <w:pStyle w:val="Style26"/>
        <w:spacing w:before="0" w:after="0"/>
        <w:jc w:val="both"/>
        <w:rPr/>
      </w:pPr>
      <w:r>
        <w:rPr/>
        <w:t xml:space="preserve"> </w:t>
      </w:r>
    </w:p>
    <w:p>
      <w:pPr>
        <w:pStyle w:val="Style26"/>
        <w:spacing w:before="0" w:after="0"/>
        <w:ind w:firstLine="708"/>
        <w:jc w:val="both"/>
        <w:rPr/>
      </w:pPr>
      <w:r>
        <w:rPr/>
        <w:t xml:space="preserve">Вместе с тем, материальная база учреждений культуры в настоящее время требует значительного обновления. Имеется дефицит профессиональных кадров. </w:t>
      </w:r>
    </w:p>
    <w:p>
      <w:pPr>
        <w:pStyle w:val="Style26"/>
        <w:spacing w:before="0" w:after="0"/>
        <w:jc w:val="both"/>
        <w:rPr/>
      </w:pPr>
      <w:r>
        <w:rPr/>
        <w:t xml:space="preserve">Уровень фактической обеспеченности клубами и учреждениями клубного типа от нормативной потребности составляет 182,3 %, библиотеками – 137,5 %.  Парков культуры и отдыха в районе нет. </w:t>
      </w:r>
    </w:p>
    <w:p>
      <w:pPr>
        <w:pStyle w:val="Style26"/>
        <w:spacing w:before="0" w:after="0"/>
        <w:ind w:firstLine="708"/>
        <w:jc w:val="both"/>
        <w:rPr/>
      </w:pPr>
      <w:r>
        <w:rPr/>
        <w:t xml:space="preserve">В 2017 году Ильинскому Центру  культуры и досуга в рамках федерального проекта«Местный дом культуры», инициированного  ВПП «Единая Россия»,  было выделено 270,0 тысяч рублей на приобретение  музыкальной аппаратуры.  В  Игрищенском  Доме культуры. В Хлебницком  сельском клубе был  проведён капитальный ремонт. </w:t>
      </w:r>
    </w:p>
    <w:p>
      <w:pPr>
        <w:pStyle w:val="Style26"/>
        <w:spacing w:before="0" w:after="0"/>
        <w:ind w:firstLine="708"/>
        <w:jc w:val="both"/>
        <w:rPr>
          <w:b/>
          <w:b/>
          <w:bCs/>
        </w:rPr>
      </w:pPr>
      <w:r>
        <w:rPr/>
        <w:t xml:space="preserve">По данным Департамента культуры и туризма Ивановской области среднемесячная заработная плата работников муниципальных учреждений культуры в 2017 году составила 15370 рублей, что  выше показателя 2016 года  на 1,3 %.  </w:t>
      </w:r>
    </w:p>
    <w:p>
      <w:pPr>
        <w:pStyle w:val="Normal"/>
        <w:tabs>
          <w:tab w:val="left" w:pos="720" w:leader="none"/>
        </w:tabs>
        <w:ind w:left="360" w:hanging="0"/>
        <w:jc w:val="both"/>
        <w:rPr>
          <w:b/>
          <w:b/>
          <w:bCs/>
        </w:rPr>
      </w:pPr>
      <w:r>
        <w:rPr>
          <w:b/>
          <w:bCs/>
        </w:rPr>
      </w:r>
    </w:p>
    <w:p>
      <w:pPr>
        <w:pStyle w:val="Style26"/>
        <w:spacing w:before="0" w:after="0"/>
        <w:ind w:firstLine="708"/>
        <w:jc w:val="both"/>
        <w:rPr/>
      </w:pPr>
      <w:bookmarkStart w:id="27" w:name="Par293"/>
      <w:bookmarkStart w:id="28" w:name="Par200"/>
      <w:bookmarkStart w:id="29" w:name="Par182"/>
      <w:bookmarkStart w:id="30" w:name="Par40"/>
      <w:bookmarkEnd w:id="27"/>
      <w:bookmarkEnd w:id="28"/>
      <w:bookmarkEnd w:id="29"/>
      <w:bookmarkEnd w:id="30"/>
      <w:r>
        <w:rPr>
          <w:b/>
          <w:bCs/>
        </w:rPr>
        <w:t xml:space="preserve">5. Физическая культура и спорт </w:t>
      </w:r>
    </w:p>
    <w:p>
      <w:pPr>
        <w:pStyle w:val="Style26"/>
        <w:spacing w:before="0" w:after="0"/>
        <w:ind w:firstLine="708"/>
        <w:jc w:val="both"/>
        <w:rPr/>
      </w:pPr>
      <w:r>
        <w:rPr/>
        <w:t xml:space="preserve">Спортивная работа в районе направлена на пропаганду здорового образа жизни среди населения муниципалитета . Спорт является неотъемлемой частью в воспитании подрастающего поколения. </w:t>
      </w:r>
    </w:p>
    <w:p>
      <w:pPr>
        <w:pStyle w:val="Style26"/>
        <w:spacing w:before="0" w:after="0"/>
        <w:ind w:firstLine="708"/>
        <w:jc w:val="both"/>
        <w:rPr/>
      </w:pPr>
      <w:r>
        <w:rPr/>
        <w:t xml:space="preserve">В районе проводятся спартакиады: спартакиада среди команд городского и сельских поселений. В программу спартакиады входят лыжные гонки «Лыжня России», легкоатлетические соревнования «Кросс Нации», соревнования по настольному теннису, шахматам; летняя спартакиада среди уличных команд «Команда нашего двора». </w:t>
      </w:r>
    </w:p>
    <w:p>
      <w:pPr>
        <w:pStyle w:val="Style26"/>
        <w:spacing w:before="0" w:after="0"/>
        <w:ind w:firstLine="708"/>
        <w:jc w:val="both"/>
        <w:rPr/>
      </w:pPr>
      <w:r>
        <w:rPr/>
        <w:t xml:space="preserve">Сборные команды района участвуют в зональных соревнованиях муниципальных образований Ивановской области: по волейболу, баскетболу, стритболу, настольному теннису, шахматам, мини-футболу. </w:t>
      </w:r>
    </w:p>
    <w:p>
      <w:pPr>
        <w:pStyle w:val="Style26"/>
        <w:spacing w:before="0" w:after="0"/>
        <w:ind w:firstLine="708"/>
        <w:jc w:val="both"/>
        <w:rPr/>
      </w:pPr>
      <w:r>
        <w:rPr/>
        <w:t xml:space="preserve">В 2017 году наши команды по волейболу заняли первые места вышли в финал спартакиады муниципальных образований Ивановской области, команда по настольному теннису заняла второе место и вышла в финал, женская команда по стритболу заняла второе место и вышла в финал. Команда Ильинского района стала победителем соревнований 2-й группы по волейболу среди мужчин в рамках Спартакиады муниципальных образований Ивановской области 2017г.. </w:t>
      </w:r>
    </w:p>
    <w:p>
      <w:pPr>
        <w:pStyle w:val="Style26"/>
        <w:spacing w:before="0" w:after="0"/>
        <w:ind w:firstLine="708"/>
        <w:jc w:val="both"/>
        <w:rPr/>
      </w:pPr>
      <w:r>
        <w:rPr/>
        <w:t xml:space="preserve">ХК «Огненные львы» успешно участвуют в Первенстве Ивановской области по хоккею с шайбой и во втором этапе Всероссийских соревнований «Золотая шайба» имени А.В.Тарасова. Наши хоккеисты играют с командами из городов Иваново, Вичуга, Фурманов, Приволжск. В 2017 году ХК «Огненные львы» заняли третье место в Первенстве Ивановской области по хоккею с шайбой, второе место в «Золотой шайбе». Четыре игрока были отобраны в сборную Ивановской области на III этап Всероссийских соревнований «Золотая шайба», которые проходили в г.Сочи. </w:t>
      </w:r>
    </w:p>
    <w:p>
      <w:pPr>
        <w:pStyle w:val="Style26"/>
        <w:spacing w:before="0" w:after="0"/>
        <w:ind w:firstLine="708"/>
        <w:jc w:val="both"/>
        <w:rPr/>
      </w:pPr>
      <w:r>
        <w:rPr/>
        <w:t xml:space="preserve">В районе функционирует 5 спортивных залов и 10 спортивных площадок (в том числе 4 футбольных поля, 6 плоскостных спортивных площадок, в том числе 1 многофункциональная площадка, 1 хоккейная коробка). </w:t>
      </w:r>
    </w:p>
    <w:p>
      <w:pPr>
        <w:pStyle w:val="Style26"/>
        <w:spacing w:before="0" w:after="0"/>
        <w:ind w:firstLine="708"/>
        <w:jc w:val="both"/>
        <w:rPr/>
      </w:pPr>
      <w:r>
        <w:rPr/>
        <w:t xml:space="preserve">В конце 2017 года в спортивном зале Ильинского ЦКД прошел капитальный ремонт. Построены плоскостные спортивные и игровые площадки во всех сельских поселениях. Плавательных бассейнов на территории района нет. </w:t>
      </w:r>
    </w:p>
    <w:p>
      <w:pPr>
        <w:pStyle w:val="Style26"/>
        <w:spacing w:before="0" w:after="0"/>
        <w:ind w:firstLine="708"/>
        <w:jc w:val="both"/>
        <w:rPr/>
      </w:pPr>
      <w:r>
        <w:rPr/>
        <w:t xml:space="preserve">В поселениях процент занимающихся спортом заметно увеличился. Способствует этому строительство простейших спортивных площадок силами поселений и жителей. </w:t>
      </w:r>
    </w:p>
    <w:p>
      <w:pPr>
        <w:pStyle w:val="Style26"/>
        <w:spacing w:before="0" w:after="0"/>
        <w:jc w:val="both"/>
        <w:rPr/>
      </w:pPr>
      <w:r>
        <w:rPr/>
        <w:t xml:space="preserve">Традиционно проводятся районные турниры по волейболу, мини-футболу, шахматам, настольному теннису, хоккею с шайбой посвященные Дню защитника Отечества, Дню Победы, Дню физкультурника, новогодние турниры. </w:t>
      </w:r>
    </w:p>
    <w:p>
      <w:pPr>
        <w:pStyle w:val="Style26"/>
        <w:spacing w:before="0" w:after="0"/>
        <w:ind w:firstLine="708"/>
        <w:jc w:val="both"/>
        <w:rPr/>
      </w:pPr>
      <w:r>
        <w:rPr/>
        <w:t>В районе активно внедряется Всероссийский физкультурно – спортивный комплекс ГТО. В соответствии с планом мероприятий по внедрению ВФСК ГТО был создан Центр тестирования по выполнению видов испытаний, нормативов, требований к оценке уровня знаний и умений в области физической культуры и спорта в Ильинском муниципальном районе. За Центром тестирования закреплено три места тестирования Ильинская и Аньковская средние школы, спортивный зал Ильинского ЦКД. Всего зарегистрировано 329 человек. В 2017 году выполнили испытания (тесты) 93 человека. К настоящему моменту в районе 22 золотых знака отличия ГТО, 54 серебряных и 17 бронзовых знаков отличия. По итогам 2017 года район занял 4 место в региональном рейтинге по внедрению Всероссийского физкультурно - спортивного комплекса ГТО. Во втором этапе зимнего фестиваля  ВФСК ГТО двое участников стали победителями в своих возрастных ступенях, в областной спартакиаде муниципальных и государственных служащих двое работников районной администрации получили первые места в своих возрастных ступенях.</w:t>
      </w:r>
    </w:p>
    <w:p>
      <w:pPr>
        <w:pStyle w:val="Style26"/>
        <w:spacing w:before="0" w:after="0"/>
        <w:rPr/>
      </w:pPr>
      <w:r>
        <w:rPr/>
      </w:r>
    </w:p>
    <w:p>
      <w:pPr>
        <w:pStyle w:val="Normal"/>
        <w:tabs>
          <w:tab w:val="left" w:pos="720" w:leader="none"/>
        </w:tabs>
        <w:ind w:left="360" w:hanging="0"/>
        <w:rPr/>
      </w:pPr>
      <w:r>
        <w:rPr>
          <w:b/>
          <w:bCs/>
        </w:rPr>
        <w:tab/>
        <w:t>Жилищное строительство и обеспечение граждан жильем.</w:t>
      </w:r>
    </w:p>
    <w:p>
      <w:pPr>
        <w:pStyle w:val="Normal"/>
        <w:ind w:left="360" w:hanging="0"/>
        <w:jc w:val="center"/>
        <w:rPr/>
      </w:pPr>
      <w:r>
        <w:rPr/>
      </w:r>
    </w:p>
    <w:p>
      <w:pPr>
        <w:pStyle w:val="Normal"/>
        <w:ind w:firstLine="720"/>
        <w:jc w:val="both"/>
        <w:rPr/>
      </w:pPr>
      <w:r>
        <w:rPr/>
        <w:t>Общая площадь жилищного фонда Ильинского муниципального района на 1 января 2018 года  составляет 296,25 тыс. кв.м.  По данным Ивановостата на 1 жителя района приходится в среднем 35,41 кв. м жилья, в том числе в сельской местности – 38,55 кв.м на чел., в городской местности – 29,67 кв.м на чел. Многоквартирный жилищный фонд района представлен преимущественно кирпичными 2-этажными домами постройки 1960 – 1980 годов. Индивидуальный жилищный фонд состоит, в основном, из деревянных строений с дровяным отоплением и газовым отоплением от индивидуальных газовых котлов.</w:t>
      </w:r>
    </w:p>
    <w:p>
      <w:pPr>
        <w:pStyle w:val="Normal"/>
        <w:ind w:firstLine="720"/>
        <w:jc w:val="both"/>
        <w:rPr/>
      </w:pPr>
      <w:r>
        <w:rPr/>
        <w:t xml:space="preserve">Уровень благоустройства жилья на сегодняшний день остается  невысоким. Особенно мала доля благоустроенного жилья в сельской местности. Уровень благоустройства жилищного фонда характеризуется следующими показателями. Площадь жилья, оборудованного водопроводом, составляет 24,2 %,  канализацией – 24,1 %, отоплением обеспечено 46,5 % жилищного фонда. </w:t>
      </w:r>
    </w:p>
    <w:p>
      <w:pPr>
        <w:pStyle w:val="Normal"/>
        <w:ind w:firstLine="720"/>
        <w:jc w:val="both"/>
        <w:rPr>
          <w:b/>
          <w:b/>
          <w:bCs/>
        </w:rPr>
      </w:pPr>
      <w:r>
        <w:rPr/>
        <w:t>Следует отметить, что в последнее десятилетие повысился уровень газификации жилого фонда природным газом и на 01.01.2018 года он составляет 60,34 %. Природный газ в настоящее время проведен во все поселения района. Администрация Ильнского муниципального района с 2016 года участвует в заявочной компании на включение в Программу газификации Ивановской области до 2020 года на территории Ильинского муниципального района следующих объектов: планируется:  газификация 6 населенных пунктов Ивашевского сельского поселения (Нажерово, Астафьево, Счастливка, Кузяево, Зайково, Малое Денисово) — в последней заявочной компании на 2018-2020 годы; и газификация 4 населенных пунктов Исаевского сельского поселения (Антушково, Погост Крест, Поповка, Зады).- в последней заявочной компании 2019-2020 годы.</w:t>
      </w:r>
    </w:p>
    <w:p>
      <w:pPr>
        <w:pStyle w:val="Normal"/>
        <w:ind w:firstLine="720"/>
        <w:jc w:val="both"/>
        <w:rPr>
          <w:b/>
          <w:b/>
          <w:bCs/>
        </w:rPr>
      </w:pPr>
      <w:r>
        <w:rPr>
          <w:b/>
          <w:bCs/>
        </w:rPr>
        <w:t>В 2017 году введено в эксплуатацию 12 жилых домов общей площадью 1033,8 кв.м.  в 2016  году — общая площадь введенного жилья составила 1525,9 кв.м.</w:t>
      </w:r>
    </w:p>
    <w:p>
      <w:pPr>
        <w:pStyle w:val="Normal"/>
        <w:ind w:left="360" w:hanging="0"/>
        <w:rPr/>
      </w:pPr>
      <w:r>
        <w:rPr>
          <w:b/>
          <w:bCs/>
        </w:rPr>
        <w:tab/>
        <w:t>Жилищно-коммунальное хозяйство</w:t>
      </w:r>
    </w:p>
    <w:p>
      <w:pPr>
        <w:pStyle w:val="Normal"/>
        <w:ind w:firstLine="709"/>
        <w:jc w:val="both"/>
        <w:rPr>
          <w:b/>
          <w:b/>
          <w:i/>
          <w:i/>
        </w:rPr>
      </w:pPr>
      <w:r>
        <w:rPr/>
        <w:t>В Ильинском муниципальном районе услуги по водоснабжению оказывали 7 предприятий, из них 3 муниципальных унитарных предприятия. Услуги по водоотведению оказываются только в двух населенных пунктах: п. Ильинское-Хованское (МУП «ЖКХ Ильинское») и с. Аньково (МУП «ЖКХ Аньково»). Услуги по содержанию жилья оказывает управляющая компания – ООО «Ильинское ЖКХ». В  конце 2017 года на праве хозяйственного ведения в МУП РМПО ЖКХ</w:t>
      </w:r>
      <w:r>
        <w:rPr>
          <w:b/>
          <w:i/>
        </w:rPr>
        <w:t xml:space="preserve">  </w:t>
      </w:r>
      <w:r>
        <w:rPr/>
        <w:t>были переданы объекты недвижимого имущества (Артезианские скважины, водонапорные башни и сети) из Щенниковского и Исаевского сельских поселений.</w:t>
      </w:r>
    </w:p>
    <w:p>
      <w:pPr>
        <w:pStyle w:val="Normal"/>
        <w:ind w:firstLine="709"/>
        <w:rPr>
          <w:spacing w:val="-6"/>
        </w:rPr>
      </w:pPr>
      <w:r>
        <w:rPr>
          <w:b/>
          <w:i/>
        </w:rPr>
        <w:t>Водоснабжение</w:t>
      </w:r>
    </w:p>
    <w:p>
      <w:pPr>
        <w:pStyle w:val="Normal"/>
        <w:ind w:firstLine="709"/>
        <w:jc w:val="both"/>
        <w:rPr/>
      </w:pPr>
      <w:r>
        <w:rPr>
          <w:spacing w:val="-6"/>
        </w:rPr>
        <w:t>Система водоснабжения Ильинского муниципального района состоит из:</w:t>
      </w:r>
    </w:p>
    <w:p>
      <w:pPr>
        <w:pStyle w:val="Normal"/>
        <w:ind w:firstLine="709"/>
        <w:jc w:val="both"/>
        <w:rPr/>
      </w:pPr>
      <w:r>
        <w:rPr/>
        <w:t>- 57,8 км водопроводных сетей;</w:t>
      </w:r>
    </w:p>
    <w:p>
      <w:pPr>
        <w:pStyle w:val="Normal"/>
        <w:ind w:firstLine="709"/>
        <w:jc w:val="both"/>
        <w:rPr/>
      </w:pPr>
      <w:r>
        <w:rPr/>
        <w:t>- 23 артезианских скважин.</w:t>
      </w:r>
    </w:p>
    <w:p>
      <w:pPr>
        <w:pStyle w:val="Normal"/>
        <w:ind w:firstLine="709"/>
        <w:jc w:val="both"/>
        <w:rPr/>
      </w:pPr>
      <w:r>
        <w:rPr/>
        <w:t>Система водоснабжения в настоящее время характеризуется следующими проблемами:</w:t>
      </w:r>
    </w:p>
    <w:p>
      <w:pPr>
        <w:pStyle w:val="Normal"/>
        <w:numPr>
          <w:ilvl w:val="0"/>
          <w:numId w:val="2"/>
        </w:numPr>
        <w:suppressAutoHyphens w:val="true"/>
        <w:ind w:firstLine="709"/>
        <w:jc w:val="both"/>
        <w:rPr/>
      </w:pPr>
      <w:r>
        <w:rPr/>
        <w:t>нарастающий износ, моральное и физическое старение основных производственных фондов, средний износ составляет порядка 90%;</w:t>
      </w:r>
    </w:p>
    <w:p>
      <w:pPr>
        <w:pStyle w:val="Normal"/>
        <w:numPr>
          <w:ilvl w:val="0"/>
          <w:numId w:val="2"/>
        </w:numPr>
        <w:suppressAutoHyphens w:val="true"/>
        <w:ind w:firstLine="709"/>
        <w:jc w:val="both"/>
        <w:rPr/>
      </w:pPr>
      <w:r>
        <w:rPr/>
        <w:t>низкая эффективность и недостаточная надежность установленного оборудования;</w:t>
      </w:r>
    </w:p>
    <w:p>
      <w:pPr>
        <w:pStyle w:val="Normal"/>
        <w:numPr>
          <w:ilvl w:val="0"/>
          <w:numId w:val="2"/>
        </w:numPr>
        <w:suppressAutoHyphens w:val="true"/>
        <w:ind w:firstLine="709"/>
        <w:jc w:val="both"/>
        <w:rPr/>
      </w:pPr>
      <w:r>
        <w:rPr/>
        <w:t>несоответствие качества поставляемой воды требованиям, предъявляемым санитарными нормами по наличию железа;</w:t>
      </w:r>
    </w:p>
    <w:p>
      <w:pPr>
        <w:pStyle w:val="Normal"/>
        <w:numPr>
          <w:ilvl w:val="0"/>
          <w:numId w:val="2"/>
        </w:numPr>
        <w:suppressAutoHyphens w:val="true"/>
        <w:ind w:firstLine="709"/>
        <w:jc w:val="both"/>
        <w:rPr/>
      </w:pPr>
      <w:r>
        <w:rPr/>
        <w:t>рост уровня фактических потерь на всех стадиях оказания услуги.</w:t>
      </w:r>
    </w:p>
    <w:p>
      <w:pPr>
        <w:pStyle w:val="Normal"/>
        <w:ind w:firstLine="709"/>
        <w:jc w:val="both"/>
        <w:rPr/>
      </w:pPr>
      <w:r>
        <w:rPr/>
      </w:r>
    </w:p>
    <w:p>
      <w:pPr>
        <w:pStyle w:val="Normal"/>
        <w:ind w:firstLine="709"/>
        <w:jc w:val="both"/>
        <w:rPr/>
      </w:pPr>
      <w:r>
        <w:rPr/>
        <w:t>Задачи:</w:t>
      </w:r>
    </w:p>
    <w:p>
      <w:pPr>
        <w:pStyle w:val="Normal"/>
        <w:numPr>
          <w:ilvl w:val="0"/>
          <w:numId w:val="3"/>
        </w:numPr>
        <w:tabs>
          <w:tab w:val="left" w:pos="0" w:leader="none"/>
        </w:tabs>
        <w:suppressAutoHyphens w:val="true"/>
        <w:ind w:left="0" w:firstLine="709"/>
        <w:jc w:val="both"/>
        <w:rPr/>
      </w:pPr>
      <w:r>
        <w:rPr/>
        <w:t>Замена изношенных и строительство новых водопроводных сетей;</w:t>
      </w:r>
    </w:p>
    <w:p>
      <w:pPr>
        <w:pStyle w:val="Normal"/>
        <w:numPr>
          <w:ilvl w:val="0"/>
          <w:numId w:val="3"/>
        </w:numPr>
        <w:tabs>
          <w:tab w:val="left" w:pos="0" w:leader="none"/>
        </w:tabs>
        <w:suppressAutoHyphens w:val="true"/>
        <w:ind w:left="0" w:firstLine="709"/>
        <w:jc w:val="both"/>
        <w:rPr/>
      </w:pPr>
      <w:r>
        <w:rPr/>
        <w:t>Установка приборов технологического учёта расхода и качества воды;</w:t>
      </w:r>
    </w:p>
    <w:p>
      <w:pPr>
        <w:pStyle w:val="Normal"/>
        <w:numPr>
          <w:ilvl w:val="0"/>
          <w:numId w:val="3"/>
        </w:numPr>
        <w:tabs>
          <w:tab w:val="left" w:pos="0" w:leader="none"/>
        </w:tabs>
        <w:suppressAutoHyphens w:val="true"/>
        <w:ind w:left="0" w:firstLine="709"/>
        <w:jc w:val="both"/>
        <w:rPr>
          <w:b/>
          <w:b/>
          <w:i/>
          <w:i/>
        </w:rPr>
      </w:pPr>
      <w:r>
        <w:rPr/>
        <w:t>Установка частотных преобразователей для регулирования производительности насосных агрегатов.</w:t>
      </w:r>
    </w:p>
    <w:p>
      <w:pPr>
        <w:pStyle w:val="Normal"/>
        <w:ind w:firstLine="709"/>
        <w:jc w:val="both"/>
        <w:rPr>
          <w:b/>
          <w:b/>
          <w:i/>
          <w:i/>
        </w:rPr>
      </w:pPr>
      <w:r>
        <w:rPr>
          <w:b/>
          <w:i/>
        </w:rPr>
      </w:r>
    </w:p>
    <w:p>
      <w:pPr>
        <w:pStyle w:val="Normal"/>
        <w:ind w:firstLine="709"/>
        <w:jc w:val="both"/>
        <w:rPr/>
      </w:pPr>
      <w:r>
        <w:rPr>
          <w:b/>
          <w:i/>
        </w:rPr>
        <w:t>Водоотведение</w:t>
      </w:r>
    </w:p>
    <w:p>
      <w:pPr>
        <w:pStyle w:val="Normal"/>
        <w:ind w:firstLine="709"/>
        <w:jc w:val="both"/>
        <w:rPr/>
      </w:pPr>
      <w:r>
        <w:rPr/>
        <w:t>Система водоотведения Ильинского муниципального района включает:</w:t>
      </w:r>
    </w:p>
    <w:p>
      <w:pPr>
        <w:pStyle w:val="Normal"/>
        <w:ind w:firstLine="709"/>
        <w:jc w:val="both"/>
        <w:rPr/>
      </w:pPr>
      <w:r>
        <w:rPr/>
        <w:t>- 9,8 км канализационных сетей;</w:t>
      </w:r>
    </w:p>
    <w:p>
      <w:pPr>
        <w:pStyle w:val="Normal"/>
        <w:ind w:firstLine="709"/>
        <w:jc w:val="both"/>
        <w:rPr/>
      </w:pPr>
      <w:r>
        <w:rPr/>
        <w:t>- 1 очистные сооружения;</w:t>
      </w:r>
    </w:p>
    <w:p>
      <w:pPr>
        <w:pStyle w:val="Normal"/>
        <w:ind w:firstLine="709"/>
        <w:jc w:val="both"/>
        <w:rPr/>
      </w:pPr>
      <w:r>
        <w:rPr/>
        <w:t>- 1 канализационно – насосная станция.</w:t>
      </w:r>
    </w:p>
    <w:p>
      <w:pPr>
        <w:pStyle w:val="Normal"/>
        <w:ind w:firstLine="709"/>
        <w:jc w:val="both"/>
        <w:rPr/>
      </w:pPr>
      <w:r>
        <w:rPr/>
        <w:t>Система водоотведения в настоящее время характеризуется следующими негативными технико-экономическими показателями:</w:t>
      </w:r>
    </w:p>
    <w:p>
      <w:pPr>
        <w:pStyle w:val="Normal"/>
        <w:numPr>
          <w:ilvl w:val="0"/>
          <w:numId w:val="4"/>
        </w:numPr>
        <w:tabs>
          <w:tab w:val="left" w:pos="0" w:leader="none"/>
        </w:tabs>
        <w:suppressAutoHyphens w:val="true"/>
        <w:ind w:left="0" w:firstLine="709"/>
        <w:jc w:val="both"/>
        <w:rPr/>
      </w:pPr>
      <w:r>
        <w:rPr/>
        <w:t>Износ, моральное и физическое старение основных производственных фондов, средний износ сетей составляет около 60 %;</w:t>
      </w:r>
    </w:p>
    <w:p>
      <w:pPr>
        <w:pStyle w:val="Normal"/>
        <w:numPr>
          <w:ilvl w:val="0"/>
          <w:numId w:val="4"/>
        </w:numPr>
        <w:tabs>
          <w:tab w:val="left" w:pos="0" w:leader="none"/>
        </w:tabs>
        <w:suppressAutoHyphens w:val="true"/>
        <w:ind w:left="0" w:firstLine="709"/>
        <w:jc w:val="both"/>
        <w:rPr/>
      </w:pPr>
      <w:r>
        <w:rPr/>
        <w:t>Низкая эффективность и недостаточная надежность установленного оборудования;</w:t>
      </w:r>
    </w:p>
    <w:p>
      <w:pPr>
        <w:pStyle w:val="Normal"/>
        <w:numPr>
          <w:ilvl w:val="0"/>
          <w:numId w:val="4"/>
        </w:numPr>
        <w:tabs>
          <w:tab w:val="left" w:pos="0" w:leader="none"/>
        </w:tabs>
        <w:suppressAutoHyphens w:val="true"/>
        <w:ind w:left="0" w:firstLine="709"/>
        <w:jc w:val="both"/>
        <w:rPr/>
      </w:pPr>
      <w:r>
        <w:rPr/>
        <w:t>Необходимость строительства канализационного коллектора с КНС в западной части п. Ильинское-Хованское.</w:t>
      </w:r>
    </w:p>
    <w:p>
      <w:pPr>
        <w:pStyle w:val="Normal"/>
        <w:ind w:firstLine="709"/>
        <w:jc w:val="both"/>
        <w:rPr/>
      </w:pPr>
      <w:r>
        <w:rPr/>
        <w:t>Задачи:</w:t>
      </w:r>
    </w:p>
    <w:p>
      <w:pPr>
        <w:pStyle w:val="Normal"/>
        <w:numPr>
          <w:ilvl w:val="0"/>
          <w:numId w:val="5"/>
        </w:numPr>
        <w:suppressAutoHyphens w:val="true"/>
        <w:ind w:left="0" w:firstLine="709"/>
        <w:jc w:val="both"/>
        <w:rPr/>
      </w:pPr>
      <w:r>
        <w:rPr/>
        <w:t>Замена изношенных и строительство новых канализационных сетей;</w:t>
      </w:r>
    </w:p>
    <w:p>
      <w:pPr>
        <w:pStyle w:val="Normal"/>
        <w:numPr>
          <w:ilvl w:val="0"/>
          <w:numId w:val="5"/>
        </w:numPr>
        <w:suppressAutoHyphens w:val="true"/>
        <w:ind w:left="0" w:firstLine="709"/>
        <w:jc w:val="both"/>
        <w:rPr/>
      </w:pPr>
      <w:r>
        <w:rPr/>
        <w:t>Строительство канализационно-насосной станции в западной части п. Ильинское-Хованское;</w:t>
      </w:r>
    </w:p>
    <w:p>
      <w:pPr>
        <w:pStyle w:val="Normal"/>
        <w:numPr>
          <w:ilvl w:val="0"/>
          <w:numId w:val="5"/>
        </w:numPr>
        <w:suppressAutoHyphens w:val="true"/>
        <w:ind w:left="0" w:firstLine="709"/>
        <w:jc w:val="both"/>
        <w:rPr>
          <w:bCs/>
        </w:rPr>
      </w:pPr>
      <w:r>
        <w:rPr/>
        <w:t>Повышение эффективности и надежности работы действующей КНС за счет автоматизации и замены устаревшего оборудования.</w:t>
      </w:r>
    </w:p>
    <w:p>
      <w:pPr>
        <w:pStyle w:val="Normal"/>
        <w:tabs>
          <w:tab w:val="left" w:pos="2700" w:leader="none"/>
        </w:tabs>
        <w:ind w:firstLine="709"/>
        <w:jc w:val="both"/>
        <w:rPr/>
      </w:pPr>
      <w:r>
        <w:rPr>
          <w:bCs/>
        </w:rPr>
        <w:t>Важными задачами являются увеличение доли объема отпуска коммунальных ресурсов, счета за которые выставлены по показаниям приборов учета, и улучшение собираемости платежей за жилищно-коммунальные услуги.</w:t>
      </w:r>
    </w:p>
    <w:p>
      <w:pPr>
        <w:pStyle w:val="Normal"/>
        <w:tabs>
          <w:tab w:val="left" w:pos="2700" w:leader="none"/>
        </w:tabs>
        <w:ind w:left="360" w:hanging="0"/>
        <w:rPr/>
      </w:pPr>
      <w:r>
        <w:rPr/>
      </w:r>
    </w:p>
    <w:p>
      <w:pPr>
        <w:pStyle w:val="Normal"/>
        <w:tabs>
          <w:tab w:val="left" w:pos="0" w:leader="none"/>
        </w:tabs>
        <w:rPr/>
      </w:pPr>
      <w:r>
        <w:rPr>
          <w:b/>
          <w:bCs/>
          <w:i/>
          <w:iCs/>
        </w:rPr>
        <w:t>Организация муниципальной службы</w:t>
      </w:r>
    </w:p>
    <w:p>
      <w:pPr>
        <w:pStyle w:val="Normal"/>
        <w:tabs>
          <w:tab w:val="left" w:pos="0" w:leader="none"/>
        </w:tabs>
        <w:rPr/>
      </w:pPr>
      <w:r>
        <w:rPr/>
      </w:r>
    </w:p>
    <w:p>
      <w:pPr>
        <w:pStyle w:val="Normal"/>
        <w:ind w:firstLine="708"/>
        <w:jc w:val="both"/>
        <w:rPr/>
      </w:pPr>
      <w:r>
        <w:rPr/>
        <w:t>На 01.01.2018 года в Ильинском муниципальном районе муниципальные должности замещают 57 человек. 43 муниципальных служащих в администрации муниципального района и её структурных подразделениях, 14 в городском и сельских поселениях. Среди муниципальных служащих районной администрации женщины составляют 83, 7 % и 16,3% мужчины.</w:t>
      </w:r>
    </w:p>
    <w:p>
      <w:pPr>
        <w:pStyle w:val="Normal"/>
        <w:jc w:val="both"/>
        <w:rPr/>
      </w:pPr>
      <w:r>
        <w:rPr/>
        <w:t xml:space="preserve">     </w:t>
      </w:r>
      <w:r>
        <w:rPr/>
        <w:tab/>
        <w:t>86% муниципальных служащих администрации Ильинского муниципального района и её структурных подразделений имеют высшее  образование, 14% имеют средне-специальное образование.</w:t>
      </w:r>
    </w:p>
    <w:p>
      <w:pPr>
        <w:pStyle w:val="Normal"/>
        <w:jc w:val="both"/>
        <w:rPr/>
      </w:pPr>
      <w:r>
        <w:rPr/>
        <w:t xml:space="preserve">      </w:t>
      </w:r>
      <w:r>
        <w:rPr/>
        <w:tab/>
        <w:t>По стажу работы муниципальных служащих администрации Ильинского муниципального района и её структурных подразделений это выглядит следующим образом: стаж до 5 лет имеют 14,9%, от 5 до 10 лет 18,6%, свыше 10 лет — 66,5%.</w:t>
      </w:r>
    </w:p>
    <w:p>
      <w:pPr>
        <w:pStyle w:val="Normal"/>
        <w:jc w:val="both"/>
        <w:rPr/>
      </w:pPr>
      <w:r>
        <w:rPr/>
      </w:r>
    </w:p>
    <w:p>
      <w:pPr>
        <w:pStyle w:val="Normal"/>
        <w:ind w:firstLine="708"/>
        <w:jc w:val="both"/>
        <w:rPr>
          <w:b/>
          <w:b/>
          <w:bCs/>
          <w:i/>
          <w:i/>
          <w:iCs/>
        </w:rPr>
      </w:pPr>
      <w:r>
        <w:rPr>
          <w:b/>
          <w:bCs/>
          <w:i/>
          <w:iCs/>
        </w:rPr>
        <w:t>По возрастному цензу в администрации муниципального района и её структурных подразделениях 11,6% составляют лица в возрасте до 30 лет, 72,2% в возрасте 30-55 лет женщины (30-60 лет для  мужчин), 16,2 свыше 55 лет женщины (60 лет мужчины).</w:t>
      </w:r>
    </w:p>
    <w:p>
      <w:pPr>
        <w:pStyle w:val="Normal"/>
        <w:rPr>
          <w:bCs/>
        </w:rPr>
      </w:pPr>
      <w:r>
        <w:rPr>
          <w:b/>
          <w:bCs/>
          <w:i/>
          <w:iCs/>
        </w:rPr>
        <w:t>Организация управления муниципальным имуществом</w:t>
      </w:r>
    </w:p>
    <w:p>
      <w:pPr>
        <w:pStyle w:val="Normal"/>
        <w:ind w:firstLine="708"/>
        <w:jc w:val="both"/>
        <w:rPr/>
      </w:pPr>
      <w:r>
        <w:rPr>
          <w:bCs/>
        </w:rPr>
        <w:t>Экономическую основу местного самоуправления составляет находящееся в муниципальной собственности имущество</w:t>
      </w:r>
    </w:p>
    <w:p>
      <w:pPr>
        <w:pStyle w:val="Normal"/>
        <w:ind w:firstLine="720"/>
        <w:jc w:val="both"/>
        <w:rPr/>
      </w:pPr>
      <w:r>
        <w:rPr/>
        <w:t xml:space="preserve">Площадь Ильинского муниципального района составляет 140000 га, 59,5 % земель, государственная собственность на которые не разграничена, 40,5 % - в частной собственности. </w:t>
      </w:r>
    </w:p>
    <w:p>
      <w:pPr>
        <w:pStyle w:val="Normal"/>
        <w:ind w:firstLine="720"/>
        <w:jc w:val="both"/>
        <w:rPr/>
      </w:pPr>
      <w:r>
        <w:rPr/>
        <w:t xml:space="preserve">Площадь земельных участков, предоставленных для строительства, на территории района в 2017 году, составила 2,22 га. </w:t>
      </w:r>
    </w:p>
    <w:p>
      <w:pPr>
        <w:pStyle w:val="Normal"/>
        <w:ind w:firstLine="720"/>
        <w:jc w:val="both"/>
        <w:rPr/>
      </w:pPr>
      <w:r>
        <w:rPr/>
        <w:t xml:space="preserve">Общая площадь земельных участков, предоставленных на территории района в 2017 году, составила 1420,84 га. </w:t>
      </w:r>
    </w:p>
    <w:p>
      <w:pPr>
        <w:pStyle w:val="Normal"/>
        <w:ind w:firstLine="720"/>
        <w:jc w:val="both"/>
        <w:rPr/>
      </w:pPr>
      <w:r>
        <w:rPr/>
        <w:t>Площадь земельных участков, предоставленных для индивидуального жилищного строительства в 2017 году, составила 2,22 га.  Площадь земельных участков, являющихся объектами налогообложения земельным налогом, в 2017 году составила 85,0 тыс. га или 60 % от общей площади.</w:t>
      </w:r>
    </w:p>
    <w:p>
      <w:pPr>
        <w:pStyle w:val="Normal"/>
        <w:ind w:firstLine="720"/>
        <w:jc w:val="both"/>
        <w:rPr/>
      </w:pPr>
      <w:r>
        <w:rPr/>
        <w:t>В целях реализации Закона Ивановской области «О бесплатном предоставлении земельных участков в собственность гражданам РФ» №111-ОЗ от 31.12.2002г.  в 2017 году сформировано 12 земельных участков, предоставлено 3 земельных участка.</w:t>
      </w:r>
    </w:p>
    <w:p>
      <w:pPr>
        <w:pStyle w:val="Normal"/>
        <w:ind w:firstLine="720"/>
        <w:jc w:val="both"/>
        <w:rPr/>
      </w:pPr>
      <w:r>
        <w:rPr/>
        <w:t>В 2017 г. был утвержден проект планировки территории с проектом межевания территории по объекту: «Газопровод межпоселковый от с. Ивашево до д.Зайково — с. Нажерово с отводами на д. Кузяево, д. Малое Денисово, д. Счастливка, д. Астафьево Ильинского муниципального района Ивановской области».</w:t>
      </w:r>
    </w:p>
    <w:p>
      <w:pPr>
        <w:pStyle w:val="Normal"/>
        <w:ind w:firstLine="720"/>
        <w:jc w:val="both"/>
        <w:rPr/>
      </w:pPr>
      <w:r>
        <w:rPr/>
        <w:t>В 2017г. было выдано 21 разрешение на строительство, введено в эксплуатацию 15 объектов, в том числе 12 жилых домов.</w:t>
      </w:r>
    </w:p>
    <w:p>
      <w:pPr>
        <w:pStyle w:val="Normal"/>
        <w:ind w:firstLine="720"/>
        <w:jc w:val="both"/>
        <w:rPr/>
      </w:pPr>
      <w:r>
        <w:rPr/>
        <w:t>В 2017 году предоставлено в аренду 38 земельных участков, в собственность за плату 47 земельных участков. Действует 1006 договоров аренды земельных участков, 3 договора аренды на помещения.</w:t>
      </w:r>
    </w:p>
    <w:p>
      <w:pPr>
        <w:pStyle w:val="Normal"/>
        <w:ind w:firstLine="737"/>
        <w:jc w:val="both"/>
        <w:rPr>
          <w:b/>
          <w:b/>
          <w:bCs/>
          <w:i/>
          <w:i/>
          <w:iCs/>
        </w:rPr>
      </w:pPr>
      <w:r>
        <w:rPr/>
        <w:t xml:space="preserve">В реестре имущества Ильинского муниципального района числится 139 объектов недвижимого имущества, 40 объектов движимого имущества, 34 земельных участков. </w:t>
      </w:r>
    </w:p>
    <w:p>
      <w:pPr>
        <w:pStyle w:val="Normal"/>
        <w:ind w:firstLine="720"/>
        <w:jc w:val="both"/>
        <w:rPr>
          <w:bCs/>
          <w:iCs/>
        </w:rPr>
      </w:pPr>
      <w:r>
        <w:rPr>
          <w:bCs/>
          <w:iCs/>
        </w:rPr>
        <w:t xml:space="preserve">В 2017 году реализовано муниципальное имущество на сумму 68,2 тыс. руб. В отчетном 2017 году 785,8 тыс. руб. поступило в бюджет от продажи земли. Поступления в бюджет от аренды муниципального имущества составили в отчетном году 257,4 тыс. руб., от аренды земли – 1778,9 тыс. руб. </w:t>
      </w:r>
    </w:p>
    <w:p>
      <w:pPr>
        <w:pStyle w:val="Normal"/>
        <w:jc w:val="both"/>
        <w:rPr/>
      </w:pPr>
      <w:r>
        <w:rPr>
          <w:bCs/>
          <w:iCs/>
        </w:rPr>
        <w:t>Бюджетная политика</w:t>
      </w:r>
    </w:p>
    <w:p>
      <w:pPr>
        <w:pStyle w:val="Normal"/>
        <w:ind w:firstLine="720"/>
        <w:jc w:val="both"/>
        <w:rPr/>
      </w:pPr>
      <w:r>
        <w:rPr/>
        <w:t>Основная деятельность в финансово-экономической сфере была направлена на обеспечение проведения единой финансовой, бюджетной и налоговой политики на территории района, ориентированной на результативность и эффективность расходования бюджетных средств.</w:t>
      </w:r>
    </w:p>
    <w:p>
      <w:pPr>
        <w:pStyle w:val="Normal"/>
        <w:jc w:val="both"/>
        <w:rPr/>
      </w:pPr>
      <w:r>
        <w:rPr/>
        <w:tab/>
        <w:t>Формирование и исполнение бюджета муниципального района в 2017 году осуществлялось в условиях ограниченного объема финансовых ресурсов.</w:t>
      </w:r>
    </w:p>
    <w:p>
      <w:pPr>
        <w:pStyle w:val="Normal"/>
        <w:jc w:val="both"/>
        <w:rPr/>
      </w:pPr>
      <w:r>
        <w:rPr/>
        <w:tab/>
        <w:t>В соответствии с утвержденным перечнем муниципальных программ Ильинского муниципального района в 2017 году была обеспечена реализация 8 муниципальных программ.</w:t>
      </w:r>
    </w:p>
    <w:p>
      <w:pPr>
        <w:pStyle w:val="Normal"/>
        <w:jc w:val="both"/>
        <w:rPr/>
      </w:pPr>
      <w:r>
        <w:rPr/>
        <w:tab/>
        <w:t>Доходы консолидированного бюджета в 2017 году составили 174 995,6 тыс. рублей в том числе налоговые и неналоговые доходы бюджета 49 197,8 тыс. рублей, безвозмездные поступления 125 797,8 тыс. рублей.</w:t>
      </w:r>
    </w:p>
    <w:p>
      <w:pPr>
        <w:pStyle w:val="Normal"/>
        <w:jc w:val="both"/>
        <w:rPr/>
      </w:pPr>
      <w:r>
        <w:rPr/>
        <w:tab/>
        <w:t>Поступление налоговых и неналоговых доходов бюджета муниципального района составило 26 402,6 тыс. рублей или 87,5% утвержденных бюджетных назначений.</w:t>
      </w:r>
    </w:p>
    <w:p>
      <w:pPr>
        <w:pStyle w:val="Normal"/>
        <w:jc w:val="both"/>
        <w:rPr/>
      </w:pPr>
      <w:r>
        <w:rPr/>
        <w:tab/>
        <w:t>Не выполнен план по налогу на доходы физических лиц 79,3%, налогам на совокупный доход 85,3%, доходам от продажи земельных участков и реализации муниципального имущества 88,4%.</w:t>
      </w:r>
    </w:p>
    <w:p>
      <w:pPr>
        <w:pStyle w:val="Normal"/>
        <w:jc w:val="both"/>
        <w:rPr/>
      </w:pPr>
      <w:r>
        <w:rPr/>
        <w:tab/>
        <w:t>Расходы консолидированного бюджета района в 2017 году составили 174 123,6 тыс. рублей. Общий объем расходов консолидированного бюджета муниципального района увеличился к уровню 2016 года на 7,8%.</w:t>
      </w:r>
    </w:p>
    <w:p>
      <w:pPr>
        <w:pStyle w:val="Normal"/>
        <w:jc w:val="both"/>
        <w:rPr/>
      </w:pPr>
      <w:r>
        <w:rPr/>
        <w:tab/>
        <w:t>Основными расходными статьями бюджета на протяжении ряда лет являются расходы на финансирование социальной сферы (66,9%), в том числе по отрасли образования – 61,6%.</w:t>
      </w:r>
    </w:p>
    <w:p>
      <w:pPr>
        <w:pStyle w:val="Normal"/>
        <w:jc w:val="both"/>
        <w:rPr>
          <w:b/>
          <w:b/>
        </w:rPr>
      </w:pPr>
      <w:r>
        <w:rPr/>
        <w:t>Общий объем расходов консолидированного бюджета муниципального района на одного жителя составил в отчетном году 20 816 рублей, что на 13,7% выше уровня прошлого года.</w:t>
      </w:r>
    </w:p>
    <w:p>
      <w:pPr>
        <w:pStyle w:val="Normal"/>
        <w:ind w:firstLine="708"/>
        <w:rPr>
          <w:b/>
          <w:b/>
        </w:rPr>
      </w:pPr>
      <w:r>
        <w:rPr>
          <w:b/>
        </w:rPr>
      </w:r>
    </w:p>
    <w:p>
      <w:pPr>
        <w:pStyle w:val="Normal"/>
        <w:ind w:firstLine="708"/>
        <w:rPr/>
      </w:pPr>
      <w:r>
        <w:rPr>
          <w:b/>
        </w:rPr>
        <w:t>Итоги реализации бюджетной политики в 2017 году</w:t>
      </w:r>
    </w:p>
    <w:p>
      <w:pPr>
        <w:pStyle w:val="Normal"/>
        <w:jc w:val="both"/>
        <w:rPr/>
      </w:pPr>
      <w:r>
        <w:rPr/>
        <w:tab/>
        <w:t>Основными направлениями бюджетной политики бюджета Ильинского муниципального района в 2017 году в области расходов определены:</w:t>
      </w:r>
    </w:p>
    <w:p>
      <w:pPr>
        <w:pStyle w:val="Normal"/>
        <w:jc w:val="both"/>
        <w:rPr/>
      </w:pPr>
      <w:r>
        <w:rPr/>
        <w:tab/>
        <w:t>дальнейшая реализация принципа формирования расходов бюджета Ильинского муниципального района программно-целевым методом в полной увязке с целевыми показателями деятельности и способами их достижения в рамках имеющихся ресурсных ограничений и направленных на улучшение качества и повышение доступности предоставления муниципальных услуг;</w:t>
      </w:r>
    </w:p>
    <w:p>
      <w:pPr>
        <w:pStyle w:val="Normal"/>
        <w:jc w:val="both"/>
        <w:rPr/>
      </w:pPr>
      <w:r>
        <w:rPr/>
        <w:tab/>
        <w:t>контроль за реализацией муниципальных программ Ильинского муниципального района, включая объективную оценку их эффективности;</w:t>
      </w:r>
    </w:p>
    <w:p>
      <w:pPr>
        <w:pStyle w:val="Normal"/>
        <w:jc w:val="both"/>
        <w:rPr/>
      </w:pPr>
      <w:r>
        <w:rPr/>
        <w:tab/>
        <w:t>решение задач социально-экономического развития Ильинского муниципального района при низком уровне собственных доходов и в условиях обеспечения сбалансированности и устойчивости бюджета Ильинского муниципального района;</w:t>
      </w:r>
    </w:p>
    <w:p>
      <w:pPr>
        <w:pStyle w:val="Normal"/>
        <w:jc w:val="both"/>
        <w:rPr/>
      </w:pPr>
      <w:r>
        <w:rPr/>
        <w:tab/>
        <w:t>отсутствие возможностей для наращивания объема расходов бюджета Ильинского муниципального района привело к необходимости выявления резервов и перераспределения их в пользу приоритетных направлений и проектов, прежде всего обеспечивающих выполнение указов Президента Российской Федерации от 7 мая 2012 года;</w:t>
      </w:r>
    </w:p>
    <w:p>
      <w:pPr>
        <w:pStyle w:val="Normal"/>
        <w:jc w:val="both"/>
        <w:rPr/>
      </w:pPr>
      <w:r>
        <w:rPr/>
        <w:tab/>
        <w:t>повышение качества и доступности оказания муниципальных услуг (выполнения работ);</w:t>
      </w:r>
    </w:p>
    <w:p>
      <w:pPr>
        <w:pStyle w:val="Normal"/>
        <w:jc w:val="both"/>
        <w:rPr/>
      </w:pPr>
      <w:r>
        <w:rPr/>
        <w:tab/>
        <w:t>ведение «дорожных карт», направленных на повышение эффективности и качества услуг в сфере образования  и культуры Ильинского муниципального района, в целях реализации указов Президента Российской Федерации от 7 мая 2012 года;</w:t>
      </w:r>
    </w:p>
    <w:p>
      <w:pPr>
        <w:pStyle w:val="Normal"/>
        <w:jc w:val="both"/>
        <w:rPr/>
      </w:pPr>
      <w:r>
        <w:rPr/>
        <w:tab/>
        <w:t>повышение эффективности бюджетных расходов в целом, в том числе за счет оптимизации закупок для муниципальных нужд;</w:t>
      </w:r>
    </w:p>
    <w:p>
      <w:pPr>
        <w:pStyle w:val="Normal"/>
        <w:jc w:val="both"/>
        <w:rPr>
          <w:b/>
          <w:b/>
          <w:bCs/>
          <w:i/>
          <w:i/>
          <w:iCs/>
        </w:rPr>
      </w:pPr>
      <w:r>
        <w:rPr/>
        <w:tab/>
        <w:t>обеспечение открытости и прозрачности общественных финансов, информации о бюджете Ильинского муниципального района и бюджетном процессе в Ильинском муниципальном районе – бюджет для граждан.</w:t>
      </w:r>
    </w:p>
    <w:p>
      <w:pPr>
        <w:pStyle w:val="Normal"/>
        <w:ind w:firstLine="708"/>
        <w:rPr>
          <w:b/>
          <w:b/>
          <w:bCs/>
        </w:rPr>
      </w:pPr>
      <w:r>
        <w:rPr>
          <w:b/>
          <w:bCs/>
        </w:rPr>
        <w:t>Энергосбережение и повышение энергетической  эффективности</w:t>
      </w:r>
    </w:p>
    <w:p>
      <w:pPr>
        <w:pStyle w:val="Normal"/>
        <w:jc w:val="both"/>
        <w:rPr/>
      </w:pPr>
      <w:r>
        <w:rPr>
          <w:b/>
          <w:bCs/>
        </w:rPr>
        <w:t xml:space="preserve">        </w:t>
      </w:r>
      <w:r>
        <w:rPr>
          <w:color w:val="000000"/>
        </w:rPr>
        <w:t>В 2017 г. на выполнение мероприятий по энергосбережению было затрачено 1626,4 тыс. руб., в том числе 319,0 тыс. руб. из областного бюджета, 1307,3 тыс. руб.  из муниципального бюджета.</w:t>
      </w:r>
    </w:p>
    <w:p>
      <w:pPr>
        <w:pStyle w:val="Normal"/>
        <w:ind w:firstLine="900"/>
        <w:jc w:val="both"/>
        <w:rPr/>
      </w:pPr>
      <w:r>
        <w:rPr/>
        <w:t xml:space="preserve"> </w:t>
      </w:r>
      <w:r>
        <w:rPr/>
        <w:t>Вот основные мероприятия, проводимые в целях энергосбережения:</w:t>
      </w:r>
    </w:p>
    <w:p>
      <w:pPr>
        <w:pStyle w:val="Normal"/>
        <w:ind w:firstLine="900"/>
        <w:jc w:val="both"/>
        <w:rPr/>
      </w:pPr>
      <w:r>
        <w:rPr/>
        <w:t>- установка окон ПВХ на общую сумму 641,7 тыс.руб.;</w:t>
      </w:r>
    </w:p>
    <w:p>
      <w:pPr>
        <w:pStyle w:val="Normal"/>
        <w:ind w:firstLine="900"/>
        <w:jc w:val="both"/>
        <w:rPr/>
      </w:pPr>
      <w:r>
        <w:rPr/>
        <w:t>- замена отопительного котла в Аньковском дет.саду;</w:t>
      </w:r>
    </w:p>
    <w:p>
      <w:pPr>
        <w:pStyle w:val="Normal"/>
        <w:ind w:firstLine="900"/>
        <w:jc w:val="both"/>
        <w:rPr/>
      </w:pPr>
      <w:r>
        <w:rPr/>
        <w:t>- замена приборов освещения на общую сумму 169 тыс.руб.;</w:t>
      </w:r>
    </w:p>
    <w:p>
      <w:pPr>
        <w:pStyle w:val="Normal"/>
        <w:ind w:firstLine="900"/>
        <w:jc w:val="both"/>
        <w:rPr/>
      </w:pPr>
      <w:r>
        <w:rPr/>
        <w:t>- ремонт кровли в Аньковской средней школе;</w:t>
      </w:r>
    </w:p>
    <w:p>
      <w:pPr>
        <w:pStyle w:val="Normal"/>
        <w:ind w:firstLine="900"/>
        <w:jc w:val="both"/>
        <w:rPr/>
      </w:pPr>
      <w:r>
        <w:rPr/>
        <w:t xml:space="preserve"> </w:t>
      </w:r>
      <w:r>
        <w:rPr/>
        <w:t>-ремонт системы отопления Нажеровского сельского дома культуры</w:t>
      </w:r>
    </w:p>
    <w:p>
      <w:pPr>
        <w:pStyle w:val="Normal"/>
        <w:ind w:firstLine="900"/>
        <w:jc w:val="both"/>
        <w:rPr/>
      </w:pPr>
      <w:r>
        <w:rPr/>
      </w:r>
    </w:p>
    <w:p>
      <w:pPr>
        <w:pStyle w:val="Style26"/>
        <w:spacing w:before="0" w:after="0"/>
        <w:ind w:firstLine="709"/>
        <w:jc w:val="both"/>
        <w:rPr/>
      </w:pPr>
      <w:r>
        <w:rPr>
          <w:b/>
          <w:bCs/>
        </w:rPr>
        <w:t xml:space="preserve">Еще одна важная тема, которую нельзя сегодня не затронуть – это реализация вопроса местного значения - осуществление мер по противодействию коррупции. </w:t>
      </w:r>
    </w:p>
    <w:p>
      <w:pPr>
        <w:pStyle w:val="Style26"/>
        <w:spacing w:before="0" w:after="0"/>
        <w:ind w:firstLine="709"/>
        <w:jc w:val="both"/>
        <w:rPr/>
      </w:pPr>
      <w:r>
        <w:rPr/>
        <w:t xml:space="preserve">Реализация государственной антикоррупционной политики является одним из важнейших направлений деятельности администрации муниципального района, а также подведомственных учреждений и предприятий района. </w:t>
      </w:r>
      <w:r>
        <w:rPr>
          <w:rStyle w:val="Style24"/>
        </w:rPr>
        <w:t> </w:t>
      </w:r>
    </w:p>
    <w:p>
      <w:pPr>
        <w:pStyle w:val="Style26"/>
        <w:spacing w:before="0" w:after="0"/>
        <w:ind w:firstLine="709"/>
        <w:jc w:val="both"/>
        <w:rPr/>
      </w:pPr>
      <w:r>
        <w:rPr/>
        <w:t>Антикоррупционная деятельность в муниципальном районе строится прежде всего на основании Конституции Российской Федерации, Федерального закона от 25 декабря 2008 г. № 273-ФЗ «О противодействии коррупции», иных федеральных законов, Национального плана противодействия коррупции, нормативных правовых актов субъекта и муниципалитета и охватывает несколько направлений деятельности:</w:t>
      </w:r>
    </w:p>
    <w:p>
      <w:pPr>
        <w:pStyle w:val="Style26"/>
        <w:spacing w:before="0" w:after="0"/>
        <w:ind w:firstLine="709"/>
        <w:jc w:val="both"/>
        <w:rPr/>
      </w:pPr>
      <w:r>
        <w:rPr/>
        <w:t>- работа по профилактике коррупции;</w:t>
      </w:r>
    </w:p>
    <w:p>
      <w:pPr>
        <w:pStyle w:val="Style26"/>
        <w:spacing w:before="0" w:after="0"/>
        <w:ind w:firstLine="709"/>
        <w:jc w:val="both"/>
        <w:rPr/>
      </w:pPr>
      <w:r>
        <w:rPr/>
        <w:t>- проведение антикоррупционной экспертизы нормативных правовых актов, принимаемых органами местного самоуправления муниципального района и поселений;</w:t>
      </w:r>
    </w:p>
    <w:p>
      <w:pPr>
        <w:pStyle w:val="Style26"/>
        <w:spacing w:before="0" w:after="0"/>
        <w:ind w:firstLine="709"/>
        <w:jc w:val="both"/>
        <w:rPr/>
      </w:pPr>
      <w:r>
        <w:rPr/>
        <w:t>- информационное освещение противодействия коррупции на официальном сайте района;</w:t>
      </w:r>
    </w:p>
    <w:p>
      <w:pPr>
        <w:pStyle w:val="Style26"/>
        <w:spacing w:before="0" w:after="0"/>
        <w:ind w:firstLine="709"/>
        <w:jc w:val="both"/>
        <w:rPr/>
      </w:pPr>
      <w:r>
        <w:rPr/>
        <w:t>-деятельность комиссии по соблюдению требований к служебному поведению муниципальных служащих и урегулированию конфликта интересов;</w:t>
      </w:r>
    </w:p>
    <w:p>
      <w:pPr>
        <w:pStyle w:val="Style26"/>
        <w:spacing w:before="0" w:after="0"/>
        <w:ind w:firstLine="709"/>
        <w:jc w:val="both"/>
        <w:rPr/>
      </w:pPr>
      <w:r>
        <w:rPr/>
        <w:t>С июля 2017 года  полномочия Комиссии расширены, теперь она рассматривает и вопросы в отношении муниципальных служащих, замещающих должности муниципальной службы в сельских поселениях</w:t>
      </w:r>
    </w:p>
    <w:p>
      <w:pPr>
        <w:pStyle w:val="Style26"/>
        <w:spacing w:before="0" w:after="0"/>
        <w:ind w:firstLine="709"/>
        <w:rPr/>
      </w:pPr>
      <w:r>
        <w:rPr/>
        <w:t> </w:t>
      </w:r>
      <w:r>
        <w:rPr/>
        <w:t xml:space="preserve">-антикоррупционная работа в муниципальных учреждениях и предприятиях; </w:t>
      </w:r>
    </w:p>
    <w:p>
      <w:pPr>
        <w:pStyle w:val="Style26"/>
        <w:spacing w:before="0" w:after="0"/>
        <w:ind w:firstLine="709"/>
        <w:jc w:val="both"/>
        <w:rPr/>
      </w:pPr>
      <w:r>
        <w:rPr/>
        <w:t>- проведение анализа обращений, поступивших в органы местного самоуправления по фактам коррупции и реализация принципа неотвратимости наказания за нецелевое, неэффективное, неправомерное использование бюджетных средств и имущества, иные финансовые нарушения, выявленные в ходе проведения проверок органами внешнего и внутреннего финансового контроля.</w:t>
      </w:r>
    </w:p>
    <w:p>
      <w:pPr>
        <w:pStyle w:val="Style26"/>
        <w:spacing w:before="0" w:after="0"/>
        <w:ind w:firstLine="709"/>
        <w:jc w:val="both"/>
        <w:rPr/>
      </w:pPr>
      <w:r>
        <w:rPr/>
        <w:t xml:space="preserve">  </w:t>
      </w:r>
      <w:r>
        <w:rPr/>
        <w:t xml:space="preserve">Особое внимание уделяется соблюдению муниципальными служащими и руководителями подведомственных муниципальных организаций норм действующего законодательства в сфере противодействия коррупции. </w:t>
      </w:r>
    </w:p>
    <w:p>
      <w:pPr>
        <w:pStyle w:val="Style26"/>
        <w:spacing w:before="0" w:after="0"/>
        <w:ind w:firstLine="709"/>
        <w:jc w:val="both"/>
        <w:rPr/>
      </w:pPr>
      <w:r>
        <w:rPr/>
        <w:t>     </w:t>
      </w:r>
      <w:r>
        <w:rPr/>
        <w:t>Все мероприятия по противодействию коррупции осуществляются в соответствии              с Планом мероприятий по противодействию коррупции в администрации муниципального района и Планом работы межведомственной комиссии по координации работы по противодействию коррупции .</w:t>
      </w:r>
    </w:p>
    <w:p>
      <w:pPr>
        <w:pStyle w:val="Style26"/>
        <w:spacing w:before="0" w:after="0"/>
        <w:ind w:firstLine="709"/>
        <w:jc w:val="both"/>
        <w:rPr/>
      </w:pPr>
      <w:r>
        <w:rPr/>
        <w:t>В 2017 коррупционных правонарушений не выявлено.</w:t>
      </w:r>
    </w:p>
    <w:p>
      <w:pPr>
        <w:pStyle w:val="Style26"/>
        <w:spacing w:before="0" w:after="0"/>
        <w:ind w:firstLine="709"/>
        <w:jc w:val="both"/>
        <w:rPr/>
      </w:pPr>
      <w:r>
        <w:rPr/>
        <w:t> </w:t>
      </w:r>
    </w:p>
    <w:p>
      <w:pPr>
        <w:pStyle w:val="Style26"/>
        <w:spacing w:before="0" w:after="0"/>
        <w:ind w:firstLine="709"/>
        <w:jc w:val="both"/>
        <w:rPr/>
      </w:pPr>
      <w:r>
        <w:rPr/>
        <w:t>*************</w:t>
      </w:r>
    </w:p>
    <w:p>
      <w:pPr>
        <w:pStyle w:val="Style26"/>
        <w:spacing w:before="0" w:after="0"/>
        <w:ind w:firstLine="709"/>
        <w:jc w:val="both"/>
        <w:rPr/>
      </w:pPr>
      <w:r>
        <w:rPr/>
        <w:t xml:space="preserve">Как руководитель я прекрасно понимаю, что о деятельности власти люди судят по тому, насколько быстро и по существу решаются их конкретные вопросы и проблемы. А потому считаю очень важным направлением в деятельности органов местного самоуправления работу с населением, оперативное решение вопросов, поднятых в обращениях граждан. </w:t>
      </w:r>
    </w:p>
    <w:p>
      <w:pPr>
        <w:pStyle w:val="Style26"/>
        <w:spacing w:before="0" w:after="0"/>
        <w:ind w:firstLine="709"/>
        <w:jc w:val="both"/>
        <w:rPr/>
      </w:pPr>
      <w:r>
        <w:rPr/>
        <w:t>Данная работа находится на постоянном контроле. Так за 2017 год в администрацию поступило 291  письменное обращение граждан. Как показывает анализ, жителей района в основном интересуют вопросы, связанные с жилищно-коммунальным хозяйством, таких обращений - 48, 23 обращения, касающиеся содержания, ремонта дорог. 158  обращений относится к компетенции комитета по управлению земельными ресурсами, муниципальным имуществом и архитектуре.</w:t>
      </w:r>
    </w:p>
    <w:p>
      <w:pPr>
        <w:pStyle w:val="Style26"/>
        <w:spacing w:before="0" w:after="0"/>
        <w:ind w:firstLine="709"/>
        <w:jc w:val="both"/>
        <w:rPr/>
      </w:pPr>
      <w:r>
        <w:rPr/>
        <w:t xml:space="preserve">Обращения граждан периодически анализируются, контролируются, т.к. это повышает ответственность должностных лиц и говорит о результативности работы органов местного самоуправления по соблюдению и защите прав и свобод человека и гражданина. </w:t>
      </w:r>
    </w:p>
    <w:p>
      <w:pPr>
        <w:sectPr>
          <w:footerReference w:type="default" r:id="rId15"/>
          <w:type w:val="nextPage"/>
          <w:pgSz w:w="11906" w:h="16838"/>
          <w:pgMar w:left="1701" w:right="567" w:header="0" w:top="1134" w:footer="709" w:bottom="1134" w:gutter="0"/>
          <w:pgNumType w:fmt="decimal"/>
          <w:formProt w:val="false"/>
          <w:textDirection w:val="lrTb"/>
          <w:docGrid w:type="default" w:linePitch="360" w:charSpace="4294961151"/>
        </w:sectPr>
        <w:pStyle w:val="Style26"/>
        <w:spacing w:before="0" w:after="0"/>
        <w:jc w:val="both"/>
        <w:rPr/>
      </w:pPr>
      <w:r>
        <w:rPr/>
        <w:t> </w:t>
      </w:r>
    </w:p>
    <w:p>
      <w:pPr>
        <w:pStyle w:val="Normal"/>
        <w:rPr/>
      </w:pPr>
      <w:r>
        <w:rPr/>
      </w:r>
    </w:p>
    <w:sectPr>
      <w:footerReference w:type="default" r:id="rId16"/>
      <w:type w:val="nextPage"/>
      <w:pgSz w:w="11906" w:h="16838"/>
      <w:pgMar w:left="567" w:right="567" w:header="0"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Verdana">
    <w:charset w:val="cc"/>
    <w:family w:val="roman"/>
    <w:pitch w:val="variable"/>
  </w:font>
  <w:font w:name="Cambria">
    <w:charset w:val="cc"/>
    <w:family w:val="roman"/>
    <w:pitch w:val="variable"/>
  </w:font>
  <w:font w:name="Calibri">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Symbol">
    <w:charset w:val="cc"/>
    <w:family w:val="roman"/>
    <w:pitch w:val="variable"/>
  </w:font>
  <w:font w:name="Wingdings">
    <w:charset w:val="cc"/>
    <w:family w:val="roman"/>
    <w:pitch w:val="variable"/>
  </w:font>
  <w:font w:name="Georgi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imes New Roman CYR">
    <w:charset w:val="cc"/>
    <w:family w:val="roman"/>
    <w:pitch w:val="variable"/>
  </w:font>
  <w:font w:name="PT Serif">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77010880"/>
    </w:sdtPr>
    <w:sdtContent>
      <w:p>
        <w:pPr>
          <w:pStyle w:val="Style31"/>
          <w:jc w:val="right"/>
          <w:rPr/>
        </w:pPr>
        <w:r>
          <w:rPr/>
          <w:fldChar w:fldCharType="begin"/>
        </w:r>
        <w:r>
          <w:instrText> PAGE </w:instrText>
        </w:r>
        <w:r>
          <w:fldChar w:fldCharType="separate"/>
        </w:r>
        <w:r>
          <w:t>1</w:t>
        </w:r>
        <w:r>
          <w:fldChar w:fldCharType="end"/>
        </w:r>
      </w:p>
      <w:p>
        <w:pPr>
          <w:pStyle w:val="Style31"/>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25142303"/>
    </w:sdtPr>
    <w:sdtContent>
      <w:p>
        <w:pPr>
          <w:pStyle w:val="Style31"/>
          <w:jc w:val="right"/>
          <w:rPr/>
        </w:pPr>
        <w:r>
          <w:rPr/>
          <w:fldChar w:fldCharType="begin"/>
        </w:r>
        <w:r>
          <w:instrText> PAGE </w:instrText>
        </w:r>
        <w:r>
          <w:fldChar w:fldCharType="separate"/>
        </w:r>
        <w:r>
          <w:t>70</w:t>
        </w:r>
        <w:r>
          <w:fldChar w:fldCharType="end"/>
        </w:r>
      </w:p>
      <w:p>
        <w:pPr>
          <w:pStyle w:val="Style31"/>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42746265"/>
    </w:sdtPr>
    <w:sdtContent>
      <w:p>
        <w:pPr>
          <w:pStyle w:val="Style31"/>
          <w:jc w:val="right"/>
          <w:rPr/>
        </w:pPr>
        <w:r>
          <w:rPr/>
          <w:fldChar w:fldCharType="begin"/>
        </w:r>
        <w:r>
          <w:instrText> PAGE </w:instrText>
        </w:r>
        <w:r>
          <w:fldChar w:fldCharType="separate"/>
        </w:r>
        <w:r>
          <w:t>111</w:t>
        </w:r>
        <w:r>
          <w:fldChar w:fldCharType="end"/>
        </w:r>
      </w:p>
      <w:p>
        <w:pPr>
          <w:pStyle w:val="Style31"/>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30036177"/>
    </w:sdtPr>
    <w:sdtContent>
      <w:p>
        <w:pPr>
          <w:pStyle w:val="Style31"/>
          <w:jc w:val="right"/>
          <w:rPr/>
        </w:pPr>
        <w:r>
          <w:rPr/>
          <w:fldChar w:fldCharType="begin"/>
        </w:r>
        <w:r>
          <w:instrText> PAGE </w:instrText>
        </w:r>
        <w:r>
          <w:fldChar w:fldCharType="separate"/>
        </w:r>
        <w:r>
          <w:t>149</w:t>
        </w:r>
        <w:r>
          <w:fldChar w:fldCharType="end"/>
        </w:r>
      </w:p>
      <w:p>
        <w:pPr>
          <w:pStyle w:val="Style31"/>
          <w:rPr/>
        </w:pPr>
        <w:r>
          <w:rPr/>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22540253"/>
    </w:sdtPr>
    <w:sdtContent>
      <w:p>
        <w:pPr>
          <w:pStyle w:val="Style31"/>
          <w:jc w:val="right"/>
          <w:rPr/>
        </w:pPr>
        <w:r>
          <w:rPr/>
          <w:fldChar w:fldCharType="begin"/>
        </w:r>
        <w:r>
          <w:instrText> PAGE </w:instrText>
        </w:r>
        <w:r>
          <w:fldChar w:fldCharType="separate"/>
        </w:r>
        <w:r>
          <w:t>150</w:t>
        </w:r>
        <w:r>
          <w:fldChar w:fldCharType="end"/>
        </w:r>
      </w:p>
      <w:p>
        <w:pPr>
          <w:pStyle w:val="Style31"/>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3"/>
      <w:numFmt w:val="decimal"/>
      <w:lvlText w:val="%1."/>
      <w:lvlJc w:val="left"/>
      <w:pPr>
        <w:ind w:left="720" w:hanging="72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926"/>
        </w:tabs>
        <w:ind w:left="926" w:hanging="360"/>
      </w:pPr>
      <w:rPr>
        <w:rFonts w:ascii="Symbol" w:hAnsi="Symbol" w:cs="Symbol" w:hint="default"/>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1211" w:hanging="360"/>
      </w:pPr>
      <w:rPr>
        <w:rFonts w:ascii="Symbol" w:hAnsi="Symbol" w:cs="Symbol" w:hint="default"/>
        <w:sz w:val="24"/>
        <w:b/>
        <w:szCs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0">
    <w:lvl w:ilvl="0">
      <w:start w:val="1"/>
      <w:numFmt w:val="bullet"/>
      <w:lvlText w:val=""/>
      <w:lvlJc w:val="left"/>
      <w:pPr>
        <w:tabs>
          <w:tab w:val="num" w:pos="720"/>
        </w:tabs>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1211" w:hanging="360"/>
      </w:pPr>
      <w:rPr>
        <w:rFonts w:ascii="Symbol" w:hAnsi="Symbol" w:cs="Symbol" w:hint="default"/>
        <w:sz w:val="24"/>
        <w:szCs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720" w:hanging="360"/>
      </w:pPr>
      <w:rPr>
        <w:sz w:val="28"/>
        <w:rFonts w:ascii="Calibri" w:hAnsi="Calibri" w:eastAsia="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3">
    <w:lvl w:ilvl="0">
      <w:start w:val="2017"/>
      <w:numFmt w:val="decimal"/>
      <w:lvlText w:val="%1"/>
      <w:lvlJc w:val="left"/>
      <w:pPr>
        <w:ind w:left="1350" w:hanging="600"/>
      </w:pPr>
    </w:lvl>
    <w:lvl w:ilvl="1">
      <w:start w:val="1"/>
      <w:numFmt w:val="lowerLetter"/>
      <w:lvlText w:val="%2."/>
      <w:lvlJc w:val="left"/>
      <w:pPr>
        <w:ind w:left="1830" w:hanging="360"/>
      </w:pPr>
    </w:lvl>
    <w:lvl w:ilvl="2">
      <w:start w:val="1"/>
      <w:numFmt w:val="lowerRoman"/>
      <w:lvlText w:val="%3."/>
      <w:lvlJc w:val="right"/>
      <w:pPr>
        <w:ind w:left="2550" w:hanging="180"/>
      </w:pPr>
    </w:lvl>
    <w:lvl w:ilvl="3">
      <w:start w:val="1"/>
      <w:numFmt w:val="decimal"/>
      <w:lvlText w:val="%4."/>
      <w:lvlJc w:val="left"/>
      <w:pPr>
        <w:ind w:left="3270" w:hanging="360"/>
      </w:pPr>
    </w:lvl>
    <w:lvl w:ilvl="4">
      <w:start w:val="1"/>
      <w:numFmt w:val="lowerLetter"/>
      <w:lvlText w:val="%5."/>
      <w:lvlJc w:val="left"/>
      <w:pPr>
        <w:ind w:left="3990" w:hanging="360"/>
      </w:pPr>
    </w:lvl>
    <w:lvl w:ilvl="5">
      <w:start w:val="1"/>
      <w:numFmt w:val="lowerRoman"/>
      <w:lvlText w:val="%6."/>
      <w:lvlJc w:val="right"/>
      <w:pPr>
        <w:ind w:left="4710" w:hanging="180"/>
      </w:pPr>
    </w:lvl>
    <w:lvl w:ilvl="6">
      <w:start w:val="1"/>
      <w:numFmt w:val="decimal"/>
      <w:lvlText w:val="%7."/>
      <w:lvlJc w:val="left"/>
      <w:pPr>
        <w:ind w:left="5430" w:hanging="360"/>
      </w:pPr>
    </w:lvl>
    <w:lvl w:ilvl="7">
      <w:start w:val="1"/>
      <w:numFmt w:val="lowerLetter"/>
      <w:lvlText w:val="%8."/>
      <w:lvlJc w:val="left"/>
      <w:pPr>
        <w:ind w:left="6150" w:hanging="360"/>
      </w:pPr>
    </w:lvl>
    <w:lvl w:ilvl="8">
      <w:start w:val="1"/>
      <w:numFmt w:val="lowerRoman"/>
      <w:lvlText w:val="%9."/>
      <w:lvlJc w:val="right"/>
      <w:pPr>
        <w:ind w:left="6870" w:hanging="180"/>
      </w:pPr>
    </w:lvl>
  </w:abstractNum>
  <w:abstractNum w:abstractNumId="2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lvl w:ilvl="0">
      <w:start w:val="2020"/>
      <w:numFmt w:val="decimal"/>
      <w:lvlText w:val="%1"/>
      <w:lvlJc w:val="left"/>
      <w:pPr>
        <w:ind w:left="960" w:hanging="6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2020"/>
      <w:numFmt w:val="decimal"/>
      <w:lvlText w:val="%1"/>
      <w:lvlJc w:val="left"/>
      <w:pPr>
        <w:ind w:left="960" w:hanging="6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106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39" w:semiHidden="1" w:unhideWhenUsed="1"/>
    <w:lsdException w:name="toc 3" w:uiPriority="0"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826b2"/>
    <w:pPr>
      <w:widowControl/>
      <w:bidi w:val="0"/>
      <w:jc w:val="left"/>
    </w:pPr>
    <w:rPr>
      <w:rFonts w:eastAsia="Times New Roman" w:cs="Times New Roman" w:ascii="Times New Roman" w:hAnsi="Times New Roman"/>
      <w:color w:val="auto"/>
      <w:sz w:val="24"/>
      <w:szCs w:val="24"/>
      <w:lang w:eastAsia="ru-RU" w:val="ru-RU" w:bidi="ar-SA"/>
    </w:rPr>
  </w:style>
  <w:style w:type="paragraph" w:styleId="1">
    <w:name w:val="Heading 1"/>
    <w:basedOn w:val="Normal"/>
    <w:link w:val="10"/>
    <w:qFormat/>
    <w:rsid w:val="00ac0843"/>
    <w:pPr>
      <w:jc w:val="center"/>
      <w:outlineLvl w:val="0"/>
    </w:pPr>
    <w:rPr>
      <w:sz w:val="28"/>
      <w:szCs w:val="28"/>
      <w:lang w:val="x-none"/>
    </w:rPr>
  </w:style>
  <w:style w:type="paragraph" w:styleId="2">
    <w:name w:val="Heading 2"/>
    <w:basedOn w:val="Normal"/>
    <w:link w:val="20"/>
    <w:unhideWhenUsed/>
    <w:qFormat/>
    <w:rsid w:val="00ac0843"/>
    <w:pPr>
      <w:keepNext/>
      <w:pageBreakBefore/>
      <w:pBdr>
        <w:bottom w:val="single" w:sz="24" w:space="5" w:color="999999"/>
      </w:pBdr>
      <w:spacing w:before="0" w:after="840"/>
      <w:ind w:left="1080" w:hanging="1080"/>
      <w:jc w:val="right"/>
      <w:outlineLvl w:val="1"/>
    </w:pPr>
    <w:rPr>
      <w:rFonts w:ascii="Verdana" w:hAnsi="Verdana"/>
      <w:b/>
      <w:bCs/>
      <w:iCs/>
      <w:color w:val="C41C16"/>
      <w:sz w:val="28"/>
      <w:szCs w:val="28"/>
      <w:lang w:val="x-none"/>
    </w:rPr>
  </w:style>
  <w:style w:type="paragraph" w:styleId="3">
    <w:name w:val="Heading 3"/>
    <w:link w:val="30"/>
    <w:unhideWhenUsed/>
    <w:qFormat/>
    <w:rsid w:val="00ac0843"/>
    <w:pPr>
      <w:widowControl w:val="false"/>
      <w:numPr>
        <w:ilvl w:val="0"/>
        <w:numId w:val="1"/>
      </w:numPr>
      <w:ind w:left="0" w:hanging="0"/>
      <w:jc w:val="center"/>
      <w:outlineLvl w:val="0"/>
      <w:outlineLvl w:val="0"/>
    </w:pPr>
    <w:rPr>
      <w:rFonts w:ascii="Times New Roman" w:hAnsi="Times New Roman" w:eastAsia="Calibri" w:cs="" w:cstheme="minorBidi" w:eastAsiaTheme="minorHAnsi"/>
      <w:color w:val="auto"/>
      <w:sz w:val="28"/>
      <w:szCs w:val="28"/>
      <w:lang w:val="x-none" w:eastAsia="en-US" w:bidi="ar-SA"/>
    </w:rPr>
  </w:style>
  <w:style w:type="paragraph" w:styleId="4">
    <w:name w:val="Heading 4"/>
    <w:basedOn w:val="3"/>
    <w:link w:val="40"/>
    <w:unhideWhenUsed/>
    <w:qFormat/>
    <w:rsid w:val="00ac0843"/>
    <w:pPr>
      <w:numPr>
        <w:ilvl w:val="0"/>
        <w:numId w:val="0"/>
      </w:numPr>
      <w:tabs>
        <w:tab w:val="left" w:pos="720" w:leader="none"/>
      </w:tabs>
      <w:ind w:left="720" w:hanging="720"/>
      <w:outlineLvl w:val="3"/>
    </w:pPr>
    <w:rPr/>
  </w:style>
  <w:style w:type="paragraph" w:styleId="5">
    <w:name w:val="Heading 5"/>
    <w:basedOn w:val="Normal"/>
    <w:link w:val="50"/>
    <w:unhideWhenUsed/>
    <w:qFormat/>
    <w:rsid w:val="00ac0843"/>
    <w:pPr>
      <w:keepNext/>
      <w:keepLines/>
      <w:spacing w:before="200" w:after="0"/>
      <w:outlineLvl w:val="4"/>
    </w:pPr>
    <w:rPr>
      <w:rFonts w:ascii="Cambria" w:hAnsi="Cambria"/>
      <w:color w:val="243F60"/>
      <w:lang w:val="x-none"/>
    </w:rPr>
  </w:style>
  <w:style w:type="character" w:styleId="DefaultParagraphFont" w:default="1">
    <w:name w:val="Default Paragraph Font"/>
    <w:uiPriority w:val="1"/>
    <w:semiHidden/>
    <w:unhideWhenUsed/>
    <w:qFormat/>
    <w:rPr/>
  </w:style>
  <w:style w:type="character" w:styleId="ProGramma" w:customStyle="1">
    <w:name w:val="Pro-Gramma Знак"/>
    <w:link w:val="Pro-Gramma"/>
    <w:qFormat/>
    <w:locked/>
    <w:rsid w:val="00ac0843"/>
    <w:rPr>
      <w:rFonts w:eastAsia="Times New Roman" w:cs="Times New Roman"/>
      <w:szCs w:val="28"/>
      <w:lang w:val="x-none" w:eastAsia="ru-RU"/>
    </w:rPr>
  </w:style>
  <w:style w:type="character" w:styleId="11" w:customStyle="1">
    <w:name w:val="Заголовок 1 Знак"/>
    <w:basedOn w:val="DefaultParagraphFont"/>
    <w:link w:val="1"/>
    <w:qFormat/>
    <w:rsid w:val="00ac0843"/>
    <w:rPr>
      <w:rFonts w:eastAsia="Times New Roman" w:cs="Times New Roman"/>
      <w:szCs w:val="28"/>
      <w:lang w:val="x-none" w:eastAsia="ru-RU"/>
    </w:rPr>
  </w:style>
  <w:style w:type="character" w:styleId="21" w:customStyle="1">
    <w:name w:val="Заголовок 2 Знак"/>
    <w:basedOn w:val="DefaultParagraphFont"/>
    <w:link w:val="2"/>
    <w:qFormat/>
    <w:rsid w:val="00ac0843"/>
    <w:rPr>
      <w:rFonts w:ascii="Verdana" w:hAnsi="Verdana" w:eastAsia="Times New Roman" w:cs="Times New Roman"/>
      <w:b/>
      <w:bCs/>
      <w:iCs/>
      <w:color w:val="C41C16"/>
      <w:szCs w:val="28"/>
      <w:lang w:val="x-none" w:eastAsia="ru-RU"/>
    </w:rPr>
  </w:style>
  <w:style w:type="character" w:styleId="31" w:customStyle="1">
    <w:name w:val="Заголовок 3 Знак"/>
    <w:basedOn w:val="DefaultParagraphFont"/>
    <w:link w:val="3"/>
    <w:qFormat/>
    <w:rsid w:val="00ac0843"/>
    <w:rPr>
      <w:rFonts w:eastAsia="Times New Roman" w:cs="Times New Roman"/>
      <w:szCs w:val="28"/>
      <w:lang w:val="x-none" w:eastAsia="ru-RU"/>
    </w:rPr>
  </w:style>
  <w:style w:type="character" w:styleId="41" w:customStyle="1">
    <w:name w:val="Заголовок 4 Знак"/>
    <w:basedOn w:val="DefaultParagraphFont"/>
    <w:link w:val="4"/>
    <w:qFormat/>
    <w:rsid w:val="00ac0843"/>
    <w:rPr>
      <w:rFonts w:eastAsia="Times New Roman" w:cs="Times New Roman"/>
      <w:szCs w:val="28"/>
      <w:lang w:val="x-none" w:eastAsia="ru-RU"/>
    </w:rPr>
  </w:style>
  <w:style w:type="character" w:styleId="51" w:customStyle="1">
    <w:name w:val="Заголовок 5 Знак"/>
    <w:basedOn w:val="DefaultParagraphFont"/>
    <w:link w:val="5"/>
    <w:qFormat/>
    <w:rsid w:val="00ac0843"/>
    <w:rPr>
      <w:rFonts w:ascii="Cambria" w:hAnsi="Cambria" w:eastAsia="Times New Roman" w:cs="Times New Roman"/>
      <w:color w:val="243F60"/>
      <w:sz w:val="24"/>
      <w:szCs w:val="24"/>
      <w:lang w:val="x-none" w:eastAsia="ru-RU"/>
    </w:rPr>
  </w:style>
  <w:style w:type="character" w:styleId="Style9">
    <w:name w:val="Интернет-ссылка"/>
    <w:unhideWhenUsed/>
    <w:rsid w:val="004826b2"/>
    <w:rPr>
      <w:color w:val="0000FF"/>
      <w:u w:val="single"/>
    </w:rPr>
  </w:style>
  <w:style w:type="character" w:styleId="Appleconvertedspace" w:customStyle="1">
    <w:name w:val="apple-converted-space"/>
    <w:basedOn w:val="DefaultParagraphFont"/>
    <w:qFormat/>
    <w:rsid w:val="004826b2"/>
    <w:rPr/>
  </w:style>
  <w:style w:type="character" w:styleId="Style10" w:customStyle="1">
    <w:name w:val="Текст сноски Знак"/>
    <w:basedOn w:val="DefaultParagraphFont"/>
    <w:link w:val="a6"/>
    <w:qFormat/>
    <w:rsid w:val="00ac0843"/>
    <w:rPr>
      <w:rFonts w:eastAsia="Times New Roman" w:cs="Times New Roman"/>
      <w:sz w:val="20"/>
      <w:szCs w:val="20"/>
      <w:lang w:val="x-none" w:eastAsia="ru-RU"/>
    </w:rPr>
  </w:style>
  <w:style w:type="character" w:styleId="Style11" w:customStyle="1">
    <w:name w:val="Текст примечания Знак"/>
    <w:basedOn w:val="DefaultParagraphFont"/>
    <w:link w:val="a9"/>
    <w:qFormat/>
    <w:rsid w:val="00ac0843"/>
    <w:rPr>
      <w:rFonts w:ascii="Calibri" w:hAnsi="Calibri" w:eastAsia="Calibri" w:cs="Times New Roman"/>
      <w:sz w:val="20"/>
      <w:szCs w:val="20"/>
      <w:lang w:val="x-none" w:eastAsia="x-none"/>
    </w:rPr>
  </w:style>
  <w:style w:type="character" w:styleId="Style12" w:customStyle="1">
    <w:name w:val="Верхний колонтитул Знак"/>
    <w:basedOn w:val="DefaultParagraphFont"/>
    <w:link w:val="aa"/>
    <w:uiPriority w:val="99"/>
    <w:qFormat/>
    <w:rsid w:val="00ac0843"/>
    <w:rPr>
      <w:rFonts w:eastAsia="Times New Roman" w:cs="Times New Roman"/>
      <w:sz w:val="24"/>
      <w:szCs w:val="24"/>
      <w:lang w:val="x-none" w:eastAsia="ru-RU"/>
    </w:rPr>
  </w:style>
  <w:style w:type="character" w:styleId="Style13" w:customStyle="1">
    <w:name w:val="Нижний колонтитул Знак"/>
    <w:basedOn w:val="DefaultParagraphFont"/>
    <w:link w:val="ac"/>
    <w:uiPriority w:val="99"/>
    <w:qFormat/>
    <w:rsid w:val="00ac0843"/>
    <w:rPr>
      <w:rFonts w:eastAsia="Times New Roman" w:cs="Times New Roman"/>
      <w:sz w:val="24"/>
      <w:szCs w:val="24"/>
      <w:lang w:val="x-none" w:eastAsia="ru-RU"/>
    </w:rPr>
  </w:style>
  <w:style w:type="character" w:styleId="Style14" w:customStyle="1">
    <w:name w:val="Название Знак"/>
    <w:basedOn w:val="DefaultParagraphFont"/>
    <w:link w:val="ae"/>
    <w:qFormat/>
    <w:rsid w:val="00ac0843"/>
    <w:rPr>
      <w:rFonts w:ascii="Verdana" w:hAnsi="Verdana" w:eastAsia="Times New Roman" w:cs="Times New Roman"/>
      <w:b/>
      <w:bCs/>
      <w:sz w:val="40"/>
      <w:szCs w:val="32"/>
      <w:lang w:val="x-none" w:eastAsia="ru-RU"/>
    </w:rPr>
  </w:style>
  <w:style w:type="character" w:styleId="Style15" w:customStyle="1">
    <w:name w:val="Основной текст Знак"/>
    <w:basedOn w:val="DefaultParagraphFont"/>
    <w:link w:val="af0"/>
    <w:qFormat/>
    <w:rsid w:val="00ac0843"/>
    <w:rPr>
      <w:rFonts w:eastAsia="Times New Roman" w:cs="Times New Roman"/>
      <w:sz w:val="24"/>
      <w:szCs w:val="24"/>
      <w:lang w:val="x-none" w:eastAsia="ru-RU"/>
    </w:rPr>
  </w:style>
  <w:style w:type="character" w:styleId="Style16" w:customStyle="1">
    <w:name w:val="Основной текст с отступом Знак"/>
    <w:basedOn w:val="DefaultParagraphFont"/>
    <w:link w:val="af2"/>
    <w:qFormat/>
    <w:rsid w:val="00ac0843"/>
    <w:rPr>
      <w:rFonts w:eastAsia="Times New Roman" w:cs="Times New Roman"/>
      <w:szCs w:val="20"/>
      <w:lang w:val="x-none" w:eastAsia="ru-RU"/>
    </w:rPr>
  </w:style>
  <w:style w:type="character" w:styleId="Style17" w:customStyle="1">
    <w:name w:val="Подзаголовок Знак"/>
    <w:basedOn w:val="DefaultParagraphFont"/>
    <w:link w:val="af4"/>
    <w:qFormat/>
    <w:rsid w:val="00ac0843"/>
    <w:rPr>
      <w:rFonts w:ascii="Cambria" w:hAnsi="Cambria" w:eastAsia="Times New Roman" w:cs="Times New Roman"/>
      <w:sz w:val="24"/>
      <w:szCs w:val="24"/>
      <w:lang w:val="x-none" w:eastAsia="ru-RU"/>
    </w:rPr>
  </w:style>
  <w:style w:type="character" w:styleId="22" w:customStyle="1">
    <w:name w:val="Основной текст с отступом 2 Знак"/>
    <w:basedOn w:val="DefaultParagraphFont"/>
    <w:link w:val="21"/>
    <w:semiHidden/>
    <w:qFormat/>
    <w:rsid w:val="00ac0843"/>
    <w:rPr>
      <w:rFonts w:eastAsia="Times New Roman" w:cs="Times New Roman"/>
      <w:sz w:val="24"/>
      <w:szCs w:val="24"/>
      <w:lang w:val="x-none" w:eastAsia="ru-RU"/>
    </w:rPr>
  </w:style>
  <w:style w:type="character" w:styleId="Style18" w:customStyle="1">
    <w:name w:val="Схема документа Знак"/>
    <w:basedOn w:val="DefaultParagraphFont"/>
    <w:link w:val="af7"/>
    <w:qFormat/>
    <w:rsid w:val="00ac0843"/>
    <w:rPr>
      <w:rFonts w:ascii="Tahoma" w:hAnsi="Tahoma" w:eastAsia="Times New Roman" w:cs="Times New Roman"/>
      <w:sz w:val="16"/>
      <w:szCs w:val="16"/>
      <w:lang w:val="x-none" w:eastAsia="ru-RU"/>
    </w:rPr>
  </w:style>
  <w:style w:type="character" w:styleId="Style19" w:customStyle="1">
    <w:name w:val="Тема примечания Знак"/>
    <w:basedOn w:val="Style11"/>
    <w:link w:val="af9"/>
    <w:qFormat/>
    <w:rsid w:val="00ac0843"/>
    <w:rPr>
      <w:rFonts w:ascii="Calibri" w:hAnsi="Calibri" w:eastAsia="Times New Roman" w:cs="Times New Roman"/>
      <w:b/>
      <w:bCs/>
      <w:sz w:val="20"/>
      <w:szCs w:val="20"/>
      <w:lang w:val="x-none" w:eastAsia="ru-RU"/>
    </w:rPr>
  </w:style>
  <w:style w:type="character" w:styleId="Style20" w:customStyle="1">
    <w:name w:val="Текст выноски Знак"/>
    <w:basedOn w:val="DefaultParagraphFont"/>
    <w:link w:val="afa"/>
    <w:qFormat/>
    <w:rsid w:val="00ac0843"/>
    <w:rPr>
      <w:rFonts w:ascii="Tahoma" w:hAnsi="Tahoma" w:eastAsia="Times New Roman" w:cs="Times New Roman"/>
      <w:sz w:val="16"/>
      <w:szCs w:val="16"/>
      <w:lang w:val="x-none" w:eastAsia="ru-RU"/>
    </w:rPr>
  </w:style>
  <w:style w:type="character" w:styleId="Style21" w:customStyle="1">
    <w:name w:val="Без интервала Знак"/>
    <w:link w:val="afd"/>
    <w:uiPriority w:val="1"/>
    <w:qFormat/>
    <w:locked/>
    <w:rsid w:val="00ac0843"/>
    <w:rPr/>
  </w:style>
  <w:style w:type="character" w:styleId="ConsPlusNormal" w:customStyle="1">
    <w:name w:val="ConsPlusNormal Знак"/>
    <w:link w:val="ConsPlusNormal"/>
    <w:qFormat/>
    <w:locked/>
    <w:rsid w:val="00ac0843"/>
    <w:rPr>
      <w:rFonts w:ascii="Arial" w:hAnsi="Arial" w:eastAsia="Times New Roman" w:cs="Arial"/>
      <w:sz w:val="20"/>
      <w:szCs w:val="20"/>
      <w:lang w:eastAsia="ru-RU"/>
    </w:rPr>
  </w:style>
  <w:style w:type="character" w:styleId="Footnotereference">
    <w:name w:val="footnote reference"/>
    <w:semiHidden/>
    <w:unhideWhenUsed/>
    <w:qFormat/>
    <w:rsid w:val="00ac0843"/>
    <w:rPr>
      <w:vertAlign w:val="superscript"/>
    </w:rPr>
  </w:style>
  <w:style w:type="character" w:styleId="ProMarka" w:customStyle="1">
    <w:name w:val="Pro-Marka"/>
    <w:qFormat/>
    <w:rsid w:val="00ac0843"/>
    <w:rPr>
      <w:b/>
      <w:bCs w:val="false"/>
      <w:color w:val="C41C16"/>
    </w:rPr>
  </w:style>
  <w:style w:type="character" w:styleId="Pro" w:customStyle="1">
    <w:name w:val="Pro-Ссылка"/>
    <w:qFormat/>
    <w:rsid w:val="00ac0843"/>
    <w:rPr>
      <w:i/>
      <w:iCs w:val="false"/>
      <w:strike w:val="false"/>
      <w:dstrike w:val="false"/>
      <w:color w:val="808080"/>
      <w:u w:val="none"/>
      <w:effect w:val="none"/>
    </w:rPr>
  </w:style>
  <w:style w:type="character" w:styleId="TextNPA" w:customStyle="1">
    <w:name w:val="Text NPA"/>
    <w:qFormat/>
    <w:rsid w:val="00ac0843"/>
    <w:rPr>
      <w:rFonts w:ascii="Courier New" w:hAnsi="Courier New" w:cs="Courier New"/>
    </w:rPr>
  </w:style>
  <w:style w:type="character" w:styleId="WW8Num1z0" w:customStyle="1">
    <w:name w:val="WW8Num1z0"/>
    <w:qFormat/>
    <w:rsid w:val="00ac0843"/>
    <w:rPr/>
  </w:style>
  <w:style w:type="character" w:styleId="WW8Num1z1" w:customStyle="1">
    <w:name w:val="WW8Num1z1"/>
    <w:qFormat/>
    <w:rsid w:val="00ac0843"/>
    <w:rPr/>
  </w:style>
  <w:style w:type="character" w:styleId="WW8Num1z2" w:customStyle="1">
    <w:name w:val="WW8Num1z2"/>
    <w:qFormat/>
    <w:rsid w:val="00ac0843"/>
    <w:rPr/>
  </w:style>
  <w:style w:type="character" w:styleId="WW8Num1z3" w:customStyle="1">
    <w:name w:val="WW8Num1z3"/>
    <w:qFormat/>
    <w:rsid w:val="00ac0843"/>
    <w:rPr/>
  </w:style>
  <w:style w:type="character" w:styleId="WW8Num1z4" w:customStyle="1">
    <w:name w:val="WW8Num1z4"/>
    <w:qFormat/>
    <w:rsid w:val="00ac0843"/>
    <w:rPr/>
  </w:style>
  <w:style w:type="character" w:styleId="WW8Num1z5" w:customStyle="1">
    <w:name w:val="WW8Num1z5"/>
    <w:qFormat/>
    <w:rsid w:val="00ac0843"/>
    <w:rPr/>
  </w:style>
  <w:style w:type="character" w:styleId="WW8Num1z6" w:customStyle="1">
    <w:name w:val="WW8Num1z6"/>
    <w:qFormat/>
    <w:rsid w:val="00ac0843"/>
    <w:rPr/>
  </w:style>
  <w:style w:type="character" w:styleId="WW8Num1z7" w:customStyle="1">
    <w:name w:val="WW8Num1z7"/>
    <w:qFormat/>
    <w:rsid w:val="00ac0843"/>
    <w:rPr/>
  </w:style>
  <w:style w:type="character" w:styleId="WW8Num1z8" w:customStyle="1">
    <w:name w:val="WW8Num1z8"/>
    <w:qFormat/>
    <w:rsid w:val="00ac0843"/>
    <w:rPr/>
  </w:style>
  <w:style w:type="character" w:styleId="WW8Num2z0" w:customStyle="1">
    <w:name w:val="WW8Num2z0"/>
    <w:qFormat/>
    <w:rsid w:val="00ac0843"/>
    <w:rPr>
      <w:rFonts w:ascii="Symbol" w:hAnsi="Symbol" w:cs="Symbol"/>
    </w:rPr>
  </w:style>
  <w:style w:type="character" w:styleId="WW8Num3z0" w:customStyle="1">
    <w:name w:val="WW8Num3z0"/>
    <w:qFormat/>
    <w:rsid w:val="00ac0843"/>
    <w:rPr>
      <w:rFonts w:ascii="Symbol" w:hAnsi="Symbol" w:cs="Symbol"/>
    </w:rPr>
  </w:style>
  <w:style w:type="character" w:styleId="WW8Num4z0" w:customStyle="1">
    <w:name w:val="WW8Num4z0"/>
    <w:qFormat/>
    <w:rsid w:val="00ac0843"/>
    <w:rPr/>
  </w:style>
  <w:style w:type="character" w:styleId="WW8Num5z0" w:customStyle="1">
    <w:name w:val="WW8Num5z0"/>
    <w:qFormat/>
    <w:rsid w:val="00ac0843"/>
    <w:rPr>
      <w:rFonts w:ascii="Symbol" w:hAnsi="Symbol" w:cs="Symbol"/>
    </w:rPr>
  </w:style>
  <w:style w:type="character" w:styleId="WW8Num6z0" w:customStyle="1">
    <w:name w:val="WW8Num6z0"/>
    <w:qFormat/>
    <w:rsid w:val="00ac0843"/>
    <w:rPr>
      <w:rFonts w:ascii="Times New Roman" w:hAnsi="Times New Roman" w:cs="Times New Roman"/>
      <w:sz w:val="28"/>
      <w:szCs w:val="28"/>
    </w:rPr>
  </w:style>
  <w:style w:type="character" w:styleId="WW8Num7z0" w:customStyle="1">
    <w:name w:val="WW8Num7z0"/>
    <w:qFormat/>
    <w:rsid w:val="00ac0843"/>
    <w:rPr>
      <w:rFonts w:ascii="Symbol" w:hAnsi="Symbol" w:cs="Symbol"/>
    </w:rPr>
  </w:style>
  <w:style w:type="character" w:styleId="WW8Num8z0" w:customStyle="1">
    <w:name w:val="WW8Num8z0"/>
    <w:qFormat/>
    <w:rsid w:val="00ac0843"/>
    <w:rPr>
      <w:rFonts w:ascii="Symbol" w:hAnsi="Symbol" w:cs="Symbol"/>
    </w:rPr>
  </w:style>
  <w:style w:type="character" w:styleId="WW8Num9z0" w:customStyle="1">
    <w:name w:val="WW8Num9z0"/>
    <w:qFormat/>
    <w:rsid w:val="00ac0843"/>
    <w:rPr>
      <w:rFonts w:ascii="Symbol" w:hAnsi="Symbol" w:cs="Symbol"/>
      <w:color w:val="00000A"/>
    </w:rPr>
  </w:style>
  <w:style w:type="character" w:styleId="WW8Num10z0" w:customStyle="1">
    <w:name w:val="WW8Num10z0"/>
    <w:qFormat/>
    <w:rsid w:val="00ac0843"/>
    <w:rPr/>
  </w:style>
  <w:style w:type="character" w:styleId="WW8Num11z0" w:customStyle="1">
    <w:name w:val="WW8Num11z0"/>
    <w:qFormat/>
    <w:rsid w:val="00ac0843"/>
    <w:rPr>
      <w:rFonts w:ascii="Symbol" w:hAnsi="Symbol" w:cs="Symbol"/>
    </w:rPr>
  </w:style>
  <w:style w:type="character" w:styleId="WW8Num12z0" w:customStyle="1">
    <w:name w:val="WW8Num12z0"/>
    <w:qFormat/>
    <w:rsid w:val="00ac0843"/>
    <w:rPr>
      <w:rFonts w:ascii="Times New Roman" w:hAnsi="Times New Roman" w:cs="Times New Roman"/>
      <w:sz w:val="28"/>
      <w:szCs w:val="28"/>
    </w:rPr>
  </w:style>
  <w:style w:type="character" w:styleId="WW8Num13z0" w:customStyle="1">
    <w:name w:val="WW8Num13z0"/>
    <w:qFormat/>
    <w:rsid w:val="00ac0843"/>
    <w:rPr>
      <w:rFonts w:ascii="Symbol" w:hAnsi="Symbol" w:cs="Symbol"/>
    </w:rPr>
  </w:style>
  <w:style w:type="character" w:styleId="WW8Num14z0" w:customStyle="1">
    <w:name w:val="WW8Num14z0"/>
    <w:qFormat/>
    <w:rsid w:val="00ac0843"/>
    <w:rPr>
      <w:rFonts w:ascii="Symbol" w:hAnsi="Symbol" w:cs="Symbol"/>
      <w:sz w:val="24"/>
    </w:rPr>
  </w:style>
  <w:style w:type="character" w:styleId="WW8Num15z0" w:customStyle="1">
    <w:name w:val="WW8Num15z0"/>
    <w:qFormat/>
    <w:rsid w:val="00ac0843"/>
    <w:rPr>
      <w:rFonts w:ascii="Times New Roman" w:hAnsi="Times New Roman" w:cs="Times New Roman"/>
      <w:b/>
      <w:sz w:val="24"/>
      <w:szCs w:val="24"/>
    </w:rPr>
  </w:style>
  <w:style w:type="character" w:styleId="WW8Num16z0" w:customStyle="1">
    <w:name w:val="WW8Num16z0"/>
    <w:qFormat/>
    <w:rsid w:val="00ac0843"/>
    <w:rPr>
      <w:rFonts w:ascii="Symbol" w:hAnsi="Symbol" w:cs="Symbol"/>
      <w:sz w:val="24"/>
    </w:rPr>
  </w:style>
  <w:style w:type="character" w:styleId="WW8Num2z1" w:customStyle="1">
    <w:name w:val="WW8Num2z1"/>
    <w:qFormat/>
    <w:rsid w:val="00ac0843"/>
    <w:rPr>
      <w:rFonts w:ascii="Courier New" w:hAnsi="Courier New" w:cs="Courier New"/>
    </w:rPr>
  </w:style>
  <w:style w:type="character" w:styleId="WW8Num2z2" w:customStyle="1">
    <w:name w:val="WW8Num2z2"/>
    <w:qFormat/>
    <w:rsid w:val="00ac0843"/>
    <w:rPr>
      <w:rFonts w:ascii="Wingdings" w:hAnsi="Wingdings" w:cs="Wingdings"/>
    </w:rPr>
  </w:style>
  <w:style w:type="character" w:styleId="WW8Num3z1" w:customStyle="1">
    <w:name w:val="WW8Num3z1"/>
    <w:qFormat/>
    <w:rsid w:val="00ac0843"/>
    <w:rPr>
      <w:rFonts w:ascii="Courier New" w:hAnsi="Courier New" w:cs="Courier New"/>
    </w:rPr>
  </w:style>
  <w:style w:type="character" w:styleId="WW8Num3z2" w:customStyle="1">
    <w:name w:val="WW8Num3z2"/>
    <w:qFormat/>
    <w:rsid w:val="00ac0843"/>
    <w:rPr>
      <w:rFonts w:ascii="Wingdings" w:hAnsi="Wingdings" w:cs="Wingdings"/>
    </w:rPr>
  </w:style>
  <w:style w:type="character" w:styleId="WW8Num4z1" w:customStyle="1">
    <w:name w:val="WW8Num4z1"/>
    <w:qFormat/>
    <w:rsid w:val="00ac0843"/>
    <w:rPr/>
  </w:style>
  <w:style w:type="character" w:styleId="WW8Num4z2" w:customStyle="1">
    <w:name w:val="WW8Num4z2"/>
    <w:qFormat/>
    <w:rsid w:val="00ac0843"/>
    <w:rPr>
      <w:rFonts w:ascii="Wingdings" w:hAnsi="Wingdings" w:cs="Wingdings"/>
    </w:rPr>
  </w:style>
  <w:style w:type="character" w:styleId="WW8Num4z4" w:customStyle="1">
    <w:name w:val="WW8Num4z4"/>
    <w:qFormat/>
    <w:rsid w:val="00ac0843"/>
    <w:rPr>
      <w:rFonts w:ascii="Courier New" w:hAnsi="Courier New" w:cs="Courier New"/>
    </w:rPr>
  </w:style>
  <w:style w:type="character" w:styleId="WW8Num5z1" w:customStyle="1">
    <w:name w:val="WW8Num5z1"/>
    <w:qFormat/>
    <w:rsid w:val="00ac0843"/>
    <w:rPr>
      <w:rFonts w:ascii="Courier New" w:hAnsi="Courier New" w:cs="Courier New"/>
    </w:rPr>
  </w:style>
  <w:style w:type="character" w:styleId="WW8Num5z2" w:customStyle="1">
    <w:name w:val="WW8Num5z2"/>
    <w:qFormat/>
    <w:rsid w:val="00ac0843"/>
    <w:rPr>
      <w:rFonts w:ascii="Wingdings" w:hAnsi="Wingdings" w:cs="Wingdings"/>
    </w:rPr>
  </w:style>
  <w:style w:type="character" w:styleId="WW8Num6z1" w:customStyle="1">
    <w:name w:val="WW8Num6z1"/>
    <w:qFormat/>
    <w:rsid w:val="00ac0843"/>
    <w:rPr>
      <w:rFonts w:ascii="Courier New" w:hAnsi="Courier New" w:cs="Courier New"/>
    </w:rPr>
  </w:style>
  <w:style w:type="character" w:styleId="WW8Num6z2" w:customStyle="1">
    <w:name w:val="WW8Num6z2"/>
    <w:qFormat/>
    <w:rsid w:val="00ac0843"/>
    <w:rPr>
      <w:rFonts w:ascii="Wingdings" w:hAnsi="Wingdings" w:cs="Wingdings"/>
    </w:rPr>
  </w:style>
  <w:style w:type="character" w:styleId="WW8Num7z1" w:customStyle="1">
    <w:name w:val="WW8Num7z1"/>
    <w:qFormat/>
    <w:rsid w:val="00ac0843"/>
    <w:rPr>
      <w:rFonts w:ascii="Courier New" w:hAnsi="Courier New" w:cs="Courier New"/>
    </w:rPr>
  </w:style>
  <w:style w:type="character" w:styleId="WW8Num7z2" w:customStyle="1">
    <w:name w:val="WW8Num7z2"/>
    <w:qFormat/>
    <w:rsid w:val="00ac0843"/>
    <w:rPr>
      <w:rFonts w:ascii="Wingdings" w:hAnsi="Wingdings" w:cs="Wingdings"/>
    </w:rPr>
  </w:style>
  <w:style w:type="character" w:styleId="WW8Num8z1" w:customStyle="1">
    <w:name w:val="WW8Num8z1"/>
    <w:qFormat/>
    <w:rsid w:val="00ac0843"/>
    <w:rPr>
      <w:rFonts w:ascii="Courier New" w:hAnsi="Courier New" w:cs="Courier New"/>
    </w:rPr>
  </w:style>
  <w:style w:type="character" w:styleId="WW8Num8z2" w:customStyle="1">
    <w:name w:val="WW8Num8z2"/>
    <w:qFormat/>
    <w:rsid w:val="00ac0843"/>
    <w:rPr>
      <w:rFonts w:ascii="Wingdings" w:hAnsi="Wingdings" w:cs="Wingdings"/>
    </w:rPr>
  </w:style>
  <w:style w:type="character" w:styleId="WW8Num9z1" w:customStyle="1">
    <w:name w:val="WW8Num9z1"/>
    <w:qFormat/>
    <w:rsid w:val="00ac0843"/>
    <w:rPr/>
  </w:style>
  <w:style w:type="character" w:styleId="WW8Num9z2" w:customStyle="1">
    <w:name w:val="WW8Num9z2"/>
    <w:qFormat/>
    <w:rsid w:val="00ac0843"/>
    <w:rPr/>
  </w:style>
  <w:style w:type="character" w:styleId="WW8Num9z3" w:customStyle="1">
    <w:name w:val="WW8Num9z3"/>
    <w:qFormat/>
    <w:rsid w:val="00ac0843"/>
    <w:rPr/>
  </w:style>
  <w:style w:type="character" w:styleId="WW8Num9z4" w:customStyle="1">
    <w:name w:val="WW8Num9z4"/>
    <w:qFormat/>
    <w:rsid w:val="00ac0843"/>
    <w:rPr/>
  </w:style>
  <w:style w:type="character" w:styleId="WW8Num9z5" w:customStyle="1">
    <w:name w:val="WW8Num9z5"/>
    <w:qFormat/>
    <w:rsid w:val="00ac0843"/>
    <w:rPr/>
  </w:style>
  <w:style w:type="character" w:styleId="WW8Num9z6" w:customStyle="1">
    <w:name w:val="WW8Num9z6"/>
    <w:qFormat/>
    <w:rsid w:val="00ac0843"/>
    <w:rPr/>
  </w:style>
  <w:style w:type="character" w:styleId="WW8Num9z7" w:customStyle="1">
    <w:name w:val="WW8Num9z7"/>
    <w:qFormat/>
    <w:rsid w:val="00ac0843"/>
    <w:rPr/>
  </w:style>
  <w:style w:type="character" w:styleId="WW8Num9z8" w:customStyle="1">
    <w:name w:val="WW8Num9z8"/>
    <w:qFormat/>
    <w:rsid w:val="00ac0843"/>
    <w:rPr/>
  </w:style>
  <w:style w:type="character" w:styleId="WW8Num10z1" w:customStyle="1">
    <w:name w:val="WW8Num10z1"/>
    <w:qFormat/>
    <w:rsid w:val="00ac0843"/>
    <w:rPr>
      <w:rFonts w:ascii="Courier New" w:hAnsi="Courier New" w:cs="Courier New"/>
    </w:rPr>
  </w:style>
  <w:style w:type="character" w:styleId="WW8Num10z2" w:customStyle="1">
    <w:name w:val="WW8Num10z2"/>
    <w:qFormat/>
    <w:rsid w:val="00ac0843"/>
    <w:rPr>
      <w:rFonts w:ascii="Wingdings" w:hAnsi="Wingdings" w:cs="Wingdings"/>
    </w:rPr>
  </w:style>
  <w:style w:type="character" w:styleId="WW8Num11z1" w:customStyle="1">
    <w:name w:val="WW8Num11z1"/>
    <w:qFormat/>
    <w:rsid w:val="00ac0843"/>
    <w:rPr/>
  </w:style>
  <w:style w:type="character" w:styleId="WW8Num11z2" w:customStyle="1">
    <w:name w:val="WW8Num11z2"/>
    <w:qFormat/>
    <w:rsid w:val="00ac0843"/>
    <w:rPr/>
  </w:style>
  <w:style w:type="character" w:styleId="WW8Num11z3" w:customStyle="1">
    <w:name w:val="WW8Num11z3"/>
    <w:qFormat/>
    <w:rsid w:val="00ac0843"/>
    <w:rPr/>
  </w:style>
  <w:style w:type="character" w:styleId="WW8Num11z4" w:customStyle="1">
    <w:name w:val="WW8Num11z4"/>
    <w:qFormat/>
    <w:rsid w:val="00ac0843"/>
    <w:rPr/>
  </w:style>
  <w:style w:type="character" w:styleId="WW8Num11z5" w:customStyle="1">
    <w:name w:val="WW8Num11z5"/>
    <w:qFormat/>
    <w:rsid w:val="00ac0843"/>
    <w:rPr/>
  </w:style>
  <w:style w:type="character" w:styleId="WW8Num11z6" w:customStyle="1">
    <w:name w:val="WW8Num11z6"/>
    <w:qFormat/>
    <w:rsid w:val="00ac0843"/>
    <w:rPr/>
  </w:style>
  <w:style w:type="character" w:styleId="WW8Num11z7" w:customStyle="1">
    <w:name w:val="WW8Num11z7"/>
    <w:qFormat/>
    <w:rsid w:val="00ac0843"/>
    <w:rPr/>
  </w:style>
  <w:style w:type="character" w:styleId="WW8Num11z8" w:customStyle="1">
    <w:name w:val="WW8Num11z8"/>
    <w:qFormat/>
    <w:rsid w:val="00ac0843"/>
    <w:rPr/>
  </w:style>
  <w:style w:type="character" w:styleId="WW8Num12z1" w:customStyle="1">
    <w:name w:val="WW8Num12z1"/>
    <w:qFormat/>
    <w:rsid w:val="00ac0843"/>
    <w:rPr>
      <w:rFonts w:ascii="Courier New" w:hAnsi="Courier New" w:cs="Courier New"/>
    </w:rPr>
  </w:style>
  <w:style w:type="character" w:styleId="WW8Num12z2" w:customStyle="1">
    <w:name w:val="WW8Num12z2"/>
    <w:qFormat/>
    <w:rsid w:val="00ac0843"/>
    <w:rPr>
      <w:rFonts w:ascii="Wingdings" w:hAnsi="Wingdings" w:cs="Wingdings"/>
    </w:rPr>
  </w:style>
  <w:style w:type="character" w:styleId="WW8Num13z1" w:customStyle="1">
    <w:name w:val="WW8Num13z1"/>
    <w:qFormat/>
    <w:rsid w:val="00ac0843"/>
    <w:rPr>
      <w:rFonts w:ascii="Courier New" w:hAnsi="Courier New" w:cs="Courier New"/>
    </w:rPr>
  </w:style>
  <w:style w:type="character" w:styleId="WW8Num13z2" w:customStyle="1">
    <w:name w:val="WW8Num13z2"/>
    <w:qFormat/>
    <w:rsid w:val="00ac0843"/>
    <w:rPr>
      <w:rFonts w:ascii="Wingdings" w:hAnsi="Wingdings" w:cs="Wingdings"/>
    </w:rPr>
  </w:style>
  <w:style w:type="character" w:styleId="WW8Num14z1" w:customStyle="1">
    <w:name w:val="WW8Num14z1"/>
    <w:qFormat/>
    <w:rsid w:val="00ac0843"/>
    <w:rPr>
      <w:rFonts w:ascii="Courier New" w:hAnsi="Courier New" w:cs="Courier New"/>
    </w:rPr>
  </w:style>
  <w:style w:type="character" w:styleId="WW8Num14z2" w:customStyle="1">
    <w:name w:val="WW8Num14z2"/>
    <w:qFormat/>
    <w:rsid w:val="00ac0843"/>
    <w:rPr>
      <w:rFonts w:ascii="Wingdings" w:hAnsi="Wingdings" w:cs="Wingdings"/>
    </w:rPr>
  </w:style>
  <w:style w:type="character" w:styleId="WW8Num15z1" w:customStyle="1">
    <w:name w:val="WW8Num15z1"/>
    <w:qFormat/>
    <w:rsid w:val="00ac0843"/>
    <w:rPr>
      <w:rFonts w:ascii="Courier New" w:hAnsi="Courier New" w:cs="Courier New"/>
    </w:rPr>
  </w:style>
  <w:style w:type="character" w:styleId="WW8Num15z2" w:customStyle="1">
    <w:name w:val="WW8Num15z2"/>
    <w:qFormat/>
    <w:rsid w:val="00ac0843"/>
    <w:rPr>
      <w:rFonts w:ascii="Wingdings" w:hAnsi="Wingdings" w:cs="Wingdings"/>
    </w:rPr>
  </w:style>
  <w:style w:type="character" w:styleId="WW8Num16z1" w:customStyle="1">
    <w:name w:val="WW8Num16z1"/>
    <w:qFormat/>
    <w:rsid w:val="00ac0843"/>
    <w:rPr>
      <w:rFonts w:ascii="Courier New" w:hAnsi="Courier New" w:cs="Courier New"/>
    </w:rPr>
  </w:style>
  <w:style w:type="character" w:styleId="WW8Num16z2" w:customStyle="1">
    <w:name w:val="WW8Num16z2"/>
    <w:qFormat/>
    <w:rsid w:val="00ac0843"/>
    <w:rPr>
      <w:rFonts w:ascii="Wingdings" w:hAnsi="Wingdings" w:cs="Wingdings"/>
    </w:rPr>
  </w:style>
  <w:style w:type="character" w:styleId="WW8Num17z0" w:customStyle="1">
    <w:name w:val="WW8Num17z0"/>
    <w:qFormat/>
    <w:rsid w:val="00ac0843"/>
    <w:rPr>
      <w:rFonts w:ascii="Symbol" w:hAnsi="Symbol" w:cs="Symbol"/>
    </w:rPr>
  </w:style>
  <w:style w:type="character" w:styleId="WW8Num17z1" w:customStyle="1">
    <w:name w:val="WW8Num17z1"/>
    <w:qFormat/>
    <w:rsid w:val="00ac0843"/>
    <w:rPr>
      <w:rFonts w:ascii="Courier New" w:hAnsi="Courier New" w:cs="Courier New"/>
    </w:rPr>
  </w:style>
  <w:style w:type="character" w:styleId="WW8Num17z2" w:customStyle="1">
    <w:name w:val="WW8Num17z2"/>
    <w:qFormat/>
    <w:rsid w:val="00ac0843"/>
    <w:rPr>
      <w:rFonts w:ascii="Wingdings" w:hAnsi="Wingdings" w:cs="Wingdings"/>
    </w:rPr>
  </w:style>
  <w:style w:type="character" w:styleId="WW8Num18z0" w:customStyle="1">
    <w:name w:val="WW8Num18z0"/>
    <w:qFormat/>
    <w:rsid w:val="00ac0843"/>
    <w:rPr>
      <w:rFonts w:ascii="Symbol" w:hAnsi="Symbol" w:cs="Symbol"/>
    </w:rPr>
  </w:style>
  <w:style w:type="character" w:styleId="WW8Num18z1" w:customStyle="1">
    <w:name w:val="WW8Num18z1"/>
    <w:qFormat/>
    <w:rsid w:val="00ac0843"/>
    <w:rPr>
      <w:rFonts w:ascii="Courier New" w:hAnsi="Courier New" w:cs="Courier New"/>
    </w:rPr>
  </w:style>
  <w:style w:type="character" w:styleId="WW8Num18z2" w:customStyle="1">
    <w:name w:val="WW8Num18z2"/>
    <w:qFormat/>
    <w:rsid w:val="00ac0843"/>
    <w:rPr>
      <w:rFonts w:ascii="Wingdings" w:hAnsi="Wingdings" w:cs="Wingdings"/>
    </w:rPr>
  </w:style>
  <w:style w:type="character" w:styleId="WW8Num19z0" w:customStyle="1">
    <w:name w:val="WW8Num19z0"/>
    <w:qFormat/>
    <w:rsid w:val="00ac0843"/>
    <w:rPr>
      <w:rFonts w:ascii="Symbol" w:hAnsi="Symbol" w:cs="Symbol"/>
      <w:color w:val="00000A"/>
    </w:rPr>
  </w:style>
  <w:style w:type="character" w:styleId="WW8Num19z1" w:customStyle="1">
    <w:name w:val="WW8Num19z1"/>
    <w:qFormat/>
    <w:rsid w:val="00ac0843"/>
    <w:rPr>
      <w:rFonts w:ascii="Courier New" w:hAnsi="Courier New" w:cs="Courier New"/>
    </w:rPr>
  </w:style>
  <w:style w:type="character" w:styleId="WW8Num19z2" w:customStyle="1">
    <w:name w:val="WW8Num19z2"/>
    <w:qFormat/>
    <w:rsid w:val="00ac0843"/>
    <w:rPr>
      <w:rFonts w:ascii="Wingdings" w:hAnsi="Wingdings" w:cs="Wingdings"/>
    </w:rPr>
  </w:style>
  <w:style w:type="character" w:styleId="WW8Num19z3" w:customStyle="1">
    <w:name w:val="WW8Num19z3"/>
    <w:qFormat/>
    <w:rsid w:val="00ac0843"/>
    <w:rPr>
      <w:rFonts w:ascii="Symbol" w:hAnsi="Symbol" w:cs="Symbol"/>
    </w:rPr>
  </w:style>
  <w:style w:type="character" w:styleId="WW8Num20z0" w:customStyle="1">
    <w:name w:val="WW8Num20z0"/>
    <w:qFormat/>
    <w:rsid w:val="00ac0843"/>
    <w:rPr>
      <w:rFonts w:ascii="Symbol" w:hAnsi="Symbol" w:cs="Symbol"/>
    </w:rPr>
  </w:style>
  <w:style w:type="character" w:styleId="WW8Num20z1" w:customStyle="1">
    <w:name w:val="WW8Num20z1"/>
    <w:qFormat/>
    <w:rsid w:val="00ac0843"/>
    <w:rPr>
      <w:rFonts w:ascii="Courier New" w:hAnsi="Courier New" w:cs="Courier New"/>
    </w:rPr>
  </w:style>
  <w:style w:type="character" w:styleId="WW8Num20z2" w:customStyle="1">
    <w:name w:val="WW8Num20z2"/>
    <w:qFormat/>
    <w:rsid w:val="00ac0843"/>
    <w:rPr>
      <w:rFonts w:ascii="Wingdings" w:hAnsi="Wingdings" w:cs="Wingdings"/>
    </w:rPr>
  </w:style>
  <w:style w:type="character" w:styleId="WW8Num21z0" w:customStyle="1">
    <w:name w:val="WW8Num21z0"/>
    <w:qFormat/>
    <w:rsid w:val="00ac0843"/>
    <w:rPr>
      <w:rFonts w:ascii="Symbol" w:hAnsi="Symbol" w:cs="Symbol"/>
    </w:rPr>
  </w:style>
  <w:style w:type="character" w:styleId="WW8Num21z1" w:customStyle="1">
    <w:name w:val="WW8Num21z1"/>
    <w:qFormat/>
    <w:rsid w:val="00ac0843"/>
    <w:rPr>
      <w:rFonts w:ascii="Courier New" w:hAnsi="Courier New" w:cs="Courier New"/>
    </w:rPr>
  </w:style>
  <w:style w:type="character" w:styleId="WW8Num21z2" w:customStyle="1">
    <w:name w:val="WW8Num21z2"/>
    <w:qFormat/>
    <w:rsid w:val="00ac0843"/>
    <w:rPr>
      <w:rFonts w:ascii="Wingdings" w:hAnsi="Wingdings" w:cs="Wingdings"/>
    </w:rPr>
  </w:style>
  <w:style w:type="character" w:styleId="WW8Num22z0" w:customStyle="1">
    <w:name w:val="WW8Num22z0"/>
    <w:qFormat/>
    <w:rsid w:val="00ac0843"/>
    <w:rPr/>
  </w:style>
  <w:style w:type="character" w:styleId="WW8Num22z1" w:customStyle="1">
    <w:name w:val="WW8Num22z1"/>
    <w:qFormat/>
    <w:rsid w:val="00ac0843"/>
    <w:rPr/>
  </w:style>
  <w:style w:type="character" w:styleId="WW8Num22z2" w:customStyle="1">
    <w:name w:val="WW8Num22z2"/>
    <w:qFormat/>
    <w:rsid w:val="00ac0843"/>
    <w:rPr/>
  </w:style>
  <w:style w:type="character" w:styleId="WW8Num22z3" w:customStyle="1">
    <w:name w:val="WW8Num22z3"/>
    <w:qFormat/>
    <w:rsid w:val="00ac0843"/>
    <w:rPr/>
  </w:style>
  <w:style w:type="character" w:styleId="WW8Num22z4" w:customStyle="1">
    <w:name w:val="WW8Num22z4"/>
    <w:qFormat/>
    <w:rsid w:val="00ac0843"/>
    <w:rPr/>
  </w:style>
  <w:style w:type="character" w:styleId="WW8Num22z5" w:customStyle="1">
    <w:name w:val="WW8Num22z5"/>
    <w:qFormat/>
    <w:rsid w:val="00ac0843"/>
    <w:rPr/>
  </w:style>
  <w:style w:type="character" w:styleId="WW8Num22z6" w:customStyle="1">
    <w:name w:val="WW8Num22z6"/>
    <w:qFormat/>
    <w:rsid w:val="00ac0843"/>
    <w:rPr/>
  </w:style>
  <w:style w:type="character" w:styleId="WW8Num22z7" w:customStyle="1">
    <w:name w:val="WW8Num22z7"/>
    <w:qFormat/>
    <w:rsid w:val="00ac0843"/>
    <w:rPr/>
  </w:style>
  <w:style w:type="character" w:styleId="WW8Num22z8" w:customStyle="1">
    <w:name w:val="WW8Num22z8"/>
    <w:qFormat/>
    <w:rsid w:val="00ac0843"/>
    <w:rPr/>
  </w:style>
  <w:style w:type="character" w:styleId="WW8Num23z0" w:customStyle="1">
    <w:name w:val="WW8Num23z0"/>
    <w:qFormat/>
    <w:rsid w:val="00ac0843"/>
    <w:rPr/>
  </w:style>
  <w:style w:type="character" w:styleId="WW8Num23z1" w:customStyle="1">
    <w:name w:val="WW8Num23z1"/>
    <w:qFormat/>
    <w:rsid w:val="00ac0843"/>
    <w:rPr/>
  </w:style>
  <w:style w:type="character" w:styleId="WW8Num23z2" w:customStyle="1">
    <w:name w:val="WW8Num23z2"/>
    <w:qFormat/>
    <w:rsid w:val="00ac0843"/>
    <w:rPr/>
  </w:style>
  <w:style w:type="character" w:styleId="WW8Num23z3" w:customStyle="1">
    <w:name w:val="WW8Num23z3"/>
    <w:qFormat/>
    <w:rsid w:val="00ac0843"/>
    <w:rPr/>
  </w:style>
  <w:style w:type="character" w:styleId="WW8Num23z4" w:customStyle="1">
    <w:name w:val="WW8Num23z4"/>
    <w:qFormat/>
    <w:rsid w:val="00ac0843"/>
    <w:rPr/>
  </w:style>
  <w:style w:type="character" w:styleId="WW8Num23z5" w:customStyle="1">
    <w:name w:val="WW8Num23z5"/>
    <w:qFormat/>
    <w:rsid w:val="00ac0843"/>
    <w:rPr/>
  </w:style>
  <w:style w:type="character" w:styleId="WW8Num23z6" w:customStyle="1">
    <w:name w:val="WW8Num23z6"/>
    <w:qFormat/>
    <w:rsid w:val="00ac0843"/>
    <w:rPr/>
  </w:style>
  <w:style w:type="character" w:styleId="WW8Num23z7" w:customStyle="1">
    <w:name w:val="WW8Num23z7"/>
    <w:qFormat/>
    <w:rsid w:val="00ac0843"/>
    <w:rPr/>
  </w:style>
  <w:style w:type="character" w:styleId="WW8Num23z8" w:customStyle="1">
    <w:name w:val="WW8Num23z8"/>
    <w:qFormat/>
    <w:rsid w:val="00ac0843"/>
    <w:rPr/>
  </w:style>
  <w:style w:type="character" w:styleId="WW8Num24z0" w:customStyle="1">
    <w:name w:val="WW8Num24z0"/>
    <w:qFormat/>
    <w:rsid w:val="00ac0843"/>
    <w:rPr/>
  </w:style>
  <w:style w:type="character" w:styleId="WW8Num24z1" w:customStyle="1">
    <w:name w:val="WW8Num24z1"/>
    <w:qFormat/>
    <w:rsid w:val="00ac0843"/>
    <w:rPr/>
  </w:style>
  <w:style w:type="character" w:styleId="WW8Num24z2" w:customStyle="1">
    <w:name w:val="WW8Num24z2"/>
    <w:qFormat/>
    <w:rsid w:val="00ac0843"/>
    <w:rPr/>
  </w:style>
  <w:style w:type="character" w:styleId="WW8Num24z3" w:customStyle="1">
    <w:name w:val="WW8Num24z3"/>
    <w:qFormat/>
    <w:rsid w:val="00ac0843"/>
    <w:rPr/>
  </w:style>
  <w:style w:type="character" w:styleId="WW8Num24z4" w:customStyle="1">
    <w:name w:val="WW8Num24z4"/>
    <w:qFormat/>
    <w:rsid w:val="00ac0843"/>
    <w:rPr/>
  </w:style>
  <w:style w:type="character" w:styleId="WW8Num24z5" w:customStyle="1">
    <w:name w:val="WW8Num24z5"/>
    <w:qFormat/>
    <w:rsid w:val="00ac0843"/>
    <w:rPr/>
  </w:style>
  <w:style w:type="character" w:styleId="WW8Num24z6" w:customStyle="1">
    <w:name w:val="WW8Num24z6"/>
    <w:qFormat/>
    <w:rsid w:val="00ac0843"/>
    <w:rPr/>
  </w:style>
  <w:style w:type="character" w:styleId="WW8Num24z7" w:customStyle="1">
    <w:name w:val="WW8Num24z7"/>
    <w:qFormat/>
    <w:rsid w:val="00ac0843"/>
    <w:rPr/>
  </w:style>
  <w:style w:type="character" w:styleId="WW8Num24z8" w:customStyle="1">
    <w:name w:val="WW8Num24z8"/>
    <w:qFormat/>
    <w:rsid w:val="00ac0843"/>
    <w:rPr/>
  </w:style>
  <w:style w:type="character" w:styleId="WW8Num25z0" w:customStyle="1">
    <w:name w:val="WW8Num25z0"/>
    <w:qFormat/>
    <w:rsid w:val="00ac0843"/>
    <w:rPr/>
  </w:style>
  <w:style w:type="character" w:styleId="WW8Num25z1" w:customStyle="1">
    <w:name w:val="WW8Num25z1"/>
    <w:qFormat/>
    <w:rsid w:val="00ac0843"/>
    <w:rPr/>
  </w:style>
  <w:style w:type="character" w:styleId="WW8Num25z2" w:customStyle="1">
    <w:name w:val="WW8Num25z2"/>
    <w:qFormat/>
    <w:rsid w:val="00ac0843"/>
    <w:rPr/>
  </w:style>
  <w:style w:type="character" w:styleId="WW8Num25z3" w:customStyle="1">
    <w:name w:val="WW8Num25z3"/>
    <w:qFormat/>
    <w:rsid w:val="00ac0843"/>
    <w:rPr/>
  </w:style>
  <w:style w:type="character" w:styleId="WW8Num25z4" w:customStyle="1">
    <w:name w:val="WW8Num25z4"/>
    <w:qFormat/>
    <w:rsid w:val="00ac0843"/>
    <w:rPr/>
  </w:style>
  <w:style w:type="character" w:styleId="WW8Num25z5" w:customStyle="1">
    <w:name w:val="WW8Num25z5"/>
    <w:qFormat/>
    <w:rsid w:val="00ac0843"/>
    <w:rPr/>
  </w:style>
  <w:style w:type="character" w:styleId="WW8Num25z6" w:customStyle="1">
    <w:name w:val="WW8Num25z6"/>
    <w:qFormat/>
    <w:rsid w:val="00ac0843"/>
    <w:rPr/>
  </w:style>
  <w:style w:type="character" w:styleId="WW8Num25z7" w:customStyle="1">
    <w:name w:val="WW8Num25z7"/>
    <w:qFormat/>
    <w:rsid w:val="00ac0843"/>
    <w:rPr/>
  </w:style>
  <w:style w:type="character" w:styleId="WW8Num25z8" w:customStyle="1">
    <w:name w:val="WW8Num25z8"/>
    <w:qFormat/>
    <w:rsid w:val="00ac0843"/>
    <w:rPr/>
  </w:style>
  <w:style w:type="character" w:styleId="WW8Num26z0" w:customStyle="1">
    <w:name w:val="WW8Num26z0"/>
    <w:qFormat/>
    <w:rsid w:val="00ac0843"/>
    <w:rPr>
      <w:rFonts w:ascii="Symbol" w:hAnsi="Symbol" w:cs="Symbol"/>
    </w:rPr>
  </w:style>
  <w:style w:type="character" w:styleId="WW8Num26z1" w:customStyle="1">
    <w:name w:val="WW8Num26z1"/>
    <w:qFormat/>
    <w:rsid w:val="00ac0843"/>
    <w:rPr>
      <w:rFonts w:ascii="Courier New" w:hAnsi="Courier New" w:cs="Courier New"/>
    </w:rPr>
  </w:style>
  <w:style w:type="character" w:styleId="WW8Num26z2" w:customStyle="1">
    <w:name w:val="WW8Num26z2"/>
    <w:qFormat/>
    <w:rsid w:val="00ac0843"/>
    <w:rPr>
      <w:rFonts w:ascii="Wingdings" w:hAnsi="Wingdings" w:cs="Wingdings"/>
    </w:rPr>
  </w:style>
  <w:style w:type="character" w:styleId="WW8Num27z0" w:customStyle="1">
    <w:name w:val="WW8Num27z0"/>
    <w:qFormat/>
    <w:rsid w:val="00ac0843"/>
    <w:rPr/>
  </w:style>
  <w:style w:type="character" w:styleId="WW8Num27z1" w:customStyle="1">
    <w:name w:val="WW8Num27z1"/>
    <w:qFormat/>
    <w:rsid w:val="00ac0843"/>
    <w:rPr/>
  </w:style>
  <w:style w:type="character" w:styleId="WW8Num27z2" w:customStyle="1">
    <w:name w:val="WW8Num27z2"/>
    <w:qFormat/>
    <w:rsid w:val="00ac0843"/>
    <w:rPr/>
  </w:style>
  <w:style w:type="character" w:styleId="WW8Num27z3" w:customStyle="1">
    <w:name w:val="WW8Num27z3"/>
    <w:qFormat/>
    <w:rsid w:val="00ac0843"/>
    <w:rPr/>
  </w:style>
  <w:style w:type="character" w:styleId="WW8Num27z4" w:customStyle="1">
    <w:name w:val="WW8Num27z4"/>
    <w:qFormat/>
    <w:rsid w:val="00ac0843"/>
    <w:rPr/>
  </w:style>
  <w:style w:type="character" w:styleId="WW8Num27z5" w:customStyle="1">
    <w:name w:val="WW8Num27z5"/>
    <w:qFormat/>
    <w:rsid w:val="00ac0843"/>
    <w:rPr/>
  </w:style>
  <w:style w:type="character" w:styleId="WW8Num27z6" w:customStyle="1">
    <w:name w:val="WW8Num27z6"/>
    <w:qFormat/>
    <w:rsid w:val="00ac0843"/>
    <w:rPr/>
  </w:style>
  <w:style w:type="character" w:styleId="WW8Num27z7" w:customStyle="1">
    <w:name w:val="WW8Num27z7"/>
    <w:qFormat/>
    <w:rsid w:val="00ac0843"/>
    <w:rPr/>
  </w:style>
  <w:style w:type="character" w:styleId="WW8Num27z8" w:customStyle="1">
    <w:name w:val="WW8Num27z8"/>
    <w:qFormat/>
    <w:rsid w:val="00ac0843"/>
    <w:rPr/>
  </w:style>
  <w:style w:type="character" w:styleId="WW8Num28z0" w:customStyle="1">
    <w:name w:val="WW8Num28z0"/>
    <w:qFormat/>
    <w:rsid w:val="00ac0843"/>
    <w:rPr/>
  </w:style>
  <w:style w:type="character" w:styleId="WW8Num28z1" w:customStyle="1">
    <w:name w:val="WW8Num28z1"/>
    <w:qFormat/>
    <w:rsid w:val="00ac0843"/>
    <w:rPr/>
  </w:style>
  <w:style w:type="character" w:styleId="WW8Num28z2" w:customStyle="1">
    <w:name w:val="WW8Num28z2"/>
    <w:qFormat/>
    <w:rsid w:val="00ac0843"/>
    <w:rPr/>
  </w:style>
  <w:style w:type="character" w:styleId="WW8Num28z3" w:customStyle="1">
    <w:name w:val="WW8Num28z3"/>
    <w:qFormat/>
    <w:rsid w:val="00ac0843"/>
    <w:rPr/>
  </w:style>
  <w:style w:type="character" w:styleId="WW8Num28z4" w:customStyle="1">
    <w:name w:val="WW8Num28z4"/>
    <w:qFormat/>
    <w:rsid w:val="00ac0843"/>
    <w:rPr/>
  </w:style>
  <w:style w:type="character" w:styleId="WW8Num28z5" w:customStyle="1">
    <w:name w:val="WW8Num28z5"/>
    <w:qFormat/>
    <w:rsid w:val="00ac0843"/>
    <w:rPr/>
  </w:style>
  <w:style w:type="character" w:styleId="WW8Num28z6" w:customStyle="1">
    <w:name w:val="WW8Num28z6"/>
    <w:qFormat/>
    <w:rsid w:val="00ac0843"/>
    <w:rPr/>
  </w:style>
  <w:style w:type="character" w:styleId="WW8Num28z7" w:customStyle="1">
    <w:name w:val="WW8Num28z7"/>
    <w:qFormat/>
    <w:rsid w:val="00ac0843"/>
    <w:rPr/>
  </w:style>
  <w:style w:type="character" w:styleId="WW8Num28z8" w:customStyle="1">
    <w:name w:val="WW8Num28z8"/>
    <w:qFormat/>
    <w:rsid w:val="00ac0843"/>
    <w:rPr/>
  </w:style>
  <w:style w:type="character" w:styleId="WW8Num29z0" w:customStyle="1">
    <w:name w:val="WW8Num29z0"/>
    <w:qFormat/>
    <w:rsid w:val="00ac0843"/>
    <w:rPr/>
  </w:style>
  <w:style w:type="character" w:styleId="WW8Num29z1" w:customStyle="1">
    <w:name w:val="WW8Num29z1"/>
    <w:qFormat/>
    <w:rsid w:val="00ac0843"/>
    <w:rPr/>
  </w:style>
  <w:style w:type="character" w:styleId="WW8Num29z2" w:customStyle="1">
    <w:name w:val="WW8Num29z2"/>
    <w:qFormat/>
    <w:rsid w:val="00ac0843"/>
    <w:rPr/>
  </w:style>
  <w:style w:type="character" w:styleId="WW8Num29z3" w:customStyle="1">
    <w:name w:val="WW8Num29z3"/>
    <w:qFormat/>
    <w:rsid w:val="00ac0843"/>
    <w:rPr/>
  </w:style>
  <w:style w:type="character" w:styleId="WW8Num29z4" w:customStyle="1">
    <w:name w:val="WW8Num29z4"/>
    <w:qFormat/>
    <w:rsid w:val="00ac0843"/>
    <w:rPr/>
  </w:style>
  <w:style w:type="character" w:styleId="WW8Num29z5" w:customStyle="1">
    <w:name w:val="WW8Num29z5"/>
    <w:qFormat/>
    <w:rsid w:val="00ac0843"/>
    <w:rPr/>
  </w:style>
  <w:style w:type="character" w:styleId="WW8Num29z6" w:customStyle="1">
    <w:name w:val="WW8Num29z6"/>
    <w:qFormat/>
    <w:rsid w:val="00ac0843"/>
    <w:rPr/>
  </w:style>
  <w:style w:type="character" w:styleId="WW8Num29z7" w:customStyle="1">
    <w:name w:val="WW8Num29z7"/>
    <w:qFormat/>
    <w:rsid w:val="00ac0843"/>
    <w:rPr/>
  </w:style>
  <w:style w:type="character" w:styleId="WW8Num29z8" w:customStyle="1">
    <w:name w:val="WW8Num29z8"/>
    <w:qFormat/>
    <w:rsid w:val="00ac0843"/>
    <w:rPr/>
  </w:style>
  <w:style w:type="character" w:styleId="WW8Num30z0" w:customStyle="1">
    <w:name w:val="WW8Num30z0"/>
    <w:qFormat/>
    <w:rsid w:val="00ac0843"/>
    <w:rPr>
      <w:rFonts w:ascii="Symbol" w:hAnsi="Symbol" w:cs="Symbol"/>
    </w:rPr>
  </w:style>
  <w:style w:type="character" w:styleId="WW8Num30z1" w:customStyle="1">
    <w:name w:val="WW8Num30z1"/>
    <w:qFormat/>
    <w:rsid w:val="00ac0843"/>
    <w:rPr>
      <w:rFonts w:ascii="Courier New" w:hAnsi="Courier New" w:cs="Courier New"/>
    </w:rPr>
  </w:style>
  <w:style w:type="character" w:styleId="WW8Num30z2" w:customStyle="1">
    <w:name w:val="WW8Num30z2"/>
    <w:qFormat/>
    <w:rsid w:val="00ac0843"/>
    <w:rPr>
      <w:rFonts w:ascii="Wingdings" w:hAnsi="Wingdings" w:cs="Wingdings"/>
    </w:rPr>
  </w:style>
  <w:style w:type="character" w:styleId="WW8Num31z0" w:customStyle="1">
    <w:name w:val="WW8Num31z0"/>
    <w:qFormat/>
    <w:rsid w:val="00ac0843"/>
    <w:rPr>
      <w:rFonts w:ascii="Symbol" w:hAnsi="Symbol" w:cs="Symbol"/>
    </w:rPr>
  </w:style>
  <w:style w:type="character" w:styleId="WW8Num31z1" w:customStyle="1">
    <w:name w:val="WW8Num31z1"/>
    <w:qFormat/>
    <w:rsid w:val="00ac0843"/>
    <w:rPr>
      <w:rFonts w:ascii="Courier New" w:hAnsi="Courier New" w:cs="Courier New"/>
    </w:rPr>
  </w:style>
  <w:style w:type="character" w:styleId="WW8Num31z2" w:customStyle="1">
    <w:name w:val="WW8Num31z2"/>
    <w:qFormat/>
    <w:rsid w:val="00ac0843"/>
    <w:rPr>
      <w:rFonts w:ascii="Wingdings" w:hAnsi="Wingdings" w:cs="Wingdings"/>
    </w:rPr>
  </w:style>
  <w:style w:type="character" w:styleId="WW8Num32z0" w:customStyle="1">
    <w:name w:val="WW8Num32z0"/>
    <w:qFormat/>
    <w:rsid w:val="00ac0843"/>
    <w:rPr>
      <w:rFonts w:ascii="Times New Roman" w:hAnsi="Times New Roman" w:cs="Times New Roman"/>
      <w:sz w:val="28"/>
      <w:szCs w:val="28"/>
    </w:rPr>
  </w:style>
  <w:style w:type="character" w:styleId="WW8Num32z1" w:customStyle="1">
    <w:name w:val="WW8Num32z1"/>
    <w:qFormat/>
    <w:rsid w:val="00ac0843"/>
    <w:rPr/>
  </w:style>
  <w:style w:type="character" w:styleId="WW8Num32z2" w:customStyle="1">
    <w:name w:val="WW8Num32z2"/>
    <w:qFormat/>
    <w:rsid w:val="00ac0843"/>
    <w:rPr/>
  </w:style>
  <w:style w:type="character" w:styleId="WW8Num32z3" w:customStyle="1">
    <w:name w:val="WW8Num32z3"/>
    <w:qFormat/>
    <w:rsid w:val="00ac0843"/>
    <w:rPr/>
  </w:style>
  <w:style w:type="character" w:styleId="WW8Num32z4" w:customStyle="1">
    <w:name w:val="WW8Num32z4"/>
    <w:qFormat/>
    <w:rsid w:val="00ac0843"/>
    <w:rPr/>
  </w:style>
  <w:style w:type="character" w:styleId="WW8Num32z5" w:customStyle="1">
    <w:name w:val="WW8Num32z5"/>
    <w:qFormat/>
    <w:rsid w:val="00ac0843"/>
    <w:rPr/>
  </w:style>
  <w:style w:type="character" w:styleId="WW8Num32z6" w:customStyle="1">
    <w:name w:val="WW8Num32z6"/>
    <w:qFormat/>
    <w:rsid w:val="00ac0843"/>
    <w:rPr/>
  </w:style>
  <w:style w:type="character" w:styleId="WW8Num32z7" w:customStyle="1">
    <w:name w:val="WW8Num32z7"/>
    <w:qFormat/>
    <w:rsid w:val="00ac0843"/>
    <w:rPr/>
  </w:style>
  <w:style w:type="character" w:styleId="WW8Num32z8" w:customStyle="1">
    <w:name w:val="WW8Num32z8"/>
    <w:qFormat/>
    <w:rsid w:val="00ac0843"/>
    <w:rPr/>
  </w:style>
  <w:style w:type="character" w:styleId="WW8Num33z0" w:customStyle="1">
    <w:name w:val="WW8Num33z0"/>
    <w:qFormat/>
    <w:rsid w:val="00ac0843"/>
    <w:rPr>
      <w:rFonts w:ascii="Symbol" w:hAnsi="Symbol" w:cs="Symbol"/>
    </w:rPr>
  </w:style>
  <w:style w:type="character" w:styleId="WW8Num33z1" w:customStyle="1">
    <w:name w:val="WW8Num33z1"/>
    <w:qFormat/>
    <w:rsid w:val="00ac0843"/>
    <w:rPr>
      <w:rFonts w:ascii="Courier New" w:hAnsi="Courier New" w:cs="Courier New"/>
    </w:rPr>
  </w:style>
  <w:style w:type="character" w:styleId="WW8Num33z2" w:customStyle="1">
    <w:name w:val="WW8Num33z2"/>
    <w:qFormat/>
    <w:rsid w:val="00ac0843"/>
    <w:rPr>
      <w:rFonts w:ascii="Wingdings" w:hAnsi="Wingdings" w:cs="Wingdings"/>
    </w:rPr>
  </w:style>
  <w:style w:type="character" w:styleId="WW8Num34z0" w:customStyle="1">
    <w:name w:val="WW8Num34z0"/>
    <w:qFormat/>
    <w:rsid w:val="00ac0843"/>
    <w:rPr>
      <w:rFonts w:ascii="Symbol" w:hAnsi="Symbol" w:cs="Symbol"/>
    </w:rPr>
  </w:style>
  <w:style w:type="character" w:styleId="WW8Num34z1" w:customStyle="1">
    <w:name w:val="WW8Num34z1"/>
    <w:qFormat/>
    <w:rsid w:val="00ac0843"/>
    <w:rPr>
      <w:rFonts w:ascii="Courier New" w:hAnsi="Courier New" w:cs="Courier New"/>
    </w:rPr>
  </w:style>
  <w:style w:type="character" w:styleId="WW8Num34z2" w:customStyle="1">
    <w:name w:val="WW8Num34z2"/>
    <w:qFormat/>
    <w:rsid w:val="00ac0843"/>
    <w:rPr>
      <w:rFonts w:ascii="Wingdings" w:hAnsi="Wingdings" w:cs="Wingdings"/>
    </w:rPr>
  </w:style>
  <w:style w:type="character" w:styleId="WW8Num35z0" w:customStyle="1">
    <w:name w:val="WW8Num35z0"/>
    <w:qFormat/>
    <w:rsid w:val="00ac0843"/>
    <w:rPr>
      <w:rFonts w:ascii="Symbol" w:hAnsi="Symbol" w:cs="Symbol"/>
      <w:sz w:val="24"/>
    </w:rPr>
  </w:style>
  <w:style w:type="character" w:styleId="WW8Num35z1" w:customStyle="1">
    <w:name w:val="WW8Num35z1"/>
    <w:qFormat/>
    <w:rsid w:val="00ac0843"/>
    <w:rPr>
      <w:rFonts w:ascii="Courier New" w:hAnsi="Courier New" w:cs="Courier New"/>
    </w:rPr>
  </w:style>
  <w:style w:type="character" w:styleId="WW8Num35z2" w:customStyle="1">
    <w:name w:val="WW8Num35z2"/>
    <w:qFormat/>
    <w:rsid w:val="00ac0843"/>
    <w:rPr>
      <w:rFonts w:ascii="Wingdings" w:hAnsi="Wingdings" w:cs="Wingdings"/>
    </w:rPr>
  </w:style>
  <w:style w:type="character" w:styleId="WW8Num36z0" w:customStyle="1">
    <w:name w:val="WW8Num36z0"/>
    <w:qFormat/>
    <w:rsid w:val="00ac0843"/>
    <w:rPr>
      <w:rFonts w:ascii="Symbol" w:hAnsi="Symbol" w:cs="Symbol"/>
    </w:rPr>
  </w:style>
  <w:style w:type="character" w:styleId="WW8Num36z1" w:customStyle="1">
    <w:name w:val="WW8Num36z1"/>
    <w:qFormat/>
    <w:rsid w:val="00ac0843"/>
    <w:rPr>
      <w:rFonts w:ascii="Courier New" w:hAnsi="Courier New" w:cs="Courier New"/>
    </w:rPr>
  </w:style>
  <w:style w:type="character" w:styleId="WW8Num36z2" w:customStyle="1">
    <w:name w:val="WW8Num36z2"/>
    <w:qFormat/>
    <w:rsid w:val="00ac0843"/>
    <w:rPr>
      <w:rFonts w:ascii="Wingdings" w:hAnsi="Wingdings" w:cs="Wingdings"/>
    </w:rPr>
  </w:style>
  <w:style w:type="character" w:styleId="WW8Num37z0" w:customStyle="1">
    <w:name w:val="WW8Num37z0"/>
    <w:qFormat/>
    <w:rsid w:val="00ac0843"/>
    <w:rPr>
      <w:rFonts w:ascii="Symbol" w:hAnsi="Symbol" w:cs="Symbol"/>
    </w:rPr>
  </w:style>
  <w:style w:type="character" w:styleId="WW8Num37z1" w:customStyle="1">
    <w:name w:val="WW8Num37z1"/>
    <w:qFormat/>
    <w:rsid w:val="00ac0843"/>
    <w:rPr>
      <w:rFonts w:ascii="Courier New" w:hAnsi="Courier New" w:cs="Courier New"/>
    </w:rPr>
  </w:style>
  <w:style w:type="character" w:styleId="WW8Num37z2" w:customStyle="1">
    <w:name w:val="WW8Num37z2"/>
    <w:qFormat/>
    <w:rsid w:val="00ac0843"/>
    <w:rPr>
      <w:rFonts w:ascii="Wingdings" w:hAnsi="Wingdings" w:cs="Wingdings"/>
    </w:rPr>
  </w:style>
  <w:style w:type="character" w:styleId="WW8Num38z0" w:customStyle="1">
    <w:name w:val="WW8Num38z0"/>
    <w:qFormat/>
    <w:rsid w:val="00ac0843"/>
    <w:rPr/>
  </w:style>
  <w:style w:type="character" w:styleId="WW8Num38z1" w:customStyle="1">
    <w:name w:val="WW8Num38z1"/>
    <w:qFormat/>
    <w:rsid w:val="00ac0843"/>
    <w:rPr/>
  </w:style>
  <w:style w:type="character" w:styleId="WW8Num38z2" w:customStyle="1">
    <w:name w:val="WW8Num38z2"/>
    <w:qFormat/>
    <w:rsid w:val="00ac0843"/>
    <w:rPr/>
  </w:style>
  <w:style w:type="character" w:styleId="WW8Num38z3" w:customStyle="1">
    <w:name w:val="WW8Num38z3"/>
    <w:qFormat/>
    <w:rsid w:val="00ac0843"/>
    <w:rPr/>
  </w:style>
  <w:style w:type="character" w:styleId="WW8Num38z4" w:customStyle="1">
    <w:name w:val="WW8Num38z4"/>
    <w:qFormat/>
    <w:rsid w:val="00ac0843"/>
    <w:rPr/>
  </w:style>
  <w:style w:type="character" w:styleId="WW8Num38z5" w:customStyle="1">
    <w:name w:val="WW8Num38z5"/>
    <w:qFormat/>
    <w:rsid w:val="00ac0843"/>
    <w:rPr/>
  </w:style>
  <w:style w:type="character" w:styleId="WW8Num38z6" w:customStyle="1">
    <w:name w:val="WW8Num38z6"/>
    <w:qFormat/>
    <w:rsid w:val="00ac0843"/>
    <w:rPr/>
  </w:style>
  <w:style w:type="character" w:styleId="WW8Num38z7" w:customStyle="1">
    <w:name w:val="WW8Num38z7"/>
    <w:qFormat/>
    <w:rsid w:val="00ac0843"/>
    <w:rPr/>
  </w:style>
  <w:style w:type="character" w:styleId="WW8Num38z8" w:customStyle="1">
    <w:name w:val="WW8Num38z8"/>
    <w:qFormat/>
    <w:rsid w:val="00ac0843"/>
    <w:rPr/>
  </w:style>
  <w:style w:type="character" w:styleId="WW8Num39z0" w:customStyle="1">
    <w:name w:val="WW8Num39z0"/>
    <w:qFormat/>
    <w:rsid w:val="00ac0843"/>
    <w:rPr>
      <w:b w:val="false"/>
      <w:color w:val="00000A"/>
    </w:rPr>
  </w:style>
  <w:style w:type="character" w:styleId="WW8Num39z1" w:customStyle="1">
    <w:name w:val="WW8Num39z1"/>
    <w:qFormat/>
    <w:rsid w:val="00ac0843"/>
    <w:rPr/>
  </w:style>
  <w:style w:type="character" w:styleId="WW8Num39z2" w:customStyle="1">
    <w:name w:val="WW8Num39z2"/>
    <w:qFormat/>
    <w:rsid w:val="00ac0843"/>
    <w:rPr/>
  </w:style>
  <w:style w:type="character" w:styleId="WW8Num39z3" w:customStyle="1">
    <w:name w:val="WW8Num39z3"/>
    <w:qFormat/>
    <w:rsid w:val="00ac0843"/>
    <w:rPr/>
  </w:style>
  <w:style w:type="character" w:styleId="WW8Num39z4" w:customStyle="1">
    <w:name w:val="WW8Num39z4"/>
    <w:qFormat/>
    <w:rsid w:val="00ac0843"/>
    <w:rPr/>
  </w:style>
  <w:style w:type="character" w:styleId="WW8Num39z5" w:customStyle="1">
    <w:name w:val="WW8Num39z5"/>
    <w:qFormat/>
    <w:rsid w:val="00ac0843"/>
    <w:rPr/>
  </w:style>
  <w:style w:type="character" w:styleId="WW8Num39z6" w:customStyle="1">
    <w:name w:val="WW8Num39z6"/>
    <w:qFormat/>
    <w:rsid w:val="00ac0843"/>
    <w:rPr/>
  </w:style>
  <w:style w:type="character" w:styleId="WW8Num39z7" w:customStyle="1">
    <w:name w:val="WW8Num39z7"/>
    <w:qFormat/>
    <w:rsid w:val="00ac0843"/>
    <w:rPr/>
  </w:style>
  <w:style w:type="character" w:styleId="WW8Num39z8" w:customStyle="1">
    <w:name w:val="WW8Num39z8"/>
    <w:qFormat/>
    <w:rsid w:val="00ac0843"/>
    <w:rPr/>
  </w:style>
  <w:style w:type="character" w:styleId="WW8Num40z0" w:customStyle="1">
    <w:name w:val="WW8Num40z0"/>
    <w:qFormat/>
    <w:rsid w:val="00ac0843"/>
    <w:rPr>
      <w:rFonts w:ascii="Symbol" w:hAnsi="Symbol" w:cs="Symbol"/>
    </w:rPr>
  </w:style>
  <w:style w:type="character" w:styleId="WW8Num40z1" w:customStyle="1">
    <w:name w:val="WW8Num40z1"/>
    <w:qFormat/>
    <w:rsid w:val="00ac0843"/>
    <w:rPr>
      <w:rFonts w:ascii="Courier New" w:hAnsi="Courier New" w:cs="Courier New"/>
    </w:rPr>
  </w:style>
  <w:style w:type="character" w:styleId="WW8Num40z2" w:customStyle="1">
    <w:name w:val="WW8Num40z2"/>
    <w:qFormat/>
    <w:rsid w:val="00ac0843"/>
    <w:rPr>
      <w:rFonts w:ascii="Wingdings" w:hAnsi="Wingdings" w:cs="Wingdings"/>
    </w:rPr>
  </w:style>
  <w:style w:type="character" w:styleId="WW8Num41z0" w:customStyle="1">
    <w:name w:val="WW8Num41z0"/>
    <w:qFormat/>
    <w:rsid w:val="00ac0843"/>
    <w:rPr>
      <w:rFonts w:ascii="Times New Roman" w:hAnsi="Times New Roman" w:cs="Times New Roman"/>
      <w:b/>
      <w:sz w:val="24"/>
      <w:szCs w:val="24"/>
    </w:rPr>
  </w:style>
  <w:style w:type="character" w:styleId="WW8Num41z1" w:customStyle="1">
    <w:name w:val="WW8Num41z1"/>
    <w:qFormat/>
    <w:rsid w:val="00ac0843"/>
    <w:rPr/>
  </w:style>
  <w:style w:type="character" w:styleId="WW8Num41z2" w:customStyle="1">
    <w:name w:val="WW8Num41z2"/>
    <w:qFormat/>
    <w:rsid w:val="00ac0843"/>
    <w:rPr/>
  </w:style>
  <w:style w:type="character" w:styleId="WW8Num41z3" w:customStyle="1">
    <w:name w:val="WW8Num41z3"/>
    <w:qFormat/>
    <w:rsid w:val="00ac0843"/>
    <w:rPr/>
  </w:style>
  <w:style w:type="character" w:styleId="WW8Num41z4" w:customStyle="1">
    <w:name w:val="WW8Num41z4"/>
    <w:qFormat/>
    <w:rsid w:val="00ac0843"/>
    <w:rPr/>
  </w:style>
  <w:style w:type="character" w:styleId="WW8Num41z5" w:customStyle="1">
    <w:name w:val="WW8Num41z5"/>
    <w:qFormat/>
    <w:rsid w:val="00ac0843"/>
    <w:rPr/>
  </w:style>
  <w:style w:type="character" w:styleId="WW8Num41z6" w:customStyle="1">
    <w:name w:val="WW8Num41z6"/>
    <w:qFormat/>
    <w:rsid w:val="00ac0843"/>
    <w:rPr/>
  </w:style>
  <w:style w:type="character" w:styleId="WW8Num41z7" w:customStyle="1">
    <w:name w:val="WW8Num41z7"/>
    <w:qFormat/>
    <w:rsid w:val="00ac0843"/>
    <w:rPr/>
  </w:style>
  <w:style w:type="character" w:styleId="WW8Num41z8" w:customStyle="1">
    <w:name w:val="WW8Num41z8"/>
    <w:qFormat/>
    <w:rsid w:val="00ac0843"/>
    <w:rPr/>
  </w:style>
  <w:style w:type="character" w:styleId="WW8Num42z0" w:customStyle="1">
    <w:name w:val="WW8Num42z0"/>
    <w:qFormat/>
    <w:rsid w:val="00ac0843"/>
    <w:rPr>
      <w:rFonts w:ascii="Symbol" w:hAnsi="Symbol" w:cs="Symbol"/>
      <w:sz w:val="24"/>
    </w:rPr>
  </w:style>
  <w:style w:type="character" w:styleId="WW8Num42z1" w:customStyle="1">
    <w:name w:val="WW8Num42z1"/>
    <w:qFormat/>
    <w:rsid w:val="00ac0843"/>
    <w:rPr>
      <w:rFonts w:ascii="Courier New" w:hAnsi="Courier New" w:cs="Courier New"/>
    </w:rPr>
  </w:style>
  <w:style w:type="character" w:styleId="WW8Num42z2" w:customStyle="1">
    <w:name w:val="WW8Num42z2"/>
    <w:qFormat/>
    <w:rsid w:val="00ac0843"/>
    <w:rPr>
      <w:rFonts w:ascii="Wingdings" w:hAnsi="Wingdings" w:cs="Wingdings"/>
    </w:rPr>
  </w:style>
  <w:style w:type="character" w:styleId="12" w:customStyle="1">
    <w:name w:val="Основной шрифт абзаца1"/>
    <w:qFormat/>
    <w:rsid w:val="00ac0843"/>
    <w:rPr/>
  </w:style>
  <w:style w:type="character" w:styleId="ProTab" w:customStyle="1">
    <w:name w:val="Pro-Tab Знак Знак"/>
    <w:qFormat/>
    <w:rsid w:val="00ac0843"/>
    <w:rPr>
      <w:rFonts w:ascii="Tahoma" w:hAnsi="Tahoma" w:cs="Tahoma"/>
      <w:sz w:val="16"/>
      <w:szCs w:val="24"/>
    </w:rPr>
  </w:style>
  <w:style w:type="character" w:styleId="ProList1" w:customStyle="1">
    <w:name w:val="Pro-List #1 Знак Знак"/>
    <w:basedOn w:val="ProGramma"/>
    <w:qFormat/>
    <w:rsid w:val="00ac0843"/>
    <w:rPr>
      <w:rFonts w:ascii="Georgia" w:hAnsi="Georgia" w:eastAsia="Times New Roman" w:cs="Times New Roman"/>
      <w:sz w:val="20"/>
      <w:szCs w:val="24"/>
      <w:lang w:val="x-none" w:eastAsia="ru-RU"/>
    </w:rPr>
  </w:style>
  <w:style w:type="character" w:styleId="42" w:customStyle="1">
    <w:name w:val="Знак Знак4"/>
    <w:qFormat/>
    <w:rsid w:val="00ac0843"/>
    <w:rPr>
      <w:rFonts w:ascii="Verdana" w:hAnsi="Verdana" w:cs="Arial"/>
      <w:bCs/>
      <w:color w:val="C41C16"/>
      <w:sz w:val="24"/>
      <w:szCs w:val="26"/>
    </w:rPr>
  </w:style>
  <w:style w:type="character" w:styleId="13" w:customStyle="1">
    <w:name w:val="Текст выноски Знак1"/>
    <w:basedOn w:val="DefaultParagraphFont"/>
    <w:qFormat/>
    <w:rsid w:val="00ac0843"/>
    <w:rPr>
      <w:rFonts w:ascii="Tahoma" w:hAnsi="Tahoma" w:cs="Tahoma"/>
      <w:sz w:val="16"/>
      <w:szCs w:val="16"/>
      <w:lang w:eastAsia="zh-CN"/>
    </w:rPr>
  </w:style>
  <w:style w:type="character" w:styleId="Style22" w:customStyle="1">
    <w:name w:val="Маркеры списка"/>
    <w:qFormat/>
    <w:rsid w:val="00ac0843"/>
    <w:rPr>
      <w:rFonts w:ascii="OpenSymbol" w:hAnsi="OpenSymbol" w:eastAsia="OpenSymbol" w:cs="OpenSymbol"/>
    </w:rPr>
  </w:style>
  <w:style w:type="character" w:styleId="23" w:customStyle="1">
    <w:name w:val="Основной шрифт абзаца2"/>
    <w:qFormat/>
    <w:rsid w:val="00ac0843"/>
    <w:rPr/>
  </w:style>
  <w:style w:type="character" w:styleId="WW8Num2z3" w:customStyle="1">
    <w:name w:val="WW8Num2z3"/>
    <w:qFormat/>
    <w:rsid w:val="00ac0843"/>
    <w:rPr>
      <w:rFonts w:ascii="Symbol" w:hAnsi="Symbol"/>
    </w:rPr>
  </w:style>
  <w:style w:type="character" w:styleId="WW8Num2z5" w:customStyle="1">
    <w:name w:val="WW8Num2z5"/>
    <w:qFormat/>
    <w:rsid w:val="00ac0843"/>
    <w:rPr>
      <w:rFonts w:ascii="Wingdings" w:hAnsi="Wingdings"/>
    </w:rPr>
  </w:style>
  <w:style w:type="character" w:styleId="WW8Num3z5" w:customStyle="1">
    <w:name w:val="WW8Num3z5"/>
    <w:qFormat/>
    <w:rsid w:val="00ac0843"/>
    <w:rPr>
      <w:rFonts w:ascii="Wingdings" w:hAnsi="Wingdings"/>
    </w:rPr>
  </w:style>
  <w:style w:type="character" w:styleId="WW8Num3z6" w:customStyle="1">
    <w:name w:val="WW8Num3z6"/>
    <w:qFormat/>
    <w:rsid w:val="00ac0843"/>
    <w:rPr>
      <w:rFonts w:ascii="Symbol" w:hAnsi="Symbol"/>
    </w:rPr>
  </w:style>
  <w:style w:type="character" w:styleId="WW8Num30z3" w:customStyle="1">
    <w:name w:val="WW8Num30z3"/>
    <w:qFormat/>
    <w:rsid w:val="00ac0843"/>
    <w:rPr>
      <w:rFonts w:ascii="Symbol" w:hAnsi="Symbol"/>
    </w:rPr>
  </w:style>
  <w:style w:type="character" w:styleId="14" w:customStyle="1">
    <w:name w:val="Знак примечания1"/>
    <w:qFormat/>
    <w:rsid w:val="00ac0843"/>
    <w:rPr>
      <w:sz w:val="16"/>
      <w:szCs w:val="16"/>
    </w:rPr>
  </w:style>
  <w:style w:type="character" w:styleId="Style23" w:customStyle="1">
    <w:name w:val="Символ сноски"/>
    <w:qFormat/>
    <w:rsid w:val="00ac0843"/>
    <w:rPr>
      <w:vertAlign w:val="superscript"/>
    </w:rPr>
  </w:style>
  <w:style w:type="character" w:styleId="15" w:customStyle="1">
    <w:name w:val="Номер страницы1"/>
    <w:qFormat/>
    <w:rsid w:val="00ac0843"/>
    <w:rPr>
      <w:rFonts w:ascii="Verdana" w:hAnsi="Verdana"/>
      <w:b/>
      <w:color w:val="C41C16"/>
      <w:sz w:val="16"/>
    </w:rPr>
  </w:style>
  <w:style w:type="character" w:styleId="Style24">
    <w:name w:val="Выделение"/>
    <w:qFormat/>
    <w:rsid w:val="00ac0843"/>
    <w:rPr>
      <w:i/>
      <w:iCs/>
    </w:rPr>
  </w:style>
  <w:style w:type="character" w:styleId="ListLabel1" w:customStyle="1">
    <w:name w:val="ListLabel 1"/>
    <w:qFormat/>
    <w:rsid w:val="00ac0843"/>
    <w:rPr>
      <w:color w:val="800000"/>
    </w:rPr>
  </w:style>
  <w:style w:type="character" w:styleId="ListLabel2" w:customStyle="1">
    <w:name w:val="ListLabel 2"/>
    <w:qFormat/>
    <w:rsid w:val="00ac0843"/>
    <w:rPr>
      <w:color w:val="00000A"/>
    </w:rPr>
  </w:style>
  <w:style w:type="character" w:styleId="16" w:customStyle="1">
    <w:name w:val="Нижний колонтитул Знак1"/>
    <w:basedOn w:val="DefaultParagraphFont"/>
    <w:uiPriority w:val="99"/>
    <w:qFormat/>
    <w:rsid w:val="00ac0843"/>
    <w:rPr>
      <w:rFonts w:eastAsia="SimSun" w:cs="Mangal"/>
      <w:lang w:eastAsia="hi-IN" w:bidi="hi-IN"/>
    </w:rPr>
  </w:style>
  <w:style w:type="character" w:styleId="17" w:customStyle="1">
    <w:name w:val="Верхний колонтитул Знак1"/>
    <w:basedOn w:val="DefaultParagraphFont"/>
    <w:uiPriority w:val="99"/>
    <w:qFormat/>
    <w:rsid w:val="00ac0843"/>
    <w:rPr>
      <w:rFonts w:eastAsia="SimSun" w:cs="Mangal"/>
      <w:sz w:val="24"/>
      <w:szCs w:val="24"/>
      <w:lang w:eastAsia="hi-IN" w:bidi="hi-IN"/>
    </w:rPr>
  </w:style>
  <w:style w:type="character" w:styleId="18" w:customStyle="1">
    <w:name w:val="Подзаголовок Знак1"/>
    <w:basedOn w:val="DefaultParagraphFont"/>
    <w:qFormat/>
    <w:rsid w:val="00ac0843"/>
    <w:rPr>
      <w:rFonts w:ascii="Cambria" w:hAnsi="Cambria" w:eastAsia="SimSun" w:cs="Mangal"/>
      <w:i/>
      <w:iCs/>
      <w:sz w:val="28"/>
      <w:szCs w:val="28"/>
      <w:lang w:eastAsia="hi-IN" w:bidi="hi-IN"/>
    </w:rPr>
  </w:style>
  <w:style w:type="character" w:styleId="Applestylespan" w:customStyle="1">
    <w:name w:val="apple-style-span"/>
    <w:basedOn w:val="DefaultParagraphFont"/>
    <w:qFormat/>
    <w:rsid w:val="00c9492a"/>
    <w:rPr/>
  </w:style>
  <w:style w:type="character" w:styleId="ListLabel3">
    <w:name w:val="ListLabel 3"/>
    <w:qFormat/>
    <w:rPr>
      <w:color w:val="00000A"/>
    </w:rPr>
  </w:style>
  <w:style w:type="character" w:styleId="ListLabel4">
    <w:name w:val="ListLabel 4"/>
    <w:qFormat/>
    <w:rPr>
      <w:rFonts w:cs="Courier New"/>
    </w:rPr>
  </w:style>
  <w:style w:type="character" w:styleId="ListLabel5">
    <w:name w:val="ListLabel 5"/>
    <w:qFormat/>
    <w:rPr>
      <w:color w:val="C41C16"/>
      <w:sz w:val="24"/>
      <w:szCs w:val="24"/>
    </w:rPr>
  </w:style>
  <w:style w:type="character" w:styleId="ListLabel6">
    <w:name w:val="ListLabel 6"/>
    <w:qFormat/>
    <w:rPr>
      <w:color w:val="00000A"/>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color w:val="00000A"/>
    </w:rPr>
  </w:style>
  <w:style w:type="character" w:styleId="ListLabel10">
    <w:name w:val="ListLabel 10"/>
    <w:qFormat/>
    <w:rPr>
      <w:rFonts w:cs="Courier New"/>
    </w:rPr>
  </w:style>
  <w:style w:type="character" w:styleId="ListLabel11">
    <w:name w:val="ListLabel 11"/>
    <w:qFormat/>
    <w:rPr>
      <w:color w:val="C41C16"/>
      <w:sz w:val="24"/>
      <w:szCs w:val="24"/>
    </w:rPr>
  </w:style>
  <w:style w:type="character" w:styleId="ListLabel12">
    <w:name w:val="ListLabel 12"/>
    <w:qFormat/>
    <w:rPr>
      <w:color w:val="00000A"/>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Symbol"/>
      <w:b/>
    </w:rPr>
  </w:style>
  <w:style w:type="character" w:styleId="ListLabel16">
    <w:name w:val="ListLabel 16"/>
    <w:qFormat/>
    <w:rPr>
      <w:rFonts w:cs="Symbol"/>
    </w:rPr>
  </w:style>
  <w:style w:type="character" w:styleId="ListLabel17">
    <w:name w:val="ListLabel 17"/>
    <w:qFormat/>
    <w:rPr>
      <w:rFonts w:ascii="Times New Roman" w:hAnsi="Times New Roman" w:cs="Symbol"/>
      <w:sz w:val="24"/>
    </w:rPr>
  </w:style>
  <w:style w:type="character" w:styleId="ListLabel18">
    <w:name w:val="ListLabel 18"/>
    <w:qFormat/>
    <w:rPr>
      <w:rFonts w:cs="Symbol"/>
      <w:b/>
      <w:sz w:val="24"/>
      <w:szCs w:val="24"/>
    </w:rPr>
  </w:style>
  <w:style w:type="character" w:styleId="ListLabel19">
    <w:name w:val="ListLabel 19"/>
    <w:qFormat/>
    <w:rPr>
      <w:rFonts w:cs="Symbol"/>
      <w:b/>
      <w:sz w:val="24"/>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sz w:val="24"/>
      <w:szCs w:val="24"/>
    </w:rPr>
  </w:style>
  <w:style w:type="character" w:styleId="ListLabel24">
    <w:name w:val="ListLabel 24"/>
    <w:qFormat/>
    <w:rPr>
      <w:rFonts w:ascii="Calibri" w:hAnsi="Calibri" w:eastAsia="Times New Roman"/>
      <w:color w:val="000000"/>
      <w:sz w:val="28"/>
    </w:rPr>
  </w:style>
  <w:style w:type="character" w:styleId="ListLabel25">
    <w:name w:val="ListLabel 25"/>
    <w:qFormat/>
    <w:rPr>
      <w:b w:val="false"/>
      <w:sz w:val="28"/>
    </w:rPr>
  </w:style>
  <w:style w:type="paragraph" w:styleId="Style25" w:customStyle="1">
    <w:name w:val="Заголовок"/>
    <w:basedOn w:val="Normal"/>
    <w:next w:val="Style26"/>
    <w:qFormat/>
    <w:rsid w:val="00ac0843"/>
    <w:pPr>
      <w:keepNext/>
      <w:suppressAutoHyphens w:val="true"/>
      <w:spacing w:before="240" w:after="120"/>
    </w:pPr>
    <w:rPr>
      <w:rFonts w:ascii="Liberation Sans" w:hAnsi="Liberation Sans" w:eastAsia="Microsoft YaHei" w:cs="Mangal"/>
      <w:sz w:val="28"/>
      <w:szCs w:val="28"/>
      <w:lang w:eastAsia="zh-CN"/>
    </w:rPr>
  </w:style>
  <w:style w:type="paragraph" w:styleId="Style26">
    <w:name w:val="Body Text"/>
    <w:basedOn w:val="Normal"/>
    <w:link w:val="af1"/>
    <w:unhideWhenUsed/>
    <w:rsid w:val="00ac0843"/>
    <w:pPr>
      <w:spacing w:before="0" w:after="120"/>
    </w:pPr>
    <w:rPr>
      <w:lang w:val="x-none"/>
    </w:rPr>
  </w:style>
  <w:style w:type="paragraph" w:styleId="Style27">
    <w:name w:val="List"/>
    <w:basedOn w:val="Style26"/>
    <w:rsid w:val="00ac0843"/>
    <w:pPr>
      <w:suppressAutoHyphens w:val="true"/>
      <w:spacing w:lineRule="auto" w:line="288" w:before="0" w:after="140"/>
    </w:pPr>
    <w:rPr>
      <w:rFonts w:cs="Mangal"/>
      <w:lang w:val="ru-RU" w:eastAsia="zh-CN"/>
    </w:rPr>
  </w:style>
  <w:style w:type="paragraph" w:styleId="Style28">
    <w:name w:val="Caption"/>
    <w:basedOn w:val="Normal"/>
    <w:qFormat/>
    <w:pPr>
      <w:suppressLineNumbers/>
      <w:spacing w:before="120" w:after="120"/>
    </w:pPr>
    <w:rPr>
      <w:rFonts w:cs="Mangal"/>
      <w:i/>
      <w:iCs/>
      <w:sz w:val="24"/>
      <w:szCs w:val="24"/>
    </w:rPr>
  </w:style>
  <w:style w:type="paragraph" w:styleId="Style29">
    <w:name w:val="Указатель"/>
    <w:basedOn w:val="Normal"/>
    <w:qFormat/>
    <w:pPr>
      <w:suppressLineNumbers/>
    </w:pPr>
    <w:rPr>
      <w:rFonts w:cs="Mangal"/>
    </w:rPr>
  </w:style>
  <w:style w:type="paragraph" w:styleId="ProGramma1" w:customStyle="1">
    <w:name w:val="Pro-Gramma"/>
    <w:basedOn w:val="Normal"/>
    <w:link w:val="Pro-Gramma0"/>
    <w:qFormat/>
    <w:rsid w:val="00ac0843"/>
    <w:pPr>
      <w:ind w:firstLine="709"/>
      <w:jc w:val="both"/>
    </w:pPr>
    <w:rPr>
      <w:sz w:val="28"/>
      <w:szCs w:val="28"/>
      <w:lang w:val="x-none"/>
    </w:rPr>
  </w:style>
  <w:style w:type="paragraph" w:styleId="ListParagraph" w:customStyle="1">
    <w:name w:val="List Paragraph"/>
    <w:basedOn w:val="Normal"/>
    <w:qFormat/>
    <w:rsid w:val="00c9492a"/>
    <w:pPr>
      <w:suppressAutoHyphens w:val="true"/>
      <w:spacing w:before="0" w:after="0"/>
      <w:ind w:left="720" w:hanging="0"/>
      <w:contextualSpacing/>
    </w:pPr>
    <w:rPr>
      <w:lang w:eastAsia="zh-CN"/>
    </w:rPr>
  </w:style>
  <w:style w:type="paragraph" w:styleId="NormalWeb">
    <w:name w:val="Normal (Web)"/>
    <w:basedOn w:val="Normal"/>
    <w:unhideWhenUsed/>
    <w:qFormat/>
    <w:rsid w:val="004826b2"/>
    <w:pPr>
      <w:spacing w:beforeAutospacing="1" w:afterAutospacing="1"/>
    </w:pPr>
    <w:rPr/>
  </w:style>
  <w:style w:type="paragraph" w:styleId="19">
    <w:name w:val="TOC 1"/>
    <w:basedOn w:val="Normal"/>
    <w:autoRedefine/>
    <w:unhideWhenUsed/>
    <w:rsid w:val="00ac0843"/>
    <w:pPr>
      <w:pBdr>
        <w:bottom w:val="single" w:sz="12" w:space="1" w:color="808080"/>
      </w:pBdr>
      <w:tabs>
        <w:tab w:val="right" w:pos="9921" w:leader="none"/>
      </w:tabs>
      <w:spacing w:before="360" w:after="360"/>
    </w:pPr>
    <w:rPr>
      <w:rFonts w:ascii="Verdana" w:hAnsi="Verdana"/>
      <w:bCs/>
      <w:szCs w:val="22"/>
    </w:rPr>
  </w:style>
  <w:style w:type="paragraph" w:styleId="32">
    <w:name w:val="TOC 3"/>
    <w:basedOn w:val="Normal"/>
    <w:autoRedefine/>
    <w:unhideWhenUsed/>
    <w:rsid w:val="00ac0843"/>
    <w:pPr>
      <w:tabs>
        <w:tab w:val="right" w:pos="9911" w:leader="none"/>
      </w:tabs>
      <w:spacing w:before="240" w:after="120"/>
      <w:ind w:left="1202" w:hanging="0"/>
    </w:pPr>
    <w:rPr>
      <w:rFonts w:ascii="Georgia" w:hAnsi="Georgia"/>
      <w:sz w:val="20"/>
      <w:szCs w:val="20"/>
    </w:rPr>
  </w:style>
  <w:style w:type="paragraph" w:styleId="Footnotetext">
    <w:name w:val="footnote text"/>
    <w:basedOn w:val="Normal"/>
    <w:link w:val="a7"/>
    <w:semiHidden/>
    <w:unhideWhenUsed/>
    <w:qFormat/>
    <w:rsid w:val="00ac0843"/>
    <w:pPr/>
    <w:rPr>
      <w:sz w:val="20"/>
      <w:szCs w:val="20"/>
      <w:lang w:val="x-none"/>
    </w:rPr>
  </w:style>
  <w:style w:type="paragraph" w:styleId="Annotationtext">
    <w:name w:val="annotation text"/>
    <w:basedOn w:val="Normal"/>
    <w:link w:val="a8"/>
    <w:uiPriority w:val="99"/>
    <w:semiHidden/>
    <w:unhideWhenUsed/>
    <w:qFormat/>
    <w:rsid w:val="00ac0843"/>
    <w:pPr>
      <w:spacing w:lineRule="auto" w:line="276" w:before="0" w:after="200"/>
    </w:pPr>
    <w:rPr>
      <w:rFonts w:ascii="Calibri" w:hAnsi="Calibri" w:eastAsia="Calibri"/>
      <w:sz w:val="20"/>
      <w:szCs w:val="20"/>
      <w:lang w:val="x-none" w:eastAsia="x-none"/>
    </w:rPr>
  </w:style>
  <w:style w:type="paragraph" w:styleId="Style30">
    <w:name w:val="Header"/>
    <w:basedOn w:val="Normal"/>
    <w:link w:val="ab"/>
    <w:uiPriority w:val="99"/>
    <w:unhideWhenUsed/>
    <w:rsid w:val="00ac0843"/>
    <w:pPr>
      <w:tabs>
        <w:tab w:val="center" w:pos="4677" w:leader="none"/>
        <w:tab w:val="right" w:pos="9355" w:leader="none"/>
      </w:tabs>
    </w:pPr>
    <w:rPr>
      <w:lang w:val="x-none"/>
    </w:rPr>
  </w:style>
  <w:style w:type="paragraph" w:styleId="Style31">
    <w:name w:val="Footer"/>
    <w:basedOn w:val="Normal"/>
    <w:link w:val="ad"/>
    <w:uiPriority w:val="99"/>
    <w:unhideWhenUsed/>
    <w:rsid w:val="00ac0843"/>
    <w:pPr>
      <w:tabs>
        <w:tab w:val="center" w:pos="4677" w:leader="none"/>
        <w:tab w:val="right" w:pos="9355" w:leader="none"/>
      </w:tabs>
    </w:pPr>
    <w:rPr>
      <w:lang w:val="x-none"/>
    </w:rPr>
  </w:style>
  <w:style w:type="paragraph" w:styleId="Style32">
    <w:name w:val="Title"/>
    <w:basedOn w:val="Normal"/>
    <w:link w:val="af"/>
    <w:qFormat/>
    <w:rsid w:val="00ac0843"/>
    <w:pPr>
      <w:pBdr>
        <w:bottom w:val="single" w:sz="48" w:space="18" w:color="C4161C"/>
      </w:pBdr>
      <w:spacing w:before="3000" w:after="5520"/>
      <w:ind w:left="1678" w:hanging="0"/>
      <w:jc w:val="right"/>
      <w:outlineLvl w:val="0"/>
    </w:pPr>
    <w:rPr>
      <w:rFonts w:ascii="Verdana" w:hAnsi="Verdana"/>
      <w:b/>
      <w:bCs/>
      <w:sz w:val="40"/>
      <w:szCs w:val="32"/>
      <w:lang w:val="x-none"/>
    </w:rPr>
  </w:style>
  <w:style w:type="paragraph" w:styleId="Style33">
    <w:name w:val="Body Text Indent"/>
    <w:basedOn w:val="Normal"/>
    <w:link w:val="af3"/>
    <w:unhideWhenUsed/>
    <w:rsid w:val="00ac0843"/>
    <w:pPr>
      <w:spacing w:before="0" w:after="120"/>
      <w:ind w:left="283" w:firstLine="720"/>
      <w:jc w:val="both"/>
    </w:pPr>
    <w:rPr>
      <w:sz w:val="28"/>
      <w:szCs w:val="20"/>
      <w:lang w:val="x-none"/>
    </w:rPr>
  </w:style>
  <w:style w:type="paragraph" w:styleId="Style34">
    <w:name w:val="Subtitle"/>
    <w:basedOn w:val="Normal"/>
    <w:link w:val="af5"/>
    <w:qFormat/>
    <w:rsid w:val="00ac0843"/>
    <w:pPr>
      <w:spacing w:before="0" w:after="60"/>
      <w:jc w:val="center"/>
      <w:outlineLvl w:val="1"/>
    </w:pPr>
    <w:rPr>
      <w:rFonts w:ascii="Cambria" w:hAnsi="Cambria"/>
      <w:lang w:val="x-none"/>
    </w:rPr>
  </w:style>
  <w:style w:type="paragraph" w:styleId="BodyTextIndent2">
    <w:name w:val="Body Text Indent 2"/>
    <w:basedOn w:val="Normal"/>
    <w:link w:val="22"/>
    <w:semiHidden/>
    <w:unhideWhenUsed/>
    <w:qFormat/>
    <w:rsid w:val="00ac0843"/>
    <w:pPr>
      <w:spacing w:lineRule="auto" w:line="480" w:before="0" w:after="120"/>
      <w:ind w:left="283" w:hanging="0"/>
    </w:pPr>
    <w:rPr>
      <w:lang w:val="x-none"/>
    </w:rPr>
  </w:style>
  <w:style w:type="paragraph" w:styleId="DocumentMap">
    <w:name w:val="Document Map"/>
    <w:basedOn w:val="Normal"/>
    <w:link w:val="af6"/>
    <w:uiPriority w:val="99"/>
    <w:semiHidden/>
    <w:unhideWhenUsed/>
    <w:qFormat/>
    <w:rsid w:val="00ac0843"/>
    <w:pPr/>
    <w:rPr>
      <w:rFonts w:ascii="Tahoma" w:hAnsi="Tahoma"/>
      <w:sz w:val="16"/>
      <w:szCs w:val="16"/>
      <w:lang w:val="x-none"/>
    </w:rPr>
  </w:style>
  <w:style w:type="paragraph" w:styleId="Annotationsubject">
    <w:name w:val="annotation subject"/>
    <w:basedOn w:val="Annotationtext"/>
    <w:link w:val="af8"/>
    <w:uiPriority w:val="99"/>
    <w:semiHidden/>
    <w:unhideWhenUsed/>
    <w:qFormat/>
    <w:rsid w:val="00ac0843"/>
    <w:pPr>
      <w:spacing w:lineRule="auto" w:line="240" w:before="0" w:after="0"/>
    </w:pPr>
    <w:rPr>
      <w:rFonts w:ascii="Times New Roman" w:hAnsi="Times New Roman" w:eastAsia="Times New Roman"/>
      <w:b/>
      <w:bCs/>
      <w:lang w:eastAsia="ru-RU"/>
    </w:rPr>
  </w:style>
  <w:style w:type="paragraph" w:styleId="BalloonText">
    <w:name w:val="Balloon Text"/>
    <w:basedOn w:val="Normal"/>
    <w:link w:val="afb"/>
    <w:unhideWhenUsed/>
    <w:qFormat/>
    <w:rsid w:val="00ac0843"/>
    <w:pPr/>
    <w:rPr>
      <w:rFonts w:ascii="Tahoma" w:hAnsi="Tahoma"/>
      <w:sz w:val="16"/>
      <w:szCs w:val="16"/>
      <w:lang w:val="x-none"/>
    </w:rPr>
  </w:style>
  <w:style w:type="paragraph" w:styleId="NoSpacing" w:customStyle="1">
    <w:name w:val="No Spacing"/>
    <w:qFormat/>
    <w:rsid w:val="00c9492a"/>
    <w:pPr>
      <w:widowControl/>
      <w:suppressAutoHyphens w:val="true"/>
      <w:bidi w:val="0"/>
      <w:spacing w:lineRule="atLeast" w:line="100"/>
      <w:jc w:val="left"/>
    </w:pPr>
    <w:rPr>
      <w:rFonts w:ascii="Calibri" w:hAnsi="Calibri" w:eastAsia="Calibri" w:cs="Times New Roman" w:eastAsiaTheme="minorHAnsi"/>
      <w:color w:val="auto"/>
      <w:sz w:val="24"/>
      <w:szCs w:val="24"/>
      <w:lang w:eastAsia="zh-CN" w:bidi="hi-IN" w:val="ru-RU"/>
    </w:rPr>
  </w:style>
  <w:style w:type="paragraph" w:styleId="Bottom" w:customStyle="1">
    <w:name w:val="Bottom"/>
    <w:basedOn w:val="Style31"/>
    <w:qFormat/>
    <w:rsid w:val="00ac0843"/>
    <w:pPr>
      <w:pBdr>
        <w:top w:val="single" w:sz="4" w:space="6" w:color="808080"/>
      </w:pBdr>
      <w:ind w:right="-18" w:hanging="0"/>
      <w:jc w:val="right"/>
    </w:pPr>
    <w:rPr>
      <w:rFonts w:ascii="Verdana" w:hAnsi="Verdana"/>
      <w:color w:val="C41C16"/>
      <w:sz w:val="16"/>
    </w:rPr>
  </w:style>
  <w:style w:type="paragraph" w:styleId="ProList11" w:customStyle="1">
    <w:name w:val="Pro-List #1"/>
    <w:basedOn w:val="ProGramma1"/>
    <w:qFormat/>
    <w:rsid w:val="00ac0843"/>
    <w:pPr/>
    <w:rPr/>
  </w:style>
  <w:style w:type="paragraph" w:styleId="NPAText" w:customStyle="1">
    <w:name w:val="NPA Text"/>
    <w:basedOn w:val="ProList11"/>
    <w:qFormat/>
    <w:rsid w:val="00ac0843"/>
    <w:pPr/>
    <w:rPr/>
  </w:style>
  <w:style w:type="paragraph" w:styleId="NPAComment" w:customStyle="1">
    <w:name w:val="NPA-Comment"/>
    <w:basedOn w:val="ProGramma1"/>
    <w:qFormat/>
    <w:rsid w:val="00ac0843"/>
    <w:pPr>
      <w:pBdr>
        <w:top w:val="single" w:sz="4" w:space="1" w:color="808080"/>
        <w:bottom w:val="single" w:sz="4" w:space="1" w:color="808080"/>
      </w:pBdr>
      <w:spacing w:before="60" w:after="60"/>
      <w:ind w:left="482" w:firstLine="709"/>
    </w:pPr>
    <w:rPr/>
  </w:style>
  <w:style w:type="paragraph" w:styleId="ProList2" w:customStyle="1">
    <w:name w:val="Pro-List #2"/>
    <w:basedOn w:val="ProList11"/>
    <w:qFormat/>
    <w:rsid w:val="00ac0843"/>
    <w:pPr>
      <w:tabs>
        <w:tab w:val="left" w:pos="2040" w:leader="none"/>
      </w:tabs>
      <w:ind w:left="2040" w:hanging="480"/>
    </w:pPr>
    <w:rPr/>
  </w:style>
  <w:style w:type="paragraph" w:styleId="ProList3" w:customStyle="1">
    <w:name w:val="Pro-List #3"/>
    <w:basedOn w:val="ProList2"/>
    <w:qFormat/>
    <w:rsid w:val="00ac0843"/>
    <w:pPr>
      <w:tabs>
        <w:tab w:val="left" w:pos="2640" w:leader="none"/>
      </w:tabs>
      <w:ind w:left="2640" w:hanging="600"/>
    </w:pPr>
    <w:rPr>
      <w:lang w:val="en-US"/>
    </w:rPr>
  </w:style>
  <w:style w:type="paragraph" w:styleId="ProList12" w:customStyle="1">
    <w:name w:val="Pro-List -1"/>
    <w:basedOn w:val="ProList11"/>
    <w:qFormat/>
    <w:rsid w:val="00ac0843"/>
    <w:pPr>
      <w:tabs>
        <w:tab w:val="left" w:pos="360" w:leader="none"/>
      </w:tabs>
      <w:ind w:left="666" w:firstLine="1134"/>
    </w:pPr>
    <w:rPr/>
  </w:style>
  <w:style w:type="paragraph" w:styleId="ProList21" w:customStyle="1">
    <w:name w:val="Pro-List -2"/>
    <w:basedOn w:val="ProList12"/>
    <w:qFormat/>
    <w:rsid w:val="00ac0843"/>
    <w:pPr>
      <w:tabs>
        <w:tab w:val="left" w:pos="360" w:leader="none"/>
      </w:tabs>
      <w:spacing w:before="60" w:after="0"/>
      <w:ind w:left="666" w:hanging="720"/>
    </w:pPr>
    <w:rPr/>
  </w:style>
  <w:style w:type="paragraph" w:styleId="ProTab1" w:customStyle="1">
    <w:name w:val="Pro-Tab"/>
    <w:basedOn w:val="ProGramma1"/>
    <w:qFormat/>
    <w:rsid w:val="00ac0843"/>
    <w:pPr>
      <w:spacing w:before="40" w:after="40"/>
      <w:ind w:hanging="0"/>
      <w:jc w:val="left"/>
    </w:pPr>
    <w:rPr>
      <w:rFonts w:eastAsia="Calibri"/>
      <w:sz w:val="24"/>
      <w:szCs w:val="20"/>
    </w:rPr>
  </w:style>
  <w:style w:type="paragraph" w:styleId="ProTabHead" w:customStyle="1">
    <w:name w:val="Pro-Tab Head"/>
    <w:basedOn w:val="ProTab1"/>
    <w:qFormat/>
    <w:rsid w:val="00ac0843"/>
    <w:pPr/>
    <w:rPr>
      <w:b/>
      <w:bCs/>
    </w:rPr>
  </w:style>
  <w:style w:type="paragraph" w:styleId="ProTabName" w:customStyle="1">
    <w:name w:val="Pro-Tab Name"/>
    <w:basedOn w:val="Normal"/>
    <w:qFormat/>
    <w:rsid w:val="00ac0843"/>
    <w:pPr>
      <w:jc w:val="center"/>
    </w:pPr>
    <w:rPr>
      <w:sz w:val="28"/>
      <w:szCs w:val="28"/>
    </w:rPr>
  </w:style>
  <w:style w:type="paragraph" w:styleId="Style35" w:customStyle="1">
    <w:name w:val="Знак Знак Знак"/>
    <w:basedOn w:val="Normal"/>
    <w:qFormat/>
    <w:rsid w:val="00ac0843"/>
    <w:pPr>
      <w:spacing w:lineRule="exact" w:line="240" w:before="0" w:after="160"/>
    </w:pPr>
    <w:rPr>
      <w:rFonts w:ascii="Verdana" w:hAnsi="Verdana"/>
      <w:sz w:val="20"/>
      <w:szCs w:val="20"/>
      <w:lang w:val="en-US" w:eastAsia="en-US"/>
    </w:rPr>
  </w:style>
  <w:style w:type="paragraph" w:styleId="311" w:customStyle="1">
    <w:name w:val="Основной текст 31"/>
    <w:basedOn w:val="Normal"/>
    <w:qFormat/>
    <w:rsid w:val="00ac0843"/>
    <w:pPr>
      <w:suppressAutoHyphens w:val="true"/>
      <w:jc w:val="both"/>
    </w:pPr>
    <w:rPr>
      <w:sz w:val="28"/>
      <w:lang w:eastAsia="ar-SA"/>
    </w:rPr>
  </w:style>
  <w:style w:type="paragraph" w:styleId="ConsPlusNormal1" w:customStyle="1">
    <w:name w:val="ConsPlusNormal"/>
    <w:link w:val="ConsPlusNormal0"/>
    <w:qFormat/>
    <w:rsid w:val="00ac0843"/>
    <w:pPr>
      <w:widowControl w:val="false"/>
      <w:bidi w:val="0"/>
      <w:jc w:val="left"/>
    </w:pPr>
    <w:rPr>
      <w:rFonts w:ascii="Arial" w:hAnsi="Arial" w:eastAsia="Times New Roman" w:cs="Arial"/>
      <w:color w:val="auto"/>
      <w:sz w:val="20"/>
      <w:szCs w:val="20"/>
      <w:lang w:eastAsia="ru-RU" w:val="ru-RU" w:bidi="ar-SA"/>
    </w:rPr>
  </w:style>
  <w:style w:type="paragraph" w:styleId="ConsPlusCell" w:customStyle="1">
    <w:name w:val="ConsPlusCell"/>
    <w:qFormat/>
    <w:rsid w:val="00ac0843"/>
    <w:pPr>
      <w:widowControl w:val="false"/>
      <w:bidi w:val="0"/>
      <w:jc w:val="left"/>
    </w:pPr>
    <w:rPr>
      <w:rFonts w:ascii="Arial" w:hAnsi="Arial" w:eastAsia="Times New Roman" w:cs="Arial"/>
      <w:color w:val="auto"/>
      <w:sz w:val="20"/>
      <w:szCs w:val="20"/>
      <w:lang w:eastAsia="ru-RU" w:val="ru-RU" w:bidi="ar-SA"/>
    </w:rPr>
  </w:style>
  <w:style w:type="paragraph" w:styleId="ConsPlusNonformat" w:customStyle="1">
    <w:name w:val="ConsPlusNonformat"/>
    <w:qFormat/>
    <w:rsid w:val="00ac0843"/>
    <w:pPr>
      <w:widowControl w:val="false"/>
      <w:bidi w:val="0"/>
      <w:jc w:val="left"/>
    </w:pPr>
    <w:rPr>
      <w:rFonts w:ascii="Courier New" w:hAnsi="Courier New" w:eastAsia="Times New Roman" w:cs="Courier New"/>
      <w:color w:val="auto"/>
      <w:sz w:val="20"/>
      <w:szCs w:val="20"/>
      <w:lang w:eastAsia="ru-RU" w:val="ru-RU" w:bidi="ar-SA"/>
    </w:rPr>
  </w:style>
  <w:style w:type="paragraph" w:styleId="Style36" w:customStyle="1">
    <w:name w:val="Знак Знак Знак Знак Знак Знак Знак Знак Знак Знак Знак Знак Знак Знак Знак Знак"/>
    <w:basedOn w:val="Normal"/>
    <w:qFormat/>
    <w:rsid w:val="00ac0843"/>
    <w:pPr>
      <w:spacing w:beforeAutospacing="1" w:afterAutospacing="1"/>
    </w:pPr>
    <w:rPr>
      <w:rFonts w:ascii="Tahoma" w:hAnsi="Tahoma"/>
      <w:sz w:val="20"/>
      <w:szCs w:val="20"/>
      <w:lang w:val="en-US" w:eastAsia="en-US"/>
    </w:rPr>
  </w:style>
  <w:style w:type="paragraph" w:styleId="Style37" w:customStyle="1">
    <w:name w:val="Знак Знак Знак Знак Знак Знак Знак Знак Знак Знак Знак Знак Знак Знак Знак Знак Знак Знак Знак Знак Знак Знак Знак Знак Знак"/>
    <w:basedOn w:val="Normal"/>
    <w:qFormat/>
    <w:rsid w:val="00ac0843"/>
    <w:pPr>
      <w:spacing w:beforeAutospacing="1" w:afterAutospacing="1"/>
    </w:pPr>
    <w:rPr>
      <w:rFonts w:ascii="Tahoma" w:hAnsi="Tahoma"/>
      <w:sz w:val="20"/>
      <w:szCs w:val="20"/>
      <w:lang w:val="en-US" w:eastAsia="en-US"/>
    </w:rPr>
  </w:style>
  <w:style w:type="paragraph" w:styleId="Style38" w:customStyle="1">
    <w:name w:val="Приложение"/>
    <w:basedOn w:val="ProGramma1"/>
    <w:qFormat/>
    <w:rsid w:val="00ac0843"/>
    <w:pPr>
      <w:ind w:left="4536" w:hanging="0"/>
    </w:pPr>
    <w:rPr/>
  </w:style>
  <w:style w:type="paragraph" w:styleId="ConsPlusTitle" w:customStyle="1">
    <w:name w:val="ConsPlusTitle"/>
    <w:uiPriority w:val="99"/>
    <w:qFormat/>
    <w:rsid w:val="00ac0843"/>
    <w:pPr>
      <w:widowControl w:val="false"/>
      <w:bidi w:val="0"/>
      <w:jc w:val="left"/>
    </w:pPr>
    <w:rPr>
      <w:rFonts w:ascii="Calibri" w:hAnsi="Calibri" w:eastAsia="Times New Roman" w:cs="Calibri"/>
      <w:b/>
      <w:color w:val="auto"/>
      <w:sz w:val="22"/>
      <w:szCs w:val="20"/>
      <w:lang w:eastAsia="ru-RU" w:val="ru-RU" w:bidi="ar-SA"/>
    </w:rPr>
  </w:style>
  <w:style w:type="paragraph" w:styleId="Caption">
    <w:name w:val="caption"/>
    <w:basedOn w:val="Normal"/>
    <w:qFormat/>
    <w:rsid w:val="00ac0843"/>
    <w:pPr>
      <w:suppressLineNumbers/>
      <w:suppressAutoHyphens w:val="true"/>
      <w:spacing w:before="120" w:after="120"/>
    </w:pPr>
    <w:rPr>
      <w:rFonts w:cs="Mangal"/>
      <w:i/>
      <w:iCs/>
      <w:lang w:eastAsia="zh-CN"/>
    </w:rPr>
  </w:style>
  <w:style w:type="paragraph" w:styleId="110" w:customStyle="1">
    <w:name w:val="Указатель1"/>
    <w:basedOn w:val="Normal"/>
    <w:qFormat/>
    <w:rsid w:val="00ac0843"/>
    <w:pPr>
      <w:suppressLineNumbers/>
      <w:suppressAutoHyphens w:val="true"/>
    </w:pPr>
    <w:rPr>
      <w:rFonts w:cs="Mangal"/>
      <w:lang w:eastAsia="zh-CN"/>
    </w:rPr>
  </w:style>
  <w:style w:type="paragraph" w:styleId="24" w:customStyle="1">
    <w:name w:val="Стиль2"/>
    <w:basedOn w:val="Normal"/>
    <w:qFormat/>
    <w:rsid w:val="00ac0843"/>
    <w:pPr>
      <w:suppressAutoHyphens w:val="true"/>
      <w:jc w:val="both"/>
    </w:pPr>
    <w:rPr>
      <w:rFonts w:ascii="Arial" w:hAnsi="Arial" w:cs="Arial"/>
      <w:sz w:val="20"/>
      <w:szCs w:val="20"/>
      <w:lang w:eastAsia="zh-CN"/>
    </w:rPr>
  </w:style>
  <w:style w:type="paragraph" w:styleId="Style39" w:customStyle="1">
    <w:name w:val="Иллюстрация"/>
    <w:basedOn w:val="Style28"/>
    <w:qFormat/>
    <w:rsid w:val="00ac0843"/>
    <w:pPr>
      <w:keepNext/>
      <w:keepLines/>
      <w:widowControl/>
      <w:suppressAutoHyphens w:val="true"/>
      <w:bidi w:val="0"/>
      <w:spacing w:before="240" w:after="120"/>
      <w:contextualSpacing/>
      <w:jc w:val="left"/>
    </w:pPr>
    <w:rPr>
      <w:rFonts w:ascii="Tahoma" w:hAnsi="Tahoma" w:eastAsia="Times New Roman" w:cs="Arial"/>
      <w:b/>
      <w:bCs/>
      <w:color w:val="515024"/>
      <w:sz w:val="20"/>
      <w:szCs w:val="26"/>
      <w:lang w:eastAsia="zh-CN"/>
    </w:rPr>
  </w:style>
  <w:style w:type="paragraph" w:styleId="Style40" w:customStyle="1">
    <w:name w:val="Знак"/>
    <w:basedOn w:val="Normal"/>
    <w:qFormat/>
    <w:rsid w:val="00ac0843"/>
    <w:pPr>
      <w:widowControl w:val="false"/>
      <w:suppressAutoHyphens w:val="true"/>
      <w:spacing w:lineRule="exact" w:line="240" w:before="0" w:after="160"/>
      <w:jc w:val="right"/>
    </w:pPr>
    <w:rPr>
      <w:sz w:val="20"/>
      <w:szCs w:val="20"/>
      <w:lang w:val="en-GB" w:eastAsia="zh-CN"/>
    </w:rPr>
  </w:style>
  <w:style w:type="paragraph" w:styleId="ListBullet3">
    <w:name w:val="List Bullet 3"/>
    <w:basedOn w:val="Normal"/>
    <w:qFormat/>
    <w:rsid w:val="00ac0843"/>
    <w:pPr>
      <w:tabs>
        <w:tab w:val="left" w:pos="720" w:leader="none"/>
      </w:tabs>
      <w:suppressAutoHyphens w:val="true"/>
      <w:ind w:left="720" w:hanging="720"/>
    </w:pPr>
    <w:rPr>
      <w:lang w:eastAsia="zh-CN"/>
    </w:rPr>
  </w:style>
  <w:style w:type="paragraph" w:styleId="111" w:customStyle="1">
    <w:name w:val="Без интервала1"/>
    <w:qFormat/>
    <w:rsid w:val="00ac0843"/>
    <w:pPr>
      <w:widowControl/>
      <w:suppressAutoHyphens w:val="true"/>
      <w:bidi w:val="0"/>
      <w:spacing w:lineRule="atLeast" w:line="100"/>
      <w:jc w:val="left"/>
    </w:pPr>
    <w:rPr>
      <w:rFonts w:ascii="Calibri" w:hAnsi="Calibri" w:eastAsia="SimSun" w:cs="Calibri"/>
      <w:color w:val="00000A"/>
      <w:sz w:val="22"/>
      <w:szCs w:val="22"/>
      <w:lang w:eastAsia="zh-CN" w:val="ru-RU" w:bidi="ar-SA"/>
    </w:rPr>
  </w:style>
  <w:style w:type="paragraph" w:styleId="S1" w:customStyle="1">
    <w:name w:val="s_1"/>
    <w:basedOn w:val="Normal"/>
    <w:qFormat/>
    <w:rsid w:val="00ac0843"/>
    <w:pPr>
      <w:suppressAutoHyphens w:val="true"/>
      <w:spacing w:before="280" w:after="280"/>
    </w:pPr>
    <w:rPr>
      <w:lang w:eastAsia="zh-CN"/>
    </w:rPr>
  </w:style>
  <w:style w:type="paragraph" w:styleId="Style41" w:customStyle="1">
    <w:name w:val="Содержимое таблицы"/>
    <w:basedOn w:val="Normal"/>
    <w:qFormat/>
    <w:rsid w:val="00ac0843"/>
    <w:pPr>
      <w:suppressLineNumbers/>
      <w:suppressAutoHyphens w:val="true"/>
    </w:pPr>
    <w:rPr>
      <w:lang w:eastAsia="zh-CN"/>
    </w:rPr>
  </w:style>
  <w:style w:type="paragraph" w:styleId="Style42" w:customStyle="1">
    <w:name w:val="Заголовок таблицы"/>
    <w:basedOn w:val="Style41"/>
    <w:qFormat/>
    <w:rsid w:val="00ac0843"/>
    <w:pPr>
      <w:jc w:val="center"/>
    </w:pPr>
    <w:rPr>
      <w:b/>
      <w:bCs/>
    </w:rPr>
  </w:style>
  <w:style w:type="paragraph" w:styleId="Style43" w:customStyle="1">
    <w:name w:val="Нормальный (таблица)"/>
    <w:basedOn w:val="Normal"/>
    <w:qFormat/>
    <w:rsid w:val="00ac0843"/>
    <w:pPr>
      <w:widowControl w:val="false"/>
      <w:suppressAutoHyphens w:val="true"/>
      <w:jc w:val="both"/>
    </w:pPr>
    <w:rPr>
      <w:rFonts w:ascii="Arial" w:hAnsi="Arial" w:cs="Arial"/>
      <w:lang w:eastAsia="zh-CN"/>
    </w:rPr>
  </w:style>
  <w:style w:type="paragraph" w:styleId="25" w:customStyle="1">
    <w:name w:val="Название2"/>
    <w:basedOn w:val="Normal"/>
    <w:qFormat/>
    <w:rsid w:val="00ac0843"/>
    <w:pPr>
      <w:suppressLineNumbers/>
      <w:suppressAutoHyphens w:val="true"/>
      <w:spacing w:before="120" w:after="120"/>
    </w:pPr>
    <w:rPr>
      <w:rFonts w:eastAsia="SimSun" w:cs="Mangal"/>
      <w:i/>
      <w:iCs/>
      <w:lang w:eastAsia="hi-IN" w:bidi="hi-IN"/>
    </w:rPr>
  </w:style>
  <w:style w:type="paragraph" w:styleId="26" w:customStyle="1">
    <w:name w:val="Указатель2"/>
    <w:basedOn w:val="Normal"/>
    <w:qFormat/>
    <w:rsid w:val="00ac0843"/>
    <w:pPr>
      <w:suppressLineNumbers/>
      <w:suppressAutoHyphens w:val="true"/>
    </w:pPr>
    <w:rPr>
      <w:rFonts w:eastAsia="SimSun" w:cs="Mangal"/>
      <w:lang w:eastAsia="hi-IN" w:bidi="hi-IN"/>
    </w:rPr>
  </w:style>
  <w:style w:type="paragraph" w:styleId="112" w:customStyle="1">
    <w:name w:val="Название1"/>
    <w:basedOn w:val="Normal"/>
    <w:qFormat/>
    <w:rsid w:val="00ac0843"/>
    <w:pPr>
      <w:suppressLineNumbers/>
      <w:suppressAutoHyphens w:val="true"/>
      <w:spacing w:before="120" w:after="120"/>
    </w:pPr>
    <w:rPr>
      <w:rFonts w:ascii="Arial" w:hAnsi="Arial" w:eastAsia="SimSun" w:cs="Tahoma"/>
      <w:i/>
      <w:iCs/>
      <w:sz w:val="20"/>
      <w:lang w:eastAsia="hi-IN" w:bidi="hi-IN"/>
    </w:rPr>
  </w:style>
  <w:style w:type="paragraph" w:styleId="113" w:customStyle="1">
    <w:name w:val="Абзац списка1"/>
    <w:basedOn w:val="Normal"/>
    <w:qFormat/>
    <w:rsid w:val="00ac0843"/>
    <w:pPr>
      <w:suppressAutoHyphens w:val="true"/>
      <w:ind w:left="720" w:hanging="0"/>
    </w:pPr>
    <w:rPr>
      <w:rFonts w:eastAsia="SimSun" w:cs="Mangal"/>
      <w:lang w:eastAsia="hi-IN" w:bidi="hi-IN"/>
    </w:rPr>
  </w:style>
  <w:style w:type="paragraph" w:styleId="114" w:customStyle="1">
    <w:name w:val="Схема документа1"/>
    <w:basedOn w:val="Normal"/>
    <w:qFormat/>
    <w:rsid w:val="00ac0843"/>
    <w:pPr>
      <w:suppressAutoHyphens w:val="true"/>
    </w:pPr>
    <w:rPr>
      <w:rFonts w:ascii="Tahoma" w:hAnsi="Tahoma" w:eastAsia="SimSun" w:cs="Mangal"/>
      <w:sz w:val="16"/>
      <w:szCs w:val="16"/>
      <w:lang w:eastAsia="hi-IN" w:bidi="hi-IN"/>
    </w:rPr>
  </w:style>
  <w:style w:type="paragraph" w:styleId="115" w:customStyle="1">
    <w:name w:val="Текст выноски1"/>
    <w:basedOn w:val="Normal"/>
    <w:qFormat/>
    <w:rsid w:val="00ac0843"/>
    <w:pPr>
      <w:suppressAutoHyphens w:val="true"/>
    </w:pPr>
    <w:rPr>
      <w:rFonts w:ascii="Tahoma" w:hAnsi="Tahoma" w:eastAsia="SimSun" w:cs="Mangal"/>
      <w:sz w:val="16"/>
      <w:szCs w:val="16"/>
      <w:lang w:eastAsia="hi-IN" w:bidi="hi-IN"/>
    </w:rPr>
  </w:style>
  <w:style w:type="paragraph" w:styleId="116" w:customStyle="1">
    <w:name w:val="Текст примечания1"/>
    <w:basedOn w:val="Normal"/>
    <w:qFormat/>
    <w:rsid w:val="00ac0843"/>
    <w:pPr>
      <w:suppressAutoHyphens w:val="true"/>
      <w:spacing w:lineRule="auto" w:line="276" w:before="0" w:after="200"/>
    </w:pPr>
    <w:rPr>
      <w:rFonts w:ascii="Calibri" w:hAnsi="Calibri" w:eastAsia="Calibri" w:cs="Mangal"/>
      <w:sz w:val="20"/>
      <w:szCs w:val="20"/>
      <w:lang w:eastAsia="hi-IN" w:bidi="hi-IN"/>
    </w:rPr>
  </w:style>
  <w:style w:type="paragraph" w:styleId="117" w:customStyle="1">
    <w:name w:val="Текст сноски1"/>
    <w:basedOn w:val="Normal"/>
    <w:qFormat/>
    <w:rsid w:val="00ac0843"/>
    <w:pPr>
      <w:suppressAutoHyphens w:val="true"/>
    </w:pPr>
    <w:rPr>
      <w:rFonts w:eastAsia="SimSun" w:cs="Mangal"/>
      <w:sz w:val="20"/>
      <w:szCs w:val="20"/>
      <w:lang w:eastAsia="hi-IN" w:bidi="hi-IN"/>
    </w:rPr>
  </w:style>
  <w:style w:type="paragraph" w:styleId="118" w:customStyle="1">
    <w:name w:val="Тема примечания1"/>
    <w:basedOn w:val="116"/>
    <w:qFormat/>
    <w:rsid w:val="00ac0843"/>
    <w:pPr>
      <w:spacing w:lineRule="atLeast" w:line="100" w:before="0" w:after="0"/>
    </w:pPr>
    <w:rPr>
      <w:b/>
      <w:bCs/>
    </w:rPr>
  </w:style>
  <w:style w:type="paragraph" w:styleId="Style44" w:customStyle="1">
    <w:name w:val="Прижатый влево"/>
    <w:basedOn w:val="Normal"/>
    <w:qFormat/>
    <w:rsid w:val="00ac0843"/>
    <w:pPr>
      <w:widowControl w:val="false"/>
      <w:suppressAutoHyphens w:val="true"/>
    </w:pPr>
    <w:rPr>
      <w:rFonts w:ascii="Arial" w:hAnsi="Arial" w:eastAsia="SimSun" w:cs="Arial"/>
      <w:lang w:eastAsia="hi-IN" w:bidi="hi-IN"/>
    </w:rPr>
  </w:style>
  <w:style w:type="paragraph" w:styleId="ConsNormal" w:customStyle="1">
    <w:name w:val="ConsNormal"/>
    <w:qFormat/>
    <w:rsid w:val="00ac0843"/>
    <w:pPr>
      <w:widowControl w:val="false"/>
      <w:suppressAutoHyphens w:val="true"/>
      <w:bidi w:val="0"/>
      <w:ind w:right="19772" w:firstLine="720"/>
      <w:jc w:val="left"/>
    </w:pPr>
    <w:rPr>
      <w:rFonts w:ascii="Arial" w:hAnsi="Arial" w:eastAsia="Arial" w:cs="Arial"/>
      <w:color w:val="auto"/>
      <w:sz w:val="24"/>
      <w:szCs w:val="24"/>
      <w:lang w:eastAsia="hi-IN" w:bidi="hi-IN" w:val="ru-RU"/>
    </w:rPr>
  </w:style>
  <w:style w:type="paragraph" w:styleId="CC82031775204EA09FD9D1EF3034A67C" w:customStyle="1">
    <w:name w:val="CC82031775204EA09FD9D1EF3034A67C"/>
    <w:qFormat/>
    <w:rsid w:val="00ac0843"/>
    <w:pPr>
      <w:widowControl/>
      <w:suppressAutoHyphens w:val="true"/>
      <w:bidi w:val="0"/>
      <w:spacing w:lineRule="auto" w:line="276" w:before="0" w:after="200"/>
      <w:jc w:val="left"/>
    </w:pPr>
    <w:rPr>
      <w:rFonts w:ascii="Calibri" w:hAnsi="Calibri" w:eastAsia="SimSun" w:cs="Mangal"/>
      <w:color w:val="auto"/>
      <w:sz w:val="22"/>
      <w:szCs w:val="22"/>
      <w:lang w:eastAsia="hi-IN" w:bidi="hi-IN" w:val="ru-RU"/>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customStyle="1" w:styleId="Pro-Table">
    <w:name w:val="Pro-Table"/>
    <w:basedOn w:val="a2"/>
    <w:rsid w:val="00ac0843"/>
    <w:pPr>
      <w:spacing w:before="60" w:after="60"/>
      <w:jc w:val="left"/>
    </w:pPr>
    <w:rPr>
      <w:lang w:eastAsia="ru-RU"/>
      <w:sz w:val="16"/>
      <w:szCs w:val="20"/>
    </w:rPr>
    <w:tblPr>
      <w:tblInd w:w="0" w:type="nil"/>
      <w:tblBorders>
        <w:bottom w:val="single" w:color="808080" w:sz="12" w:space="0"/>
        <w:insideH w:val="single" w:color="C41C16" w:sz="4" w:space="0"/>
      </w:tblBorders>
    </w:tblPr>
    <w:tblStylePr w:type="firstRow">
      <w:pPr>
        <w:wordWrap/>
        <w:spacing w:before="100" w:beforeLines="0" w:after="100" w:afterLines="0"/>
      </w:pPr>
      <w:rPr>
        <w:b/>
      </w:rPr>
      <w:tblPr/>
      <w:tcPr>
        <w:tcBorders>
          <w:bottom w:val="single" w:color="808080" w:sz="12"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44D80F826F89564C5E5949303A1D400B39EC788065514749AEB590D7Cc205N" TargetMode="External"/><Relationship Id="rId3" Type="http://schemas.openxmlformats.org/officeDocument/2006/relationships/hyperlink" Target="consultantplus://offline/ref=944D80F826F89564C5E58A9E15CD880FB59D9F8D07531D21C0B402502B2CDE6Cc601N" TargetMode="External"/><Relationship Id="rId4" Type="http://schemas.openxmlformats.org/officeDocument/2006/relationships/hyperlink" Target="consultantplus://offline/ref=944D80F826F89564C5E58A9E15CD880FB59D9F8D0E50192AC3BF5F5A2375D26E66c409N" TargetMode="External"/><Relationship Id="rId5" Type="http://schemas.openxmlformats.org/officeDocument/2006/relationships/hyperlink" Target="consultantplus://offline/ref=944D80F826F89564C5E58A9E15CD880FB59D9F8D09521825C3B402502B2CDE6Cc601N" TargetMode="External"/><Relationship Id="rId6" Type="http://schemas.openxmlformats.org/officeDocument/2006/relationships/hyperlink" Target="file:///../AppData/Local/Microsoft/Windows/Temporary%2520Internet%2520Files/Low/Content.IE5/5GW64465/www.admilinskoe.ru" TargetMode="External"/><Relationship Id="rId7" Type="http://schemas.openxmlformats.org/officeDocument/2006/relationships/hyperlink" Target="consultantplus://offline/ref=944D80F826F89564C5E5949303A1D400B39EC68504074376CBBE57c008N" TargetMode="External"/><Relationship Id="rId8" Type="http://schemas.openxmlformats.org/officeDocument/2006/relationships/footer" Target="footer1.xml"/><Relationship Id="rId9" Type="http://schemas.openxmlformats.org/officeDocument/2006/relationships/hyperlink" Target="consultantplus://offline/ref=AFB463FE4073E25E66EEBBC34B7B50AD63817404F7FC5F9ED8C052D81E22D78Dn4a6M" TargetMode="External"/><Relationship Id="rId10" Type="http://schemas.openxmlformats.org/officeDocument/2006/relationships/hyperlink" Target="consultantplus://offline/ref=AFB463FE4073E25E66EEBBC34B7B50AD63817404F5F7589ADBC052D81E22D78Dn4a6M" TargetMode="External"/><Relationship Id="rId11" Type="http://schemas.openxmlformats.org/officeDocument/2006/relationships/footer" Target="footer2.xml"/><Relationship Id="rId12" Type="http://schemas.openxmlformats.org/officeDocument/2006/relationships/hyperlink" Target="consultantplus://offline/ref=688494836C16C20BA23F07170E6293022D82B40137091A4E98FF635DBA7C3364576B3B69F5D5K646F" TargetMode="External"/><Relationship Id="rId13" Type="http://schemas.openxmlformats.org/officeDocument/2006/relationships/hyperlink" Target="consultantplus://offline/ref=688494836C16C20BA23F07170E6293022D82B40137091A4E98FF635DBA7C3364576B3B69F5D5K646F" TargetMode="Externa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Application>LibreOffice/5.2.3.3$Windows_x86 LibreOffice_project/d54a8868f08a7b39642414cf2c8ef2f228f780cf</Application>
  <Pages>67</Pages>
  <Words>32739</Words>
  <Characters>242130</Characters>
  <CharactersWithSpaces>275528</CharactersWithSpaces>
  <Paragraphs>5021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2018-04-03T12:03:00Z</dcterms:created>
  <dc:creator>Балуева</dc:creator>
  <dc:description/>
  <dc:language>ru-RU</dc:language>
  <cp:lastModifiedBy>Балуева</cp:lastModifiedBy>
  <cp:lastPrinted>2018-03-28T12:42:00Z</cp:lastPrinted>
  <dcterms:modified xsi:type="dcterms:W3CDTF">2018-05-28T11:55:00Z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