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6" w:rsidRPr="003F3EF6" w:rsidRDefault="003F3EF6" w:rsidP="003F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3F3EF6" w:rsidRPr="003F3EF6" w:rsidRDefault="003F3EF6" w:rsidP="003F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>«Обеспечение безопасности граждан и профилактика правонарушений в Ильинском муниципальном районе»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Администратор программы   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 </w:t>
      </w:r>
      <w:r w:rsidRPr="003F3EF6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Start"/>
      <w:r w:rsidRPr="003F3EF6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3F3EF6">
        <w:rPr>
          <w:rFonts w:ascii="Times New Roman" w:hAnsi="Times New Roman" w:cs="Times New Roman"/>
          <w:sz w:val="28"/>
          <w:szCs w:val="28"/>
        </w:rPr>
        <w:t xml:space="preserve">  Ильинского муниципального района</w:t>
      </w: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ind w:left="644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Исполнители программы   </w:t>
      </w:r>
    </w:p>
    <w:p w:rsidR="003F3EF6" w:rsidRPr="003F3EF6" w:rsidRDefault="003F3EF6" w:rsidP="003F3EF6">
      <w:pPr>
        <w:ind w:left="644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3EF6">
        <w:rPr>
          <w:rFonts w:ascii="Times New Roman" w:hAnsi="Times New Roman" w:cs="Times New Roman"/>
          <w:sz w:val="28"/>
          <w:szCs w:val="28"/>
        </w:rPr>
        <w:t xml:space="preserve"> Администрация Ильинского муниципального района,</w:t>
      </w:r>
    </w:p>
    <w:p w:rsidR="003F3EF6" w:rsidRPr="003F3EF6" w:rsidRDefault="003F3EF6" w:rsidP="003F3E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Управление по экономической политике Ильинского муниципального района,</w:t>
      </w:r>
    </w:p>
    <w:p w:rsidR="003F3EF6" w:rsidRPr="003F3EF6" w:rsidRDefault="003F3EF6" w:rsidP="003F3E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Отдел по делам ГО и ЧС и мобилизационной работе администрации Ильинского муниципального района, </w:t>
      </w:r>
    </w:p>
    <w:p w:rsidR="003F3EF6" w:rsidRPr="003F3EF6" w:rsidRDefault="003F3EF6" w:rsidP="003F3E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Ильинского муниципального района, </w:t>
      </w:r>
    </w:p>
    <w:p w:rsidR="003F3EF6" w:rsidRPr="003F3EF6" w:rsidRDefault="003F3EF6" w:rsidP="003F3E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Отдел молодежной и информационной политики администрации Ильинского муниципального района,</w:t>
      </w:r>
    </w:p>
    <w:p w:rsidR="003F3EF6" w:rsidRPr="003F3EF6" w:rsidRDefault="003F3EF6" w:rsidP="003F3E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Отдел муниципальной службы и организационной работы администрации Ильинского муниципального района,</w:t>
      </w: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Отчетный год       </w:t>
      </w:r>
      <w:r w:rsidRPr="003F3EF6">
        <w:rPr>
          <w:rFonts w:ascii="Times New Roman" w:hAnsi="Times New Roman" w:cs="Times New Roman"/>
          <w:sz w:val="28"/>
          <w:szCs w:val="28"/>
        </w:rPr>
        <w:t>2015</w:t>
      </w: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 </w:t>
      </w:r>
      <w:r w:rsidRPr="003F3EF6">
        <w:rPr>
          <w:rFonts w:ascii="Times New Roman" w:hAnsi="Times New Roman" w:cs="Times New Roman"/>
          <w:b/>
          <w:sz w:val="28"/>
          <w:szCs w:val="28"/>
        </w:rPr>
        <w:t xml:space="preserve">Дата подготовки отчета   </w:t>
      </w:r>
      <w:r w:rsidRPr="003F3EF6">
        <w:rPr>
          <w:rFonts w:ascii="Times New Roman" w:hAnsi="Times New Roman" w:cs="Times New Roman"/>
          <w:sz w:val="28"/>
          <w:szCs w:val="28"/>
        </w:rPr>
        <w:t xml:space="preserve">10.07.2015г. </w:t>
      </w: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>Отчет подготовил</w:t>
      </w:r>
      <w:r w:rsidRPr="003F3EF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3F3EF6">
        <w:rPr>
          <w:rFonts w:ascii="Times New Roman" w:hAnsi="Times New Roman" w:cs="Times New Roman"/>
          <w:sz w:val="28"/>
          <w:szCs w:val="28"/>
        </w:rPr>
        <w:t>О.И.Ошанина</w:t>
      </w:r>
      <w:proofErr w:type="spellEnd"/>
      <w:r w:rsidRPr="003F3EF6">
        <w:rPr>
          <w:rFonts w:ascii="Times New Roman" w:hAnsi="Times New Roman" w:cs="Times New Roman"/>
          <w:sz w:val="28"/>
          <w:szCs w:val="28"/>
        </w:rPr>
        <w:t xml:space="preserve">, т.(849353)21506, </w:t>
      </w:r>
    </w:p>
    <w:p w:rsidR="003F3EF6" w:rsidRPr="003F3EF6" w:rsidRDefault="003F3EF6" w:rsidP="003F3EF6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F3EF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3F3EF6">
        <w:rPr>
          <w:rFonts w:ascii="Times New Roman" w:hAnsi="Times New Roman" w:cs="Times New Roman"/>
          <w:b/>
          <w:sz w:val="28"/>
          <w:szCs w:val="28"/>
        </w:rPr>
        <w:t>-</w:t>
      </w:r>
      <w:r w:rsidRPr="003F3EF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3EF6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3F3EF6">
        <w:rPr>
          <w:rFonts w:ascii="Times New Roman" w:hAnsi="Times New Roman" w:cs="Times New Roman"/>
          <w:b/>
          <w:sz w:val="28"/>
          <w:szCs w:val="28"/>
          <w:lang w:val="en-US"/>
        </w:rPr>
        <w:t>oshanina</w:t>
      </w:r>
      <w:proofErr w:type="spellEnd"/>
      <w:r w:rsidRPr="003F3EF6">
        <w:rPr>
          <w:rFonts w:ascii="Times New Roman" w:hAnsi="Times New Roman" w:cs="Times New Roman"/>
          <w:b/>
          <w:sz w:val="28"/>
          <w:szCs w:val="28"/>
        </w:rPr>
        <w:t>_37@</w:t>
      </w:r>
      <w:r w:rsidRPr="003F3EF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3EF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F3EF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F3EF6" w:rsidRPr="003F3EF6" w:rsidRDefault="003F3EF6" w:rsidP="003F3EF6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 программа </w:t>
      </w:r>
    </w:p>
    <w:p w:rsidR="003F3EF6" w:rsidRPr="003F3EF6" w:rsidRDefault="003F3EF6" w:rsidP="003F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>«Обеспечение безопасности граждан и профилактика правонарушений в Ильинском муниципальном районе»</w:t>
      </w: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3F3EF6" w:rsidRPr="003F3EF6" w:rsidRDefault="003F3EF6" w:rsidP="003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Повышение уровня безопасности жизнедеятельности населения в Ильинского муниципального района,</w:t>
      </w:r>
    </w:p>
    <w:p w:rsidR="003F3EF6" w:rsidRPr="003F3EF6" w:rsidRDefault="003F3EF6" w:rsidP="003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Снижение уровня преступности и повышение результативности профилактики правонарушений,</w:t>
      </w:r>
    </w:p>
    <w:p w:rsidR="003F3EF6" w:rsidRPr="003F3EF6" w:rsidRDefault="003F3EF6" w:rsidP="003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Создание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граждан,</w:t>
      </w:r>
    </w:p>
    <w:p w:rsidR="003F3EF6" w:rsidRPr="003F3EF6" w:rsidRDefault="003F3EF6" w:rsidP="003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>Совершенствование механизма  взаимодействия   органов  местного  самоуправления,  организаций  и учреждений  различных  форм  собственности  по обеспечению развития системы  охраны  общественного  порядка и профилактики правонарушений  граждан на территории Ильинского муниципального района.</w:t>
      </w:r>
    </w:p>
    <w:p w:rsidR="003F3EF6" w:rsidRPr="003F3EF6" w:rsidRDefault="003F3EF6" w:rsidP="003F3EF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    Мероприятия  программы находятся в стадии реализации. Проводится  профилактическая работа  среди населения, в том числе и среди несовершеннолетних.</w:t>
      </w:r>
    </w:p>
    <w:p w:rsidR="003F3EF6" w:rsidRPr="003F3EF6" w:rsidRDefault="003F3EF6" w:rsidP="003F3EF6">
      <w:pPr>
        <w:tabs>
          <w:tab w:val="left" w:pos="7560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 Средства израсходованы на проведение профилактических мероприятий: конкурсы</w:t>
      </w:r>
      <w:proofErr w:type="gramStart"/>
      <w:r w:rsidRPr="003F3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3EF6">
        <w:rPr>
          <w:rFonts w:ascii="Times New Roman" w:hAnsi="Times New Roman" w:cs="Times New Roman"/>
          <w:sz w:val="28"/>
          <w:szCs w:val="28"/>
        </w:rPr>
        <w:t xml:space="preserve">экскурсии с несовершеннолетними, состоящими на учете, ,  конкурсы .   Усилилось взаимодействие всех субъектов профилактики. Практикуются совместные рейды по местам отдыха несовершеннолетних,  неблагополучным семьям. К работе привлекаются старосты населенных пунктов, </w:t>
      </w:r>
      <w:proofErr w:type="spellStart"/>
      <w:r w:rsidRPr="003F3EF6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3F3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EF6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Pr="003F3EF6">
        <w:rPr>
          <w:rFonts w:ascii="Times New Roman" w:hAnsi="Times New Roman" w:cs="Times New Roman"/>
          <w:sz w:val="28"/>
          <w:szCs w:val="28"/>
        </w:rPr>
        <w:t>.</w:t>
      </w:r>
    </w:p>
    <w:p w:rsidR="003F3EF6" w:rsidRPr="003F3EF6" w:rsidRDefault="003F3EF6" w:rsidP="003F3EF6">
      <w:pPr>
        <w:tabs>
          <w:tab w:val="left" w:pos="7560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F6" w:rsidRPr="003F3EF6" w:rsidRDefault="003F3EF6" w:rsidP="003F3EF6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E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3EF6" w:rsidRPr="003F3EF6" w:rsidRDefault="003F3EF6" w:rsidP="003F3EF6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реализации муниципальных программ </w:t>
      </w:r>
    </w:p>
    <w:p w:rsidR="003F3EF6" w:rsidRPr="003F3EF6" w:rsidRDefault="003F3EF6" w:rsidP="003F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>Название программы: «Обеспечение безопасности граждан и профилактика правонарушений   в Ильинском муниципальном районе»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>Название подпрограммы:  « Профилактика правонарушений, борьба с преступностью, предупреждение террористической и экстремистской деятельности</w:t>
      </w:r>
      <w:proofErr w:type="gramStart"/>
      <w:r w:rsidRPr="003F3EF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F3EF6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граждан на территории Ильинского муниципального района»»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620"/>
        <w:gridCol w:w="2160"/>
        <w:gridCol w:w="1800"/>
        <w:gridCol w:w="1371"/>
        <w:gridCol w:w="1412"/>
      </w:tblGrid>
      <w:tr w:rsidR="003F3EF6" w:rsidRPr="003F3EF6" w:rsidTr="003F3EF6">
        <w:tc>
          <w:tcPr>
            <w:tcW w:w="2269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3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3F3EF6" w:rsidRPr="003F3EF6" w:rsidTr="003F3EF6">
        <w:tc>
          <w:tcPr>
            <w:tcW w:w="2269" w:type="dxa"/>
            <w:vMerge w:val="restart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proofErr w:type="spell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Мероприятия запланированы на 3 квартал</w:t>
            </w: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ind w:left="-357"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10632" w:type="dxa"/>
            <w:gridSpan w:val="6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 w:val="restart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10632" w:type="dxa"/>
            <w:gridSpan w:val="6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 w:val="restart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организации деятельности КДН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354,7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169,1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354,7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169,1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10632" w:type="dxa"/>
            <w:gridSpan w:val="6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10632" w:type="dxa"/>
            <w:gridSpan w:val="6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 w:val="restart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отлову и содержанию безнадзорных животных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Нет условий для содержания бездомных животных</w:t>
            </w: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rPr>
          <w:trHeight w:val="341"/>
        </w:trPr>
        <w:tc>
          <w:tcPr>
            <w:tcW w:w="10632" w:type="dxa"/>
            <w:gridSpan w:val="6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 w:val="restart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правонарушени</w:t>
            </w: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й, борьба с преступностью, предупреждение террористической и экстремистской деятельности</w:t>
            </w:r>
            <w:proofErr w:type="gramStart"/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безопасности граждан на территории Ильинского муниципального района»»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384,2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169.7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269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EF6" w:rsidRPr="003F3EF6" w:rsidRDefault="003F3EF6" w:rsidP="003F3EF6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программы  </w:t>
      </w:r>
      <w:r w:rsidRPr="003F3EF6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граждан и профилактика правонарушений в Ильинском муниципальном районе»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Название подпрограммы </w:t>
      </w:r>
      <w:r w:rsidRPr="003F3EF6">
        <w:rPr>
          <w:rFonts w:ascii="Times New Roman" w:hAnsi="Times New Roman" w:cs="Times New Roman"/>
          <w:b/>
          <w:sz w:val="28"/>
          <w:szCs w:val="28"/>
          <w:u w:val="single"/>
        </w:rPr>
        <w:t>«Совершенствование уровня гражданской защиты и обеспечения пожарной безопасности»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168"/>
      </w:tblGrid>
      <w:tr w:rsidR="003F3EF6" w:rsidRPr="003F3EF6" w:rsidTr="003F3EF6">
        <w:tc>
          <w:tcPr>
            <w:tcW w:w="21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(план т. руб.)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(факт т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существен-ных</w:t>
            </w:r>
            <w:proofErr w:type="spellEnd"/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отклонений</w:t>
            </w:r>
          </w:p>
        </w:tc>
      </w:tr>
      <w:tr w:rsidR="003F3EF6" w:rsidRPr="003F3EF6" w:rsidTr="003F3EF6">
        <w:tc>
          <w:tcPr>
            <w:tcW w:w="21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EF6" w:rsidRPr="003F3EF6" w:rsidTr="003F3EF6">
        <w:tc>
          <w:tcPr>
            <w:tcW w:w="2160" w:type="dxa"/>
            <w:vMerge w:val="restart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1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Развитие системы оповещения в Ильинском муниципальном районе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муниципального района</w:t>
            </w:r>
          </w:p>
        </w:tc>
        <w:tc>
          <w:tcPr>
            <w:tcW w:w="2160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33,1</w:t>
            </w: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33,1</w:t>
            </w: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 w:val="restart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Мероприятие 2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аварийно-спасательных работ на коммуникациях жилищно-коммунального комплекса, создание запасов финансового и материального ресурсов </w:t>
            </w:r>
          </w:p>
        </w:tc>
        <w:tc>
          <w:tcPr>
            <w:tcW w:w="1620" w:type="dxa"/>
            <w:vMerge w:val="restart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муниципального района</w:t>
            </w:r>
          </w:p>
        </w:tc>
        <w:tc>
          <w:tcPr>
            <w:tcW w:w="2160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215 .0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122,8</w:t>
            </w:r>
          </w:p>
        </w:tc>
        <w:tc>
          <w:tcPr>
            <w:tcW w:w="1168" w:type="dxa"/>
            <w:vMerge w:val="restart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Выделены доп. средства ввиду увеличения количества аварий в ЖКХ из-за большой изношенности вод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иний и оборудования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215 .0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122,8</w:t>
            </w: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 w:val="restart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3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Закупка и освежение 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в резерве материальных ресурсов администрации Ильинского муниципальног</w:t>
            </w: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района </w:t>
            </w:r>
          </w:p>
        </w:tc>
        <w:tc>
          <w:tcPr>
            <w:tcW w:w="1620" w:type="dxa"/>
            <w:vMerge w:val="restart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Ильинского муниципального района</w:t>
            </w:r>
          </w:p>
        </w:tc>
        <w:tc>
          <w:tcPr>
            <w:tcW w:w="2160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68" w:type="dxa"/>
            <w:vMerge w:val="restart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EF6" w:rsidRPr="003F3EF6" w:rsidTr="003F3EF6">
        <w:tc>
          <w:tcPr>
            <w:tcW w:w="2160" w:type="dxa"/>
            <w:vMerge w:val="restart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4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учащимися средних общеобразовательных заведений Ильинского муниципального района по программе «Школа безопасности», проведение мероприятий «Юный пожарный», «Юный спасатель»</w:t>
            </w:r>
          </w:p>
        </w:tc>
        <w:tc>
          <w:tcPr>
            <w:tcW w:w="1620" w:type="dxa"/>
            <w:vMerge w:val="restart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Ильинского муниципального </w:t>
            </w: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райрона</w:t>
            </w:r>
            <w:proofErr w:type="spellEnd"/>
          </w:p>
        </w:tc>
        <w:tc>
          <w:tcPr>
            <w:tcW w:w="2160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 w:val="restart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3E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Совершенствование уровня гражданской защиты и обеспечения пожарной безопасности</w:t>
            </w: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20" w:type="dxa"/>
            <w:vMerge w:val="restart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155,9</w:t>
            </w: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155.9</w:t>
            </w: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160" w:type="dxa"/>
            <w:vMerge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EF6" w:rsidRPr="003F3EF6" w:rsidRDefault="003F3EF6" w:rsidP="003F3EF6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Всего по программе  </w:t>
      </w:r>
      <w:r w:rsidRPr="003F3EF6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граждан и профилактика правонарушений в Ильинском муниципальном районе»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232"/>
        <w:gridCol w:w="1800"/>
        <w:gridCol w:w="1980"/>
      </w:tblGrid>
      <w:tr w:rsidR="003F3EF6" w:rsidRPr="003F3EF6" w:rsidTr="00174F76">
        <w:tc>
          <w:tcPr>
            <w:tcW w:w="288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32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98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3F3EF6" w:rsidRPr="003F3EF6" w:rsidTr="00174F76">
        <w:tc>
          <w:tcPr>
            <w:tcW w:w="288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649,2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198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174F76">
        <w:tc>
          <w:tcPr>
            <w:tcW w:w="288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98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174F76">
        <w:tc>
          <w:tcPr>
            <w:tcW w:w="288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384,2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98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174F76">
        <w:tc>
          <w:tcPr>
            <w:tcW w:w="288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174F76">
        <w:tc>
          <w:tcPr>
            <w:tcW w:w="288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2232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F3EF6" w:rsidRPr="003F3EF6" w:rsidRDefault="003F3EF6" w:rsidP="0017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EF6" w:rsidRPr="003F3EF6" w:rsidRDefault="003F3EF6" w:rsidP="003F3EF6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lastRenderedPageBreak/>
        <w:t>Название подпрограммы:  « Повышение безопасности дорожного движения в Ильинском муниципальном районе»</w:t>
      </w: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20"/>
        <w:gridCol w:w="2160"/>
        <w:gridCol w:w="1800"/>
        <w:gridCol w:w="1371"/>
        <w:gridCol w:w="1270"/>
      </w:tblGrid>
      <w:tr w:rsidR="003F3EF6" w:rsidRPr="003F3EF6" w:rsidTr="003F3EF6">
        <w:tc>
          <w:tcPr>
            <w:tcW w:w="2307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существен-ных</w:t>
            </w:r>
            <w:proofErr w:type="spellEnd"/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отклоне</w:t>
            </w:r>
            <w:proofErr w:type="spellEnd"/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</w:tr>
      <w:tr w:rsidR="003F3EF6" w:rsidRPr="003F3EF6" w:rsidTr="003F3EF6">
        <w:tc>
          <w:tcPr>
            <w:tcW w:w="2307" w:type="dxa"/>
            <w:vMerge w:val="restart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Профилактика ДТП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ind w:left="-357"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10528" w:type="dxa"/>
            <w:gridSpan w:val="6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10528" w:type="dxa"/>
            <w:gridSpan w:val="6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 w:val="restart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 по подпрограмме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« Повышение безопасности дорожного движения в Ильинском муниципальном районе»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2307" w:type="dxa"/>
            <w:vMerge/>
            <w:shd w:val="clear" w:color="auto" w:fill="auto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3F3EF6" w:rsidRPr="003F3EF6" w:rsidRDefault="003F3EF6" w:rsidP="00174F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EF6" w:rsidRPr="003F3EF6" w:rsidRDefault="003F3EF6" w:rsidP="003F3E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>
      <w:pPr>
        <w:rPr>
          <w:rFonts w:ascii="Times New Roman" w:hAnsi="Times New Roman" w:cs="Times New Roman"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достижения плановых значений целевых индикаторов (показателей) </w:t>
      </w:r>
    </w:p>
    <w:p w:rsidR="003F3EF6" w:rsidRPr="003F3EF6" w:rsidRDefault="003F3EF6" w:rsidP="003F3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>программы «Обеспечение безопасности граждан и профилактика правонарушений   в Ильинском муниципальном районе»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211"/>
        <w:gridCol w:w="1881"/>
        <w:gridCol w:w="1324"/>
        <w:gridCol w:w="1314"/>
        <w:gridCol w:w="1960"/>
      </w:tblGrid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31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(6мес.)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Пояснение причин отклонений</w:t>
            </w: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в расчете на 10 тысяч жителей региона – коэффициент криминальной активности населения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преступлений на 10 тыс. населения</w:t>
            </w:r>
          </w:p>
        </w:tc>
        <w:tc>
          <w:tcPr>
            <w:tcW w:w="132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130,9</w:t>
            </w:r>
          </w:p>
        </w:tc>
        <w:tc>
          <w:tcPr>
            <w:tcW w:w="131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 тысяч населения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преступлений на 10 тыс. населения</w:t>
            </w:r>
          </w:p>
        </w:tc>
        <w:tc>
          <w:tcPr>
            <w:tcW w:w="132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31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совершивших преступления, в расчете на тысячу несовершеннолетних в возрасте 14-17 лет включительно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человек на тысячу населения</w:t>
            </w:r>
          </w:p>
        </w:tc>
        <w:tc>
          <w:tcPr>
            <w:tcW w:w="132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1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лиц, ранее совершавших преступления, от общего числа участников преступлений 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2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31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Распространенность противоправных действий в сфере </w:t>
            </w: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незаконного оборота наркотиков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преступлений на 10 тыс. населения</w:t>
            </w:r>
          </w:p>
        </w:tc>
        <w:tc>
          <w:tcPr>
            <w:tcW w:w="132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3,2</w:t>
            </w:r>
          </w:p>
        </w:tc>
        <w:tc>
          <w:tcPr>
            <w:tcW w:w="131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Распространенность немедицинского потребления наркотиков с учетом латентности 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человек на 10 тыс. населения</w:t>
            </w:r>
          </w:p>
        </w:tc>
        <w:tc>
          <w:tcPr>
            <w:tcW w:w="132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обращений граждан о фактах коррупции, совершенных муниципальными  служащими 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32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2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Доля охвата населения Ильинского района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охваченная системой оповещения об угрозе нападения  противника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31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96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Доля НАСФ, 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обеспеченного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индивидуальной защиты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4" w:type="dxa"/>
          </w:tcPr>
          <w:p w:rsidR="003F3EF6" w:rsidRPr="003F3EF6" w:rsidRDefault="003F3EF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0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D88" w:rsidRDefault="00627D88" w:rsidP="003F3EF6">
      <w:pPr>
        <w:rPr>
          <w:rFonts w:ascii="Times New Roman" w:hAnsi="Times New Roman" w:cs="Times New Roman"/>
          <w:b/>
          <w:sz w:val="28"/>
          <w:szCs w:val="28"/>
        </w:rPr>
      </w:pPr>
    </w:p>
    <w:p w:rsidR="003F3EF6" w:rsidRPr="003F3EF6" w:rsidRDefault="003F3EF6" w:rsidP="003F3EF6">
      <w:pPr>
        <w:rPr>
          <w:rFonts w:ascii="Times New Roman" w:hAnsi="Times New Roman" w:cs="Times New Roman"/>
          <w:b/>
          <w:sz w:val="28"/>
          <w:szCs w:val="28"/>
        </w:rPr>
      </w:pPr>
      <w:r w:rsidRPr="003F3EF6">
        <w:rPr>
          <w:rFonts w:ascii="Times New Roman" w:hAnsi="Times New Roman" w:cs="Times New Roman"/>
          <w:b/>
          <w:sz w:val="28"/>
          <w:szCs w:val="28"/>
        </w:rPr>
        <w:t xml:space="preserve">Оценка достижения плановых значений целевых индикаторов (показателей) подпрограмм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164"/>
        <w:gridCol w:w="1881"/>
        <w:gridCol w:w="1088"/>
        <w:gridCol w:w="1082"/>
        <w:gridCol w:w="2387"/>
      </w:tblGrid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4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«Совершенствование уровня гражданской </w:t>
            </w: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защиты и обеспечения пожарной безопасности»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Развитие системы оповещения в Ильинском муниципальном районе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Доля охвата населения Ильинского района системой оповещения об угрозе нападения противника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Проведение аварийно-спасательных работ на коммуникациях жилищно-коммунального комплекса, создание запасов финансового и материального ресурсов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Доля израсходованного запаса финансового и материального ресурсов на проведение АВР в сфере ЖКХ и др. 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заложенных средств</w:t>
            </w: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Закупка и освежение 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в резерве материальных ресурсов </w:t>
            </w: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Ильинского муниципального района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Доля НАСФ,  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обеспеченного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индивидуальной защиты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учащимися средних общеобразовательных заведений Ильинского муниципального района по программе «Школа безопасности», проведение мероприятий «Юный пожарный», «Юный спасатель»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Число учащихся средних общеобразовательных заведений Ильинского района, принявших участие в проведении ежегодных соревнований по программе «Школа безопасности»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пожарный»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Подпрограмма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« Профилактика правонарушений, борьба с преступностью, предупреждение террористической и экстремистской деятельности</w:t>
            </w:r>
            <w:proofErr w:type="gramStart"/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безопасности граждан на территории Ильинского муниципального района»»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1 Профилактика правонарушений</w:t>
            </w:r>
            <w:proofErr w:type="gramStart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tabs>
                <w:tab w:val="left" w:pos="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1 </w:t>
            </w:r>
          </w:p>
          <w:p w:rsidR="003F3EF6" w:rsidRPr="003F3EF6" w:rsidRDefault="003F3EF6" w:rsidP="00174F76">
            <w:pPr>
              <w:tabs>
                <w:tab w:val="left" w:pos="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в расчете на 10 тысяч жителей (коэффициент криминальной активности населения)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преступлений на 10 тысяч жителей региона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131,4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2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преступлений, совершенных в </w:t>
            </w: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местах, связанных с угрозой жизни, здоровью и имуществу граждан, хулиганством в расчете на 10 тысяч населения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преступлений на 10 тысяч жителей региона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человек на тысячу человек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b/>
                <w:sz w:val="28"/>
                <w:szCs w:val="28"/>
              </w:rPr>
              <w:t>« Повышение безопасности дорожного движения в Ильинском муниципальном районе»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Профилактика ДТП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Количество ДТП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Снижение уровня контроля на дорогах в связи с сокращением экипажей ГИБДД</w:t>
            </w: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Количество ДТП с участием детей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контроля на дорогах в связи с сокращением экипажей </w:t>
            </w:r>
            <w:r w:rsidRPr="003F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ГИБДД, увеличение количества несовершеннолетних, прибывших на каникулы из городов.</w:t>
            </w:r>
          </w:p>
        </w:tc>
      </w:tr>
      <w:tr w:rsidR="003F3EF6" w:rsidRPr="003F3EF6" w:rsidTr="003F3EF6">
        <w:tc>
          <w:tcPr>
            <w:tcW w:w="643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Охват учащихся мероприятиями по безопасности дорожного движения</w:t>
            </w:r>
          </w:p>
        </w:tc>
        <w:tc>
          <w:tcPr>
            <w:tcW w:w="1881" w:type="dxa"/>
          </w:tcPr>
          <w:p w:rsidR="003F3EF6" w:rsidRPr="003F3EF6" w:rsidRDefault="003F3EF6" w:rsidP="00174F76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8" w:type="dxa"/>
          </w:tcPr>
          <w:p w:rsidR="003F3EF6" w:rsidRPr="003F3EF6" w:rsidRDefault="003F3EF6" w:rsidP="0017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2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7" w:type="dxa"/>
          </w:tcPr>
          <w:p w:rsidR="003F3EF6" w:rsidRPr="003F3EF6" w:rsidRDefault="003F3EF6" w:rsidP="0017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EF6" w:rsidRPr="003F3EF6" w:rsidRDefault="003F3EF6" w:rsidP="003F3E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3EF6" w:rsidRPr="003F3EF6" w:rsidSect="00370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5F0"/>
    <w:multiLevelType w:val="hybridMultilevel"/>
    <w:tmpl w:val="6D4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264B7"/>
    <w:multiLevelType w:val="hybridMultilevel"/>
    <w:tmpl w:val="8F0428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F3EF6"/>
    <w:rsid w:val="003F3EF6"/>
    <w:rsid w:val="00627D88"/>
    <w:rsid w:val="00E9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ro-Tab">
    <w:name w:val="Pro-Tab Знак Знак"/>
    <w:link w:val="Pro-Tab0"/>
    <w:rsid w:val="003F3EF6"/>
    <w:rPr>
      <w:rFonts w:ascii="Tahoma" w:hAnsi="Tahoma"/>
      <w:sz w:val="16"/>
      <w:szCs w:val="24"/>
    </w:rPr>
  </w:style>
  <w:style w:type="paragraph" w:customStyle="1" w:styleId="Pro-Tab0">
    <w:name w:val="Pro-Tab"/>
    <w:basedOn w:val="a"/>
    <w:link w:val="Pro-Tab"/>
    <w:rsid w:val="003F3EF6"/>
    <w:pPr>
      <w:spacing w:before="40" w:after="40" w:line="240" w:lineRule="auto"/>
      <w:contextualSpacing/>
    </w:pPr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1930</Words>
  <Characters>11007</Characters>
  <Application>Microsoft Office Word</Application>
  <DocSecurity>0</DocSecurity>
  <Lines>91</Lines>
  <Paragraphs>25</Paragraphs>
  <ScaleCrop>false</ScaleCrop>
  <Company>адм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2015-08-18T00:57:00Z</dcterms:created>
  <dcterms:modified xsi:type="dcterms:W3CDTF">2015-08-18T02:46:00Z</dcterms:modified>
</cp:coreProperties>
</file>