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color w:val="212121"/>
          <w:spacing w:val="-18"/>
          <w:sz w:val="28"/>
          <w:szCs w:val="28"/>
        </w:rPr>
      </w:pPr>
      <w:r>
        <w:rPr>
          <w:rFonts w:cs="Times New Roman"/>
          <w:b/>
          <w:bCs/>
          <w:color w:val="212121"/>
          <w:spacing w:val="-18"/>
          <w:sz w:val="28"/>
          <w:szCs w:val="28"/>
        </w:rP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2606040</wp:posOffset>
            </wp:positionH>
            <wp:positionV relativeFrom="paragraph">
              <wp:posOffset>145415</wp:posOffset>
            </wp:positionV>
            <wp:extent cx="485140" cy="628650"/>
            <wp:effectExtent l="0" t="0" r="0" b="0"/>
            <wp:wrapTopAndBottom/>
            <wp:docPr id="1" name="Рисунок 1" descr="C:\Users\Глава\Desktop\gerb-m-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Глава\Desktop\gerb-m-r (1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jc w:val="center"/>
        <w:rPr/>
      </w:pPr>
      <w:r>
        <w:rPr>
          <w:rFonts w:cs="Times New Roman"/>
          <w:b/>
          <w:bCs/>
          <w:color w:val="212121"/>
          <w:spacing w:val="-18"/>
          <w:sz w:val="24"/>
          <w:szCs w:val="24"/>
        </w:rPr>
        <w:t xml:space="preserve"> </w:t>
      </w:r>
      <w:r>
        <w:rPr>
          <w:rFonts w:cs="Times New Roman"/>
          <w:b/>
          <w:bCs/>
          <w:color w:val="212121"/>
          <w:spacing w:val="-18"/>
          <w:sz w:val="24"/>
          <w:szCs w:val="24"/>
        </w:rPr>
        <w:t>АДМИНИСТРАЦИЯ ИЛЬИНСКОГО МУНИЦИПАЛЬНОГО РАЙОНА</w:t>
      </w:r>
    </w:p>
    <w:p>
      <w:pPr>
        <w:pStyle w:val="Normal"/>
        <w:shd w:val="clear" w:color="auto" w:fill="FFFFFF"/>
        <w:spacing w:lineRule="exact" w:line="278"/>
        <w:ind w:right="14" w:hanging="0"/>
        <w:jc w:val="center"/>
        <w:rPr>
          <w:sz w:val="22"/>
          <w:szCs w:val="22"/>
        </w:rPr>
      </w:pPr>
      <w:r>
        <w:rPr>
          <w:rFonts w:cs="Times New Roman"/>
          <w:b/>
          <w:bCs/>
          <w:color w:val="212121"/>
          <w:spacing w:val="-18"/>
          <w:sz w:val="24"/>
          <w:szCs w:val="24"/>
        </w:rPr>
        <w:t>ИВАНОВСКОЙ ОБЛАСТИ</w:t>
      </w:r>
    </w:p>
    <w:p>
      <w:pPr>
        <w:pStyle w:val="Normal"/>
        <w:shd w:val="clear" w:color="auto" w:fill="FFFFFF"/>
        <w:spacing w:lineRule="exact" w:line="278"/>
        <w:ind w:left="1195" w:right="922" w:hanging="91"/>
        <w:jc w:val="center"/>
        <w:rPr>
          <w:sz w:val="22"/>
          <w:szCs w:val="22"/>
        </w:rPr>
      </w:pPr>
      <w:r>
        <w:rPr>
          <w:rFonts w:cs="Times New Roman"/>
          <w:b/>
          <w:color w:val="212121"/>
          <w:spacing w:val="-4"/>
          <w:sz w:val="24"/>
          <w:szCs w:val="24"/>
        </w:rPr>
        <w:t xml:space="preserve">155060, Ивановская область, пос. Ильинское-Хованское ул. Советская, 2 </w:t>
      </w:r>
      <w:r>
        <w:rPr>
          <w:rFonts w:cs="Times New Roman"/>
          <w:b/>
          <w:color w:val="212121"/>
          <w:spacing w:val="-1"/>
          <w:sz w:val="24"/>
          <w:szCs w:val="24"/>
        </w:rPr>
        <w:t xml:space="preserve">тел.(49353) 2-12-04 </w:t>
      </w:r>
      <w:r>
        <w:rPr>
          <w:rFonts w:cs="Times New Roman"/>
          <w:b/>
          <w:color w:val="000000"/>
          <w:spacing w:val="-1"/>
          <w:sz w:val="24"/>
          <w:szCs w:val="24"/>
        </w:rPr>
        <w:t xml:space="preserve">/ </w:t>
      </w:r>
      <w:r>
        <w:rPr>
          <w:rFonts w:cs="Times New Roman"/>
          <w:b/>
          <w:color w:val="212121"/>
          <w:spacing w:val="-1"/>
          <w:sz w:val="24"/>
          <w:szCs w:val="24"/>
          <w:lang w:val="en-US"/>
        </w:rPr>
        <w:t>fax</w:t>
      </w:r>
      <w:r>
        <w:rPr>
          <w:rFonts w:cs="Times New Roman"/>
          <w:b/>
          <w:color w:val="212121"/>
          <w:spacing w:val="-1"/>
          <w:sz w:val="24"/>
          <w:szCs w:val="24"/>
        </w:rPr>
        <w:t xml:space="preserve">. (49353) 2-15-05    </w:t>
      </w:r>
      <w:r>
        <w:rPr>
          <w:rFonts w:cs="Times New Roman"/>
          <w:b/>
          <w:color w:val="212121"/>
          <w:spacing w:val="-1"/>
          <w:sz w:val="24"/>
          <w:szCs w:val="24"/>
          <w:lang w:val="en-US"/>
        </w:rPr>
        <w:t>E</w:t>
      </w:r>
      <w:r>
        <w:rPr>
          <w:rFonts w:cs="Times New Roman"/>
          <w:b/>
          <w:color w:val="212121"/>
          <w:spacing w:val="-1"/>
          <w:sz w:val="24"/>
          <w:szCs w:val="24"/>
        </w:rPr>
        <w:t>-</w:t>
      </w:r>
      <w:r>
        <w:rPr>
          <w:rFonts w:cs="Times New Roman"/>
          <w:b/>
          <w:color w:val="212121"/>
          <w:spacing w:val="-1"/>
          <w:sz w:val="24"/>
          <w:szCs w:val="24"/>
          <w:lang w:val="en-US"/>
        </w:rPr>
        <w:t>mail</w:t>
      </w:r>
      <w:r>
        <w:rPr>
          <w:rFonts w:cs="Times New Roman"/>
          <w:b/>
          <w:color w:val="212121"/>
          <w:spacing w:val="-1"/>
          <w:sz w:val="24"/>
          <w:szCs w:val="24"/>
        </w:rPr>
        <w:t>:</w:t>
      </w:r>
      <w:r>
        <w:rPr>
          <w:rFonts w:cs="Times New Roman"/>
          <w:b/>
          <w:color w:val="212121"/>
          <w:spacing w:val="-1"/>
          <w:sz w:val="24"/>
          <w:szCs w:val="24"/>
          <w:u w:val="single"/>
          <w:lang w:val="en-US"/>
        </w:rPr>
        <w:t>ilin</w:t>
      </w:r>
      <w:r>
        <w:rPr>
          <w:rFonts w:cs="Times New Roman"/>
          <w:b/>
          <w:color w:val="212121"/>
          <w:spacing w:val="-1"/>
          <w:sz w:val="24"/>
          <w:szCs w:val="24"/>
          <w:u w:val="single"/>
        </w:rPr>
        <w:t>@</w:t>
      </w:r>
      <w:r>
        <w:rPr>
          <w:rFonts w:cs="Times New Roman"/>
          <w:b/>
          <w:color w:val="212121"/>
          <w:spacing w:val="-1"/>
          <w:sz w:val="24"/>
          <w:szCs w:val="24"/>
          <w:u w:val="single"/>
          <w:lang w:val="en-US"/>
        </w:rPr>
        <w:t>admilinskoe</w:t>
      </w:r>
      <w:r>
        <w:rPr>
          <w:rFonts w:cs="Times New Roman"/>
          <w:b/>
          <w:color w:val="212121"/>
          <w:spacing w:val="-1"/>
          <w:sz w:val="24"/>
          <w:szCs w:val="24"/>
          <w:u w:val="single"/>
        </w:rPr>
        <w:t>.</w:t>
      </w:r>
      <w:r>
        <w:rPr>
          <w:rFonts w:cs="Times New Roman"/>
          <w:b/>
          <w:color w:val="212121"/>
          <w:spacing w:val="-1"/>
          <w:sz w:val="24"/>
          <w:szCs w:val="24"/>
          <w:u w:val="single"/>
          <w:lang w:val="en-US"/>
        </w:rPr>
        <w:t>ru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ПРОТОКОЛ №4 </w:t>
      </w:r>
    </w:p>
    <w:p>
      <w:pPr>
        <w:pStyle w:val="Normal"/>
        <w:jc w:val="center"/>
        <w:rPr>
          <w:b/>
          <w:b/>
        </w:rPr>
      </w:pPr>
      <w:r>
        <w:rPr>
          <w:b/>
          <w:sz w:val="24"/>
          <w:szCs w:val="24"/>
        </w:rPr>
        <w:t>совместного заседания  межведомственной комиссии по профилактике правонарушений на территории Ильинского муниципального района  и антинаркотической комиссии.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Дата проведения — 05 декабря  2018г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Время  - 15.00</w:t>
      </w:r>
    </w:p>
    <w:p>
      <w:pPr>
        <w:pStyle w:val="Normal"/>
        <w:rPr>
          <w:sz w:val="22"/>
          <w:szCs w:val="22"/>
        </w:rPr>
      </w:pPr>
      <w:r>
        <w:rPr>
          <w:sz w:val="24"/>
          <w:szCs w:val="24"/>
        </w:rPr>
        <w:t>Место – администрация Ильинского муниципального района</w:t>
      </w:r>
    </w:p>
    <w:p>
      <w:pPr>
        <w:pStyle w:val="Normal"/>
        <w:rPr>
          <w:sz w:val="22"/>
          <w:szCs w:val="22"/>
        </w:rPr>
      </w:pPr>
      <w:r>
        <w:rPr>
          <w:sz w:val="24"/>
          <w:szCs w:val="24"/>
        </w:rPr>
        <w:t>Присутствовали:</w:t>
      </w:r>
    </w:p>
    <w:tbl>
      <w:tblPr>
        <w:tblStyle w:val="af5"/>
        <w:tblW w:w="11404" w:type="dxa"/>
        <w:jc w:val="left"/>
        <w:tblInd w:w="-27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23"/>
        <w:gridCol w:w="1140"/>
        <w:gridCol w:w="3640"/>
      </w:tblGrid>
      <w:tr>
        <w:trPr/>
        <w:tc>
          <w:tcPr>
            <w:tcW w:w="77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межведомственной комиссии по профилактике правонарушений на территории Ильинского муниципального района, заместитель председателя антинаркотической комиссии при администрации Ильинского муниципального района , заместитель главы администрации, начальник отдела образования администрации Ильинского муниципального района</w:t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Л.М.Соборнова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Секретарь межведомственной комиссии по профилактике правонарушений на территории Ильинского муниципального района  и антинаркотической комиссии.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Лимаренко Е.Ю.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ПП №19 МО МВД России «Тейковский» </w:t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Н.А.Коровкин</w:t>
            </w:r>
          </w:p>
        </w:tc>
      </w:tr>
      <w:tr>
        <w:trPr/>
        <w:tc>
          <w:tcPr>
            <w:tcW w:w="77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Инспектор 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ейковского межмуниципального филиала ФКУ УИИ</w:t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С.Н.Козлов</w:t>
            </w:r>
          </w:p>
        </w:tc>
      </w:tr>
      <w:tr>
        <w:trPr/>
        <w:tc>
          <w:tcPr>
            <w:tcW w:w="77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7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Ильинского районного Совета ветеранов войны и труда</w:t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Т.А.Грузова</w:t>
            </w:r>
          </w:p>
        </w:tc>
      </w:tr>
      <w:tr>
        <w:trPr/>
        <w:tc>
          <w:tcPr>
            <w:tcW w:w="77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ТУСЗН по Ильинскому муниципальному району</w:t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Т.И.Грибова</w:t>
            </w:r>
          </w:p>
        </w:tc>
      </w:tr>
      <w:tr>
        <w:trPr/>
        <w:tc>
          <w:tcPr>
            <w:tcW w:w="77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6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Ильинского городского поселения</w:t>
            </w:r>
          </w:p>
        </w:tc>
        <w:tc>
          <w:tcPr>
            <w:tcW w:w="4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З.Д.Малышева</w:t>
            </w:r>
          </w:p>
        </w:tc>
      </w:tr>
      <w:tr>
        <w:trPr/>
        <w:tc>
          <w:tcPr>
            <w:tcW w:w="66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образования администрации Ильинского муниципального района</w:t>
            </w:r>
          </w:p>
        </w:tc>
        <w:tc>
          <w:tcPr>
            <w:tcW w:w="4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Н.Ю.Игнатьева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6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6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ОГКУ «Ильинский центр занятости населения»</w:t>
            </w:r>
          </w:p>
        </w:tc>
        <w:tc>
          <w:tcPr>
            <w:tcW w:w="4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С.В.Карпова</w:t>
            </w:r>
          </w:p>
        </w:tc>
      </w:tr>
      <w:tr>
        <w:trPr/>
        <w:tc>
          <w:tcPr>
            <w:tcW w:w="66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6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Ильинского муниципального района, начальник финансового отдела</w:t>
            </w:r>
          </w:p>
        </w:tc>
        <w:tc>
          <w:tcPr>
            <w:tcW w:w="4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В.А. Галкин</w:t>
            </w:r>
          </w:p>
        </w:tc>
      </w:tr>
      <w:tr>
        <w:trPr/>
        <w:tc>
          <w:tcPr>
            <w:tcW w:w="66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Приглашенные: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МБОУ Ильинской СОШ по воспитательной работе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О.В.Алышева</w:t>
            </w:r>
          </w:p>
        </w:tc>
      </w:tr>
    </w:tbl>
    <w:p>
      <w:pPr>
        <w:pStyle w:val="Normal"/>
        <w:widowControl w:val="false"/>
        <w:numPr>
          <w:ilvl w:val="0"/>
          <w:numId w:val="1"/>
        </w:numPr>
        <w:pBdr>
          <w:bottom w:val="single" w:sz="12" w:space="1" w:color="00000A"/>
        </w:pBdr>
        <w:suppressAutoHyphens w:val="true"/>
        <w:bidi w:val="0"/>
        <w:jc w:val="left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val="ru-RU"/>
        </w:rPr>
        <w:t>Исполнение наказаний без изоляции от общества на территории Ильинского района</w:t>
      </w:r>
    </w:p>
    <w:p>
      <w:pPr>
        <w:pStyle w:val="Normal"/>
        <w:widowControl w:val="false"/>
        <w:suppressAutoHyphens w:val="true"/>
        <w:bidi w:val="0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ab/>
        <w:t xml:space="preserve">Докл. </w:t>
      </w:r>
      <w:r>
        <w:rPr>
          <w:rFonts w:cs="Times New Roman"/>
          <w:i/>
          <w:iCs/>
          <w:sz w:val="24"/>
          <w:szCs w:val="24"/>
          <w:lang w:val="ru-RU"/>
        </w:rPr>
        <w:t>Инспектор МО ФКУ УФСИН Козлов Сергей Николаевич</w:t>
      </w:r>
    </w:p>
    <w:p>
      <w:pPr>
        <w:pStyle w:val="ListParagraph"/>
        <w:ind w:left="0" w:hanging="0"/>
        <w:jc w:val="both"/>
        <w:rPr>
          <w:sz w:val="22"/>
          <w:szCs w:val="22"/>
        </w:rPr>
      </w:pPr>
      <w:r>
        <w:rPr>
          <w:b/>
          <w:sz w:val="24"/>
          <w:szCs w:val="24"/>
        </w:rPr>
        <w:t>Решили:</w:t>
      </w:r>
    </w:p>
    <w:p>
      <w:pPr>
        <w:pStyle w:val="ListParagraph"/>
        <w:tabs>
          <w:tab w:val="left" w:pos="-6739" w:leader="none"/>
        </w:tabs>
        <w:suppressAutoHyphens w:val="false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1.1.</w:t>
        <w:tab/>
        <w:t>Информацию  принять к сведению.</w:t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  <w:tab/>
        <w:t>1.2.  Рекомедовать Тейковскому межмуниципальному филиалу ФКУ УИИ продолжить сотрудничество с ОГКУ «Ильинский ЦЗН» и ТУ СЗН по консультированию осужденных по вопросам оказания социальной помощи и трудоустройству.</w:t>
      </w:r>
    </w:p>
    <w:p>
      <w:pPr>
        <w:pStyle w:val="Normal"/>
        <w:jc w:val="both"/>
        <w:rPr>
          <w:b w:val="false"/>
          <w:b w:val="false"/>
          <w:i w:val="false"/>
          <w:i w:val="false"/>
          <w:caps w:val="false"/>
          <w:smallCaps w:val="false"/>
          <w:color w:val="2D2D2D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i w:val="false"/>
          <w:i w:val="false"/>
          <w:caps w:val="false"/>
          <w:smallCaps w:val="false"/>
          <w:color w:val="2D2D2D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</w:r>
    </w:p>
    <w:p>
      <w:pPr>
        <w:pStyle w:val="Normal"/>
        <w:numPr>
          <w:ilvl w:val="0"/>
          <w:numId w:val="1"/>
        </w:numPr>
        <w:pBdr>
          <w:bottom w:val="single" w:sz="8" w:space="2" w:color="000001"/>
        </w:pBdr>
        <w:jc w:val="both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val="ru-RU"/>
        </w:rPr>
        <w:t xml:space="preserve"> </w:t>
      </w:r>
      <w:r>
        <w:rPr>
          <w:rFonts w:cs="Times New Roman"/>
          <w:b/>
          <w:bCs/>
          <w:sz w:val="24"/>
          <w:szCs w:val="24"/>
          <w:lang w:val="ru-RU"/>
        </w:rPr>
        <w:t>О реализации мероприятий, направленных на повышение уровня занятости судимых лиц. О предоставлении льгот по уплате налогов организациям, использующим труд осужденных к принудительным работам лиц, в соответствии с требованиями части 2 статьи 60 УИК РФ.</w:t>
      </w:r>
    </w:p>
    <w:p>
      <w:pPr>
        <w:pStyle w:val="Normal"/>
        <w:widowControl w:val="false"/>
        <w:suppressAutoHyphens w:val="true"/>
        <w:bidi w:val="0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Докл. </w:t>
      </w:r>
      <w:r>
        <w:rPr>
          <w:rFonts w:cs="Times New Roman"/>
          <w:i/>
          <w:iCs/>
          <w:sz w:val="24"/>
          <w:szCs w:val="24"/>
          <w:lang w:val="ru-RU"/>
        </w:rPr>
        <w:t>Инспектор МО ФКУ УФСИН Козлов С.Н.</w:t>
      </w:r>
    </w:p>
    <w:p>
      <w:pPr>
        <w:pStyle w:val="Normal"/>
        <w:widowControl w:val="false"/>
        <w:suppressAutoHyphens w:val="true"/>
        <w:bidi w:val="0"/>
        <w:jc w:val="left"/>
        <w:rPr>
          <w:sz w:val="24"/>
          <w:szCs w:val="24"/>
        </w:rPr>
      </w:pPr>
      <w:r>
        <w:rPr>
          <w:rFonts w:cs="Times New Roman"/>
          <w:i/>
          <w:iCs/>
          <w:sz w:val="24"/>
          <w:szCs w:val="24"/>
          <w:lang w:val="ru-RU"/>
        </w:rPr>
        <w:t>Директор Центра занятости населения  Карпова С.В.</w:t>
      </w:r>
    </w:p>
    <w:p>
      <w:pPr>
        <w:pStyle w:val="Style16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2.1. Принять информацию к сведению.</w:t>
      </w:r>
    </w:p>
    <w:p>
      <w:pPr>
        <w:pStyle w:val="Style16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2.2. Рекомендовать:</w:t>
      </w:r>
    </w:p>
    <w:p>
      <w:pPr>
        <w:pStyle w:val="Style16"/>
        <w:spacing w:lineRule="auto" w:line="240"/>
        <w:jc w:val="both"/>
        <w:rPr/>
      </w:pPr>
      <w:r>
        <w:rPr>
          <w:sz w:val="24"/>
          <w:szCs w:val="24"/>
        </w:rPr>
        <w:t>2.2.1. Главам поселений проанализировать ситуацию, связанную с трудоустройством лиц освободившихся из мест лишения свободы, а также осужденных к мере наказания, не связанной с изоляцией от общества, определить возникающие проблемы и подготовить предложения по их решению.</w:t>
      </w:r>
    </w:p>
    <w:p>
      <w:pPr>
        <w:pStyle w:val="Style16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2.2.2. Отделу экономики и муниципального хозяйства администрации Ильинского муниципального района провести совещание с работодателями, осуществляющие свою деятельность на территории Ильинского муниципального района по привлечению их к трудоустройству осужденных к наказанию в виде исправительных работ.</w:t>
      </w:r>
    </w:p>
    <w:p>
      <w:pPr>
        <w:pStyle w:val="Style16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2.3. О результатах проделанной работы проинформировать секретариат межведомственной комиссии по профилактике правонарушений на территории Ильинского муниципального района до 19.01.2019г</w:t>
      </w:r>
    </w:p>
    <w:p>
      <w:pPr>
        <w:pStyle w:val="Style16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pBdr>
          <w:bottom w:val="single" w:sz="8" w:space="2" w:color="000001"/>
        </w:pBdr>
        <w:shd w:val="clear" w:color="auto" w:fill="FFFFFF"/>
        <w:tabs>
          <w:tab w:val="left" w:pos="-6739" w:leader="none"/>
        </w:tabs>
        <w:suppressAutoHyphens w:val="false"/>
        <w:spacing w:beforeAutospacing="1" w:afterAutospacing="1"/>
        <w:jc w:val="both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val="ru-RU"/>
        </w:rPr>
        <w:t xml:space="preserve">3. </w:t>
      </w:r>
      <w:bookmarkStart w:id="0" w:name="__DdeLink__3978_936363796"/>
      <w:bookmarkEnd w:id="0"/>
      <w:r>
        <w:rPr>
          <w:rFonts w:eastAsia="Tahoma" w:cs="Times New Roman"/>
          <w:b/>
          <w:bCs/>
          <w:sz w:val="24"/>
          <w:szCs w:val="24"/>
          <w:lang w:val="ru-RU"/>
        </w:rPr>
        <w:t>Об организации досуга и занятости несовершеннолетних, в том числе состоящих на профилактическом учете в органах внутренних дел</w:t>
      </w:r>
    </w:p>
    <w:p>
      <w:pPr>
        <w:pStyle w:val="Style24"/>
        <w:widowControl/>
        <w:suppressAutoHyphens w:val="true"/>
        <w:bidi w:val="0"/>
        <w:spacing w:lineRule="auto" w:line="240" w:before="0" w:after="0"/>
        <w:ind w:left="0" w:right="397" w:hanging="0"/>
        <w:contextualSpacing/>
        <w:jc w:val="both"/>
        <w:rPr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  <w:lang w:val="ru-RU"/>
        </w:rPr>
        <w:t>Докл. Илюшина Л.Н - инспектор по делам несовершеннолетних отделения УУП и ИДН ПП№19 МО МВД РФ «Тейковский»</w:t>
      </w:r>
    </w:p>
    <w:p>
      <w:pPr>
        <w:pStyle w:val="ListParagraph"/>
        <w:shd w:val="clear" w:color="auto" w:fill="FFFFFF"/>
        <w:tabs>
          <w:tab w:val="left" w:pos="-6739" w:leader="none"/>
        </w:tabs>
        <w:suppressAutoHyphens w:val="false"/>
        <w:spacing w:beforeAutospacing="1" w:afterAutospacing="1"/>
        <w:ind w:left="426" w:right="-71" w:hanging="0"/>
        <w:jc w:val="both"/>
        <w:rPr>
          <w:sz w:val="24"/>
          <w:szCs w:val="24"/>
        </w:rPr>
      </w:pPr>
      <w:r>
        <w:rPr>
          <w:sz w:val="24"/>
          <w:szCs w:val="24"/>
        </w:rPr>
        <w:t>3.1.  Принять информацию к сведению.</w:t>
      </w:r>
    </w:p>
    <w:p>
      <w:pPr>
        <w:pStyle w:val="ListParagraph"/>
        <w:shd w:val="clear" w:color="auto" w:fill="FFFFFF"/>
        <w:tabs>
          <w:tab w:val="left" w:pos="-6739" w:leader="none"/>
        </w:tabs>
        <w:suppressAutoHyphens w:val="false"/>
        <w:spacing w:beforeAutospacing="1" w:afterAutospacing="1"/>
        <w:ind w:left="426" w:right="-71" w:hanging="0"/>
        <w:jc w:val="both"/>
        <w:rPr>
          <w:sz w:val="24"/>
          <w:szCs w:val="24"/>
        </w:rPr>
      </w:pPr>
      <w:r>
        <w:rPr>
          <w:sz w:val="24"/>
          <w:szCs w:val="24"/>
        </w:rPr>
        <w:t>3.2. Рекомендовать:</w:t>
      </w:r>
    </w:p>
    <w:p>
      <w:pPr>
        <w:pStyle w:val="ListParagraph"/>
        <w:shd w:val="clear" w:color="auto" w:fill="FFFFFF"/>
        <w:tabs>
          <w:tab w:val="left" w:pos="-6739" w:leader="none"/>
        </w:tabs>
        <w:suppressAutoHyphens w:val="false"/>
        <w:spacing w:beforeAutospacing="1" w:afterAutospacing="1"/>
        <w:ind w:left="426" w:right="-71" w:hanging="0"/>
        <w:jc w:val="both"/>
        <w:rPr>
          <w:sz w:val="24"/>
          <w:szCs w:val="24"/>
        </w:rPr>
      </w:pPr>
      <w:r>
        <w:rPr>
          <w:sz w:val="24"/>
          <w:szCs w:val="24"/>
        </w:rPr>
        <w:t>3.2.1 Администрации Ильинского муниципального района предусмотреть выделение (не допустить снижения) финансирования на мероприятия по организации летней занятости несовершеннолетних;</w:t>
      </w:r>
    </w:p>
    <w:p>
      <w:pPr>
        <w:pStyle w:val="ListParagraph"/>
        <w:shd w:val="clear" w:color="auto" w:fill="FFFFFF"/>
        <w:tabs>
          <w:tab w:val="left" w:pos="-6739" w:leader="none"/>
        </w:tabs>
        <w:suppressAutoHyphens w:val="false"/>
        <w:spacing w:beforeAutospacing="1" w:afterAutospacing="1"/>
        <w:ind w:left="426" w:right="-71" w:hanging="0"/>
        <w:jc w:val="both"/>
        <w:rPr>
          <w:sz w:val="24"/>
          <w:szCs w:val="24"/>
        </w:rPr>
      </w:pPr>
      <w:r>
        <w:rPr>
          <w:sz w:val="24"/>
          <w:szCs w:val="24"/>
        </w:rPr>
        <w:t>3.2.2. Отделу образования администрации Ильинского муниципального района , Комисии по делам несовершеннолеиних и защите их прав при администрации Ильинского муниципального района продолжить мониторинг досуговой и каникулярной занятости несовершеннолетних.</w:t>
      </w:r>
    </w:p>
    <w:p>
      <w:pPr>
        <w:pStyle w:val="ListParagraph"/>
        <w:shd w:val="clear" w:color="auto" w:fill="FFFFFF"/>
        <w:tabs>
          <w:tab w:val="left" w:pos="-6739" w:leader="none"/>
        </w:tabs>
        <w:suppressAutoHyphens w:val="false"/>
        <w:spacing w:beforeAutospacing="1" w:afterAutospacing="1"/>
        <w:ind w:left="426" w:right="-71" w:hanging="0"/>
        <w:jc w:val="both"/>
        <w:rPr/>
      </w:pPr>
      <w:r>
        <w:rPr>
          <w:sz w:val="24"/>
          <w:szCs w:val="24"/>
        </w:rPr>
        <w:t>3.2.3. Отделу образования, ТУ СЗН Ильинского района рассматривать как приоритетные кандидатуры для трудоустройства через ЦЗН,  в ЛДП, для предоставления путевок в ЗОЛ несовершеннолетних, состоящих на профилактическом учете в ПДН, воспитывающихся в неблагополучных семьях, состоящих в банке СОП.</w:t>
      </w:r>
    </w:p>
    <w:p>
      <w:pPr>
        <w:pStyle w:val="ListParagraph"/>
        <w:shd w:val="clear" w:color="auto" w:fill="FFFFFF"/>
        <w:tabs>
          <w:tab w:val="left" w:pos="-6739" w:leader="none"/>
        </w:tabs>
        <w:suppressAutoHyphens w:val="false"/>
        <w:spacing w:beforeAutospacing="1" w:afterAutospacing="1"/>
        <w:ind w:left="426" w:right="-71" w:hanging="0"/>
        <w:jc w:val="both"/>
        <w:rPr/>
      </w:pPr>
      <w:r>
        <w:rPr>
          <w:sz w:val="24"/>
          <w:szCs w:val="24"/>
        </w:rPr>
        <w:t>3.2.4. Отделу образования, районному спорткомитету, к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оординационному Совету по работе с молодежью, главам сельских поселений Ильинского муниципального района</w:t>
      </w:r>
      <w:r>
        <w:rPr>
          <w:sz w:val="24"/>
          <w:szCs w:val="24"/>
        </w:rPr>
        <w:t xml:space="preserve"> активно применять малозатратные формы организации досуга несовершеннолетних (привлекать к участию в спортивных и массовых мероприятиях, конкурсов и т. п.)</w:t>
      </w:r>
    </w:p>
    <w:p>
      <w:pPr>
        <w:pStyle w:val="ListParagraph"/>
        <w:shd w:val="clear" w:color="auto" w:fill="FFFFFF"/>
        <w:tabs>
          <w:tab w:val="left" w:pos="-6739" w:leader="none"/>
        </w:tabs>
        <w:suppressAutoHyphens w:val="false"/>
        <w:spacing w:beforeAutospacing="1" w:afterAutospacing="1"/>
        <w:ind w:left="426" w:right="-71" w:hanging="0"/>
        <w:jc w:val="both"/>
        <w:rPr>
          <w:sz w:val="24"/>
          <w:szCs w:val="24"/>
        </w:rPr>
      </w:pPr>
      <w:r>
        <w:rPr>
          <w:sz w:val="24"/>
          <w:szCs w:val="24"/>
        </w:rPr>
        <w:t>3.2.5. Социально-культурным объединениям администраций сельских поселений активно проводить работу по привлечению несовершеннолетних, состоящих на учете в ПДН, к работе детских объединений СКО, участию в мероприятиях, конкурсах.</w:t>
      </w:r>
    </w:p>
    <w:p>
      <w:pPr>
        <w:pStyle w:val="ListParagraph"/>
        <w:shd w:val="clear" w:color="auto" w:fill="FFFFFF"/>
        <w:tabs>
          <w:tab w:val="left" w:pos="-6739" w:leader="none"/>
        </w:tabs>
        <w:suppressAutoHyphens w:val="false"/>
        <w:spacing w:beforeAutospacing="1" w:afterAutospacing="1"/>
        <w:ind w:left="426" w:right="-71" w:hanging="0"/>
        <w:jc w:val="both"/>
        <w:rPr>
          <w:sz w:val="24"/>
          <w:szCs w:val="24"/>
        </w:rPr>
      </w:pPr>
      <w:r>
        <w:rPr>
          <w:sz w:val="24"/>
          <w:szCs w:val="24"/>
        </w:rPr>
        <w:t>3.2.6. О результатах проделанной работы проинформировать секретариат межведомственной комиссии по профилактике правонарушений на территории Ильинского муниципального района до 29.03.2019г</w:t>
      </w:r>
    </w:p>
    <w:p>
      <w:pPr>
        <w:pStyle w:val="ListParagraph"/>
        <w:shd w:val="clear" w:color="auto" w:fill="FFFFFF"/>
        <w:tabs>
          <w:tab w:val="left" w:pos="-6739" w:leader="none"/>
        </w:tabs>
        <w:suppressAutoHyphens w:val="false"/>
        <w:spacing w:beforeAutospacing="1" w:afterAutospacing="1"/>
        <w:ind w:left="426" w:right="-7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pBdr>
          <w:bottom w:val="single" w:sz="8" w:space="2" w:color="000001"/>
        </w:pBdr>
        <w:shd w:val="clear" w:color="auto" w:fill="FFFFFF"/>
        <w:tabs>
          <w:tab w:val="left" w:pos="-6739" w:leader="none"/>
        </w:tabs>
        <w:suppressAutoHyphens w:val="false"/>
        <w:spacing w:beforeAutospacing="1" w:afterAutospacing="1"/>
        <w:ind w:left="426" w:right="-7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/>
          <w:bCs/>
          <w:sz w:val="24"/>
          <w:szCs w:val="24"/>
          <w:lang w:val="ru-RU"/>
        </w:rPr>
        <w:t>Об итогах работы межведомственной комиссии по профилактике правонарушений на территории Ильинского муниципального района в 2018 году. Анализ исполнения решений, принятых МВКПП в 2018 году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  <w:lang w:val="ru-RU"/>
        </w:rPr>
        <w:t>Докл. Председатель МВКПП на территории Ильинского муниципального района Л.М.Соборнова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4.1. Информацию принять к сведению.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4.2. Признать работу межведомственной  комиссии на территории  Ильинского муниципального района удовлетворительной.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</w:r>
    </w:p>
    <w:p>
      <w:pPr>
        <w:pStyle w:val="Normal"/>
        <w:widowControl w:val="false"/>
        <w:pBdr>
          <w:bottom w:val="single" w:sz="8" w:space="2" w:color="000001"/>
        </w:pBdr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4"/>
          <w:lang w:val="ru-RU"/>
        </w:rPr>
      </w:pPr>
      <w:r>
        <w:rPr>
          <w:b/>
          <w:bCs/>
          <w:i w:val="false"/>
          <w:iCs w:val="false"/>
          <w:sz w:val="24"/>
          <w:szCs w:val="24"/>
          <w:lang w:val="ru-RU"/>
        </w:rPr>
        <w:t>5. Утверждение плана заседаний МВКПП на 1 полугодие 2019 года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  <w:lang w:val="ru-RU"/>
        </w:rPr>
        <w:t>Докл. Председатель МВКПП на территории Ильинского муниципального района Л.М.Соборнова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4"/>
          <w:szCs w:val="24"/>
        </w:rPr>
        <w:t>5.1. Принять план работы Межведомственной  комисии по профилактике правонарушений на территории  Ильинского муниципального района на 2019 год за основу.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4"/>
          <w:szCs w:val="24"/>
        </w:rPr>
        <w:t>5.2. Членам МВКПП на территории ИМР направить предложения по корректировке плана МКПП на 2019 год секретарю АНК Е.Ю.Лимаренко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rFonts w:ascii="Times New Roman" w:hAnsi="Times New Roman"/>
          <w:sz w:val="22"/>
          <w:szCs w:val="22"/>
        </w:rPr>
      </w:pPr>
      <w:r>
        <w:rPr>
          <w:i/>
          <w:iCs/>
          <w:sz w:val="24"/>
          <w:szCs w:val="24"/>
        </w:rPr>
        <w:t>Срок: до 12.12.2018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4"/>
          <w:szCs w:val="24"/>
        </w:rPr>
        <w:t>5.3. Секретарю МВКПП на территории  ИМР обобщить поступившие предложения от членов МВКПП по корректировке плана и довести план работы МВКПП до членов комиссии.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rFonts w:ascii="Times New Roman" w:hAnsi="Times New Roman"/>
          <w:sz w:val="22"/>
          <w:szCs w:val="22"/>
        </w:rPr>
      </w:pPr>
      <w:r>
        <w:rPr>
          <w:b w:val="false"/>
          <w:bCs w:val="false"/>
          <w:i/>
          <w:iCs/>
          <w:sz w:val="24"/>
          <w:szCs w:val="24"/>
          <w:lang w:val="ru-RU"/>
        </w:rPr>
        <w:t>Срок: 19.12.2018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widowControl w:val="false"/>
        <w:pBdr>
          <w:bottom w:val="single" w:sz="8" w:space="2" w:color="000001"/>
        </w:pBdr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rFonts w:ascii="Times New Roman" w:hAnsi="Times New Roman"/>
          <w:sz w:val="22"/>
          <w:szCs w:val="22"/>
        </w:rPr>
      </w:pPr>
      <w:r>
        <w:rPr>
          <w:b/>
          <w:bCs/>
          <w:i w:val="false"/>
          <w:iCs w:val="false"/>
          <w:sz w:val="24"/>
          <w:szCs w:val="24"/>
          <w:lang w:val="ru-RU"/>
        </w:rPr>
        <w:t>6. Об итогах проведения ноябрьского ученического антинаркотического месячника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  <w:lang w:val="ru-RU"/>
        </w:rPr>
        <w:t>Докл. Заместитель директора МБОУ Ильинской СОШ по воспитательной работе Алышева О.В.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6.1. Информацию принять к сведению.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6.2. Рекомендовать образовательным учреждениям: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6.2.1. продолжить работу по воспитанию у обучающихся потребности в здоровом образе жизни, антинаркотической, антиалкогольной пропаганды, профилактики табакокурения, а также через беседы с родителями;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6.2.3. освещать мероприятия в СМИ и на официальных сайта образовательных учреждениях.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6.3. Рекомендовать Центру дополнительного образования продолжить работу медико-педагогической и правовой школы.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b w:val="false"/>
          <w:bCs w:val="false"/>
          <w:i w:val="false"/>
          <w:iCs w:val="false"/>
          <w:lang w:val="ru-RU"/>
        </w:rPr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pBdr>
          <w:bottom w:val="single" w:sz="8" w:space="2" w:color="000001"/>
        </w:pBdr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rFonts w:ascii="Times New Roman" w:hAnsi="Times New Roman"/>
          <w:sz w:val="22"/>
          <w:szCs w:val="22"/>
        </w:rPr>
      </w:pPr>
      <w:r>
        <w:rPr>
          <w:b/>
          <w:bCs/>
          <w:i w:val="false"/>
          <w:iCs w:val="false"/>
          <w:sz w:val="24"/>
          <w:szCs w:val="24"/>
          <w:lang w:val="ru-RU"/>
        </w:rPr>
        <w:t>7. Об итогах работы антинаркотической комиссии в 2018 году. Анализ исполнения решений, принятых антинаркотической комиссией в 2018 году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b w:val="false"/>
          <w:b w:val="false"/>
          <w:bCs w:val="false"/>
          <w:i/>
          <w:i/>
          <w:iCs/>
          <w:sz w:val="24"/>
          <w:szCs w:val="24"/>
          <w:lang w:val="ru-RU"/>
        </w:rPr>
      </w:pPr>
      <w:r>
        <w:rPr>
          <w:b w:val="false"/>
          <w:bCs w:val="false"/>
          <w:i/>
          <w:iCs/>
          <w:sz w:val="24"/>
          <w:szCs w:val="24"/>
          <w:lang w:val="ru-RU"/>
        </w:rPr>
        <w:t>Докл. Заместитель председателя АНК при администрации Ильинского муниципального района Л.М.Соборнова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7.1.Принять информацию к сведению.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7.2. </w:t>
      </w:r>
      <w:bookmarkStart w:id="1" w:name="__DdeLink__6348_1151362178"/>
      <w:bookmarkEnd w:id="1"/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Признать работу антинаркотической комиссии при администрации Ильинского муниципального района удовлетворительной.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widowControl w:val="false"/>
        <w:pBdr>
          <w:bottom w:val="single" w:sz="8" w:space="2" w:color="000001"/>
        </w:pBdr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rFonts w:ascii="Times New Roman" w:hAnsi="Times New Roman"/>
          <w:sz w:val="22"/>
          <w:szCs w:val="22"/>
        </w:rPr>
      </w:pPr>
      <w:r>
        <w:rPr>
          <w:b/>
          <w:bCs/>
          <w:i w:val="false"/>
          <w:iCs w:val="false"/>
          <w:sz w:val="24"/>
          <w:szCs w:val="24"/>
          <w:lang w:val="ru-RU"/>
        </w:rPr>
        <w:t>8. Утверждение плана заседаний антинаркотической комиссии на 2019 год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4"/>
          <w:szCs w:val="24"/>
        </w:rPr>
        <w:t>8.1. Принять план работы антинаркотической комисии при администрации Ильинского муниципального района на 2019 год за основу.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4"/>
          <w:szCs w:val="24"/>
        </w:rPr>
        <w:t>8.2. Членам АНК при администрации ИМР направить предложения по корректировке плана АНК на 2019 год секретарю АНК Е.Ю.Лимаренко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rFonts w:ascii="Times New Roman" w:hAnsi="Times New Roman"/>
          <w:sz w:val="22"/>
          <w:szCs w:val="22"/>
        </w:rPr>
      </w:pPr>
      <w:r>
        <w:rPr>
          <w:i/>
          <w:iCs/>
          <w:sz w:val="24"/>
          <w:szCs w:val="24"/>
        </w:rPr>
        <w:t>Срок: до 12.12.2018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/>
      </w:pPr>
      <w:r>
        <w:rPr>
          <w:sz w:val="24"/>
          <w:szCs w:val="24"/>
        </w:rPr>
        <w:t>8.3. Секретарю АНК при администрации ИМР обобщить поступившие предложения от членов АНК по корректировке плана и довести план работы АНК до членов комиссии.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rFonts w:ascii="Times New Roman" w:hAnsi="Times New Roman"/>
          <w:sz w:val="22"/>
          <w:szCs w:val="22"/>
        </w:rPr>
      </w:pPr>
      <w:r>
        <w:rPr>
          <w:i/>
          <w:iCs/>
          <w:sz w:val="24"/>
          <w:szCs w:val="24"/>
        </w:rPr>
        <w:t>Срок: 19.12.2018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="0" w:after="0"/>
        <w:ind w:left="426" w:right="-71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Председательствующий:                                          </w:t>
        <w:tab/>
        <w:tab/>
        <w:t xml:space="preserve">            Л.М. Соборнова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>Секретарь</w:t>
        <w:tab/>
        <w:tab/>
        <w:tab/>
        <w:tab/>
        <w:tab/>
        <w:tab/>
        <w:tab/>
        <w:tab/>
        <w:t xml:space="preserve">            Е.Ю.Лимаренко</w:t>
      </w:r>
    </w:p>
    <w:sectPr>
      <w:type w:val="nextPage"/>
      <w:pgSz w:w="11906" w:h="16838"/>
      <w:pgMar w:left="1701" w:right="850" w:header="0" w:top="780" w:footer="0" w:bottom="113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013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Heading 1"/>
    <w:basedOn w:val="Normal"/>
    <w:link w:val="10"/>
    <w:uiPriority w:val="9"/>
    <w:qFormat/>
    <w:rsid w:val="00db6cc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Normal"/>
    <w:link w:val="20"/>
    <w:uiPriority w:val="9"/>
    <w:semiHidden/>
    <w:unhideWhenUsed/>
    <w:qFormat/>
    <w:rsid w:val="00db6cc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rsid w:val="00db6cc6"/>
    <w:pPr>
      <w:outlineLvl w:val="2"/>
    </w:pPr>
    <w:rPr>
      <w:smallCaps/>
      <w:spacing w:val="5"/>
    </w:rPr>
  </w:style>
  <w:style w:type="paragraph" w:styleId="4">
    <w:name w:val="Heading 4"/>
    <w:basedOn w:val="Normal"/>
    <w:link w:val="40"/>
    <w:uiPriority w:val="9"/>
    <w:semiHidden/>
    <w:unhideWhenUsed/>
    <w:qFormat/>
    <w:rsid w:val="00db6cc6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Normal"/>
    <w:link w:val="50"/>
    <w:uiPriority w:val="9"/>
    <w:semiHidden/>
    <w:unhideWhenUsed/>
    <w:qFormat/>
    <w:rsid w:val="00db6cc6"/>
    <w:pPr>
      <w:spacing w:before="200" w:after="0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Normal"/>
    <w:link w:val="60"/>
    <w:uiPriority w:val="9"/>
    <w:semiHidden/>
    <w:unhideWhenUsed/>
    <w:qFormat/>
    <w:rsid w:val="00db6cc6"/>
    <w:pPr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db6cc6"/>
    <w:pPr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Normal"/>
    <w:link w:val="80"/>
    <w:uiPriority w:val="9"/>
    <w:semiHidden/>
    <w:unhideWhenUsed/>
    <w:qFormat/>
    <w:rsid w:val="00db6cc6"/>
    <w:pPr>
      <w:outlineLvl w:val="7"/>
    </w:pPr>
    <w:rPr>
      <w:b/>
      <w:i/>
      <w:smallCaps/>
      <w:color w:val="943634"/>
    </w:rPr>
  </w:style>
  <w:style w:type="paragraph" w:styleId="9">
    <w:name w:val="Heading 9"/>
    <w:basedOn w:val="Normal"/>
    <w:link w:val="90"/>
    <w:uiPriority w:val="9"/>
    <w:semiHidden/>
    <w:unhideWhenUsed/>
    <w:qFormat/>
    <w:rsid w:val="00db6cc6"/>
    <w:pPr>
      <w:outlineLvl w:val="8"/>
    </w:pPr>
    <w:rPr>
      <w:b/>
      <w:i/>
      <w:smallCaps/>
      <w:color w:val="6224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sid w:val="00db6cc6"/>
    <w:rPr>
      <w:smallCaps/>
      <w:spacing w:val="5"/>
      <w:sz w:val="32"/>
      <w:szCs w:val="32"/>
    </w:rPr>
  </w:style>
  <w:style w:type="character" w:styleId="21" w:customStyle="1">
    <w:name w:val="Заголовок 2 Знак"/>
    <w:link w:val="2"/>
    <w:uiPriority w:val="9"/>
    <w:semiHidden/>
    <w:qFormat/>
    <w:rsid w:val="00db6cc6"/>
    <w:rPr>
      <w:smallCaps/>
      <w:spacing w:val="5"/>
      <w:sz w:val="28"/>
      <w:szCs w:val="28"/>
    </w:rPr>
  </w:style>
  <w:style w:type="character" w:styleId="31" w:customStyle="1">
    <w:name w:val="Заголовок 3 Знак"/>
    <w:link w:val="3"/>
    <w:uiPriority w:val="9"/>
    <w:semiHidden/>
    <w:qFormat/>
    <w:rsid w:val="00db6cc6"/>
    <w:rPr>
      <w:smallCaps/>
      <w:spacing w:val="5"/>
      <w:sz w:val="24"/>
      <w:szCs w:val="24"/>
    </w:rPr>
  </w:style>
  <w:style w:type="character" w:styleId="41" w:customStyle="1">
    <w:name w:val="Заголовок 4 Знак"/>
    <w:link w:val="4"/>
    <w:uiPriority w:val="9"/>
    <w:semiHidden/>
    <w:qFormat/>
    <w:rsid w:val="00db6cc6"/>
    <w:rPr>
      <w:smallCaps/>
      <w:spacing w:val="10"/>
      <w:sz w:val="22"/>
      <w:szCs w:val="22"/>
    </w:rPr>
  </w:style>
  <w:style w:type="character" w:styleId="51" w:customStyle="1">
    <w:name w:val="Заголовок 5 Знак"/>
    <w:link w:val="5"/>
    <w:uiPriority w:val="9"/>
    <w:semiHidden/>
    <w:qFormat/>
    <w:rsid w:val="00db6cc6"/>
    <w:rPr>
      <w:smallCaps/>
      <w:color w:val="943634"/>
      <w:spacing w:val="10"/>
      <w:sz w:val="22"/>
      <w:szCs w:val="26"/>
    </w:rPr>
  </w:style>
  <w:style w:type="character" w:styleId="61" w:customStyle="1">
    <w:name w:val="Заголовок 6 Знак"/>
    <w:link w:val="6"/>
    <w:uiPriority w:val="9"/>
    <w:semiHidden/>
    <w:qFormat/>
    <w:rsid w:val="00db6cc6"/>
    <w:rPr>
      <w:smallCaps/>
      <w:color w:val="C0504D"/>
      <w:spacing w:val="5"/>
      <w:sz w:val="22"/>
    </w:rPr>
  </w:style>
  <w:style w:type="character" w:styleId="71" w:customStyle="1">
    <w:name w:val="Заголовок 7 Знак"/>
    <w:link w:val="7"/>
    <w:uiPriority w:val="9"/>
    <w:semiHidden/>
    <w:qFormat/>
    <w:rsid w:val="00db6cc6"/>
    <w:rPr>
      <w:b/>
      <w:smallCaps/>
      <w:color w:val="C0504D"/>
      <w:spacing w:val="10"/>
    </w:rPr>
  </w:style>
  <w:style w:type="character" w:styleId="81" w:customStyle="1">
    <w:name w:val="Заголовок 8 Знак"/>
    <w:link w:val="8"/>
    <w:uiPriority w:val="9"/>
    <w:semiHidden/>
    <w:qFormat/>
    <w:rsid w:val="00db6cc6"/>
    <w:rPr>
      <w:b/>
      <w:i/>
      <w:smallCaps/>
      <w:color w:val="943634"/>
    </w:rPr>
  </w:style>
  <w:style w:type="character" w:styleId="91" w:customStyle="1">
    <w:name w:val="Заголовок 9 Знак"/>
    <w:link w:val="9"/>
    <w:uiPriority w:val="9"/>
    <w:semiHidden/>
    <w:qFormat/>
    <w:rsid w:val="00db6cc6"/>
    <w:rPr>
      <w:b/>
      <w:i/>
      <w:smallCaps/>
      <w:color w:val="622423"/>
    </w:rPr>
  </w:style>
  <w:style w:type="character" w:styleId="Style5" w:customStyle="1">
    <w:name w:val="Название Знак"/>
    <w:link w:val="a4"/>
    <w:uiPriority w:val="10"/>
    <w:qFormat/>
    <w:rsid w:val="00db6cc6"/>
    <w:rPr>
      <w:smallCaps/>
      <w:sz w:val="48"/>
      <w:szCs w:val="48"/>
    </w:rPr>
  </w:style>
  <w:style w:type="character" w:styleId="Style6" w:customStyle="1">
    <w:name w:val="Подзаголовок Знак"/>
    <w:link w:val="a6"/>
    <w:uiPriority w:val="11"/>
    <w:qFormat/>
    <w:rsid w:val="00db6cc6"/>
    <w:rPr>
      <w:rFonts w:ascii="Cambria" w:hAnsi="Cambria" w:eastAsia="Times New Roman" w:cs="Times New Roman"/>
      <w:szCs w:val="22"/>
    </w:rPr>
  </w:style>
  <w:style w:type="character" w:styleId="Strong">
    <w:name w:val="Strong"/>
    <w:uiPriority w:val="22"/>
    <w:qFormat/>
    <w:rsid w:val="00db6cc6"/>
    <w:rPr>
      <w:b/>
      <w:color w:val="C0504D"/>
    </w:rPr>
  </w:style>
  <w:style w:type="character" w:styleId="Style7">
    <w:name w:val="Выделение"/>
    <w:uiPriority w:val="20"/>
    <w:qFormat/>
    <w:rsid w:val="00db6cc6"/>
    <w:rPr>
      <w:b/>
      <w:i/>
      <w:spacing w:val="10"/>
    </w:rPr>
  </w:style>
  <w:style w:type="character" w:styleId="Style8" w:customStyle="1">
    <w:name w:val="Без интервала Знак"/>
    <w:link w:val="aa"/>
    <w:uiPriority w:val="1"/>
    <w:qFormat/>
    <w:rsid w:val="00db6cc6"/>
    <w:rPr/>
  </w:style>
  <w:style w:type="character" w:styleId="22" w:customStyle="1">
    <w:name w:val="Цитата 2 Знак"/>
    <w:link w:val="21"/>
    <w:uiPriority w:val="29"/>
    <w:qFormat/>
    <w:rsid w:val="00db6cc6"/>
    <w:rPr>
      <w:i/>
    </w:rPr>
  </w:style>
  <w:style w:type="character" w:styleId="Style9" w:customStyle="1">
    <w:name w:val="Выделенная цитата Знак"/>
    <w:link w:val="ad"/>
    <w:uiPriority w:val="30"/>
    <w:qFormat/>
    <w:rsid w:val="00db6cc6"/>
    <w:rPr>
      <w:i/>
      <w:color w:val="FFFFFF"/>
      <w:shd w:fill="C0504D" w:val="clear"/>
    </w:rPr>
  </w:style>
  <w:style w:type="character" w:styleId="SubtleEmphasis">
    <w:name w:val="Subtle Emphasis"/>
    <w:uiPriority w:val="19"/>
    <w:qFormat/>
    <w:rsid w:val="00db6cc6"/>
    <w:rPr>
      <w:i/>
    </w:rPr>
  </w:style>
  <w:style w:type="character" w:styleId="IntenseEmphasis">
    <w:name w:val="Intense Emphasis"/>
    <w:uiPriority w:val="21"/>
    <w:qFormat/>
    <w:rsid w:val="00db6cc6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db6cc6"/>
    <w:rPr>
      <w:b/>
    </w:rPr>
  </w:style>
  <w:style w:type="character" w:styleId="IntenseReference">
    <w:name w:val="Intense Reference"/>
    <w:uiPriority w:val="32"/>
    <w:qFormat/>
    <w:rsid w:val="00db6cc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b6cc6"/>
    <w:rPr>
      <w:rFonts w:ascii="Cambria" w:hAnsi="Cambria" w:eastAsia="Times New Roman" w:cs="Times New Roman"/>
      <w:i/>
      <w:iCs/>
      <w:sz w:val="20"/>
      <w:szCs w:val="20"/>
    </w:rPr>
  </w:style>
  <w:style w:type="character" w:styleId="Style10">
    <w:name w:val="Интернет-ссылка"/>
    <w:rsid w:val="00180766"/>
    <w:rPr>
      <w:color w:val="0000FF"/>
      <w:u w:val="single"/>
    </w:rPr>
  </w:style>
  <w:style w:type="character" w:styleId="Style11" w:customStyle="1">
    <w:name w:val="Верхний колонтитул Знак"/>
    <w:basedOn w:val="DefaultParagraphFont"/>
    <w:link w:val="af6"/>
    <w:uiPriority w:val="99"/>
    <w:qFormat/>
    <w:rsid w:val="00df2ca2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2" w:customStyle="1">
    <w:name w:val="Нижний колонтитул Знак"/>
    <w:basedOn w:val="DefaultParagraphFont"/>
    <w:link w:val="af8"/>
    <w:uiPriority w:val="99"/>
    <w:qFormat/>
    <w:rsid w:val="00df2ca2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i w:val="false"/>
      <w:color w:val="000000"/>
    </w:rPr>
  </w:style>
  <w:style w:type="character" w:styleId="ListLabel9">
    <w:name w:val="ListLabel 9"/>
    <w:qFormat/>
    <w:rPr>
      <w:i w:val="false"/>
      <w:color w:val="000000"/>
      <w:sz w:val="24"/>
    </w:rPr>
  </w:style>
  <w:style w:type="character" w:styleId="ListLabel10">
    <w:name w:val="ListLabel 10"/>
    <w:qFormat/>
    <w:rPr>
      <w:i w:val="false"/>
      <w:color w:val="000000"/>
      <w:sz w:val="24"/>
    </w:rPr>
  </w:style>
  <w:style w:type="character" w:styleId="ListLabel11">
    <w:name w:val="ListLabel 11"/>
    <w:qFormat/>
    <w:rPr>
      <w:i w:val="false"/>
      <w:color w:val="000000"/>
      <w:sz w:val="24"/>
    </w:rPr>
  </w:style>
  <w:style w:type="character" w:styleId="ListLabel12">
    <w:name w:val="ListLabel 12"/>
    <w:qFormat/>
    <w:rPr>
      <w:i w:val="false"/>
      <w:color w:val="000000"/>
      <w:sz w:val="24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35"/>
    <w:semiHidden/>
    <w:unhideWhenUsed/>
    <w:qFormat/>
    <w:rsid w:val="00db6cc6"/>
    <w:pPr/>
    <w:rPr>
      <w:b/>
      <w:bCs/>
      <w:caps/>
      <w:sz w:val="16"/>
      <w:szCs w:val="18"/>
    </w:rPr>
  </w:style>
  <w:style w:type="paragraph" w:styleId="Style20">
    <w:name w:val="Title"/>
    <w:basedOn w:val="Normal"/>
    <w:link w:val="a5"/>
    <w:uiPriority w:val="10"/>
    <w:qFormat/>
    <w:rsid w:val="00db6cc6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paragraph" w:styleId="Style21">
    <w:name w:val="Subtitle"/>
    <w:basedOn w:val="Normal"/>
    <w:link w:val="a7"/>
    <w:uiPriority w:val="11"/>
    <w:qFormat/>
    <w:rsid w:val="00db6cc6"/>
    <w:pPr>
      <w:spacing w:before="0" w:after="720"/>
      <w:jc w:val="right"/>
    </w:pPr>
    <w:rPr>
      <w:rFonts w:ascii="Cambria" w:hAnsi="Cambria"/>
      <w:szCs w:val="22"/>
    </w:rPr>
  </w:style>
  <w:style w:type="paragraph" w:styleId="NoSpacing">
    <w:name w:val="No Spacing"/>
    <w:basedOn w:val="Normal"/>
    <w:link w:val="ab"/>
    <w:uiPriority w:val="1"/>
    <w:qFormat/>
    <w:rsid w:val="00db6cc6"/>
    <w:pPr/>
    <w:rPr/>
  </w:style>
  <w:style w:type="paragraph" w:styleId="ListParagraph">
    <w:name w:val="List Paragraph"/>
    <w:basedOn w:val="Normal"/>
    <w:uiPriority w:val="34"/>
    <w:qFormat/>
    <w:rsid w:val="00db6cc6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link w:val="22"/>
    <w:uiPriority w:val="29"/>
    <w:qFormat/>
    <w:rsid w:val="00db6cc6"/>
    <w:pPr/>
    <w:rPr>
      <w:i/>
    </w:rPr>
  </w:style>
  <w:style w:type="paragraph" w:styleId="IntenseQuote">
    <w:name w:val="Intense Quote"/>
    <w:basedOn w:val="Normal"/>
    <w:link w:val="ae"/>
    <w:uiPriority w:val="30"/>
    <w:qFormat/>
    <w:rsid w:val="00db6cc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 w:hanging="0"/>
    </w:pPr>
    <w:rPr>
      <w:b/>
      <w:i/>
      <w:color w:val="FFFFFF"/>
    </w:rPr>
  </w:style>
  <w:style w:type="paragraph" w:styleId="TOCHeading">
    <w:name w:val="TOC Heading"/>
    <w:basedOn w:val="1"/>
    <w:uiPriority w:val="39"/>
    <w:semiHidden/>
    <w:unhideWhenUsed/>
    <w:qFormat/>
    <w:rsid w:val="00db6cc6"/>
    <w:pPr/>
    <w:rPr>
      <w:lang w:bidi="en-US"/>
    </w:rPr>
  </w:style>
  <w:style w:type="paragraph" w:styleId="Style22">
    <w:name w:val="Header"/>
    <w:basedOn w:val="Normal"/>
    <w:link w:val="af7"/>
    <w:uiPriority w:val="99"/>
    <w:unhideWhenUsed/>
    <w:rsid w:val="00df2ca2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f9"/>
    <w:uiPriority w:val="99"/>
    <w:unhideWhenUsed/>
    <w:rsid w:val="00df2ca2"/>
    <w:pPr>
      <w:tabs>
        <w:tab w:val="center" w:pos="4677" w:leader="none"/>
        <w:tab w:val="right" w:pos="9355" w:leader="none"/>
      </w:tabs>
    </w:pPr>
    <w:rPr/>
  </w:style>
  <w:style w:type="paragraph" w:styleId="Style24">
    <w:name w:val="Абзац списка"/>
    <w:basedOn w:val="Normal"/>
    <w:qFormat/>
    <w:pPr>
      <w:widowControl w:val="false"/>
      <w:suppressAutoHyphens w:val="true"/>
      <w:bidi w:val="0"/>
      <w:spacing w:before="0" w:after="200"/>
      <w:ind w:left="720" w:right="0" w:hanging="0"/>
      <w:contextualSpacing/>
      <w:jc w:val="left"/>
    </w:pPr>
    <w:rPr>
      <w:rFonts w:ascii="Times New Roman" w:hAnsi="Times New Roman" w:eastAsia="Times New Roman"/>
      <w:color w:val="000000"/>
      <w:sz w:val="24"/>
      <w:lang w:val="zxx" w:eastAsia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uiPriority w:val="59"/>
    <w:rsid w:val="00e557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Application>LibreOffice/5.2.3.3$Windows_x86 LibreOffice_project/d54a8868f08a7b39642414cf2c8ef2f228f780cf</Application>
  <Pages>4</Pages>
  <Words>900</Words>
  <Characters>6760</Characters>
  <CharactersWithSpaces>7759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2017-02-21T04:09:00Z</dcterms:created>
  <dc:creator>class30</dc:creator>
  <dc:description/>
  <dc:language>ru-RU</dc:language>
  <cp:lastModifiedBy/>
  <cp:lastPrinted>2018-12-18T15:36:33Z</cp:lastPrinted>
  <dcterms:modified xsi:type="dcterms:W3CDTF">2018-12-24T15:02:15Z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