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3" w:rsidRDefault="00EF17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1743" w:rsidRDefault="00EF1743">
      <w:pPr>
        <w:pStyle w:val="ConsPlusNormal"/>
        <w:outlineLvl w:val="0"/>
      </w:pPr>
    </w:p>
    <w:p w:rsidR="00EF1743" w:rsidRDefault="00EF1743">
      <w:pPr>
        <w:pStyle w:val="ConsPlusTitle"/>
        <w:jc w:val="center"/>
        <w:outlineLvl w:val="0"/>
      </w:pPr>
      <w:r>
        <w:t>ИВАНОВСКАЯ ОБЛАСТЬ</w:t>
      </w:r>
    </w:p>
    <w:p w:rsidR="00EF1743" w:rsidRDefault="00EF1743">
      <w:pPr>
        <w:pStyle w:val="ConsPlusTitle"/>
        <w:jc w:val="center"/>
      </w:pPr>
      <w:r>
        <w:t>АДМИНИСТРАЦИЯ ИЛЬИНСКОГО МУНИЦИПАЛЬНОГО РАЙОНА</w:t>
      </w:r>
    </w:p>
    <w:p w:rsidR="00EF1743" w:rsidRDefault="00EF1743">
      <w:pPr>
        <w:pStyle w:val="ConsPlusTitle"/>
        <w:jc w:val="center"/>
      </w:pPr>
    </w:p>
    <w:p w:rsidR="00EF1743" w:rsidRDefault="00EF1743">
      <w:pPr>
        <w:pStyle w:val="ConsPlusTitle"/>
        <w:jc w:val="center"/>
      </w:pPr>
      <w:r>
        <w:t>ПОСТАНОВЛЕНИЕ</w:t>
      </w:r>
    </w:p>
    <w:p w:rsidR="00EF1743" w:rsidRDefault="00EF1743">
      <w:pPr>
        <w:pStyle w:val="ConsPlusTitle"/>
        <w:jc w:val="center"/>
      </w:pPr>
      <w:r>
        <w:t>от 2 декабря 2014 г. N 473</w:t>
      </w:r>
    </w:p>
    <w:p w:rsidR="00EF1743" w:rsidRDefault="00EF1743">
      <w:pPr>
        <w:pStyle w:val="ConsPlusTitle"/>
        <w:jc w:val="center"/>
      </w:pPr>
    </w:p>
    <w:p w:rsidR="00EF1743" w:rsidRDefault="00EF1743">
      <w:pPr>
        <w:pStyle w:val="ConsPlusTitle"/>
        <w:jc w:val="center"/>
      </w:pPr>
      <w:r>
        <w:t>ОБ ОПРЕДЕЛЕНИИ ГРАНИЦ ПРИЛЕГАЮЩИХ ТЕРРИТОРИЙ К НЕКОТОРЫМ</w:t>
      </w:r>
    </w:p>
    <w:p w:rsidR="00EF1743" w:rsidRDefault="00EF1743">
      <w:pPr>
        <w:pStyle w:val="ConsPlusTitle"/>
        <w:jc w:val="center"/>
      </w:pPr>
      <w:r>
        <w:t>ОРГАНИЗАЦИЯМ И ОБЪЕКТАМ ТЕРРИТОРИЙ, НА КОТОРЫХ</w:t>
      </w:r>
    </w:p>
    <w:p w:rsidR="00EF1743" w:rsidRDefault="00EF174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EF1743" w:rsidRDefault="00EF1743">
      <w:pPr>
        <w:pStyle w:val="ConsPlusNormal"/>
      </w:pPr>
    </w:p>
    <w:p w:rsidR="00EF1743" w:rsidRDefault="00EF174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продукции" (с последующими изменениями),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администрация Ильинского муниципального района постановляет: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bookmarkStart w:id="0" w:name="P13"/>
      <w:bookmarkEnd w:id="0"/>
      <w:r>
        <w:t xml:space="preserve">1. Утвердить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организаций и объектов, на прилегающей территории которых не допускается розничная продажа алкогольной продукции (приложение N 1).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>2. Установить минимальное значение расстояния в метрах: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>- от образовательных организаций до границ прилегающих территорий - 50 метров;</w:t>
      </w:r>
    </w:p>
    <w:p w:rsidR="00EF1743" w:rsidRDefault="00EF1743">
      <w:pPr>
        <w:pStyle w:val="ConsPlusNormal"/>
        <w:ind w:firstLine="540"/>
        <w:jc w:val="both"/>
      </w:pPr>
      <w:r>
        <w:t>- от детских организаций до границ прилегающих территорий - 50 метров;</w:t>
      </w:r>
    </w:p>
    <w:p w:rsidR="00EF1743" w:rsidRDefault="00EF1743">
      <w:pPr>
        <w:pStyle w:val="ConsPlusNormal"/>
        <w:ind w:firstLine="540"/>
        <w:jc w:val="both"/>
      </w:pPr>
      <w:r>
        <w:t>- от медицинских организаций до границ прилегающих территорий - 50 метров;</w:t>
      </w:r>
    </w:p>
    <w:p w:rsidR="00EF1743" w:rsidRDefault="00EF1743">
      <w:pPr>
        <w:pStyle w:val="ConsPlusNormal"/>
        <w:ind w:firstLine="540"/>
        <w:jc w:val="both"/>
      </w:pPr>
      <w:r>
        <w:t>- от объектов спорта до границ прилегающих территорий - 50 метров;</w:t>
      </w:r>
    </w:p>
    <w:p w:rsidR="00EF1743" w:rsidRDefault="00EF1743">
      <w:pPr>
        <w:pStyle w:val="ConsPlusNormal"/>
        <w:ind w:firstLine="540"/>
        <w:jc w:val="both"/>
      </w:pPr>
      <w:r>
        <w:t>- от розничных рынков до границ прилегающих территорий - 50 метров;</w:t>
      </w:r>
    </w:p>
    <w:p w:rsidR="00EF1743" w:rsidRDefault="00EF1743">
      <w:pPr>
        <w:pStyle w:val="ConsPlusNormal"/>
        <w:ind w:firstLine="540"/>
        <w:jc w:val="both"/>
      </w:pPr>
      <w:r>
        <w:t>- от мест массового скопления граждан до границ прилегающих территорий - 50 метров.</w:t>
      </w:r>
    </w:p>
    <w:p w:rsidR="00EF1743" w:rsidRDefault="00EF1743">
      <w:pPr>
        <w:pStyle w:val="ConsPlusNormal"/>
        <w:ind w:firstLine="540"/>
        <w:jc w:val="both"/>
      </w:pPr>
      <w:r>
        <w:t>Максимальное значение расстояния не может превышать минимального значения более чем на 30 процентов.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 xml:space="preserve">3. Определить способ расчета расстояния от организаций и (или) объектов,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до границ прилегающих территорий, на которых не допускается розничная продажа алкогольной продукции. Измерение расстояний осуществляется по кратчайшему маршруту движения пешехода: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EF1743" w:rsidRDefault="00EF1743">
      <w:pPr>
        <w:pStyle w:val="ConsPlusNormal"/>
        <w:ind w:firstLine="540"/>
        <w:jc w:val="both"/>
      </w:pPr>
      <w: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до входа для посетителей в стационарный торговый объект.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 xml:space="preserve">4. Утвердить схемы границ прилегающих территорий для каждой организации и (или) объекта, указанных в </w:t>
      </w:r>
      <w:hyperlink w:anchor="P52" w:history="1">
        <w:r>
          <w:rPr>
            <w:color w:val="0000FF"/>
          </w:rPr>
          <w:t>приложении 1</w:t>
        </w:r>
      </w:hyperlink>
      <w:r>
        <w:t xml:space="preserve"> настоящего постановления (приложение 2 - не приводится).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Отменить постановления администрации Ильинского муниципального района от 16.04.2013 </w:t>
      </w:r>
      <w:hyperlink r:id="rId7" w:history="1">
        <w:r>
          <w:rPr>
            <w:color w:val="0000FF"/>
          </w:rPr>
          <w:t>N 135</w:t>
        </w:r>
      </w:hyperlink>
      <w:r>
        <w:t xml:space="preserve"> "Об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продукции" и </w:t>
      </w:r>
      <w:r>
        <w:lastRenderedPageBreak/>
        <w:t xml:space="preserve">от 21.03.2014 </w:t>
      </w:r>
      <w:hyperlink r:id="rId8" w:history="1">
        <w:r>
          <w:rPr>
            <w:color w:val="0000FF"/>
          </w:rPr>
          <w:t>N 110</w:t>
        </w:r>
      </w:hyperlink>
      <w:r>
        <w:t xml:space="preserve"> "О внесении дополнений в постановление администрации Ильинского муниципального района от 16.04.2013 "Об определении границ прилегающих территорий к некоторым организациям и объектам территорий, на которых не допускается</w:t>
      </w:r>
      <w:proofErr w:type="gramEnd"/>
      <w:r>
        <w:t xml:space="preserve"> розничная продажа алкогольной продукции".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>6. Настоящее постановление опубликовать в "Вестнике муниципальных правовых актов Ильинского муниципального района".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экономической политике Ильинского муниципального района Ефремова С.М.</w:t>
      </w:r>
    </w:p>
    <w:p w:rsidR="00EF1743" w:rsidRDefault="00EF1743">
      <w:pPr>
        <w:pStyle w:val="ConsPlusNormal"/>
        <w:jc w:val="both"/>
      </w:pPr>
    </w:p>
    <w:p w:rsidR="00EF1743" w:rsidRDefault="00EF1743">
      <w:pPr>
        <w:pStyle w:val="ConsPlusNormal"/>
        <w:jc w:val="right"/>
      </w:pPr>
      <w:r>
        <w:t>Глава администрации</w:t>
      </w:r>
    </w:p>
    <w:p w:rsidR="00EF1743" w:rsidRDefault="00EF1743">
      <w:pPr>
        <w:pStyle w:val="ConsPlusNormal"/>
        <w:jc w:val="right"/>
      </w:pPr>
      <w:r>
        <w:t>Ильинского муниципального района</w:t>
      </w:r>
    </w:p>
    <w:p w:rsidR="00EF1743" w:rsidRDefault="00EF1743">
      <w:pPr>
        <w:pStyle w:val="ConsPlusNormal"/>
        <w:jc w:val="right"/>
      </w:pPr>
      <w:r>
        <w:t>Е.В.СМОЛИН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Normal"/>
        <w:jc w:val="right"/>
        <w:outlineLvl w:val="0"/>
      </w:pPr>
      <w:r>
        <w:t>Приложение 1</w:t>
      </w:r>
    </w:p>
    <w:p w:rsidR="00EF1743" w:rsidRDefault="00EF1743">
      <w:pPr>
        <w:pStyle w:val="ConsPlusNormal"/>
        <w:jc w:val="right"/>
      </w:pPr>
      <w:r>
        <w:t>к постановлению</w:t>
      </w:r>
    </w:p>
    <w:p w:rsidR="00EF1743" w:rsidRDefault="00EF1743">
      <w:pPr>
        <w:pStyle w:val="ConsPlusNormal"/>
        <w:jc w:val="right"/>
      </w:pPr>
      <w:r>
        <w:t>администрации Ильинского</w:t>
      </w:r>
    </w:p>
    <w:p w:rsidR="00EF1743" w:rsidRDefault="00EF1743">
      <w:pPr>
        <w:pStyle w:val="ConsPlusNormal"/>
        <w:jc w:val="right"/>
      </w:pPr>
      <w:r>
        <w:t>муниципального района</w:t>
      </w:r>
    </w:p>
    <w:p w:rsidR="00EF1743" w:rsidRDefault="00EF1743">
      <w:pPr>
        <w:pStyle w:val="ConsPlusNormal"/>
        <w:jc w:val="right"/>
      </w:pPr>
      <w:r>
        <w:t>от 02.12.2014 N 473</w:t>
      </w:r>
    </w:p>
    <w:p w:rsidR="00EF1743" w:rsidRDefault="00EF1743">
      <w:pPr>
        <w:pStyle w:val="ConsPlusNormal"/>
        <w:ind w:firstLine="540"/>
        <w:jc w:val="both"/>
      </w:pPr>
    </w:p>
    <w:p w:rsidR="00EF1743" w:rsidRDefault="00EF1743">
      <w:pPr>
        <w:pStyle w:val="ConsPlusTitle"/>
        <w:jc w:val="center"/>
      </w:pPr>
      <w:bookmarkStart w:id="1" w:name="P52"/>
      <w:bookmarkEnd w:id="1"/>
      <w:r>
        <w:t>ПЕРЕЧЕНЬ</w:t>
      </w:r>
    </w:p>
    <w:p w:rsidR="00EF1743" w:rsidRDefault="00EF1743">
      <w:pPr>
        <w:pStyle w:val="ConsPlusTitle"/>
        <w:jc w:val="center"/>
      </w:pPr>
      <w:r>
        <w:t>ОРГАНИЗАЦИЙ И ОБЪЕКТОВ, НА ПРИЛЕГАЮЩЕЙ ТЕРРИТОРИИ КОТОРЫХ</w:t>
      </w:r>
    </w:p>
    <w:p w:rsidR="00EF1743" w:rsidRDefault="00EF174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jc w:val="center"/>
        <w:outlineLvl w:val="1"/>
      </w:pPr>
      <w:r>
        <w:t>Ильинское городское поселение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ind w:firstLine="540"/>
        <w:jc w:val="both"/>
      </w:pPr>
      <w:r>
        <w:t>1. Ильинская ЦРБ - п. Ильинское-Хованское, ул. Советская, 44</w:t>
      </w:r>
    </w:p>
    <w:p w:rsidR="00EF1743" w:rsidRDefault="00EF1743">
      <w:pPr>
        <w:pStyle w:val="ConsPlusNormal"/>
        <w:ind w:firstLine="540"/>
        <w:jc w:val="both"/>
      </w:pPr>
      <w:r>
        <w:t>2. Спортивная площадка - п. Ильинское-Хованское, ул. Западная, 2</w:t>
      </w:r>
    </w:p>
    <w:p w:rsidR="00EF1743" w:rsidRDefault="00EF1743">
      <w:pPr>
        <w:pStyle w:val="ConsPlusNormal"/>
        <w:ind w:firstLine="540"/>
        <w:jc w:val="both"/>
      </w:pPr>
      <w:r>
        <w:t xml:space="preserve">3. Дом ремесел - п. Ильинское, ул. </w:t>
      </w:r>
      <w:proofErr w:type="gramStart"/>
      <w:r>
        <w:t>Революционная</w:t>
      </w:r>
      <w:proofErr w:type="gramEnd"/>
      <w:r>
        <w:t>, 6</w:t>
      </w:r>
    </w:p>
    <w:p w:rsidR="00EF1743" w:rsidRDefault="00EF1743">
      <w:pPr>
        <w:pStyle w:val="ConsPlusNormal"/>
        <w:ind w:firstLine="540"/>
        <w:jc w:val="both"/>
      </w:pPr>
      <w:r>
        <w:t xml:space="preserve">4. Центр культуры и досуга - п. Ильинское-Хованское, ул. </w:t>
      </w:r>
      <w:proofErr w:type="gramStart"/>
      <w:r>
        <w:t>Революционная</w:t>
      </w:r>
      <w:proofErr w:type="gramEnd"/>
      <w:r>
        <w:t>, 1</w:t>
      </w:r>
    </w:p>
    <w:p w:rsidR="00EF1743" w:rsidRDefault="00EF1743">
      <w:pPr>
        <w:pStyle w:val="ConsPlusNormal"/>
        <w:ind w:firstLine="540"/>
        <w:jc w:val="both"/>
      </w:pPr>
      <w:r>
        <w:t>5. МБОУ Ильинская НОШ - п. Ильинское-Хованское, ул. Революционная, 1</w:t>
      </w:r>
    </w:p>
    <w:p w:rsidR="00EF1743" w:rsidRDefault="00EF1743">
      <w:pPr>
        <w:pStyle w:val="ConsPlusNormal"/>
        <w:ind w:firstLine="540"/>
        <w:jc w:val="both"/>
      </w:pPr>
      <w:r>
        <w:t>6. МБДОУИЛ детский сад "Улыбка" - п. Ильинское-Хованское, ул. Школьная, 8</w:t>
      </w:r>
    </w:p>
    <w:p w:rsidR="00EF1743" w:rsidRDefault="00EF1743">
      <w:pPr>
        <w:pStyle w:val="ConsPlusNormal"/>
        <w:ind w:firstLine="540"/>
        <w:jc w:val="both"/>
      </w:pPr>
      <w:r>
        <w:t>7. МБОУ Ильинская СОШ - п. Ильинское-Хованское, ул. Школьная, 10</w:t>
      </w:r>
    </w:p>
    <w:p w:rsidR="00EF1743" w:rsidRDefault="00EF1743">
      <w:pPr>
        <w:pStyle w:val="ConsPlusNormal"/>
        <w:ind w:firstLine="540"/>
        <w:jc w:val="both"/>
      </w:pPr>
      <w:r>
        <w:t xml:space="preserve">8. МБОУ ДОД ЦДОД для детей Ильинского муниципального района - п. Ильинское-Хованское, ул. </w:t>
      </w:r>
      <w:proofErr w:type="gramStart"/>
      <w:r>
        <w:t>Первомайская</w:t>
      </w:r>
      <w:proofErr w:type="gramEnd"/>
      <w:r>
        <w:t>, 29</w:t>
      </w:r>
    </w:p>
    <w:p w:rsidR="00EF1743" w:rsidRDefault="00EF1743">
      <w:pPr>
        <w:pStyle w:val="ConsPlusNormal"/>
        <w:ind w:firstLine="540"/>
        <w:jc w:val="both"/>
      </w:pPr>
      <w:r>
        <w:t xml:space="preserve">9. ОГКУСО "Ильинский реабилитационный центр для несовершеннолетних" - п. Ильинское-Хованское, ул. </w:t>
      </w:r>
      <w:proofErr w:type="gramStart"/>
      <w:r>
        <w:t>Школьная</w:t>
      </w:r>
      <w:proofErr w:type="gramEnd"/>
      <w:r>
        <w:t>, 12</w:t>
      </w:r>
    </w:p>
    <w:p w:rsidR="00EF1743" w:rsidRDefault="00EF1743">
      <w:pPr>
        <w:pStyle w:val="ConsPlusNormal"/>
        <w:ind w:firstLine="540"/>
        <w:jc w:val="both"/>
      </w:pPr>
      <w:r>
        <w:t>10. Многофункциональная спортивная площадка - п. Ильинское-Хованское, ул. Школьная, 12а</w:t>
      </w:r>
    </w:p>
    <w:p w:rsidR="00EF1743" w:rsidRDefault="00EF1743">
      <w:pPr>
        <w:pStyle w:val="ConsPlusNormal"/>
        <w:ind w:firstLine="540"/>
        <w:jc w:val="both"/>
      </w:pPr>
      <w:r>
        <w:t xml:space="preserve">11. ОБУСО "Ильинский ЦСО" - п. Ильинское-Хованское, ул. </w:t>
      </w:r>
      <w:proofErr w:type="gramStart"/>
      <w:r>
        <w:t>Красная</w:t>
      </w:r>
      <w:proofErr w:type="gramEnd"/>
      <w:r>
        <w:t>, 53</w:t>
      </w:r>
    </w:p>
    <w:p w:rsidR="00EF1743" w:rsidRDefault="00EF1743">
      <w:pPr>
        <w:pStyle w:val="ConsPlusNormal"/>
        <w:ind w:firstLine="540"/>
        <w:jc w:val="both"/>
      </w:pPr>
      <w:r>
        <w:t xml:space="preserve">12. Фельдшерско-акушерский пункт - с. Гари, ул. </w:t>
      </w:r>
      <w:proofErr w:type="gramStart"/>
      <w:r>
        <w:t>Центральная</w:t>
      </w:r>
      <w:proofErr w:type="gramEnd"/>
      <w:r>
        <w:t>, 54</w:t>
      </w:r>
    </w:p>
    <w:p w:rsidR="00EF1743" w:rsidRDefault="00EF1743">
      <w:pPr>
        <w:pStyle w:val="ConsPlusNormal"/>
        <w:ind w:firstLine="540"/>
        <w:jc w:val="both"/>
      </w:pPr>
      <w:r>
        <w:t xml:space="preserve">13. Сельский дом культуры - с. Гари, ул. </w:t>
      </w:r>
      <w:proofErr w:type="gramStart"/>
      <w:r>
        <w:t>Новая</w:t>
      </w:r>
      <w:proofErr w:type="gramEnd"/>
      <w:r>
        <w:t>, 14</w:t>
      </w:r>
    </w:p>
    <w:p w:rsidR="00EF1743" w:rsidRDefault="00EF1743">
      <w:pPr>
        <w:pStyle w:val="ConsPlusNormal"/>
        <w:ind w:firstLine="540"/>
        <w:jc w:val="both"/>
      </w:pPr>
      <w:r>
        <w:t xml:space="preserve">14. МКОУ Гарская ООШ - с. Гари, ул. </w:t>
      </w:r>
      <w:proofErr w:type="gramStart"/>
      <w:r>
        <w:t>Школьная</w:t>
      </w:r>
      <w:proofErr w:type="gramEnd"/>
      <w:r>
        <w:t>, 13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jc w:val="center"/>
        <w:outlineLvl w:val="1"/>
      </w:pPr>
      <w:r>
        <w:t>Исаевское сельское поселение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ind w:firstLine="540"/>
        <w:jc w:val="both"/>
      </w:pPr>
      <w:r>
        <w:t xml:space="preserve">1. Сельский Дом культуры - с. Исаевское, ул. </w:t>
      </w:r>
      <w:proofErr w:type="gramStart"/>
      <w:r>
        <w:t>Советская</w:t>
      </w:r>
      <w:proofErr w:type="gramEnd"/>
      <w:r>
        <w:t>, 26</w:t>
      </w:r>
    </w:p>
    <w:p w:rsidR="00EF1743" w:rsidRDefault="00EF1743">
      <w:pPr>
        <w:pStyle w:val="ConsPlusNormal"/>
        <w:ind w:firstLine="540"/>
        <w:jc w:val="both"/>
      </w:pPr>
      <w:r>
        <w:t xml:space="preserve">2. Фельдшерско-акушерский пункт - с. Исаевское, ул. </w:t>
      </w:r>
      <w:proofErr w:type="gramStart"/>
      <w:r>
        <w:t>Советская</w:t>
      </w:r>
      <w:proofErr w:type="gramEnd"/>
      <w:r>
        <w:t>, 25</w:t>
      </w:r>
    </w:p>
    <w:p w:rsidR="00EF1743" w:rsidRDefault="00EF1743">
      <w:pPr>
        <w:pStyle w:val="ConsPlusNormal"/>
        <w:ind w:firstLine="540"/>
        <w:jc w:val="both"/>
      </w:pPr>
      <w:r>
        <w:t xml:space="preserve">3. Сельский Дом культуры - с. Кулачево, ул. </w:t>
      </w:r>
      <w:proofErr w:type="gramStart"/>
      <w:r>
        <w:t>Центральная</w:t>
      </w:r>
      <w:proofErr w:type="gramEnd"/>
      <w:r>
        <w:t>, 8</w:t>
      </w:r>
    </w:p>
    <w:p w:rsidR="00EF1743" w:rsidRDefault="00EF1743">
      <w:pPr>
        <w:pStyle w:val="ConsPlusNormal"/>
        <w:ind w:firstLine="540"/>
        <w:jc w:val="both"/>
      </w:pPr>
      <w:r>
        <w:lastRenderedPageBreak/>
        <w:t xml:space="preserve">4. Фельдшерско-акушерский пункт - с. Кулачево, ул. </w:t>
      </w:r>
      <w:proofErr w:type="gramStart"/>
      <w:r>
        <w:t>Луговая</w:t>
      </w:r>
      <w:proofErr w:type="gramEnd"/>
      <w:r>
        <w:t>, 5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jc w:val="center"/>
        <w:outlineLvl w:val="1"/>
      </w:pPr>
      <w:r>
        <w:t>Ивашевское сельское поселение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ind w:firstLine="540"/>
        <w:jc w:val="both"/>
      </w:pPr>
      <w:r>
        <w:t xml:space="preserve">1. Сельский Дом культуры - с. Ивашево, ул. </w:t>
      </w:r>
      <w:proofErr w:type="gramStart"/>
      <w:r>
        <w:t>Совхозная</w:t>
      </w:r>
      <w:proofErr w:type="gramEnd"/>
      <w:r>
        <w:t>, 2</w:t>
      </w:r>
    </w:p>
    <w:p w:rsidR="00EF1743" w:rsidRDefault="00EF1743">
      <w:pPr>
        <w:pStyle w:val="ConsPlusNormal"/>
        <w:ind w:firstLine="540"/>
        <w:jc w:val="both"/>
      </w:pPr>
      <w:r>
        <w:t xml:space="preserve">2. Фельдшерско-акушерский пункт - с. Ивашево, ул. </w:t>
      </w:r>
      <w:proofErr w:type="gramStart"/>
      <w:r>
        <w:t>Советская</w:t>
      </w:r>
      <w:proofErr w:type="gramEnd"/>
      <w:r>
        <w:t>, 11</w:t>
      </w:r>
    </w:p>
    <w:p w:rsidR="00EF1743" w:rsidRDefault="00EF1743">
      <w:pPr>
        <w:pStyle w:val="ConsPlusNormal"/>
        <w:ind w:firstLine="540"/>
        <w:jc w:val="both"/>
      </w:pPr>
      <w:r>
        <w:t xml:space="preserve">3. Сельский Дом культуры - с. Нажерово, ул. </w:t>
      </w:r>
      <w:proofErr w:type="gramStart"/>
      <w:r>
        <w:t>Советская</w:t>
      </w:r>
      <w:proofErr w:type="gramEnd"/>
      <w:r>
        <w:t>, 22</w:t>
      </w:r>
    </w:p>
    <w:p w:rsidR="00EF1743" w:rsidRDefault="00EF1743">
      <w:pPr>
        <w:pStyle w:val="ConsPlusNormal"/>
        <w:ind w:firstLine="540"/>
        <w:jc w:val="both"/>
      </w:pPr>
      <w:r>
        <w:t xml:space="preserve">4. Фельдшерско-акушерский пункт - с. Нажерово, ул. </w:t>
      </w:r>
      <w:proofErr w:type="gramStart"/>
      <w:r>
        <w:t>Красная</w:t>
      </w:r>
      <w:proofErr w:type="gramEnd"/>
      <w:r>
        <w:t>, 10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jc w:val="center"/>
        <w:outlineLvl w:val="1"/>
      </w:pPr>
      <w:r>
        <w:t>Щенниковское сельское поселение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ind w:firstLine="540"/>
        <w:jc w:val="both"/>
      </w:pPr>
      <w:r>
        <w:t xml:space="preserve">1. Сельский Дом культуры - д. Щенниково, ул. </w:t>
      </w:r>
      <w:proofErr w:type="gramStart"/>
      <w:r>
        <w:t>Советская</w:t>
      </w:r>
      <w:proofErr w:type="gramEnd"/>
      <w:r>
        <w:t>, 3</w:t>
      </w:r>
    </w:p>
    <w:p w:rsidR="00EF1743" w:rsidRDefault="00EF1743">
      <w:pPr>
        <w:pStyle w:val="ConsPlusNormal"/>
        <w:ind w:firstLine="540"/>
        <w:jc w:val="both"/>
      </w:pPr>
      <w:r>
        <w:t xml:space="preserve">2. Фельдшерско-акушерский пункт - д. Щенниково, ул. </w:t>
      </w:r>
      <w:proofErr w:type="gramStart"/>
      <w:r>
        <w:t>Садовая</w:t>
      </w:r>
      <w:proofErr w:type="gramEnd"/>
      <w:r>
        <w:t>, 2</w:t>
      </w:r>
    </w:p>
    <w:p w:rsidR="00EF1743" w:rsidRDefault="00EF1743">
      <w:pPr>
        <w:pStyle w:val="ConsPlusNormal"/>
        <w:ind w:firstLine="540"/>
        <w:jc w:val="both"/>
      </w:pPr>
      <w:r>
        <w:t>3. МКОУ Щенниковская ООШ - д. Щенниково, ул. Школьная, 20</w:t>
      </w:r>
    </w:p>
    <w:p w:rsidR="00EF1743" w:rsidRDefault="00EF1743">
      <w:pPr>
        <w:pStyle w:val="ConsPlusNormal"/>
        <w:ind w:firstLine="540"/>
        <w:jc w:val="both"/>
      </w:pPr>
      <w:r>
        <w:t xml:space="preserve">4. МКДОУ Щенниковский детский сад - д. Щенниково, ул. </w:t>
      </w:r>
      <w:proofErr w:type="gramStart"/>
      <w:r>
        <w:t>Садовая</w:t>
      </w:r>
      <w:proofErr w:type="gramEnd"/>
      <w:r>
        <w:t>, 2</w:t>
      </w:r>
    </w:p>
    <w:p w:rsidR="00EF1743" w:rsidRDefault="00EF1743">
      <w:pPr>
        <w:pStyle w:val="ConsPlusNormal"/>
        <w:ind w:firstLine="540"/>
        <w:jc w:val="both"/>
      </w:pPr>
      <w:r>
        <w:t xml:space="preserve">5. Фельдшерско-акушерский пункт - д. Хлебницы, ул. </w:t>
      </w:r>
      <w:proofErr w:type="gramStart"/>
      <w:r>
        <w:t>Новая</w:t>
      </w:r>
      <w:proofErr w:type="gramEnd"/>
      <w:r>
        <w:t>, 12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jc w:val="center"/>
        <w:outlineLvl w:val="1"/>
      </w:pPr>
      <w:r>
        <w:t>Аньковская сельская администрация</w:t>
      </w:r>
    </w:p>
    <w:p w:rsidR="00EF1743" w:rsidRDefault="00EF1743">
      <w:pPr>
        <w:pStyle w:val="ConsPlusNormal"/>
        <w:jc w:val="center"/>
      </w:pPr>
    </w:p>
    <w:p w:rsidR="00EF1743" w:rsidRDefault="00EF1743">
      <w:pPr>
        <w:pStyle w:val="ConsPlusNormal"/>
        <w:ind w:firstLine="540"/>
        <w:jc w:val="both"/>
      </w:pPr>
      <w:r>
        <w:t xml:space="preserve">1. МКБОУ Аньковская ООШ - с. Аньково, ул. </w:t>
      </w:r>
      <w:proofErr w:type="gramStart"/>
      <w:r>
        <w:t>Полевая</w:t>
      </w:r>
      <w:proofErr w:type="gramEnd"/>
      <w:r>
        <w:t>, 23а</w:t>
      </w:r>
    </w:p>
    <w:p w:rsidR="00EF1743" w:rsidRDefault="00EF1743">
      <w:pPr>
        <w:pStyle w:val="ConsPlusNormal"/>
        <w:ind w:firstLine="540"/>
        <w:jc w:val="both"/>
      </w:pPr>
      <w:r>
        <w:t xml:space="preserve">2. МКДОУ Аньковский детский сад - с. Аньково, ул. </w:t>
      </w:r>
      <w:proofErr w:type="gramStart"/>
      <w:r>
        <w:t>Садовая</w:t>
      </w:r>
      <w:proofErr w:type="gramEnd"/>
      <w:r>
        <w:t>, 24/26</w:t>
      </w:r>
    </w:p>
    <w:p w:rsidR="00EF1743" w:rsidRDefault="00EF1743">
      <w:pPr>
        <w:pStyle w:val="ConsPlusNormal"/>
        <w:ind w:firstLine="540"/>
        <w:jc w:val="both"/>
      </w:pPr>
      <w:r>
        <w:t xml:space="preserve">3. Центральный сельский клуб - с. Аньково, ул. </w:t>
      </w:r>
      <w:proofErr w:type="gramStart"/>
      <w:r>
        <w:t>Советская</w:t>
      </w:r>
      <w:proofErr w:type="gramEnd"/>
      <w:r>
        <w:t>, 3</w:t>
      </w:r>
    </w:p>
    <w:p w:rsidR="00EF1743" w:rsidRDefault="00EF1743">
      <w:pPr>
        <w:pStyle w:val="ConsPlusNormal"/>
        <w:ind w:firstLine="540"/>
        <w:jc w:val="both"/>
      </w:pPr>
      <w:r>
        <w:t xml:space="preserve">4. Центр врача общей практики - с. Аньково, ул. </w:t>
      </w:r>
      <w:proofErr w:type="gramStart"/>
      <w:r>
        <w:t>Строительная</w:t>
      </w:r>
      <w:proofErr w:type="gramEnd"/>
      <w:r>
        <w:t>, 3</w:t>
      </w:r>
    </w:p>
    <w:p w:rsidR="00EF1743" w:rsidRDefault="00EF1743">
      <w:pPr>
        <w:pStyle w:val="ConsPlusNormal"/>
        <w:ind w:firstLine="540"/>
        <w:jc w:val="both"/>
      </w:pPr>
      <w:r>
        <w:t xml:space="preserve">5. Дом ремесел - с. Аньково, ул. </w:t>
      </w:r>
      <w:proofErr w:type="gramStart"/>
      <w:r>
        <w:t>Западная</w:t>
      </w:r>
      <w:proofErr w:type="gramEnd"/>
      <w:r>
        <w:t>, 6</w:t>
      </w:r>
    </w:p>
    <w:p w:rsidR="00EF1743" w:rsidRDefault="00EF1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743" w:rsidRDefault="00EF174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F1743" w:rsidRDefault="00EF174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F1743" w:rsidRDefault="00EF1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743" w:rsidRDefault="00EF1743">
      <w:pPr>
        <w:pStyle w:val="ConsPlusNormal"/>
        <w:ind w:firstLine="540"/>
        <w:jc w:val="both"/>
      </w:pPr>
      <w:r>
        <w:t xml:space="preserve">5. Фельдшерско-акушерский пункт - д. Коварчино, ул. </w:t>
      </w:r>
      <w:proofErr w:type="gramStart"/>
      <w:r>
        <w:t>Центральная</w:t>
      </w:r>
      <w:proofErr w:type="gramEnd"/>
      <w:r>
        <w:t>, 35</w:t>
      </w:r>
    </w:p>
    <w:p w:rsidR="00EF1743" w:rsidRDefault="00EF1743">
      <w:pPr>
        <w:pStyle w:val="ConsPlusNormal"/>
        <w:ind w:firstLine="540"/>
        <w:jc w:val="both"/>
      </w:pPr>
      <w:r>
        <w:t>6. Фельдшерско-акушерский пункт - с. Игрищи, 120</w:t>
      </w:r>
    </w:p>
    <w:p w:rsidR="00EF1743" w:rsidRDefault="00EF1743">
      <w:pPr>
        <w:pStyle w:val="ConsPlusNormal"/>
        <w:ind w:firstLine="540"/>
        <w:jc w:val="both"/>
      </w:pPr>
      <w:r>
        <w:t>7. Сельский Дом культуры - с. Игрищи, 124</w:t>
      </w:r>
    </w:p>
    <w:p w:rsidR="00EF1743" w:rsidRDefault="00EF1743">
      <w:pPr>
        <w:pStyle w:val="ConsPlusNormal"/>
        <w:ind w:firstLine="540"/>
        <w:jc w:val="both"/>
      </w:pPr>
      <w:r>
        <w:t xml:space="preserve">8. Сельский Дом культуры - д. Коварчино, ул. </w:t>
      </w:r>
      <w:proofErr w:type="gramStart"/>
      <w:r>
        <w:t>Советская</w:t>
      </w:r>
      <w:proofErr w:type="gramEnd"/>
      <w:r>
        <w:t>, 24</w:t>
      </w:r>
    </w:p>
    <w:p w:rsidR="00EF1743" w:rsidRDefault="00EF1743">
      <w:pPr>
        <w:pStyle w:val="ConsPlusNormal"/>
      </w:pPr>
    </w:p>
    <w:p w:rsidR="00EF1743" w:rsidRDefault="00EF1743">
      <w:pPr>
        <w:pStyle w:val="ConsPlusNormal"/>
        <w:jc w:val="both"/>
      </w:pPr>
    </w:p>
    <w:p w:rsidR="00EF1743" w:rsidRDefault="00EF1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651" w:rsidRDefault="00BB4651"/>
    <w:sectPr w:rsidR="00BB4651" w:rsidSect="006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1743"/>
    <w:rsid w:val="00BB4651"/>
    <w:rsid w:val="00E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1CE66437D5900E3E84704D73D453EADC3BEB837FB7E0F0C2DE5FFE15F5C30u30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31CE66437D5900E3E84704D73D453EADC3BEB837FB7505012DE5FFE15F5C30u30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31CE66437D5900E3E85909C1511931A8CCE0B33BF877505572BEA2B656566774D63767C74BD829u20AG" TargetMode="External"/><Relationship Id="rId5" Type="http://schemas.openxmlformats.org/officeDocument/2006/relationships/hyperlink" Target="consultantplus://offline/ref=DF31CE66437D5900E3E85909C1511931ABC8E1B33BFD77505572BEA2B656566774D63767C74BDC28u208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2017-02-07T06:52:00Z</dcterms:created>
  <dcterms:modified xsi:type="dcterms:W3CDTF">2017-02-07T06:53:00Z</dcterms:modified>
</cp:coreProperties>
</file>