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docx" ContentType="application/vnd.openxmlformats-officedocument.wordprocessingml.document"/>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rFonts w:ascii="Times New Roman" w:hAnsi="Times New Roman" w:cs="Times New Roman"/>
          <w:color w:val="FF0000"/>
        </w:rPr>
      </w:pPr>
      <w:r>
        <w:rPr/>
        <w:object>
          <v:shape id="ole_rId2" style="width:468pt;height:49.5pt" o:ole="">
            <v:imagedata r:id="rId3" o:title=""/>
          </v:shape>
          <o:OLEObject Type="Embed" ProgID="Word.Document.12" ShapeID="ole_rId2" DrawAspect="Content" ObjectID="_1065909076" r:id="rId2"/>
        </w:object>
      </w:r>
    </w:p>
    <w:p>
      <w:pPr>
        <w:pStyle w:val="ConsPlusTitle"/>
        <w:widowControl/>
        <w:jc w:val="right"/>
        <w:rPr>
          <w:rFonts w:ascii="Times New Roman" w:hAnsi="Times New Roman" w:cs="Times New Roman"/>
          <w:color w:val="FF0000"/>
        </w:rPr>
      </w:pPr>
      <w:r>
        <w:rPr>
          <w:rFonts w:cs="Times New Roman" w:ascii="Times New Roman" w:hAnsi="Times New Roman"/>
          <w:color w:val="FF0000"/>
        </w:rPr>
      </w:r>
    </w:p>
    <w:p>
      <w:pPr>
        <w:pStyle w:val="Normal"/>
        <w:jc w:val="center"/>
        <w:rPr>
          <w:b/>
          <w:b/>
          <w:bCs/>
          <w:sz w:val="28"/>
          <w:szCs w:val="28"/>
        </w:rPr>
      </w:pPr>
      <w:r>
        <w:rPr>
          <w:b/>
          <w:bCs/>
          <w:sz w:val="28"/>
          <w:szCs w:val="28"/>
        </w:rPr>
        <w:t>АДМИНИСТРАЦИЯ ИЛЬИНСКОГО МУНИЦИПАЛЬНОГО РАЙОНА</w:t>
      </w:r>
    </w:p>
    <w:p>
      <w:pPr>
        <w:pStyle w:val="Normal"/>
        <w:jc w:val="center"/>
        <w:rPr>
          <w:b/>
          <w:b/>
          <w:bCs/>
          <w:sz w:val="28"/>
          <w:szCs w:val="28"/>
        </w:rPr>
      </w:pPr>
      <w:r>
        <w:rPr>
          <w:b/>
          <w:bCs/>
          <w:sz w:val="28"/>
          <w:szCs w:val="28"/>
        </w:rPr>
        <w:t>ИВАНОВСКОЙ ОБЛАСТИ</w:t>
      </w:r>
    </w:p>
    <w:p>
      <w:pPr>
        <w:pStyle w:val="Normal"/>
        <w:jc w:val="center"/>
        <w:rPr>
          <w:b/>
          <w:b/>
          <w:bCs/>
          <w:sz w:val="28"/>
          <w:szCs w:val="28"/>
        </w:rPr>
      </w:pPr>
      <w:r>
        <w:rPr>
          <w:b/>
          <w:bCs/>
          <w:sz w:val="28"/>
          <w:szCs w:val="28"/>
        </w:rPr>
      </w:r>
    </w:p>
    <w:p>
      <w:pPr>
        <w:pStyle w:val="Normal"/>
        <w:jc w:val="center"/>
        <w:rPr>
          <w:b/>
          <w:b/>
          <w:bCs/>
          <w:sz w:val="28"/>
          <w:szCs w:val="28"/>
        </w:rPr>
      </w:pPr>
      <w:bookmarkStart w:id="0" w:name="__DdeLink__1244_786855777"/>
      <w:r>
        <w:rPr>
          <w:b/>
          <w:bCs/>
          <w:sz w:val="28"/>
          <w:szCs w:val="28"/>
        </w:rPr>
        <w:t>ПОСТАНОВЛЕНИЕ</w:t>
      </w:r>
    </w:p>
    <w:p>
      <w:pPr>
        <w:pStyle w:val="PlainText"/>
        <w:jc w:val="center"/>
        <w:rPr>
          <w:rFonts w:ascii="Times New Roman" w:hAnsi="Times New Roman" w:cs="Times New Roman"/>
          <w:sz w:val="28"/>
          <w:szCs w:val="28"/>
        </w:rPr>
      </w:pPr>
      <w:r>
        <w:rPr>
          <w:rFonts w:cs="Times New Roman" w:ascii="Times New Roman" w:hAnsi="Times New Roman"/>
          <w:sz w:val="28"/>
          <w:szCs w:val="28"/>
        </w:rPr>
        <w:t>от  24.05.2018 года  № 104</w:t>
      </w:r>
    </w:p>
    <w:p>
      <w:pPr>
        <w:pStyle w:val="Normal"/>
        <w:jc w:val="center"/>
        <w:rPr>
          <w:sz w:val="28"/>
          <w:szCs w:val="28"/>
        </w:rPr>
      </w:pPr>
      <w:r>
        <w:rPr>
          <w:sz w:val="28"/>
          <w:szCs w:val="28"/>
        </w:rPr>
        <w:t>п. Ильинское – Хованское</w:t>
      </w:r>
    </w:p>
    <w:p>
      <w:pPr>
        <w:pStyle w:val="Normal"/>
        <w:jc w:val="center"/>
        <w:rPr>
          <w:sz w:val="28"/>
          <w:szCs w:val="28"/>
        </w:rPr>
      </w:pPr>
      <w:r>
        <w:rPr>
          <w:sz w:val="28"/>
          <w:szCs w:val="28"/>
        </w:rPr>
      </w:r>
    </w:p>
    <w:p>
      <w:pPr>
        <w:pStyle w:val="ConsPlusNormal1"/>
        <w:ind w:left="-540" w:firstLine="360"/>
        <w:jc w:val="center"/>
        <w:rPr>
          <w:rFonts w:ascii="Times New Roman" w:hAnsi="Times New Roman" w:cs="Times New Roman"/>
          <w:b/>
          <w:b/>
          <w:bCs/>
          <w:sz w:val="28"/>
          <w:szCs w:val="28"/>
        </w:rPr>
      </w:pPr>
      <w:bookmarkStart w:id="1" w:name="__DdeLink__1244_786855777"/>
      <w:bookmarkEnd w:id="1"/>
      <w:r>
        <w:rPr>
          <w:rFonts w:cs="Times New Roman" w:ascii="Times New Roman" w:hAnsi="Times New Roman"/>
          <w:b/>
          <w:bCs/>
          <w:sz w:val="28"/>
          <w:szCs w:val="28"/>
        </w:rPr>
        <w:t>О внесении изменений в некоторые нормативно – правовые акты администрации Ильинского муниципального района</w:t>
      </w:r>
    </w:p>
    <w:p>
      <w:pPr>
        <w:pStyle w:val="PlainText"/>
        <w:jc w:val="both"/>
        <w:rPr>
          <w:rFonts w:ascii="Times New Roman" w:hAnsi="Times New Roman"/>
          <w:sz w:val="24"/>
          <w:szCs w:val="24"/>
        </w:rPr>
      </w:pPr>
      <w:r>
        <w:rPr>
          <w:rFonts w:ascii="Times New Roman" w:hAnsi="Times New Roman"/>
          <w:sz w:val="24"/>
          <w:szCs w:val="24"/>
        </w:rPr>
      </w:r>
    </w:p>
    <w:p>
      <w:pPr>
        <w:pStyle w:val="ConsPlusNormal1"/>
        <w:widowControl/>
        <w:ind w:firstLine="540"/>
        <w:jc w:val="both"/>
        <w:rPr/>
      </w:pPr>
      <w:r>
        <w:rPr>
          <w:rFonts w:cs="Times New Roman" w:ascii="Times New Roman" w:hAnsi="Times New Roman"/>
          <w:sz w:val="28"/>
          <w:szCs w:val="28"/>
        </w:rPr>
        <w:t xml:space="preserve">В соответствии с протестами Прокуратуры Ильинского района Ивановской области, с Федеральным </w:t>
      </w:r>
      <w:hyperlink r:id="rId4">
        <w:r>
          <w:rPr>
            <w:rStyle w:val="Style14"/>
            <w:rFonts w:cs="Times New Roman" w:ascii="Times New Roman" w:hAnsi="Times New Roman"/>
            <w:sz w:val="28"/>
            <w:szCs w:val="28"/>
          </w:rPr>
          <w:t>закон</w:t>
        </w:r>
      </w:hyperlink>
      <w:r>
        <w:rPr>
          <w:rFonts w:cs="Times New Roman" w:ascii="Times New Roman" w:hAnsi="Times New Roman"/>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Ильинского муниципального района</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ascii="Times New Roman" w:hAnsi="Times New Roman"/>
          <w:b/>
          <w:sz w:val="28"/>
          <w:szCs w:val="28"/>
        </w:rPr>
        <w:t>п о с т а н о в л я е т:</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Внести  в постановление администрации Ильинского муниципального района от 30.01.2018 года № 18 «Об утверждении административного регламента осуществления муниципального контроля в сфере благоустройства на территории Ильинского городского поселения» следующие изменения: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 Часть 3.1 статьи 3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«3.1 Проверка проводится на основании распоряжения  </w:t>
      </w:r>
      <w:r>
        <w:rPr>
          <w:rFonts w:cs="Times New Roman" w:ascii="Times New Roman" w:hAnsi="Times New Roman"/>
          <w:b w:val="false"/>
          <w:sz w:val="28"/>
          <w:szCs w:val="28"/>
        </w:rPr>
        <w:t>руководителя, заместителем руководителя органа муниципального контроля.»;</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1.2 Часть 4.1 статьи 4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1.3 Часть 4.2 статьи 4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«4.2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путе</w:t>
      </w:r>
      <w:r>
        <w:rPr>
          <w:rFonts w:cs="Times New Roman" w:ascii="Times New Roman" w:hAnsi="Times New Roman"/>
          <w:b w:val="false"/>
          <w:sz w:val="28"/>
          <w:szCs w:val="28"/>
        </w:rPr>
        <w:t>м издания распоряжения об утверждении ежегодного плана, составленного по типовой форме, установленного Правительством Российской Федерации.»;</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1.4Часть 4.5 статьи 4 изложить в следующей редакции: </w:t>
      </w:r>
    </w:p>
    <w:p>
      <w:pPr>
        <w:pStyle w:val="ConsPlusTitle"/>
        <w:widowControl/>
        <w:ind w:firstLine="568"/>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4.5 По итогам рассмотрения предложений органов прокуратуры орган муниципального контроля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1.5 Часть 4.6 статьи 4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4.6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Ильинского муниципального района в сети «Интернет» либо иным доступным способом»;</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1.6 Часть 5.1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1.7 В пп а) и б) п. 3 части 5.2 статьи 5 после слов «народов Российской Федерации» добавить слова:</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numPr>
          <w:ilvl w:val="1"/>
          <w:numId w:val="2"/>
        </w:numPr>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Исключить п. 4 части  5.2 статьи 5;</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1.9 Часть 5.3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части 5.2 настоящей статьи,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5.3.1 при рассмотрении обращений и заявлений, информации о фактах, указанных в части 5.2 настояще статьи, должны учитываться результаты рассмотрения ранее поступивших подобных обращений и заявлений, информации, а также результаты ранее проведенных сероприятий по контролю в отношении соответствующих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При отсутствии достоверной информации о лице, допустившим нарушения обязательных требований, достаточных данных о нарушении обязательных требований либо о фактах указанных в части 5.2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уполномоченных должностных лиц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ConsPlusTitle"/>
        <w:widowControl/>
        <w:ind w:left="567"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1.10 Часть 5.7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5.7 В день подписания распоряжения </w:t>
      </w:r>
      <w:r>
        <w:rPr>
          <w:rFonts w:cs="Times New Roman" w:ascii="Times New Roman" w:hAnsi="Times New Roman"/>
          <w:b w:val="false"/>
          <w:sz w:val="28"/>
          <w:szCs w:val="28"/>
        </w:rPr>
        <w:t>руководителя, заместителя руководителя органа муниципального контроля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Fonts w:cs="Times New Roman" w:ascii="Times New Roman" w:hAnsi="Times New Roman"/>
          <w:b w:val="false"/>
          <w:bCs w:val="false"/>
          <w:sz w:val="28"/>
          <w:szCs w:val="28"/>
        </w:rPr>
        <w:t>»;</w:t>
      </w:r>
    </w:p>
    <w:p>
      <w:pPr>
        <w:pStyle w:val="ConsPlusTitle"/>
        <w:widowControl/>
        <w:numPr>
          <w:ilvl w:val="1"/>
          <w:numId w:val="3"/>
        </w:numPr>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Часть 5.8 статьи 5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5.8 </w:t>
      </w:r>
      <w:r>
        <w:rPr>
          <w:rFonts w:cs="Times New Roman" w:ascii="Times New Roman" w:hAnsi="Times New Roman"/>
          <w:b w:val="false"/>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5.6 настоящей статьи, в органы прокуратуры в течении 24 часов.»;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1.12 </w:t>
      </w:r>
      <w:r>
        <w:rPr>
          <w:rFonts w:cs="Times New Roman" w:ascii="Times New Roman" w:hAnsi="Times New Roman"/>
          <w:b w:val="false"/>
          <w:bCs w:val="false"/>
          <w:sz w:val="28"/>
          <w:szCs w:val="28"/>
        </w:rPr>
        <w:t>Часть 5.9 статьи 5 изложить в следующее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5.9  О проведении внеплановой проверки, за исключением внеплановой выездной проверки, основания проведения котрой указаны в части 5.2 настоящей статьи, юридическое лицо, индивидуалый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1.13  В части 5.10 статьи 5 после слов «окружающей среде» вставить слова: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1.14 В части 6.1 статьи 6 заменить слово «администрации» на «органа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1.15 Часть 6.5 статьи 6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6.5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1.16      Исключить абзац 2, 3 части 6.14 статьи 6;</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1.17 Часть 7.1 статьи 7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ConsPlusTitle"/>
        <w:widowControl/>
        <w:numPr>
          <w:ilvl w:val="1"/>
          <w:numId w:val="4"/>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Часть 7.6 статьи 7 дополнить абзацем 5 следующего содержания: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pPr>
        <w:pStyle w:val="ConsPlusTitle"/>
        <w:widowControl/>
        <w:numPr>
          <w:ilvl w:val="1"/>
          <w:numId w:val="4"/>
        </w:numPr>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Раздел </w:t>
      </w:r>
      <w:r>
        <w:rPr>
          <w:rFonts w:cs="Times New Roman" w:ascii="Times New Roman" w:hAnsi="Times New Roman"/>
          <w:b w:val="false"/>
          <w:bCs w:val="false"/>
          <w:sz w:val="28"/>
          <w:szCs w:val="28"/>
          <w:lang w:val="en-US"/>
        </w:rPr>
        <w:t>III</w:t>
      </w:r>
      <w:r>
        <w:rPr>
          <w:rFonts w:cs="Times New Roman" w:ascii="Times New Roman" w:hAnsi="Times New Roman"/>
          <w:b w:val="false"/>
          <w:bCs w:val="false"/>
          <w:sz w:val="28"/>
          <w:szCs w:val="28"/>
        </w:rPr>
        <w:t xml:space="preserve">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Действия (бездействие) должностных лиц органа муниципального контроля, решения, принятые ими при осуществлении муниципального контроля, обжалуются в административном и судебном порядке.</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Заявление об обжаловании действий (бездействий) должностных лиц органа муниципального контроля   подлежит рассмотрению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Объединения юридических лиц, индивидуальных предпринимателей, саморегулируемые организации в праве:</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а) обращаться в органы прокуратуры с просьбой принести протест на противоречащее закону нормативные правовые акты, на основании которых проводятся проверки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б) обращаться в суд в защиту нарушенных пр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ConsPlusNormal1"/>
        <w:ind w:firstLine="540"/>
        <w:jc w:val="both"/>
        <w:rPr>
          <w:rFonts w:ascii="Times New Roman" w:hAnsi="Times New Roman" w:cs="Times New Roman"/>
          <w:sz w:val="28"/>
          <w:szCs w:val="28"/>
        </w:rPr>
      </w:pPr>
      <w:r>
        <w:rPr>
          <w:rFonts w:cs="Times New Roman" w:ascii="Times New Roman" w:hAnsi="Times New Roman"/>
          <w:b/>
          <w:bCs/>
          <w:sz w:val="28"/>
          <w:szCs w:val="28"/>
        </w:rPr>
        <w:t xml:space="preserve">6. </w:t>
      </w:r>
      <w:r>
        <w:rPr>
          <w:rFonts w:cs="Times New Roman" w:ascii="Times New Roman" w:hAnsi="Times New Roman"/>
          <w:sz w:val="28"/>
          <w:szCs w:val="28"/>
        </w:rPr>
        <w:t>Основанием для начала досудебного (внесудебного) обжалования является поступление в орган муниципального контроля заявления об обжаловании действий (бездействий) должностного лица в письменной форме на бумажном носителе от заявителя (представителя заявителя) лично или направленной в виде почтового отправления или по электронной почте.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заявления об обжаловании действий (бездействий) должностного лица не должен превышать 15 дней с момента его регистрации.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Заявление об обжаловании действий (бездействий) должностного лица  - должно содержать следующую информацию:</w:t>
      </w:r>
    </w:p>
    <w:p>
      <w:pPr>
        <w:pStyle w:val="Normal"/>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pPr>
        <w:pStyle w:val="Normal"/>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40"/>
        <w:jc w:val="both"/>
        <w:rPr>
          <w:sz w:val="28"/>
          <w:szCs w:val="28"/>
        </w:rPr>
      </w:pPr>
      <w:r>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pPr>
        <w:pStyle w:val="Normal"/>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заявления об обжаловании действий (бездействий) должностного лица в досудебном порядке должностное лицо, рассмотревшее заявление об обжаловании действий (бездействий) должностного лица, принимает мотивированное решение: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 признании действий (бездействия) должностного лица органа муниципального контроля,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 оставлении заявления об обжаловании действий (бездействий) должностного лица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pPr>
        <w:pStyle w:val="ConsPlusNormal1"/>
        <w:ind w:firstLine="540"/>
        <w:jc w:val="both"/>
        <w:rPr>
          <w:rFonts w:ascii="Times New Roman" w:hAnsi="Times New Roman" w:cs="Times New Roman"/>
          <w:sz w:val="28"/>
          <w:szCs w:val="28"/>
        </w:rPr>
      </w:pPr>
      <w:bookmarkStart w:id="2" w:name="Par331"/>
      <w:bookmarkEnd w:id="2"/>
      <w:r>
        <w:rPr>
          <w:rFonts w:cs="Times New Roman" w:ascii="Times New Roman" w:hAnsi="Times New Roman"/>
          <w:sz w:val="28"/>
          <w:szCs w:val="28"/>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несогласия заявителя с принятым по его заявлению об обжаловании действий (бездействий) должностного лица решением он вправе обжаловать такое решение в суд.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Письменный ответ, содержащий результаты рассмотрения заявления об обжаловании действий (бездействий) должностного лица, направляется заявителю, за подписью руководителя органа муниципального контроля.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письменном заявление об обжаловании действий (бездействий) должностного лица не указана фамилия заявителя, направившего заявление об обжаловании действий (бездействий) должностного лица, или почтовый адрес, по которому должен быть направлен ответ, ответ на заявление об обжаловании действий (бездействий) должностного лица не дается.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текст заявления об обжаловании действий (бездействий) должностного лица не поддается прочтению, ответ не дается, о чем сообщается заявителю, направившему заявление об обжаловании действий (бездействий) должностного лица, в письменном виде, если его почтовый адрес поддается прочтению.</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заявление об обжаловании действий (бездействий) должностного лица содержится вопрос, на который заявителю неоднократно давались письменные ответы по существу в связи с ранее направляемыми заявлениями об обжаловании действий (бездействий) должностного лица, и при этом в заявление об обжаловании действий (бездействий) должностного лица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указанная заявление об обжаловании действий (бездействий) должностного лица и ранее направляемые  рассматривались в органе муниципального контроля. О данном решении заявитель,  уведомляется в письменном виде.</w:t>
      </w:r>
    </w:p>
    <w:p>
      <w:pPr>
        <w:pStyle w:val="ConsPlusNormal1"/>
        <w:ind w:firstLine="540"/>
        <w:jc w:val="both"/>
        <w:rPr>
          <w:rFonts w:ascii="Times New Roman" w:hAnsi="Times New Roman" w:cs="Times New Roman"/>
          <w:b/>
          <w:b/>
          <w:bCs/>
          <w:sz w:val="28"/>
          <w:szCs w:val="28"/>
        </w:rPr>
      </w:pPr>
      <w:r>
        <w:rPr>
          <w:rFonts w:cs="Times New Roman" w:ascii="Times New Roman" w:hAnsi="Times New Roman"/>
          <w:sz w:val="28"/>
          <w:szCs w:val="28"/>
        </w:rPr>
        <w:t>При получении заявления об обжаловании действий (бездействий) должностного лица, в которой содержатся нецензурные либо оскорбительные выражения, угрозы жизни, здоровью и имуществу должностного лица, а также членов его семьи, заявление об обжаловании действий (бездействий) должностного лица может быть оставлено без ответа по существу поставленных в ней вопросов.»</w:t>
      </w:r>
    </w:p>
    <w:p>
      <w:pPr>
        <w:pStyle w:val="ConsPlusTitle"/>
        <w:widowControl/>
        <w:tabs>
          <w:tab w:val="left" w:pos="0" w:leader="none"/>
        </w:tabs>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 Внести  в постановление администрации Ильинского муниципального района от 11.01.2018 года № 5 «Об утверждении административного регламента осуществления муниципального контроля в области торговой деятельности на территории Ильинского муниципального района» следующие изменения: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 Часть 3.1 статьи 3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«3.1 Проверка проводится на основании распоряжения  </w:t>
      </w:r>
      <w:r>
        <w:rPr>
          <w:rFonts w:cs="Times New Roman" w:ascii="Times New Roman" w:hAnsi="Times New Roman"/>
          <w:b w:val="false"/>
          <w:sz w:val="28"/>
          <w:szCs w:val="28"/>
        </w:rPr>
        <w:t>руководителя, заместителем руководителя органа муниципального контроля.»;</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2.2 Часть 4.1 статьи 4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2.3 Часть 4.2 статьи 4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«4.2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путе</w:t>
      </w:r>
      <w:r>
        <w:rPr>
          <w:rFonts w:cs="Times New Roman" w:ascii="Times New Roman" w:hAnsi="Times New Roman"/>
          <w:b w:val="false"/>
          <w:sz w:val="28"/>
          <w:szCs w:val="28"/>
        </w:rPr>
        <w:t>м издания распоряжения об утверждении ежегодного плана, составленного по типовой форме, установленного Правительством Российской Федерации.»;</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2.4Часть 4.5 статьи 4 изложить в следующей редакции: </w:t>
      </w:r>
    </w:p>
    <w:p>
      <w:pPr>
        <w:pStyle w:val="ConsPlusTitle"/>
        <w:widowControl/>
        <w:ind w:firstLine="568"/>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4.5 По итогам рассмотрения предложений органов прокуратуры орган муниципального контроля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2.5 Часть 4.6 статьи 4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4.6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Ильинского муниципального района в сети «Интернет» либо иным доступным способом»;</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2.6 Часть 5.1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2.7 В пп а) и б) п. 3 части 5.2 статьи 5 после слов «народов Российской Федерации» добавить слова:</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2.8    Исключить п. 4 части  5.2 статьи 5;</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2.9 Часть 5.3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части 5.2 настоящей статьи,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5.3.1 при рассмотрении обращений и заявлений, информации о фактах, указанных в части 5.2 настоящее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При отсутствии достоверной информации о лице, допустившим нарушения обязательных требований, достаточных данных о нарушении обязательных требований либо о фактах указанных в части 5.2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уполномоченных должностных лиц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ConsPlusTitle"/>
        <w:widowControl/>
        <w:ind w:left="567"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2.10 Часть 5.7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5.7 В день подписания распоряжения </w:t>
      </w:r>
      <w:r>
        <w:rPr>
          <w:rFonts w:cs="Times New Roman" w:ascii="Times New Roman" w:hAnsi="Times New Roman"/>
          <w:b w:val="false"/>
          <w:sz w:val="28"/>
          <w:szCs w:val="28"/>
        </w:rPr>
        <w:t>руководителя, заместителя руководителя органа муниципального контроля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Fonts w:cs="Times New Roman" w:ascii="Times New Roman" w:hAnsi="Times New Roman"/>
          <w:b w:val="false"/>
          <w:bCs w:val="false"/>
          <w:sz w:val="28"/>
          <w:szCs w:val="28"/>
        </w:rPr>
        <w:t>»;</w:t>
      </w:r>
    </w:p>
    <w:p>
      <w:pPr>
        <w:pStyle w:val="ConsPlusTitle"/>
        <w:widowControl/>
        <w:numPr>
          <w:ilvl w:val="1"/>
          <w:numId w:val="6"/>
        </w:numPr>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Часть 5.8 статьи 5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5.8 </w:t>
      </w:r>
      <w:r>
        <w:rPr>
          <w:rFonts w:cs="Times New Roman" w:ascii="Times New Roman" w:hAnsi="Times New Roman"/>
          <w:b w:val="false"/>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5.6 настоящей статьи, в органы прокуратуры в течении 24 часов.»;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2.12 </w:t>
      </w:r>
      <w:r>
        <w:rPr>
          <w:rFonts w:cs="Times New Roman" w:ascii="Times New Roman" w:hAnsi="Times New Roman"/>
          <w:b w:val="false"/>
          <w:bCs w:val="false"/>
          <w:sz w:val="28"/>
          <w:szCs w:val="28"/>
        </w:rPr>
        <w:t>Часть 5.9 статьи 5 изложить в следующее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5.9  О проведении внеплановой проверки, за исключением внеплановой выездной проверки, основания проведения контрой указаны в части 5.2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2.13  В части 5.10 статьи 5 после слов «окружающей среде» вставить слова: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2.14 В части 6.1 статьи 6 заменить слово «администрации» на «органа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2.15 Часть 6.5 статьи 6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6.5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2.16      Исключить абзац 2, 3 части 6.14 статьи 6;</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2.17 Часть 7.1 статьи 7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2.18 Часть 7.6 статьи 7 дополнить абзацем 5 следующего содержания: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2.19  Раздел </w:t>
      </w:r>
      <w:r>
        <w:rPr>
          <w:rFonts w:cs="Times New Roman" w:ascii="Times New Roman" w:hAnsi="Times New Roman"/>
          <w:b w:val="false"/>
          <w:bCs w:val="false"/>
          <w:sz w:val="28"/>
          <w:szCs w:val="28"/>
          <w:lang w:val="en-US"/>
        </w:rPr>
        <w:t>III</w:t>
      </w:r>
      <w:r>
        <w:rPr>
          <w:rFonts w:cs="Times New Roman" w:ascii="Times New Roman" w:hAnsi="Times New Roman"/>
          <w:b w:val="false"/>
          <w:bCs w:val="false"/>
          <w:sz w:val="28"/>
          <w:szCs w:val="28"/>
        </w:rPr>
        <w:t xml:space="preserve">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Действия (бездействие) должностных лиц органа муниципального контроля, решения, принятые ими при осуществлении муниципального контроля, обжалуются в административном и судебном порядке.</w:t>
      </w:r>
    </w:p>
    <w:p>
      <w:pPr>
        <w:pStyle w:val="ConsPlusTitle"/>
        <w:widowControl/>
        <w:numPr>
          <w:ilvl w:val="0"/>
          <w:numId w:val="5"/>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Заявление об обжаловании действий (бездействий) должностных лиц органа муниципального контроля   подлежит рассмотрению в порядке, установленном законодательством Российской Федерации.</w:t>
      </w:r>
    </w:p>
    <w:p>
      <w:pPr>
        <w:pStyle w:val="ConsPlusTitle"/>
        <w:widowControl/>
        <w:numPr>
          <w:ilvl w:val="0"/>
          <w:numId w:val="5"/>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ConsPlusTitle"/>
        <w:widowControl/>
        <w:numPr>
          <w:ilvl w:val="0"/>
          <w:numId w:val="5"/>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ConsPlusTitle"/>
        <w:widowControl/>
        <w:numPr>
          <w:ilvl w:val="0"/>
          <w:numId w:val="5"/>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Объединения юридических лиц, индивидуальных предпринимателей, саморегулируемые организации в праве:</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а) обращаться в органы прокуратуры с просьбой принести протест на противоречащее закону нормативные правовые акты, на основании которых проводятся проверки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б) обращаться в суд в защиту нарушенных пр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ConsPlusNormal1"/>
        <w:ind w:firstLine="540"/>
        <w:jc w:val="both"/>
        <w:rPr>
          <w:rFonts w:ascii="Times New Roman" w:hAnsi="Times New Roman" w:cs="Times New Roman"/>
          <w:sz w:val="28"/>
          <w:szCs w:val="28"/>
        </w:rPr>
      </w:pPr>
      <w:r>
        <w:rPr>
          <w:rFonts w:cs="Times New Roman" w:ascii="Times New Roman" w:hAnsi="Times New Roman"/>
          <w:b/>
          <w:bCs/>
          <w:sz w:val="28"/>
          <w:szCs w:val="28"/>
        </w:rPr>
        <w:t xml:space="preserve">6. </w:t>
      </w:r>
      <w:r>
        <w:rPr>
          <w:rFonts w:cs="Times New Roman" w:ascii="Times New Roman" w:hAnsi="Times New Roman"/>
          <w:sz w:val="28"/>
          <w:szCs w:val="28"/>
        </w:rPr>
        <w:t>Основанием для начала досудебного (внесудебного) обжалования является поступление в орган муниципального контроля заявления об обжаловании действий (бездействий) должностного лица в письменной форме на бумажном носителе от заявителя (представителя заявителя) лично или направленной в виде почтового отправления или по электронной почте.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заявления об обжаловании действий (бездействий) должностного лица не должен превышать 15 дней с момента его регистрации.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Заявление об обжаловании действий (бездействий) должностного лица  - должно содержать следующую информацию:</w:t>
      </w:r>
    </w:p>
    <w:p>
      <w:pPr>
        <w:pStyle w:val="Normal"/>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pPr>
        <w:pStyle w:val="Normal"/>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40"/>
        <w:jc w:val="both"/>
        <w:rPr>
          <w:sz w:val="28"/>
          <w:szCs w:val="28"/>
        </w:rPr>
      </w:pPr>
      <w:r>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pPr>
        <w:pStyle w:val="Normal"/>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заявления об обжаловании действий (бездействий) должностного лица в досудебном порядке должностное лицо, рассмотревшее заявление об обжаловании действий (бездействий) должностного лица, принимает мотивированное решение: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 признании действий (бездействия) должностного лица органа муниципального контроля,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 оставлении заявления об обжаловании действий (бездействий) должностного лица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несогласия заявителя с принятым по его заявлению об обжаловании действий (бездействий) должностного лица решением он вправе обжаловать такое решение в суд.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Письменный ответ, содержащий результаты рассмотрения заявления об обжаловании действий (бездействий) должностного лица, направляется заявителю, за подписью руководителя органа муниципального контроля.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письменном заявление об обжаловании действий (бездействий) должностного лица не указана фамилия заявителя, направившего заявление об обжаловании действий (бездействий) должностного лица, или почтовый адрес, по которому должен быть направлен ответ, ответ на заявление об обжаловании действий (бездействий) должностного лица не дается.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текст заявления об обжаловании действий (бездействий) должностного лица не поддается прочтению, ответ не дается, о чем сообщается заявителю, направившему заявление об обжаловании действий (бездействий) должностного лица, в письменном виде, если его почтовый адрес поддается прочтению.</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заявление об обжаловании действий (бездействий) должностного лица содержится вопрос, на который заявителю неоднократно давались письменные ответы по существу в связи с ранее направляемыми заявлениями об обжаловании действий (бездействий) должностного лица, и при этом в заявление об обжаловании действий (бездействий) должностного лица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указанная заявление об обжаловании действий (бездействий) должностного лица и ранее направляемые  рассматривались в органе муниципального контроля. О данном решении заявитель,  уведомляется в письменном виде.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получении заявления об обжаловании действий (бездействий) должностного лица, в которой содержатся нецензурные либо оскорбительные выражения, угрозы жизни, здоровью и имуществу должностного лица, а также членов его семьи, заявление об обжаловании действий (бездействий) должностного лица может быть оставлено без ответа по существу поставленных в ней вопросов.»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  Внести  в постановление администрации Ильинского муниципального района от 08.12.2017 года № 304 «Об утверждении  административного регламента осуществления муниципального контроля за  сохранностью автомобильных дорого местного значения» следующие изменения: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 Часть 3.1 статьи 3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«3.1 Проверка проводится на основании распоряжения  </w:t>
      </w:r>
      <w:r>
        <w:rPr>
          <w:rFonts w:cs="Times New Roman" w:ascii="Times New Roman" w:hAnsi="Times New Roman"/>
          <w:b w:val="false"/>
          <w:sz w:val="28"/>
          <w:szCs w:val="28"/>
        </w:rPr>
        <w:t>руководителя, заместителем руководителя органа муниципального контроля.»;</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3.2 Часть 4.1 статьи 4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3.3 Часть 4.2 статьи 4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«4.2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путе</w:t>
      </w:r>
      <w:r>
        <w:rPr>
          <w:rFonts w:cs="Times New Roman" w:ascii="Times New Roman" w:hAnsi="Times New Roman"/>
          <w:b w:val="false"/>
          <w:sz w:val="28"/>
          <w:szCs w:val="28"/>
        </w:rPr>
        <w:t>м издания распоряжения об утверждении ежегодного плана, составленного по типовой форме, установленного Правительством Российской Федерации.»;</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3.4Часть 4.5 статьи 4 изложить в следующей редакции: </w:t>
      </w:r>
    </w:p>
    <w:p>
      <w:pPr>
        <w:pStyle w:val="ConsPlusTitle"/>
        <w:widowControl/>
        <w:ind w:firstLine="568"/>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4.5 По итогам рассмотрения предложений органов прокуратуры орган муниципального контроля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3.5 Часть 4.6 статьи 4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4.6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Ильинского муниципального района в сети «Интернет» либо иным доступным способом»;</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3.6 Часть 5.1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3.7 В пп а) и б) п. 3 части 5.2 статьи 5 после слов «народов Российской Федерации» добавить слова:</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numPr>
          <w:ilvl w:val="1"/>
          <w:numId w:val="7"/>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Исключить п. 4 части  5.2 статьи 5;</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3.9 Часть 5.3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части 5.2 настоящей статьи,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5.3.1 при рассмотрении обращений и заявлений, информации о фактах, указанных в части 5.2 настояще статьи, должны учитываться результаты рассмотрения ранее поступивших подобных обращений и заявлений, информации, а также результаты ранее проведенных сероприятий по контролю в отношении соответствующих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При отсутствии достоверной информации о лице, допустившим нарушения обязательных требований, достаточных данных о нарушении обязательных требований либо о фактах указанных в части 5.2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уполномоченных должностных лиц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ConsPlusTitle"/>
        <w:widowControl/>
        <w:ind w:left="567"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3.10 Часть 5.7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5.7 В день подписания распоряжения </w:t>
      </w:r>
      <w:r>
        <w:rPr>
          <w:rFonts w:cs="Times New Roman" w:ascii="Times New Roman" w:hAnsi="Times New Roman"/>
          <w:b w:val="false"/>
          <w:sz w:val="28"/>
          <w:szCs w:val="28"/>
        </w:rPr>
        <w:t>руководителя, заместителя руководителя органа муниципального контроля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Fonts w:cs="Times New Roman" w:ascii="Times New Roman" w:hAnsi="Times New Roman"/>
          <w:b w:val="false"/>
          <w:bCs w:val="false"/>
          <w:sz w:val="28"/>
          <w:szCs w:val="28"/>
        </w:rPr>
        <w:t>»;</w:t>
      </w:r>
    </w:p>
    <w:p>
      <w:pPr>
        <w:pStyle w:val="ConsPlusTitle"/>
        <w:widowControl/>
        <w:ind w:left="1092" w:hanging="525"/>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3.11 Часть 5.8 статьи 5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5.8 </w:t>
      </w:r>
      <w:r>
        <w:rPr>
          <w:rFonts w:cs="Times New Roman" w:ascii="Times New Roman" w:hAnsi="Times New Roman"/>
          <w:b w:val="false"/>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5.6 настоящей статьи, в органы прокуратуры в течении 24 часов.»;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3.12 </w:t>
      </w:r>
      <w:r>
        <w:rPr>
          <w:rFonts w:cs="Times New Roman" w:ascii="Times New Roman" w:hAnsi="Times New Roman"/>
          <w:b w:val="false"/>
          <w:bCs w:val="false"/>
          <w:sz w:val="28"/>
          <w:szCs w:val="28"/>
        </w:rPr>
        <w:t>Часть 5.9 статьи 5 изложить в следующее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5.9  О проведении внеплановой проверки, за исключением внеплановой выездной проверки, основания проведения котрой указаны в части 5.2 настоящей статьи, юридическое лицо, индивидуалый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3.13  В части 5.10 статьи 5 после слов «окружающей среде» вставить слова: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3.14 В части 6.1 статьи 6 заменить слово «администрации» на «органа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3.15 Часть 6.5 статьи 6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6.5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3.16      Исключить абзац 2, 3 части 6.14 статьи 6;</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3.17 Часть 7.1 статьи 7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ConsPlusTitle"/>
        <w:widowControl/>
        <w:numPr>
          <w:ilvl w:val="1"/>
          <w:numId w:val="8"/>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Часть 7.6 статьи 7 дополнить абзацем 5 следующего содержания: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3.19  Раздел </w:t>
      </w:r>
      <w:r>
        <w:rPr>
          <w:rFonts w:cs="Times New Roman" w:ascii="Times New Roman" w:hAnsi="Times New Roman"/>
          <w:b w:val="false"/>
          <w:bCs w:val="false"/>
          <w:sz w:val="28"/>
          <w:szCs w:val="28"/>
          <w:lang w:val="en-US"/>
        </w:rPr>
        <w:t>III</w:t>
      </w:r>
      <w:r>
        <w:rPr>
          <w:rFonts w:cs="Times New Roman" w:ascii="Times New Roman" w:hAnsi="Times New Roman"/>
          <w:b w:val="false"/>
          <w:bCs w:val="false"/>
          <w:sz w:val="28"/>
          <w:szCs w:val="28"/>
        </w:rPr>
        <w:t xml:space="preserve">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Действия (бездействие) должностных лиц органа муниципального контроля, решения, принятые ими при осуществлении муниципального контроля, обжалуются в административном и судебном порядке.</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Заявление об обжаловании действий (бездействий) должностных лиц органа муниципального контроля   подлежит рассмотрению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Объединения юридических лиц, индивидуальных предпринимателей, саморегулируемые организации в праве:</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а) обращаться в органы прокуратуры с просьбой принести протест на противоречащее закону нормативные правовые акты, на основании которых проводятся проверки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б) обращаться в суд в защиту нарушенных пр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ConsPlusNormal1"/>
        <w:ind w:firstLine="540"/>
        <w:jc w:val="both"/>
        <w:rPr>
          <w:rFonts w:ascii="Times New Roman" w:hAnsi="Times New Roman" w:cs="Times New Roman"/>
          <w:sz w:val="28"/>
          <w:szCs w:val="28"/>
        </w:rPr>
      </w:pPr>
      <w:r>
        <w:rPr>
          <w:rFonts w:cs="Times New Roman" w:ascii="Times New Roman" w:hAnsi="Times New Roman"/>
          <w:b/>
          <w:bCs/>
          <w:sz w:val="28"/>
          <w:szCs w:val="28"/>
        </w:rPr>
        <w:t xml:space="preserve">6. </w:t>
      </w:r>
      <w:r>
        <w:rPr>
          <w:rFonts w:cs="Times New Roman" w:ascii="Times New Roman" w:hAnsi="Times New Roman"/>
          <w:sz w:val="28"/>
          <w:szCs w:val="28"/>
        </w:rPr>
        <w:t>Основанием для начала досудебного (внесудебного) обжалования является поступление в орган муниципального контроля заявления об обжаловании действий (бездействий) должностного лица в письменной форме на бумажном носителе от заявителя (представителя заявителя) лично или направленной в виде почтового отправления или по электронной почте.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заявления об обжаловании действий (бездействий) должностного лица не должен превышать 15 дней с момента его регистрации.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Заявление об обжаловании действий (бездействий) должностного лица  - должно содержать следующую информацию:</w:t>
      </w:r>
    </w:p>
    <w:p>
      <w:pPr>
        <w:pStyle w:val="Normal"/>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pPr>
        <w:pStyle w:val="Normal"/>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40"/>
        <w:jc w:val="both"/>
        <w:rPr>
          <w:sz w:val="28"/>
          <w:szCs w:val="28"/>
        </w:rPr>
      </w:pPr>
      <w:r>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pPr>
        <w:pStyle w:val="Normal"/>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заявления об обжаловании действий (бездействий) должностного лица в досудебном порядке должностное лицо, рассмотревшее заявление об обжаловании действий (бездействий) должностного лица, принимает мотивированное решение: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 признании действий (бездействия) должностного лица органа муниципального контроля,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 оставлении заявления об обжаловании действий (бездействий) должностного лица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несогласия заявителя с принятым по его заявлению об обжаловании действий (бездействий) должностного лица решением он вправе обжаловать такое решение в суд.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Письменный ответ, содержащий результаты рассмотрения заявления об обжаловании действий (бездействий) должностного лица, направляется заявителю, за подписью руководителя органа муниципального контроля.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письменном заявление об обжаловании действий (бездействий) должностного лица не указана фамилия заявителя, направившего заявление об обжаловании действий (бездействий) должностного лица, или почтовый адрес, по которому должен быть направлен ответ, ответ на заявление об обжаловании действий (бездействий) должностного лица не дается.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текст заявления об обжаловании действий (бездействий) должностного лица не поддается прочтению, ответ не дается, о чем сообщается заявителю, направившему заявление об обжаловании действий (бездействий) должностного лица, в письменном виде, если его почтовый адрес поддается прочтению.</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заявление об обжаловании действий (бездействий) должностного лица содержится вопрос, на который заявителю неоднократно давались письменные ответы по существу в связи с ранее направляемыми заявлениями об обжаловании действий (бездействий) должностного лица, и при этом в заявление об обжаловании действий (бездействий) должностного лица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указанная заявление об обжаловании действий (бездействий) должностного лица и ранее направляемые  рассматривались в органе муниципального контроля. О данном решении заявитель,  уведомляется в письменном виде.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получении заявления об обжаловании действий (бездействий) должностного лица, в которой содержатся нецензурные либо оскорбительные выражения, угрозы жизни, здоровью и имуществу должностного лица, а также членов его семьи, заявление об обжаловании действий (бездействий) должностного лица может быть оставлено без ответа по существу поставленных в ней вопросов.»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  Внести  в постановление администрации Ильинского муниципального района от 11.01.2018 года № 6 «Об утверждении  административного регламента осуществления муниципального контроля за  использованием и сохранностью муниципального жилищного фонда городского и сельских поселений Ильинского муниципального района» следующие изменения: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4.1 Пункт 8 раздела </w:t>
      </w:r>
      <w:r>
        <w:rPr>
          <w:rFonts w:cs="Times New Roman" w:ascii="Times New Roman" w:hAnsi="Times New Roman"/>
          <w:b w:val="false"/>
          <w:bCs w:val="false"/>
          <w:sz w:val="28"/>
          <w:szCs w:val="28"/>
          <w:lang w:val="en-US"/>
        </w:rPr>
        <w:t>I</w:t>
      </w:r>
      <w:r>
        <w:rPr>
          <w:rFonts w:cs="Times New Roman" w:ascii="Times New Roman" w:hAnsi="Times New Roman"/>
          <w:b w:val="false"/>
          <w:bCs w:val="false"/>
          <w:sz w:val="28"/>
          <w:szCs w:val="28"/>
        </w:rPr>
        <w:t xml:space="preserve">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«8. Предметом проводимых органом муниципального контроля проверок является соблюдение юридическими лицами, индивидуальными предпринимателями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 обязательных требований в том числе:</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к использованию и сохранности муниципального жилищного фонда;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4.2 Часть 3.1 статьи 3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«3.1 Проверка проводится на основании распоряжения  </w:t>
      </w:r>
      <w:r>
        <w:rPr>
          <w:rFonts w:cs="Times New Roman" w:ascii="Times New Roman" w:hAnsi="Times New Roman"/>
          <w:b w:val="false"/>
          <w:sz w:val="28"/>
          <w:szCs w:val="28"/>
        </w:rPr>
        <w:t>руководителя, заместителем руководителя органа муниципального контроля.»;</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4.3 Часть 4.1 статьи 4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4.4 Часть 4.2 статьи 4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«4.2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путе</w:t>
      </w:r>
      <w:r>
        <w:rPr>
          <w:rFonts w:cs="Times New Roman" w:ascii="Times New Roman" w:hAnsi="Times New Roman"/>
          <w:b w:val="false"/>
          <w:sz w:val="28"/>
          <w:szCs w:val="28"/>
        </w:rPr>
        <w:t>м издания распоряжения об утверждении ежегодного плана, составленного по типовой форме, установленного Правительством Российской Федерации.»;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4.5 Часть 4.3 статьи 4 изложить в следующей редакции:</w:t>
      </w:r>
    </w:p>
    <w:p>
      <w:pPr>
        <w:pStyle w:val="Normal"/>
        <w:jc w:val="both"/>
        <w:rPr>
          <w:rFonts w:eastAsia="Calibri"/>
          <w:sz w:val="28"/>
          <w:szCs w:val="28"/>
        </w:rPr>
      </w:pPr>
      <w:r>
        <w:rPr>
          <w:b/>
          <w:sz w:val="28"/>
          <w:szCs w:val="28"/>
        </w:rPr>
        <w:t xml:space="preserve">« </w:t>
      </w:r>
      <w:r>
        <w:rPr>
          <w:sz w:val="28"/>
          <w:szCs w:val="28"/>
        </w:rPr>
        <w:t>4.3</w:t>
      </w:r>
      <w:r>
        <w:rPr>
          <w:b/>
          <w:sz w:val="28"/>
          <w:szCs w:val="28"/>
        </w:rPr>
        <w:t xml:space="preserve"> </w:t>
      </w:r>
      <w:r>
        <w:rPr>
          <w:rFonts w:eastAsia="Calibri"/>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pPr>
        <w:pStyle w:val="Normal"/>
        <w:jc w:val="both"/>
        <w:rPr>
          <w:rFonts w:eastAsia="Calibri"/>
          <w:sz w:val="28"/>
          <w:szCs w:val="28"/>
        </w:rPr>
      </w:pPr>
      <w:r>
        <w:rPr>
          <w:rFonts w:eastAsia="Calibri"/>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pPr>
        <w:pStyle w:val="Normal"/>
        <w:jc w:val="both"/>
        <w:rPr>
          <w:rFonts w:eastAsia="Calibri"/>
          <w:sz w:val="28"/>
          <w:szCs w:val="28"/>
        </w:rPr>
      </w:pPr>
      <w:r>
        <w:rPr>
          <w:rFonts w:eastAsia="Calibri"/>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Normal"/>
        <w:jc w:val="both"/>
        <w:rPr>
          <w:rFonts w:eastAsia="Calibri"/>
          <w:sz w:val="28"/>
          <w:szCs w:val="28"/>
        </w:rPr>
      </w:pPr>
      <w:r>
        <w:rPr>
          <w:rFonts w:eastAsia="Calibri"/>
          <w:sz w:val="28"/>
          <w:szCs w:val="28"/>
        </w:rPr>
        <w:t>2) окончания проведения последней плановой проверки юридического лица, индивидуального предпринимателя;</w:t>
      </w:r>
    </w:p>
    <w:p>
      <w:pPr>
        <w:pStyle w:val="Normal"/>
        <w:jc w:val="both"/>
        <w:rPr>
          <w:b/>
          <w:b/>
          <w:bCs/>
          <w:sz w:val="28"/>
          <w:szCs w:val="28"/>
        </w:rPr>
      </w:pPr>
      <w:r>
        <w:rPr>
          <w:rFonts w:eastAsia="Calibri"/>
          <w:sz w:val="28"/>
          <w:szCs w:val="28"/>
        </w:rPr>
        <w:t>3) установления или изменения нормативов потребления коммунальных ресурсов (коммунальных услуг).»;</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4.6 Часть 4.5 статьи 4 изложить в следующей редакции: </w:t>
      </w:r>
    </w:p>
    <w:p>
      <w:pPr>
        <w:pStyle w:val="ConsPlusTitle"/>
        <w:widowControl/>
        <w:ind w:firstLine="568"/>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4.5 По итогам рассмотрения предложений органов прокуратуры орган муниципального контроля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4.7 Часть 4.6 статьи 4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4.6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Ильинского муниципального района в сети «Интернет» либо иным доступным способом»;</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4.8 Часть 5.1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4.9 В пп а) и б) п. 3 части 5.2 статьи 5 после слов «народов Российской Федерации» добавить слова:</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4.10  Пункт 4 части 5.2 статьи 5 изложить в следующей редакции:</w:t>
      </w:r>
    </w:p>
    <w:p>
      <w:pPr>
        <w:pStyle w:val="Normal"/>
        <w:jc w:val="both"/>
        <w:rPr/>
      </w:pPr>
      <w:r>
        <w:rPr>
          <w:b/>
          <w:sz w:val="28"/>
          <w:szCs w:val="28"/>
        </w:rPr>
        <w:t>«</w:t>
      </w:r>
      <w:r>
        <w:rPr>
          <w:sz w:val="28"/>
          <w:szCs w:val="28"/>
        </w:rPr>
        <w:t>4)</w:t>
      </w:r>
      <w:r>
        <w:rPr>
          <w:b/>
          <w:sz w:val="28"/>
          <w:szCs w:val="28"/>
        </w:rPr>
        <w:t xml:space="preserve"> </w:t>
      </w:r>
      <w:r>
        <w:rPr>
          <w:rFonts w:eastAsia="Calibri"/>
          <w:sz w:val="28"/>
          <w:szCs w:val="28"/>
        </w:rPr>
        <w:t xml:space="preserve">поступления, в частности посредством системы,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
        <w:r>
          <w:rPr>
            <w:rStyle w:val="Style14"/>
            <w:rFonts w:eastAsia="Calibri"/>
            <w:color w:val="000000" w:themeColor="text1"/>
            <w:sz w:val="28"/>
            <w:szCs w:val="28"/>
          </w:rPr>
          <w:t>частью 2 статьи 162</w:t>
        </w:r>
      </w:hyperlink>
      <w:r>
        <w:rPr>
          <w:rFonts w:eastAsia="Calibri"/>
          <w:color w:val="000000" w:themeColor="text1"/>
          <w:sz w:val="28"/>
          <w:szCs w:val="28"/>
        </w:rPr>
        <w:t xml:space="preserve"> Жилищного</w:t>
      </w:r>
      <w:r>
        <w:rPr>
          <w:rFonts w:eastAsia="Calibri"/>
          <w:sz w:val="28"/>
          <w:szCs w:val="28"/>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4.11 Часть 5.3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части 5.2 настоящей статьи,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5.3.1 при рассмотрении обращений и заявлений, информации о фактах, указанных в части 5.2 настояще статьи, должны учитываться результаты рассмотрения ранее поступивших подобных обращений и заявлений, информации, а также результаты ранее проведенных сероприятий по контролю в отношении соответствующих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При отсутствии достоверной информации о лице, допустившим нарушения обязательных требований, достаточных данных о нарушении обязательных требований либо о фактах указанных в части 5.2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уполномоченных должностных лиц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ConsPlusTitle"/>
        <w:widowControl/>
        <w:ind w:left="567"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4.12 Часть 5.7 статьи 5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5.7 В день подписания распоряжения </w:t>
      </w:r>
      <w:r>
        <w:rPr>
          <w:rFonts w:cs="Times New Roman" w:ascii="Times New Roman" w:hAnsi="Times New Roman"/>
          <w:b w:val="false"/>
          <w:sz w:val="28"/>
          <w:szCs w:val="28"/>
        </w:rPr>
        <w:t>руководителя, заместителя руководителя органа муниципального контроля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Fonts w:cs="Times New Roman" w:ascii="Times New Roman" w:hAnsi="Times New Roman"/>
          <w:b w:val="false"/>
          <w:bCs w:val="false"/>
          <w:sz w:val="28"/>
          <w:szCs w:val="28"/>
        </w:rPr>
        <w:t>»;</w:t>
      </w:r>
    </w:p>
    <w:p>
      <w:pPr>
        <w:pStyle w:val="ConsPlusTitle"/>
        <w:widowControl/>
        <w:ind w:left="1092" w:hanging="525"/>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4.13 Часть 5.8 статьи 5 изложить в следующей редакции:</w:t>
      </w:r>
    </w:p>
    <w:p>
      <w:pPr>
        <w:pStyle w:val="ConsPlusTitle"/>
        <w:widowControl/>
        <w:ind w:firstLine="567"/>
        <w:jc w:val="both"/>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5.8 </w:t>
      </w:r>
      <w:r>
        <w:rPr>
          <w:rFonts w:cs="Times New Roman" w:ascii="Times New Roman" w:hAnsi="Times New Roman"/>
          <w:b w:val="false"/>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5.6 настоящей статьи, в органы прокуратуры в течении 24 часов.»;</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 xml:space="preserve">4.14 </w:t>
      </w:r>
      <w:r>
        <w:rPr>
          <w:rFonts w:cs="Times New Roman" w:ascii="Times New Roman" w:hAnsi="Times New Roman"/>
          <w:b w:val="false"/>
          <w:bCs w:val="false"/>
          <w:sz w:val="28"/>
          <w:szCs w:val="28"/>
        </w:rPr>
        <w:t>Часть 5.9 статьи 5 изложить в следующее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5.9  О проведении внеплановой проверки, за исключением внеплановой выездной проверки, основания проведения которой указаны в части 5.2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4.15  В части 5.10 статьи 5 после слов «окружающей среде» вставить слова: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4.16 В части 6.1 статьи 6 заменить слово «администрации» на «органа муниципального контроля»;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4.17 Часть 6.5 статьи 6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6.5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4.18      Исключить абзац 2, 3 части 6.14 статьи 6;</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4.19 Часть 7.1 статьи 7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ConsPlusTitle"/>
        <w:widowControl/>
        <w:numPr>
          <w:ilvl w:val="1"/>
          <w:numId w:val="9"/>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Часть 7.6 статьи 7 дополнить абзацем 5 следующего содержания: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pPr>
        <w:pStyle w:val="ConsPlusTitle"/>
        <w:widowControl/>
        <w:ind w:left="568"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4.21  Раздел </w:t>
      </w:r>
      <w:r>
        <w:rPr>
          <w:rFonts w:cs="Times New Roman" w:ascii="Times New Roman" w:hAnsi="Times New Roman"/>
          <w:b w:val="false"/>
          <w:bCs w:val="false"/>
          <w:sz w:val="28"/>
          <w:szCs w:val="28"/>
          <w:lang w:val="en-US"/>
        </w:rPr>
        <w:t>III</w:t>
      </w:r>
      <w:r>
        <w:rPr>
          <w:rFonts w:cs="Times New Roman" w:ascii="Times New Roman" w:hAnsi="Times New Roman"/>
          <w:b w:val="false"/>
          <w:bCs w:val="false"/>
          <w:sz w:val="28"/>
          <w:szCs w:val="28"/>
        </w:rPr>
        <w:t xml:space="preserve"> изложить в следующей редакции:</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Действия (бездействие) должностных лиц органа муниципального контроля, решения, принятые ими при осуществлении муниципального контроля, обжалуются в административном и судебном порядке.</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Заявление об обжаловании действий (бездействий) должностных лиц органа муниципального контроля   подлежит рассмотрению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ConsPlusTitle"/>
        <w:widowControl/>
        <w:numPr>
          <w:ilvl w:val="0"/>
          <w:numId w:val="1"/>
        </w:numPr>
        <w:ind w:left="0"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Объединения юридических лиц, индивидуальных предпринимателей, саморегулируемые организации в праве:</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а) обращаться в органы прокуратуры с просьбой принести протест на противоречащее закону нормативные правовые акты, на основании которых проводятся проверки юридических лиц, индивидуальных предпринимателей;</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б) обращаться в суд в защиту нарушенных пр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ConsPlusNormal1"/>
        <w:ind w:firstLine="540"/>
        <w:jc w:val="both"/>
        <w:rPr>
          <w:rFonts w:ascii="Times New Roman" w:hAnsi="Times New Roman" w:cs="Times New Roman"/>
          <w:sz w:val="28"/>
          <w:szCs w:val="28"/>
        </w:rPr>
      </w:pPr>
      <w:r>
        <w:rPr>
          <w:rFonts w:cs="Times New Roman" w:ascii="Times New Roman" w:hAnsi="Times New Roman"/>
          <w:b/>
          <w:bCs/>
          <w:sz w:val="28"/>
          <w:szCs w:val="28"/>
        </w:rPr>
        <w:t xml:space="preserve">6. </w:t>
      </w:r>
      <w:r>
        <w:rPr>
          <w:rFonts w:cs="Times New Roman" w:ascii="Times New Roman" w:hAnsi="Times New Roman"/>
          <w:sz w:val="28"/>
          <w:szCs w:val="28"/>
        </w:rPr>
        <w:t>Основанием для начала досудебного (внесудебного) обжалования является поступление в орган муниципального контроля заявления об обжаловании действий (бездействий) должностного лица в письменной форме на бумажном носителе от заявителя (представителя заявителя) лично или направленной в виде почтового отправления или по электронной почте.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заявления об обжаловании действий (бездействий) должностного лица не должен превышать 15 дней с момента его регистрации.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Заявление об обжаловании действий (бездействий) должностного лица  - должно содержать следующую информацию:</w:t>
      </w:r>
    </w:p>
    <w:p>
      <w:pPr>
        <w:pStyle w:val="Normal"/>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pPr>
        <w:pStyle w:val="Normal"/>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40"/>
        <w:jc w:val="both"/>
        <w:rPr>
          <w:sz w:val="28"/>
          <w:szCs w:val="28"/>
        </w:rPr>
      </w:pPr>
      <w:r>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pPr>
        <w:pStyle w:val="Normal"/>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заявления об обжаловании действий (бездействий) должностного лица в досудебном порядке должностное лицо, рассмотревшее заявление об обжаловании действий (бездействий) должностного лица, принимает мотивированное решение: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 признании действий (бездействия) должностного лица органа муниципального контроля,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 оставлении заявления об обжаловании действий (бездействий) должностного лица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несогласия заявителя с принятым по его заявлению об обжаловании действий (бездействий) должностного лица решением он вправе обжаловать такое решение в суд.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Письменный ответ, содержащий результаты рассмотрения заявления об обжаловании действий (бездействий) должностного лица, направляется заявителю, за подписью руководителя органа муниципального контроля.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письменном заявление об обжаловании действий (бездействий) должностного лица не указана фамилия заявителя, направившего заявление об обжаловании действий (бездействий) должностного лица, или почтовый адрес, по которому должен быть направлен ответ, ответ на заявление об обжаловании действий (бездействий) должностного лица не дается.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текст заявления об обжаловании действий (бездействий) должностного лица не поддается прочтению, ответ не дается, о чем сообщается заявителю, направившему заявление об обжаловании действий (бездействий) должностного лица, в письменном виде, если его почтовый адрес поддается прочтению.</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Если в заявление об обжаловании действий (бездействий) должностного лица содержится вопрос, на который заявителю неоднократно давались письменные ответы по существу в связи с ранее направляемыми заявлениями об обжаловании действий (бездействий) должностного лица, и при этом в заявление об обжаловании действий (бездействий) должностного лица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указанная заявление об обжаловании действий (бездействий) должностного лица и ранее направляемые  рассматривались в органе муниципального контроля. О данном решении заявитель,  уведомляется в письменном виде.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получении заявления об обжаловании действий (бездействий) должностного лица, в которой содержатся нецензурные либо оскорбительные выражения, угрозы жизни, здоровью и имуществу должностного лица, а также членов его семьи, заявление об обжаловании действий (бездействий) должностного лица может быть оставлено без ответа по существу поставленных в ней вопросов.»</w:t>
      </w:r>
    </w:p>
    <w:p>
      <w:pPr>
        <w:pStyle w:val="ConsPlusNormal1"/>
        <w:ind w:firstLine="567"/>
        <w:jc w:val="both"/>
        <w:rPr>
          <w:rFonts w:ascii="Times New Roman" w:hAnsi="Times New Roman" w:cs="Times New Roman"/>
          <w:bCs/>
          <w:sz w:val="28"/>
          <w:szCs w:val="28"/>
        </w:rPr>
      </w:pPr>
      <w:r>
        <w:rPr>
          <w:rFonts w:cs="Times New Roman" w:ascii="Times New Roman" w:hAnsi="Times New Roman"/>
          <w:bCs/>
          <w:sz w:val="28"/>
          <w:szCs w:val="28"/>
        </w:rPr>
      </w:r>
    </w:p>
    <w:p>
      <w:pPr>
        <w:pStyle w:val="ConsPlusNormal1"/>
        <w:ind w:firstLine="567"/>
        <w:jc w:val="both"/>
        <w:rPr>
          <w:rFonts w:ascii="Times New Roman" w:hAnsi="Times New Roman" w:cs="Times New Roman"/>
          <w:bCs/>
          <w:sz w:val="28"/>
          <w:szCs w:val="28"/>
        </w:rPr>
      </w:pPr>
      <w:r>
        <w:rPr>
          <w:rFonts w:cs="Times New Roman" w:ascii="Times New Roman" w:hAnsi="Times New Roman"/>
          <w:bCs/>
          <w:sz w:val="28"/>
          <w:szCs w:val="28"/>
        </w:rPr>
      </w:r>
    </w:p>
    <w:p>
      <w:pPr>
        <w:pStyle w:val="Normal"/>
        <w:jc w:val="both"/>
        <w:rPr>
          <w:bCs/>
          <w:sz w:val="28"/>
          <w:szCs w:val="28"/>
        </w:rPr>
      </w:pPr>
      <w:r>
        <w:rPr>
          <w:bCs/>
          <w:sz w:val="28"/>
          <w:szCs w:val="28"/>
        </w:rPr>
      </w:r>
    </w:p>
    <w:p>
      <w:pPr>
        <w:pStyle w:val="Normal"/>
        <w:rPr>
          <w:b/>
          <w:b/>
          <w:bCs/>
          <w:sz w:val="28"/>
          <w:szCs w:val="28"/>
        </w:rPr>
      </w:pPr>
      <w:r>
        <w:rPr>
          <w:b/>
          <w:bCs/>
          <w:sz w:val="28"/>
          <w:szCs w:val="28"/>
        </w:rPr>
        <w:t>Заместитель главы администрации</w:t>
      </w:r>
    </w:p>
    <w:p>
      <w:pPr>
        <w:pStyle w:val="Normal"/>
        <w:rPr>
          <w:b/>
          <w:b/>
          <w:bCs/>
          <w:sz w:val="28"/>
          <w:szCs w:val="28"/>
        </w:rPr>
      </w:pPr>
      <w:r>
        <w:rPr>
          <w:b/>
          <w:bCs/>
          <w:sz w:val="28"/>
          <w:szCs w:val="28"/>
        </w:rPr>
        <w:t xml:space="preserve"> </w:t>
      </w:r>
      <w:r>
        <w:rPr>
          <w:b/>
          <w:bCs/>
          <w:sz w:val="28"/>
          <w:szCs w:val="28"/>
        </w:rPr>
        <w:t>Ильинского муниципального района</w:t>
        <w:tab/>
        <w:tab/>
        <w:t xml:space="preserve">        С. Н. Ковалев</w:t>
      </w:r>
    </w:p>
    <w:p>
      <w:pPr>
        <w:pStyle w:val="Normal"/>
        <w:rPr>
          <w:b/>
          <w:b/>
          <w:bCs/>
          <w:sz w:val="28"/>
          <w:szCs w:val="28"/>
        </w:rPr>
      </w:pPr>
      <w:r>
        <w:rPr>
          <w:b/>
          <w:bCs/>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1" w:hanging="570"/>
      </w:pPr>
      <w:rPr>
        <w:sz w:val="28"/>
        <w:b w:val="false"/>
        <w:rFonts w:ascii="Times New Roman" w:hAnsi="Times New Roman"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lvl w:ilvl="0">
      <w:start w:val="1"/>
      <w:numFmt w:val="decimal"/>
      <w:lvlText w:val="%1"/>
      <w:lvlJc w:val="left"/>
      <w:pPr>
        <w:ind w:left="375" w:hanging="375"/>
      </w:pPr>
    </w:lvl>
    <w:lvl w:ilvl="1">
      <w:start w:val="8"/>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lvl w:ilvl="0">
      <w:start w:val="1"/>
      <w:numFmt w:val="decimal"/>
      <w:lvlText w:val="%1"/>
      <w:lvlJc w:val="left"/>
      <w:pPr>
        <w:ind w:left="525" w:hanging="525"/>
      </w:pPr>
    </w:lvl>
    <w:lvl w:ilvl="1">
      <w:start w:val="1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lvl w:ilvl="0">
      <w:start w:val="1"/>
      <w:numFmt w:val="decimal"/>
      <w:lvlText w:val="%1"/>
      <w:lvlJc w:val="left"/>
      <w:pPr>
        <w:ind w:left="525" w:hanging="525"/>
      </w:pPr>
    </w:lvl>
    <w:lvl w:ilvl="1">
      <w:start w:val="18"/>
      <w:numFmt w:val="decimal"/>
      <w:lvlText w:val="%1.%2"/>
      <w:lvlJc w:val="left"/>
      <w:pPr>
        <w:ind w:left="1093" w:hanging="52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5">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2"/>
      <w:numFmt w:val="decimal"/>
      <w:lvlText w:val="%1"/>
      <w:lvlJc w:val="left"/>
      <w:pPr>
        <w:ind w:left="525" w:hanging="525"/>
      </w:pPr>
    </w:lvl>
    <w:lvl w:ilvl="1">
      <w:start w:val="1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lvl w:ilvl="0">
      <w:start w:val="3"/>
      <w:numFmt w:val="decimal"/>
      <w:lvlText w:val="%1"/>
      <w:lvlJc w:val="left"/>
      <w:pPr>
        <w:ind w:left="375" w:hanging="375"/>
      </w:pPr>
    </w:lvl>
    <w:lvl w:ilvl="1">
      <w:start w:val="8"/>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8">
    <w:lvl w:ilvl="0">
      <w:start w:val="3"/>
      <w:numFmt w:val="decimal"/>
      <w:lvlText w:val="%1"/>
      <w:lvlJc w:val="left"/>
      <w:pPr>
        <w:ind w:left="510" w:hanging="510"/>
      </w:pPr>
    </w:lvl>
    <w:lvl w:ilvl="1">
      <w:start w:val="18"/>
      <w:numFmt w:val="decimal"/>
      <w:lvlText w:val="%1.%2"/>
      <w:lvlJc w:val="left"/>
      <w:pPr>
        <w:ind w:left="1152" w:hanging="510"/>
      </w:pPr>
    </w:lvl>
    <w:lvl w:ilvl="2">
      <w:start w:val="1"/>
      <w:numFmt w:val="decimal"/>
      <w:lvlText w:val="%1.%2.%3"/>
      <w:lvlJc w:val="left"/>
      <w:pPr>
        <w:ind w:left="2004" w:hanging="720"/>
      </w:pPr>
    </w:lvl>
    <w:lvl w:ilvl="3">
      <w:start w:val="1"/>
      <w:numFmt w:val="decimal"/>
      <w:lvlText w:val="%1.%2.%3.%4"/>
      <w:lvlJc w:val="left"/>
      <w:pPr>
        <w:ind w:left="3006" w:hanging="1080"/>
      </w:pPr>
    </w:lvl>
    <w:lvl w:ilvl="4">
      <w:start w:val="1"/>
      <w:numFmt w:val="decimal"/>
      <w:lvlText w:val="%1.%2.%3.%4.%5"/>
      <w:lvlJc w:val="left"/>
      <w:pPr>
        <w:ind w:left="3648" w:hanging="1080"/>
      </w:pPr>
    </w:lvl>
    <w:lvl w:ilvl="5">
      <w:start w:val="1"/>
      <w:numFmt w:val="decimal"/>
      <w:lvlText w:val="%1.%2.%3.%4.%5.%6"/>
      <w:lvlJc w:val="left"/>
      <w:pPr>
        <w:ind w:left="4650" w:hanging="1440"/>
      </w:pPr>
    </w:lvl>
    <w:lvl w:ilvl="6">
      <w:start w:val="1"/>
      <w:numFmt w:val="decimal"/>
      <w:lvlText w:val="%1.%2.%3.%4.%5.%6.%7"/>
      <w:lvlJc w:val="left"/>
      <w:pPr>
        <w:ind w:left="5292" w:hanging="1440"/>
      </w:pPr>
    </w:lvl>
    <w:lvl w:ilvl="7">
      <w:start w:val="1"/>
      <w:numFmt w:val="decimal"/>
      <w:lvlText w:val="%1.%2.%3.%4.%5.%6.%7.%8"/>
      <w:lvlJc w:val="left"/>
      <w:pPr>
        <w:ind w:left="6294" w:hanging="1800"/>
      </w:pPr>
    </w:lvl>
    <w:lvl w:ilvl="8">
      <w:start w:val="1"/>
      <w:numFmt w:val="decimal"/>
      <w:lvlText w:val="%1.%2.%3.%4.%5.%6.%7.%8.%9"/>
      <w:lvlJc w:val="left"/>
      <w:pPr>
        <w:ind w:left="7296" w:hanging="2160"/>
      </w:pPr>
    </w:lvl>
  </w:abstractNum>
  <w:abstractNum w:abstractNumId="9">
    <w:lvl w:ilvl="0">
      <w:start w:val="4"/>
      <w:numFmt w:val="decimal"/>
      <w:lvlText w:val="%1"/>
      <w:lvlJc w:val="left"/>
      <w:pPr>
        <w:ind w:left="525" w:hanging="525"/>
      </w:pPr>
    </w:lvl>
    <w:lvl w:ilvl="1">
      <w:start w:val="20"/>
      <w:numFmt w:val="decimal"/>
      <w:lvlText w:val="%1.%2"/>
      <w:lvlJc w:val="left"/>
      <w:pPr>
        <w:ind w:left="1167" w:hanging="525"/>
      </w:pPr>
    </w:lvl>
    <w:lvl w:ilvl="2">
      <w:start w:val="1"/>
      <w:numFmt w:val="decimal"/>
      <w:lvlText w:val="%1.%2.%3"/>
      <w:lvlJc w:val="left"/>
      <w:pPr>
        <w:ind w:left="2004" w:hanging="720"/>
      </w:pPr>
    </w:lvl>
    <w:lvl w:ilvl="3">
      <w:start w:val="1"/>
      <w:numFmt w:val="decimal"/>
      <w:lvlText w:val="%1.%2.%3.%4"/>
      <w:lvlJc w:val="left"/>
      <w:pPr>
        <w:ind w:left="3006" w:hanging="1080"/>
      </w:pPr>
    </w:lvl>
    <w:lvl w:ilvl="4">
      <w:start w:val="1"/>
      <w:numFmt w:val="decimal"/>
      <w:lvlText w:val="%1.%2.%3.%4.%5"/>
      <w:lvlJc w:val="left"/>
      <w:pPr>
        <w:ind w:left="3648" w:hanging="1080"/>
      </w:pPr>
    </w:lvl>
    <w:lvl w:ilvl="5">
      <w:start w:val="1"/>
      <w:numFmt w:val="decimal"/>
      <w:lvlText w:val="%1.%2.%3.%4.%5.%6"/>
      <w:lvlJc w:val="left"/>
      <w:pPr>
        <w:ind w:left="4650" w:hanging="1440"/>
      </w:pPr>
    </w:lvl>
    <w:lvl w:ilvl="6">
      <w:start w:val="1"/>
      <w:numFmt w:val="decimal"/>
      <w:lvlText w:val="%1.%2.%3.%4.%5.%6.%7"/>
      <w:lvlJc w:val="left"/>
      <w:pPr>
        <w:ind w:left="5292" w:hanging="1440"/>
      </w:pPr>
    </w:lvl>
    <w:lvl w:ilvl="7">
      <w:start w:val="1"/>
      <w:numFmt w:val="decimal"/>
      <w:lvlText w:val="%1.%2.%3.%4.%5.%6.%7.%8"/>
      <w:lvlJc w:val="left"/>
      <w:pPr>
        <w:ind w:left="6294" w:hanging="1800"/>
      </w:pPr>
    </w:lvl>
    <w:lvl w:ilvl="8">
      <w:start w:val="1"/>
      <w:numFmt w:val="decimal"/>
      <w:lvlText w:val="%1.%2.%3.%4.%5.%6.%7.%8.%9"/>
      <w:lvlJc w:val="left"/>
      <w:pPr>
        <w:ind w:left="7296" w:hanging="21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0e33"/>
    <w:pPr>
      <w:widowControl/>
      <w:bidi w:val="0"/>
      <w:jc w:val="left"/>
    </w:pPr>
    <w:rPr>
      <w:rFonts w:eastAsia="Times New Roman" w:ascii="Times New Roman" w:hAnsi="Times New Roman" w:cs="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730e33"/>
    <w:rPr>
      <w:rFonts w:cs="Times New Roman"/>
      <w:color w:val="0000FF"/>
      <w:u w:val="single"/>
    </w:rPr>
  </w:style>
  <w:style w:type="character" w:styleId="ConsPlusNormal" w:customStyle="1">
    <w:name w:val="ConsPlusNormal Знак"/>
    <w:link w:val="ConsPlusNormal"/>
    <w:uiPriority w:val="99"/>
    <w:qFormat/>
    <w:locked/>
    <w:rsid w:val="00730e33"/>
    <w:rPr>
      <w:rFonts w:ascii="Arial" w:hAnsi="Arial" w:eastAsia="Times New Roman" w:cs="Arial"/>
    </w:rPr>
  </w:style>
  <w:style w:type="character" w:styleId="Style15" w:customStyle="1">
    <w:name w:val="Текст Знак"/>
    <w:basedOn w:val="DefaultParagraphFont"/>
    <w:link w:val="a5"/>
    <w:uiPriority w:val="99"/>
    <w:qFormat/>
    <w:rsid w:val="00730e33"/>
    <w:rPr>
      <w:rFonts w:ascii="Courier New" w:hAnsi="Courier New" w:eastAsia="Times New Roman" w:cs="Courier New"/>
      <w:sz w:val="22"/>
      <w:szCs w:val="22"/>
    </w:rPr>
  </w:style>
  <w:style w:type="character" w:styleId="ListLabel1">
    <w:name w:val="ListLabel 1"/>
    <w:qFormat/>
    <w:rPr>
      <w:rFonts w:ascii="Times New Roman" w:hAnsi="Times New Roman" w:cs="Times New Roman"/>
      <w:b w:val="false"/>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96128c"/>
    <w:pPr>
      <w:spacing w:before="0" w:after="0"/>
      <w:ind w:left="720" w:hanging="0"/>
      <w:contextualSpacing/>
    </w:pPr>
    <w:rPr/>
  </w:style>
  <w:style w:type="paragraph" w:styleId="ConsPlusNormal1" w:customStyle="1">
    <w:name w:val="ConsPlusNormal"/>
    <w:link w:val="ConsPlusNormal0"/>
    <w:uiPriority w:val="99"/>
    <w:qFormat/>
    <w:rsid w:val="00730e33"/>
    <w:pPr>
      <w:widowControl w:val="false"/>
      <w:bidi w:val="0"/>
      <w:ind w:firstLine="720"/>
      <w:jc w:val="left"/>
    </w:pPr>
    <w:rPr>
      <w:rFonts w:ascii="Arial" w:hAnsi="Arial" w:eastAsia="Times New Roman" w:cs="Arial"/>
      <w:color w:val="auto"/>
      <w:sz w:val="24"/>
      <w:szCs w:val="20"/>
      <w:lang w:val="ru-RU" w:eastAsia="ru-RU" w:bidi="ar-SA"/>
    </w:rPr>
  </w:style>
  <w:style w:type="paragraph" w:styleId="ConsPlusTitle" w:customStyle="1">
    <w:name w:val="ConsPlusTitle"/>
    <w:uiPriority w:val="99"/>
    <w:qFormat/>
    <w:rsid w:val="00730e33"/>
    <w:pPr>
      <w:widowControl w:val="false"/>
      <w:bidi w:val="0"/>
      <w:jc w:val="left"/>
    </w:pPr>
    <w:rPr>
      <w:rFonts w:ascii="Arial" w:hAnsi="Arial" w:eastAsia="Times New Roman" w:cs="Arial"/>
      <w:b/>
      <w:bCs/>
      <w:color w:val="auto"/>
      <w:sz w:val="24"/>
      <w:szCs w:val="20"/>
      <w:lang w:val="ru-RU" w:eastAsia="ru-RU" w:bidi="ar-SA"/>
    </w:rPr>
  </w:style>
  <w:style w:type="paragraph" w:styleId="PlainText">
    <w:name w:val="Plain Text"/>
    <w:basedOn w:val="Normal"/>
    <w:link w:val="a6"/>
    <w:uiPriority w:val="99"/>
    <w:qFormat/>
    <w:rsid w:val="00730e33"/>
    <w:pPr/>
    <w:rPr>
      <w:rFonts w:ascii="Courier New" w:hAnsi="Courier New" w:cs="Courier New"/>
      <w:sz w:val="22"/>
      <w:szCs w:val="22"/>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1a785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docx"/><Relationship Id="rId3" Type="http://schemas.openxmlformats.org/officeDocument/2006/relationships/image" Target="media/image2.emf"/><Relationship Id="rId4" Type="http://schemas.openxmlformats.org/officeDocument/2006/relationships/hyperlink" Target="consultantplus://offline/ref=0620304763797038E0D7B90E2D9CCD85D75F28B8190869DAB8AE7F0883CD43B97A7C9B12rAB7F" TargetMode="External"/><Relationship Id="rId5" Type="http://schemas.openxmlformats.org/officeDocument/2006/relationships/hyperlink" Target="consultantplus://offline/ref=454A72065F017468E10A5E0AB96D1EDBF4B3D0C6FBC66C2B5D02C36F39C352B8CC517EF2D60BqCH"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B50A5-C09A-475C-8F02-142CECD6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Application>LibreOffice/5.2.3.3$Windows_x86 LibreOffice_project/d54a8868f08a7b39642414cf2c8ef2f228f780cf</Application>
  <Pages>14</Pages>
  <Words>9492</Words>
  <Characters>71250</Characters>
  <CharactersWithSpaces>80574</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2017-09-22T07:26:00Z</dcterms:created>
  <dc:creator>user</dc:creator>
  <dc:description/>
  <dc:language>ru-RU</dc:language>
  <cp:lastModifiedBy>user</cp:lastModifiedBy>
  <cp:lastPrinted>2018-05-24T14:14:00Z</cp:lastPrinted>
  <dcterms:modified xsi:type="dcterms:W3CDTF">2018-05-24T14:30:00Z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