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6" w:rsidRDefault="00E56626" w:rsidP="00E56626">
      <w:pPr>
        <w:shd w:val="clear" w:color="auto" w:fill="FFFFFF"/>
        <w:ind w:left="3917"/>
      </w:pPr>
      <w:r>
        <w:rPr>
          <w:color w:val="212121"/>
          <w:spacing w:val="-2"/>
          <w:w w:val="141"/>
          <w:sz w:val="32"/>
          <w:szCs w:val="32"/>
        </w:rPr>
        <w:t>ПРОТОКОЛ</w:t>
      </w:r>
    </w:p>
    <w:p w:rsidR="00E56626" w:rsidRDefault="00E56626" w:rsidP="00E56626">
      <w:pPr>
        <w:shd w:val="clear" w:color="auto" w:fill="FFFFFF"/>
        <w:spacing w:line="274" w:lineRule="exact"/>
        <w:ind w:left="2894" w:right="2765"/>
      </w:pPr>
      <w:r>
        <w:rPr>
          <w:b/>
          <w:bCs/>
          <w:color w:val="212121"/>
          <w:spacing w:val="-2"/>
          <w:sz w:val="24"/>
          <w:szCs w:val="24"/>
        </w:rPr>
        <w:t xml:space="preserve">заседания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антинаркотической</w:t>
      </w:r>
      <w:proofErr w:type="spellEnd"/>
      <w:r>
        <w:rPr>
          <w:b/>
          <w:bCs/>
          <w:color w:val="212121"/>
          <w:spacing w:val="-2"/>
          <w:sz w:val="24"/>
          <w:szCs w:val="24"/>
        </w:rPr>
        <w:t xml:space="preserve"> комиссии Ильинского района Ивановской области</w:t>
      </w:r>
    </w:p>
    <w:p w:rsidR="00E56626" w:rsidRDefault="00AA277A" w:rsidP="00E56626">
      <w:pPr>
        <w:shd w:val="clear" w:color="auto" w:fill="FFFFFF"/>
        <w:spacing w:before="557"/>
        <w:jc w:val="right"/>
      </w:pPr>
      <w:r>
        <w:rPr>
          <w:b/>
          <w:bCs/>
          <w:color w:val="212121"/>
          <w:spacing w:val="-4"/>
          <w:sz w:val="24"/>
          <w:szCs w:val="24"/>
        </w:rPr>
        <w:t>от 19  августа</w:t>
      </w:r>
      <w:r w:rsidR="00E56626">
        <w:rPr>
          <w:b/>
          <w:bCs/>
          <w:color w:val="212121"/>
          <w:spacing w:val="-4"/>
          <w:sz w:val="24"/>
          <w:szCs w:val="24"/>
        </w:rPr>
        <w:t xml:space="preserve">  2016 года   №</w:t>
      </w:r>
      <w:r>
        <w:rPr>
          <w:b/>
          <w:bCs/>
          <w:color w:val="212121"/>
          <w:spacing w:val="-4"/>
          <w:sz w:val="24"/>
          <w:szCs w:val="24"/>
        </w:rPr>
        <w:t>3</w:t>
      </w:r>
    </w:p>
    <w:p w:rsidR="00E56626" w:rsidRDefault="00E56626" w:rsidP="00E56626">
      <w:pPr>
        <w:shd w:val="clear" w:color="auto" w:fill="FFFFFF"/>
        <w:spacing w:before="821" w:line="269" w:lineRule="exact"/>
        <w:ind w:left="3533"/>
        <w:rPr>
          <w:b/>
          <w:bCs/>
          <w:color w:val="212121"/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ПРЕДСЕДАТЕЛЬСТВОВАЛ</w:t>
      </w:r>
    </w:p>
    <w:p w:rsidR="00A32ECD" w:rsidRDefault="00A32ECD" w:rsidP="00A32ECD">
      <w:pPr>
        <w:shd w:val="clear" w:color="auto" w:fill="FFFFFF"/>
        <w:spacing w:line="269" w:lineRule="exact"/>
        <w:ind w:left="43"/>
        <w:jc w:val="center"/>
      </w:pPr>
      <w:r>
        <w:rPr>
          <w:b/>
          <w:bCs/>
          <w:color w:val="212121"/>
          <w:spacing w:val="-2"/>
          <w:sz w:val="24"/>
          <w:szCs w:val="24"/>
        </w:rPr>
        <w:t>Глава Ильинского муниципального района,</w:t>
      </w:r>
    </w:p>
    <w:p w:rsidR="00A32ECD" w:rsidRDefault="00A32ECD" w:rsidP="00A32ECD">
      <w:pPr>
        <w:shd w:val="clear" w:color="auto" w:fill="FFFFFF"/>
        <w:spacing w:line="269" w:lineRule="exact"/>
        <w:ind w:left="48"/>
        <w:jc w:val="center"/>
      </w:pPr>
      <w:r>
        <w:rPr>
          <w:b/>
          <w:bCs/>
          <w:color w:val="212121"/>
          <w:spacing w:val="-1"/>
          <w:sz w:val="24"/>
          <w:szCs w:val="24"/>
        </w:rPr>
        <w:t>Председатель комиссии</w:t>
      </w:r>
    </w:p>
    <w:p w:rsidR="00A32ECD" w:rsidRDefault="00A32ECD" w:rsidP="00A32ECD">
      <w:pPr>
        <w:shd w:val="clear" w:color="auto" w:fill="FFFFFF"/>
        <w:spacing w:after="797" w:line="269" w:lineRule="exact"/>
        <w:ind w:left="43"/>
        <w:jc w:val="center"/>
      </w:pPr>
      <w:r>
        <w:rPr>
          <w:b/>
          <w:bCs/>
          <w:color w:val="212121"/>
          <w:spacing w:val="-1"/>
          <w:sz w:val="24"/>
          <w:szCs w:val="24"/>
        </w:rPr>
        <w:t>А.Ю.Кондратьев</w:t>
      </w:r>
    </w:p>
    <w:p w:rsidR="00A32ECD" w:rsidRDefault="00A32ECD" w:rsidP="00E56626">
      <w:pPr>
        <w:shd w:val="clear" w:color="auto" w:fill="FFFFFF"/>
        <w:spacing w:before="821" w:line="269" w:lineRule="exact"/>
        <w:ind w:left="3533"/>
        <w:rPr>
          <w:b/>
          <w:bCs/>
          <w:color w:val="212121"/>
          <w:sz w:val="24"/>
          <w:szCs w:val="24"/>
        </w:rPr>
      </w:pPr>
    </w:p>
    <w:p w:rsidR="00E56626" w:rsidRDefault="00A32ECD" w:rsidP="00B35171">
      <w:pPr>
        <w:shd w:val="clear" w:color="auto" w:fill="FFFFFF"/>
        <w:jc w:val="both"/>
      </w:pPr>
      <w:r>
        <w:rPr>
          <w:b/>
          <w:bCs/>
          <w:color w:val="000000"/>
          <w:spacing w:val="-2"/>
          <w:sz w:val="24"/>
          <w:szCs w:val="24"/>
        </w:rPr>
        <w:t>П</w:t>
      </w:r>
      <w:r w:rsidR="00E56626">
        <w:rPr>
          <w:b/>
          <w:bCs/>
          <w:color w:val="000000"/>
          <w:spacing w:val="-2"/>
          <w:sz w:val="24"/>
          <w:szCs w:val="24"/>
        </w:rPr>
        <w:t>рисутствовали:</w:t>
      </w:r>
    </w:p>
    <w:p w:rsidR="00E56626" w:rsidRDefault="00E56626" w:rsidP="00B35171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A32ECD" w:rsidRDefault="00A32ECD" w:rsidP="00A32ECD">
      <w:pPr>
        <w:shd w:val="clear" w:color="auto" w:fill="FFFFFF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Заместитель главы, начальник отдела образования</w:t>
      </w:r>
    </w:p>
    <w:p w:rsidR="00A32ECD" w:rsidRDefault="00A32ECD" w:rsidP="00A32ECD">
      <w:pPr>
        <w:shd w:val="clear" w:color="auto" w:fill="FFFFFF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администрации Ильинского муниципального </w:t>
      </w:r>
    </w:p>
    <w:p w:rsidR="00A32ECD" w:rsidRDefault="00A32ECD" w:rsidP="00A32ECD">
      <w:pPr>
        <w:shd w:val="clear" w:color="auto" w:fill="FFFFFF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района, заместитель председателя комиссии                                        Соборнова Л.М.</w:t>
      </w:r>
    </w:p>
    <w:p w:rsidR="00A32ECD" w:rsidRDefault="00A32ECD" w:rsidP="00A32ECD">
      <w:pPr>
        <w:shd w:val="clear" w:color="auto" w:fill="FFFFFF"/>
        <w:ind w:left="10"/>
        <w:rPr>
          <w:color w:val="000000"/>
          <w:sz w:val="24"/>
          <w:szCs w:val="24"/>
        </w:rPr>
      </w:pPr>
    </w:p>
    <w:p w:rsidR="00E56626" w:rsidRDefault="00E56626" w:rsidP="00B35171">
      <w:pPr>
        <w:shd w:val="clear" w:color="auto" w:fill="FFFFFF"/>
        <w:jc w:val="both"/>
      </w:pPr>
    </w:p>
    <w:p w:rsidR="00E56626" w:rsidRDefault="00E56626" w:rsidP="00B35171">
      <w:pPr>
        <w:shd w:val="clear" w:color="auto" w:fill="FFFFFF"/>
        <w:ind w:left="10"/>
        <w:jc w:val="both"/>
        <w:rPr>
          <w:color w:val="000000"/>
          <w:sz w:val="24"/>
          <w:szCs w:val="24"/>
        </w:rPr>
      </w:pPr>
    </w:p>
    <w:p w:rsidR="00E56626" w:rsidRDefault="00AA277A" w:rsidP="00B35171">
      <w:pPr>
        <w:shd w:val="clear" w:color="auto" w:fill="FFFFFF"/>
        <w:ind w:lef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Главный специалист отдела образования</w:t>
      </w:r>
      <w:r w:rsidR="00E56626">
        <w:rPr>
          <w:color w:val="000000"/>
          <w:spacing w:val="-3"/>
          <w:sz w:val="24"/>
          <w:szCs w:val="24"/>
        </w:rPr>
        <w:t xml:space="preserve"> </w:t>
      </w:r>
    </w:p>
    <w:p w:rsidR="00E56626" w:rsidRDefault="00E56626" w:rsidP="00B35171">
      <w:pPr>
        <w:shd w:val="clear" w:color="auto" w:fill="FFFFFF"/>
        <w:ind w:lef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Ильинского муниципального района, </w:t>
      </w:r>
    </w:p>
    <w:p w:rsidR="00E56626" w:rsidRDefault="00E56626" w:rsidP="00B35171">
      <w:pPr>
        <w:shd w:val="clear" w:color="auto" w:fill="FFFFFF"/>
        <w:ind w:left="1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секретарь комиссии                                                                   </w:t>
      </w:r>
      <w:r w:rsidR="00AA277A">
        <w:rPr>
          <w:color w:val="000000"/>
          <w:spacing w:val="-3"/>
          <w:sz w:val="24"/>
          <w:szCs w:val="24"/>
        </w:rPr>
        <w:t xml:space="preserve">    </w:t>
      </w:r>
      <w:r w:rsidR="00F01E36">
        <w:rPr>
          <w:color w:val="000000"/>
          <w:spacing w:val="-3"/>
          <w:sz w:val="24"/>
          <w:szCs w:val="24"/>
        </w:rPr>
        <w:t xml:space="preserve">      </w:t>
      </w:r>
      <w:r w:rsidR="00AA277A">
        <w:rPr>
          <w:color w:val="000000"/>
          <w:spacing w:val="-3"/>
          <w:sz w:val="24"/>
          <w:szCs w:val="24"/>
        </w:rPr>
        <w:t xml:space="preserve"> Удалова Л.А.</w:t>
      </w:r>
    </w:p>
    <w:p w:rsidR="00A32ECD" w:rsidRDefault="00A32ECD" w:rsidP="00A32ECD">
      <w:pPr>
        <w:shd w:val="clear" w:color="auto" w:fill="FFFFFF"/>
        <w:ind w:left="10"/>
      </w:pPr>
    </w:p>
    <w:p w:rsidR="00A32ECD" w:rsidRDefault="00A32ECD" w:rsidP="00A32ECD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</w:p>
    <w:p w:rsidR="00A32ECD" w:rsidRPr="00E56626" w:rsidRDefault="00A32ECD" w:rsidP="00A32ECD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Члены комиссии:</w:t>
      </w:r>
    </w:p>
    <w:p w:rsidR="00E56626" w:rsidRDefault="00E56626" w:rsidP="00B35171">
      <w:pPr>
        <w:shd w:val="clear" w:color="auto" w:fill="FFFFFF"/>
        <w:ind w:left="10"/>
        <w:jc w:val="both"/>
        <w:rPr>
          <w:color w:val="000000"/>
          <w:spacing w:val="-3"/>
          <w:sz w:val="24"/>
          <w:szCs w:val="24"/>
        </w:rPr>
      </w:pPr>
    </w:p>
    <w:p w:rsidR="00E56626" w:rsidRDefault="00E56626" w:rsidP="00B35171">
      <w:pPr>
        <w:shd w:val="clear" w:color="auto" w:fill="FFFFFF"/>
        <w:ind w:left="10"/>
        <w:jc w:val="both"/>
      </w:pPr>
    </w:p>
    <w:p w:rsidR="00E56626" w:rsidRDefault="00E56626" w:rsidP="00B35171">
      <w:pPr>
        <w:shd w:val="clear" w:color="auto" w:fill="FFFFFF"/>
        <w:ind w:left="5"/>
        <w:jc w:val="both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Руководитель территориального управления СЗН</w:t>
      </w:r>
    </w:p>
    <w:p w:rsidR="00E56626" w:rsidRDefault="00E56626" w:rsidP="00B35171">
      <w:pPr>
        <w:shd w:val="clear" w:color="auto" w:fill="FFFFFF"/>
        <w:ind w:left="5"/>
        <w:jc w:val="both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 xml:space="preserve">по Ильинскому муниципальному району                 </w:t>
      </w:r>
      <w:r w:rsidR="00667489">
        <w:rPr>
          <w:bCs/>
          <w:color w:val="303030"/>
          <w:spacing w:val="-2"/>
          <w:sz w:val="24"/>
          <w:szCs w:val="24"/>
        </w:rPr>
        <w:t xml:space="preserve">                             </w:t>
      </w:r>
      <w:r>
        <w:rPr>
          <w:bCs/>
          <w:color w:val="303030"/>
          <w:spacing w:val="-2"/>
          <w:sz w:val="24"/>
          <w:szCs w:val="24"/>
        </w:rPr>
        <w:t xml:space="preserve"> Грибова Т.И.</w:t>
      </w:r>
      <w:r>
        <w:rPr>
          <w:bCs/>
          <w:color w:val="303030"/>
          <w:spacing w:val="-2"/>
          <w:sz w:val="28"/>
          <w:szCs w:val="28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 </w:t>
      </w:r>
    </w:p>
    <w:p w:rsidR="00AA277A" w:rsidRDefault="00AA277A" w:rsidP="00B35171">
      <w:pPr>
        <w:shd w:val="clear" w:color="auto" w:fill="FFFFFF"/>
        <w:ind w:left="5"/>
        <w:jc w:val="both"/>
        <w:rPr>
          <w:bCs/>
          <w:color w:val="303030"/>
          <w:spacing w:val="-2"/>
          <w:sz w:val="24"/>
          <w:szCs w:val="24"/>
        </w:rPr>
      </w:pPr>
    </w:p>
    <w:p w:rsidR="009E7E9F" w:rsidRDefault="00AA277A" w:rsidP="00B35171">
      <w:pPr>
        <w:shd w:val="clear" w:color="auto" w:fill="FFFFFF"/>
        <w:ind w:left="5"/>
        <w:jc w:val="both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Глав</w:t>
      </w:r>
      <w:r w:rsidR="009E7E9F">
        <w:rPr>
          <w:bCs/>
          <w:color w:val="303030"/>
          <w:spacing w:val="-2"/>
          <w:sz w:val="24"/>
          <w:szCs w:val="24"/>
        </w:rPr>
        <w:t>ный врач ОБУЗ Ильинская ЦРБ, депутат Совета</w:t>
      </w:r>
    </w:p>
    <w:p w:rsidR="009E7E9F" w:rsidRDefault="009E7E9F" w:rsidP="00B35171">
      <w:pPr>
        <w:shd w:val="clear" w:color="auto" w:fill="FFFFFF"/>
        <w:ind w:left="5"/>
        <w:jc w:val="both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 xml:space="preserve"> Ильинского  муниципального района                      </w:t>
      </w:r>
      <w:r w:rsidR="00F01E36">
        <w:rPr>
          <w:bCs/>
          <w:color w:val="303030"/>
          <w:spacing w:val="-2"/>
          <w:sz w:val="24"/>
          <w:szCs w:val="24"/>
        </w:rPr>
        <w:t xml:space="preserve">                            </w:t>
      </w:r>
      <w:r w:rsidR="00667489">
        <w:rPr>
          <w:bCs/>
          <w:color w:val="303030"/>
          <w:spacing w:val="-2"/>
          <w:sz w:val="24"/>
          <w:szCs w:val="24"/>
        </w:rPr>
        <w:t xml:space="preserve">  </w:t>
      </w:r>
      <w:proofErr w:type="spellStart"/>
      <w:r w:rsidR="00F01E36">
        <w:rPr>
          <w:bCs/>
          <w:color w:val="303030"/>
          <w:spacing w:val="-2"/>
          <w:sz w:val="24"/>
          <w:szCs w:val="24"/>
        </w:rPr>
        <w:t>Никогосян</w:t>
      </w:r>
      <w:proofErr w:type="spellEnd"/>
      <w:r w:rsidR="00F01E36">
        <w:rPr>
          <w:bCs/>
          <w:color w:val="303030"/>
          <w:spacing w:val="-2"/>
          <w:sz w:val="24"/>
          <w:szCs w:val="24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 А.М.</w:t>
      </w:r>
    </w:p>
    <w:p w:rsidR="00E56626" w:rsidRDefault="009E7E9F" w:rsidP="00B35171">
      <w:pPr>
        <w:shd w:val="clear" w:color="auto" w:fill="FFFFFF"/>
        <w:ind w:left="5"/>
        <w:jc w:val="both"/>
      </w:pPr>
      <w:r>
        <w:rPr>
          <w:bCs/>
          <w:color w:val="303030"/>
          <w:spacing w:val="-2"/>
          <w:sz w:val="24"/>
          <w:szCs w:val="24"/>
        </w:rPr>
        <w:t xml:space="preserve"> </w:t>
      </w:r>
    </w:p>
    <w:p w:rsidR="00E56626" w:rsidRDefault="00E56626" w:rsidP="00B35171">
      <w:pPr>
        <w:shd w:val="clear" w:color="auto" w:fill="FFFFFF"/>
        <w:ind w:left="5"/>
        <w:jc w:val="both"/>
      </w:pPr>
    </w:p>
    <w:p w:rsidR="00E56626" w:rsidRDefault="00E56626" w:rsidP="00B35171">
      <w:pPr>
        <w:shd w:val="clear" w:color="auto" w:fill="FFFFFF"/>
        <w:ind w:left="57" w:right="92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Главный специалист отдела образования </w:t>
      </w:r>
    </w:p>
    <w:p w:rsidR="00E56626" w:rsidRDefault="00E56626" w:rsidP="00B35171">
      <w:pPr>
        <w:shd w:val="clear" w:color="auto" w:fill="FFFFFF"/>
        <w:ind w:left="57" w:right="92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администрации Ильинского </w:t>
      </w:r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                                       </w:t>
      </w:r>
      <w:r w:rsidR="00F01E36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>Игнатьева Н.</w:t>
      </w:r>
      <w:proofErr w:type="gramStart"/>
      <w:r>
        <w:rPr>
          <w:color w:val="000000"/>
          <w:sz w:val="24"/>
          <w:szCs w:val="24"/>
        </w:rPr>
        <w:t>Ю</w:t>
      </w:r>
      <w:proofErr w:type="gramEnd"/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Ильинского районного </w:t>
      </w:r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ветеранов войны и труда                                                           </w:t>
      </w:r>
      <w:r w:rsidR="00F01E3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Грузова</w:t>
      </w:r>
      <w:proofErr w:type="spellEnd"/>
      <w:r>
        <w:rPr>
          <w:color w:val="000000"/>
          <w:sz w:val="24"/>
          <w:szCs w:val="24"/>
        </w:rPr>
        <w:t xml:space="preserve"> Т.А.</w:t>
      </w:r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E7E9F" w:rsidRDefault="009E7E9F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E7E9F" w:rsidRDefault="009E7E9F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Врио</w:t>
      </w:r>
      <w:proofErr w:type="spellEnd"/>
      <w:r>
        <w:rPr>
          <w:color w:val="000000"/>
          <w:sz w:val="24"/>
          <w:szCs w:val="24"/>
        </w:rPr>
        <w:t xml:space="preserve"> начальника  ПП   № 19 </w:t>
      </w:r>
      <w:r w:rsidR="00667489">
        <w:rPr>
          <w:color w:val="000000"/>
          <w:sz w:val="24"/>
          <w:szCs w:val="24"/>
        </w:rPr>
        <w:t xml:space="preserve"> МО МВД России</w:t>
      </w:r>
    </w:p>
    <w:p w:rsidR="00667489" w:rsidRDefault="00667489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proofErr w:type="spellStart"/>
      <w:r>
        <w:rPr>
          <w:color w:val="000000"/>
          <w:sz w:val="24"/>
          <w:szCs w:val="24"/>
        </w:rPr>
        <w:t>Тейковский</w:t>
      </w:r>
      <w:proofErr w:type="spellEnd"/>
      <w:r>
        <w:rPr>
          <w:color w:val="000000"/>
          <w:sz w:val="24"/>
          <w:szCs w:val="24"/>
        </w:rPr>
        <w:t xml:space="preserve">», подполковник полиции                                               </w:t>
      </w:r>
      <w:r w:rsidR="00F01E3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Паутов Е.Г.</w:t>
      </w:r>
      <w:r w:rsidR="00A32ECD">
        <w:rPr>
          <w:color w:val="000000"/>
          <w:sz w:val="24"/>
          <w:szCs w:val="24"/>
        </w:rPr>
        <w:t xml:space="preserve"> </w:t>
      </w:r>
      <w:proofErr w:type="gramStart"/>
      <w:r w:rsidR="00A32ECD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="00A32ECD">
        <w:rPr>
          <w:color w:val="000000"/>
          <w:sz w:val="24"/>
          <w:szCs w:val="24"/>
        </w:rPr>
        <w:t>Коровкин</w:t>
      </w:r>
      <w:proofErr w:type="spellEnd"/>
      <w:r w:rsidR="00A32ECD">
        <w:rPr>
          <w:color w:val="000000"/>
          <w:sz w:val="24"/>
          <w:szCs w:val="24"/>
        </w:rPr>
        <w:t xml:space="preserve"> Н.А.)</w:t>
      </w:r>
    </w:p>
    <w:p w:rsidR="00E56626" w:rsidRDefault="00E56626" w:rsidP="00B3517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56626" w:rsidRDefault="00E56626" w:rsidP="00B35171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</w:p>
    <w:p w:rsidR="00E56626" w:rsidRDefault="00E56626" w:rsidP="00B35171">
      <w:pPr>
        <w:widowControl/>
        <w:autoSpaceDE/>
        <w:autoSpaceDN/>
        <w:adjustRightInd/>
        <w:jc w:val="both"/>
        <w:sectPr w:rsidR="00E56626">
          <w:pgSz w:w="11909" w:h="16834"/>
          <w:pgMar w:top="284" w:right="715" w:bottom="64" w:left="999" w:header="720" w:footer="720" w:gutter="0"/>
          <w:cols w:space="720"/>
        </w:sectPr>
      </w:pPr>
    </w:p>
    <w:p w:rsidR="00E56626" w:rsidRPr="00214A99" w:rsidRDefault="00E56626" w:rsidP="00B35171">
      <w:pPr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jc w:val="both"/>
        <w:rPr>
          <w:b/>
          <w:sz w:val="24"/>
          <w:szCs w:val="24"/>
        </w:rPr>
      </w:pPr>
      <w:r w:rsidRPr="00692806">
        <w:rPr>
          <w:rFonts w:eastAsia="Calibri"/>
          <w:sz w:val="24"/>
          <w:szCs w:val="24"/>
        </w:rPr>
        <w:lastRenderedPageBreak/>
        <w:t xml:space="preserve"> </w:t>
      </w:r>
      <w:r w:rsidR="00667489">
        <w:rPr>
          <w:rFonts w:eastAsia="Calibri"/>
          <w:b/>
          <w:sz w:val="24"/>
          <w:szCs w:val="24"/>
        </w:rPr>
        <w:t>О поэтапном внедрении Всероссийского физкультурно-оздоровительного  комплекс  «  Готов к труду и обороне»</w:t>
      </w:r>
    </w:p>
    <w:p w:rsidR="00E56626" w:rsidRDefault="00A32ECD" w:rsidP="00B35171">
      <w:pPr>
        <w:pStyle w:val="a3"/>
        <w:ind w:left="502"/>
        <w:jc w:val="both"/>
      </w:pPr>
      <w:r>
        <w:rPr>
          <w:rFonts w:eastAsia="Calibri"/>
        </w:rPr>
        <w:t xml:space="preserve">                                       </w:t>
      </w:r>
      <w:r w:rsidR="00E56626">
        <w:rPr>
          <w:rFonts w:eastAsia="Calibri"/>
        </w:rPr>
        <w:t>(</w:t>
      </w:r>
      <w:r w:rsidR="00667489">
        <w:rPr>
          <w:rFonts w:eastAsia="Calibri"/>
        </w:rPr>
        <w:t>Гагарина С.А.</w:t>
      </w:r>
      <w:r w:rsidR="0022534A">
        <w:rPr>
          <w:rFonts w:eastAsia="Calibri"/>
        </w:rPr>
        <w:t>)</w:t>
      </w:r>
    </w:p>
    <w:p w:rsidR="00E56626" w:rsidRDefault="00E56626" w:rsidP="00B35171">
      <w:pPr>
        <w:widowControl/>
        <w:autoSpaceDE/>
        <w:adjustRightInd/>
        <w:ind w:left="502"/>
        <w:jc w:val="both"/>
        <w:rPr>
          <w:b/>
          <w:sz w:val="24"/>
          <w:szCs w:val="24"/>
        </w:rPr>
      </w:pPr>
    </w:p>
    <w:p w:rsidR="00E56626" w:rsidRDefault="00E56626" w:rsidP="00B35171">
      <w:pPr>
        <w:widowControl/>
        <w:autoSpaceDE/>
        <w:adjustRightInd/>
        <w:ind w:left="502"/>
        <w:jc w:val="both"/>
        <w:rPr>
          <w:b/>
          <w:sz w:val="24"/>
          <w:szCs w:val="24"/>
        </w:rPr>
      </w:pPr>
    </w:p>
    <w:p w:rsidR="00E56626" w:rsidRDefault="00E56626" w:rsidP="00B35171">
      <w:pPr>
        <w:widowControl/>
        <w:autoSpaceDE/>
        <w:adjustRightInd/>
        <w:ind w:left="502"/>
        <w:jc w:val="both"/>
        <w:rPr>
          <w:b/>
          <w:sz w:val="24"/>
          <w:szCs w:val="24"/>
        </w:rPr>
      </w:pPr>
    </w:p>
    <w:p w:rsidR="00E56626" w:rsidRDefault="00E56626" w:rsidP="00B35171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bCs/>
          <w:color w:val="30303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Принять к сведению  информацию </w:t>
      </w:r>
      <w:r w:rsidR="00667489">
        <w:rPr>
          <w:bCs/>
          <w:color w:val="303030"/>
          <w:spacing w:val="-2"/>
          <w:sz w:val="24"/>
          <w:szCs w:val="24"/>
        </w:rPr>
        <w:t xml:space="preserve"> заместителя директора  МБОУ ДО ЦДО Ильинского муниципального района </w:t>
      </w:r>
      <w:r w:rsidR="00B35171">
        <w:rPr>
          <w:bCs/>
          <w:color w:val="303030"/>
          <w:spacing w:val="-2"/>
          <w:sz w:val="24"/>
          <w:szCs w:val="24"/>
        </w:rPr>
        <w:t xml:space="preserve"> Гагариной С.А.</w:t>
      </w:r>
    </w:p>
    <w:p w:rsidR="00E56626" w:rsidRDefault="00E56626" w:rsidP="00B3517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10"/>
        <w:contextualSpacing/>
        <w:jc w:val="both"/>
        <w:rPr>
          <w:color w:val="000000"/>
          <w:spacing w:val="-1"/>
          <w:sz w:val="24"/>
          <w:szCs w:val="24"/>
        </w:rPr>
      </w:pPr>
    </w:p>
    <w:p w:rsidR="00E56626" w:rsidRDefault="00E56626" w:rsidP="00B35171">
      <w:pPr>
        <w:shd w:val="clear" w:color="auto" w:fill="FFFFFF"/>
        <w:tabs>
          <w:tab w:val="left" w:pos="480"/>
        </w:tabs>
        <w:spacing w:before="26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2.2. Рекомендовать</w:t>
      </w:r>
    </w:p>
    <w:p w:rsidR="00B35171" w:rsidRDefault="00B35171" w:rsidP="00B35171">
      <w:pPr>
        <w:shd w:val="clear" w:color="auto" w:fill="FFFFFF"/>
        <w:tabs>
          <w:tab w:val="left" w:pos="480"/>
        </w:tabs>
        <w:spacing w:before="26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2.2.1 Руководителям учреждений и предприятий всех видов собственности привлечь наибольшее количество работников, возглавляемой организации, к выполнению видов испытаний </w:t>
      </w:r>
      <w:proofErr w:type="gramStart"/>
      <w:r>
        <w:rPr>
          <w:color w:val="000000"/>
          <w:spacing w:val="-3"/>
          <w:sz w:val="24"/>
          <w:szCs w:val="24"/>
        </w:rPr>
        <w:t xml:space="preserve">( </w:t>
      </w:r>
      <w:proofErr w:type="gramEnd"/>
      <w:r>
        <w:rPr>
          <w:color w:val="000000"/>
          <w:spacing w:val="-3"/>
          <w:sz w:val="24"/>
          <w:szCs w:val="24"/>
        </w:rPr>
        <w:t>тестов), нормативов,</w:t>
      </w:r>
      <w:r w:rsidR="00F01E36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требований Всероссийского </w:t>
      </w:r>
      <w:proofErr w:type="spellStart"/>
      <w:r>
        <w:rPr>
          <w:color w:val="000000"/>
          <w:spacing w:val="-3"/>
          <w:sz w:val="24"/>
          <w:szCs w:val="24"/>
        </w:rPr>
        <w:t>физкультурно</w:t>
      </w:r>
      <w:proofErr w:type="spellEnd"/>
      <w:r>
        <w:rPr>
          <w:color w:val="000000"/>
          <w:spacing w:val="-3"/>
          <w:sz w:val="24"/>
          <w:szCs w:val="24"/>
        </w:rPr>
        <w:t>- спортивного  комплекса « Готов к труду и обороне»</w:t>
      </w:r>
    </w:p>
    <w:p w:rsidR="00B35171" w:rsidRDefault="00B35171" w:rsidP="00B35171">
      <w:pPr>
        <w:shd w:val="clear" w:color="auto" w:fill="FFFFFF"/>
        <w:tabs>
          <w:tab w:val="left" w:pos="480"/>
        </w:tabs>
        <w:spacing w:before="26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 </w:t>
      </w:r>
      <w:proofErr w:type="gramStart"/>
      <w:r>
        <w:rPr>
          <w:color w:val="000000"/>
          <w:spacing w:val="-3"/>
          <w:sz w:val="24"/>
          <w:szCs w:val="24"/>
        </w:rPr>
        <w:t>Контроль  за</w:t>
      </w:r>
      <w:proofErr w:type="gramEnd"/>
      <w:r>
        <w:rPr>
          <w:color w:val="000000"/>
          <w:spacing w:val="-3"/>
          <w:sz w:val="24"/>
          <w:szCs w:val="24"/>
        </w:rPr>
        <w:t xml:space="preserve"> исполнением данного решения возложить на  заместителя главы администрации Ильинского муниципального района </w:t>
      </w:r>
      <w:proofErr w:type="spellStart"/>
      <w:r>
        <w:rPr>
          <w:color w:val="000000"/>
          <w:spacing w:val="-3"/>
          <w:sz w:val="24"/>
          <w:szCs w:val="24"/>
        </w:rPr>
        <w:t>Л.М.Соборнову</w:t>
      </w:r>
      <w:proofErr w:type="spellEnd"/>
    </w:p>
    <w:p w:rsidR="00E56626" w:rsidRDefault="00E56626" w:rsidP="00B35171">
      <w:pPr>
        <w:pStyle w:val="msonormalbullet2gifbullet2gif"/>
        <w:autoSpaceDN w:val="0"/>
        <w:spacing w:beforeAutospacing="0" w:after="200" w:afterAutospacing="0" w:line="276" w:lineRule="auto"/>
        <w:ind w:left="720"/>
        <w:contextualSpacing/>
        <w:jc w:val="both"/>
        <w:rPr>
          <w:b/>
          <w:bCs/>
          <w:color w:val="212121"/>
        </w:rPr>
      </w:pPr>
    </w:p>
    <w:p w:rsidR="00E56626" w:rsidRDefault="00E56626" w:rsidP="00B35171">
      <w:pPr>
        <w:pStyle w:val="msonormalbullet2gifbullet3gif"/>
        <w:autoSpaceDN w:val="0"/>
        <w:spacing w:beforeAutospacing="0" w:after="200" w:afterAutospacing="0" w:line="276" w:lineRule="auto"/>
        <w:ind w:left="720"/>
        <w:contextualSpacing/>
        <w:jc w:val="both"/>
        <w:rPr>
          <w:b/>
          <w:bCs/>
          <w:color w:val="212121"/>
        </w:rPr>
      </w:pPr>
    </w:p>
    <w:p w:rsidR="00A32ECD" w:rsidRDefault="00A32ECD" w:rsidP="00A32ECD">
      <w:pPr>
        <w:shd w:val="clear" w:color="auto" w:fill="FFFFFF"/>
        <w:tabs>
          <w:tab w:val="left" w:pos="4094"/>
          <w:tab w:val="left" w:pos="6221"/>
        </w:tabs>
        <w:rPr>
          <w:b/>
          <w:bCs/>
          <w:color w:val="212121"/>
          <w:spacing w:val="-3"/>
          <w:sz w:val="24"/>
          <w:szCs w:val="24"/>
        </w:rPr>
      </w:pPr>
    </w:p>
    <w:p w:rsidR="00A32ECD" w:rsidRDefault="00A32ECD" w:rsidP="00A32ECD">
      <w:pPr>
        <w:shd w:val="clear" w:color="auto" w:fill="FFFFFF"/>
        <w:tabs>
          <w:tab w:val="left" w:pos="4094"/>
          <w:tab w:val="left" w:pos="6221"/>
        </w:tabs>
        <w:rPr>
          <w:b/>
          <w:bCs/>
          <w:color w:val="212121"/>
          <w:spacing w:val="-3"/>
          <w:sz w:val="24"/>
          <w:szCs w:val="24"/>
        </w:rPr>
      </w:pPr>
    </w:p>
    <w:p w:rsidR="00A32ECD" w:rsidRDefault="00A32ECD" w:rsidP="00A32ECD">
      <w:pPr>
        <w:shd w:val="clear" w:color="auto" w:fill="FFFFFF"/>
        <w:tabs>
          <w:tab w:val="left" w:pos="4094"/>
          <w:tab w:val="left" w:pos="6221"/>
        </w:tabs>
        <w:rPr>
          <w:b/>
          <w:bCs/>
          <w:color w:val="212121"/>
          <w:spacing w:val="-3"/>
          <w:sz w:val="24"/>
          <w:szCs w:val="24"/>
        </w:rPr>
      </w:pPr>
    </w:p>
    <w:p w:rsidR="00A32ECD" w:rsidRDefault="00A32ECD" w:rsidP="00A32ECD">
      <w:pPr>
        <w:shd w:val="clear" w:color="auto" w:fill="FFFFFF"/>
        <w:tabs>
          <w:tab w:val="left" w:pos="4094"/>
          <w:tab w:val="left" w:pos="6221"/>
        </w:tabs>
      </w:pPr>
      <w:r>
        <w:rPr>
          <w:b/>
          <w:bCs/>
          <w:color w:val="212121"/>
          <w:spacing w:val="-3"/>
          <w:sz w:val="24"/>
          <w:szCs w:val="24"/>
        </w:rPr>
        <w:t>Председательствующий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212121"/>
          <w:sz w:val="24"/>
          <w:szCs w:val="24"/>
          <w:vertAlign w:val="superscript"/>
        </w:rPr>
        <w:tab/>
      </w:r>
      <w:r>
        <w:rPr>
          <w:b/>
          <w:bCs/>
          <w:color w:val="212121"/>
          <w:sz w:val="24"/>
          <w:szCs w:val="24"/>
        </w:rPr>
        <w:t>А.Ю.Кондратьев</w:t>
      </w:r>
    </w:p>
    <w:p w:rsidR="00E56626" w:rsidRDefault="00E56626" w:rsidP="006C4298">
      <w:pPr>
        <w:shd w:val="clear" w:color="auto" w:fill="FFFFFF"/>
        <w:tabs>
          <w:tab w:val="left" w:pos="4094"/>
          <w:tab w:val="left" w:pos="6221"/>
        </w:tabs>
      </w:pP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212121"/>
          <w:sz w:val="24"/>
          <w:szCs w:val="24"/>
          <w:vertAlign w:val="superscript"/>
        </w:rPr>
        <w:tab/>
      </w:r>
    </w:p>
    <w:p w:rsidR="00E56626" w:rsidRDefault="00E56626" w:rsidP="006C4298">
      <w:r>
        <w:rPr>
          <w:b/>
          <w:bCs/>
          <w:color w:val="212121"/>
          <w:spacing w:val="-4"/>
          <w:sz w:val="24"/>
          <w:szCs w:val="24"/>
        </w:rPr>
        <w:t>Секретарь комиссии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554891"/>
          <w:sz w:val="24"/>
          <w:szCs w:val="24"/>
        </w:rPr>
        <w:tab/>
        <w:t xml:space="preserve">                                             </w:t>
      </w:r>
      <w:r w:rsidR="00B35171">
        <w:rPr>
          <w:b/>
          <w:bCs/>
          <w:color w:val="212121"/>
          <w:spacing w:val="-2"/>
          <w:sz w:val="24"/>
          <w:szCs w:val="24"/>
        </w:rPr>
        <w:t>Л.А.Удалова</w:t>
      </w:r>
    </w:p>
    <w:p w:rsidR="005032A8" w:rsidRDefault="005032A8" w:rsidP="006C4298"/>
    <w:sectPr w:rsidR="005032A8" w:rsidSect="005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02C"/>
    <w:multiLevelType w:val="multilevel"/>
    <w:tmpl w:val="3B2A1794"/>
    <w:lvl w:ilvl="0">
      <w:start w:val="1"/>
      <w:numFmt w:val="decimal"/>
      <w:lvlText w:val="%1."/>
      <w:lvlJc w:val="left"/>
      <w:pPr>
        <w:ind w:left="705" w:hanging="70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10" w:hanging="7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abstractNum w:abstractNumId="1">
    <w:nsid w:val="3F0C5DCF"/>
    <w:multiLevelType w:val="hybridMultilevel"/>
    <w:tmpl w:val="40F2D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626"/>
    <w:rsid w:val="0000678E"/>
    <w:rsid w:val="00090BAE"/>
    <w:rsid w:val="0017065F"/>
    <w:rsid w:val="0022534A"/>
    <w:rsid w:val="0028565E"/>
    <w:rsid w:val="003671E5"/>
    <w:rsid w:val="00386DEC"/>
    <w:rsid w:val="004E238B"/>
    <w:rsid w:val="005032A8"/>
    <w:rsid w:val="005A52E4"/>
    <w:rsid w:val="005E728C"/>
    <w:rsid w:val="00667489"/>
    <w:rsid w:val="006C4298"/>
    <w:rsid w:val="006E5FB9"/>
    <w:rsid w:val="00742540"/>
    <w:rsid w:val="00853B82"/>
    <w:rsid w:val="009E7E9F"/>
    <w:rsid w:val="00A32ECD"/>
    <w:rsid w:val="00A52528"/>
    <w:rsid w:val="00AA277A"/>
    <w:rsid w:val="00B23E2D"/>
    <w:rsid w:val="00B35171"/>
    <w:rsid w:val="00C9447E"/>
    <w:rsid w:val="00E56626"/>
    <w:rsid w:val="00EA0BA1"/>
    <w:rsid w:val="00F0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righ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6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2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2016-08-19T12:50:00Z</cp:lastPrinted>
  <dcterms:created xsi:type="dcterms:W3CDTF">2016-04-01T10:32:00Z</dcterms:created>
  <dcterms:modified xsi:type="dcterms:W3CDTF">2016-08-22T13:49:00Z</dcterms:modified>
</cp:coreProperties>
</file>