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cs="Times New Roman"/>
          <w:sz w:val="28"/>
          <w:szCs w:val="28"/>
        </w:rPr>
      </w:pPr>
      <w:r>
        <w:rPr>
          <w:rFonts w:cs="Times New Roman" w:ascii="Times New Roman" w:hAnsi="Times New Roman"/>
          <w:b/>
          <w:bCs/>
          <w:sz w:val="28"/>
          <w:szCs w:val="28"/>
        </w:rPr>
        <w:t>АДМИНИСТРАЦИЯ ИЛЬИНСКОГО МУНИЦИПАЛЬНОГО РАЙОНА</w:t>
      </w:r>
    </w:p>
    <w:p>
      <w:pPr>
        <w:pStyle w:val="Standard"/>
        <w:jc w:val="center"/>
        <w:rPr>
          <w:rFonts w:ascii="Times New Roman" w:hAnsi="Times New Roman" w:cs="Times New Roman"/>
          <w:sz w:val="28"/>
          <w:szCs w:val="28"/>
        </w:rPr>
      </w:pPr>
      <w:r>
        <w:rPr>
          <w:rFonts w:cs="Times New Roman" w:ascii="Times New Roman" w:hAnsi="Times New Roman"/>
          <w:b/>
          <w:bCs/>
          <w:sz w:val="28"/>
          <w:szCs w:val="28"/>
        </w:rPr>
        <w:t>ИВАНОВСКОЙ ОБЛАСТИ</w:t>
      </w:r>
    </w:p>
    <w:p>
      <w:pPr>
        <w:pStyle w:val="Standard"/>
        <w:jc w:val="center"/>
        <w:rPr>
          <w:rFonts w:ascii="Times New Roman" w:hAnsi="Times New Roman" w:cs="Times New Roman"/>
          <w:sz w:val="28"/>
          <w:szCs w:val="28"/>
        </w:rPr>
      </w:pPr>
      <w:r>
        <w:rPr>
          <w:rFonts w:cs="Times New Roman" w:ascii="Times New Roman" w:hAnsi="Times New Roman"/>
          <w:sz w:val="28"/>
          <w:szCs w:val="28"/>
        </w:rPr>
      </w:r>
    </w:p>
    <w:p>
      <w:pPr>
        <w:pStyle w:val="Standard"/>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Standard"/>
        <w:jc w:val="center"/>
        <w:rPr>
          <w:rFonts w:ascii="Times New Roman" w:hAnsi="Times New Roman" w:cs="Times New Roman"/>
          <w:b/>
          <w:b/>
          <w:sz w:val="28"/>
          <w:szCs w:val="28"/>
        </w:rPr>
      </w:pPr>
      <w:r>
        <w:rPr>
          <w:rFonts w:cs="Times New Roman" w:ascii="Times New Roman" w:hAnsi="Times New Roman"/>
          <w:b/>
          <w:sz w:val="28"/>
          <w:szCs w:val="28"/>
        </w:rPr>
      </w:r>
    </w:p>
    <w:p>
      <w:pPr>
        <w:pStyle w:val="Standard"/>
        <w:jc w:val="center"/>
        <w:rPr>
          <w:sz w:val="28"/>
          <w:szCs w:val="28"/>
        </w:rPr>
      </w:pPr>
      <w:r>
        <w:rPr>
          <w:rFonts w:cs="Times New Roman" w:ascii="Times New Roman" w:hAnsi="Times New Roman"/>
          <w:sz w:val="28"/>
          <w:szCs w:val="28"/>
        </w:rPr>
        <w:t>от 11.07.2022 г. № 198</w:t>
      </w:r>
    </w:p>
    <w:p>
      <w:pPr>
        <w:pStyle w:val="Standard"/>
        <w:jc w:val="center"/>
        <w:rPr>
          <w:rFonts w:ascii="Times New Roman" w:hAnsi="Times New Roman" w:cs="Times New Roman"/>
          <w:sz w:val="28"/>
          <w:szCs w:val="28"/>
        </w:rPr>
      </w:pPr>
      <w:r>
        <w:rPr>
          <w:rFonts w:cs="Times New Roman" w:ascii="Times New Roman" w:hAnsi="Times New Roman"/>
          <w:sz w:val="28"/>
          <w:szCs w:val="28"/>
        </w:rPr>
        <w:t>п. Ильинское-Хованское</w:t>
      </w:r>
    </w:p>
    <w:p>
      <w:pPr>
        <w:pStyle w:val="Normal"/>
        <w:rPr>
          <w:sz w:val="28"/>
          <w:szCs w:val="28"/>
        </w:rPr>
      </w:pPr>
      <w:r>
        <w:rPr>
          <w:sz w:val="28"/>
          <w:szCs w:val="28"/>
        </w:rPr>
      </w:r>
    </w:p>
    <w:p>
      <w:pPr>
        <w:pStyle w:val="Normal"/>
        <w:jc w:val="center"/>
        <w:rPr>
          <w:b/>
          <w:b/>
          <w:sz w:val="28"/>
          <w:szCs w:val="28"/>
        </w:rPr>
      </w:pPr>
      <w:r>
        <w:rPr>
          <w:b/>
          <w:sz w:val="28"/>
          <w:szCs w:val="28"/>
        </w:rPr>
        <w:t xml:space="preserve">О внедрении модели персонифицированного финансирования дополнительного образования детей </w:t>
      </w:r>
    </w:p>
    <w:p>
      <w:pPr>
        <w:pStyle w:val="Normal"/>
        <w:jc w:val="center"/>
        <w:rPr>
          <w:b/>
          <w:b/>
          <w:sz w:val="28"/>
          <w:szCs w:val="28"/>
        </w:rPr>
      </w:pPr>
      <w:r>
        <w:rPr>
          <w:b/>
          <w:sz w:val="28"/>
          <w:szCs w:val="28"/>
        </w:rPr>
        <w:t>в Ильинском муниципальном районе Ивановской области</w:t>
      </w:r>
    </w:p>
    <w:p>
      <w:pPr>
        <w:pStyle w:val="Normal"/>
        <w:jc w:val="center"/>
        <w:rPr>
          <w:sz w:val="28"/>
          <w:szCs w:val="28"/>
        </w:rPr>
      </w:pPr>
      <w:r>
        <w:rPr>
          <w:sz w:val="28"/>
          <w:szCs w:val="28"/>
        </w:rPr>
      </w:r>
    </w:p>
    <w:p>
      <w:pPr>
        <w:pStyle w:val="Normal"/>
        <w:ind w:right="62" w:firstLine="709"/>
        <w:jc w:val="both"/>
        <w:rPr>
          <w:color w:val="000000"/>
          <w:sz w:val="28"/>
          <w:szCs w:val="28"/>
        </w:rPr>
      </w:pPr>
      <w:r>
        <w:rPr>
          <w:sz w:val="28"/>
          <w:szCs w:val="28"/>
        </w:rPr>
        <w:t>В соответствии с пунктом 11 статьи 15 Федерального закона от 06.10.2003 № 131-ФЗ «Об общих принципах организации местного самоуправления в Российской Федерации», пунктом 3.7 Приказа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Постановлением Правительства Ивановской области  от 12.05.2022  № 240-п «О внедрении модели персонифицированного финансирования дополнительного образования детей в Ивановской области», Приказа Департамента образования Ивановской области от 08.06.2022 № 687-О «О системе персонифицированного финансирования дополнительного образования детей в Ивановской области»,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color w:val="000000"/>
          <w:sz w:val="28"/>
          <w:szCs w:val="28"/>
        </w:rPr>
        <w:t xml:space="preserve">, утвержденными постановлением Правительства Российской Федерации от 18.09.2020 № 1492, Администрация   Ильинского   муниципального  района  Ивановской  области </w:t>
      </w:r>
      <w:r>
        <w:rPr>
          <w:b/>
          <w:color w:val="000000"/>
          <w:sz w:val="28"/>
          <w:szCs w:val="28"/>
        </w:rPr>
        <w:t>п о с т а н о в л я е т</w:t>
      </w:r>
      <w:r>
        <w:rPr>
          <w:b/>
          <w:sz w:val="28"/>
          <w:szCs w:val="28"/>
        </w:rPr>
        <w:t>:</w:t>
      </w:r>
    </w:p>
    <w:p>
      <w:pPr>
        <w:pStyle w:val="Normal"/>
        <w:ind w:firstLine="720"/>
        <w:jc w:val="both"/>
        <w:rPr>
          <w:sz w:val="28"/>
          <w:szCs w:val="28"/>
        </w:rPr>
      </w:pPr>
      <w:r>
        <w:rPr>
          <w:sz w:val="28"/>
          <w:szCs w:val="28"/>
        </w:rPr>
        <w:t>1. Внедрить с 01.09.2022 в Ильинском муниципальном районе Ивановской области модели персонифицированного финансирования дополнительного образования детей.</w:t>
      </w:r>
    </w:p>
    <w:p>
      <w:pPr>
        <w:pStyle w:val="Normal"/>
        <w:ind w:firstLine="720"/>
        <w:jc w:val="both"/>
        <w:rPr>
          <w:sz w:val="28"/>
          <w:szCs w:val="28"/>
        </w:rPr>
      </w:pPr>
      <w:r>
        <w:rPr>
          <w:sz w:val="28"/>
          <w:szCs w:val="28"/>
        </w:rPr>
        <w:t>2. Утвердить:</w:t>
      </w:r>
    </w:p>
    <w:p>
      <w:pPr>
        <w:pStyle w:val="Normal"/>
        <w:ind w:firstLine="567"/>
        <w:jc w:val="both"/>
        <w:rPr>
          <w:color w:val="000000"/>
          <w:sz w:val="28"/>
          <w:szCs w:val="28"/>
        </w:rPr>
      </w:pPr>
      <w:r>
        <w:rPr>
          <w:sz w:val="28"/>
          <w:szCs w:val="28"/>
        </w:rPr>
        <w:tab/>
        <w:t>2.1. Правила</w:t>
      </w:r>
      <w:r>
        <w:rPr>
          <w:b/>
          <w:sz w:val="28"/>
          <w:szCs w:val="28"/>
        </w:rPr>
        <w:t xml:space="preserve"> </w:t>
      </w:r>
      <w:r>
        <w:rPr>
          <w:sz w:val="28"/>
          <w:szCs w:val="28"/>
        </w:rPr>
        <w:t xml:space="preserve">персонифицированного финансирования дополнительного образования детей в </w:t>
      </w:r>
      <w:r>
        <w:rPr>
          <w:color w:val="000000"/>
          <w:sz w:val="28"/>
          <w:szCs w:val="28"/>
        </w:rPr>
        <w:t>Ильинском муниципальном районе Ивановской области (приложение 1);</w:t>
      </w:r>
    </w:p>
    <w:p>
      <w:pPr>
        <w:pStyle w:val="Normal"/>
        <w:ind w:firstLine="567"/>
        <w:jc w:val="both"/>
        <w:rPr>
          <w:bCs/>
          <w:sz w:val="28"/>
          <w:szCs w:val="28"/>
        </w:rPr>
      </w:pPr>
      <w:r>
        <w:rPr>
          <w:color w:val="000000"/>
          <w:sz w:val="28"/>
          <w:szCs w:val="28"/>
        </w:rPr>
        <w:t xml:space="preserve">2.2. </w:t>
      </w:r>
      <w:r>
        <w:rPr>
          <w:bCs/>
          <w:caps/>
          <w:sz w:val="28"/>
          <w:szCs w:val="28"/>
        </w:rPr>
        <w:t>П</w:t>
      </w:r>
      <w:r>
        <w:rPr>
          <w:bCs/>
          <w:sz w:val="28"/>
          <w:szCs w:val="28"/>
        </w:rPr>
        <w:t>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Ильинского муниципального района Ивановской области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(приложение 2).</w:t>
      </w:r>
    </w:p>
    <w:p>
      <w:pPr>
        <w:pStyle w:val="Normal"/>
        <w:ind w:firstLine="567"/>
        <w:jc w:val="both"/>
        <w:rPr>
          <w:sz w:val="28"/>
          <w:szCs w:val="28"/>
        </w:rPr>
      </w:pPr>
      <w:r>
        <w:rPr>
          <w:sz w:val="28"/>
          <w:szCs w:val="28"/>
        </w:rPr>
        <w:t>3. Определить Отдел образования Администрации Ильинского муниципального района Ивановской области органом, организующим внедрение модели персонифицированного финансирования дополнительного образования детей в Ильинском муниципальном районе Ивановской области.</w:t>
      </w:r>
    </w:p>
    <w:p>
      <w:pPr>
        <w:pStyle w:val="Normal"/>
        <w:ind w:firstLine="567"/>
        <w:jc w:val="both"/>
        <w:rPr>
          <w:sz w:val="28"/>
          <w:szCs w:val="28"/>
        </w:rPr>
      </w:pPr>
      <w:r>
        <w:rPr>
          <w:sz w:val="28"/>
          <w:szCs w:val="28"/>
        </w:rPr>
        <w:t xml:space="preserve">4. Опубликовать (обнародовать) настоящее постановление в официальном сетевом издании - официальном сайте Ильинского муниципального района Ивановской области </w:t>
      </w:r>
      <w:hyperlink r:id="rId2">
        <w:r>
          <w:rPr>
            <w:rFonts w:eastAsia="" w:eastAsiaTheme="majorEastAsia"/>
            <w:sz w:val="28"/>
            <w:szCs w:val="28"/>
          </w:rPr>
          <w:t>WWW.admilinskoe.ru</w:t>
        </w:r>
      </w:hyperlink>
      <w:r>
        <w:rPr>
          <w:sz w:val="28"/>
          <w:szCs w:val="28"/>
        </w:rPr>
        <w:t xml:space="preserve"> в информационно-телекоммуникационной сети «Интернет».</w:t>
      </w:r>
    </w:p>
    <w:p>
      <w:pPr>
        <w:pStyle w:val="Normal"/>
        <w:ind w:firstLine="567"/>
        <w:jc w:val="both"/>
        <w:rPr>
          <w:sz w:val="28"/>
          <w:szCs w:val="28"/>
        </w:rPr>
      </w:pPr>
      <w:r>
        <w:rPr>
          <w:sz w:val="28"/>
          <w:szCs w:val="28"/>
        </w:rPr>
        <w:t>5. Настоящее постановление вступает в силу после его официального опубликования (обнародования).</w:t>
      </w:r>
    </w:p>
    <w:p>
      <w:pPr>
        <w:pStyle w:val="Normal"/>
        <w:ind w:firstLine="567"/>
        <w:jc w:val="both"/>
        <w:rPr>
          <w:sz w:val="28"/>
          <w:szCs w:val="28"/>
        </w:rPr>
      </w:pPr>
      <w:r>
        <w:rPr>
          <w:sz w:val="28"/>
          <w:szCs w:val="28"/>
        </w:rPr>
        <w:t xml:space="preserve">6. Отменить постановление администрации Ильинского муниципального района Ивановской области от 11.05.2022 № 123 </w:t>
      </w:r>
      <w:r>
        <w:rPr>
          <w:color w:val="000000"/>
          <w:sz w:val="28"/>
          <w:szCs w:val="28"/>
        </w:rPr>
        <w:t xml:space="preserve"> «Об утверждении Правил персонифицированного финансирования дополнительного образования детей в </w:t>
      </w:r>
      <w:r>
        <w:rPr>
          <w:spacing w:val="2"/>
          <w:sz w:val="28"/>
          <w:szCs w:val="28"/>
        </w:rPr>
        <w:t>Ильинском муниципальном районе».</w:t>
      </w:r>
    </w:p>
    <w:p>
      <w:pPr>
        <w:pStyle w:val="Normal"/>
        <w:ind w:firstLine="567"/>
        <w:jc w:val="both"/>
        <w:rPr>
          <w:sz w:val="28"/>
          <w:szCs w:val="28"/>
        </w:rPr>
      </w:pPr>
      <w:r>
        <w:rPr>
          <w:spacing w:val="2"/>
          <w:sz w:val="28"/>
          <w:szCs w:val="28"/>
        </w:rPr>
        <w:t xml:space="preserve">7. </w:t>
      </w:r>
      <w:r>
        <w:rPr>
          <w:sz w:val="28"/>
          <w:szCs w:val="28"/>
        </w:rPr>
        <w:t>Контроль за исполнением настоящего постановления возложить на заместителя главы администрации, начальника отдела образования Л.М. Соборнову.</w:t>
      </w:r>
    </w:p>
    <w:p>
      <w:pPr>
        <w:pStyle w:val="Style26"/>
        <w:spacing w:lineRule="auto" w:line="276"/>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ind w:right="2948" w:hanging="0"/>
        <w:rPr>
          <w:sz w:val="28"/>
          <w:szCs w:val="28"/>
        </w:rPr>
      </w:pPr>
      <w:r>
        <w:rPr>
          <w:sz w:val="28"/>
          <w:szCs w:val="28"/>
        </w:rPr>
      </w:r>
    </w:p>
    <w:p>
      <w:pPr>
        <w:pStyle w:val="Normal"/>
        <w:ind w:right="2948" w:hanging="0"/>
        <w:rPr>
          <w:sz w:val="28"/>
          <w:szCs w:val="28"/>
        </w:rPr>
      </w:pPr>
      <w:r>
        <w:rPr>
          <w:sz w:val="28"/>
          <w:szCs w:val="28"/>
        </w:rPr>
      </w:r>
    </w:p>
    <w:p>
      <w:pPr>
        <w:pStyle w:val="Style26"/>
        <w:spacing w:lineRule="auto" w:line="240"/>
        <w:jc w:val="both"/>
        <w:rPr>
          <w:rFonts w:ascii="Times New Roman" w:hAnsi="Times New Roman" w:eastAsia="Times New Roman" w:cs="Times New Roman"/>
          <w:color w:val="000000"/>
          <w:sz w:val="28"/>
          <w:szCs w:val="28"/>
        </w:rPr>
      </w:pPr>
      <w:r>
        <w:rPr>
          <w:rFonts w:eastAsia="Times New Roman" w:cs="Times New Roman" w:ascii="Times New Roman" w:hAnsi="Times New Roman"/>
          <w:b/>
          <w:bCs/>
          <w:color w:val="000000"/>
          <w:sz w:val="28"/>
          <w:szCs w:val="28"/>
        </w:rPr>
        <w:t>Глава Ильинского</w:t>
      </w:r>
    </w:p>
    <w:p>
      <w:pPr>
        <w:pStyle w:val="Normal"/>
        <w:spacing w:lineRule="auto" w:line="240"/>
        <w:ind w:hanging="19"/>
        <w:rPr>
          <w:sz w:val="28"/>
          <w:szCs w:val="28"/>
        </w:rPr>
      </w:pPr>
      <w:r>
        <w:rPr>
          <w:b/>
          <w:bCs/>
          <w:sz w:val="28"/>
          <w:szCs w:val="28"/>
        </w:rPr>
        <w:t>муниципального района                                                           С.И. Васютинский</w:t>
      </w:r>
    </w:p>
    <w:p>
      <w:pPr>
        <w:pStyle w:val="Normal"/>
        <w:ind w:firstLine="567"/>
        <w:jc w:val="both"/>
        <w:rPr>
          <w:sz w:val="28"/>
          <w:szCs w:val="28"/>
        </w:rPr>
      </w:pPr>
      <w:r>
        <w:rPr>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426" w:leader="none"/>
        </w:tabs>
        <w:spacing w:lineRule="auto" w:line="360"/>
        <w:jc w:val="both"/>
        <w:rPr>
          <w:sz w:val="28"/>
          <w:szCs w:val="28"/>
        </w:rPr>
      </w:pPr>
      <w:r>
        <w:rPr>
          <w:sz w:val="28"/>
          <w:szCs w:val="28"/>
        </w:rPr>
      </w:r>
    </w:p>
    <w:p>
      <w:pPr>
        <w:pStyle w:val="Normal"/>
        <w:tabs>
          <w:tab w:val="clear" w:pos="113"/>
          <w:tab w:val="left" w:pos="851" w:leader="none"/>
        </w:tabs>
        <w:ind w:left="5812" w:hanging="0"/>
        <w:jc w:val="right"/>
        <w:rPr>
          <w:sz w:val="20"/>
          <w:szCs w:val="20"/>
        </w:rPr>
      </w:pPr>
      <w:r>
        <w:rPr>
          <w:sz w:val="20"/>
          <w:szCs w:val="20"/>
        </w:rPr>
      </w:r>
    </w:p>
    <w:p>
      <w:pPr>
        <w:pStyle w:val="Normal"/>
        <w:tabs>
          <w:tab w:val="clear" w:pos="113"/>
          <w:tab w:val="left" w:pos="851" w:leader="none"/>
        </w:tabs>
        <w:ind w:left="5812" w:hanging="0"/>
        <w:jc w:val="right"/>
        <w:rPr>
          <w:sz w:val="20"/>
          <w:szCs w:val="20"/>
        </w:rPr>
      </w:pPr>
      <w:r>
        <w:rPr>
          <w:sz w:val="20"/>
          <w:szCs w:val="20"/>
        </w:rPr>
      </w:r>
    </w:p>
    <w:p>
      <w:pPr>
        <w:pStyle w:val="Normal"/>
        <w:tabs>
          <w:tab w:val="clear" w:pos="113"/>
          <w:tab w:val="left" w:pos="851" w:leader="none"/>
        </w:tabs>
        <w:ind w:left="5812" w:hanging="0"/>
        <w:jc w:val="right"/>
        <w:rPr>
          <w:sz w:val="20"/>
          <w:szCs w:val="20"/>
        </w:rPr>
      </w:pPr>
      <w:r>
        <w:rPr>
          <w:sz w:val="20"/>
          <w:szCs w:val="20"/>
        </w:rPr>
        <w:t xml:space="preserve">Приложение 1 </w:t>
      </w:r>
    </w:p>
    <w:p>
      <w:pPr>
        <w:pStyle w:val="Normal"/>
        <w:ind w:left="4395" w:hanging="0"/>
        <w:jc w:val="right"/>
        <w:rPr>
          <w:sz w:val="20"/>
          <w:szCs w:val="20"/>
        </w:rPr>
      </w:pPr>
      <w:r>
        <w:rPr>
          <w:sz w:val="20"/>
          <w:szCs w:val="20"/>
        </w:rPr>
        <w:t xml:space="preserve">к постановлению администрации </w:t>
      </w:r>
    </w:p>
    <w:p>
      <w:pPr>
        <w:pStyle w:val="Normal"/>
        <w:ind w:left="4395" w:hanging="0"/>
        <w:jc w:val="right"/>
        <w:rPr>
          <w:sz w:val="20"/>
          <w:szCs w:val="20"/>
        </w:rPr>
      </w:pPr>
      <w:r>
        <w:rPr>
          <w:color w:val="000000"/>
          <w:sz w:val="20"/>
          <w:szCs w:val="20"/>
        </w:rPr>
        <w:t xml:space="preserve">Ильинского муниципального района </w:t>
      </w:r>
    </w:p>
    <w:p>
      <w:pPr>
        <w:pStyle w:val="Normal"/>
        <w:ind w:left="4395" w:hanging="0"/>
        <w:jc w:val="right"/>
        <w:rPr>
          <w:sz w:val="20"/>
          <w:szCs w:val="20"/>
        </w:rPr>
      </w:pPr>
      <w:r>
        <w:rPr>
          <w:color w:val="000000"/>
          <w:sz w:val="20"/>
          <w:szCs w:val="20"/>
        </w:rPr>
        <w:t>Ивановской области</w:t>
      </w:r>
    </w:p>
    <w:p>
      <w:pPr>
        <w:pStyle w:val="Normal"/>
        <w:tabs>
          <w:tab w:val="clear" w:pos="113"/>
          <w:tab w:val="left" w:pos="851" w:leader="none"/>
        </w:tabs>
        <w:ind w:left="5812" w:hanging="0"/>
        <w:jc w:val="right"/>
        <w:rPr>
          <w:sz w:val="20"/>
          <w:szCs w:val="20"/>
        </w:rPr>
      </w:pPr>
      <w:r>
        <w:rPr>
          <w:sz w:val="20"/>
          <w:szCs w:val="20"/>
        </w:rPr>
        <w:t>от 11.07.2022 № 198</w:t>
      </w:r>
    </w:p>
    <w:p>
      <w:pPr>
        <w:pStyle w:val="Normal"/>
        <w:tabs>
          <w:tab w:val="clear" w:pos="113"/>
          <w:tab w:val="left" w:pos="851" w:leader="none"/>
        </w:tabs>
        <w:spacing w:lineRule="auto" w:line="360"/>
        <w:ind w:firstLine="567"/>
        <w:jc w:val="center"/>
        <w:rPr>
          <w:b/>
          <w:b/>
          <w:sz w:val="28"/>
          <w:szCs w:val="28"/>
        </w:rPr>
      </w:pPr>
      <w:r>
        <w:rPr>
          <w:b/>
          <w:sz w:val="28"/>
          <w:szCs w:val="28"/>
        </w:rPr>
      </w:r>
    </w:p>
    <w:p>
      <w:pPr>
        <w:pStyle w:val="Normal"/>
        <w:tabs>
          <w:tab w:val="clear" w:pos="113"/>
          <w:tab w:val="left" w:pos="851" w:leader="none"/>
        </w:tabs>
        <w:ind w:firstLine="567"/>
        <w:jc w:val="center"/>
        <w:rPr>
          <w:b/>
          <w:b/>
          <w:sz w:val="28"/>
          <w:szCs w:val="28"/>
        </w:rPr>
      </w:pPr>
      <w:r>
        <w:rPr>
          <w:b/>
          <w:sz w:val="28"/>
          <w:szCs w:val="28"/>
        </w:rPr>
        <w:t xml:space="preserve">Правила персонифицированного финансирования </w:t>
      </w:r>
    </w:p>
    <w:p>
      <w:pPr>
        <w:pStyle w:val="Normal"/>
        <w:tabs>
          <w:tab w:val="clear" w:pos="113"/>
          <w:tab w:val="left" w:pos="851" w:leader="none"/>
        </w:tabs>
        <w:ind w:firstLine="567"/>
        <w:jc w:val="center"/>
        <w:rPr>
          <w:b/>
          <w:b/>
          <w:sz w:val="28"/>
          <w:szCs w:val="28"/>
        </w:rPr>
      </w:pPr>
      <w:r>
        <w:rPr>
          <w:b/>
          <w:sz w:val="28"/>
          <w:szCs w:val="28"/>
        </w:rPr>
        <w:t xml:space="preserve">дополнительного образования детей </w:t>
      </w:r>
    </w:p>
    <w:p>
      <w:pPr>
        <w:pStyle w:val="Normal"/>
        <w:tabs>
          <w:tab w:val="clear" w:pos="113"/>
          <w:tab w:val="left" w:pos="851" w:leader="none"/>
        </w:tabs>
        <w:ind w:firstLine="567"/>
        <w:jc w:val="center"/>
        <w:rPr>
          <w:b/>
          <w:b/>
          <w:color w:val="000000"/>
          <w:sz w:val="28"/>
          <w:szCs w:val="28"/>
        </w:rPr>
      </w:pPr>
      <w:r>
        <w:rPr>
          <w:b/>
          <w:sz w:val="28"/>
          <w:szCs w:val="28"/>
        </w:rPr>
        <w:t xml:space="preserve">в </w:t>
      </w:r>
      <w:r>
        <w:rPr>
          <w:b/>
          <w:color w:val="000000"/>
          <w:sz w:val="28"/>
          <w:szCs w:val="28"/>
        </w:rPr>
        <w:t>Ильинском муниципальном районе Ивановской области</w:t>
      </w:r>
    </w:p>
    <w:p>
      <w:pPr>
        <w:pStyle w:val="Normal"/>
        <w:tabs>
          <w:tab w:val="clear" w:pos="113"/>
          <w:tab w:val="left" w:pos="851" w:leader="none"/>
        </w:tabs>
        <w:ind w:firstLine="567"/>
        <w:jc w:val="center"/>
        <w:rPr>
          <w:sz w:val="28"/>
          <w:szCs w:val="28"/>
        </w:rPr>
      </w:pPr>
      <w:r>
        <w:rPr>
          <w:sz w:val="28"/>
          <w:szCs w:val="28"/>
        </w:rPr>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 xml:space="preserve">Правила персонифицированного финансирования дополнительного образования детей в </w:t>
      </w:r>
      <w:r>
        <w:rPr>
          <w:color w:val="000000"/>
          <w:sz w:val="28"/>
          <w:szCs w:val="28"/>
        </w:rPr>
        <w:t xml:space="preserve">Ильинском муниципальном районе Ивановской области </w:t>
      </w:r>
      <w:r>
        <w:rPr>
          <w:sz w:val="28"/>
          <w:szCs w:val="28"/>
        </w:rPr>
        <w:t>(далее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Ильинском муниципальном районе Ивановской области с целью реализации Постановления Правительства Ивановской области  от 12.05.2022  № 240-п «О внедрении модели персонифицированного финансирования дополнительного образования детей в Ивановской области», Приказа Департамента образования Ивановской области от 08.06.2022 № 687-О «О системе персонифицированного финансирования дополнительного образования детей в Ивановской области»</w:t>
      </w:r>
      <w:r>
        <w:rPr>
          <w:color w:val="000000"/>
          <w:sz w:val="28"/>
          <w:szCs w:val="28"/>
        </w:rPr>
        <w:t xml:space="preserve"> (далее – региональное Положение). </w:t>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Ивановской области на территории </w:t>
      </w:r>
      <w:r>
        <w:rPr>
          <w:color w:val="000000"/>
          <w:sz w:val="28"/>
          <w:szCs w:val="28"/>
        </w:rPr>
        <w:t>Ильинского муниципального района Ивановской области</w:t>
      </w:r>
      <w:r>
        <w:rPr>
          <w:sz w:val="28"/>
          <w:szCs w:val="28"/>
        </w:rPr>
        <w:t xml:space="preserve">,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Ильинского муниципального района Ивановской области. Настоящие Правила используют понятия, предусмотренные региональным Положением. </w:t>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Сертификат дополнительного образования в Ильинском муниципальном районе Ивановской области, обеспечивается за счет средств бюджета Ильинского муниципального района Ивановской области.</w:t>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 xml:space="preserve">Отдел образования Администрации Ильинского муниципального района Ивановской области (далее – Отдел образования)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Pr>
          <w:rStyle w:val="2"/>
          <w:rFonts w:eastAsia="Calibri" w:eastAsiaTheme="minorHAnsi"/>
          <w:sz w:val="28"/>
          <w:szCs w:val="28"/>
        </w:rPr>
        <w:t xml:space="preserve">объем обеспечения сертификатов </w:t>
      </w:r>
      <w:r>
        <w:rPr>
          <w:sz w:val="28"/>
          <w:szCs w:val="28"/>
        </w:rPr>
        <w:t xml:space="preserve">дополнительного образования и предоставляет данные сведения оператору персонифицированного финансирования Ивановской области для фиксации в информационной системе. </w:t>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 xml:space="preserve">По всем вопросам, специально не урегулированным в настоящих Правилах, органы местного самоуправления Ильинского муниципального района Ивановской области, а также организации, находящиеся в их ведении, руководствуются региональным Положением. </w:t>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Ильинского муниципального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Отделом образования,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постановлением Администрации Ильинского муниципального района Ивановской области.</w:t>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w:t>
      </w:r>
      <w:r>
        <w:rPr>
          <w:color w:val="000000"/>
          <w:sz w:val="28"/>
          <w:szCs w:val="28"/>
        </w:rPr>
        <w:t xml:space="preserve">Ильинского муниципального района Ивановской области </w:t>
      </w:r>
      <w:r>
        <w:rPr>
          <w:sz w:val="28"/>
          <w:szCs w:val="28"/>
        </w:rPr>
        <w:t xml:space="preserve">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w:t>
      </w:r>
      <w:r>
        <w:rPr>
          <w:color w:val="000000"/>
          <w:sz w:val="28"/>
          <w:szCs w:val="28"/>
        </w:rPr>
        <w:t xml:space="preserve">Ильинского муниципального района </w:t>
      </w:r>
      <w:r>
        <w:rPr>
          <w:sz w:val="28"/>
          <w:szCs w:val="28"/>
        </w:rPr>
        <w:t xml:space="preserve">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Администрацией </w:t>
      </w:r>
      <w:r>
        <w:rPr>
          <w:color w:val="000000"/>
          <w:sz w:val="28"/>
          <w:szCs w:val="28"/>
        </w:rPr>
        <w:t>Ильинского муниципального района Ивановской области</w:t>
      </w:r>
      <w:r>
        <w:rPr>
          <w:sz w:val="28"/>
          <w:szCs w:val="28"/>
        </w:rPr>
        <w:t>.</w:t>
      </w:r>
    </w:p>
    <w:p>
      <w:pPr>
        <w:pStyle w:val="Normal"/>
        <w:widowControl w:val="false"/>
        <w:numPr>
          <w:ilvl w:val="0"/>
          <w:numId w:val="1"/>
        </w:numPr>
        <w:tabs>
          <w:tab w:val="clear" w:pos="113"/>
          <w:tab w:val="left" w:pos="0" w:leader="none"/>
          <w:tab w:val="left" w:pos="993" w:leader="none"/>
        </w:tabs>
        <w:ind w:left="0" w:firstLine="567"/>
        <w:jc w:val="both"/>
        <w:rPr>
          <w:sz w:val="28"/>
          <w:szCs w:val="28"/>
        </w:rPr>
      </w:pPr>
      <w:r>
        <w:rPr>
          <w:sz w:val="28"/>
          <w:szCs w:val="28"/>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Отделом образования,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pPr>
        <w:pStyle w:val="Normal"/>
        <w:widowControl w:val="false"/>
        <w:tabs>
          <w:tab w:val="clear" w:pos="113"/>
          <w:tab w:val="left" w:pos="0" w:leader="none"/>
          <w:tab w:val="left" w:pos="993" w:leader="none"/>
        </w:tabs>
        <w:jc w:val="both"/>
        <w:rPr>
          <w:sz w:val="28"/>
          <w:szCs w:val="28"/>
        </w:rPr>
      </w:pPr>
      <w:r>
        <w:rPr>
          <w:sz w:val="28"/>
          <w:szCs w:val="28"/>
        </w:rPr>
      </w:r>
    </w:p>
    <w:p>
      <w:pPr>
        <w:pStyle w:val="Normal"/>
        <w:widowControl w:val="false"/>
        <w:tabs>
          <w:tab w:val="clear" w:pos="113"/>
          <w:tab w:val="left" w:pos="0" w:leader="none"/>
          <w:tab w:val="left" w:pos="993" w:leader="none"/>
        </w:tabs>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ind w:left="5670" w:hanging="0"/>
        <w:jc w:val="center"/>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tabs>
          <w:tab w:val="clear" w:pos="113"/>
          <w:tab w:val="left" w:pos="851" w:leader="none"/>
        </w:tabs>
        <w:rPr>
          <w:sz w:val="28"/>
          <w:szCs w:val="28"/>
        </w:rPr>
      </w:pPr>
      <w:r>
        <w:rPr>
          <w:sz w:val="28"/>
          <w:szCs w:val="28"/>
        </w:rPr>
      </w:r>
    </w:p>
    <w:p>
      <w:pPr>
        <w:pStyle w:val="Normal"/>
        <w:widowControl w:val="false"/>
        <w:tabs>
          <w:tab w:val="clear" w:pos="113"/>
          <w:tab w:val="left" w:pos="0" w:leader="none"/>
          <w:tab w:val="left" w:pos="993" w:leader="none"/>
        </w:tabs>
        <w:jc w:val="right"/>
        <w:rPr>
          <w:sz w:val="20"/>
          <w:szCs w:val="20"/>
        </w:rPr>
      </w:pPr>
      <w:r>
        <w:rPr>
          <w:sz w:val="20"/>
          <w:szCs w:val="20"/>
        </w:rPr>
        <w:t xml:space="preserve">Приложение 2 </w:t>
      </w:r>
    </w:p>
    <w:p>
      <w:pPr>
        <w:pStyle w:val="Normal"/>
        <w:widowControl w:val="false"/>
        <w:tabs>
          <w:tab w:val="clear" w:pos="113"/>
          <w:tab w:val="left" w:pos="0" w:leader="none"/>
          <w:tab w:val="left" w:pos="993" w:leader="none"/>
        </w:tabs>
        <w:jc w:val="right"/>
        <w:rPr>
          <w:sz w:val="20"/>
          <w:szCs w:val="20"/>
        </w:rPr>
      </w:pPr>
      <w:r>
        <w:rPr>
          <w:sz w:val="20"/>
          <w:szCs w:val="20"/>
        </w:rPr>
        <w:t xml:space="preserve">к постановлению администрации </w:t>
      </w:r>
    </w:p>
    <w:p>
      <w:pPr>
        <w:pStyle w:val="Normal"/>
        <w:widowControl w:val="false"/>
        <w:tabs>
          <w:tab w:val="clear" w:pos="113"/>
          <w:tab w:val="left" w:pos="0" w:leader="none"/>
          <w:tab w:val="left" w:pos="993" w:leader="none"/>
        </w:tabs>
        <w:jc w:val="right"/>
        <w:rPr>
          <w:sz w:val="20"/>
          <w:szCs w:val="20"/>
        </w:rPr>
      </w:pPr>
      <w:r>
        <w:rPr>
          <w:sz w:val="20"/>
          <w:szCs w:val="20"/>
        </w:rPr>
        <w:t xml:space="preserve">Ильинского муниципального района </w:t>
      </w:r>
    </w:p>
    <w:p>
      <w:pPr>
        <w:pStyle w:val="Normal"/>
        <w:widowControl w:val="false"/>
        <w:tabs>
          <w:tab w:val="clear" w:pos="113"/>
          <w:tab w:val="left" w:pos="0" w:leader="none"/>
          <w:tab w:val="left" w:pos="993" w:leader="none"/>
        </w:tabs>
        <w:jc w:val="right"/>
        <w:rPr>
          <w:sz w:val="20"/>
          <w:szCs w:val="20"/>
        </w:rPr>
      </w:pPr>
      <w:r>
        <w:rPr>
          <w:sz w:val="20"/>
          <w:szCs w:val="20"/>
        </w:rPr>
        <w:t>Ивановской области</w:t>
      </w:r>
    </w:p>
    <w:p>
      <w:pPr>
        <w:pStyle w:val="Normal"/>
        <w:widowControl w:val="false"/>
        <w:tabs>
          <w:tab w:val="clear" w:pos="113"/>
          <w:tab w:val="left" w:pos="0" w:leader="none"/>
          <w:tab w:val="left" w:pos="993" w:leader="none"/>
        </w:tabs>
        <w:jc w:val="right"/>
        <w:rPr>
          <w:sz w:val="28"/>
          <w:szCs w:val="28"/>
        </w:rPr>
      </w:pPr>
      <w:r>
        <w:rPr>
          <w:sz w:val="20"/>
          <w:szCs w:val="20"/>
        </w:rPr>
        <w:t>от 11.07.2022 № 198</w:t>
      </w:r>
    </w:p>
    <w:p>
      <w:pPr>
        <w:pStyle w:val="Normal"/>
        <w:widowControl w:val="false"/>
        <w:tabs>
          <w:tab w:val="clear" w:pos="113"/>
          <w:tab w:val="left" w:pos="0" w:leader="none"/>
          <w:tab w:val="left" w:pos="993" w:leader="none"/>
        </w:tabs>
        <w:rPr>
          <w:sz w:val="28"/>
          <w:szCs w:val="28"/>
        </w:rPr>
      </w:pPr>
      <w:r>
        <w:rPr>
          <w:sz w:val="28"/>
          <w:szCs w:val="28"/>
        </w:rPr>
      </w:r>
    </w:p>
    <w:p>
      <w:pPr>
        <w:pStyle w:val="Normal"/>
        <w:widowControl w:val="false"/>
        <w:tabs>
          <w:tab w:val="clear" w:pos="113"/>
          <w:tab w:val="left" w:pos="0" w:leader="none"/>
          <w:tab w:val="left" w:pos="993" w:leader="none"/>
        </w:tabs>
        <w:jc w:val="center"/>
        <w:rPr>
          <w:b/>
          <w:b/>
          <w:bCs/>
          <w:sz w:val="28"/>
          <w:szCs w:val="28"/>
        </w:rPr>
      </w:pPr>
      <w:r>
        <w:rPr>
          <w:b/>
          <w:bCs/>
          <w:caps/>
          <w:sz w:val="28"/>
          <w:szCs w:val="28"/>
        </w:rPr>
        <w:t>Порядок</w:t>
      </w:r>
    </w:p>
    <w:p>
      <w:pPr>
        <w:pStyle w:val="Normal"/>
        <w:widowControl w:val="false"/>
        <w:tabs>
          <w:tab w:val="clear" w:pos="113"/>
          <w:tab w:val="left" w:pos="0" w:leader="none"/>
          <w:tab w:val="left" w:pos="993" w:leader="none"/>
        </w:tabs>
        <w:jc w:val="center"/>
        <w:rPr>
          <w:b/>
          <w:b/>
          <w:bCs/>
          <w:sz w:val="28"/>
          <w:szCs w:val="28"/>
        </w:rPr>
      </w:pPr>
      <w:r>
        <w:rPr>
          <w:b/>
          <w:bCs/>
          <w:sz w:val="28"/>
          <w:szCs w:val="28"/>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Ильинского муниципального района Ивановской области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pPr>
        <w:pStyle w:val="Normal"/>
        <w:widowControl w:val="false"/>
        <w:tabs>
          <w:tab w:val="clear" w:pos="113"/>
          <w:tab w:val="left" w:pos="0" w:leader="none"/>
          <w:tab w:val="left" w:pos="993" w:leader="none"/>
        </w:tabs>
        <w:jc w:val="center"/>
        <w:rPr>
          <w:sz w:val="28"/>
          <w:szCs w:val="28"/>
        </w:rPr>
      </w:pPr>
      <w:r>
        <w:rPr>
          <w:sz w:val="28"/>
          <w:szCs w:val="28"/>
        </w:rPr>
      </w:r>
    </w:p>
    <w:p>
      <w:pPr>
        <w:pStyle w:val="Normal"/>
        <w:jc w:val="center"/>
        <w:rPr>
          <w:b/>
          <w:b/>
          <w:bCs/>
          <w:sz w:val="28"/>
          <w:szCs w:val="28"/>
        </w:rPr>
      </w:pPr>
      <w:r>
        <w:rPr>
          <w:b/>
          <w:bCs/>
          <w:sz w:val="28"/>
          <w:szCs w:val="28"/>
        </w:rPr>
        <w:t>Раздел I. Общие положения</w:t>
      </w:r>
    </w:p>
    <w:p>
      <w:pPr>
        <w:pStyle w:val="Normal"/>
        <w:jc w:val="center"/>
        <w:rPr>
          <w:b/>
          <w:b/>
          <w:bCs/>
          <w:sz w:val="28"/>
          <w:szCs w:val="28"/>
        </w:rPr>
      </w:pPr>
      <w:r>
        <w:rPr>
          <w:b/>
          <w:bCs/>
          <w:sz w:val="28"/>
          <w:szCs w:val="28"/>
        </w:rPr>
      </w:r>
    </w:p>
    <w:p>
      <w:pPr>
        <w:pStyle w:val="ListParagraph"/>
        <w:numPr>
          <w:ilvl w:val="0"/>
          <w:numId w:val="2"/>
        </w:numPr>
        <w:tabs>
          <w:tab w:val="clear" w:pos="113"/>
          <w:tab w:val="left" w:pos="993" w:leader="none"/>
        </w:tabs>
        <w:ind w:left="0" w:firstLine="567"/>
        <w:jc w:val="both"/>
        <w:rPr>
          <w:sz w:val="28"/>
          <w:szCs w:val="28"/>
        </w:rPr>
      </w:pPr>
      <w:r>
        <w:rPr>
          <w:sz w:val="28"/>
          <w:szCs w:val="28"/>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Ильинского муниципального района Ивановской области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pPr>
        <w:pStyle w:val="ListParagraph"/>
        <w:numPr>
          <w:ilvl w:val="0"/>
          <w:numId w:val="2"/>
        </w:numPr>
        <w:tabs>
          <w:tab w:val="clear" w:pos="113"/>
          <w:tab w:val="left" w:pos="993" w:leader="none"/>
        </w:tabs>
        <w:ind w:left="0" w:firstLine="567"/>
        <w:jc w:val="both"/>
        <w:rPr>
          <w:sz w:val="28"/>
          <w:szCs w:val="28"/>
        </w:rPr>
      </w:pPr>
      <w:bookmarkStart w:id="0" w:name="_Ref56163217"/>
      <w:r>
        <w:rPr>
          <w:sz w:val="28"/>
          <w:szCs w:val="28"/>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№16.</w:t>
      </w:r>
      <w:bookmarkEnd w:id="0"/>
    </w:p>
    <w:p>
      <w:pPr>
        <w:pStyle w:val="ListParagraph"/>
        <w:numPr>
          <w:ilvl w:val="0"/>
          <w:numId w:val="2"/>
        </w:numPr>
        <w:tabs>
          <w:tab w:val="clear" w:pos="113"/>
          <w:tab w:val="left" w:pos="993" w:leader="none"/>
        </w:tabs>
        <w:ind w:left="0" w:firstLine="567"/>
        <w:jc w:val="both"/>
        <w:rPr>
          <w:sz w:val="28"/>
          <w:szCs w:val="28"/>
        </w:rPr>
      </w:pPr>
      <w:r>
        <w:rPr>
          <w:sz w:val="28"/>
          <w:szCs w:val="28"/>
        </w:rPr>
        <w:t>Основные понятия, используемые в настоящем порядке:</w:t>
      </w:r>
    </w:p>
    <w:p>
      <w:pPr>
        <w:pStyle w:val="ListParagraph"/>
        <w:numPr>
          <w:ilvl w:val="0"/>
          <w:numId w:val="3"/>
        </w:numPr>
        <w:tabs>
          <w:tab w:val="clear" w:pos="113"/>
          <w:tab w:val="left" w:pos="993" w:leader="none"/>
        </w:tabs>
        <w:ind w:left="0" w:firstLine="567"/>
        <w:jc w:val="both"/>
        <w:rPr>
          <w:sz w:val="28"/>
          <w:szCs w:val="28"/>
        </w:rPr>
      </w:pPr>
      <w:r>
        <w:rPr>
          <w:sz w:val="28"/>
          <w:szCs w:val="28"/>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pPr>
        <w:pStyle w:val="ListParagraph"/>
        <w:numPr>
          <w:ilvl w:val="0"/>
          <w:numId w:val="3"/>
        </w:numPr>
        <w:tabs>
          <w:tab w:val="clear" w:pos="113"/>
          <w:tab w:val="left" w:pos="993" w:leader="none"/>
        </w:tabs>
        <w:ind w:left="0" w:firstLine="567"/>
        <w:jc w:val="both"/>
        <w:rPr>
          <w:sz w:val="28"/>
          <w:szCs w:val="28"/>
        </w:rPr>
      </w:pPr>
      <w:r>
        <w:rPr>
          <w:sz w:val="28"/>
          <w:szCs w:val="28"/>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pPr>
        <w:pStyle w:val="ListParagraph"/>
        <w:numPr>
          <w:ilvl w:val="0"/>
          <w:numId w:val="3"/>
        </w:numPr>
        <w:tabs>
          <w:tab w:val="clear" w:pos="113"/>
          <w:tab w:val="left" w:pos="993" w:leader="none"/>
        </w:tabs>
        <w:ind w:left="0" w:firstLine="567"/>
        <w:jc w:val="both"/>
        <w:rPr>
          <w:sz w:val="28"/>
          <w:szCs w:val="28"/>
        </w:rPr>
      </w:pPr>
      <w:r>
        <w:rPr>
          <w:sz w:val="28"/>
          <w:szCs w:val="28"/>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Ильинского муниципального района Ивановской области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pPr>
        <w:pStyle w:val="ListParagraph"/>
        <w:numPr>
          <w:ilvl w:val="0"/>
          <w:numId w:val="3"/>
        </w:numPr>
        <w:tabs>
          <w:tab w:val="clear" w:pos="113"/>
          <w:tab w:val="left" w:pos="993" w:leader="none"/>
        </w:tabs>
        <w:ind w:left="0" w:firstLine="567"/>
        <w:jc w:val="both"/>
        <w:rPr>
          <w:sz w:val="28"/>
          <w:szCs w:val="28"/>
        </w:rPr>
      </w:pPr>
      <w:r>
        <w:rPr>
          <w:sz w:val="28"/>
          <w:szCs w:val="28"/>
        </w:rPr>
        <w:t>гранты в форме субсидии − средства, предоставляемые исполнителям услуг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pPr>
        <w:pStyle w:val="ListParagraph"/>
        <w:numPr>
          <w:ilvl w:val="0"/>
          <w:numId w:val="3"/>
        </w:numPr>
        <w:tabs>
          <w:tab w:val="clear" w:pos="113"/>
          <w:tab w:val="left" w:pos="993" w:leader="none"/>
        </w:tabs>
        <w:ind w:left="0" w:firstLine="567"/>
        <w:jc w:val="both"/>
        <w:rPr>
          <w:sz w:val="28"/>
          <w:szCs w:val="28"/>
        </w:rPr>
      </w:pPr>
      <w:r>
        <w:rPr>
          <w:sz w:val="28"/>
          <w:szCs w:val="28"/>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pPr>
        <w:pStyle w:val="ListParagraph"/>
        <w:numPr>
          <w:ilvl w:val="0"/>
          <w:numId w:val="3"/>
        </w:numPr>
        <w:tabs>
          <w:tab w:val="clear" w:pos="113"/>
          <w:tab w:val="left" w:pos="993" w:leader="none"/>
        </w:tabs>
        <w:ind w:left="0" w:firstLine="567"/>
        <w:jc w:val="both"/>
        <w:rPr>
          <w:sz w:val="28"/>
          <w:szCs w:val="28"/>
        </w:rPr>
      </w:pPr>
      <w:r>
        <w:rPr>
          <w:sz w:val="28"/>
          <w:szCs w:val="28"/>
        </w:rPr>
        <w:t>уполномоченный орган – Отдел образования Администрации Ильинского муниципального района,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pPr>
        <w:pStyle w:val="ListParagraph"/>
        <w:numPr>
          <w:ilvl w:val="0"/>
          <w:numId w:val="3"/>
        </w:numPr>
        <w:tabs>
          <w:tab w:val="clear" w:pos="113"/>
          <w:tab w:val="left" w:pos="993" w:leader="none"/>
        </w:tabs>
        <w:ind w:left="0" w:firstLine="567"/>
        <w:jc w:val="both"/>
        <w:rPr>
          <w:sz w:val="28"/>
          <w:szCs w:val="28"/>
        </w:rPr>
      </w:pPr>
      <w:r>
        <w:rPr>
          <w:color w:val="000000"/>
          <w:sz w:val="28"/>
          <w:szCs w:val="28"/>
        </w:rPr>
        <w:t xml:space="preserve">региональное Положение – Положение о системе персонифицированного финансирования дополнительного образования детей в Ивановской области, утвержденное </w:t>
      </w:r>
      <w:r>
        <w:rPr>
          <w:sz w:val="28"/>
          <w:szCs w:val="28"/>
        </w:rPr>
        <w:t>приказом Департамента образования Ивановской области от 08.06.2022 № 687-О «О системе персонифицированного финансирования дополнительного образования детей в Ивановской области»</w:t>
      </w:r>
      <w:r>
        <w:rPr>
          <w:color w:val="000000"/>
          <w:sz w:val="28"/>
          <w:szCs w:val="28"/>
        </w:rPr>
        <w:t>.</w:t>
      </w:r>
    </w:p>
    <w:p>
      <w:pPr>
        <w:pStyle w:val="Normal"/>
        <w:ind w:firstLine="709"/>
        <w:jc w:val="both"/>
        <w:rPr>
          <w:sz w:val="28"/>
          <w:szCs w:val="28"/>
        </w:rPr>
      </w:pPr>
      <w:r>
        <w:rPr>
          <w:color w:val="000000"/>
          <w:sz w:val="28"/>
          <w:szCs w:val="28"/>
        </w:rPr>
        <w:t>Понятия, используемые в настоящем порядке, не определенные настоящим пунктом, применяются в том значении, в каком они используются в региональном Положении.</w:t>
      </w:r>
    </w:p>
    <w:p>
      <w:pPr>
        <w:pStyle w:val="ListParagraph"/>
        <w:numPr>
          <w:ilvl w:val="0"/>
          <w:numId w:val="2"/>
        </w:numPr>
        <w:tabs>
          <w:tab w:val="clear" w:pos="113"/>
          <w:tab w:val="left" w:pos="993" w:leader="none"/>
        </w:tabs>
        <w:spacing w:lineRule="auto" w:line="276"/>
        <w:ind w:left="0" w:firstLine="709"/>
        <w:jc w:val="both"/>
        <w:rPr>
          <w:sz w:val="28"/>
          <w:szCs w:val="28"/>
        </w:rPr>
      </w:pPr>
      <w:r>
        <w:rPr>
          <w:sz w:val="28"/>
          <w:szCs w:val="28"/>
        </w:rPr>
        <w:t>Уполномоченный орган осуществляет предоставление грантов в форме субсидии из бюджета Ильинского муниципального района в соответствии с решением Совета Ильинского муниципального района Ивановской области о бюджете Ильинского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Ильинского муниципального района на период с 2020-2024гг», утверждённой Постановлением главы администрации Ильинского муниципального района от 20.01.2020 г. № 10</w:t>
      </w:r>
    </w:p>
    <w:p>
      <w:pPr>
        <w:pStyle w:val="ListParagraph"/>
        <w:numPr>
          <w:ilvl w:val="0"/>
          <w:numId w:val="2"/>
        </w:numPr>
        <w:tabs>
          <w:tab w:val="clear" w:pos="113"/>
          <w:tab w:val="left" w:pos="993" w:leader="none"/>
        </w:tabs>
        <w:spacing w:lineRule="auto" w:line="276"/>
        <w:ind w:left="0" w:firstLine="709"/>
        <w:jc w:val="both"/>
        <w:rPr>
          <w:color w:val="FF0000"/>
          <w:sz w:val="28"/>
          <w:szCs w:val="28"/>
        </w:rPr>
      </w:pPr>
      <w:r>
        <w:rPr>
          <w:sz w:val="28"/>
          <w:szCs w:val="28"/>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системы образования Ильинского муниципального района на период с 2020-2024гг», утверждённой Постановлением главы администрации Ильинского муниципального района от 20.01.2020 г. № 10</w:t>
      </w:r>
    </w:p>
    <w:p>
      <w:pPr>
        <w:pStyle w:val="ListParagraph"/>
        <w:numPr>
          <w:ilvl w:val="0"/>
          <w:numId w:val="2"/>
        </w:numPr>
        <w:ind w:left="0" w:firstLine="567"/>
        <w:jc w:val="both"/>
        <w:rPr>
          <w:sz w:val="28"/>
          <w:szCs w:val="28"/>
        </w:rPr>
      </w:pPr>
      <w:r>
        <w:rPr>
          <w:sz w:val="28"/>
          <w:szCs w:val="28"/>
        </w:rPr>
        <w:t>Действие настоящего порядка не распространяется на осуществление финансовой (грантовой) поддержки в рамках иных муниципальных программ (подпрограмм) Ильинского муниципального района Ивановской области.</w:t>
      </w:r>
    </w:p>
    <w:p>
      <w:pPr>
        <w:pStyle w:val="ListParagraph"/>
        <w:numPr>
          <w:ilvl w:val="0"/>
          <w:numId w:val="2"/>
        </w:numPr>
        <w:tabs>
          <w:tab w:val="clear" w:pos="113"/>
          <w:tab w:val="left" w:pos="993" w:leader="none"/>
        </w:tabs>
        <w:ind w:left="0" w:firstLine="567"/>
        <w:jc w:val="both"/>
        <w:rPr>
          <w:sz w:val="28"/>
          <w:szCs w:val="28"/>
        </w:rPr>
      </w:pPr>
      <w:r>
        <w:rPr>
          <w:sz w:val="28"/>
          <w:szCs w:val="28"/>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Ильинского муниципального района Ивановской области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 Положением.</w:t>
      </w:r>
    </w:p>
    <w:p>
      <w:pPr>
        <w:pStyle w:val="ListParagraph"/>
        <w:numPr>
          <w:ilvl w:val="0"/>
          <w:numId w:val="2"/>
        </w:numPr>
        <w:tabs>
          <w:tab w:val="clear" w:pos="113"/>
          <w:tab w:val="left" w:pos="993" w:leader="none"/>
        </w:tabs>
        <w:ind w:left="0" w:firstLine="567"/>
        <w:jc w:val="both"/>
        <w:rPr>
          <w:sz w:val="28"/>
          <w:szCs w:val="28"/>
        </w:rPr>
      </w:pPr>
      <w:r>
        <w:rPr>
          <w:sz w:val="28"/>
          <w:szCs w:val="28"/>
          <w:shd w:fill="FFFFFF" w:val="clear"/>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Раздел II. Порядок проведения отбора исполнителей услуг</w:t>
      </w:r>
    </w:p>
    <w:p>
      <w:pPr>
        <w:pStyle w:val="ListParagraph"/>
        <w:numPr>
          <w:ilvl w:val="0"/>
          <w:numId w:val="2"/>
        </w:numPr>
        <w:tabs>
          <w:tab w:val="clear" w:pos="113"/>
          <w:tab w:val="left" w:pos="993" w:leader="none"/>
        </w:tabs>
        <w:ind w:left="0" w:firstLine="567"/>
        <w:jc w:val="both"/>
        <w:rPr>
          <w:sz w:val="28"/>
          <w:szCs w:val="28"/>
        </w:rPr>
      </w:pPr>
      <w:r>
        <w:rPr>
          <w:sz w:val="28"/>
          <w:szCs w:val="28"/>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 Положением.</w:t>
      </w:r>
    </w:p>
    <w:p>
      <w:pPr>
        <w:pStyle w:val="ListParagraph"/>
        <w:numPr>
          <w:ilvl w:val="0"/>
          <w:numId w:val="2"/>
        </w:numPr>
        <w:tabs>
          <w:tab w:val="clear" w:pos="113"/>
          <w:tab w:val="left" w:pos="993" w:leader="none"/>
        </w:tabs>
        <w:ind w:left="0" w:firstLine="567"/>
        <w:jc w:val="both"/>
        <w:rPr>
          <w:rStyle w:val="Blk"/>
          <w:sz w:val="28"/>
          <w:szCs w:val="28"/>
        </w:rPr>
      </w:pPr>
      <w:r>
        <w:rPr>
          <w:rStyle w:val="Blk"/>
          <w:sz w:val="28"/>
          <w:szCs w:val="28"/>
        </w:rPr>
        <w:t xml:space="preserve"> </w:t>
      </w:r>
      <w:r>
        <w:rPr>
          <w:rStyle w:val="Blk"/>
          <w:sz w:val="28"/>
          <w:szCs w:val="28"/>
        </w:rPr>
        <w:t>Объявление о проведении отбора размещается на официальном сайте Администрации Ильинского муниципального района в информационно-телекоммуникационной сети «Интернет» (далее – официальный сайт), на котором обеспечивается проведение отбора, не позднее чем за 30 календарных дней до даты начала проведения отбора.</w:t>
      </w:r>
    </w:p>
    <w:p>
      <w:pPr>
        <w:pStyle w:val="ListParagraph"/>
        <w:numPr>
          <w:ilvl w:val="0"/>
          <w:numId w:val="2"/>
        </w:numPr>
        <w:tabs>
          <w:tab w:val="clear" w:pos="113"/>
          <w:tab w:val="left" w:pos="993" w:leader="none"/>
        </w:tabs>
        <w:ind w:left="0" w:firstLine="567"/>
        <w:jc w:val="both"/>
        <w:rPr>
          <w:rStyle w:val="Blk"/>
          <w:sz w:val="28"/>
          <w:szCs w:val="28"/>
        </w:rPr>
      </w:pPr>
      <w:r>
        <w:rPr>
          <w:rStyle w:val="Blk"/>
          <w:sz w:val="28"/>
          <w:szCs w:val="28"/>
        </w:rPr>
        <w:t>Отбор проводится ежегодно с 1 января по 5 декабря.</w:t>
      </w:r>
    </w:p>
    <w:p>
      <w:pPr>
        <w:pStyle w:val="ListParagraph"/>
        <w:tabs>
          <w:tab w:val="clear" w:pos="113"/>
          <w:tab w:val="left" w:pos="993" w:leader="none"/>
        </w:tabs>
        <w:ind w:left="567" w:hanging="0"/>
        <w:jc w:val="both"/>
        <w:rPr>
          <w:rStyle w:val="Blk"/>
          <w:sz w:val="28"/>
          <w:szCs w:val="28"/>
        </w:rPr>
      </w:pPr>
      <w:r>
        <w:rPr>
          <w:rStyle w:val="Blk"/>
          <w:sz w:val="28"/>
          <w:szCs w:val="28"/>
        </w:rPr>
        <w:t>Дата начала приема предложений (заявок): 1 января.</w:t>
      </w:r>
    </w:p>
    <w:p>
      <w:pPr>
        <w:pStyle w:val="ListParagraph"/>
        <w:tabs>
          <w:tab w:val="clear" w:pos="113"/>
          <w:tab w:val="left" w:pos="993" w:leader="none"/>
        </w:tabs>
        <w:ind w:left="567" w:hanging="0"/>
        <w:jc w:val="both"/>
        <w:rPr>
          <w:rStyle w:val="Blk"/>
          <w:sz w:val="28"/>
          <w:szCs w:val="28"/>
        </w:rPr>
      </w:pPr>
      <w:r>
        <w:rPr>
          <w:rStyle w:val="Blk"/>
          <w:sz w:val="28"/>
          <w:szCs w:val="28"/>
        </w:rPr>
        <w:t>Дата окончания приема предложений (заявок): 15 ноября.</w:t>
      </w:r>
    </w:p>
    <w:p>
      <w:pPr>
        <w:pStyle w:val="ListParagraph"/>
        <w:numPr>
          <w:ilvl w:val="0"/>
          <w:numId w:val="2"/>
        </w:numPr>
        <w:tabs>
          <w:tab w:val="clear" w:pos="113"/>
          <w:tab w:val="left" w:pos="1276" w:leader="none"/>
        </w:tabs>
        <w:ind w:left="0" w:firstLine="567"/>
        <w:jc w:val="both"/>
        <w:rPr>
          <w:rStyle w:val="Blk"/>
          <w:sz w:val="28"/>
          <w:szCs w:val="28"/>
        </w:rPr>
      </w:pPr>
      <w:r>
        <w:rPr>
          <w:rStyle w:val="Blk"/>
          <w:sz w:val="28"/>
          <w:szCs w:val="28"/>
        </w:rPr>
        <w:t>В объявлении о проведении отбора указываются следующие сведения:</w:t>
      </w:r>
    </w:p>
    <w:p>
      <w:pPr>
        <w:pStyle w:val="ListParagraph"/>
        <w:numPr>
          <w:ilvl w:val="0"/>
          <w:numId w:val="13"/>
        </w:numPr>
        <w:tabs>
          <w:tab w:val="clear" w:pos="113"/>
          <w:tab w:val="left" w:pos="993" w:leader="none"/>
        </w:tabs>
        <w:ind w:left="0" w:firstLine="567"/>
        <w:jc w:val="both"/>
        <w:rPr>
          <w:sz w:val="28"/>
          <w:szCs w:val="28"/>
        </w:rPr>
      </w:pPr>
      <w:r>
        <w:rPr>
          <w:sz w:val="28"/>
          <w:szCs w:val="28"/>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pPr>
        <w:pStyle w:val="ListParagraph"/>
        <w:numPr>
          <w:ilvl w:val="0"/>
          <w:numId w:val="13"/>
        </w:numPr>
        <w:tabs>
          <w:tab w:val="clear" w:pos="113"/>
          <w:tab w:val="left" w:pos="993" w:leader="none"/>
        </w:tabs>
        <w:ind w:left="0" w:firstLine="567"/>
        <w:jc w:val="both"/>
        <w:rPr>
          <w:sz w:val="28"/>
          <w:szCs w:val="28"/>
        </w:rPr>
      </w:pPr>
      <w:r>
        <w:rPr>
          <w:sz w:val="28"/>
          <w:szCs w:val="28"/>
        </w:rPr>
        <w:t>наименование, место нахождения, почтовый адрес, адрес электронной почты уполномоченного органа;</w:t>
      </w:r>
    </w:p>
    <w:p>
      <w:pPr>
        <w:pStyle w:val="ListParagraph"/>
        <w:numPr>
          <w:ilvl w:val="0"/>
          <w:numId w:val="13"/>
        </w:numPr>
        <w:tabs>
          <w:tab w:val="clear" w:pos="113"/>
          <w:tab w:val="left" w:pos="993" w:leader="none"/>
        </w:tabs>
        <w:ind w:left="0" w:firstLine="567"/>
        <w:jc w:val="both"/>
        <w:rPr>
          <w:sz w:val="28"/>
          <w:szCs w:val="28"/>
        </w:rPr>
      </w:pPr>
      <w:r>
        <w:rPr>
          <w:sz w:val="28"/>
          <w:szCs w:val="28"/>
        </w:rPr>
        <w:t xml:space="preserve">цели предоставления субсидии в соответствии с пунктом </w:t>
      </w:r>
      <w:r>
        <w:rPr>
          <w:sz w:val="28"/>
          <w:szCs w:val="28"/>
        </w:rPr>
        <w:fldChar w:fldCharType="begin"/>
      </w:r>
      <w:r>
        <w:rPr>
          <w:sz w:val="28"/>
          <w:szCs w:val="28"/>
        </w:rPr>
        <w:instrText> REF _Ref56163217 \r \h </w:instrText>
      </w:r>
      <w:r>
        <w:rPr>
          <w:sz w:val="28"/>
          <w:szCs w:val="28"/>
        </w:rPr>
        <w:fldChar w:fldCharType="separate"/>
      </w:r>
      <w:r>
        <w:rPr>
          <w:sz w:val="28"/>
          <w:szCs w:val="28"/>
        </w:rPr>
        <w:t>2</w:t>
      </w:r>
      <w:r>
        <w:rPr>
          <w:sz w:val="28"/>
          <w:szCs w:val="28"/>
        </w:rPr>
        <w:fldChar w:fldCharType="end"/>
      </w:r>
      <w:r>
        <w:rPr>
          <w:sz w:val="28"/>
          <w:szCs w:val="28"/>
        </w:rPr>
        <w:t xml:space="preserve"> настоящего Порядка, а также результаты предоставления субсидии в соответствии с пунктом </w:t>
      </w:r>
      <w:r>
        <w:rPr>
          <w:sz w:val="28"/>
          <w:szCs w:val="28"/>
        </w:rPr>
        <w:fldChar w:fldCharType="begin"/>
      </w:r>
      <w:r>
        <w:rPr>
          <w:sz w:val="28"/>
          <w:szCs w:val="28"/>
        </w:rPr>
        <w:instrText> REF _Ref56163238 \r \h </w:instrText>
      </w:r>
      <w:r>
        <w:rPr>
          <w:sz w:val="28"/>
          <w:szCs w:val="28"/>
        </w:rPr>
        <w:fldChar w:fldCharType="separate"/>
      </w:r>
      <w:r>
        <w:rPr>
          <w:sz w:val="28"/>
          <w:szCs w:val="28"/>
        </w:rPr>
        <w:t>40</w:t>
      </w:r>
      <w:r>
        <w:rPr>
          <w:sz w:val="28"/>
          <w:szCs w:val="28"/>
        </w:rPr>
        <w:fldChar w:fldCharType="end"/>
      </w:r>
      <w:r>
        <w:rPr>
          <w:sz w:val="28"/>
          <w:szCs w:val="28"/>
        </w:rPr>
        <w:t xml:space="preserve"> настоящего Порядка;</w:t>
      </w:r>
    </w:p>
    <w:p>
      <w:pPr>
        <w:pStyle w:val="ListParagraph"/>
        <w:numPr>
          <w:ilvl w:val="0"/>
          <w:numId w:val="13"/>
        </w:numPr>
        <w:tabs>
          <w:tab w:val="clear" w:pos="113"/>
          <w:tab w:val="left" w:pos="993" w:leader="none"/>
        </w:tabs>
        <w:ind w:left="0" w:firstLine="567"/>
        <w:jc w:val="both"/>
        <w:rPr>
          <w:sz w:val="28"/>
          <w:szCs w:val="28"/>
        </w:rPr>
      </w:pPr>
      <w:r>
        <w:rPr>
          <w:sz w:val="28"/>
          <w:szCs w:val="28"/>
        </w:rPr>
        <w:t>доменное имя, и (или) сетевой адрес, и (или) указатель страниц официального сайта, на котором обеспечивается проведение отбора;</w:t>
      </w:r>
    </w:p>
    <w:p>
      <w:pPr>
        <w:pStyle w:val="ListParagraph"/>
        <w:numPr>
          <w:ilvl w:val="0"/>
          <w:numId w:val="13"/>
        </w:numPr>
        <w:tabs>
          <w:tab w:val="clear" w:pos="113"/>
          <w:tab w:val="left" w:pos="993" w:leader="none"/>
        </w:tabs>
        <w:ind w:left="0" w:firstLine="567"/>
        <w:jc w:val="both"/>
        <w:rPr>
          <w:sz w:val="28"/>
          <w:szCs w:val="28"/>
        </w:rPr>
      </w:pPr>
      <w:r>
        <w:rPr>
          <w:sz w:val="28"/>
          <w:szCs w:val="28"/>
        </w:rPr>
        <w:t xml:space="preserve">требования к исполнителям услуг в соответствии с пунктом </w:t>
      </w:r>
      <w:r>
        <w:rPr>
          <w:sz w:val="28"/>
          <w:szCs w:val="28"/>
        </w:rPr>
        <w:fldChar w:fldCharType="begin"/>
      </w:r>
      <w:r>
        <w:rPr>
          <w:sz w:val="28"/>
          <w:szCs w:val="28"/>
        </w:rPr>
        <w:instrText> REF _Ref30949936 \r \h </w:instrText>
      </w:r>
      <w:r>
        <w:rPr>
          <w:sz w:val="28"/>
          <w:szCs w:val="28"/>
        </w:rPr>
        <w:fldChar w:fldCharType="separate"/>
      </w:r>
      <w:r>
        <w:rPr>
          <w:sz w:val="28"/>
          <w:szCs w:val="28"/>
        </w:rPr>
        <w:t>13</w:t>
      </w:r>
      <w:r>
        <w:rPr>
          <w:sz w:val="28"/>
          <w:szCs w:val="28"/>
        </w:rPr>
        <w:fldChar w:fldCharType="end"/>
      </w:r>
      <w:r>
        <w:rPr>
          <w:sz w:val="28"/>
          <w:szCs w:val="28"/>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pPr>
        <w:pStyle w:val="ListParagraph"/>
        <w:numPr>
          <w:ilvl w:val="0"/>
          <w:numId w:val="13"/>
        </w:numPr>
        <w:tabs>
          <w:tab w:val="clear" w:pos="113"/>
          <w:tab w:val="left" w:pos="993" w:leader="none"/>
        </w:tabs>
        <w:ind w:left="0" w:firstLine="567"/>
        <w:jc w:val="both"/>
        <w:rPr>
          <w:sz w:val="28"/>
          <w:szCs w:val="28"/>
        </w:rPr>
      </w:pPr>
      <w:r>
        <w:rPr>
          <w:sz w:val="28"/>
          <w:szCs w:val="28"/>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w:t>
      </w:r>
      <w:r>
        <w:rPr>
          <w:sz w:val="28"/>
          <w:szCs w:val="28"/>
        </w:rPr>
        <w:fldChar w:fldCharType="begin"/>
      </w:r>
      <w:r>
        <w:rPr>
          <w:sz w:val="28"/>
          <w:szCs w:val="28"/>
        </w:rPr>
        <w:instrText> REF _Ref56176578 \r \h </w:instrText>
      </w:r>
      <w:r>
        <w:rPr>
          <w:sz w:val="28"/>
          <w:szCs w:val="28"/>
        </w:rPr>
        <w:fldChar w:fldCharType="separate"/>
      </w:r>
      <w:r>
        <w:rPr>
          <w:sz w:val="28"/>
          <w:szCs w:val="28"/>
        </w:rPr>
        <w:t>15</w:t>
      </w:r>
      <w:r>
        <w:rPr>
          <w:sz w:val="28"/>
          <w:szCs w:val="28"/>
        </w:rPr>
        <w:fldChar w:fldCharType="end"/>
      </w:r>
      <w:r>
        <w:rPr>
          <w:sz w:val="28"/>
          <w:szCs w:val="28"/>
        </w:rPr>
        <w:t xml:space="preserve"> настоящего Порядка;</w:t>
      </w:r>
    </w:p>
    <w:p>
      <w:pPr>
        <w:pStyle w:val="ListParagraph"/>
        <w:numPr>
          <w:ilvl w:val="0"/>
          <w:numId w:val="13"/>
        </w:numPr>
        <w:tabs>
          <w:tab w:val="clear" w:pos="113"/>
          <w:tab w:val="left" w:pos="993" w:leader="none"/>
        </w:tabs>
        <w:ind w:left="0" w:firstLine="567"/>
        <w:jc w:val="both"/>
        <w:rPr>
          <w:sz w:val="28"/>
          <w:szCs w:val="28"/>
        </w:rPr>
      </w:pPr>
      <w:r>
        <w:rPr>
          <w:sz w:val="28"/>
          <w:szCs w:val="28"/>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pPr>
        <w:pStyle w:val="ListParagraph"/>
        <w:numPr>
          <w:ilvl w:val="0"/>
          <w:numId w:val="13"/>
        </w:numPr>
        <w:tabs>
          <w:tab w:val="clear" w:pos="113"/>
          <w:tab w:val="left" w:pos="993" w:leader="none"/>
        </w:tabs>
        <w:ind w:left="0" w:firstLine="567"/>
        <w:jc w:val="both"/>
        <w:rPr>
          <w:sz w:val="28"/>
          <w:szCs w:val="28"/>
        </w:rPr>
      </w:pPr>
      <w:r>
        <w:rPr>
          <w:sz w:val="28"/>
          <w:szCs w:val="28"/>
        </w:rPr>
        <w:t xml:space="preserve">правила рассмотрения и оценки заявок исполнителей услуг в соответствии с пунктом </w:t>
      </w:r>
      <w:r>
        <w:rPr>
          <w:sz w:val="28"/>
          <w:szCs w:val="28"/>
        </w:rPr>
        <w:fldChar w:fldCharType="begin"/>
      </w:r>
      <w:r>
        <w:rPr>
          <w:sz w:val="28"/>
          <w:szCs w:val="28"/>
        </w:rPr>
        <w:instrText> REF _Ref56178150 \r \h </w:instrText>
      </w:r>
      <w:r>
        <w:rPr>
          <w:sz w:val="28"/>
          <w:szCs w:val="28"/>
        </w:rPr>
        <w:fldChar w:fldCharType="separate"/>
      </w:r>
      <w:r>
        <w:rPr>
          <w:sz w:val="28"/>
          <w:szCs w:val="28"/>
        </w:rPr>
        <w:t>18</w:t>
      </w:r>
      <w:r>
        <w:rPr>
          <w:sz w:val="28"/>
          <w:szCs w:val="28"/>
        </w:rPr>
        <w:fldChar w:fldCharType="end"/>
      </w:r>
      <w:r>
        <w:rPr>
          <w:sz w:val="28"/>
          <w:szCs w:val="28"/>
        </w:rPr>
        <w:t xml:space="preserve"> настоящего Порядка;</w:t>
      </w:r>
    </w:p>
    <w:p>
      <w:pPr>
        <w:pStyle w:val="ListParagraph"/>
        <w:numPr>
          <w:ilvl w:val="0"/>
          <w:numId w:val="13"/>
        </w:numPr>
        <w:tabs>
          <w:tab w:val="clear" w:pos="113"/>
          <w:tab w:val="left" w:pos="993" w:leader="none"/>
        </w:tabs>
        <w:ind w:left="0" w:firstLine="567"/>
        <w:jc w:val="both"/>
        <w:rPr>
          <w:sz w:val="28"/>
          <w:szCs w:val="28"/>
        </w:rPr>
      </w:pPr>
      <w:r>
        <w:rPr>
          <w:sz w:val="28"/>
          <w:szCs w:val="28"/>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pPr>
        <w:pStyle w:val="ListParagraph"/>
        <w:numPr>
          <w:ilvl w:val="0"/>
          <w:numId w:val="13"/>
        </w:numPr>
        <w:tabs>
          <w:tab w:val="clear" w:pos="113"/>
          <w:tab w:val="left" w:pos="993" w:leader="none"/>
        </w:tabs>
        <w:ind w:left="0" w:firstLine="567"/>
        <w:jc w:val="both"/>
        <w:rPr>
          <w:sz w:val="28"/>
          <w:szCs w:val="28"/>
        </w:rPr>
      </w:pPr>
      <w:r>
        <w:rPr>
          <w:sz w:val="28"/>
          <w:szCs w:val="28"/>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pPr>
        <w:pStyle w:val="ListParagraph"/>
        <w:numPr>
          <w:ilvl w:val="0"/>
          <w:numId w:val="13"/>
        </w:numPr>
        <w:tabs>
          <w:tab w:val="clear" w:pos="113"/>
          <w:tab w:val="left" w:pos="993" w:leader="none"/>
        </w:tabs>
        <w:ind w:left="0" w:firstLine="567"/>
        <w:jc w:val="both"/>
        <w:rPr>
          <w:sz w:val="28"/>
          <w:szCs w:val="28"/>
        </w:rPr>
      </w:pPr>
      <w:r>
        <w:rPr>
          <w:sz w:val="28"/>
          <w:szCs w:val="28"/>
        </w:rPr>
        <w:t>условия признания победителя (победителей) отбора уклонившимся от заключения соглашения;</w:t>
      </w:r>
    </w:p>
    <w:p>
      <w:pPr>
        <w:pStyle w:val="ListParagraph"/>
        <w:numPr>
          <w:ilvl w:val="0"/>
          <w:numId w:val="13"/>
        </w:numPr>
        <w:tabs>
          <w:tab w:val="clear" w:pos="113"/>
          <w:tab w:val="left" w:pos="993" w:leader="none"/>
        </w:tabs>
        <w:ind w:left="0" w:firstLine="567"/>
        <w:jc w:val="both"/>
        <w:rPr>
          <w:sz w:val="28"/>
          <w:szCs w:val="28"/>
        </w:rPr>
      </w:pPr>
      <w:r>
        <w:rPr>
          <w:sz w:val="28"/>
          <w:szCs w:val="28"/>
        </w:rPr>
        <w:t>дата размещения результатов отбора на официальном сайте, на котором обеспечивается проведение отбора, которая не может быть позднее 14 календарного дня, следующего за днем определения победителя отбора.</w:t>
      </w:r>
    </w:p>
    <w:p>
      <w:pPr>
        <w:pStyle w:val="ListParagraph"/>
        <w:numPr>
          <w:ilvl w:val="0"/>
          <w:numId w:val="2"/>
        </w:numPr>
        <w:tabs>
          <w:tab w:val="clear" w:pos="113"/>
          <w:tab w:val="left" w:pos="993" w:leader="none"/>
        </w:tabs>
        <w:ind w:left="0" w:firstLine="567"/>
        <w:jc w:val="both"/>
        <w:rPr>
          <w:sz w:val="28"/>
          <w:szCs w:val="28"/>
        </w:rPr>
      </w:pPr>
      <w:bookmarkStart w:id="1" w:name="_Ref30949936"/>
      <w:r>
        <w:rPr>
          <w:sz w:val="28"/>
          <w:szCs w:val="28"/>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bookmarkEnd w:id="1"/>
    </w:p>
    <w:p>
      <w:pPr>
        <w:pStyle w:val="Normal"/>
        <w:widowControl w:val="false"/>
        <w:numPr>
          <w:ilvl w:val="0"/>
          <w:numId w:val="5"/>
        </w:numPr>
        <w:tabs>
          <w:tab w:val="clear" w:pos="113"/>
          <w:tab w:val="left" w:pos="0" w:leader="none"/>
          <w:tab w:val="left" w:pos="993" w:leader="none"/>
        </w:tabs>
        <w:ind w:left="0" w:firstLine="567"/>
        <w:jc w:val="both"/>
        <w:rPr>
          <w:sz w:val="28"/>
          <w:szCs w:val="28"/>
        </w:rPr>
      </w:pPr>
      <w:r>
        <w:rPr>
          <w:sz w:val="28"/>
          <w:szCs w:val="28"/>
        </w:rPr>
        <w:t>исполнитель услуг включен в реестр исполнителей образовательных услуг;</w:t>
      </w:r>
    </w:p>
    <w:p>
      <w:pPr>
        <w:pStyle w:val="Normal"/>
        <w:widowControl w:val="false"/>
        <w:numPr>
          <w:ilvl w:val="0"/>
          <w:numId w:val="5"/>
        </w:numPr>
        <w:tabs>
          <w:tab w:val="clear" w:pos="113"/>
          <w:tab w:val="left" w:pos="0" w:leader="none"/>
          <w:tab w:val="left" w:pos="993" w:leader="none"/>
        </w:tabs>
        <w:ind w:left="0" w:firstLine="567"/>
        <w:jc w:val="both"/>
        <w:rPr>
          <w:sz w:val="28"/>
          <w:szCs w:val="28"/>
        </w:rPr>
      </w:pPr>
      <w:r>
        <w:rPr>
          <w:sz w:val="28"/>
          <w:szCs w:val="28"/>
        </w:rPr>
        <w:t>образовательная услуга включена в реестр сертифицированных программ;</w:t>
      </w:r>
    </w:p>
    <w:p>
      <w:pPr>
        <w:pStyle w:val="Normal"/>
        <w:widowControl w:val="false"/>
        <w:numPr>
          <w:ilvl w:val="0"/>
          <w:numId w:val="5"/>
        </w:numPr>
        <w:tabs>
          <w:tab w:val="clear" w:pos="113"/>
          <w:tab w:val="left" w:pos="0" w:leader="none"/>
          <w:tab w:val="left" w:pos="993" w:leader="none"/>
        </w:tabs>
        <w:ind w:left="0" w:firstLine="567"/>
        <w:jc w:val="both"/>
        <w:rPr>
          <w:sz w:val="28"/>
          <w:szCs w:val="28"/>
        </w:rPr>
      </w:pPr>
      <w:r>
        <w:rPr>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3">
        <w:r>
          <w:rPr>
            <w:sz w:val="28"/>
            <w:szCs w:val="28"/>
          </w:rPr>
          <w:t>перечень</w:t>
        </w:r>
      </w:hyperlink>
      <w:r>
        <w:rPr>
          <w:sz w:val="28"/>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Normal"/>
        <w:widowControl w:val="false"/>
        <w:numPr>
          <w:ilvl w:val="0"/>
          <w:numId w:val="5"/>
        </w:numPr>
        <w:tabs>
          <w:tab w:val="clear" w:pos="113"/>
          <w:tab w:val="left" w:pos="0" w:leader="none"/>
          <w:tab w:val="left" w:pos="993" w:leader="none"/>
        </w:tabs>
        <w:ind w:left="0" w:firstLine="567"/>
        <w:jc w:val="both"/>
        <w:rPr>
          <w:sz w:val="28"/>
          <w:szCs w:val="28"/>
        </w:rPr>
      </w:pPr>
      <w:r>
        <w:rPr>
          <w:sz w:val="28"/>
          <w:szCs w:val="28"/>
        </w:rPr>
        <w:t>участник отбора не получает средства из бюджета Ильинского муниципального района в соответствии с иными правовыми актами на цели, установленные настоящим порядком;</w:t>
      </w:r>
    </w:p>
    <w:p>
      <w:pPr>
        <w:pStyle w:val="Normal"/>
        <w:widowControl w:val="false"/>
        <w:numPr>
          <w:ilvl w:val="0"/>
          <w:numId w:val="5"/>
        </w:numPr>
        <w:tabs>
          <w:tab w:val="clear" w:pos="113"/>
          <w:tab w:val="left" w:pos="0" w:leader="none"/>
          <w:tab w:val="left" w:pos="993" w:leader="none"/>
        </w:tabs>
        <w:ind w:left="0" w:firstLine="567"/>
        <w:jc w:val="both"/>
        <w:rPr>
          <w:sz w:val="28"/>
          <w:szCs w:val="28"/>
        </w:rPr>
      </w:pPr>
      <w:r>
        <w:rPr>
          <w:sz w:val="28"/>
          <w:szCs w:val="28"/>
        </w:rPr>
        <w:t>у участника отбора отсутствует просроченная задолженность по возврату в бюджет Ильинского муниципального района субсидий, бюджетных инвестиций, предоставленных в том числе в соответствии с иными правовыми актами;</w:t>
      </w:r>
    </w:p>
    <w:p>
      <w:pPr>
        <w:pStyle w:val="Normal"/>
        <w:widowControl w:val="false"/>
        <w:numPr>
          <w:ilvl w:val="0"/>
          <w:numId w:val="5"/>
        </w:numPr>
        <w:tabs>
          <w:tab w:val="clear" w:pos="113"/>
          <w:tab w:val="left" w:pos="0" w:leader="none"/>
          <w:tab w:val="left" w:pos="993" w:leader="none"/>
        </w:tabs>
        <w:ind w:left="0" w:firstLine="567"/>
        <w:jc w:val="both"/>
        <w:rPr>
          <w:sz w:val="28"/>
          <w:szCs w:val="28"/>
        </w:rPr>
      </w:pPr>
      <w:r>
        <w:rPr>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pPr>
        <w:pStyle w:val="Normal"/>
        <w:widowControl w:val="false"/>
        <w:numPr>
          <w:ilvl w:val="0"/>
          <w:numId w:val="5"/>
        </w:numPr>
        <w:tabs>
          <w:tab w:val="clear" w:pos="113"/>
          <w:tab w:val="left" w:pos="0" w:leader="none"/>
          <w:tab w:val="left" w:pos="993" w:leader="none"/>
        </w:tabs>
        <w:ind w:left="0" w:firstLine="567"/>
        <w:jc w:val="both"/>
        <w:rPr>
          <w:sz w:val="28"/>
          <w:szCs w:val="28"/>
        </w:rPr>
      </w:pPr>
      <w:r>
        <w:rPr>
          <w:sz w:val="28"/>
          <w:szCs w:val="28"/>
        </w:rPr>
        <w:t>участник отбора, являющийся юридическим лицом, не должен находиться в процессе ликвидации, реорганизации(за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pPr>
        <w:pStyle w:val="Normal"/>
        <w:widowControl w:val="false"/>
        <w:numPr>
          <w:ilvl w:val="0"/>
          <w:numId w:val="5"/>
        </w:numPr>
        <w:tabs>
          <w:tab w:val="clear" w:pos="113"/>
          <w:tab w:val="left" w:pos="0" w:leader="none"/>
          <w:tab w:val="left" w:pos="993" w:leader="none"/>
        </w:tabs>
        <w:ind w:left="0" w:firstLine="567"/>
        <w:jc w:val="both"/>
        <w:rPr>
          <w:sz w:val="28"/>
          <w:szCs w:val="28"/>
        </w:rPr>
      </w:pPr>
      <w:r>
        <w:rPr>
          <w:rStyle w:val="Blk"/>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pPr>
        <w:pStyle w:val="Normal"/>
        <w:widowControl w:val="false"/>
        <w:numPr>
          <w:ilvl w:val="0"/>
          <w:numId w:val="5"/>
        </w:numPr>
        <w:tabs>
          <w:tab w:val="clear" w:pos="113"/>
          <w:tab w:val="left" w:pos="0" w:leader="none"/>
          <w:tab w:val="left" w:pos="993" w:leader="none"/>
        </w:tabs>
        <w:ind w:left="0" w:firstLine="567"/>
        <w:jc w:val="both"/>
        <w:rPr>
          <w:sz w:val="28"/>
          <w:szCs w:val="28"/>
        </w:rPr>
      </w:pPr>
      <w:r>
        <w:rPr>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pPr>
        <w:pStyle w:val="ListParagraph"/>
        <w:widowControl w:val="false"/>
        <w:numPr>
          <w:ilvl w:val="0"/>
          <w:numId w:val="2"/>
        </w:numPr>
        <w:tabs>
          <w:tab w:val="clear" w:pos="113"/>
          <w:tab w:val="left" w:pos="0" w:leader="none"/>
          <w:tab w:val="left" w:pos="1418" w:leader="none"/>
        </w:tabs>
        <w:ind w:left="0" w:firstLine="709"/>
        <w:jc w:val="both"/>
        <w:rPr>
          <w:sz w:val="28"/>
          <w:szCs w:val="28"/>
        </w:rPr>
      </w:pPr>
      <w:r>
        <w:rPr>
          <w:spacing w:val="2"/>
          <w:sz w:val="28"/>
          <w:szCs w:val="28"/>
          <w:shd w:fill="FFFFFF" w:val="clear"/>
        </w:rPr>
        <w:t xml:space="preserve">Документы, подтверждающие соответствие исполнителя услуг критериям, указанным в пункте </w:t>
      </w:r>
      <w:r>
        <w:rPr>
          <w:spacing w:val="2"/>
          <w:sz w:val="28"/>
          <w:szCs w:val="28"/>
          <w:shd w:fill="FFFFFF" w:val="clear"/>
        </w:rPr>
        <w:fldChar w:fldCharType="begin"/>
      </w:r>
      <w:r>
        <w:rPr>
          <w:sz w:val="28"/>
          <w:spacing w:val="2"/>
          <w:shd w:fill="FFFFFF" w:val="clear"/>
          <w:szCs w:val="28"/>
        </w:rPr>
        <w:instrText> REF _Ref30949936 \r \h </w:instrText>
      </w:r>
      <w:r>
        <w:rPr>
          <w:sz w:val="28"/>
          <w:spacing w:val="2"/>
          <w:shd w:fill="FFFFFF" w:val="clear"/>
          <w:szCs w:val="28"/>
        </w:rPr>
        <w:fldChar w:fldCharType="separate"/>
      </w:r>
      <w:r>
        <w:rPr>
          <w:sz w:val="28"/>
          <w:spacing w:val="2"/>
          <w:shd w:fill="FFFFFF" w:val="clear"/>
          <w:szCs w:val="28"/>
        </w:rPr>
        <w:t>13</w:t>
      </w:r>
      <w:r>
        <w:rPr>
          <w:sz w:val="28"/>
          <w:spacing w:val="2"/>
          <w:shd w:fill="FFFFFF" w:val="clear"/>
          <w:szCs w:val="28"/>
        </w:rPr>
        <w:fldChar w:fldCharType="end"/>
      </w:r>
      <w:r>
        <w:rPr>
          <w:spacing w:val="2"/>
          <w:sz w:val="28"/>
          <w:szCs w:val="28"/>
          <w:shd w:fill="FFFFFF" w:val="clear"/>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Pr>
          <w:sz w:val="28"/>
          <w:szCs w:val="28"/>
        </w:rPr>
        <w:t>.</w:t>
      </w:r>
    </w:p>
    <w:p>
      <w:pPr>
        <w:pStyle w:val="ListParagraph"/>
        <w:numPr>
          <w:ilvl w:val="0"/>
          <w:numId w:val="2"/>
        </w:numPr>
        <w:tabs>
          <w:tab w:val="clear" w:pos="113"/>
          <w:tab w:val="left" w:pos="993" w:leader="none"/>
        </w:tabs>
        <w:ind w:left="0" w:firstLine="709"/>
        <w:jc w:val="both"/>
        <w:rPr>
          <w:sz w:val="28"/>
          <w:szCs w:val="28"/>
        </w:rPr>
      </w:pPr>
      <w:bookmarkStart w:id="2" w:name="_Ref56176578"/>
      <w:r>
        <w:rPr>
          <w:sz w:val="28"/>
          <w:szCs w:val="28"/>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Ивановской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2"/>
    </w:p>
    <w:p>
      <w:pPr>
        <w:pStyle w:val="Normal"/>
        <w:tabs>
          <w:tab w:val="clear" w:pos="113"/>
          <w:tab w:val="left" w:pos="993" w:leader="none"/>
        </w:tabs>
        <w:ind w:firstLine="709"/>
        <w:jc w:val="both"/>
        <w:rPr>
          <w:sz w:val="28"/>
          <w:szCs w:val="28"/>
        </w:rPr>
      </w:pPr>
      <w:r>
        <w:rPr>
          <w:sz w:val="28"/>
          <w:szCs w:val="28"/>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 на участие в отборе должны лично явиться в уполномоченный орган для подписания указанного согласия.</w:t>
      </w:r>
    </w:p>
    <w:p>
      <w:pPr>
        <w:pStyle w:val="ListParagraph"/>
        <w:numPr>
          <w:ilvl w:val="0"/>
          <w:numId w:val="2"/>
        </w:numPr>
        <w:tabs>
          <w:tab w:val="clear" w:pos="113"/>
          <w:tab w:val="left" w:pos="993" w:leader="none"/>
        </w:tabs>
        <w:ind w:left="0" w:firstLine="567"/>
        <w:jc w:val="both"/>
        <w:rPr>
          <w:sz w:val="28"/>
          <w:szCs w:val="28"/>
        </w:rPr>
      </w:pPr>
      <w:r>
        <w:rPr>
          <w:sz w:val="28"/>
          <w:szCs w:val="28"/>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pPr>
        <w:pStyle w:val="ListParagraph"/>
        <w:numPr>
          <w:ilvl w:val="0"/>
          <w:numId w:val="2"/>
        </w:numPr>
        <w:tabs>
          <w:tab w:val="clear" w:pos="113"/>
          <w:tab w:val="left" w:pos="993" w:leader="none"/>
        </w:tabs>
        <w:ind w:left="0" w:firstLine="567"/>
        <w:jc w:val="both"/>
        <w:rPr>
          <w:sz w:val="28"/>
          <w:szCs w:val="28"/>
        </w:rPr>
      </w:pPr>
      <w:r>
        <w:rPr>
          <w:sz w:val="28"/>
          <w:szCs w:val="28"/>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pPr>
        <w:pStyle w:val="ListParagraph"/>
        <w:numPr>
          <w:ilvl w:val="0"/>
          <w:numId w:val="2"/>
        </w:numPr>
        <w:tabs>
          <w:tab w:val="clear" w:pos="113"/>
          <w:tab w:val="left" w:pos="993" w:leader="none"/>
        </w:tabs>
        <w:ind w:left="0" w:firstLine="567"/>
        <w:jc w:val="both"/>
        <w:rPr>
          <w:sz w:val="28"/>
          <w:szCs w:val="28"/>
        </w:rPr>
      </w:pPr>
      <w:bookmarkStart w:id="3" w:name="_Ref56178150"/>
      <w:r>
        <w:rPr>
          <w:sz w:val="28"/>
          <w:szCs w:val="28"/>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3"/>
    </w:p>
    <w:p>
      <w:pPr>
        <w:pStyle w:val="ListParagraph"/>
        <w:tabs>
          <w:tab w:val="clear" w:pos="113"/>
          <w:tab w:val="left" w:pos="993" w:leader="none"/>
        </w:tabs>
        <w:ind w:left="0" w:firstLine="567"/>
        <w:jc w:val="both"/>
        <w:rPr>
          <w:sz w:val="28"/>
          <w:szCs w:val="28"/>
        </w:rPr>
      </w:pPr>
      <w:r>
        <w:rPr>
          <w:sz w:val="28"/>
          <w:szCs w:val="28"/>
        </w:rPr>
        <w:t>В случае принятия решения о заключении рамочного соглашения с исполнителем услуг, уполномоченный орган в течение 2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pPr>
        <w:pStyle w:val="ListParagraph"/>
        <w:numPr>
          <w:ilvl w:val="0"/>
          <w:numId w:val="2"/>
        </w:numPr>
        <w:tabs>
          <w:tab w:val="clear" w:pos="113"/>
          <w:tab w:val="left" w:pos="993" w:leader="none"/>
        </w:tabs>
        <w:ind w:left="0" w:firstLine="567"/>
        <w:jc w:val="both"/>
        <w:rPr>
          <w:sz w:val="28"/>
          <w:szCs w:val="28"/>
        </w:rPr>
      </w:pPr>
      <w:r>
        <w:rPr>
          <w:sz w:val="28"/>
          <w:szCs w:val="28"/>
        </w:rPr>
        <w:t xml:space="preserve">Решение об отклонении заявки </w:t>
      </w:r>
      <w:r>
        <w:rPr>
          <w:rStyle w:val="Blk"/>
          <w:sz w:val="28"/>
          <w:szCs w:val="28"/>
        </w:rPr>
        <w:t>на стадии рассмотрения</w:t>
      </w:r>
      <w:r>
        <w:rPr>
          <w:sz w:val="28"/>
          <w:szCs w:val="28"/>
        </w:rPr>
        <w:t xml:space="preserve"> и об отказе в заключении рамочного соглашения с исполнителем услуг принимается уполномоченным органом в следующих случаях:</w:t>
      </w:r>
    </w:p>
    <w:p>
      <w:pPr>
        <w:pStyle w:val="ListParagraph"/>
        <w:numPr>
          <w:ilvl w:val="0"/>
          <w:numId w:val="14"/>
        </w:numPr>
        <w:tabs>
          <w:tab w:val="clear" w:pos="113"/>
          <w:tab w:val="left" w:pos="993" w:leader="none"/>
        </w:tabs>
        <w:ind w:left="0" w:firstLine="709"/>
        <w:jc w:val="both"/>
        <w:rPr>
          <w:sz w:val="28"/>
          <w:szCs w:val="28"/>
        </w:rPr>
      </w:pPr>
      <w:r>
        <w:rPr>
          <w:sz w:val="28"/>
          <w:szCs w:val="28"/>
        </w:rPr>
        <w:t xml:space="preserve">несоответствие исполнителя услуг требованиям, установленным пунктом </w:t>
      </w:r>
      <w:r>
        <w:rPr>
          <w:sz w:val="28"/>
          <w:szCs w:val="28"/>
        </w:rPr>
        <w:fldChar w:fldCharType="begin"/>
      </w:r>
      <w:r>
        <w:rPr>
          <w:sz w:val="28"/>
          <w:szCs w:val="28"/>
        </w:rPr>
        <w:instrText> REF _Ref30949936 \r \h </w:instrText>
      </w:r>
      <w:r>
        <w:rPr>
          <w:sz w:val="28"/>
          <w:szCs w:val="28"/>
        </w:rPr>
        <w:fldChar w:fldCharType="separate"/>
      </w:r>
      <w:r>
        <w:rPr>
          <w:sz w:val="28"/>
          <w:szCs w:val="28"/>
        </w:rPr>
        <w:t>13</w:t>
      </w:r>
      <w:r>
        <w:rPr>
          <w:sz w:val="28"/>
          <w:szCs w:val="28"/>
        </w:rPr>
        <w:fldChar w:fldCharType="end"/>
      </w:r>
      <w:r>
        <w:rPr>
          <w:sz w:val="28"/>
          <w:szCs w:val="28"/>
        </w:rPr>
        <w:t xml:space="preserve"> настоящего Порядка;</w:t>
      </w:r>
    </w:p>
    <w:p>
      <w:pPr>
        <w:pStyle w:val="ListParagraph"/>
        <w:numPr>
          <w:ilvl w:val="0"/>
          <w:numId w:val="14"/>
        </w:numPr>
        <w:tabs>
          <w:tab w:val="clear" w:pos="113"/>
          <w:tab w:val="left" w:pos="993" w:leader="none"/>
        </w:tabs>
        <w:ind w:left="0" w:firstLine="709"/>
        <w:jc w:val="both"/>
        <w:rPr>
          <w:rStyle w:val="Blk"/>
          <w:sz w:val="28"/>
          <w:szCs w:val="28"/>
        </w:rPr>
      </w:pPr>
      <w:r>
        <w:rPr>
          <w:rStyle w:val="Blk"/>
          <w:sz w:val="28"/>
          <w:szCs w:val="28"/>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4" w:name="dst100080"/>
      <w:bookmarkEnd w:id="4"/>
    </w:p>
    <w:p>
      <w:pPr>
        <w:pStyle w:val="ListParagraph"/>
        <w:numPr>
          <w:ilvl w:val="0"/>
          <w:numId w:val="14"/>
        </w:numPr>
        <w:tabs>
          <w:tab w:val="clear" w:pos="113"/>
          <w:tab w:val="left" w:pos="993" w:leader="none"/>
        </w:tabs>
        <w:ind w:left="0" w:firstLine="709"/>
        <w:jc w:val="both"/>
        <w:rPr>
          <w:rStyle w:val="Blk"/>
          <w:sz w:val="28"/>
          <w:szCs w:val="28"/>
        </w:rPr>
      </w:pPr>
      <w:r>
        <w:rPr>
          <w:rStyle w:val="Blk"/>
          <w:sz w:val="28"/>
          <w:szCs w:val="28"/>
        </w:rPr>
        <w:t>недостоверность представленной исполнителем услуг информации, в том числе информации о месте нахождения и адресе юридического лица;</w:t>
      </w:r>
      <w:bookmarkStart w:id="5" w:name="dst100081"/>
      <w:bookmarkEnd w:id="5"/>
    </w:p>
    <w:p>
      <w:pPr>
        <w:pStyle w:val="ListParagraph"/>
        <w:numPr>
          <w:ilvl w:val="0"/>
          <w:numId w:val="14"/>
        </w:numPr>
        <w:tabs>
          <w:tab w:val="clear" w:pos="113"/>
          <w:tab w:val="left" w:pos="993" w:leader="none"/>
        </w:tabs>
        <w:ind w:left="0" w:firstLine="709"/>
        <w:jc w:val="both"/>
        <w:rPr>
          <w:rStyle w:val="Blk"/>
          <w:sz w:val="28"/>
          <w:szCs w:val="28"/>
        </w:rPr>
      </w:pPr>
      <w:r>
        <w:rPr>
          <w:rStyle w:val="Blk"/>
          <w:sz w:val="28"/>
          <w:szCs w:val="28"/>
        </w:rPr>
        <w:t>подача исполнителем услуг заявки после даты, определенной для подачи заявок;</w:t>
      </w:r>
    </w:p>
    <w:p>
      <w:pPr>
        <w:pStyle w:val="Normal"/>
        <w:tabs>
          <w:tab w:val="clear" w:pos="113"/>
          <w:tab w:val="left" w:pos="993" w:leader="none"/>
        </w:tabs>
        <w:ind w:firstLine="709"/>
        <w:jc w:val="both"/>
        <w:rPr>
          <w:sz w:val="28"/>
          <w:szCs w:val="28"/>
        </w:rPr>
      </w:pPr>
      <w:r>
        <w:rPr>
          <w:rStyle w:val="Blk"/>
          <w:sz w:val="28"/>
          <w:szCs w:val="28"/>
        </w:rPr>
        <w:t xml:space="preserve">5) </w:t>
      </w:r>
      <w:r>
        <w:rPr>
          <w:sz w:val="28"/>
          <w:szCs w:val="28"/>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pPr>
        <w:pStyle w:val="ListParagraph"/>
        <w:numPr>
          <w:ilvl w:val="0"/>
          <w:numId w:val="2"/>
        </w:numPr>
        <w:tabs>
          <w:tab w:val="clear" w:pos="113"/>
          <w:tab w:val="left" w:pos="993" w:leader="none"/>
        </w:tabs>
        <w:ind w:left="0" w:firstLine="567"/>
        <w:jc w:val="both"/>
        <w:rPr>
          <w:rStyle w:val="Blk"/>
          <w:sz w:val="28"/>
          <w:szCs w:val="28"/>
        </w:rPr>
      </w:pPr>
      <w:r>
        <w:rPr>
          <w:sz w:val="28"/>
          <w:szCs w:val="28"/>
        </w:rPr>
        <w:t>Информация о результатах рассмотрения заявки исполнителя услуг размещается</w:t>
      </w:r>
      <w:r>
        <w:rPr>
          <w:rStyle w:val="Blk"/>
          <w:sz w:val="28"/>
          <w:szCs w:val="28"/>
        </w:rPr>
        <w:t xml:space="preserve">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pPr>
        <w:pStyle w:val="ListParagraph"/>
        <w:numPr>
          <w:ilvl w:val="1"/>
          <w:numId w:val="2"/>
        </w:numPr>
        <w:tabs>
          <w:tab w:val="clear" w:pos="113"/>
          <w:tab w:val="left" w:pos="993" w:leader="none"/>
        </w:tabs>
        <w:ind w:left="0" w:firstLine="567"/>
        <w:jc w:val="both"/>
        <w:rPr>
          <w:sz w:val="28"/>
          <w:szCs w:val="28"/>
        </w:rPr>
      </w:pPr>
      <w:r>
        <w:rPr>
          <w:sz w:val="28"/>
          <w:szCs w:val="28"/>
        </w:rPr>
        <w:t>дата, время и место проведения рассмотрения заявок;</w:t>
      </w:r>
    </w:p>
    <w:p>
      <w:pPr>
        <w:pStyle w:val="ListParagraph"/>
        <w:numPr>
          <w:ilvl w:val="1"/>
          <w:numId w:val="2"/>
        </w:numPr>
        <w:tabs>
          <w:tab w:val="clear" w:pos="113"/>
          <w:tab w:val="left" w:pos="993" w:leader="none"/>
        </w:tabs>
        <w:ind w:left="0" w:firstLine="567"/>
        <w:jc w:val="both"/>
        <w:rPr>
          <w:sz w:val="28"/>
          <w:szCs w:val="28"/>
        </w:rPr>
      </w:pPr>
      <w:r>
        <w:rPr>
          <w:sz w:val="28"/>
          <w:szCs w:val="28"/>
        </w:rPr>
        <w:t>информация об исполнителях услуг, заявки которых были рассмотрены;</w:t>
      </w:r>
    </w:p>
    <w:p>
      <w:pPr>
        <w:pStyle w:val="ListParagraph"/>
        <w:numPr>
          <w:ilvl w:val="1"/>
          <w:numId w:val="2"/>
        </w:numPr>
        <w:tabs>
          <w:tab w:val="clear" w:pos="113"/>
          <w:tab w:val="left" w:pos="993" w:leader="none"/>
        </w:tabs>
        <w:ind w:left="0" w:firstLine="567"/>
        <w:jc w:val="both"/>
        <w:rPr>
          <w:sz w:val="28"/>
          <w:szCs w:val="28"/>
        </w:rPr>
      </w:pPr>
      <w:r>
        <w:rPr>
          <w:sz w:val="28"/>
          <w:szCs w:val="28"/>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ListParagraph"/>
        <w:numPr>
          <w:ilvl w:val="1"/>
          <w:numId w:val="2"/>
        </w:numPr>
        <w:tabs>
          <w:tab w:val="clear" w:pos="113"/>
          <w:tab w:val="left" w:pos="993" w:leader="none"/>
        </w:tabs>
        <w:ind w:left="0" w:firstLine="567"/>
        <w:jc w:val="both"/>
        <w:rPr>
          <w:sz w:val="28"/>
          <w:szCs w:val="28"/>
        </w:rPr>
      </w:pPr>
      <w:r>
        <w:rPr>
          <w:sz w:val="28"/>
          <w:szCs w:val="28"/>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pPr>
        <w:pStyle w:val="ListParagraph"/>
        <w:numPr>
          <w:ilvl w:val="0"/>
          <w:numId w:val="2"/>
        </w:numPr>
        <w:tabs>
          <w:tab w:val="clear" w:pos="113"/>
          <w:tab w:val="left" w:pos="993" w:leader="none"/>
        </w:tabs>
        <w:ind w:left="0" w:firstLine="567"/>
        <w:jc w:val="both"/>
        <w:rPr>
          <w:sz w:val="28"/>
          <w:szCs w:val="28"/>
        </w:rPr>
      </w:pPr>
      <w:r>
        <w:rPr>
          <w:sz w:val="28"/>
          <w:szCs w:val="28"/>
        </w:rPr>
        <w:t>Рамочное соглашение с исполнителем услуг должно содержать следующие положения:</w:t>
      </w:r>
    </w:p>
    <w:p>
      <w:pPr>
        <w:pStyle w:val="ListParagraph"/>
        <w:widowControl w:val="false"/>
        <w:numPr>
          <w:ilvl w:val="0"/>
          <w:numId w:val="8"/>
        </w:numPr>
        <w:tabs>
          <w:tab w:val="clear" w:pos="113"/>
          <w:tab w:val="left" w:pos="0" w:leader="none"/>
        </w:tabs>
        <w:ind w:left="0" w:firstLine="567"/>
        <w:jc w:val="both"/>
        <w:rPr>
          <w:sz w:val="28"/>
          <w:szCs w:val="28"/>
        </w:rPr>
      </w:pPr>
      <w:r>
        <w:rPr>
          <w:sz w:val="28"/>
          <w:szCs w:val="28"/>
        </w:rPr>
        <w:t>наименование исполнителя услуг и уполномоченного органа;</w:t>
      </w:r>
    </w:p>
    <w:p>
      <w:pPr>
        <w:pStyle w:val="ListParagraph"/>
        <w:widowControl w:val="false"/>
        <w:numPr>
          <w:ilvl w:val="0"/>
          <w:numId w:val="8"/>
        </w:numPr>
        <w:tabs>
          <w:tab w:val="clear" w:pos="113"/>
          <w:tab w:val="left" w:pos="0" w:leader="none"/>
        </w:tabs>
        <w:ind w:left="0" w:firstLine="567"/>
        <w:jc w:val="both"/>
        <w:rPr>
          <w:sz w:val="28"/>
          <w:szCs w:val="28"/>
        </w:rPr>
      </w:pPr>
      <w:r>
        <w:rPr>
          <w:sz w:val="28"/>
          <w:szCs w:val="28"/>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pPr>
        <w:pStyle w:val="ListParagraph"/>
        <w:widowControl w:val="false"/>
        <w:numPr>
          <w:ilvl w:val="0"/>
          <w:numId w:val="8"/>
        </w:numPr>
        <w:tabs>
          <w:tab w:val="clear" w:pos="113"/>
          <w:tab w:val="left" w:pos="0" w:leader="none"/>
        </w:tabs>
        <w:ind w:left="0" w:firstLine="567"/>
        <w:jc w:val="both"/>
        <w:rPr>
          <w:sz w:val="28"/>
          <w:szCs w:val="28"/>
        </w:rPr>
      </w:pPr>
      <w:r>
        <w:rPr>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pPr>
        <w:pStyle w:val="ListParagraph"/>
        <w:widowControl w:val="false"/>
        <w:numPr>
          <w:ilvl w:val="0"/>
          <w:numId w:val="8"/>
        </w:numPr>
        <w:tabs>
          <w:tab w:val="clear" w:pos="113"/>
          <w:tab w:val="left" w:pos="0" w:leader="none"/>
        </w:tabs>
        <w:ind w:left="0" w:firstLine="567"/>
        <w:jc w:val="both"/>
        <w:rPr>
          <w:sz w:val="28"/>
          <w:szCs w:val="28"/>
        </w:rPr>
      </w:pPr>
      <w:r>
        <w:rPr>
          <w:sz w:val="28"/>
          <w:szCs w:val="28"/>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pPr>
        <w:pStyle w:val="ListParagraph"/>
        <w:widowControl w:val="false"/>
        <w:numPr>
          <w:ilvl w:val="0"/>
          <w:numId w:val="8"/>
        </w:numPr>
        <w:tabs>
          <w:tab w:val="clear" w:pos="113"/>
          <w:tab w:val="left" w:pos="0" w:leader="none"/>
        </w:tabs>
        <w:ind w:left="0" w:firstLine="567"/>
        <w:jc w:val="both"/>
        <w:rPr>
          <w:sz w:val="28"/>
          <w:szCs w:val="28"/>
        </w:rPr>
      </w:pPr>
      <w:r>
        <w:rPr>
          <w:rStyle w:val="Blk"/>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Pr>
          <w:sz w:val="28"/>
          <w:szCs w:val="28"/>
        </w:rPr>
        <w:t>.</w:t>
      </w:r>
    </w:p>
    <w:p>
      <w:pPr>
        <w:pStyle w:val="Normal"/>
        <w:ind w:firstLine="709"/>
        <w:jc w:val="both"/>
        <w:rPr>
          <w:sz w:val="28"/>
          <w:szCs w:val="28"/>
        </w:rPr>
      </w:pPr>
      <w:r>
        <w:rPr>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Раздел II</w:t>
      </w:r>
      <w:r>
        <w:rPr>
          <w:b/>
          <w:bCs/>
          <w:sz w:val="28"/>
          <w:szCs w:val="28"/>
          <w:lang w:val="en-US"/>
        </w:rPr>
        <w:t>I</w:t>
      </w:r>
      <w:r>
        <w:rPr>
          <w:b/>
          <w:bCs/>
          <w:sz w:val="28"/>
          <w:szCs w:val="28"/>
        </w:rPr>
        <w:t>. Условия и порядок предоставления грантов</w:t>
      </w:r>
    </w:p>
    <w:p>
      <w:pPr>
        <w:pStyle w:val="Normal"/>
        <w:jc w:val="center"/>
        <w:rPr>
          <w:b/>
          <w:b/>
          <w:bCs/>
          <w:sz w:val="28"/>
          <w:szCs w:val="28"/>
        </w:rPr>
      </w:pPr>
      <w:r>
        <w:rPr>
          <w:b/>
          <w:bCs/>
          <w:sz w:val="28"/>
          <w:szCs w:val="28"/>
        </w:rPr>
      </w:r>
    </w:p>
    <w:p>
      <w:pPr>
        <w:pStyle w:val="ListParagraph"/>
        <w:numPr>
          <w:ilvl w:val="0"/>
          <w:numId w:val="2"/>
        </w:numPr>
        <w:tabs>
          <w:tab w:val="clear" w:pos="113"/>
          <w:tab w:val="left" w:pos="1134" w:leader="none"/>
        </w:tabs>
        <w:ind w:left="0" w:firstLine="709"/>
        <w:jc w:val="both"/>
        <w:rPr>
          <w:sz w:val="28"/>
          <w:szCs w:val="28"/>
        </w:rPr>
      </w:pPr>
      <w:r>
        <w:rPr>
          <w:sz w:val="28"/>
          <w:szCs w:val="28"/>
        </w:rPr>
        <w:t xml:space="preserve">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w:t>
      </w:r>
      <w:r>
        <w:rPr>
          <w:sz w:val="28"/>
          <w:szCs w:val="28"/>
          <w:lang w:val="en-US"/>
        </w:rPr>
        <w:t>II</w:t>
      </w:r>
      <w:r>
        <w:rPr>
          <w:sz w:val="28"/>
          <w:szCs w:val="28"/>
        </w:rPr>
        <w:t>настоящего Порядка.</w:t>
      </w:r>
    </w:p>
    <w:p>
      <w:pPr>
        <w:pStyle w:val="ListParagraph"/>
        <w:numPr>
          <w:ilvl w:val="0"/>
          <w:numId w:val="2"/>
        </w:numPr>
        <w:tabs>
          <w:tab w:val="clear" w:pos="113"/>
          <w:tab w:val="left" w:pos="993" w:leader="none"/>
        </w:tabs>
        <w:ind w:left="0" w:firstLine="567"/>
        <w:jc w:val="both"/>
        <w:rPr>
          <w:sz w:val="28"/>
          <w:szCs w:val="28"/>
        </w:rPr>
      </w:pPr>
      <w:r>
        <w:rPr>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 Положением.</w:t>
      </w:r>
    </w:p>
    <w:p>
      <w:pPr>
        <w:pStyle w:val="ListParagraph"/>
        <w:numPr>
          <w:ilvl w:val="0"/>
          <w:numId w:val="2"/>
        </w:numPr>
        <w:tabs>
          <w:tab w:val="clear" w:pos="113"/>
          <w:tab w:val="left" w:pos="993" w:leader="none"/>
        </w:tabs>
        <w:ind w:left="0" w:firstLine="709"/>
        <w:jc w:val="both"/>
        <w:rPr>
          <w:sz w:val="28"/>
          <w:szCs w:val="28"/>
        </w:rPr>
      </w:pPr>
      <w:r>
        <w:rPr>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бюджета Ильинского муниципального района (заявках на перечисление средств из местного бюджета), по следующей формуле:</w:t>
      </w:r>
    </w:p>
    <w:p>
      <w:pPr>
        <w:pStyle w:val="Normal"/>
        <w:tabs>
          <w:tab w:val="clear" w:pos="113"/>
          <w:tab w:val="left" w:pos="709" w:leader="none"/>
        </w:tabs>
        <w:ind w:left="709" w:hanging="0"/>
        <w:rPr>
          <w:sz w:val="28"/>
          <w:szCs w:val="28"/>
        </w:rPr>
      </w:pPr>
      <w:r>
        <w:rPr/>
      </w:r>
      <m:oMath xmlns:m="http://schemas.openxmlformats.org/officeDocument/2006/math">
        <m:sSub>
          <m:e>
            <m:r>
              <w:rPr>
                <w:rFonts w:ascii="Cambria Math" w:hAnsi="Cambria Math"/>
              </w:rPr>
              <m:t xml:space="preserve">G</m:t>
            </m:r>
          </m:e>
          <m:sub>
            <m:r>
              <w:rPr>
                <w:rFonts w:ascii="Cambria Math" w:hAnsi="Cambria Math"/>
              </w:rPr>
              <m:t xml:space="preserve">i</m:t>
            </m:r>
          </m:sub>
        </m:sSub>
        <m:r>
          <w:rPr>
            <w:rFonts w:ascii="Cambria Math" w:hAnsi="Cambria Math"/>
          </w:rPr>
          <m:t xml:space="preserve">=</m:t>
        </m:r>
        <m:nary>
          <m:naryPr>
            <m:chr m:val="∑"/>
            <m:subHide m:val="1"/>
            <m:supHide m:val="1"/>
          </m:naryPr>
          <m:sub/>
          <m:sup/>
          <m:e/>
        </m:nary>
      </m:oMath>
      <w:r>
        <w:rPr>
          <w:sz w:val="28"/>
          <w:szCs w:val="28"/>
        </w:rPr>
        <w:t>+</w:t>
      </w:r>
      <w:r>
        <w:rPr/>
      </w:r>
      <m:oMath xmlns:m="http://schemas.openxmlformats.org/officeDocument/2006/math">
        <m:sSub>
          <m:e>
            <m:r>
              <w:rPr>
                <w:rFonts w:ascii="Cambria Math" w:hAnsi="Cambria Math"/>
              </w:rPr>
              <m:t xml:space="preserve">C</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2</m:t>
            </m:r>
          </m:sub>
        </m:sSub>
      </m:oMath>
      <w:r>
        <w:rPr>
          <w:sz w:val="28"/>
          <w:szCs w:val="28"/>
        </w:rPr>
        <w:t xml:space="preserve">+ </w:t>
      </w:r>
      <w:r>
        <w:rPr/>
      </w:r>
      <m:oMath xmlns:m="http://schemas.openxmlformats.org/officeDocument/2006/math">
        <m:sSub>
          <m:e>
            <m:r>
              <w:rPr>
                <w:rFonts w:ascii="Cambria Math" w:hAnsi="Cambria Math"/>
              </w:rPr>
              <m:t xml:space="preserve">C</m:t>
            </m:r>
          </m:e>
          <m:sub>
            <m:r>
              <w:rPr>
                <w:rFonts w:ascii="Cambria Math" w:hAnsi="Cambria Math"/>
              </w:rPr>
              <m:t xml:space="preserve">n</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n</m:t>
            </m:r>
          </m:sub>
        </m:sSub>
      </m:oMath>
      <w:r>
        <w:rPr>
          <w:sz w:val="28"/>
          <w:szCs w:val="28"/>
        </w:rPr>
        <w:t>), где</w:t>
      </w:r>
    </w:p>
    <w:p>
      <w:pPr>
        <w:pStyle w:val="Normal"/>
        <w:tabs>
          <w:tab w:val="clear" w:pos="113"/>
          <w:tab w:val="left" w:pos="709" w:leader="none"/>
        </w:tabs>
        <w:ind w:left="709" w:hanging="0"/>
        <w:rPr>
          <w:sz w:val="28"/>
          <w:szCs w:val="28"/>
        </w:rPr>
      </w:pPr>
      <w:r>
        <w:rPr/>
      </w:r>
      <m:oMath xmlns:m="http://schemas.openxmlformats.org/officeDocument/2006/math">
        <m:sSub>
          <m:e>
            <m:r>
              <w:rPr>
                <w:rFonts w:ascii="Cambria Math" w:hAnsi="Cambria Math"/>
              </w:rPr>
              <m:t xml:space="preserve">G</m:t>
            </m:r>
          </m:e>
          <m:sub>
            <m:r>
              <w:rPr>
                <w:rFonts w:ascii="Cambria Math" w:hAnsi="Cambria Math"/>
              </w:rPr>
              <m:t xml:space="preserve">i</m:t>
            </m:r>
          </m:sub>
        </m:sSub>
      </m:oMath>
      <w:r>
        <w:rPr>
          <w:sz w:val="28"/>
          <w:szCs w:val="28"/>
        </w:rPr>
        <w:t xml:space="preserve">– </w:t>
      </w:r>
      <w:r>
        <w:rPr>
          <w:sz w:val="28"/>
          <w:szCs w:val="28"/>
        </w:rPr>
        <w:t>размер гранта в форме субсидии;</w:t>
      </w:r>
    </w:p>
    <w:p>
      <w:pPr>
        <w:pStyle w:val="Normal"/>
        <w:tabs>
          <w:tab w:val="clear" w:pos="113"/>
          <w:tab w:val="left" w:pos="709" w:leader="none"/>
        </w:tabs>
        <w:ind w:left="709" w:hanging="0"/>
        <w:rPr>
          <w:sz w:val="28"/>
          <w:szCs w:val="28"/>
        </w:rPr>
      </w:pPr>
      <w:r>
        <w:rPr/>
      </w:r>
      <m:oMath xmlns:m="http://schemas.openxmlformats.org/officeDocument/2006/math">
        <m:sSub>
          <m:e>
            <m:r>
              <w:rPr>
                <w:rFonts w:ascii="Cambria Math" w:hAnsi="Cambria Math"/>
              </w:rPr>
              <m:t xml:space="preserve">C</m:t>
            </m:r>
          </m:e>
          <m:sub>
            <m:r>
              <w:rPr>
                <w:rFonts w:ascii="Cambria Math" w:hAnsi="Cambria Math"/>
              </w:rPr>
              <m:t xml:space="preserve">n</m:t>
            </m:r>
          </m:sub>
        </m:sSub>
      </m:oMath>
      <w:r>
        <w:rPr>
          <w:i/>
          <w:sz w:val="28"/>
          <w:szCs w:val="28"/>
        </w:rPr>
        <w:t xml:space="preserve"> –</w:t>
      </w:r>
      <w:r>
        <w:rPr>
          <w:sz w:val="28"/>
          <w:szCs w:val="28"/>
        </w:rPr>
        <w:t>объём услуги в чел./часах;</w:t>
      </w:r>
    </w:p>
    <w:p>
      <w:pPr>
        <w:pStyle w:val="Normal"/>
        <w:tabs>
          <w:tab w:val="clear" w:pos="113"/>
          <w:tab w:val="left" w:pos="709" w:leader="none"/>
        </w:tabs>
        <w:ind w:left="709" w:hanging="0"/>
        <w:jc w:val="both"/>
        <w:rPr>
          <w:color w:val="FF0000"/>
          <w:sz w:val="28"/>
          <w:szCs w:val="28"/>
        </w:rPr>
      </w:pPr>
      <w:r>
        <w:rPr/>
      </w:r>
      <m:oMath xmlns:m="http://schemas.openxmlformats.org/officeDocument/2006/math">
        <m:sSub>
          <m:e>
            <m:r>
              <w:rPr>
                <w:rFonts w:ascii="Cambria Math" w:hAnsi="Cambria Math"/>
              </w:rPr>
              <m:t xml:space="preserve">n</m:t>
            </m:r>
          </m:e>
          <m:sub>
            <m:r>
              <w:rPr>
                <w:rFonts w:ascii="Cambria Math" w:hAnsi="Cambria Math"/>
              </w:rPr>
              <m:t xml:space="preserve">n</m:t>
            </m:r>
          </m:sub>
        </m:sSub>
      </m:oMath>
      <w:r>
        <w:rPr>
          <w:sz w:val="28"/>
          <w:szCs w:val="28"/>
        </w:rPr>
        <w:t xml:space="preserve">– </w:t>
      </w:r>
      <w:r>
        <w:rPr>
          <w:sz w:val="28"/>
          <w:szCs w:val="28"/>
        </w:rPr>
        <w:t>нормативные затраты на оказание услуги.</w:t>
      </w:r>
    </w:p>
    <w:p>
      <w:pPr>
        <w:pStyle w:val="ListParagraph"/>
        <w:numPr>
          <w:ilvl w:val="0"/>
          <w:numId w:val="2"/>
        </w:numPr>
        <w:tabs>
          <w:tab w:val="clear" w:pos="113"/>
          <w:tab w:val="left" w:pos="993" w:leader="none"/>
        </w:tabs>
        <w:ind w:left="0" w:firstLine="567"/>
        <w:jc w:val="both"/>
        <w:rPr>
          <w:sz w:val="28"/>
          <w:szCs w:val="28"/>
        </w:rPr>
      </w:pPr>
      <w:bookmarkStart w:id="6" w:name="_Ref25498205"/>
      <w:r>
        <w:rPr>
          <w:sz w:val="28"/>
          <w:szCs w:val="28"/>
        </w:rPr>
        <w:t>Исполнитель услуг ежемесячно в срок, установленный уполномоченным органом, формирует и направляет в уполномоченный орган заявку на авансирование средств из бюджета Ильинского муниципального района,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6"/>
    </w:p>
    <w:p>
      <w:pPr>
        <w:pStyle w:val="ListParagraph"/>
        <w:numPr>
          <w:ilvl w:val="0"/>
          <w:numId w:val="2"/>
        </w:numPr>
        <w:tabs>
          <w:tab w:val="clear" w:pos="113"/>
          <w:tab w:val="left" w:pos="993" w:leader="none"/>
        </w:tabs>
        <w:ind w:left="0" w:firstLine="567"/>
        <w:jc w:val="both"/>
        <w:rPr>
          <w:sz w:val="28"/>
          <w:szCs w:val="28"/>
        </w:rPr>
      </w:pPr>
      <w:r>
        <w:rPr>
          <w:sz w:val="28"/>
          <w:szCs w:val="28"/>
        </w:rPr>
        <w:t>Реестр договоров на авансирование содержит следующие сведения:</w:t>
      </w:r>
    </w:p>
    <w:p>
      <w:pPr>
        <w:pStyle w:val="ListParagraph"/>
        <w:widowControl w:val="false"/>
        <w:numPr>
          <w:ilvl w:val="0"/>
          <w:numId w:val="9"/>
        </w:numPr>
        <w:tabs>
          <w:tab w:val="clear" w:pos="113"/>
          <w:tab w:val="left" w:pos="0" w:leader="none"/>
        </w:tabs>
        <w:ind w:left="0" w:firstLine="567"/>
        <w:jc w:val="both"/>
        <w:rPr>
          <w:sz w:val="28"/>
          <w:szCs w:val="28"/>
        </w:rPr>
      </w:pPr>
      <w:r>
        <w:rPr>
          <w:sz w:val="28"/>
          <w:szCs w:val="28"/>
        </w:rPr>
        <w:t>наименование исполнителя услуг;</w:t>
      </w:r>
    </w:p>
    <w:p>
      <w:pPr>
        <w:pStyle w:val="ListParagraph"/>
        <w:widowControl w:val="false"/>
        <w:numPr>
          <w:ilvl w:val="0"/>
          <w:numId w:val="9"/>
        </w:numPr>
        <w:tabs>
          <w:tab w:val="clear" w:pos="113"/>
          <w:tab w:val="left" w:pos="0" w:leader="none"/>
        </w:tabs>
        <w:ind w:left="0" w:firstLine="567"/>
        <w:jc w:val="both"/>
        <w:rPr>
          <w:sz w:val="28"/>
          <w:szCs w:val="28"/>
        </w:rPr>
      </w:pPr>
      <w:r>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ListParagraph"/>
        <w:widowControl w:val="false"/>
        <w:numPr>
          <w:ilvl w:val="0"/>
          <w:numId w:val="9"/>
        </w:numPr>
        <w:tabs>
          <w:tab w:val="clear" w:pos="113"/>
          <w:tab w:val="left" w:pos="0" w:leader="none"/>
        </w:tabs>
        <w:ind w:left="0" w:firstLine="567"/>
        <w:jc w:val="both"/>
        <w:rPr>
          <w:sz w:val="28"/>
          <w:szCs w:val="28"/>
        </w:rPr>
      </w:pPr>
      <w:r>
        <w:rPr>
          <w:sz w:val="28"/>
          <w:szCs w:val="28"/>
        </w:rPr>
        <w:t>месяц, на который предполагается авансирование;</w:t>
      </w:r>
    </w:p>
    <w:p>
      <w:pPr>
        <w:pStyle w:val="ListParagraph"/>
        <w:widowControl w:val="false"/>
        <w:numPr>
          <w:ilvl w:val="0"/>
          <w:numId w:val="9"/>
        </w:numPr>
        <w:tabs>
          <w:tab w:val="clear" w:pos="113"/>
          <w:tab w:val="left" w:pos="0" w:leader="none"/>
        </w:tabs>
        <w:ind w:left="0" w:firstLine="567"/>
        <w:jc w:val="both"/>
        <w:rPr>
          <w:sz w:val="28"/>
          <w:szCs w:val="28"/>
        </w:rPr>
      </w:pPr>
      <w:r>
        <w:rPr>
          <w:sz w:val="28"/>
          <w:szCs w:val="28"/>
        </w:rPr>
        <w:t>идентификаторы (номера) сертификатов дополнительного образования;</w:t>
      </w:r>
    </w:p>
    <w:p>
      <w:pPr>
        <w:pStyle w:val="ListParagraph"/>
        <w:widowControl w:val="false"/>
        <w:numPr>
          <w:ilvl w:val="0"/>
          <w:numId w:val="9"/>
        </w:numPr>
        <w:tabs>
          <w:tab w:val="clear" w:pos="113"/>
          <w:tab w:val="left" w:pos="0" w:leader="none"/>
        </w:tabs>
        <w:ind w:left="0" w:firstLine="567"/>
        <w:jc w:val="both"/>
        <w:rPr>
          <w:sz w:val="28"/>
          <w:szCs w:val="28"/>
        </w:rPr>
      </w:pPr>
      <w:r>
        <w:rPr>
          <w:sz w:val="28"/>
          <w:szCs w:val="28"/>
        </w:rPr>
        <w:t>реквизиты (даты и номера заключения) договоров об образовании;</w:t>
      </w:r>
    </w:p>
    <w:p>
      <w:pPr>
        <w:pStyle w:val="ListParagraph"/>
        <w:widowControl w:val="false"/>
        <w:numPr>
          <w:ilvl w:val="0"/>
          <w:numId w:val="9"/>
        </w:numPr>
        <w:tabs>
          <w:tab w:val="clear" w:pos="113"/>
          <w:tab w:val="left" w:pos="0" w:leader="none"/>
        </w:tabs>
        <w:ind w:left="0" w:firstLine="567"/>
        <w:jc w:val="both"/>
        <w:rPr>
          <w:sz w:val="28"/>
          <w:szCs w:val="28"/>
        </w:rPr>
      </w:pPr>
      <w:r>
        <w:rPr>
          <w:sz w:val="28"/>
          <w:szCs w:val="28"/>
        </w:rPr>
        <w:t>объем финансовых обязательств на текущий месяц в соответствии с договорами об образовании.</w:t>
      </w:r>
    </w:p>
    <w:p>
      <w:pPr>
        <w:pStyle w:val="ListParagraph"/>
        <w:numPr>
          <w:ilvl w:val="0"/>
          <w:numId w:val="2"/>
        </w:numPr>
        <w:tabs>
          <w:tab w:val="clear" w:pos="113"/>
          <w:tab w:val="left" w:pos="993" w:leader="none"/>
        </w:tabs>
        <w:ind w:left="0" w:firstLine="567"/>
        <w:jc w:val="both"/>
        <w:rPr>
          <w:sz w:val="28"/>
          <w:szCs w:val="28"/>
        </w:rPr>
      </w:pPr>
      <w:r>
        <w:rPr>
          <w:sz w:val="28"/>
          <w:szCs w:val="28"/>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pPr>
        <w:pStyle w:val="ListParagraph"/>
        <w:numPr>
          <w:ilvl w:val="0"/>
          <w:numId w:val="2"/>
        </w:numPr>
        <w:tabs>
          <w:tab w:val="clear" w:pos="113"/>
          <w:tab w:val="left" w:pos="993" w:leader="none"/>
        </w:tabs>
        <w:ind w:left="0" w:firstLine="567"/>
        <w:jc w:val="both"/>
        <w:rPr>
          <w:sz w:val="28"/>
          <w:szCs w:val="28"/>
        </w:rPr>
      </w:pPr>
      <w:r>
        <w:rPr>
          <w:sz w:val="28"/>
          <w:szCs w:val="28"/>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pPr>
        <w:pStyle w:val="ListParagraph"/>
        <w:numPr>
          <w:ilvl w:val="0"/>
          <w:numId w:val="2"/>
        </w:numPr>
        <w:tabs>
          <w:tab w:val="clear" w:pos="113"/>
          <w:tab w:val="left" w:pos="993" w:leader="none"/>
        </w:tabs>
        <w:ind w:left="0" w:firstLine="567"/>
        <w:jc w:val="both"/>
        <w:rPr>
          <w:sz w:val="28"/>
          <w:szCs w:val="28"/>
        </w:rPr>
      </w:pPr>
      <w:bookmarkStart w:id="7" w:name="_Ref8587839"/>
      <w:r>
        <w:rPr>
          <w:sz w:val="28"/>
          <w:szCs w:val="28"/>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7"/>
    </w:p>
    <w:p>
      <w:pPr>
        <w:pStyle w:val="ListParagraph"/>
        <w:numPr>
          <w:ilvl w:val="0"/>
          <w:numId w:val="2"/>
        </w:numPr>
        <w:tabs>
          <w:tab w:val="clear" w:pos="113"/>
          <w:tab w:val="left" w:pos="993" w:leader="none"/>
        </w:tabs>
        <w:ind w:left="0" w:firstLine="567"/>
        <w:jc w:val="both"/>
        <w:rPr>
          <w:sz w:val="28"/>
          <w:szCs w:val="28"/>
        </w:rPr>
      </w:pPr>
      <w:bookmarkStart w:id="8" w:name="_Ref8587840"/>
      <w:r>
        <w:rPr>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бюджета Ильинского муниципального района,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8"/>
    </w:p>
    <w:p>
      <w:pPr>
        <w:pStyle w:val="ListParagraph"/>
        <w:numPr>
          <w:ilvl w:val="0"/>
          <w:numId w:val="2"/>
        </w:numPr>
        <w:tabs>
          <w:tab w:val="clear" w:pos="113"/>
          <w:tab w:val="left" w:pos="993" w:leader="none"/>
        </w:tabs>
        <w:ind w:left="0" w:firstLine="567"/>
        <w:jc w:val="both"/>
        <w:rPr>
          <w:sz w:val="28"/>
          <w:szCs w:val="28"/>
        </w:rPr>
      </w:pPr>
      <w:r>
        <w:rPr>
          <w:sz w:val="28"/>
          <w:szCs w:val="28"/>
        </w:rPr>
        <w:t>Реестр договоров на оплату должен содержать следующие сведения:</w:t>
      </w:r>
    </w:p>
    <w:p>
      <w:pPr>
        <w:pStyle w:val="ListParagraph"/>
        <w:widowControl w:val="false"/>
        <w:numPr>
          <w:ilvl w:val="0"/>
          <w:numId w:val="6"/>
        </w:numPr>
        <w:tabs>
          <w:tab w:val="clear" w:pos="113"/>
          <w:tab w:val="left" w:pos="0" w:leader="none"/>
        </w:tabs>
        <w:ind w:left="0" w:firstLine="567"/>
        <w:jc w:val="both"/>
        <w:rPr>
          <w:sz w:val="28"/>
          <w:szCs w:val="28"/>
        </w:rPr>
      </w:pPr>
      <w:r>
        <w:rPr>
          <w:sz w:val="28"/>
          <w:szCs w:val="28"/>
        </w:rPr>
        <w:t>наименование исполнителя услуг;</w:t>
      </w:r>
    </w:p>
    <w:p>
      <w:pPr>
        <w:pStyle w:val="ListParagraph"/>
        <w:widowControl w:val="false"/>
        <w:numPr>
          <w:ilvl w:val="0"/>
          <w:numId w:val="6"/>
        </w:numPr>
        <w:tabs>
          <w:tab w:val="clear" w:pos="113"/>
          <w:tab w:val="left" w:pos="0" w:leader="none"/>
        </w:tabs>
        <w:ind w:left="0" w:firstLine="567"/>
        <w:jc w:val="both"/>
        <w:rPr>
          <w:sz w:val="28"/>
          <w:szCs w:val="28"/>
        </w:rPr>
      </w:pPr>
      <w:r>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pPr>
        <w:pStyle w:val="ListParagraph"/>
        <w:widowControl w:val="false"/>
        <w:numPr>
          <w:ilvl w:val="0"/>
          <w:numId w:val="6"/>
        </w:numPr>
        <w:tabs>
          <w:tab w:val="clear" w:pos="113"/>
          <w:tab w:val="left" w:pos="0" w:leader="none"/>
        </w:tabs>
        <w:ind w:left="0" w:firstLine="567"/>
        <w:jc w:val="both"/>
        <w:rPr>
          <w:sz w:val="28"/>
          <w:szCs w:val="28"/>
        </w:rPr>
      </w:pPr>
      <w:r>
        <w:rPr>
          <w:sz w:val="28"/>
          <w:szCs w:val="28"/>
        </w:rPr>
        <w:t>месяц, за который сформирован реестр;</w:t>
      </w:r>
    </w:p>
    <w:p>
      <w:pPr>
        <w:pStyle w:val="ListParagraph"/>
        <w:widowControl w:val="false"/>
        <w:numPr>
          <w:ilvl w:val="0"/>
          <w:numId w:val="6"/>
        </w:numPr>
        <w:tabs>
          <w:tab w:val="clear" w:pos="113"/>
          <w:tab w:val="left" w:pos="0" w:leader="none"/>
        </w:tabs>
        <w:ind w:left="0" w:firstLine="567"/>
        <w:jc w:val="both"/>
        <w:rPr>
          <w:sz w:val="28"/>
          <w:szCs w:val="28"/>
        </w:rPr>
      </w:pPr>
      <w:r>
        <w:rPr>
          <w:sz w:val="28"/>
          <w:szCs w:val="28"/>
        </w:rPr>
        <w:t>идентификаторы (номера) сертификатов дополнительного образования;</w:t>
      </w:r>
    </w:p>
    <w:p>
      <w:pPr>
        <w:pStyle w:val="ListParagraph"/>
        <w:widowControl w:val="false"/>
        <w:numPr>
          <w:ilvl w:val="0"/>
          <w:numId w:val="6"/>
        </w:numPr>
        <w:tabs>
          <w:tab w:val="clear" w:pos="113"/>
          <w:tab w:val="left" w:pos="0" w:leader="none"/>
        </w:tabs>
        <w:ind w:left="0" w:firstLine="567"/>
        <w:jc w:val="both"/>
        <w:rPr>
          <w:sz w:val="28"/>
          <w:szCs w:val="28"/>
        </w:rPr>
      </w:pPr>
      <w:r>
        <w:rPr>
          <w:sz w:val="28"/>
          <w:szCs w:val="28"/>
        </w:rPr>
        <w:t>реквизиты (даты и номера заключения) договоров об образовании;</w:t>
      </w:r>
    </w:p>
    <w:p>
      <w:pPr>
        <w:pStyle w:val="ListParagraph"/>
        <w:widowControl w:val="false"/>
        <w:numPr>
          <w:ilvl w:val="0"/>
          <w:numId w:val="6"/>
        </w:numPr>
        <w:tabs>
          <w:tab w:val="clear" w:pos="113"/>
          <w:tab w:val="left" w:pos="0" w:leader="none"/>
        </w:tabs>
        <w:ind w:left="0" w:firstLine="567"/>
        <w:jc w:val="both"/>
        <w:rPr>
          <w:sz w:val="28"/>
          <w:szCs w:val="28"/>
        </w:rPr>
      </w:pPr>
      <w:r>
        <w:rPr>
          <w:sz w:val="28"/>
          <w:szCs w:val="2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pPr>
        <w:pStyle w:val="ListParagraph"/>
        <w:widowControl w:val="false"/>
        <w:numPr>
          <w:ilvl w:val="0"/>
          <w:numId w:val="6"/>
        </w:numPr>
        <w:tabs>
          <w:tab w:val="clear" w:pos="113"/>
          <w:tab w:val="left" w:pos="0" w:leader="none"/>
        </w:tabs>
        <w:ind w:left="0" w:firstLine="567"/>
        <w:jc w:val="both"/>
        <w:rPr>
          <w:sz w:val="28"/>
          <w:szCs w:val="28"/>
        </w:rPr>
      </w:pPr>
      <w:r>
        <w:rPr>
          <w:sz w:val="28"/>
          <w:szCs w:val="28"/>
        </w:rPr>
        <w:t>объем финансовых обязательств за отчетный месяц с учетом объема образовательных услуг, оказанных за отчетный месяц.</w:t>
      </w:r>
    </w:p>
    <w:p>
      <w:pPr>
        <w:pStyle w:val="ListParagraph"/>
        <w:numPr>
          <w:ilvl w:val="0"/>
          <w:numId w:val="2"/>
        </w:numPr>
        <w:tabs>
          <w:tab w:val="clear" w:pos="113"/>
          <w:tab w:val="left" w:pos="993" w:leader="none"/>
        </w:tabs>
        <w:ind w:left="0" w:firstLine="567"/>
        <w:jc w:val="both"/>
        <w:rPr>
          <w:sz w:val="28"/>
          <w:szCs w:val="28"/>
        </w:rPr>
      </w:pPr>
      <w:r>
        <w:rPr>
          <w:sz w:val="28"/>
          <w:szCs w:val="28"/>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pPr>
        <w:pStyle w:val="ListParagraph"/>
        <w:numPr>
          <w:ilvl w:val="0"/>
          <w:numId w:val="2"/>
        </w:numPr>
        <w:tabs>
          <w:tab w:val="clear" w:pos="113"/>
          <w:tab w:val="left" w:pos="993" w:leader="none"/>
        </w:tabs>
        <w:ind w:left="0" w:firstLine="567"/>
        <w:jc w:val="both"/>
        <w:rPr>
          <w:sz w:val="28"/>
          <w:szCs w:val="28"/>
        </w:rPr>
      </w:pPr>
      <w:bookmarkStart w:id="9" w:name="_Ref25498208"/>
      <w:r>
        <w:rPr>
          <w:sz w:val="28"/>
          <w:szCs w:val="28"/>
        </w:rPr>
        <w:t xml:space="preserve">Выполнение действий, предусмотренных пунктом </w:t>
      </w:r>
      <w:r>
        <w:rPr>
          <w:sz w:val="28"/>
          <w:szCs w:val="28"/>
        </w:rPr>
        <w:fldChar w:fldCharType="begin"/>
      </w:r>
      <w:r>
        <w:rPr>
          <w:sz w:val="28"/>
          <w:szCs w:val="28"/>
        </w:rPr>
        <w:instrText> REF _Ref8587840 \r \h </w:instrText>
      </w:r>
      <w:r>
        <w:rPr>
          <w:sz w:val="28"/>
          <w:szCs w:val="28"/>
        </w:rPr>
        <w:fldChar w:fldCharType="separate"/>
      </w:r>
      <w:r>
        <w:rPr>
          <w:sz w:val="28"/>
          <w:szCs w:val="28"/>
        </w:rPr>
        <w:t>30</w:t>
      </w:r>
      <w:r>
        <w:rPr>
          <w:sz w:val="28"/>
          <w:szCs w:val="28"/>
        </w:rPr>
        <w:fldChar w:fldCharType="end"/>
      </w:r>
      <w:r>
        <w:rPr>
          <w:sz w:val="28"/>
          <w:szCs w:val="28"/>
        </w:rPr>
        <w:t>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9"/>
    </w:p>
    <w:p>
      <w:pPr>
        <w:pStyle w:val="ListParagraph"/>
        <w:numPr>
          <w:ilvl w:val="0"/>
          <w:numId w:val="2"/>
        </w:numPr>
        <w:tabs>
          <w:tab w:val="clear" w:pos="113"/>
          <w:tab w:val="left" w:pos="993" w:leader="none"/>
        </w:tabs>
        <w:ind w:left="0" w:firstLine="567"/>
        <w:jc w:val="both"/>
        <w:rPr>
          <w:sz w:val="28"/>
          <w:szCs w:val="28"/>
        </w:rPr>
      </w:pPr>
      <w:r>
        <w:rPr>
          <w:sz w:val="28"/>
          <w:szCs w:val="28"/>
        </w:rPr>
        <w:t>В предоставлении гранта может быть отказано в следующих случаях:</w:t>
      </w:r>
    </w:p>
    <w:p>
      <w:pPr>
        <w:pStyle w:val="ListParagraph"/>
        <w:numPr>
          <w:ilvl w:val="0"/>
          <w:numId w:val="15"/>
        </w:numPr>
        <w:ind w:left="0" w:firstLine="709"/>
        <w:jc w:val="both"/>
        <w:rPr>
          <w:rStyle w:val="Blk"/>
          <w:sz w:val="28"/>
          <w:szCs w:val="28"/>
        </w:rPr>
      </w:pPr>
      <w:r>
        <w:rPr>
          <w:rStyle w:val="Blk"/>
          <w:sz w:val="28"/>
          <w:szCs w:val="28"/>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pPr>
        <w:pStyle w:val="ListParagraph"/>
        <w:numPr>
          <w:ilvl w:val="0"/>
          <w:numId w:val="15"/>
        </w:numPr>
        <w:ind w:left="0" w:firstLine="709"/>
        <w:jc w:val="both"/>
        <w:rPr>
          <w:sz w:val="28"/>
          <w:szCs w:val="28"/>
        </w:rPr>
      </w:pPr>
      <w:r>
        <w:rPr>
          <w:rStyle w:val="Blk"/>
          <w:sz w:val="28"/>
          <w:szCs w:val="28"/>
        </w:rPr>
        <w:t>установление факта недостоверности представленной исполнителем услуг информации.</w:t>
      </w:r>
    </w:p>
    <w:p>
      <w:pPr>
        <w:pStyle w:val="ListParagraph"/>
        <w:numPr>
          <w:ilvl w:val="0"/>
          <w:numId w:val="2"/>
        </w:numPr>
        <w:tabs>
          <w:tab w:val="clear" w:pos="113"/>
          <w:tab w:val="left" w:pos="993" w:leader="none"/>
        </w:tabs>
        <w:ind w:left="0" w:firstLine="567"/>
        <w:jc w:val="both"/>
        <w:rPr>
          <w:sz w:val="28"/>
          <w:szCs w:val="28"/>
        </w:rPr>
      </w:pPr>
      <w:r>
        <w:rPr>
          <w:sz w:val="28"/>
          <w:szCs w:val="28"/>
        </w:rPr>
        <w:t>Уполномоченный орган в течение 5 рабочих дней с момента получения заявки на авансирование средств из бюджета Ильинского муниципального района (заявки на перечисление средств из бюджета Ильинского муниципального района)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pPr>
        <w:pStyle w:val="ListParagraph"/>
        <w:widowControl w:val="false"/>
        <w:numPr>
          <w:ilvl w:val="0"/>
          <w:numId w:val="7"/>
        </w:numPr>
        <w:tabs>
          <w:tab w:val="clear" w:pos="113"/>
          <w:tab w:val="left" w:pos="0" w:leader="none"/>
        </w:tabs>
        <w:ind w:left="0" w:firstLine="567"/>
        <w:jc w:val="both"/>
        <w:rPr>
          <w:sz w:val="28"/>
          <w:szCs w:val="28"/>
        </w:rPr>
      </w:pPr>
      <w:r>
        <w:rPr>
          <w:sz w:val="28"/>
          <w:szCs w:val="28"/>
        </w:rPr>
        <w:t>наименование исполнителя услуг и уполномоченного органа;</w:t>
      </w:r>
    </w:p>
    <w:p>
      <w:pPr>
        <w:pStyle w:val="ListParagraph"/>
        <w:widowControl w:val="false"/>
        <w:numPr>
          <w:ilvl w:val="0"/>
          <w:numId w:val="7"/>
        </w:numPr>
        <w:tabs>
          <w:tab w:val="clear" w:pos="113"/>
          <w:tab w:val="left" w:pos="0" w:leader="none"/>
        </w:tabs>
        <w:ind w:left="0" w:firstLine="567"/>
        <w:jc w:val="both"/>
        <w:rPr>
          <w:sz w:val="28"/>
          <w:szCs w:val="28"/>
        </w:rPr>
      </w:pPr>
      <w:r>
        <w:rPr>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pPr>
        <w:pStyle w:val="ListParagraph"/>
        <w:widowControl w:val="false"/>
        <w:numPr>
          <w:ilvl w:val="0"/>
          <w:numId w:val="7"/>
        </w:numPr>
        <w:tabs>
          <w:tab w:val="clear" w:pos="113"/>
          <w:tab w:val="left" w:pos="0" w:leader="none"/>
        </w:tabs>
        <w:ind w:left="0" w:firstLine="567"/>
        <w:jc w:val="both"/>
        <w:rPr>
          <w:sz w:val="28"/>
          <w:szCs w:val="28"/>
        </w:rPr>
      </w:pPr>
      <w:r>
        <w:rPr>
          <w:sz w:val="28"/>
          <w:szCs w:val="28"/>
        </w:rPr>
        <w:t>обязательство уполномоченного органа о перечислении средств бюджета Ильинского муниципального района исполнителю услуг;</w:t>
      </w:r>
    </w:p>
    <w:p>
      <w:pPr>
        <w:pStyle w:val="ListParagraph"/>
        <w:widowControl w:val="false"/>
        <w:numPr>
          <w:ilvl w:val="0"/>
          <w:numId w:val="7"/>
        </w:numPr>
        <w:tabs>
          <w:tab w:val="clear" w:pos="113"/>
          <w:tab w:val="left" w:pos="0" w:leader="none"/>
        </w:tabs>
        <w:ind w:left="0" w:firstLine="567"/>
        <w:jc w:val="both"/>
        <w:rPr>
          <w:sz w:val="28"/>
          <w:szCs w:val="28"/>
        </w:rPr>
      </w:pPr>
      <w:r>
        <w:rPr>
          <w:sz w:val="28"/>
          <w:szCs w:val="28"/>
        </w:rPr>
        <w:t>заключение соглашения путем подписания исполнителем услуг соглашения в форме безотзывной оферты;</w:t>
      </w:r>
    </w:p>
    <w:p>
      <w:pPr>
        <w:pStyle w:val="ListParagraph"/>
        <w:widowControl w:val="false"/>
        <w:numPr>
          <w:ilvl w:val="0"/>
          <w:numId w:val="7"/>
        </w:numPr>
        <w:tabs>
          <w:tab w:val="clear" w:pos="113"/>
          <w:tab w:val="left" w:pos="0" w:leader="none"/>
        </w:tabs>
        <w:ind w:left="0" w:firstLine="567"/>
        <w:jc w:val="both"/>
        <w:rPr>
          <w:sz w:val="28"/>
          <w:szCs w:val="28"/>
        </w:rPr>
      </w:pPr>
      <w:r>
        <w:rPr>
          <w:sz w:val="28"/>
          <w:szCs w:val="28"/>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pPr>
        <w:pStyle w:val="ListParagraph"/>
        <w:widowControl w:val="false"/>
        <w:numPr>
          <w:ilvl w:val="0"/>
          <w:numId w:val="7"/>
        </w:numPr>
        <w:tabs>
          <w:tab w:val="clear" w:pos="113"/>
          <w:tab w:val="left" w:pos="0" w:leader="none"/>
        </w:tabs>
        <w:ind w:left="0" w:firstLine="567"/>
        <w:jc w:val="both"/>
        <w:rPr>
          <w:sz w:val="28"/>
          <w:szCs w:val="28"/>
        </w:rPr>
      </w:pPr>
      <w:r>
        <w:rPr>
          <w:sz w:val="28"/>
          <w:szCs w:val="28"/>
        </w:rPr>
        <w:t>порядок и сроки перечисления гранта в форме субсидии;</w:t>
      </w:r>
    </w:p>
    <w:p>
      <w:pPr>
        <w:pStyle w:val="ListParagraph"/>
        <w:widowControl w:val="false"/>
        <w:numPr>
          <w:ilvl w:val="0"/>
          <w:numId w:val="7"/>
        </w:numPr>
        <w:tabs>
          <w:tab w:val="clear" w:pos="113"/>
          <w:tab w:val="left" w:pos="0" w:leader="none"/>
        </w:tabs>
        <w:ind w:left="0" w:firstLine="567"/>
        <w:jc w:val="both"/>
        <w:rPr>
          <w:sz w:val="28"/>
          <w:szCs w:val="28"/>
        </w:rPr>
      </w:pPr>
      <w:r>
        <w:rPr>
          <w:sz w:val="28"/>
          <w:szCs w:val="28"/>
        </w:rPr>
        <w:t>порядок взыскания (возврата) средств гранта в форме субсидии в случае нарушения порядка, целей и условий его предоставления;</w:t>
      </w:r>
    </w:p>
    <w:p>
      <w:pPr>
        <w:pStyle w:val="ListParagraph"/>
        <w:widowControl w:val="false"/>
        <w:numPr>
          <w:ilvl w:val="0"/>
          <w:numId w:val="7"/>
        </w:numPr>
        <w:tabs>
          <w:tab w:val="clear" w:pos="113"/>
          <w:tab w:val="left" w:pos="0" w:leader="none"/>
        </w:tabs>
        <w:ind w:left="0" w:firstLine="567"/>
        <w:jc w:val="both"/>
        <w:rPr>
          <w:sz w:val="28"/>
          <w:szCs w:val="28"/>
        </w:rPr>
      </w:pPr>
      <w:r>
        <w:rPr>
          <w:sz w:val="28"/>
          <w:szCs w:val="28"/>
        </w:rPr>
        <w:t>порядок, формы и сроки представления отчетов;</w:t>
      </w:r>
    </w:p>
    <w:p>
      <w:pPr>
        <w:pStyle w:val="ListParagraph"/>
        <w:widowControl w:val="false"/>
        <w:numPr>
          <w:ilvl w:val="0"/>
          <w:numId w:val="7"/>
        </w:numPr>
        <w:tabs>
          <w:tab w:val="clear" w:pos="113"/>
          <w:tab w:val="left" w:pos="0" w:leader="none"/>
        </w:tabs>
        <w:ind w:left="0" w:firstLine="567"/>
        <w:jc w:val="both"/>
        <w:rPr>
          <w:sz w:val="28"/>
          <w:szCs w:val="28"/>
        </w:rPr>
      </w:pPr>
      <w:r>
        <w:rPr>
          <w:sz w:val="28"/>
          <w:szCs w:val="28"/>
        </w:rPr>
        <w:t>ответственность сторон за нарушение условий соглашения.</w:t>
      </w:r>
    </w:p>
    <w:p>
      <w:pPr>
        <w:pStyle w:val="ListParagraph"/>
        <w:widowControl w:val="false"/>
        <w:numPr>
          <w:ilvl w:val="0"/>
          <w:numId w:val="7"/>
        </w:numPr>
        <w:tabs>
          <w:tab w:val="clear" w:pos="113"/>
          <w:tab w:val="left" w:pos="0" w:leader="none"/>
        </w:tabs>
        <w:ind w:left="0" w:firstLine="567"/>
        <w:jc w:val="both"/>
        <w:rPr>
          <w:sz w:val="28"/>
          <w:szCs w:val="28"/>
        </w:rPr>
      </w:pPr>
      <w:r>
        <w:rPr>
          <w:rStyle w:val="Blk"/>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Pr>
          <w:sz w:val="28"/>
          <w:szCs w:val="28"/>
        </w:rPr>
        <w:t>.</w:t>
      </w:r>
    </w:p>
    <w:p>
      <w:pPr>
        <w:pStyle w:val="ListParagraph"/>
        <w:numPr>
          <w:ilvl w:val="0"/>
          <w:numId w:val="2"/>
        </w:numPr>
        <w:tabs>
          <w:tab w:val="clear" w:pos="113"/>
          <w:tab w:val="left" w:pos="1134" w:leader="none"/>
        </w:tabs>
        <w:ind w:left="0" w:firstLine="709"/>
        <w:jc w:val="both"/>
        <w:rPr>
          <w:sz w:val="28"/>
          <w:szCs w:val="28"/>
        </w:rPr>
      </w:pPr>
      <w:r>
        <w:rPr>
          <w:sz w:val="28"/>
          <w:szCs w:val="28"/>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отделом Администрации Ильинского муниципального района Ивановской области (далее – финансовый отдел).</w:t>
      </w:r>
    </w:p>
    <w:p>
      <w:pPr>
        <w:pStyle w:val="ListParagraph"/>
        <w:numPr>
          <w:ilvl w:val="0"/>
          <w:numId w:val="2"/>
        </w:numPr>
        <w:tabs>
          <w:tab w:val="clear" w:pos="113"/>
          <w:tab w:val="left" w:pos="993" w:leader="none"/>
        </w:tabs>
        <w:ind w:left="0" w:firstLine="567"/>
        <w:jc w:val="both"/>
        <w:rPr>
          <w:sz w:val="28"/>
          <w:szCs w:val="28"/>
        </w:rPr>
      </w:pPr>
      <w:bookmarkStart w:id="10" w:name="dst100088"/>
      <w:bookmarkStart w:id="11" w:name="dst100089"/>
      <w:bookmarkEnd w:id="10"/>
      <w:bookmarkEnd w:id="11"/>
      <w:r>
        <w:rPr>
          <w:sz w:val="28"/>
          <w:szCs w:val="28"/>
        </w:rPr>
        <w:t>Перечисление гранта в форме субсидии осуществляется в течение 10 рабочих дней с момента заключения соглашения о предоставлении гранта в форме субсидии на следующие счета исполнителя услуг:</w:t>
      </w:r>
    </w:p>
    <w:p>
      <w:pPr>
        <w:pStyle w:val="ListParagraph"/>
        <w:numPr>
          <w:ilvl w:val="0"/>
          <w:numId w:val="4"/>
        </w:numPr>
        <w:tabs>
          <w:tab w:val="clear" w:pos="113"/>
          <w:tab w:val="left" w:pos="993" w:leader="none"/>
        </w:tabs>
        <w:ind w:left="0" w:firstLine="567"/>
        <w:jc w:val="both"/>
        <w:rPr>
          <w:rFonts w:eastAsia="Calibri" w:eastAsiaTheme="minorHAnsi"/>
          <w:sz w:val="28"/>
          <w:szCs w:val="28"/>
          <w:lang w:eastAsia="en-US"/>
        </w:rPr>
      </w:pPr>
      <w:r>
        <w:rPr>
          <w:rFonts w:eastAsia="Calibri" w:eastAsiaTheme="minorHAnsi"/>
          <w:sz w:val="28"/>
          <w:szCs w:val="28"/>
          <w:lang w:eastAsia="en-US"/>
        </w:rPr>
        <w:t xml:space="preserve">расчетные счета, открытые </w:t>
      </w:r>
      <w:r>
        <w:rPr>
          <w:sz w:val="28"/>
          <w:szCs w:val="28"/>
        </w:rPr>
        <w:t xml:space="preserve">исполнителям услуг – </w:t>
      </w:r>
      <w:r>
        <w:rPr>
          <w:rFonts w:eastAsia="Calibri" w:eastAsiaTheme="minorHAnsi"/>
          <w:sz w:val="28"/>
          <w:szCs w:val="28"/>
          <w:lang w:eastAsia="en-US"/>
        </w:rPr>
        <w:t>индивидуальным предпринимателям, юридическим лицам</w:t>
      </w:r>
      <w:r>
        <w:rPr>
          <w:sz w:val="28"/>
          <w:szCs w:val="28"/>
        </w:rPr>
        <w:t xml:space="preserve"> (</w:t>
      </w:r>
      <w:r>
        <w:rPr>
          <w:rFonts w:eastAsia="Calibri" w:eastAsiaTheme="minorHAnsi"/>
          <w:sz w:val="28"/>
          <w:szCs w:val="28"/>
          <w:lang w:eastAsia="en-US"/>
        </w:rPr>
        <w:t>за исключением бюджетных (автономных) учреждений</w:t>
      </w:r>
      <w:r>
        <w:rPr>
          <w:sz w:val="28"/>
          <w:szCs w:val="28"/>
        </w:rPr>
        <w:t>)</w:t>
      </w:r>
      <w:r>
        <w:rPr>
          <w:rFonts w:eastAsia="Calibri" w:eastAsiaTheme="minorHAnsi"/>
          <w:sz w:val="28"/>
          <w:szCs w:val="28"/>
          <w:lang w:eastAsia="en-US"/>
        </w:rPr>
        <w:t xml:space="preserve"> в российских кредитных организациях;</w:t>
      </w:r>
    </w:p>
    <w:p>
      <w:pPr>
        <w:pStyle w:val="ListParagraph"/>
        <w:numPr>
          <w:ilvl w:val="0"/>
          <w:numId w:val="4"/>
        </w:numPr>
        <w:tabs>
          <w:tab w:val="clear" w:pos="113"/>
          <w:tab w:val="left" w:pos="993" w:leader="none"/>
        </w:tabs>
        <w:ind w:left="0" w:firstLine="567"/>
        <w:jc w:val="both"/>
        <w:rPr>
          <w:rFonts w:eastAsia="Calibri" w:eastAsiaTheme="minorHAnsi"/>
          <w:sz w:val="28"/>
          <w:szCs w:val="28"/>
          <w:lang w:eastAsia="en-US"/>
        </w:rPr>
      </w:pPr>
      <w:r>
        <w:rPr>
          <w:sz w:val="28"/>
          <w:szCs w:val="28"/>
        </w:rPr>
        <w:t xml:space="preserve">лицевые счета, открытые исполнителям услуг – </w:t>
      </w:r>
      <w:r>
        <w:rPr>
          <w:rFonts w:eastAsia="Calibri" w:eastAsiaTheme="minorHAnsi"/>
          <w:sz w:val="28"/>
          <w:szCs w:val="28"/>
          <w:lang w:eastAsia="en-US"/>
        </w:rPr>
        <w:t>бюджетным учреждениям в Управлении Федерального казначейства по Ивановской области;</w:t>
      </w:r>
    </w:p>
    <w:p>
      <w:pPr>
        <w:pStyle w:val="ListParagraph"/>
        <w:numPr>
          <w:ilvl w:val="0"/>
          <w:numId w:val="4"/>
        </w:numPr>
        <w:tabs>
          <w:tab w:val="clear" w:pos="113"/>
          <w:tab w:val="left" w:pos="993" w:leader="none"/>
        </w:tabs>
        <w:ind w:left="0" w:firstLine="567"/>
        <w:jc w:val="both"/>
        <w:rPr>
          <w:rFonts w:eastAsia="Calibri" w:eastAsiaTheme="minorHAnsi"/>
          <w:sz w:val="28"/>
          <w:szCs w:val="28"/>
          <w:lang w:eastAsia="en-US"/>
        </w:rPr>
      </w:pPr>
      <w:r>
        <w:rPr>
          <w:sz w:val="28"/>
          <w:szCs w:val="28"/>
        </w:rPr>
        <w:t xml:space="preserve">лицевые счета, открытые исполнителям услуг – </w:t>
      </w:r>
      <w:r>
        <w:rPr>
          <w:rFonts w:eastAsia="Calibri" w:eastAsiaTheme="minorHAnsi"/>
          <w:sz w:val="28"/>
          <w:szCs w:val="28"/>
          <w:lang w:eastAsia="en-US"/>
        </w:rPr>
        <w:t>автономным учреждениям в Управлении Федерального казначейства по Ивановской области, или расчетные счета в российских кредитных организациях</w:t>
      </w:r>
      <w:r>
        <w:rPr>
          <w:sz w:val="28"/>
          <w:szCs w:val="28"/>
        </w:rPr>
        <w:t>.</w:t>
      </w:r>
    </w:p>
    <w:p>
      <w:pPr>
        <w:pStyle w:val="ListParagraph"/>
        <w:numPr>
          <w:ilvl w:val="0"/>
          <w:numId w:val="2"/>
        </w:numPr>
        <w:tabs>
          <w:tab w:val="clear" w:pos="113"/>
          <w:tab w:val="left" w:pos="993" w:leader="none"/>
        </w:tabs>
        <w:ind w:left="0" w:firstLine="567"/>
        <w:jc w:val="both"/>
        <w:rPr>
          <w:sz w:val="28"/>
          <w:szCs w:val="28"/>
        </w:rPr>
      </w:pPr>
      <w:r>
        <w:rPr>
          <w:sz w:val="28"/>
          <w:szCs w:val="28"/>
        </w:rPr>
        <w:t>Грант в форме субсидии не может быть использован на:</w:t>
      </w:r>
    </w:p>
    <w:p>
      <w:pPr>
        <w:pStyle w:val="ListParagraph"/>
        <w:numPr>
          <w:ilvl w:val="0"/>
          <w:numId w:val="10"/>
        </w:numPr>
        <w:tabs>
          <w:tab w:val="clear" w:pos="113"/>
          <w:tab w:val="left" w:pos="993" w:leader="none"/>
        </w:tabs>
        <w:ind w:left="0" w:firstLine="567"/>
        <w:jc w:val="both"/>
        <w:rPr>
          <w:sz w:val="28"/>
          <w:szCs w:val="28"/>
        </w:rPr>
      </w:pPr>
      <w:r>
        <w:rPr>
          <w:sz w:val="28"/>
          <w:szCs w:val="28"/>
        </w:rPr>
        <w:t>капитальное строительство и инвестиции;</w:t>
      </w:r>
    </w:p>
    <w:p>
      <w:pPr>
        <w:pStyle w:val="ListParagraph"/>
        <w:numPr>
          <w:ilvl w:val="0"/>
          <w:numId w:val="10"/>
        </w:numPr>
        <w:tabs>
          <w:tab w:val="clear" w:pos="113"/>
          <w:tab w:val="left" w:pos="993" w:leader="none"/>
        </w:tabs>
        <w:ind w:left="0" w:firstLine="567"/>
        <w:jc w:val="both"/>
        <w:rPr>
          <w:sz w:val="28"/>
          <w:szCs w:val="28"/>
        </w:rPr>
      </w:pPr>
      <w:r>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pPr>
        <w:pStyle w:val="ListParagraph"/>
        <w:numPr>
          <w:ilvl w:val="0"/>
          <w:numId w:val="10"/>
        </w:numPr>
        <w:tabs>
          <w:tab w:val="clear" w:pos="113"/>
          <w:tab w:val="left" w:pos="993" w:leader="none"/>
        </w:tabs>
        <w:ind w:left="0" w:firstLine="567"/>
        <w:jc w:val="both"/>
        <w:rPr>
          <w:sz w:val="28"/>
          <w:szCs w:val="28"/>
        </w:rPr>
      </w:pPr>
      <w:r>
        <w:rPr>
          <w:sz w:val="28"/>
          <w:szCs w:val="28"/>
        </w:rPr>
        <w:t>деятельность, запрещенную действующим законодательством.</w:t>
      </w:r>
    </w:p>
    <w:p>
      <w:pPr>
        <w:pStyle w:val="ListParagraph"/>
        <w:numPr>
          <w:ilvl w:val="0"/>
          <w:numId w:val="2"/>
        </w:numPr>
        <w:tabs>
          <w:tab w:val="clear" w:pos="113"/>
          <w:tab w:val="left" w:pos="993" w:leader="none"/>
        </w:tabs>
        <w:ind w:left="0" w:firstLine="567"/>
        <w:jc w:val="both"/>
        <w:rPr>
          <w:sz w:val="28"/>
          <w:szCs w:val="28"/>
        </w:rPr>
      </w:pPr>
      <w:r>
        <w:rPr>
          <w:sz w:val="28"/>
          <w:szCs w:val="28"/>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образования досрочно расторгает соглашение с последующим возвратом гранта в форме субсидии.</w:t>
      </w:r>
    </w:p>
    <w:p>
      <w:pPr>
        <w:pStyle w:val="Normal"/>
        <w:ind w:firstLine="709"/>
        <w:jc w:val="both"/>
        <w:rPr>
          <w:sz w:val="28"/>
          <w:szCs w:val="28"/>
        </w:rPr>
      </w:pPr>
      <w:r>
        <w:rPr>
          <w:sz w:val="28"/>
          <w:szCs w:val="28"/>
        </w:rPr>
      </w:r>
    </w:p>
    <w:p>
      <w:pPr>
        <w:pStyle w:val="Normal"/>
        <w:jc w:val="center"/>
        <w:rPr>
          <w:b/>
          <w:b/>
          <w:bCs/>
          <w:sz w:val="28"/>
          <w:szCs w:val="28"/>
        </w:rPr>
      </w:pPr>
      <w:r>
        <w:rPr>
          <w:b/>
          <w:bCs/>
          <w:sz w:val="28"/>
          <w:szCs w:val="28"/>
        </w:rPr>
        <w:t>Раздел I</w:t>
      </w:r>
      <w:r>
        <w:rPr>
          <w:b/>
          <w:bCs/>
          <w:sz w:val="28"/>
          <w:szCs w:val="28"/>
          <w:lang w:val="en-US"/>
        </w:rPr>
        <w:t>V</w:t>
      </w:r>
      <w:r>
        <w:rPr>
          <w:b/>
          <w:bCs/>
          <w:sz w:val="28"/>
          <w:szCs w:val="28"/>
        </w:rPr>
        <w:t>. Требования к отчетности</w:t>
      </w:r>
    </w:p>
    <w:p>
      <w:pPr>
        <w:pStyle w:val="Normal"/>
        <w:jc w:val="center"/>
        <w:rPr>
          <w:b/>
          <w:b/>
          <w:bCs/>
          <w:sz w:val="28"/>
          <w:szCs w:val="28"/>
        </w:rPr>
      </w:pPr>
      <w:r>
        <w:rPr>
          <w:b/>
          <w:bCs/>
          <w:sz w:val="28"/>
          <w:szCs w:val="28"/>
        </w:rPr>
      </w:r>
    </w:p>
    <w:p>
      <w:pPr>
        <w:pStyle w:val="ListParagraph"/>
        <w:numPr>
          <w:ilvl w:val="0"/>
          <w:numId w:val="2"/>
        </w:numPr>
        <w:tabs>
          <w:tab w:val="clear" w:pos="113"/>
          <w:tab w:val="left" w:pos="993" w:leader="none"/>
        </w:tabs>
        <w:ind w:left="0" w:firstLine="567"/>
        <w:jc w:val="both"/>
        <w:rPr>
          <w:sz w:val="28"/>
          <w:szCs w:val="28"/>
        </w:rPr>
      </w:pPr>
      <w:bookmarkStart w:id="12" w:name="_Ref56163238"/>
      <w:r>
        <w:rPr>
          <w:sz w:val="28"/>
          <w:szCs w:val="28"/>
        </w:rPr>
        <w:t>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13 настоящего порядка по дату окончания действия (расторжения) рамочного соглашения.</w:t>
      </w:r>
      <w:bookmarkEnd w:id="12"/>
    </w:p>
    <w:p>
      <w:pPr>
        <w:pStyle w:val="ListParagraph"/>
        <w:numPr>
          <w:ilvl w:val="0"/>
          <w:numId w:val="2"/>
        </w:numPr>
        <w:tabs>
          <w:tab w:val="clear" w:pos="113"/>
          <w:tab w:val="left" w:pos="993" w:leader="none"/>
        </w:tabs>
        <w:ind w:left="0" w:firstLine="567"/>
        <w:jc w:val="both"/>
        <w:rPr>
          <w:sz w:val="28"/>
          <w:szCs w:val="28"/>
        </w:rPr>
      </w:pPr>
      <w:r>
        <w:rPr>
          <w:sz w:val="28"/>
          <w:szCs w:val="28"/>
        </w:rPr>
        <w:t>Исполнитель услуг предоставляет в уполномоченный орган:</w:t>
      </w:r>
    </w:p>
    <w:p>
      <w:pPr>
        <w:pStyle w:val="ListParagraph"/>
        <w:numPr>
          <w:ilvl w:val="0"/>
          <w:numId w:val="16"/>
        </w:numPr>
        <w:tabs>
          <w:tab w:val="clear" w:pos="113"/>
          <w:tab w:val="left" w:pos="993" w:leader="none"/>
        </w:tabs>
        <w:ind w:left="0" w:firstLine="709"/>
        <w:jc w:val="both"/>
        <w:rPr>
          <w:rStyle w:val="Blk"/>
          <w:sz w:val="28"/>
          <w:szCs w:val="28"/>
        </w:rPr>
      </w:pPr>
      <w:r>
        <w:rPr>
          <w:rStyle w:val="Blk"/>
          <w:sz w:val="28"/>
          <w:szCs w:val="28"/>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отделом; </w:t>
      </w:r>
    </w:p>
    <w:p>
      <w:pPr>
        <w:pStyle w:val="ListParagraph"/>
        <w:numPr>
          <w:ilvl w:val="0"/>
          <w:numId w:val="16"/>
        </w:numPr>
        <w:tabs>
          <w:tab w:val="clear" w:pos="113"/>
          <w:tab w:val="left" w:pos="993" w:leader="none"/>
        </w:tabs>
        <w:ind w:left="0" w:firstLine="709"/>
        <w:jc w:val="both"/>
        <w:rPr>
          <w:sz w:val="28"/>
          <w:szCs w:val="28"/>
        </w:rPr>
      </w:pPr>
      <w:r>
        <w:rPr>
          <w:sz w:val="28"/>
          <w:szCs w:val="28"/>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Раздел V. Порядок осуществления контроля (мониторинга) за соблюдением целей, условий и порядка предоставления грантов и ответственности за их несоблюдение</w:t>
      </w:r>
    </w:p>
    <w:p>
      <w:pPr>
        <w:pStyle w:val="Normal"/>
        <w:jc w:val="center"/>
        <w:rPr>
          <w:b/>
          <w:b/>
          <w:bCs/>
          <w:sz w:val="28"/>
          <w:szCs w:val="28"/>
        </w:rPr>
      </w:pPr>
      <w:r>
        <w:rPr>
          <w:b/>
          <w:bCs/>
          <w:sz w:val="28"/>
          <w:szCs w:val="28"/>
        </w:rPr>
      </w:r>
    </w:p>
    <w:p>
      <w:pPr>
        <w:pStyle w:val="ListParagraph"/>
        <w:numPr>
          <w:ilvl w:val="0"/>
          <w:numId w:val="2"/>
        </w:numPr>
        <w:tabs>
          <w:tab w:val="clear" w:pos="113"/>
          <w:tab w:val="left" w:pos="993" w:leader="none"/>
        </w:tabs>
        <w:ind w:left="0" w:firstLine="567"/>
        <w:jc w:val="both"/>
        <w:rPr>
          <w:sz w:val="28"/>
          <w:szCs w:val="28"/>
        </w:rPr>
      </w:pPr>
      <w:r>
        <w:rPr>
          <w:sz w:val="28"/>
          <w:szCs w:val="28"/>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pPr>
        <w:pStyle w:val="ListParagraph"/>
        <w:numPr>
          <w:ilvl w:val="0"/>
          <w:numId w:val="2"/>
        </w:numPr>
        <w:tabs>
          <w:tab w:val="clear" w:pos="113"/>
          <w:tab w:val="left" w:pos="993" w:leader="none"/>
        </w:tabs>
        <w:ind w:left="0" w:firstLine="567"/>
        <w:jc w:val="both"/>
        <w:rPr>
          <w:sz w:val="28"/>
          <w:szCs w:val="28"/>
        </w:rPr>
      </w:pPr>
      <w:r>
        <w:rPr>
          <w:sz w:val="28"/>
          <w:szCs w:val="28"/>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pPr>
        <w:pStyle w:val="ListParagraph"/>
        <w:numPr>
          <w:ilvl w:val="0"/>
          <w:numId w:val="11"/>
        </w:numPr>
        <w:tabs>
          <w:tab w:val="clear" w:pos="113"/>
          <w:tab w:val="left" w:pos="993" w:leader="none"/>
        </w:tabs>
        <w:ind w:left="0" w:firstLine="567"/>
        <w:jc w:val="both"/>
        <w:rPr>
          <w:sz w:val="28"/>
          <w:szCs w:val="28"/>
        </w:rPr>
      </w:pPr>
      <w:r>
        <w:rPr>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pPr>
        <w:pStyle w:val="ListParagraph"/>
        <w:numPr>
          <w:ilvl w:val="0"/>
          <w:numId w:val="11"/>
        </w:numPr>
        <w:tabs>
          <w:tab w:val="clear" w:pos="113"/>
          <w:tab w:val="left" w:pos="993" w:leader="none"/>
        </w:tabs>
        <w:ind w:left="0" w:firstLine="567"/>
        <w:jc w:val="both"/>
        <w:rPr>
          <w:sz w:val="28"/>
          <w:szCs w:val="28"/>
        </w:rPr>
      </w:pPr>
      <w:r>
        <w:rPr>
          <w:sz w:val="28"/>
          <w:szCs w:val="28"/>
        </w:rPr>
        <w:t>подтверждение достоверности, полноты и соответствия требованиям представления отчетности;</w:t>
      </w:r>
    </w:p>
    <w:p>
      <w:pPr>
        <w:pStyle w:val="ListParagraph"/>
        <w:numPr>
          <w:ilvl w:val="0"/>
          <w:numId w:val="11"/>
        </w:numPr>
        <w:tabs>
          <w:tab w:val="clear" w:pos="113"/>
          <w:tab w:val="left" w:pos="993" w:leader="none"/>
        </w:tabs>
        <w:ind w:left="0" w:firstLine="567"/>
        <w:jc w:val="both"/>
        <w:rPr>
          <w:sz w:val="28"/>
          <w:szCs w:val="28"/>
        </w:rPr>
      </w:pPr>
      <w:r>
        <w:rPr>
          <w:sz w:val="28"/>
          <w:szCs w:val="28"/>
        </w:rPr>
        <w:t>соблюдение целей, условий и порядка предоставления гранта в форме субсидий.</w:t>
      </w:r>
    </w:p>
    <w:p>
      <w:pPr>
        <w:pStyle w:val="Normal"/>
        <w:ind w:firstLine="709"/>
        <w:jc w:val="both"/>
        <w:rPr>
          <w:sz w:val="28"/>
          <w:szCs w:val="28"/>
        </w:rPr>
      </w:pPr>
      <w:r>
        <w:rPr>
          <w:sz w:val="28"/>
          <w:szCs w:val="28"/>
        </w:rPr>
        <w:t>Сроки и регламент проведения проверки устанавливаются внутренними документами органа муниципального финансового контроля.</w:t>
      </w:r>
    </w:p>
    <w:p>
      <w:pPr>
        <w:pStyle w:val="ListParagraph"/>
        <w:numPr>
          <w:ilvl w:val="0"/>
          <w:numId w:val="2"/>
        </w:numPr>
        <w:ind w:left="0" w:firstLine="709"/>
        <w:jc w:val="both"/>
        <w:rPr>
          <w:sz w:val="28"/>
          <w:szCs w:val="28"/>
        </w:rPr>
      </w:pPr>
      <w:r>
        <w:rPr>
          <w:sz w:val="28"/>
          <w:szCs w:val="28"/>
        </w:rPr>
        <w:t>Уполномоченный орган и финансовый отдел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pPr>
        <w:pStyle w:val="ListParagraph"/>
        <w:numPr>
          <w:ilvl w:val="0"/>
          <w:numId w:val="2"/>
        </w:numPr>
        <w:tabs>
          <w:tab w:val="clear" w:pos="113"/>
          <w:tab w:val="left" w:pos="993" w:leader="none"/>
        </w:tabs>
        <w:ind w:left="0" w:firstLine="567"/>
        <w:jc w:val="both"/>
        <w:rPr>
          <w:sz w:val="28"/>
          <w:szCs w:val="28"/>
        </w:rPr>
      </w:pPr>
      <w:r>
        <w:rPr>
          <w:sz w:val="28"/>
          <w:szCs w:val="28"/>
        </w:rPr>
        <w:t>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pPr>
        <w:pStyle w:val="ListParagraph"/>
        <w:numPr>
          <w:ilvl w:val="0"/>
          <w:numId w:val="2"/>
        </w:numPr>
        <w:tabs>
          <w:tab w:val="clear" w:pos="113"/>
          <w:tab w:val="left" w:pos="993" w:leader="none"/>
        </w:tabs>
        <w:ind w:left="0" w:firstLine="567"/>
        <w:jc w:val="both"/>
        <w:rPr>
          <w:sz w:val="28"/>
          <w:szCs w:val="28"/>
        </w:rPr>
      </w:pPr>
      <w:r>
        <w:rPr>
          <w:sz w:val="28"/>
          <w:szCs w:val="28"/>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pPr>
        <w:pStyle w:val="Normal"/>
        <w:ind w:firstLine="709"/>
        <w:jc w:val="both"/>
        <w:rPr>
          <w:sz w:val="28"/>
          <w:szCs w:val="28"/>
        </w:rPr>
      </w:pPr>
      <w:r>
        <w:rPr>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Раздел V</w:t>
      </w:r>
      <w:r>
        <w:rPr>
          <w:b/>
          <w:bCs/>
          <w:sz w:val="28"/>
          <w:szCs w:val="28"/>
          <w:lang w:val="en-US"/>
        </w:rPr>
        <w:t>I</w:t>
      </w:r>
      <w:r>
        <w:rPr>
          <w:b/>
          <w:bCs/>
          <w:sz w:val="28"/>
          <w:szCs w:val="28"/>
        </w:rPr>
        <w:t>. Порядок возврата грантов в форме субсидии</w:t>
      </w:r>
    </w:p>
    <w:p>
      <w:pPr>
        <w:pStyle w:val="Normal"/>
        <w:jc w:val="center"/>
        <w:rPr>
          <w:b/>
          <w:b/>
          <w:bCs/>
          <w:sz w:val="28"/>
          <w:szCs w:val="28"/>
        </w:rPr>
      </w:pPr>
      <w:r>
        <w:rPr>
          <w:b/>
          <w:bCs/>
          <w:sz w:val="28"/>
          <w:szCs w:val="28"/>
        </w:rPr>
      </w:r>
    </w:p>
    <w:p>
      <w:pPr>
        <w:pStyle w:val="ListParagraph"/>
        <w:numPr>
          <w:ilvl w:val="0"/>
          <w:numId w:val="2"/>
        </w:numPr>
        <w:tabs>
          <w:tab w:val="clear" w:pos="113"/>
          <w:tab w:val="left" w:pos="993" w:leader="none"/>
        </w:tabs>
        <w:ind w:left="0" w:firstLine="567"/>
        <w:jc w:val="both"/>
        <w:rPr>
          <w:sz w:val="28"/>
          <w:szCs w:val="28"/>
        </w:rPr>
      </w:pPr>
      <w:r>
        <w:rPr>
          <w:sz w:val="28"/>
          <w:szCs w:val="28"/>
        </w:rPr>
        <w:t>Гранты в форме субсидии подлежат возврату исполнителем услуг в бюджет Ильинского муниципального района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pPr>
        <w:pStyle w:val="ListParagraph"/>
        <w:numPr>
          <w:ilvl w:val="0"/>
          <w:numId w:val="2"/>
        </w:numPr>
        <w:tabs>
          <w:tab w:val="clear" w:pos="113"/>
          <w:tab w:val="left" w:pos="993" w:leader="none"/>
        </w:tabs>
        <w:ind w:left="0" w:firstLine="567"/>
        <w:jc w:val="both"/>
        <w:rPr>
          <w:sz w:val="28"/>
          <w:szCs w:val="28"/>
        </w:rPr>
      </w:pPr>
      <w:r>
        <w:rPr>
          <w:sz w:val="28"/>
          <w:szCs w:val="28"/>
        </w:rPr>
        <w:t>За полноту и достоверность представленной информации и документов несет ответственность исполнитель услуг.</w:t>
      </w:r>
    </w:p>
    <w:p>
      <w:pPr>
        <w:pStyle w:val="ListParagraph"/>
        <w:numPr>
          <w:ilvl w:val="0"/>
          <w:numId w:val="2"/>
        </w:numPr>
        <w:tabs>
          <w:tab w:val="clear" w:pos="113"/>
          <w:tab w:val="left" w:pos="993" w:leader="none"/>
        </w:tabs>
        <w:ind w:left="0" w:firstLine="567"/>
        <w:jc w:val="both"/>
        <w:rPr>
          <w:sz w:val="28"/>
          <w:szCs w:val="28"/>
        </w:rPr>
      </w:pPr>
      <w:r>
        <w:rPr>
          <w:sz w:val="28"/>
          <w:szCs w:val="28"/>
        </w:rPr>
        <w:t xml:space="preserve">Возврат гранта в форме субсидии в бюджет Ильинского муниципального района осуществляется исполнителем услуг в течение 10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pPr>
        <w:pStyle w:val="Normal"/>
        <w:tabs>
          <w:tab w:val="clear" w:pos="113"/>
          <w:tab w:val="left" w:pos="993" w:leader="none"/>
        </w:tabs>
        <w:jc w:val="both"/>
        <w:rPr>
          <w:sz w:val="28"/>
          <w:szCs w:val="28"/>
        </w:rPr>
      </w:pPr>
      <w:r>
        <w:rPr>
          <w:sz w:val="28"/>
          <w:szCs w:val="28"/>
        </w:rPr>
      </w:r>
    </w:p>
    <w:p>
      <w:pPr>
        <w:pStyle w:val="Normal"/>
        <w:tabs>
          <w:tab w:val="clear" w:pos="113"/>
          <w:tab w:val="left" w:pos="993" w:leader="none"/>
        </w:tabs>
        <w:jc w:val="both"/>
        <w:rPr>
          <w:sz w:val="28"/>
          <w:szCs w:val="28"/>
        </w:rPr>
      </w:pPr>
      <w:r>
        <w:rPr>
          <w:sz w:val="28"/>
          <w:szCs w:val="28"/>
        </w:rPr>
      </w:r>
    </w:p>
    <w:p>
      <w:pPr>
        <w:sectPr>
          <w:type w:val="nextPage"/>
          <w:pgSz w:w="11906" w:h="16838"/>
          <w:pgMar w:left="1701" w:right="567" w:header="0" w:top="1134" w:footer="0" w:bottom="1134" w:gutter="0"/>
          <w:pgNumType w:start="1" w:fmt="decimal"/>
          <w:formProt w:val="false"/>
          <w:titlePg/>
          <w:textDirection w:val="lrTb"/>
          <w:docGrid w:type="default" w:linePitch="360" w:charSpace="0"/>
        </w:sectPr>
        <w:pStyle w:val="Normal"/>
        <w:tabs>
          <w:tab w:val="clear" w:pos="113"/>
          <w:tab w:val="left" w:pos="993" w:leader="none"/>
        </w:tabs>
        <w:jc w:val="center"/>
        <w:rPr>
          <w:sz w:val="28"/>
          <w:szCs w:val="28"/>
        </w:rPr>
      </w:pPr>
      <w:r>
        <w:rPr/>
      </w:r>
    </w:p>
    <w:p>
      <w:pPr>
        <w:pStyle w:val="Normal"/>
        <w:widowControl w:val="false"/>
        <w:ind w:firstLine="709"/>
        <w:jc w:val="right"/>
        <w:rPr>
          <w:sz w:val="20"/>
          <w:szCs w:val="20"/>
        </w:rPr>
      </w:pPr>
      <w:r>
        <w:rPr>
          <w:sz w:val="20"/>
          <w:szCs w:val="20"/>
        </w:rPr>
        <w:t>ПРИЛОЖЕНИЕ</w:t>
      </w:r>
    </w:p>
    <w:p>
      <w:pPr>
        <w:pStyle w:val="Normal"/>
        <w:widowControl w:val="false"/>
        <w:ind w:firstLine="709"/>
        <w:jc w:val="right"/>
        <w:rPr>
          <w:sz w:val="20"/>
          <w:szCs w:val="20"/>
        </w:rPr>
      </w:pPr>
      <w:r>
        <w:rPr>
          <w:sz w:val="20"/>
          <w:szCs w:val="20"/>
        </w:rPr>
        <w:t>К Порядку</w:t>
      </w:r>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РАМОЧНОЕ СОГЛАШЕНИЕ №______</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г. _____________________                                     "__" _____________ 20__ г.</w:t>
      </w:r>
    </w:p>
    <w:p>
      <w:pPr>
        <w:pStyle w:val="Normal"/>
        <w:jc w:val="both"/>
        <w:rPr>
          <w:sz w:val="28"/>
          <w:szCs w:val="28"/>
        </w:rPr>
      </w:pPr>
      <w:r>
        <w:rPr>
          <w:sz w:val="28"/>
          <w:szCs w:val="28"/>
        </w:rPr>
      </w:r>
    </w:p>
    <w:p>
      <w:pPr>
        <w:pStyle w:val="Normal"/>
        <w:jc w:val="both"/>
        <w:rPr>
          <w:sz w:val="28"/>
          <w:szCs w:val="28"/>
        </w:rPr>
      </w:pPr>
      <w:r>
        <w:rPr>
          <w:sz w:val="28"/>
          <w:szCs w:val="28"/>
        </w:rPr>
        <w:t>Отдел образования администрации Ильинского муниципального района Ивановской области, именуемое в дальнейшем «Уполномоченный орган», в лице начальника отдела образования администрации Ильинского муниципального района Л.М. Соборновой, действующего на основании Положения, с одной стороны, и МБУ ДО ЦДО Ильинского МР, именуемое в дальнейшем «Исполнитель услуг», в лице директора Н.Б. Большаковой, действующего на основании Устава, с другой стороны, именуемые в дальнейшем «Стороны», руководствуясь Правилами персонифицированного финансирования дополнительного образования детей в Ильинском муниципальном районе Ивановской области (далее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Ильинского муниципального района Ивановской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Постановлением администрации Ильинского муниципального района Ивановской области от 11.07.2022 г. № 198 (далее – Порядок предоставления грантов), заключили настоящее Соглашение о нижеследующем.</w:t>
      </w:r>
    </w:p>
    <w:p>
      <w:pPr>
        <w:pStyle w:val="Normal"/>
        <w:jc w:val="both"/>
        <w:rPr>
          <w:sz w:val="28"/>
          <w:szCs w:val="28"/>
        </w:rPr>
      </w:pPr>
      <w:r>
        <w:rPr>
          <w:sz w:val="28"/>
          <w:szCs w:val="28"/>
        </w:rPr>
        <w:t xml:space="preserve">  </w:t>
      </w:r>
    </w:p>
    <w:p>
      <w:pPr>
        <w:pStyle w:val="ListParagraph"/>
        <w:numPr>
          <w:ilvl w:val="0"/>
          <w:numId w:val="12"/>
        </w:numPr>
        <w:spacing w:before="0" w:after="200"/>
        <w:ind w:left="0" w:hanging="0"/>
        <w:contextualSpacing/>
        <w:jc w:val="center"/>
        <w:rPr>
          <w:b/>
          <w:b/>
          <w:sz w:val="28"/>
          <w:szCs w:val="28"/>
        </w:rPr>
      </w:pPr>
      <w:r>
        <w:rPr>
          <w:b/>
          <w:sz w:val="28"/>
          <w:szCs w:val="28"/>
        </w:rPr>
        <w:t>Предмет соглашения</w:t>
      </w:r>
    </w:p>
    <w:p>
      <w:pPr>
        <w:pStyle w:val="ListParagraph"/>
        <w:ind w:left="0" w:hanging="0"/>
        <w:rPr>
          <w:b/>
          <w:b/>
          <w:sz w:val="28"/>
          <w:szCs w:val="28"/>
        </w:rPr>
      </w:pPr>
      <w:r>
        <w:rPr>
          <w:b/>
          <w:sz w:val="28"/>
          <w:szCs w:val="28"/>
        </w:rPr>
      </w:r>
    </w:p>
    <w:p>
      <w:pPr>
        <w:sectPr>
          <w:type w:val="nextPage"/>
          <w:pgSz w:w="11906" w:h="16838"/>
          <w:pgMar w:left="1701" w:right="567" w:header="0" w:top="1134" w:footer="0" w:bottom="1134" w:gutter="0"/>
          <w:pgNumType w:start="1" w:fmt="decimal"/>
          <w:formProt w:val="false"/>
          <w:textDirection w:val="lrTb"/>
          <w:docGrid w:type="default" w:linePitch="360" w:charSpace="0"/>
        </w:sectPr>
        <w:pStyle w:val="Normal"/>
        <w:tabs>
          <w:tab w:val="clear" w:pos="113"/>
          <w:tab w:val="left" w:pos="993" w:leader="none"/>
        </w:tabs>
        <w:spacing w:lineRule="auto" w:line="276"/>
        <w:jc w:val="both"/>
        <w:rPr>
          <w:color w:val="FF0000"/>
          <w:sz w:val="28"/>
          <w:szCs w:val="28"/>
        </w:rPr>
      </w:pPr>
      <w:r>
        <w:rPr>
          <w:sz w:val="28"/>
          <w:szCs w:val="28"/>
        </w:rPr>
        <w:t>1. Предметом настоящего Соглашения является порядок взаимодействия Сторон по предоставлению в 2022-2024 годах гранта в форме субсидии из муниципального бюджета Ильинского муниципального района Исполнителю услуг в рамках мероприятия «Обеспечение внедрения персонифицированного финансирования» муниципальной программы «Развитие системы образования Ильинского муниципального района на период с 2020-2024гг», утверждённой Постановлением главы администрации Ильинского муниципального района от 20.01.2020 г. № 10</w:t>
      </w:r>
    </w:p>
    <w:p>
      <w:pPr>
        <w:pStyle w:val="ListParagraph"/>
        <w:numPr>
          <w:ilvl w:val="1"/>
          <w:numId w:val="12"/>
        </w:numPr>
        <w:spacing w:before="0" w:after="200"/>
        <w:ind w:left="0" w:hanging="0"/>
        <w:contextualSpacing/>
        <w:jc w:val="both"/>
        <w:rPr>
          <w:sz w:val="28"/>
          <w:szCs w:val="28"/>
        </w:rPr>
      </w:pPr>
      <w:r>
        <w:rPr>
          <w:sz w:val="28"/>
          <w:szCs w:val="28"/>
        </w:rPr>
        <w:t xml:space="preserve"> </w:t>
      </w:r>
      <w:r>
        <w:rPr>
          <w:sz w:val="28"/>
          <w:szCs w:val="28"/>
        </w:rPr>
        <w:t>(далее - грант).</w:t>
      </w:r>
    </w:p>
    <w:p>
      <w:pPr>
        <w:pStyle w:val="ListParagraph"/>
        <w:numPr>
          <w:ilvl w:val="1"/>
          <w:numId w:val="12"/>
        </w:numPr>
        <w:spacing w:lineRule="auto" w:line="276" w:before="0" w:after="200"/>
        <w:ind w:left="0" w:hanging="0"/>
        <w:contextualSpacing/>
        <w:jc w:val="both"/>
        <w:rPr>
          <w:sz w:val="28"/>
          <w:szCs w:val="28"/>
        </w:rPr>
      </w:pPr>
      <w:r>
        <w:rPr>
          <w:sz w:val="28"/>
          <w:szCs w:val="28"/>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pPr>
        <w:pStyle w:val="ListParagraph"/>
        <w:ind w:left="709" w:hanging="0"/>
        <w:jc w:val="both"/>
        <w:rPr>
          <w:sz w:val="28"/>
          <w:szCs w:val="28"/>
        </w:rPr>
      </w:pPr>
      <w:r>
        <w:rPr>
          <w:sz w:val="28"/>
          <w:szCs w:val="28"/>
        </w:rPr>
      </w:r>
    </w:p>
    <w:p>
      <w:pPr>
        <w:pStyle w:val="ListParagraph"/>
        <w:numPr>
          <w:ilvl w:val="0"/>
          <w:numId w:val="12"/>
        </w:numPr>
        <w:spacing w:lineRule="auto" w:line="276" w:before="0" w:after="200"/>
        <w:ind w:left="0" w:hanging="0"/>
        <w:contextualSpacing/>
        <w:jc w:val="center"/>
        <w:rPr>
          <w:b/>
          <w:b/>
          <w:sz w:val="28"/>
          <w:szCs w:val="28"/>
        </w:rPr>
      </w:pPr>
      <w:r>
        <w:rPr>
          <w:b/>
          <w:sz w:val="28"/>
          <w:szCs w:val="28"/>
        </w:rPr>
        <w:t>Порядок и условия предоставления гранта</w:t>
      </w:r>
    </w:p>
    <w:p>
      <w:pPr>
        <w:pStyle w:val="ListParagraph"/>
        <w:ind w:left="0" w:hanging="0"/>
        <w:rPr>
          <w:b/>
          <w:b/>
          <w:sz w:val="28"/>
          <w:szCs w:val="28"/>
        </w:rPr>
      </w:pPr>
      <w:r>
        <w:rPr>
          <w:b/>
          <w:sz w:val="28"/>
          <w:szCs w:val="28"/>
        </w:rPr>
      </w:r>
    </w:p>
    <w:p>
      <w:pPr>
        <w:pStyle w:val="ListParagraph"/>
        <w:numPr>
          <w:ilvl w:val="1"/>
          <w:numId w:val="12"/>
        </w:numPr>
        <w:spacing w:lineRule="auto" w:line="276" w:before="0" w:after="200"/>
        <w:ind w:left="0" w:hanging="0"/>
        <w:contextualSpacing/>
        <w:jc w:val="both"/>
        <w:rPr>
          <w:sz w:val="28"/>
          <w:szCs w:val="28"/>
        </w:rPr>
      </w:pPr>
      <w:r>
        <w:rPr>
          <w:sz w:val="28"/>
          <w:szCs w:val="28"/>
        </w:rPr>
        <w:t xml:space="preserve">Грант предоставляется Уполномоченным органом Исполнителю услуг в размере, определяемом согласно Разделу </w:t>
      </w:r>
      <w:r>
        <w:rPr>
          <w:sz w:val="28"/>
          <w:szCs w:val="28"/>
          <w:lang w:val="en-US"/>
        </w:rPr>
        <w:t>III</w:t>
      </w:r>
      <w:r>
        <w:rPr>
          <w:sz w:val="28"/>
          <w:szCs w:val="28"/>
        </w:rPr>
        <w:t xml:space="preserve"> Порядка предоставления грантов.</w:t>
      </w:r>
    </w:p>
    <w:p>
      <w:pPr>
        <w:pStyle w:val="ListParagraph"/>
        <w:numPr>
          <w:ilvl w:val="1"/>
          <w:numId w:val="12"/>
        </w:numPr>
        <w:spacing w:lineRule="auto" w:line="276" w:before="0" w:after="200"/>
        <w:ind w:left="0" w:hanging="0"/>
        <w:contextualSpacing/>
        <w:jc w:val="both"/>
        <w:rPr>
          <w:sz w:val="28"/>
          <w:szCs w:val="28"/>
        </w:rPr>
      </w:pPr>
      <w:r>
        <w:rPr>
          <w:sz w:val="28"/>
          <w:szCs w:val="28"/>
        </w:rPr>
        <w:t>При предоставлении гранта Исполнитель обязуется соблюдать требования Правил персонифицированного финансирования и Порядка предоставления грантов.</w:t>
      </w:r>
    </w:p>
    <w:p>
      <w:pPr>
        <w:pStyle w:val="ListParagraph"/>
        <w:numPr>
          <w:ilvl w:val="1"/>
          <w:numId w:val="12"/>
        </w:numPr>
        <w:spacing w:lineRule="auto" w:line="276" w:before="0" w:after="200"/>
        <w:ind w:left="0" w:hanging="0"/>
        <w:contextualSpacing/>
        <w:jc w:val="both"/>
        <w:rPr>
          <w:sz w:val="28"/>
          <w:szCs w:val="28"/>
        </w:rPr>
      </w:pPr>
      <w:r>
        <w:rPr>
          <w:sz w:val="28"/>
          <w:szCs w:val="28"/>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pPr>
        <w:pStyle w:val="ListParagraph"/>
        <w:numPr>
          <w:ilvl w:val="1"/>
          <w:numId w:val="17"/>
        </w:numPr>
        <w:tabs>
          <w:tab w:val="clear" w:pos="113"/>
          <w:tab w:val="left" w:pos="0" w:leader="none"/>
        </w:tabs>
        <w:spacing w:lineRule="auto" w:line="276"/>
        <w:ind w:left="0" w:hanging="0"/>
        <w:jc w:val="both"/>
        <w:rPr>
          <w:color w:val="FF0000"/>
          <w:sz w:val="28"/>
          <w:szCs w:val="28"/>
        </w:rPr>
      </w:pPr>
      <w:r>
        <w:rPr>
          <w:sz w:val="28"/>
          <w:szCs w:val="28"/>
        </w:rPr>
        <w:t xml:space="preserve"> </w:t>
      </w:r>
      <w:r>
        <w:rPr>
          <w:sz w:val="28"/>
          <w:szCs w:val="28"/>
        </w:rPr>
        <w:t>Предоставление гранта осуществляется в пределах бюджетных ассигнований, утвержденных решением представительного органа Ильинского муниципального района Ивановской области о бюджете Ильинского муниципального района Ивановской области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Ильинского муниципального района на период с 2020-2024гг», утверждённой Постановлением главы администрации Ильинского муниципального района от 20.01.2020 г. № 10</w:t>
      </w:r>
    </w:p>
    <w:p>
      <w:pPr>
        <w:pStyle w:val="ListParagraph"/>
        <w:numPr>
          <w:ilvl w:val="1"/>
          <w:numId w:val="17"/>
        </w:numPr>
        <w:tabs>
          <w:tab w:val="clear" w:pos="113"/>
          <w:tab w:val="left" w:pos="0" w:leader="none"/>
        </w:tabs>
        <w:spacing w:lineRule="auto" w:line="276" w:before="0" w:after="200"/>
        <w:ind w:left="0" w:hanging="0"/>
        <w:contextualSpacing/>
        <w:jc w:val="both"/>
        <w:rPr>
          <w:sz w:val="28"/>
          <w:szCs w:val="28"/>
        </w:rPr>
      </w:pPr>
      <w:r>
        <w:rPr>
          <w:sz w:val="28"/>
          <w:szCs w:val="28"/>
        </w:rPr>
        <w:t xml:space="preserve">Перечисление гранта осуществляется на счет Исполнителя услуг, указанный в разделе </w:t>
      </w:r>
      <w:r>
        <w:rPr>
          <w:sz w:val="28"/>
          <w:szCs w:val="28"/>
        </w:rPr>
        <w:fldChar w:fldCharType="begin"/>
      </w:r>
      <w:r>
        <w:rPr>
          <w:sz w:val="28"/>
          <w:szCs w:val="28"/>
        </w:rPr>
        <w:instrText> REF _Ref35886223 \r \h </w:instrText>
      </w:r>
      <w:r>
        <w:rPr>
          <w:sz w:val="28"/>
          <w:szCs w:val="28"/>
        </w:rPr>
        <w:fldChar w:fldCharType="separate"/>
      </w:r>
      <w:r>
        <w:rPr>
          <w:sz w:val="28"/>
          <w:szCs w:val="28"/>
        </w:rPr>
        <w:t>7</w:t>
      </w:r>
      <w:r>
        <w:rPr>
          <w:sz w:val="28"/>
          <w:szCs w:val="28"/>
        </w:rPr>
        <w:fldChar w:fldCharType="end"/>
      </w:r>
      <w:r>
        <w:rPr>
          <w:sz w:val="28"/>
          <w:szCs w:val="28"/>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pPr>
        <w:pStyle w:val="ListParagraph"/>
        <w:numPr>
          <w:ilvl w:val="1"/>
          <w:numId w:val="17"/>
        </w:numPr>
        <w:tabs>
          <w:tab w:val="clear" w:pos="113"/>
          <w:tab w:val="left" w:pos="0" w:leader="none"/>
        </w:tabs>
        <w:spacing w:lineRule="auto" w:line="276" w:before="0" w:after="200"/>
        <w:ind w:left="0" w:hanging="0"/>
        <w:contextualSpacing/>
        <w:jc w:val="both"/>
        <w:rPr>
          <w:sz w:val="28"/>
          <w:szCs w:val="28"/>
        </w:rPr>
      </w:pPr>
      <w:r>
        <w:rPr>
          <w:sz w:val="28"/>
          <w:szCs w:val="28"/>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pPr>
        <w:pStyle w:val="ListParagraph"/>
        <w:ind w:left="709" w:hanging="0"/>
        <w:jc w:val="both"/>
        <w:rPr>
          <w:sz w:val="28"/>
          <w:szCs w:val="28"/>
        </w:rPr>
      </w:pPr>
      <w:r>
        <w:rPr>
          <w:sz w:val="28"/>
          <w:szCs w:val="28"/>
        </w:rPr>
      </w:r>
    </w:p>
    <w:p>
      <w:pPr>
        <w:pStyle w:val="ListParagraph"/>
        <w:numPr>
          <w:ilvl w:val="0"/>
          <w:numId w:val="17"/>
        </w:numPr>
        <w:spacing w:lineRule="auto" w:line="276" w:before="0" w:after="200"/>
        <w:contextualSpacing/>
        <w:jc w:val="center"/>
        <w:rPr>
          <w:b/>
          <w:b/>
          <w:sz w:val="28"/>
          <w:szCs w:val="28"/>
        </w:rPr>
      </w:pPr>
      <w:r>
        <w:rPr>
          <w:b/>
          <w:sz w:val="28"/>
          <w:szCs w:val="28"/>
        </w:rPr>
        <w:t>Права и обязанности сторон</w:t>
      </w:r>
    </w:p>
    <w:p>
      <w:pPr>
        <w:pStyle w:val="ListParagraph"/>
        <w:numPr>
          <w:ilvl w:val="1"/>
          <w:numId w:val="17"/>
        </w:numPr>
        <w:spacing w:lineRule="auto" w:line="276" w:before="0" w:after="200"/>
        <w:ind w:left="0" w:firstLine="709"/>
        <w:contextualSpacing/>
        <w:jc w:val="both"/>
        <w:rPr>
          <w:sz w:val="28"/>
          <w:szCs w:val="28"/>
        </w:rPr>
      </w:pPr>
      <w:r>
        <w:rPr>
          <w:sz w:val="28"/>
          <w:szCs w:val="28"/>
        </w:rPr>
        <w:t>Исполнитель услуг обязан:</w:t>
      </w:r>
    </w:p>
    <w:p>
      <w:pPr>
        <w:pStyle w:val="ListParagraph"/>
        <w:numPr>
          <w:ilvl w:val="2"/>
          <w:numId w:val="17"/>
        </w:numPr>
        <w:spacing w:lineRule="auto" w:line="276" w:before="0" w:after="200"/>
        <w:ind w:left="0" w:hanging="0"/>
        <w:contextualSpacing/>
        <w:jc w:val="both"/>
        <w:rPr>
          <w:sz w:val="28"/>
          <w:szCs w:val="28"/>
        </w:rPr>
      </w:pPr>
      <w:r>
        <w:rPr>
          <w:sz w:val="28"/>
          <w:szCs w:val="28"/>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pPr>
        <w:pStyle w:val="ListParagraph"/>
        <w:numPr>
          <w:ilvl w:val="2"/>
          <w:numId w:val="17"/>
        </w:numPr>
        <w:spacing w:lineRule="auto" w:line="276" w:before="0" w:after="200"/>
        <w:ind w:left="0" w:hanging="0"/>
        <w:contextualSpacing/>
        <w:jc w:val="both"/>
        <w:rPr>
          <w:sz w:val="28"/>
          <w:szCs w:val="28"/>
        </w:rPr>
      </w:pPr>
      <w:r>
        <w:rPr>
          <w:sz w:val="28"/>
          <w:szCs w:val="28"/>
        </w:rPr>
        <w:t>Соблюдать Правила персонифицированного финансирования, в том числе при:</w:t>
      </w:r>
    </w:p>
    <w:p>
      <w:pPr>
        <w:pStyle w:val="ListParagraph"/>
        <w:numPr>
          <w:ilvl w:val="3"/>
          <w:numId w:val="17"/>
        </w:numPr>
        <w:spacing w:lineRule="auto" w:line="276" w:before="0" w:after="200"/>
        <w:ind w:left="0" w:hanging="0"/>
        <w:contextualSpacing/>
        <w:jc w:val="both"/>
        <w:rPr>
          <w:sz w:val="28"/>
          <w:szCs w:val="28"/>
        </w:rPr>
      </w:pPr>
      <w:r>
        <w:rPr>
          <w:sz w:val="28"/>
          <w:szCs w:val="28"/>
        </w:rPr>
        <w:t>заключении договоров об образовании с родителями (законными представителями) обучающихся или обучающимися, достигшими возраста 14 лет;</w:t>
      </w:r>
    </w:p>
    <w:p>
      <w:pPr>
        <w:pStyle w:val="ListParagraph"/>
        <w:numPr>
          <w:ilvl w:val="3"/>
          <w:numId w:val="17"/>
        </w:numPr>
        <w:spacing w:lineRule="auto" w:line="276" w:before="0" w:after="200"/>
        <w:ind w:left="0" w:hanging="0"/>
        <w:contextualSpacing/>
        <w:jc w:val="both"/>
        <w:rPr>
          <w:sz w:val="28"/>
          <w:szCs w:val="28"/>
        </w:rPr>
      </w:pPr>
      <w:r>
        <w:rPr>
          <w:sz w:val="28"/>
          <w:szCs w:val="28"/>
        </w:rPr>
        <w:t>установлении цен на оказываемые образовательные услуги в рамках системы персонифицированного финансирования;</w:t>
      </w:r>
    </w:p>
    <w:p>
      <w:pPr>
        <w:pStyle w:val="ListParagraph"/>
        <w:numPr>
          <w:ilvl w:val="3"/>
          <w:numId w:val="17"/>
        </w:numPr>
        <w:spacing w:lineRule="auto" w:line="276" w:before="0" w:after="200"/>
        <w:ind w:left="0" w:hanging="0"/>
        <w:contextualSpacing/>
        <w:jc w:val="both"/>
        <w:rPr>
          <w:sz w:val="28"/>
          <w:szCs w:val="28"/>
        </w:rPr>
      </w:pPr>
      <w:r>
        <w:rPr>
          <w:sz w:val="28"/>
          <w:szCs w:val="28"/>
        </w:rPr>
        <w:t>предложении образовательных программ для обучения детей.</w:t>
      </w:r>
    </w:p>
    <w:p>
      <w:pPr>
        <w:pStyle w:val="ListParagraph"/>
        <w:numPr>
          <w:ilvl w:val="2"/>
          <w:numId w:val="17"/>
        </w:numPr>
        <w:spacing w:lineRule="auto" w:line="276" w:before="0" w:after="200"/>
        <w:ind w:left="0" w:hanging="0"/>
        <w:contextualSpacing/>
        <w:jc w:val="both"/>
        <w:rPr>
          <w:sz w:val="28"/>
          <w:szCs w:val="28"/>
        </w:rPr>
      </w:pPr>
      <w:r>
        <w:rPr>
          <w:sz w:val="28"/>
          <w:szCs w:val="28"/>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Ильинского муниципального района Ивановской области.</w:t>
      </w:r>
    </w:p>
    <w:p>
      <w:pPr>
        <w:pStyle w:val="ListParagraph"/>
        <w:numPr>
          <w:ilvl w:val="2"/>
          <w:numId w:val="17"/>
        </w:numPr>
        <w:spacing w:lineRule="auto" w:line="276" w:before="0" w:after="200"/>
        <w:ind w:left="0" w:hanging="0"/>
        <w:contextualSpacing/>
        <w:jc w:val="both"/>
        <w:rPr>
          <w:sz w:val="28"/>
          <w:szCs w:val="28"/>
        </w:rPr>
      </w:pPr>
      <w:r>
        <w:rPr>
          <w:sz w:val="28"/>
          <w:szCs w:val="28"/>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 №1, 2 к настоящему Соглашению.</w:t>
      </w:r>
    </w:p>
    <w:p>
      <w:pPr>
        <w:pStyle w:val="ListParagraph"/>
        <w:numPr>
          <w:ilvl w:val="2"/>
          <w:numId w:val="17"/>
        </w:numPr>
        <w:spacing w:lineRule="auto" w:line="276" w:before="0" w:after="200"/>
        <w:ind w:left="0" w:hanging="0"/>
        <w:contextualSpacing/>
        <w:jc w:val="both"/>
        <w:rPr>
          <w:sz w:val="28"/>
          <w:szCs w:val="28"/>
        </w:rPr>
      </w:pPr>
      <w:r>
        <w:rPr>
          <w:sz w:val="28"/>
          <w:szCs w:val="28"/>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Ильинском муниципальном районе Ивановской области.</w:t>
      </w:r>
    </w:p>
    <w:p>
      <w:pPr>
        <w:pStyle w:val="ListParagraph"/>
        <w:numPr>
          <w:ilvl w:val="2"/>
          <w:numId w:val="17"/>
        </w:numPr>
        <w:spacing w:lineRule="auto" w:line="276" w:before="0" w:after="200"/>
        <w:ind w:left="0" w:hanging="0"/>
        <w:contextualSpacing/>
        <w:jc w:val="both"/>
        <w:rPr>
          <w:sz w:val="28"/>
          <w:szCs w:val="28"/>
        </w:rPr>
      </w:pPr>
      <w:r>
        <w:rPr>
          <w:sz w:val="28"/>
          <w:szCs w:val="28"/>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pPr>
        <w:pStyle w:val="ListParagraph"/>
        <w:numPr>
          <w:ilvl w:val="1"/>
          <w:numId w:val="17"/>
        </w:numPr>
        <w:spacing w:lineRule="auto" w:line="276" w:before="0" w:after="200"/>
        <w:ind w:left="0" w:hanging="0"/>
        <w:contextualSpacing/>
        <w:jc w:val="both"/>
        <w:rPr>
          <w:sz w:val="28"/>
          <w:szCs w:val="28"/>
        </w:rPr>
      </w:pPr>
      <w:r>
        <w:rPr>
          <w:sz w:val="28"/>
          <w:szCs w:val="28"/>
        </w:rPr>
        <w:t>Исполнитель услуг имеет право:</w:t>
      </w:r>
    </w:p>
    <w:p>
      <w:pPr>
        <w:pStyle w:val="ListParagraph"/>
        <w:numPr>
          <w:ilvl w:val="2"/>
          <w:numId w:val="17"/>
        </w:numPr>
        <w:spacing w:lineRule="auto" w:line="276" w:before="0" w:after="200"/>
        <w:ind w:left="0" w:hanging="0"/>
        <w:contextualSpacing/>
        <w:jc w:val="both"/>
        <w:rPr>
          <w:sz w:val="28"/>
          <w:szCs w:val="28"/>
        </w:rPr>
      </w:pPr>
      <w:r>
        <w:rPr>
          <w:sz w:val="28"/>
          <w:szCs w:val="28"/>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pPr>
        <w:pStyle w:val="ListParagraph"/>
        <w:numPr>
          <w:ilvl w:val="3"/>
          <w:numId w:val="17"/>
        </w:numPr>
        <w:spacing w:lineRule="auto" w:line="276" w:before="0" w:after="200"/>
        <w:ind w:left="0" w:hanging="0"/>
        <w:contextualSpacing/>
        <w:jc w:val="both"/>
        <w:rPr>
          <w:color w:val="000000"/>
          <w:sz w:val="28"/>
          <w:szCs w:val="28"/>
        </w:rPr>
      </w:pPr>
      <w:r>
        <w:rPr>
          <w:sz w:val="28"/>
          <w:szCs w:val="28"/>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pPr>
        <w:pStyle w:val="ListParagraph"/>
        <w:numPr>
          <w:ilvl w:val="3"/>
          <w:numId w:val="17"/>
        </w:numPr>
        <w:spacing w:lineRule="auto" w:line="276" w:before="0" w:after="200"/>
        <w:ind w:left="0" w:hanging="0"/>
        <w:contextualSpacing/>
        <w:jc w:val="both"/>
        <w:rPr>
          <w:color w:val="000000"/>
          <w:sz w:val="28"/>
          <w:szCs w:val="28"/>
        </w:rPr>
      </w:pPr>
      <w:r>
        <w:rPr>
          <w:sz w:val="28"/>
          <w:szCs w:val="28"/>
        </w:rPr>
        <w:t>направленность образовательной программы предусмотрена Программой персонифицированного финансирования Ильинского муниципального района Ивановской области;</w:t>
      </w:r>
    </w:p>
    <w:p>
      <w:pPr>
        <w:pStyle w:val="ListParagraph"/>
        <w:numPr>
          <w:ilvl w:val="3"/>
          <w:numId w:val="17"/>
        </w:numPr>
        <w:spacing w:lineRule="auto" w:line="276" w:before="0" w:after="200"/>
        <w:ind w:left="0" w:hanging="0"/>
        <w:contextualSpacing/>
        <w:jc w:val="both"/>
        <w:rPr>
          <w:color w:val="000000"/>
          <w:sz w:val="28"/>
          <w:szCs w:val="28"/>
        </w:rPr>
      </w:pPr>
      <w:r>
        <w:rPr>
          <w:sz w:val="28"/>
          <w:szCs w:val="28"/>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Ильинского муниципального района Ивановской области лимита зачисления на обучение для соответствующей направленности;</w:t>
      </w:r>
      <w:bookmarkStart w:id="13" w:name="_Ref450823035"/>
    </w:p>
    <w:p>
      <w:pPr>
        <w:pStyle w:val="ListParagraph"/>
        <w:numPr>
          <w:ilvl w:val="3"/>
          <w:numId w:val="17"/>
        </w:numPr>
        <w:spacing w:lineRule="auto" w:line="276" w:before="0" w:after="200"/>
        <w:ind w:left="0" w:hanging="0"/>
        <w:contextualSpacing/>
        <w:jc w:val="both"/>
        <w:rPr>
          <w:color w:val="000000"/>
          <w:sz w:val="28"/>
          <w:szCs w:val="28"/>
        </w:rPr>
      </w:pPr>
      <w:r>
        <w:rPr>
          <w:sz w:val="28"/>
          <w:szCs w:val="28"/>
        </w:rPr>
        <w:t>доступный остаток обеспечения сертификата дополнительного образования ребенка  в соответствующем учебном году больше 0 рублей.</w:t>
      </w:r>
      <w:bookmarkEnd w:id="13"/>
    </w:p>
    <w:p>
      <w:pPr>
        <w:pStyle w:val="ListParagraph"/>
        <w:numPr>
          <w:ilvl w:val="2"/>
          <w:numId w:val="17"/>
        </w:numPr>
        <w:spacing w:lineRule="auto" w:line="276" w:before="0" w:after="200"/>
        <w:ind w:left="0" w:hanging="0"/>
        <w:contextualSpacing/>
        <w:jc w:val="both"/>
        <w:rPr>
          <w:sz w:val="28"/>
          <w:szCs w:val="28"/>
        </w:rPr>
      </w:pPr>
      <w:r>
        <w:rPr>
          <w:sz w:val="28"/>
          <w:szCs w:val="28"/>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pPr>
        <w:pStyle w:val="ListParagraph"/>
        <w:numPr>
          <w:ilvl w:val="2"/>
          <w:numId w:val="17"/>
        </w:numPr>
        <w:spacing w:lineRule="auto" w:line="276" w:before="0" w:after="200"/>
        <w:ind w:left="0" w:hanging="0"/>
        <w:contextualSpacing/>
        <w:jc w:val="both"/>
        <w:rPr>
          <w:sz w:val="28"/>
          <w:szCs w:val="28"/>
        </w:rPr>
      </w:pPr>
      <w:r>
        <w:rPr>
          <w:sz w:val="28"/>
          <w:szCs w:val="28"/>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pPr>
        <w:pStyle w:val="ListParagraph"/>
        <w:numPr>
          <w:ilvl w:val="2"/>
          <w:numId w:val="17"/>
        </w:numPr>
        <w:spacing w:lineRule="auto" w:line="276" w:before="0" w:after="200"/>
        <w:ind w:left="0" w:hanging="0"/>
        <w:contextualSpacing/>
        <w:jc w:val="both"/>
        <w:rPr>
          <w:sz w:val="28"/>
          <w:szCs w:val="28"/>
        </w:rPr>
      </w:pPr>
      <w:r>
        <w:rPr>
          <w:sz w:val="28"/>
          <w:szCs w:val="28"/>
        </w:rPr>
        <w:t>Отказаться от участия в системе персонифицированного финансирования дополнительного образования детей в Ильинском муниципальном районе Ивановской области.</w:t>
      </w:r>
    </w:p>
    <w:p>
      <w:pPr>
        <w:pStyle w:val="ListParagraph"/>
        <w:numPr>
          <w:ilvl w:val="1"/>
          <w:numId w:val="17"/>
        </w:numPr>
        <w:spacing w:lineRule="auto" w:line="276" w:before="0" w:after="200"/>
        <w:ind w:left="0" w:hanging="0"/>
        <w:contextualSpacing/>
        <w:jc w:val="both"/>
        <w:rPr>
          <w:sz w:val="28"/>
          <w:szCs w:val="28"/>
        </w:rPr>
      </w:pPr>
      <w:r>
        <w:rPr>
          <w:sz w:val="28"/>
          <w:szCs w:val="28"/>
        </w:rPr>
        <w:t>Уполномоченный орган обязан:</w:t>
      </w:r>
    </w:p>
    <w:p>
      <w:pPr>
        <w:pStyle w:val="ListParagraph"/>
        <w:numPr>
          <w:ilvl w:val="2"/>
          <w:numId w:val="17"/>
        </w:numPr>
        <w:spacing w:lineRule="auto" w:line="276" w:before="0" w:after="200"/>
        <w:ind w:left="0" w:hanging="0"/>
        <w:contextualSpacing/>
        <w:jc w:val="both"/>
        <w:rPr>
          <w:sz w:val="28"/>
          <w:szCs w:val="28"/>
        </w:rPr>
      </w:pPr>
      <w:r>
        <w:rPr>
          <w:sz w:val="28"/>
          <w:szCs w:val="28"/>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Ильинском муниципальном районе Ивановской области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pPr>
        <w:pStyle w:val="ListParagraph"/>
        <w:numPr>
          <w:ilvl w:val="2"/>
          <w:numId w:val="17"/>
        </w:numPr>
        <w:spacing w:lineRule="auto" w:line="276" w:before="0" w:after="200"/>
        <w:ind w:left="0" w:hanging="0"/>
        <w:contextualSpacing/>
        <w:jc w:val="both"/>
        <w:rPr>
          <w:sz w:val="28"/>
          <w:szCs w:val="28"/>
        </w:rPr>
      </w:pPr>
      <w:r>
        <w:rPr>
          <w:sz w:val="28"/>
          <w:szCs w:val="28"/>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pPr>
        <w:pStyle w:val="ListParagraph"/>
        <w:numPr>
          <w:ilvl w:val="1"/>
          <w:numId w:val="17"/>
        </w:numPr>
        <w:spacing w:lineRule="auto" w:line="276" w:before="0" w:after="200"/>
        <w:ind w:left="0" w:hanging="0"/>
        <w:contextualSpacing/>
        <w:jc w:val="both"/>
        <w:rPr>
          <w:sz w:val="28"/>
          <w:szCs w:val="28"/>
        </w:rPr>
      </w:pPr>
      <w:r>
        <w:rPr>
          <w:sz w:val="28"/>
          <w:szCs w:val="28"/>
        </w:rPr>
        <w:t>Уполномоченный орган имеет право:</w:t>
      </w:r>
    </w:p>
    <w:p>
      <w:pPr>
        <w:pStyle w:val="ListParagraph"/>
        <w:numPr>
          <w:ilvl w:val="2"/>
          <w:numId w:val="17"/>
        </w:numPr>
        <w:spacing w:lineRule="auto" w:line="276" w:before="0" w:after="200"/>
        <w:ind w:left="0" w:hanging="0"/>
        <w:contextualSpacing/>
        <w:jc w:val="both"/>
        <w:rPr>
          <w:sz w:val="28"/>
          <w:szCs w:val="28"/>
        </w:rPr>
      </w:pPr>
      <w:r>
        <w:rPr>
          <w:sz w:val="28"/>
          <w:szCs w:val="28"/>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pPr>
        <w:pStyle w:val="ListParagraph"/>
        <w:numPr>
          <w:ilvl w:val="2"/>
          <w:numId w:val="17"/>
        </w:numPr>
        <w:spacing w:lineRule="auto" w:line="276" w:before="0" w:after="200"/>
        <w:ind w:left="0" w:hanging="0"/>
        <w:contextualSpacing/>
        <w:jc w:val="both"/>
        <w:rPr>
          <w:sz w:val="28"/>
          <w:szCs w:val="28"/>
        </w:rPr>
      </w:pPr>
      <w:r>
        <w:rPr>
          <w:sz w:val="28"/>
          <w:szCs w:val="28"/>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pPr>
        <w:pStyle w:val="ListParagraph"/>
        <w:numPr>
          <w:ilvl w:val="2"/>
          <w:numId w:val="17"/>
        </w:numPr>
        <w:spacing w:lineRule="auto" w:line="276" w:before="0" w:after="200"/>
        <w:ind w:left="0" w:hanging="0"/>
        <w:contextualSpacing/>
        <w:jc w:val="both"/>
        <w:rPr>
          <w:sz w:val="28"/>
          <w:szCs w:val="28"/>
        </w:rPr>
      </w:pPr>
      <w:r>
        <w:rPr>
          <w:sz w:val="28"/>
          <w:szCs w:val="28"/>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pPr>
        <w:pStyle w:val="ListParagraph"/>
        <w:ind w:left="709" w:hanging="0"/>
        <w:jc w:val="both"/>
        <w:rPr>
          <w:sz w:val="28"/>
          <w:szCs w:val="28"/>
        </w:rPr>
      </w:pPr>
      <w:r>
        <w:rPr>
          <w:sz w:val="28"/>
          <w:szCs w:val="28"/>
        </w:rPr>
      </w:r>
    </w:p>
    <w:p>
      <w:pPr>
        <w:pStyle w:val="ListParagraph"/>
        <w:numPr>
          <w:ilvl w:val="0"/>
          <w:numId w:val="17"/>
        </w:numPr>
        <w:spacing w:lineRule="auto" w:line="276" w:before="0" w:after="200"/>
        <w:ind w:left="0" w:hanging="0"/>
        <w:contextualSpacing/>
        <w:jc w:val="center"/>
        <w:rPr>
          <w:b/>
          <w:b/>
          <w:sz w:val="28"/>
          <w:szCs w:val="28"/>
        </w:rPr>
      </w:pPr>
      <w:bookmarkStart w:id="14" w:name="_Ref9763529"/>
      <w:r>
        <w:rPr>
          <w:b/>
          <w:sz w:val="28"/>
          <w:szCs w:val="28"/>
        </w:rPr>
        <w:t xml:space="preserve">Порядок </w:t>
      </w:r>
      <w:bookmarkEnd w:id="14"/>
      <w:r>
        <w:rPr>
          <w:b/>
          <w:sz w:val="28"/>
          <w:szCs w:val="28"/>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pPr>
        <w:pStyle w:val="ListParagraph"/>
        <w:ind w:left="0" w:hanging="0"/>
        <w:rPr>
          <w:b/>
          <w:b/>
          <w:sz w:val="28"/>
          <w:szCs w:val="28"/>
        </w:rPr>
      </w:pPr>
      <w:r>
        <w:rPr>
          <w:b/>
          <w:sz w:val="28"/>
          <w:szCs w:val="28"/>
        </w:rPr>
      </w:r>
    </w:p>
    <w:p>
      <w:pPr>
        <w:pStyle w:val="ListParagraph"/>
        <w:numPr>
          <w:ilvl w:val="1"/>
          <w:numId w:val="17"/>
        </w:numPr>
        <w:spacing w:lineRule="auto" w:line="276" w:before="0" w:after="200"/>
        <w:ind w:left="0" w:hanging="0"/>
        <w:contextualSpacing/>
        <w:jc w:val="both"/>
        <w:rPr>
          <w:sz w:val="28"/>
          <w:szCs w:val="28"/>
        </w:rPr>
      </w:pPr>
      <w:r>
        <w:rPr>
          <w:sz w:val="28"/>
          <w:szCs w:val="28"/>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pPr>
        <w:pStyle w:val="ListParagraph"/>
        <w:numPr>
          <w:ilvl w:val="1"/>
          <w:numId w:val="17"/>
        </w:numPr>
        <w:spacing w:lineRule="auto" w:line="276" w:before="0" w:after="200"/>
        <w:ind w:left="0" w:hanging="0"/>
        <w:contextualSpacing/>
        <w:jc w:val="both"/>
        <w:rPr>
          <w:sz w:val="28"/>
          <w:szCs w:val="28"/>
        </w:rPr>
      </w:pPr>
      <w:r>
        <w:rPr>
          <w:rStyle w:val="Normaltextrun"/>
          <w:color w:val="000000"/>
          <w:sz w:val="28"/>
          <w:szCs w:val="28"/>
          <w:shd w:fill="FFFFFF" w:val="clear"/>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Pr>
          <w:rStyle w:val="Eop"/>
          <w:color w:val="000000"/>
          <w:sz w:val="28"/>
          <w:szCs w:val="28"/>
          <w:shd w:fill="FFFFFF" w:val="clear"/>
        </w:rPr>
        <w:t> </w:t>
      </w:r>
    </w:p>
    <w:p>
      <w:pPr>
        <w:pStyle w:val="ListParagraph"/>
        <w:numPr>
          <w:ilvl w:val="1"/>
          <w:numId w:val="17"/>
        </w:numPr>
        <w:spacing w:lineRule="auto" w:line="276" w:before="0" w:after="200"/>
        <w:ind w:left="0" w:hanging="0"/>
        <w:contextualSpacing/>
        <w:jc w:val="both"/>
        <w:rPr>
          <w:sz w:val="28"/>
          <w:szCs w:val="28"/>
        </w:rPr>
      </w:pPr>
      <w:r>
        <w:rPr>
          <w:sz w:val="28"/>
          <w:szCs w:val="28"/>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pPr>
        <w:pStyle w:val="ListParagraph"/>
        <w:ind w:left="709" w:hanging="0"/>
        <w:jc w:val="both"/>
        <w:rPr>
          <w:sz w:val="28"/>
          <w:szCs w:val="28"/>
        </w:rPr>
      </w:pPr>
      <w:r>
        <w:rPr>
          <w:sz w:val="28"/>
          <w:szCs w:val="28"/>
        </w:rPr>
      </w:r>
    </w:p>
    <w:p>
      <w:pPr>
        <w:pStyle w:val="ListParagraph"/>
        <w:numPr>
          <w:ilvl w:val="0"/>
          <w:numId w:val="17"/>
        </w:numPr>
        <w:spacing w:lineRule="auto" w:line="276" w:before="0" w:after="200"/>
        <w:ind w:left="0" w:hanging="0"/>
        <w:contextualSpacing/>
        <w:jc w:val="center"/>
        <w:rPr>
          <w:b/>
          <w:b/>
          <w:sz w:val="28"/>
          <w:szCs w:val="28"/>
        </w:rPr>
      </w:pPr>
      <w:r>
        <w:rPr>
          <w:b/>
          <w:sz w:val="28"/>
          <w:szCs w:val="28"/>
        </w:rPr>
        <w:t>Ответственность сторон</w:t>
      </w:r>
    </w:p>
    <w:p>
      <w:pPr>
        <w:pStyle w:val="ListParagraph"/>
        <w:ind w:left="0" w:firstLine="709"/>
        <w:rPr>
          <w:b/>
          <w:b/>
          <w:sz w:val="28"/>
          <w:szCs w:val="28"/>
        </w:rPr>
      </w:pPr>
      <w:r>
        <w:rPr>
          <w:b/>
          <w:sz w:val="28"/>
          <w:szCs w:val="28"/>
        </w:rPr>
      </w:r>
    </w:p>
    <w:p>
      <w:pPr>
        <w:pStyle w:val="ListParagraph"/>
        <w:numPr>
          <w:ilvl w:val="1"/>
          <w:numId w:val="17"/>
        </w:numPr>
        <w:spacing w:lineRule="auto" w:line="276" w:before="0" w:after="200"/>
        <w:ind w:left="0" w:hanging="0"/>
        <w:contextualSpacing/>
        <w:jc w:val="both"/>
        <w:rPr>
          <w:sz w:val="28"/>
          <w:szCs w:val="28"/>
        </w:rPr>
      </w:pPr>
      <w:r>
        <w:rPr>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ListParagraph"/>
        <w:numPr>
          <w:ilvl w:val="1"/>
          <w:numId w:val="17"/>
        </w:numPr>
        <w:spacing w:lineRule="auto" w:line="276" w:before="0" w:after="200"/>
        <w:ind w:left="0" w:hanging="0"/>
        <w:contextualSpacing/>
        <w:jc w:val="both"/>
        <w:rPr>
          <w:sz w:val="28"/>
          <w:szCs w:val="28"/>
        </w:rPr>
      </w:pPr>
      <w:r>
        <w:rPr>
          <w:sz w:val="28"/>
          <w:szCs w:val="28"/>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pPr>
        <w:pStyle w:val="ListParagraph"/>
        <w:ind w:left="709" w:hanging="0"/>
        <w:jc w:val="both"/>
        <w:rPr>
          <w:sz w:val="28"/>
          <w:szCs w:val="28"/>
        </w:rPr>
      </w:pPr>
      <w:r>
        <w:rPr>
          <w:sz w:val="28"/>
          <w:szCs w:val="28"/>
        </w:rPr>
      </w:r>
    </w:p>
    <w:p>
      <w:pPr>
        <w:pStyle w:val="ListParagraph"/>
        <w:numPr>
          <w:ilvl w:val="0"/>
          <w:numId w:val="17"/>
        </w:numPr>
        <w:spacing w:lineRule="auto" w:line="276" w:before="0" w:after="200"/>
        <w:ind w:left="0" w:hanging="0"/>
        <w:contextualSpacing/>
        <w:jc w:val="center"/>
        <w:rPr>
          <w:b/>
          <w:b/>
          <w:sz w:val="28"/>
          <w:szCs w:val="28"/>
        </w:rPr>
      </w:pPr>
      <w:r>
        <w:rPr>
          <w:b/>
          <w:sz w:val="28"/>
          <w:szCs w:val="28"/>
        </w:rPr>
        <w:t>Заключительные положения</w:t>
      </w:r>
    </w:p>
    <w:p>
      <w:pPr>
        <w:pStyle w:val="ListParagraph"/>
        <w:ind w:left="0" w:firstLine="709"/>
        <w:rPr>
          <w:b/>
          <w:b/>
          <w:sz w:val="28"/>
          <w:szCs w:val="28"/>
        </w:rPr>
      </w:pPr>
      <w:r>
        <w:rPr>
          <w:b/>
          <w:sz w:val="28"/>
          <w:szCs w:val="28"/>
        </w:rPr>
      </w:r>
    </w:p>
    <w:p>
      <w:pPr>
        <w:pStyle w:val="ListParagraph"/>
        <w:numPr>
          <w:ilvl w:val="1"/>
          <w:numId w:val="17"/>
        </w:numPr>
        <w:spacing w:lineRule="auto" w:line="276" w:before="0" w:after="200"/>
        <w:ind w:left="0" w:hanging="0"/>
        <w:contextualSpacing/>
        <w:jc w:val="both"/>
        <w:rPr>
          <w:sz w:val="28"/>
          <w:szCs w:val="28"/>
        </w:rPr>
      </w:pPr>
      <w:r>
        <w:rPr>
          <w:sz w:val="28"/>
          <w:szCs w:val="28"/>
        </w:rPr>
        <w:t xml:space="preserve">Настоящее Соглашение может быть расторгнуто в одностороннем порядке Уполномоченным органом в следующих случаях: </w:t>
      </w:r>
    </w:p>
    <w:p>
      <w:pPr>
        <w:pStyle w:val="ListParagraph"/>
        <w:numPr>
          <w:ilvl w:val="2"/>
          <w:numId w:val="17"/>
        </w:numPr>
        <w:spacing w:lineRule="auto" w:line="276" w:before="0" w:after="200"/>
        <w:ind w:left="0" w:hanging="0"/>
        <w:contextualSpacing/>
        <w:jc w:val="both"/>
        <w:rPr>
          <w:sz w:val="28"/>
          <w:szCs w:val="28"/>
        </w:rPr>
      </w:pPr>
      <w:r>
        <w:rPr>
          <w:sz w:val="28"/>
          <w:szCs w:val="28"/>
        </w:rPr>
        <w:t>приостановление деятельности Исполнителя услуг в рамках системы персонифицированного финансирования Ильинского муниципального района Ивановской области;</w:t>
      </w:r>
    </w:p>
    <w:p>
      <w:pPr>
        <w:pStyle w:val="ListParagraph"/>
        <w:numPr>
          <w:ilvl w:val="2"/>
          <w:numId w:val="17"/>
        </w:numPr>
        <w:spacing w:lineRule="auto" w:line="276" w:before="0" w:after="200"/>
        <w:ind w:left="0" w:hanging="0"/>
        <w:contextualSpacing/>
        <w:jc w:val="both"/>
        <w:rPr>
          <w:sz w:val="28"/>
          <w:szCs w:val="28"/>
        </w:rPr>
      </w:pPr>
      <w:r>
        <w:rPr>
          <w:sz w:val="28"/>
          <w:szCs w:val="28"/>
        </w:rPr>
        <w:t>Завершение реализации программы персонифицированного финансирования дополнительного образования в Ильинском муниципальном районе Ивановской области.</w:t>
      </w:r>
    </w:p>
    <w:p>
      <w:pPr>
        <w:pStyle w:val="ListParagraph"/>
        <w:numPr>
          <w:ilvl w:val="1"/>
          <w:numId w:val="17"/>
        </w:numPr>
        <w:spacing w:lineRule="auto" w:line="276" w:before="0" w:after="200"/>
        <w:ind w:left="0" w:hanging="0"/>
        <w:contextualSpacing/>
        <w:jc w:val="both"/>
        <w:rPr>
          <w:sz w:val="28"/>
          <w:szCs w:val="28"/>
        </w:rPr>
      </w:pPr>
      <w:r>
        <w:rPr>
          <w:sz w:val="28"/>
          <w:szCs w:val="28"/>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pPr>
        <w:pStyle w:val="ListParagraph"/>
        <w:numPr>
          <w:ilvl w:val="1"/>
          <w:numId w:val="17"/>
        </w:numPr>
        <w:spacing w:lineRule="auto" w:line="276" w:before="0" w:after="200"/>
        <w:ind w:left="0" w:hanging="0"/>
        <w:contextualSpacing/>
        <w:jc w:val="both"/>
        <w:rPr>
          <w:sz w:val="28"/>
          <w:szCs w:val="28"/>
        </w:rPr>
      </w:pPr>
      <w:r>
        <w:rPr>
          <w:sz w:val="28"/>
          <w:szCs w:val="28"/>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pPr>
        <w:pStyle w:val="ListParagraph"/>
        <w:numPr>
          <w:ilvl w:val="1"/>
          <w:numId w:val="17"/>
        </w:numPr>
        <w:spacing w:lineRule="auto" w:line="276" w:before="0" w:after="200"/>
        <w:ind w:left="0" w:hanging="0"/>
        <w:contextualSpacing/>
        <w:jc w:val="both"/>
        <w:rPr>
          <w:sz w:val="28"/>
          <w:szCs w:val="28"/>
        </w:rPr>
      </w:pPr>
      <w:r>
        <w:rPr>
          <w:sz w:val="28"/>
          <w:szCs w:val="28"/>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pPr>
        <w:pStyle w:val="ListParagraph"/>
        <w:numPr>
          <w:ilvl w:val="1"/>
          <w:numId w:val="17"/>
        </w:numPr>
        <w:spacing w:lineRule="auto" w:line="276" w:before="0" w:after="200"/>
        <w:ind w:left="0" w:hanging="0"/>
        <w:contextualSpacing/>
        <w:jc w:val="both"/>
        <w:rPr>
          <w:sz w:val="28"/>
          <w:szCs w:val="28"/>
        </w:rPr>
      </w:pPr>
      <w:r>
        <w:rPr>
          <w:sz w:val="28"/>
          <w:szCs w:val="28"/>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pPr>
        <w:pStyle w:val="ListParagraph"/>
        <w:numPr>
          <w:ilvl w:val="1"/>
          <w:numId w:val="17"/>
        </w:numPr>
        <w:spacing w:lineRule="auto" w:line="276" w:before="0" w:after="200"/>
        <w:ind w:left="0" w:hanging="0"/>
        <w:contextualSpacing/>
        <w:jc w:val="both"/>
        <w:rPr>
          <w:sz w:val="28"/>
          <w:szCs w:val="28"/>
        </w:rPr>
      </w:pPr>
      <w:r>
        <w:rPr>
          <w:sz w:val="28"/>
          <w:szCs w:val="28"/>
        </w:rPr>
        <w:t xml:space="preserve"> </w:t>
      </w:r>
      <w:r>
        <w:rPr>
          <w:sz w:val="28"/>
          <w:szCs w:val="28"/>
        </w:rPr>
        <w:t>Все приложения к настоящему Соглашению являются его неотъемлемой частью.</w:t>
      </w:r>
    </w:p>
    <w:p>
      <w:pPr>
        <w:pStyle w:val="ListParagraph"/>
        <w:numPr>
          <w:ilvl w:val="1"/>
          <w:numId w:val="17"/>
        </w:numPr>
        <w:spacing w:lineRule="auto" w:line="276" w:before="0" w:after="200"/>
        <w:ind w:left="0" w:hanging="0"/>
        <w:contextualSpacing/>
        <w:jc w:val="both"/>
        <w:rPr>
          <w:sz w:val="28"/>
          <w:szCs w:val="28"/>
        </w:rPr>
      </w:pPr>
      <w:r>
        <w:rPr>
          <w:sz w:val="28"/>
          <w:szCs w:val="28"/>
        </w:rPr>
        <w:t>Настоящее Соглашение вступает в силу со дня его подписания Сторонами и действует до исполнения Сторонами своих обязательств.</w:t>
      </w:r>
    </w:p>
    <w:p>
      <w:pPr>
        <w:pStyle w:val="ListParagraph"/>
        <w:ind w:left="709" w:hanging="0"/>
        <w:jc w:val="both"/>
        <w:rPr>
          <w:sz w:val="28"/>
          <w:szCs w:val="28"/>
        </w:rPr>
      </w:pPr>
      <w:r>
        <w:rPr>
          <w:sz w:val="28"/>
          <w:szCs w:val="28"/>
        </w:rPr>
      </w:r>
    </w:p>
    <w:p>
      <w:pPr>
        <w:pStyle w:val="ListParagraph"/>
        <w:numPr>
          <w:ilvl w:val="0"/>
          <w:numId w:val="17"/>
        </w:numPr>
        <w:spacing w:lineRule="auto" w:line="276" w:before="0" w:after="200"/>
        <w:ind w:left="0" w:hanging="0"/>
        <w:contextualSpacing/>
        <w:jc w:val="center"/>
        <w:rPr>
          <w:b/>
          <w:b/>
          <w:sz w:val="28"/>
          <w:szCs w:val="28"/>
        </w:rPr>
      </w:pPr>
      <w:bookmarkStart w:id="15" w:name="_Ref35886223"/>
      <w:r>
        <w:rPr>
          <w:b/>
          <w:sz w:val="28"/>
          <w:szCs w:val="28"/>
        </w:rPr>
        <w:t>Адреса и реквизиты сторон</w:t>
      </w:r>
      <w:bookmarkEnd w:id="15"/>
    </w:p>
    <w:p>
      <w:pPr>
        <w:pStyle w:val="ConsPlusNonformat"/>
        <w:widowControl/>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Учредитель: </w:t>
      </w:r>
      <w:r>
        <w:rPr>
          <w:rFonts w:cs="Times New Roman" w:ascii="Times New Roman" w:hAnsi="Times New Roman"/>
          <w:sz w:val="24"/>
          <w:szCs w:val="24"/>
        </w:rPr>
        <w:t>Отдел образования</w:t>
      </w:r>
      <w:r>
        <w:rPr>
          <w:rFonts w:cs="Times New Roman" w:ascii="Times New Roman" w:hAnsi="Times New Roman"/>
          <w:b/>
          <w:sz w:val="24"/>
          <w:szCs w:val="24"/>
        </w:rPr>
        <w:t xml:space="preserve"> </w:t>
      </w:r>
      <w:r>
        <w:rPr>
          <w:rFonts w:cs="Times New Roman" w:ascii="Times New Roman" w:hAnsi="Times New Roman"/>
          <w:sz w:val="24"/>
          <w:szCs w:val="24"/>
        </w:rPr>
        <w:t>администрации Ильинского муниципального района Ивановской области</w:t>
      </w:r>
    </w:p>
    <w:p>
      <w:pPr>
        <w:pStyle w:val="ConsPlusNonformat"/>
        <w:widowControl/>
        <w:jc w:val="both"/>
        <w:rPr>
          <w:rFonts w:ascii="Times New Roman" w:hAnsi="Times New Roman" w:cs="Times New Roman"/>
          <w:sz w:val="24"/>
          <w:szCs w:val="24"/>
        </w:rPr>
      </w:pPr>
      <w:r>
        <w:rPr>
          <w:rFonts w:cs="Times New Roman" w:ascii="Times New Roman" w:hAnsi="Times New Roman"/>
          <w:sz w:val="24"/>
          <w:szCs w:val="24"/>
        </w:rPr>
        <w:t>155060, Ивановская область, пос. Ильинское-Хованское, ул. Советская, 2</w:t>
      </w:r>
    </w:p>
    <w:p>
      <w:pPr>
        <w:pStyle w:val="ConsPlusNonformat"/>
        <w:widowControl/>
        <w:jc w:val="both"/>
        <w:rPr>
          <w:rFonts w:ascii="Times New Roman" w:hAnsi="Times New Roman" w:cs="Times New Roman"/>
          <w:b/>
          <w:b/>
          <w:sz w:val="24"/>
          <w:szCs w:val="24"/>
        </w:rPr>
      </w:pPr>
      <w:r>
        <w:rPr>
          <w:rFonts w:cs="Times New Roman" w:ascii="Times New Roman" w:hAnsi="Times New Roman"/>
          <w:b/>
          <w:sz w:val="24"/>
          <w:szCs w:val="24"/>
        </w:rPr>
        <w:t xml:space="preserve">Банковские реквизиты: </w:t>
      </w:r>
    </w:p>
    <w:p>
      <w:pPr>
        <w:pStyle w:val="ListParagraph"/>
        <w:ind w:left="0" w:hanging="0"/>
        <w:jc w:val="both"/>
        <w:rPr/>
      </w:pPr>
      <w:r>
        <w:rPr/>
        <w:t xml:space="preserve">Лицевой счет 03333010920,  УФК по Ивановской области, </w:t>
      </w:r>
    </w:p>
    <w:p>
      <w:pPr>
        <w:pStyle w:val="ListParagraph"/>
        <w:ind w:left="0" w:hanging="0"/>
        <w:jc w:val="both"/>
        <w:rPr/>
      </w:pPr>
      <w:r>
        <w:rPr/>
        <w:t xml:space="preserve">Расчетный счет </w:t>
      </w:r>
      <w:r>
        <w:rPr>
          <w:color w:val="000000"/>
        </w:rPr>
        <w:t xml:space="preserve">03231643246090003300 </w:t>
      </w:r>
      <w:r>
        <w:rPr/>
        <w:t xml:space="preserve"> в ОТДЕЛЕНИЕ ИВАНОВО БАНКА РОССИИ //УФК ПО ИВАНОВКОЙ ОБЛАСТИ Г.ИВАНОВО БИК ТОФК 012406500, ИНН 3712000479, КПП 371201001, ОГРН 1023701627190</w:t>
      </w:r>
    </w:p>
    <w:p>
      <w:pPr>
        <w:pStyle w:val="ListParagraph"/>
        <w:ind w:left="0" w:hanging="0"/>
        <w:jc w:val="both"/>
        <w:rPr/>
      </w:pPr>
      <w:r>
        <w:rPr>
          <w:b/>
        </w:rPr>
        <w:t xml:space="preserve">Учреждение: </w:t>
      </w:r>
      <w:r>
        <w:rPr/>
        <w:t>Муниципальное бюджетное   учреждение дополнительного образования  «Центр дополнительного образования для детей Ильинского муниципального района», 155060, Ивановская область, пос. Ильинское-Хованское, ул. Первомайская, 29</w:t>
      </w:r>
    </w:p>
    <w:p>
      <w:pPr>
        <w:pStyle w:val="ConsPlusNonformat"/>
        <w:widowControl/>
        <w:jc w:val="both"/>
        <w:rPr>
          <w:rFonts w:ascii="Times New Roman" w:hAnsi="Times New Roman" w:cs="Times New Roman"/>
          <w:b/>
          <w:b/>
          <w:sz w:val="24"/>
          <w:szCs w:val="24"/>
        </w:rPr>
      </w:pPr>
      <w:r>
        <w:rPr>
          <w:rFonts w:cs="Times New Roman" w:ascii="Times New Roman" w:hAnsi="Times New Roman"/>
          <w:b/>
          <w:sz w:val="24"/>
          <w:szCs w:val="24"/>
        </w:rPr>
        <w:t xml:space="preserve">Банковские реквизиты: </w:t>
      </w:r>
    </w:p>
    <w:p>
      <w:pPr>
        <w:pStyle w:val="ListParagraph"/>
        <w:ind w:left="0" w:hanging="0"/>
        <w:jc w:val="both"/>
        <w:rPr/>
      </w:pPr>
      <w:r>
        <w:rPr/>
        <w:t>УФК по Ивановской области (Муниципальное бюджетное  учреждение дополнительного образования  «Центр дополнительного образования для детей Ильинского муниципального района» л/сч 20336Ц15970)</w:t>
      </w:r>
    </w:p>
    <w:p>
      <w:pPr>
        <w:pStyle w:val="ListParagraph"/>
        <w:ind w:left="0" w:hanging="0"/>
        <w:jc w:val="both"/>
        <w:rPr/>
      </w:pPr>
      <w:r>
        <w:rPr/>
        <w:t>Расчетный счет 03234643246090003300 в ОТДЕЛЕНИЕ ИВАНОВО БАНКА РОССИИ //УФК ПО ИВАНОВКОЙ ОБЛАСТИ Г.ИВАНОВО БИК ТОФК 012406500, ИНН 3704005875, КПП 370401001, ОГРН 1113704000684</w:t>
      </w:r>
    </w:p>
    <w:p>
      <w:pPr>
        <w:pStyle w:val="ListParagraph"/>
        <w:ind w:left="360" w:hanging="0"/>
        <w:jc w:val="both"/>
        <w:rPr/>
      </w:pPr>
      <w:r>
        <w:rPr/>
      </w:r>
    </w:p>
    <w:p>
      <w:pPr>
        <w:pStyle w:val="ListParagraph"/>
        <w:numPr>
          <w:ilvl w:val="0"/>
          <w:numId w:val="17"/>
        </w:numPr>
        <w:jc w:val="center"/>
        <w:rPr>
          <w:b/>
          <w:b/>
        </w:rPr>
      </w:pPr>
      <w:r>
        <w:rPr>
          <w:b/>
        </w:rPr>
        <w:t>Подписи сторон</w:t>
      </w:r>
    </w:p>
    <w:p>
      <w:pPr>
        <w:pStyle w:val="ListParagraph"/>
        <w:ind w:left="360" w:hanging="0"/>
        <w:rPr>
          <w:b/>
          <w:b/>
        </w:rPr>
      </w:pPr>
      <w:r>
        <w:rPr>
          <w:b/>
        </w:rPr>
      </w:r>
    </w:p>
    <w:p>
      <w:pPr>
        <w:pStyle w:val="ListParagraph"/>
        <w:ind w:left="360" w:hanging="0"/>
        <w:rPr>
          <w:b/>
          <w:b/>
        </w:rPr>
      </w:pPr>
      <w:r>
        <w:rPr>
          <w:b/>
        </w:rPr>
        <w:t>Начальник отдела образования</w:t>
      </w:r>
    </w:p>
    <w:p>
      <w:pPr>
        <w:pStyle w:val="ListParagraph"/>
        <w:ind w:left="360" w:hanging="0"/>
        <w:rPr>
          <w:b/>
          <w:b/>
        </w:rPr>
      </w:pPr>
      <w:r>
        <w:rPr>
          <w:b/>
        </w:rPr>
        <w:t xml:space="preserve"> </w:t>
      </w:r>
      <w:r>
        <w:rPr>
          <w:b/>
        </w:rPr>
        <w:t>администрации Ильинского                                           Директор МБУ ДО ЦДО</w:t>
      </w:r>
    </w:p>
    <w:p>
      <w:pPr>
        <w:pStyle w:val="ListParagraph"/>
        <w:ind w:left="360" w:hanging="0"/>
        <w:rPr>
          <w:b/>
          <w:b/>
        </w:rPr>
      </w:pPr>
      <w:r>
        <w:rPr>
          <w:b/>
        </w:rPr>
        <w:t>муниципального района                                             Ильинского МР</w:t>
      </w:r>
    </w:p>
    <w:p>
      <w:pPr>
        <w:pStyle w:val="ListParagraph"/>
        <w:ind w:left="360" w:hanging="0"/>
        <w:rPr>
          <w:b/>
          <w:b/>
        </w:rPr>
      </w:pPr>
      <w:r>
        <w:rPr>
          <w:b/>
        </w:rPr>
        <w:t xml:space="preserve">                                                                                                       </w:t>
      </w:r>
    </w:p>
    <w:p>
      <w:pPr>
        <w:pStyle w:val="ListParagraph"/>
        <w:ind w:left="360" w:hanging="0"/>
        <w:rPr>
          <w:b/>
          <w:b/>
        </w:rPr>
      </w:pPr>
      <w:r>
        <w:rPr>
          <w:b/>
        </w:rPr>
      </w:r>
    </w:p>
    <w:p>
      <w:pPr>
        <w:pStyle w:val="ListParagraph"/>
        <w:ind w:left="360" w:hanging="0"/>
        <w:rPr>
          <w:b/>
          <w:b/>
        </w:rPr>
      </w:pPr>
      <w:r>
        <w:rPr>
          <w:b/>
        </w:rPr>
        <w:t>______________ Л.М.Соборнова                              ____________ Н.Б.Большакова</w:t>
      </w:r>
    </w:p>
    <w:p>
      <w:pPr>
        <w:pStyle w:val="ListParagraph"/>
        <w:ind w:left="360" w:hanging="0"/>
        <w:rPr>
          <w:b/>
          <w:b/>
        </w:rPr>
      </w:pPr>
      <w:r>
        <w:rPr>
          <w:b/>
        </w:rPr>
      </w:r>
    </w:p>
    <w:p>
      <w:pPr>
        <w:pStyle w:val="ListParagraph"/>
        <w:ind w:left="360" w:hanging="0"/>
        <w:rPr>
          <w:b/>
          <w:b/>
        </w:rPr>
      </w:pPr>
      <w:r>
        <w:rPr>
          <w:b/>
        </w:rPr>
        <w:t>М.П.                                                                               М.П.</w:t>
      </w:r>
    </w:p>
    <w:p>
      <w:pPr>
        <w:pStyle w:val="ListParagraph"/>
        <w:ind w:left="360" w:hanging="0"/>
        <w:rPr>
          <w:b/>
          <w:b/>
        </w:rPr>
      </w:pPr>
      <w:r>
        <w:rPr>
          <w:b/>
        </w:rPr>
      </w:r>
    </w:p>
    <w:p>
      <w:pPr>
        <w:pStyle w:val="ConsPlusNormal"/>
        <w:numPr>
          <w:ilvl w:val="0"/>
          <w:numId w:val="0"/>
        </w:numPr>
        <w:ind w:left="0" w:hanging="0"/>
        <w:jc w:val="right"/>
        <w:outlineLvl w:val="1"/>
        <w:rPr>
          <w:rFonts w:ascii="Times New Roman" w:hAnsi="Times New Roman" w:cs="Times New Roman"/>
          <w:sz w:val="24"/>
          <w:szCs w:val="24"/>
        </w:rPr>
      </w:pPr>
      <w:r>
        <w:rPr>
          <w:rFonts w:cs="Times New Roman" w:ascii="Times New Roman" w:hAnsi="Times New Roman"/>
          <w:sz w:val="24"/>
          <w:szCs w:val="24"/>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sz w:val="28"/>
          <w:szCs w:val="28"/>
        </w:rPr>
      </w:pPr>
      <w:r>
        <w:rPr>
          <w:sz w:val="28"/>
          <w:szCs w:val="28"/>
        </w:rPr>
      </w:r>
      <w:r>
        <w:br w:type="page"/>
      </w:r>
    </w:p>
    <w:p>
      <w:pPr>
        <w:pStyle w:val="ConsPlusNormal"/>
        <w:numPr>
          <w:ilvl w:val="0"/>
          <w:numId w:val="0"/>
        </w:numPr>
        <w:ind w:left="5245" w:firstLine="720"/>
        <w:jc w:val="right"/>
        <w:outlineLvl w:val="1"/>
        <w:rPr>
          <w:rFonts w:ascii="Times New Roman" w:hAnsi="Times New Roman" w:cs="Times New Roman"/>
        </w:rPr>
      </w:pPr>
      <w:r>
        <w:rPr>
          <w:rFonts w:cs="Times New Roman" w:ascii="Times New Roman" w:hAnsi="Times New Roman"/>
        </w:rPr>
        <w:t>Приложение №1</w:t>
      </w:r>
    </w:p>
    <w:p>
      <w:pPr>
        <w:pStyle w:val="ConsPlusNormal"/>
        <w:ind w:left="5245" w:firstLine="720"/>
        <w:jc w:val="right"/>
        <w:rPr>
          <w:rFonts w:ascii="Times New Roman" w:hAnsi="Times New Roman" w:cs="Times New Roman"/>
        </w:rPr>
      </w:pPr>
      <w:r>
        <w:rPr>
          <w:rFonts w:cs="Times New Roman" w:ascii="Times New Roman" w:hAnsi="Times New Roman"/>
        </w:rPr>
        <w:t>к Рамочному соглашению</w:t>
      </w:r>
    </w:p>
    <w:p>
      <w:pPr>
        <w:pStyle w:val="ConsPlusNormal"/>
        <w:ind w:left="5245" w:firstLine="720"/>
        <w:jc w:val="right"/>
        <w:rPr>
          <w:rFonts w:ascii="Times New Roman" w:hAnsi="Times New Roman" w:cs="Times New Roman"/>
        </w:rPr>
      </w:pPr>
      <w:r>
        <w:rPr>
          <w:rFonts w:cs="Times New Roman" w:ascii="Times New Roman" w:hAnsi="Times New Roman"/>
        </w:rPr>
        <w:t>от "__" _________ 20__ г. N ___</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mallCaps/>
          <w:sz w:val="28"/>
          <w:szCs w:val="28"/>
        </w:rPr>
      </w:pPr>
      <w:r>
        <w:rPr>
          <w:rFonts w:cs="Times New Roman" w:ascii="Times New Roman" w:hAnsi="Times New Roman"/>
          <w:smallCaps/>
          <w:sz w:val="28"/>
          <w:szCs w:val="28"/>
        </w:rPr>
        <w:t>Реестр договоров на авансирование</w:t>
      </w:r>
    </w:p>
    <w:p>
      <w:pPr>
        <w:pStyle w:val="ConsPlusNonformat"/>
        <w:jc w:val="center"/>
        <w:rPr>
          <w:rFonts w:ascii="Times New Roman" w:hAnsi="Times New Roman" w:cs="Times New Roman"/>
          <w:smallCaps/>
          <w:sz w:val="28"/>
          <w:szCs w:val="28"/>
        </w:rPr>
      </w:pPr>
      <w:r>
        <w:rPr>
          <w:rFonts w:cs="Times New Roman" w:ascii="Times New Roman" w:hAnsi="Times New Roman"/>
          <w:smallCaps/>
          <w:sz w:val="28"/>
          <w:szCs w:val="28"/>
        </w:rPr>
      </w:r>
    </w:p>
    <w:p>
      <w:pPr>
        <w:pStyle w:val="Normal"/>
        <w:rPr>
          <w:sz w:val="28"/>
          <w:szCs w:val="28"/>
        </w:rPr>
      </w:pPr>
      <w:r>
        <w:rPr>
          <w:sz w:val="28"/>
          <w:szCs w:val="28"/>
        </w:rPr>
        <w:t>Месяц, за который сформирован реестр: _________________________</w:t>
      </w:r>
    </w:p>
    <w:p>
      <w:pPr>
        <w:pStyle w:val="Normal"/>
        <w:rPr>
          <w:sz w:val="28"/>
          <w:szCs w:val="28"/>
        </w:rPr>
      </w:pPr>
      <w:r>
        <w:rPr>
          <w:sz w:val="28"/>
          <w:szCs w:val="28"/>
        </w:rPr>
        <w:t>Наименование исполнителя образовательных услуг: ________________________________</w:t>
      </w:r>
    </w:p>
    <w:p>
      <w:pPr>
        <w:pStyle w:val="Normal"/>
        <w:rPr>
          <w:sz w:val="28"/>
          <w:szCs w:val="28"/>
        </w:rPr>
      </w:pPr>
      <w:r>
        <w:rPr>
          <w:sz w:val="28"/>
          <w:szCs w:val="28"/>
        </w:rPr>
        <w:t>ОГРН исполнителя образовательных услуг:  _________________</w:t>
      </w:r>
    </w:p>
    <w:p>
      <w:pPr>
        <w:pStyle w:val="Normal"/>
        <w:rPr>
          <w:sz w:val="28"/>
          <w:szCs w:val="28"/>
        </w:rPr>
      </w:pPr>
      <w:r>
        <w:rPr>
          <w:sz w:val="28"/>
          <w:szCs w:val="28"/>
        </w:rPr>
        <w:t>Всего подлежит к оплате: _____________________ рублей, что составляет 80% от совокупных обязательств Уполномоченного органа.</w:t>
      </w:r>
    </w:p>
    <w:tbl>
      <w:tblPr>
        <w:tblW w:w="9287" w:type="dxa"/>
        <w:jc w:val="center"/>
        <w:tblInd w:w="0" w:type="dxa"/>
        <w:tblCellMar>
          <w:top w:w="0" w:type="dxa"/>
          <w:left w:w="108" w:type="dxa"/>
          <w:bottom w:w="0" w:type="dxa"/>
          <w:right w:w="108" w:type="dxa"/>
        </w:tblCellMar>
        <w:tblLook w:val="04a0"/>
      </w:tblPr>
      <w:tblGrid>
        <w:gridCol w:w="657"/>
        <w:gridCol w:w="1289"/>
        <w:gridCol w:w="1333"/>
        <w:gridCol w:w="1713"/>
        <w:gridCol w:w="1144"/>
        <w:gridCol w:w="1182"/>
        <w:gridCol w:w="1968"/>
      </w:tblGrid>
      <w:tr>
        <w:trPr/>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xml:space="preserve">№ </w:t>
            </w:r>
            <w:r>
              <w:rPr>
                <w:sz w:val="28"/>
                <w:szCs w:val="28"/>
              </w:rPr>
              <w:t>п.п.</w:t>
            </w:r>
          </w:p>
        </w:tc>
        <w:tc>
          <w:tcPr>
            <w:tcW w:w="1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xml:space="preserve">№ </w:t>
            </w:r>
            <w:r>
              <w:rPr>
                <w:sz w:val="28"/>
                <w:szCs w:val="28"/>
              </w:rPr>
              <w:t>договора</w:t>
            </w:r>
          </w:p>
        </w:tc>
        <w:tc>
          <w:tcPr>
            <w:tcW w:w="13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Дата договора</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Номер сертификата</w:t>
            </w:r>
          </w:p>
        </w:tc>
        <w:tc>
          <w:tcPr>
            <w:tcW w:w="1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Цена услуги, руб.</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Объем услуги, часов</w:t>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Обязательство по оплате, рублей</w:t>
            </w:r>
          </w:p>
        </w:tc>
      </w:tr>
      <w:tr>
        <w:trPr/>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3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r>
      <w:tr>
        <w:trPr/>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3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r>
      <w:tr>
        <w:trPr/>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3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r>
      <w:tr>
        <w:trPr/>
        <w:tc>
          <w:tcPr>
            <w:tcW w:w="731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Совокупный объем обязательств Уполномоченного органа</w:t>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tbl>
      <w:tblPr>
        <w:tblW w:w="9587" w:type="dxa"/>
        <w:jc w:val="left"/>
        <w:tblInd w:w="62" w:type="dxa"/>
        <w:tblCellMar>
          <w:top w:w="102" w:type="dxa"/>
          <w:left w:w="62" w:type="dxa"/>
          <w:bottom w:w="102" w:type="dxa"/>
          <w:right w:w="62" w:type="dxa"/>
        </w:tblCellMar>
        <w:tblLook w:val="0000"/>
      </w:tblPr>
      <w:tblGrid>
        <w:gridCol w:w="4825"/>
        <w:gridCol w:w="4761"/>
      </w:tblGrid>
      <w:tr>
        <w:trPr/>
        <w:tc>
          <w:tcPr>
            <w:tcW w:w="9586" w:type="dxa"/>
            <w:gridSpan w:val="2"/>
            <w:tcBorders/>
          </w:tcPr>
          <w:p>
            <w:pPr>
              <w:pStyle w:val="ConsPlusNormal"/>
              <w:ind w:right="652" w:firstLine="720"/>
              <w:jc w:val="center"/>
              <w:rPr>
                <w:rFonts w:ascii="Times New Roman" w:hAnsi="Times New Roman" w:cs="Times New Roman"/>
                <w:sz w:val="28"/>
                <w:szCs w:val="28"/>
              </w:rPr>
            </w:pPr>
            <w:r>
              <w:rPr>
                <w:rFonts w:cs="Times New Roman" w:ascii="Times New Roman" w:hAnsi="Times New Roman"/>
                <w:sz w:val="28"/>
                <w:szCs w:val="28"/>
              </w:rPr>
              <w:t>Наименование Исполнителя образовательных услуг</w:t>
            </w:r>
          </w:p>
          <w:p>
            <w:pPr>
              <w:pStyle w:val="ConsPlusNormal"/>
              <w:ind w:right="652" w:firstLine="720"/>
              <w:jc w:val="center"/>
              <w:rPr>
                <w:rFonts w:ascii="Times New Roman" w:hAnsi="Times New Roman" w:cs="Times New Roman"/>
                <w:sz w:val="28"/>
                <w:szCs w:val="28"/>
              </w:rPr>
            </w:pPr>
            <w:r>
              <w:rPr>
                <w:rFonts w:cs="Times New Roman" w:ascii="Times New Roman" w:hAnsi="Times New Roman"/>
                <w:sz w:val="28"/>
                <w:szCs w:val="28"/>
              </w:rPr>
            </w:r>
          </w:p>
        </w:tc>
      </w:tr>
      <w:tr>
        <w:trPr/>
        <w:tc>
          <w:tcPr>
            <w:tcW w:w="4825" w:type="dxa"/>
            <w:tcBorders/>
          </w:tcPr>
          <w:p>
            <w:pPr>
              <w:pStyle w:val="ConsPlusNormal"/>
              <w:jc w:val="both"/>
              <w:rPr>
                <w:rFonts w:ascii="Times New Roman" w:hAnsi="Times New Roman" w:cs="Times New Roman"/>
                <w:sz w:val="28"/>
                <w:szCs w:val="28"/>
              </w:rPr>
            </w:pPr>
            <w:r>
              <w:rPr>
                <w:rFonts w:cs="Times New Roman" w:ascii="Times New Roman" w:hAnsi="Times New Roman"/>
                <w:sz w:val="28"/>
                <w:szCs w:val="28"/>
              </w:rPr>
              <w:t>Руководитель</w:t>
            </w:r>
          </w:p>
        </w:tc>
        <w:tc>
          <w:tcPr>
            <w:tcW w:w="4761" w:type="dxa"/>
            <w:tcBorders/>
          </w:tcPr>
          <w:p>
            <w:pPr>
              <w:pStyle w:val="ConsPlusNormal"/>
              <w:rPr>
                <w:rFonts w:ascii="Times New Roman" w:hAnsi="Times New Roman" w:cs="Times New Roman"/>
                <w:sz w:val="28"/>
                <w:szCs w:val="28"/>
              </w:rPr>
            </w:pPr>
            <w:r>
              <w:rPr>
                <w:rFonts w:cs="Times New Roman" w:ascii="Times New Roman" w:hAnsi="Times New Roman"/>
                <w:sz w:val="28"/>
                <w:szCs w:val="28"/>
              </w:rPr>
              <w:t>Главный бухгалтер</w:t>
            </w:r>
          </w:p>
        </w:tc>
      </w:tr>
      <w:tr>
        <w:trPr>
          <w:trHeight w:val="23" w:hRule="atLeast"/>
        </w:trPr>
        <w:tc>
          <w:tcPr>
            <w:tcW w:w="4825" w:type="dxa"/>
            <w:tcBorders/>
          </w:tcPr>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ConsPlusNormal"/>
              <w:jc w:val="both"/>
              <w:rPr>
                <w:rFonts w:ascii="Times New Roman" w:hAnsi="Times New Roman" w:cs="Times New Roman"/>
                <w:sz w:val="28"/>
                <w:szCs w:val="28"/>
              </w:rPr>
            </w:pPr>
            <w:r>
              <w:rPr>
                <w:rFonts w:cs="Times New Roman" w:ascii="Times New Roman" w:hAnsi="Times New Roman"/>
                <w:sz w:val="28"/>
                <w:szCs w:val="28"/>
              </w:rPr>
              <w:t>М.П.</w:t>
            </w:r>
          </w:p>
        </w:tc>
        <w:tc>
          <w:tcPr>
            <w:tcW w:w="4761" w:type="dxa"/>
            <w:tcBorders/>
          </w:tcPr>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jc w:val="both"/>
        <w:rPr>
          <w:sz w:val="28"/>
          <w:szCs w:val="28"/>
        </w:rPr>
      </w:pPr>
      <w:r>
        <w:rPr>
          <w:sz w:val="28"/>
          <w:szCs w:val="28"/>
        </w:rPr>
      </w:r>
    </w:p>
    <w:p>
      <w:pPr>
        <w:pStyle w:val="Normal"/>
        <w:rPr>
          <w:sz w:val="28"/>
          <w:szCs w:val="28"/>
        </w:rPr>
      </w:pPr>
      <w:r>
        <w:rPr>
          <w:sz w:val="28"/>
          <w:szCs w:val="28"/>
        </w:rPr>
      </w:r>
      <w:r>
        <w:br w:type="page"/>
      </w:r>
    </w:p>
    <w:p>
      <w:pPr>
        <w:pStyle w:val="ConsPlusNormal"/>
        <w:numPr>
          <w:ilvl w:val="0"/>
          <w:numId w:val="0"/>
        </w:numPr>
        <w:ind w:left="5245" w:firstLine="720"/>
        <w:jc w:val="right"/>
        <w:outlineLvl w:val="1"/>
        <w:rPr>
          <w:rFonts w:ascii="Times New Roman" w:hAnsi="Times New Roman" w:cs="Times New Roman"/>
        </w:rPr>
      </w:pPr>
      <w:r>
        <w:rPr>
          <w:rFonts w:cs="Times New Roman" w:ascii="Times New Roman" w:hAnsi="Times New Roman"/>
        </w:rPr>
        <w:t>Приложение №2</w:t>
      </w:r>
    </w:p>
    <w:p>
      <w:pPr>
        <w:pStyle w:val="ConsPlusNormal"/>
        <w:ind w:left="5245" w:firstLine="720"/>
        <w:jc w:val="right"/>
        <w:rPr>
          <w:rFonts w:ascii="Times New Roman" w:hAnsi="Times New Roman" w:cs="Times New Roman"/>
        </w:rPr>
      </w:pPr>
      <w:r>
        <w:rPr>
          <w:rFonts w:cs="Times New Roman" w:ascii="Times New Roman" w:hAnsi="Times New Roman"/>
        </w:rPr>
        <w:t>к Рамочному соглашению</w:t>
      </w:r>
    </w:p>
    <w:p>
      <w:pPr>
        <w:pStyle w:val="ConsPlusNormal"/>
        <w:ind w:left="5245" w:firstLine="720"/>
        <w:jc w:val="right"/>
        <w:rPr>
          <w:rFonts w:ascii="Times New Roman" w:hAnsi="Times New Roman" w:cs="Times New Roman"/>
        </w:rPr>
      </w:pPr>
      <w:r>
        <w:rPr>
          <w:rFonts w:cs="Times New Roman" w:ascii="Times New Roman" w:hAnsi="Times New Roman"/>
        </w:rPr>
        <w:t>от "__" _________ 20__ г. N ___</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mallCaps/>
          <w:sz w:val="28"/>
          <w:szCs w:val="28"/>
        </w:rPr>
      </w:pPr>
      <w:r>
        <w:rPr>
          <w:rFonts w:cs="Times New Roman" w:ascii="Times New Roman" w:hAnsi="Times New Roman"/>
          <w:smallCaps/>
          <w:sz w:val="28"/>
          <w:szCs w:val="28"/>
        </w:rPr>
        <w:t>Реестр договоров</w:t>
      </w:r>
    </w:p>
    <w:p>
      <w:pPr>
        <w:pStyle w:val="ConsPlusNonformat"/>
        <w:jc w:val="center"/>
        <w:rPr>
          <w:rFonts w:ascii="Times New Roman" w:hAnsi="Times New Roman" w:cs="Times New Roman"/>
          <w:smallCaps/>
          <w:sz w:val="28"/>
          <w:szCs w:val="28"/>
        </w:rPr>
      </w:pPr>
      <w:r>
        <w:rPr>
          <w:rFonts w:cs="Times New Roman" w:ascii="Times New Roman" w:hAnsi="Times New Roman"/>
          <w:smallCaps/>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sz w:val="28"/>
          <w:szCs w:val="28"/>
        </w:rPr>
        <w:t>Месяц, за который сформирован реестр: _________________________</w:t>
      </w:r>
    </w:p>
    <w:p>
      <w:pPr>
        <w:pStyle w:val="Normal"/>
        <w:rPr>
          <w:sz w:val="28"/>
          <w:szCs w:val="28"/>
        </w:rPr>
      </w:pPr>
      <w:r>
        <w:rPr>
          <w:sz w:val="28"/>
          <w:szCs w:val="28"/>
        </w:rPr>
        <w:t>Наименование исполнителя образовательных услуг: ________________________________</w:t>
      </w:r>
    </w:p>
    <w:p>
      <w:pPr>
        <w:pStyle w:val="Normal"/>
        <w:rPr>
          <w:sz w:val="28"/>
          <w:szCs w:val="28"/>
        </w:rPr>
      </w:pPr>
      <w:r>
        <w:rPr>
          <w:sz w:val="28"/>
          <w:szCs w:val="28"/>
        </w:rPr>
        <w:t>ОГРН исполнителя образовательных услуг:  _________________</w:t>
      </w:r>
    </w:p>
    <w:p>
      <w:pPr>
        <w:pStyle w:val="Normal"/>
        <w:rPr>
          <w:sz w:val="28"/>
          <w:szCs w:val="28"/>
        </w:rPr>
      </w:pPr>
      <w:r>
        <w:rPr>
          <w:sz w:val="28"/>
          <w:szCs w:val="28"/>
        </w:rPr>
        <w:t>Проавансировано услуг за месяцна сумму: __________________________ рублей</w:t>
      </w:r>
    </w:p>
    <w:p>
      <w:pPr>
        <w:pStyle w:val="Normal"/>
        <w:rPr>
          <w:sz w:val="28"/>
          <w:szCs w:val="28"/>
        </w:rPr>
      </w:pPr>
      <w:r>
        <w:rPr>
          <w:sz w:val="28"/>
          <w:szCs w:val="28"/>
        </w:rPr>
        <w:t>Подлежит оплате: _______________________________ рублей</w:t>
      </w:r>
    </w:p>
    <w:tbl>
      <w:tblPr>
        <w:tblW w:w="9287" w:type="dxa"/>
        <w:jc w:val="center"/>
        <w:tblInd w:w="0" w:type="dxa"/>
        <w:tblCellMar>
          <w:top w:w="0" w:type="dxa"/>
          <w:left w:w="108" w:type="dxa"/>
          <w:bottom w:w="0" w:type="dxa"/>
          <w:right w:w="108" w:type="dxa"/>
        </w:tblCellMar>
        <w:tblLook w:val="04a0"/>
      </w:tblPr>
      <w:tblGrid>
        <w:gridCol w:w="657"/>
        <w:gridCol w:w="1289"/>
        <w:gridCol w:w="1333"/>
        <w:gridCol w:w="1713"/>
        <w:gridCol w:w="1144"/>
        <w:gridCol w:w="1182"/>
        <w:gridCol w:w="1968"/>
      </w:tblGrid>
      <w:tr>
        <w:trPr/>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xml:space="preserve">№ </w:t>
            </w:r>
            <w:r>
              <w:rPr>
                <w:sz w:val="28"/>
                <w:szCs w:val="28"/>
              </w:rPr>
              <w:t>п.п.</w:t>
            </w:r>
          </w:p>
        </w:tc>
        <w:tc>
          <w:tcPr>
            <w:tcW w:w="1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 xml:space="preserve">№ </w:t>
            </w:r>
            <w:r>
              <w:rPr>
                <w:sz w:val="28"/>
                <w:szCs w:val="28"/>
              </w:rPr>
              <w:t>договора</w:t>
            </w:r>
          </w:p>
        </w:tc>
        <w:tc>
          <w:tcPr>
            <w:tcW w:w="13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Дата договора</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Номер сертификата</w:t>
            </w:r>
          </w:p>
        </w:tc>
        <w:tc>
          <w:tcPr>
            <w:tcW w:w="1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Цена услуги, руб.</w:t>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Объем услуги, часов</w:t>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Обязательство по оплате, рублей</w:t>
            </w:r>
          </w:p>
        </w:tc>
      </w:tr>
      <w:tr>
        <w:trPr/>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3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r>
      <w:tr>
        <w:trPr/>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3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r>
      <w:tr>
        <w:trPr/>
        <w:tc>
          <w:tcPr>
            <w:tcW w:w="6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2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3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1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r>
      <w:tr>
        <w:trPr/>
        <w:tc>
          <w:tcPr>
            <w:tcW w:w="7318"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t>Совокупный объем обязательств Уполномоченного органа</w:t>
            </w:r>
          </w:p>
        </w:tc>
        <w:tc>
          <w:tcPr>
            <w:tcW w:w="19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8"/>
                <w:szCs w:val="28"/>
              </w:rPr>
            </w:pPr>
            <w:r>
              <w:rPr>
                <w:sz w:val="28"/>
                <w:szCs w:val="28"/>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tbl>
      <w:tblPr>
        <w:tblW w:w="9587" w:type="dxa"/>
        <w:jc w:val="left"/>
        <w:tblInd w:w="62" w:type="dxa"/>
        <w:tblCellMar>
          <w:top w:w="102" w:type="dxa"/>
          <w:left w:w="62" w:type="dxa"/>
          <w:bottom w:w="102" w:type="dxa"/>
          <w:right w:w="62" w:type="dxa"/>
        </w:tblCellMar>
        <w:tblLook w:val="0000"/>
      </w:tblPr>
      <w:tblGrid>
        <w:gridCol w:w="4825"/>
        <w:gridCol w:w="4761"/>
      </w:tblGrid>
      <w:tr>
        <w:trPr/>
        <w:tc>
          <w:tcPr>
            <w:tcW w:w="9586" w:type="dxa"/>
            <w:gridSpan w:val="2"/>
            <w:tcBorders/>
          </w:tcPr>
          <w:p>
            <w:pPr>
              <w:pStyle w:val="ConsPlusNormal"/>
              <w:ind w:right="652" w:firstLine="720"/>
              <w:jc w:val="center"/>
              <w:rPr>
                <w:rFonts w:ascii="Times New Roman" w:hAnsi="Times New Roman" w:cs="Times New Roman"/>
                <w:sz w:val="28"/>
                <w:szCs w:val="28"/>
              </w:rPr>
            </w:pPr>
            <w:r>
              <w:rPr>
                <w:rFonts w:cs="Times New Roman" w:ascii="Times New Roman" w:hAnsi="Times New Roman"/>
                <w:sz w:val="28"/>
                <w:szCs w:val="28"/>
              </w:rPr>
              <w:t>Наименование Исполнителя образовательных услуг</w:t>
            </w:r>
          </w:p>
          <w:p>
            <w:pPr>
              <w:pStyle w:val="ConsPlusNormal"/>
              <w:ind w:right="652" w:firstLine="720"/>
              <w:jc w:val="center"/>
              <w:rPr>
                <w:rFonts w:ascii="Times New Roman" w:hAnsi="Times New Roman" w:cs="Times New Roman"/>
                <w:sz w:val="28"/>
                <w:szCs w:val="28"/>
              </w:rPr>
            </w:pPr>
            <w:r>
              <w:rPr>
                <w:rFonts w:cs="Times New Roman" w:ascii="Times New Roman" w:hAnsi="Times New Roman"/>
                <w:sz w:val="28"/>
                <w:szCs w:val="28"/>
              </w:rPr>
            </w:r>
          </w:p>
        </w:tc>
      </w:tr>
      <w:tr>
        <w:trPr/>
        <w:tc>
          <w:tcPr>
            <w:tcW w:w="4825" w:type="dxa"/>
            <w:tcBorders/>
          </w:tcPr>
          <w:p>
            <w:pPr>
              <w:pStyle w:val="ConsPlusNormal"/>
              <w:jc w:val="both"/>
              <w:rPr>
                <w:rFonts w:ascii="Times New Roman" w:hAnsi="Times New Roman" w:cs="Times New Roman"/>
                <w:sz w:val="28"/>
                <w:szCs w:val="28"/>
              </w:rPr>
            </w:pPr>
            <w:r>
              <w:rPr>
                <w:rFonts w:cs="Times New Roman" w:ascii="Times New Roman" w:hAnsi="Times New Roman"/>
                <w:sz w:val="28"/>
                <w:szCs w:val="28"/>
              </w:rPr>
              <w:t>Руководитель</w:t>
            </w:r>
          </w:p>
        </w:tc>
        <w:tc>
          <w:tcPr>
            <w:tcW w:w="4761" w:type="dxa"/>
            <w:tcBorders/>
          </w:tcPr>
          <w:p>
            <w:pPr>
              <w:pStyle w:val="ConsPlusNormal"/>
              <w:rPr>
                <w:rFonts w:ascii="Times New Roman" w:hAnsi="Times New Roman" w:cs="Times New Roman"/>
                <w:sz w:val="28"/>
                <w:szCs w:val="28"/>
              </w:rPr>
            </w:pPr>
            <w:r>
              <w:rPr>
                <w:rFonts w:cs="Times New Roman" w:ascii="Times New Roman" w:hAnsi="Times New Roman"/>
                <w:sz w:val="28"/>
                <w:szCs w:val="28"/>
              </w:rPr>
              <w:t>Главный бухгалтер</w:t>
            </w:r>
          </w:p>
        </w:tc>
      </w:tr>
      <w:tr>
        <w:trPr>
          <w:trHeight w:val="23" w:hRule="atLeast"/>
        </w:trPr>
        <w:tc>
          <w:tcPr>
            <w:tcW w:w="4825" w:type="dxa"/>
            <w:tcBorders/>
          </w:tcPr>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ConsPlusNormal"/>
              <w:jc w:val="both"/>
              <w:rPr>
                <w:rFonts w:ascii="Times New Roman" w:hAnsi="Times New Roman" w:cs="Times New Roman"/>
                <w:sz w:val="28"/>
                <w:szCs w:val="28"/>
              </w:rPr>
            </w:pPr>
            <w:r>
              <w:rPr>
                <w:rFonts w:cs="Times New Roman" w:ascii="Times New Roman" w:hAnsi="Times New Roman"/>
                <w:sz w:val="28"/>
                <w:szCs w:val="28"/>
              </w:rPr>
              <w:t>М.П.</w:t>
            </w:r>
          </w:p>
        </w:tc>
        <w:tc>
          <w:tcPr>
            <w:tcW w:w="4761" w:type="dxa"/>
            <w:tcBorders/>
          </w:tcPr>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tabs>
          <w:tab w:val="clear" w:pos="113"/>
          <w:tab w:val="left" w:pos="993" w:leader="none"/>
        </w:tabs>
        <w:jc w:val="both"/>
        <w:rPr>
          <w:sz w:val="28"/>
          <w:szCs w:val="28"/>
        </w:rPr>
      </w:pPr>
      <w:r>
        <w:rPr>
          <w:sz w:val="28"/>
          <w:szCs w:val="28"/>
        </w:rPr>
      </w:r>
    </w:p>
    <w:p>
      <w:pPr>
        <w:pStyle w:val="Normal"/>
        <w:widowControl w:val="false"/>
        <w:tabs>
          <w:tab w:val="clear" w:pos="113"/>
          <w:tab w:val="left" w:pos="0" w:leader="none"/>
          <w:tab w:val="left" w:pos="993" w:leader="none"/>
        </w:tabs>
        <w:spacing w:lineRule="auto" w:line="360"/>
        <w:jc w:val="right"/>
        <w:rPr>
          <w:sz w:val="28"/>
          <w:szCs w:val="28"/>
        </w:rPr>
      </w:pPr>
      <w:r>
        <w:rPr>
          <w:sz w:val="28"/>
          <w:szCs w:val="28"/>
        </w:rPr>
      </w:r>
    </w:p>
    <w:p>
      <w:pPr>
        <w:pStyle w:val="Normal"/>
        <w:tabs>
          <w:tab w:val="clear" w:pos="113"/>
          <w:tab w:val="left" w:pos="993" w:leader="none"/>
        </w:tabs>
        <w:jc w:val="center"/>
        <w:rPr>
          <w:sz w:val="28"/>
          <w:szCs w:val="28"/>
        </w:rPr>
      </w:pPr>
      <w:r>
        <w:rPr>
          <w:sz w:val="28"/>
          <w:szCs w:val="28"/>
        </w:rPr>
      </w:r>
    </w:p>
    <w:p>
      <w:pPr>
        <w:pStyle w:val="Normal"/>
        <w:widowControl w:val="false"/>
        <w:tabs>
          <w:tab w:val="clear" w:pos="113"/>
          <w:tab w:val="left" w:pos="0" w:leader="none"/>
          <w:tab w:val="left" w:pos="993" w:leader="none"/>
        </w:tabs>
        <w:jc w:val="center"/>
        <w:rPr>
          <w:sz w:val="28"/>
          <w:szCs w:val="28"/>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761" w:hanging="1193"/>
      </w:pPr>
      <w:rPr>
        <w:b w:val="false"/>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lvl w:ilvl="0">
      <w:start w:val="1"/>
      <w:numFmt w:val="decimal"/>
      <w:lvlText w:val="%1."/>
      <w:lvlJc w:val="left"/>
      <w:pPr>
        <w:ind w:left="1109" w:hanging="400"/>
      </w:pPr>
      <w:rPr>
        <w:color w:val="auto"/>
      </w:rPr>
    </w:lvl>
    <w:lvl w:ilvl="1">
      <w:start w:val="1"/>
      <w:numFmt w:val="decimal"/>
      <w:lvlText w:val="%2)"/>
      <w:lvlJc w:val="left"/>
      <w:pPr>
        <w:ind w:left="1789" w:hanging="360"/>
      </w:pPr>
      <w:rPr>
        <w:rFonts w:eastAsia="Calibri" w:cs="Times New Roman"/>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1287"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1287"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180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1)"/>
      <w:lvlJc w:val="left"/>
      <w:pPr>
        <w:ind w:left="180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lvl w:ilvl="0">
      <w:start w:val="1"/>
      <w:numFmt w:val="upperRoman"/>
      <w:lvlText w:val="%1."/>
      <w:lvlJc w:val="left"/>
      <w:pPr>
        <w:ind w:left="1080" w:hanging="720"/>
      </w:pPr>
      <w:rPr>
        <w:sz w:val="24"/>
        <w:rFonts w:cs="Times New Roman"/>
      </w:rPr>
    </w:lvl>
    <w:lvl w:ilvl="1">
      <w:start w:val="1"/>
      <w:numFmt w:val="decimal"/>
      <w:lvlText w:val="%1.%2."/>
      <w:lvlJc w:val="left"/>
      <w:pPr>
        <w:ind w:left="1069" w:hanging="360"/>
      </w:pPr>
      <w:rPr>
        <w:sz w:val="24"/>
      </w:rPr>
    </w:lvl>
    <w:lvl w:ilvl="2">
      <w:start w:val="1"/>
      <w:numFmt w:val="decimal"/>
      <w:lvlText w:val="%1.%2.%3."/>
      <w:lvlJc w:val="left"/>
      <w:pPr>
        <w:ind w:left="1778" w:hanging="720"/>
      </w:pPr>
      <w:rPr>
        <w:sz w:val="24"/>
      </w:rPr>
    </w:lvl>
    <w:lvl w:ilvl="3">
      <w:start w:val="1"/>
      <w:numFmt w:val="decimal"/>
      <w:lvlText w:val="%1.%2.%3.%4."/>
      <w:lvlJc w:val="left"/>
      <w:pPr>
        <w:ind w:left="2127" w:hanging="720"/>
      </w:pPr>
      <w:rPr>
        <w:sz w:val="24"/>
      </w:rPr>
    </w:lvl>
    <w:lvl w:ilvl="4">
      <w:start w:val="1"/>
      <w:numFmt w:val="decimal"/>
      <w:lvlText w:val="%1.%2.%3.%4.%5."/>
      <w:lvlJc w:val="left"/>
      <w:pPr>
        <w:ind w:left="2836" w:hanging="1080"/>
      </w:pPr>
      <w:rPr>
        <w:sz w:val="24"/>
      </w:rPr>
    </w:lvl>
    <w:lvl w:ilvl="5">
      <w:start w:val="1"/>
      <w:numFmt w:val="decimal"/>
      <w:lvlText w:val="%1.%2.%3.%4.%5.%6."/>
      <w:lvlJc w:val="left"/>
      <w:pPr>
        <w:ind w:left="3185" w:hanging="1080"/>
      </w:pPr>
      <w:rPr>
        <w:sz w:val="24"/>
      </w:rPr>
    </w:lvl>
    <w:lvl w:ilvl="6">
      <w:start w:val="1"/>
      <w:numFmt w:val="decimal"/>
      <w:lvlText w:val="%1.%2.%3.%4.%5.%6.%7."/>
      <w:lvlJc w:val="left"/>
      <w:pPr>
        <w:ind w:left="3894" w:hanging="1440"/>
      </w:pPr>
      <w:rPr>
        <w:sz w:val="24"/>
      </w:rPr>
    </w:lvl>
    <w:lvl w:ilvl="7">
      <w:start w:val="1"/>
      <w:numFmt w:val="decimal"/>
      <w:lvlText w:val="%1.%2.%3.%4.%5.%6.%7.%8."/>
      <w:lvlJc w:val="left"/>
      <w:pPr>
        <w:ind w:left="4243" w:hanging="1440"/>
      </w:pPr>
      <w:rPr>
        <w:sz w:val="24"/>
      </w:rPr>
    </w:lvl>
    <w:lvl w:ilvl="8">
      <w:start w:val="1"/>
      <w:numFmt w:val="decimal"/>
      <w:lvlText w:val="%1.%2.%3.%4.%5.%6.%7.%8.%9."/>
      <w:lvlJc w:val="left"/>
      <w:pPr>
        <w:ind w:left="4952" w:hanging="1800"/>
      </w:pPr>
      <w:rPr>
        <w:sz w:val="24"/>
      </w:rPr>
    </w:lvl>
  </w:abstractNum>
  <w:abstractNum w:abstractNumId="13">
    <w:lvl w:ilvl="0">
      <w:start w:val="1"/>
      <w:numFmt w:val="decimal"/>
      <w:lvlText w:val="%1)"/>
      <w:lvlJc w:val="left"/>
      <w:pPr>
        <w:ind w:left="4937" w:hanging="400"/>
      </w:pPr>
      <w:rPr>
        <w:rFonts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900" w:hanging="360"/>
      </w:pPr>
      <w:rPr>
        <w:sz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lvl w:ilvl="0">
      <w:start w:val="1"/>
      <w:numFmt w:val="decimal"/>
      <w:lvlText w:val="%1)"/>
      <w:lvlJc w:val="left"/>
      <w:pPr>
        <w:ind w:left="720" w:hanging="360"/>
      </w:pPr>
      <w:rPr>
        <w:sz w:val="28"/>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2"/>
      <w:numFmt w:val="decimal"/>
      <w:lvlText w:val="%1."/>
      <w:lvlJc w:val="left"/>
      <w:pPr>
        <w:ind w:left="360" w:hanging="360"/>
      </w:pPr>
    </w:lvl>
    <w:lvl w:ilvl="1">
      <w:start w:val="4"/>
      <w:numFmt w:val="decimal"/>
      <w:lvlText w:val="%1.%2."/>
      <w:lvlJc w:val="left"/>
      <w:pPr>
        <w:ind w:left="644" w:hanging="360"/>
      </w:pPr>
      <w:rPr>
        <w:color w:val="auto"/>
      </w:r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75"/>
  <w:defaultTabStop w:val="113"/>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33e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6">
    <w:name w:val="Heading 6"/>
    <w:basedOn w:val="Normal"/>
    <w:next w:val="Normal"/>
    <w:link w:val="60"/>
    <w:qFormat/>
    <w:rsid w:val="00d04b09"/>
    <w:pPr>
      <w:keepNext w:val="true"/>
      <w:widowControl w:val="false"/>
      <w:tabs>
        <w:tab w:val="clear" w:pos="113"/>
        <w:tab w:val="left" w:pos="0" w:leader="none"/>
      </w:tabs>
      <w:suppressAutoHyphens w:val="true"/>
      <w:ind w:left="1152" w:hanging="1152"/>
      <w:jc w:val="center"/>
      <w:outlineLvl w:val="5"/>
    </w:pPr>
    <w:rPr>
      <w:rFonts w:eastAsia="Lucida Sans Unicode" w:cs="Mangal"/>
      <w:b/>
      <w:kern w:val="2"/>
      <w:sz w:val="32"/>
      <w:lang w:eastAsia="zh-CN" w:bidi="hi-IN"/>
    </w:rPr>
  </w:style>
  <w:style w:type="character" w:styleId="DefaultParagraphFont" w:default="1">
    <w:name w:val="Default Paragraph Font"/>
    <w:uiPriority w:val="1"/>
    <w:semiHidden/>
    <w:unhideWhenUsed/>
    <w:qFormat/>
    <w:rPr/>
  </w:style>
  <w:style w:type="character" w:styleId="Style13" w:customStyle="1">
    <w:name w:val="Абзац списка Знак"/>
    <w:basedOn w:val="DefaultParagraphFont"/>
    <w:link w:val="a3"/>
    <w:qFormat/>
    <w:locked/>
    <w:rsid w:val="004b5840"/>
    <w:rPr>
      <w:sz w:val="22"/>
      <w:szCs w:val="22"/>
    </w:rPr>
  </w:style>
  <w:style w:type="character" w:styleId="Annotationreference">
    <w:name w:val="annotation reference"/>
    <w:basedOn w:val="DefaultParagraphFont"/>
    <w:uiPriority w:val="99"/>
    <w:semiHidden/>
    <w:unhideWhenUsed/>
    <w:qFormat/>
    <w:rsid w:val="008c66a4"/>
    <w:rPr>
      <w:sz w:val="16"/>
      <w:szCs w:val="16"/>
    </w:rPr>
  </w:style>
  <w:style w:type="character" w:styleId="Style14" w:customStyle="1">
    <w:name w:val="Текст примечания Знак"/>
    <w:basedOn w:val="DefaultParagraphFont"/>
    <w:link w:val="a8"/>
    <w:uiPriority w:val="99"/>
    <w:semiHidden/>
    <w:qFormat/>
    <w:rsid w:val="008c66a4"/>
    <w:rPr>
      <w:sz w:val="20"/>
      <w:szCs w:val="20"/>
    </w:rPr>
  </w:style>
  <w:style w:type="character" w:styleId="Style15" w:customStyle="1">
    <w:name w:val="Тема примечания Знак"/>
    <w:basedOn w:val="Style14"/>
    <w:link w:val="aa"/>
    <w:uiPriority w:val="99"/>
    <w:semiHidden/>
    <w:qFormat/>
    <w:rsid w:val="008c66a4"/>
    <w:rPr>
      <w:b/>
      <w:bCs/>
      <w:sz w:val="20"/>
      <w:szCs w:val="20"/>
    </w:rPr>
  </w:style>
  <w:style w:type="character" w:styleId="Style16" w:customStyle="1">
    <w:name w:val="Текст выноски Знак"/>
    <w:basedOn w:val="DefaultParagraphFont"/>
    <w:link w:val="ac"/>
    <w:uiPriority w:val="99"/>
    <w:semiHidden/>
    <w:qFormat/>
    <w:rsid w:val="008c66a4"/>
    <w:rPr>
      <w:rFonts w:ascii="Segoe UI" w:hAnsi="Segoe UI" w:cs="Segoe UI"/>
      <w:sz w:val="18"/>
      <w:szCs w:val="18"/>
    </w:rPr>
  </w:style>
  <w:style w:type="character" w:styleId="2" w:customStyle="1">
    <w:name w:val="Основной текст (2)"/>
    <w:basedOn w:val="DefaultParagraphFont"/>
    <w:qFormat/>
    <w:rsid w:val="006a1ca9"/>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Blk" w:customStyle="1">
    <w:name w:val="blk"/>
    <w:basedOn w:val="DefaultParagraphFont"/>
    <w:qFormat/>
    <w:rsid w:val="00a4436b"/>
    <w:rPr/>
  </w:style>
  <w:style w:type="character" w:styleId="Appleconvertedspace" w:customStyle="1">
    <w:name w:val="apple-converted-space"/>
    <w:basedOn w:val="DefaultParagraphFont"/>
    <w:qFormat/>
    <w:rsid w:val="00a4436b"/>
    <w:rPr/>
  </w:style>
  <w:style w:type="character" w:styleId="Style17">
    <w:name w:val="Интернет-ссылка"/>
    <w:basedOn w:val="DefaultParagraphFont"/>
    <w:uiPriority w:val="99"/>
    <w:unhideWhenUsed/>
    <w:rsid w:val="00a4436b"/>
    <w:rPr>
      <w:color w:val="0000FF"/>
      <w:u w:val="single"/>
    </w:rPr>
  </w:style>
  <w:style w:type="character" w:styleId="Normaltextrun" w:customStyle="1">
    <w:name w:val="normaltextrun"/>
    <w:qFormat/>
    <w:rsid w:val="00871408"/>
    <w:rPr/>
  </w:style>
  <w:style w:type="character" w:styleId="Eop" w:customStyle="1">
    <w:name w:val="eop"/>
    <w:qFormat/>
    <w:rsid w:val="00871408"/>
    <w:rPr/>
  </w:style>
  <w:style w:type="character" w:styleId="Style18" w:customStyle="1">
    <w:name w:val="Верхний колонтитул Знак"/>
    <w:basedOn w:val="DefaultParagraphFont"/>
    <w:link w:val="af0"/>
    <w:uiPriority w:val="99"/>
    <w:qFormat/>
    <w:rsid w:val="009f353c"/>
    <w:rPr>
      <w:rFonts w:ascii="Times New Roman" w:hAnsi="Times New Roman" w:eastAsia="Times New Roman" w:cs="Times New Roman"/>
      <w:lang w:eastAsia="ru-RU"/>
    </w:rPr>
  </w:style>
  <w:style w:type="character" w:styleId="Style19" w:customStyle="1">
    <w:name w:val="Нижний колонтитул Знак"/>
    <w:basedOn w:val="DefaultParagraphFont"/>
    <w:link w:val="af2"/>
    <w:uiPriority w:val="99"/>
    <w:qFormat/>
    <w:rsid w:val="009f353c"/>
    <w:rPr>
      <w:rFonts w:ascii="Times New Roman" w:hAnsi="Times New Roman" w:eastAsia="Times New Roman" w:cs="Times New Roman"/>
      <w:lang w:eastAsia="ru-RU"/>
    </w:rPr>
  </w:style>
  <w:style w:type="character" w:styleId="SubtleEmphasis">
    <w:name w:val="Subtle Emphasis"/>
    <w:basedOn w:val="DefaultParagraphFont"/>
    <w:uiPriority w:val="19"/>
    <w:qFormat/>
    <w:rsid w:val="00bf7bf2"/>
    <w:rPr>
      <w:i/>
      <w:iCs/>
      <w:color w:val="404040" w:themeColor="text1" w:themeTint="bf"/>
    </w:rPr>
  </w:style>
  <w:style w:type="character" w:styleId="IntenseEmphasis">
    <w:name w:val="Intense Emphasis"/>
    <w:basedOn w:val="DefaultParagraphFont"/>
    <w:uiPriority w:val="21"/>
    <w:qFormat/>
    <w:rsid w:val="00bf7bf2"/>
    <w:rPr>
      <w:i/>
      <w:iCs/>
      <w:color w:val="4472C4" w:themeColor="accent1"/>
    </w:rPr>
  </w:style>
  <w:style w:type="character" w:styleId="61" w:customStyle="1">
    <w:name w:val="Заголовок 6 Знак"/>
    <w:basedOn w:val="DefaultParagraphFont"/>
    <w:link w:val="6"/>
    <w:qFormat/>
    <w:rsid w:val="00d04b09"/>
    <w:rPr>
      <w:rFonts w:ascii="Times New Roman" w:hAnsi="Times New Roman" w:eastAsia="Lucida Sans Unicode" w:cs="Mangal"/>
      <w:b/>
      <w:kern w:val="2"/>
      <w:sz w:val="32"/>
      <w:lang w:eastAsia="zh-CN" w:bidi="hi-IN"/>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link w:val="a4"/>
    <w:qFormat/>
    <w:rsid w:val="004b5840"/>
    <w:pPr>
      <w:spacing w:before="0" w:after="0"/>
      <w:ind w:left="720" w:hanging="0"/>
      <w:contextualSpacing/>
    </w:pPr>
    <w:rPr/>
  </w:style>
  <w:style w:type="paragraph" w:styleId="Style25" w:customStyle="1">
    <w:name w:val="Нормальный (таблица)"/>
    <w:basedOn w:val="Normal"/>
    <w:next w:val="Normal"/>
    <w:uiPriority w:val="99"/>
    <w:qFormat/>
    <w:rsid w:val="008c5e00"/>
    <w:pPr>
      <w:widowControl w:val="false"/>
      <w:jc w:val="both"/>
    </w:pPr>
    <w:rPr>
      <w:rFonts w:ascii="Arial" w:hAnsi="Arial" w:eastAsia="" w:cs="Arial" w:eastAsiaTheme="minorEastAsia"/>
    </w:rPr>
  </w:style>
  <w:style w:type="paragraph" w:styleId="Style26" w:customStyle="1">
    <w:name w:val="Прижатый влево"/>
    <w:basedOn w:val="Normal"/>
    <w:next w:val="Normal"/>
    <w:uiPriority w:val="99"/>
    <w:qFormat/>
    <w:rsid w:val="008572d0"/>
    <w:pPr>
      <w:widowControl w:val="false"/>
    </w:pPr>
    <w:rPr>
      <w:rFonts w:ascii="Arial" w:hAnsi="Arial" w:eastAsia="" w:cs="Arial" w:eastAsiaTheme="minorEastAsia"/>
    </w:rPr>
  </w:style>
  <w:style w:type="paragraph" w:styleId="Annotationtext">
    <w:name w:val="annotation text"/>
    <w:basedOn w:val="Normal"/>
    <w:link w:val="a9"/>
    <w:uiPriority w:val="99"/>
    <w:semiHidden/>
    <w:unhideWhenUsed/>
    <w:qFormat/>
    <w:rsid w:val="008c66a4"/>
    <w:pPr/>
    <w:rPr>
      <w:sz w:val="20"/>
      <w:szCs w:val="20"/>
    </w:rPr>
  </w:style>
  <w:style w:type="paragraph" w:styleId="Annotationsubject">
    <w:name w:val="annotation subject"/>
    <w:basedOn w:val="Annotationtext"/>
    <w:next w:val="Annotationtext"/>
    <w:link w:val="ab"/>
    <w:uiPriority w:val="99"/>
    <w:semiHidden/>
    <w:unhideWhenUsed/>
    <w:qFormat/>
    <w:rsid w:val="008c66a4"/>
    <w:pPr/>
    <w:rPr>
      <w:b/>
      <w:bCs/>
    </w:rPr>
  </w:style>
  <w:style w:type="paragraph" w:styleId="BalloonText">
    <w:name w:val="Balloon Text"/>
    <w:basedOn w:val="Normal"/>
    <w:link w:val="ad"/>
    <w:uiPriority w:val="99"/>
    <w:semiHidden/>
    <w:unhideWhenUsed/>
    <w:qFormat/>
    <w:rsid w:val="008c66a4"/>
    <w:pPr/>
    <w:rPr>
      <w:rFonts w:ascii="Segoe UI" w:hAnsi="Segoe UI" w:cs="Segoe UI"/>
      <w:sz w:val="18"/>
      <w:szCs w:val="18"/>
    </w:rPr>
  </w:style>
  <w:style w:type="paragraph" w:styleId="Revision">
    <w:name w:val="Revision"/>
    <w:uiPriority w:val="99"/>
    <w:semiHidden/>
    <w:qFormat/>
    <w:rsid w:val="009d34f5"/>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ertext" w:customStyle="1">
    <w:name w:val="headertext"/>
    <w:basedOn w:val="Normal"/>
    <w:qFormat/>
    <w:rsid w:val="00821e38"/>
    <w:pPr>
      <w:spacing w:beforeAutospacing="1" w:afterAutospacing="1"/>
    </w:pPr>
    <w:rPr/>
  </w:style>
  <w:style w:type="paragraph" w:styleId="1" w:customStyle="1">
    <w:name w:val="обычный_1 Знак Знак Знак Знак Знак Знак Знак Знак Знак"/>
    <w:basedOn w:val="Normal"/>
    <w:qFormat/>
    <w:rsid w:val="00024a20"/>
    <w:pPr>
      <w:spacing w:beforeAutospacing="1" w:afterAutospacing="1"/>
      <w:jc w:val="both"/>
    </w:pPr>
    <w:rPr>
      <w:rFonts w:ascii="Tahoma" w:hAnsi="Tahoma" w:cs="Tahoma"/>
      <w:sz w:val="20"/>
      <w:szCs w:val="20"/>
      <w:lang w:val="en-US" w:eastAsia="en-US"/>
    </w:rPr>
  </w:style>
  <w:style w:type="paragraph" w:styleId="ConsPlusNormal" w:customStyle="1">
    <w:name w:val="ConsPlusNormal"/>
    <w:qFormat/>
    <w:rsid w:val="00871408"/>
    <w:pPr>
      <w:widowControl/>
      <w:bidi w:val="0"/>
      <w:spacing w:before="0" w:after="0"/>
      <w:ind w:firstLine="720"/>
      <w:jc w:val="left"/>
    </w:pPr>
    <w:rPr>
      <w:rFonts w:ascii="Arial" w:hAnsi="Arial" w:eastAsia="Batang" w:cs="Arial"/>
      <w:color w:val="auto"/>
      <w:kern w:val="0"/>
      <w:sz w:val="20"/>
      <w:szCs w:val="20"/>
      <w:lang w:val="ru-RU" w:eastAsia="ko-KR" w:bidi="ar-SA"/>
    </w:rPr>
  </w:style>
  <w:style w:type="paragraph" w:styleId="ConsPlusTitle" w:customStyle="1">
    <w:name w:val="ConsPlusTitle"/>
    <w:uiPriority w:val="99"/>
    <w:qFormat/>
    <w:rsid w:val="00871408"/>
    <w:pPr>
      <w:widowControl w:val="false"/>
      <w:bidi w:val="0"/>
      <w:spacing w:before="0" w:after="0"/>
      <w:jc w:val="left"/>
    </w:pPr>
    <w:rPr>
      <w:rFonts w:ascii="Arial" w:hAnsi="Arial" w:eastAsia="Batang" w:cs="Arial"/>
      <w:b/>
      <w:bCs/>
      <w:color w:val="auto"/>
      <w:kern w:val="0"/>
      <w:sz w:val="20"/>
      <w:szCs w:val="20"/>
      <w:lang w:val="ru-RU" w:eastAsia="ko-KR" w:bidi="ar-SA"/>
    </w:rPr>
  </w:style>
  <w:style w:type="paragraph" w:styleId="ConsPlusNonformat" w:customStyle="1">
    <w:name w:val="ConsPlusNonformat"/>
    <w:uiPriority w:val="99"/>
    <w:qFormat/>
    <w:rsid w:val="00871408"/>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7">
    <w:name w:val="Верхний и нижний колонтитулы"/>
    <w:basedOn w:val="Normal"/>
    <w:qFormat/>
    <w:pPr/>
    <w:rPr/>
  </w:style>
  <w:style w:type="paragraph" w:styleId="Style28">
    <w:name w:val="Header"/>
    <w:basedOn w:val="Normal"/>
    <w:link w:val="af1"/>
    <w:uiPriority w:val="99"/>
    <w:unhideWhenUsed/>
    <w:rsid w:val="009f353c"/>
    <w:pPr>
      <w:tabs>
        <w:tab w:val="clear" w:pos="113"/>
        <w:tab w:val="center" w:pos="4677" w:leader="none"/>
        <w:tab w:val="right" w:pos="9355" w:leader="none"/>
      </w:tabs>
    </w:pPr>
    <w:rPr/>
  </w:style>
  <w:style w:type="paragraph" w:styleId="Style29">
    <w:name w:val="Footer"/>
    <w:basedOn w:val="Normal"/>
    <w:link w:val="af3"/>
    <w:uiPriority w:val="99"/>
    <w:unhideWhenUsed/>
    <w:rsid w:val="009f353c"/>
    <w:pPr>
      <w:tabs>
        <w:tab w:val="clear" w:pos="113"/>
        <w:tab w:val="center" w:pos="4677" w:leader="none"/>
        <w:tab w:val="right" w:pos="9355" w:leader="none"/>
      </w:tabs>
    </w:pPr>
    <w:rPr/>
  </w:style>
  <w:style w:type="paragraph" w:styleId="Standard" w:customStyle="1">
    <w:name w:val="Standard"/>
    <w:qFormat/>
    <w:rsid w:val="001c4175"/>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ilinskoe.ru/" TargetMode="External"/><Relationship Id="rId3"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6CC6-21C9-4024-B0BD-17CAE9A2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Application>LibreOffice/6.4.1.2$Windows_x86 LibreOffice_project/4d224e95b98b138af42a64d84056446d09082932</Application>
  <Pages>27</Pages>
  <Words>6321</Words>
  <Characters>49232</Characters>
  <CharactersWithSpaces>55554</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2022-06-15T14:08:00Z</dcterms:created>
  <dc:creator>Лыжов Ф.С.</dc:creator>
  <dc:description/>
  <dc:language>ru-RU</dc:language>
  <cp:lastModifiedBy/>
  <cp:lastPrinted>2022-07-14T13:35:00Z</cp:lastPrinted>
  <dcterms:modified xsi:type="dcterms:W3CDTF">2022-07-18T15:38:31Z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