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header19.xml" ContentType="application/vnd.openxmlformats-officedocument.wordprocessingml.header+xml"/>
  <Override PartName="/word/document.xml" ContentType="application/vnd.openxmlformats-officedocument.wordprocessingml.document.main+xml"/>
  <Override PartName="/word/footer9.xml" ContentType="application/vnd.openxmlformats-officedocument.wordprocessingml.footer+xml"/>
  <Override PartName="/word/header7.xml" ContentType="application/vnd.openxmlformats-officedocument.wordprocessingml.header+xml"/>
  <Override PartName="/word/footer12.xml" ContentType="application/vnd.openxmlformats-officedocument.wordprocessingml.footer+xml"/>
  <Override PartName="/word/styles.xml" ContentType="application/vnd.openxmlformats-officedocument.wordprocessingml.styles+xml"/>
  <Override PartName="/word/footer8.xml" ContentType="application/vnd.openxmlformats-officedocument.wordprocessingml.footer+xml"/>
  <Override PartName="/word/header6.xml" ContentType="application/vnd.openxmlformats-officedocument.wordprocessingml.header+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header5.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footer1.xml" ContentType="application/vnd.openxmlformats-officedocument.wordprocessingml.footer+xml"/>
  <Override PartName="/word/header10.xml" ContentType="application/vnd.openxmlformats-officedocument.wordprocessingml.header+xml"/>
  <Override PartName="/word/footer2.xml" ContentType="application/vnd.openxmlformats-officedocument.wordprocessingml.foot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20.xml" ContentType="application/vnd.openxmlformats-officedocument.wordprocessingml.header+xml"/>
  <Override PartName="/word/header21.xml" ContentType="application/vnd.openxmlformats-officedocument.wordprocessingml.header+xml"/>
  <Override PartName="/word/footer13.xml" ContentType="application/vnd.openxmlformats-officedocument.wordprocessingml.footer+xml"/>
  <Override PartName="/word/header22.xml" ContentType="application/vnd.openxmlformats-officedocument.wordprocessingml.header+xml"/>
  <Override PartName="/word/footer14.xml" ContentType="application/vnd.openxmlformats-officedocument.wordprocessingml.footer+xml"/>
  <Override PartName="/word/numbering.xml" ContentType="application/vnd.openxmlformats-officedocument.wordprocessingml.numbering+xml"/>
  <Override PartName="/word/header23.xml" ContentType="application/vnd.openxmlformats-officedocument.wordprocessingml.header+xml"/>
  <Override PartName="/word/footer15.xml" ContentType="application/vnd.openxmlformats-officedocument.wordprocessingml.footer+xml"/>
  <Override PartName="/word/header24.xml" ContentType="application/vnd.openxmlformats-officedocument.wordprocessingml.header+xml"/>
  <Override PartName="/word/footer16.xml" ContentType="application/vnd.openxmlformats-officedocument.wordprocessingml.footer+xml"/>
  <Override PartName="/word/header25.xml" ContentType="application/vnd.openxmlformats-officedocument.wordprocessingml.header+xml"/>
  <Override PartName="/word/footer17.xml" ContentType="application/vnd.openxmlformats-officedocument.wordprocessingml.footer+xml"/>
  <Override PartName="/word/header26.xml" ContentType="application/vnd.openxmlformats-officedocument.wordprocessingml.header+xml"/>
  <Override PartName="/word/footer18.xml" ContentType="application/vnd.openxmlformats-officedocument.wordprocessingml.footer+xml"/>
  <Override PartName="/word/fontTable.xml" ContentType="application/vnd.openxmlformats-officedocument.wordprocessingml.fontTable+xml"/>
  <Override PartName="/word/header27.xml" ContentType="application/vnd.openxmlformats-officedocument.wordprocessingml.header+xml"/>
  <Override PartName="/word/footer19.xml" ContentType="application/vnd.openxmlformats-officedocument.wordprocessingml.footer+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Override PartName="/customXml/item1.xml" ContentType="application/xml"/>
  <Override PartName="/customXml/itemProps1.xml" ContentType="application/vnd.openxmlformats-officedocument.customXmlProperties+xml"/>
  <Override PartName="/customXml/_rels/item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Style22"/>
        <w:spacing w:lineRule="auto" w:line="276"/>
        <w:rPr>
          <w:rFonts w:ascii="Times New Roman" w:hAnsi="Times New Roman" w:cs="Times New Roman"/>
          <w:szCs w:val="28"/>
        </w:rPr>
      </w:pPr>
      <w:r>
        <w:rPr>
          <w:rFonts w:cs="Times New Roman" w:ascii="Times New Roman" w:hAnsi="Times New Roman"/>
          <w:szCs w:val="28"/>
        </w:rPr>
        <w:t>АДМИНИСТРАЦИЯ ИЛЬИНСКОГО МУНИЦИПАЛЬНОГО РАЙОНА ИВАНОВСКОЙ ОБЛАСТИ</w:t>
      </w:r>
    </w:p>
    <w:p>
      <w:pPr>
        <w:pStyle w:val="Style18"/>
        <w:spacing w:lineRule="auto" w:line="360"/>
        <w:rPr>
          <w:sz w:val="28"/>
          <w:szCs w:val="28"/>
        </w:rPr>
      </w:pPr>
      <w:r>
        <w:rPr>
          <w:sz w:val="28"/>
          <w:szCs w:val="28"/>
        </w:rPr>
      </w:r>
    </w:p>
    <w:p>
      <w:pPr>
        <w:pStyle w:val="2"/>
        <w:spacing w:lineRule="auto" w:line="240" w:before="0" w:after="0"/>
        <w:jc w:val="center"/>
        <w:rPr>
          <w:rFonts w:ascii="Times New Roman" w:hAnsi="Times New Roman" w:cs="Times New Roman"/>
        </w:rPr>
      </w:pPr>
      <w:r>
        <w:rPr>
          <w:rFonts w:eastAsia="Times New Roman" w:cs="Times New Roman" w:ascii="Times New Roman" w:hAnsi="Times New Roman"/>
          <w:b/>
          <w:bCs/>
          <w:color w:val="00000A"/>
        </w:rPr>
        <w:t>ПОСТАНОВЛЕНИЕ</w:t>
      </w:r>
    </w:p>
    <w:p>
      <w:pPr>
        <w:pStyle w:val="Style18"/>
        <w:spacing w:lineRule="auto" w:line="240" w:before="0" w:after="0"/>
        <w:jc w:val="center"/>
        <w:rPr>
          <w:rFonts w:ascii="Times New Roman" w:hAnsi="Times New Roman" w:cs="Times New Roman"/>
        </w:rPr>
      </w:pPr>
      <w:r>
        <w:rPr/>
      </w:r>
    </w:p>
    <w:p>
      <w:pPr>
        <w:pStyle w:val="Normal"/>
        <w:spacing w:lineRule="auto" w:line="240"/>
        <w:jc w:val="center"/>
        <w:rPr>
          <w:sz w:val="28"/>
          <w:szCs w:val="28"/>
        </w:rPr>
      </w:pPr>
      <w:r>
        <w:rPr>
          <w:sz w:val="28"/>
          <w:szCs w:val="28"/>
        </w:rPr>
        <w:t>от 17.10.2022 года № 292</w:t>
      </w:r>
    </w:p>
    <w:p>
      <w:pPr>
        <w:pStyle w:val="Normal"/>
        <w:spacing w:lineRule="auto" w:line="240"/>
        <w:jc w:val="center"/>
        <w:rPr>
          <w:sz w:val="28"/>
          <w:szCs w:val="28"/>
        </w:rPr>
      </w:pPr>
      <w:r>
        <w:rPr>
          <w:sz w:val="28"/>
          <w:szCs w:val="28"/>
        </w:rPr>
        <w:t>п. Ильинское-Хованское</w:t>
      </w:r>
    </w:p>
    <w:p>
      <w:pPr>
        <w:pStyle w:val="Normal"/>
        <w:spacing w:lineRule="auto" w:line="240"/>
        <w:jc w:val="center"/>
        <w:rPr>
          <w:sz w:val="28"/>
          <w:szCs w:val="28"/>
        </w:rPr>
      </w:pPr>
      <w:r>
        <w:rPr/>
      </w:r>
    </w:p>
    <w:p>
      <w:pPr>
        <w:pStyle w:val="Normal"/>
        <w:ind w:left="709" w:right="853" w:hanging="0"/>
        <w:jc w:val="center"/>
        <w:rPr>
          <w:b/>
          <w:b/>
          <w:sz w:val="28"/>
          <w:szCs w:val="28"/>
        </w:rPr>
      </w:pPr>
      <w:bookmarkStart w:id="0" w:name="__DdeLink__173_187037855"/>
      <w:bookmarkStart w:id="1" w:name="__DdeLink__173_1870378551"/>
      <w:r>
        <w:rPr>
          <w:b/>
          <w:color w:val="000000"/>
          <w:sz w:val="28"/>
          <w:szCs w:val="28"/>
          <w:lang w:eastAsia="ru-RU"/>
        </w:rPr>
        <w:t>Об утверждении административного регламента предоставления муниципальной услуги «</w:t>
      </w:r>
      <w:r>
        <w:rPr>
          <w:b/>
          <w:sz w:val="28"/>
          <w:szCs w:val="28"/>
        </w:rPr>
        <w:t>Прием</w:t>
      </w:r>
      <w:r>
        <w:rPr>
          <w:b/>
          <w:spacing w:val="-5"/>
          <w:sz w:val="28"/>
          <w:szCs w:val="28"/>
        </w:rPr>
        <w:t xml:space="preserve"> </w:t>
      </w:r>
      <w:r>
        <w:rPr>
          <w:b/>
          <w:sz w:val="28"/>
          <w:szCs w:val="28"/>
        </w:rPr>
        <w:t>в муниципальное бюджетное учреждение дополнительного образования «Центр дополнительного образования для детей Ильинского муниципального района»</w:t>
      </w:r>
      <w:r>
        <w:rPr>
          <w:b/>
          <w:spacing w:val="-2"/>
          <w:sz w:val="28"/>
          <w:szCs w:val="28"/>
        </w:rPr>
        <w:t>,</w:t>
      </w:r>
    </w:p>
    <w:p>
      <w:pPr>
        <w:pStyle w:val="Normal"/>
        <w:ind w:left="373" w:right="21" w:hanging="0"/>
        <w:jc w:val="center"/>
        <w:rPr>
          <w:sz w:val="28"/>
          <w:szCs w:val="28"/>
        </w:rPr>
      </w:pPr>
      <w:r>
        <w:rPr>
          <w:b/>
          <w:spacing w:val="-8"/>
          <w:sz w:val="28"/>
          <w:szCs w:val="28"/>
        </w:rPr>
        <w:t xml:space="preserve"> </w:t>
      </w:r>
      <w:r>
        <w:rPr>
          <w:b/>
          <w:sz w:val="28"/>
          <w:szCs w:val="28"/>
        </w:rPr>
        <w:t>реализующие</w:t>
      </w:r>
      <w:r>
        <w:rPr>
          <w:b/>
          <w:spacing w:val="-6"/>
          <w:sz w:val="28"/>
          <w:szCs w:val="28"/>
        </w:rPr>
        <w:t xml:space="preserve"> </w:t>
      </w:r>
      <w:r>
        <w:rPr>
          <w:b/>
          <w:sz w:val="28"/>
          <w:szCs w:val="28"/>
        </w:rPr>
        <w:t>дополнительные</w:t>
      </w:r>
      <w:r>
        <w:rPr>
          <w:b/>
          <w:spacing w:val="-7"/>
          <w:sz w:val="28"/>
          <w:szCs w:val="28"/>
        </w:rPr>
        <w:t xml:space="preserve"> </w:t>
      </w:r>
      <w:r>
        <w:rPr>
          <w:b/>
          <w:sz w:val="28"/>
          <w:szCs w:val="28"/>
        </w:rPr>
        <w:t>общеобразовательные программы, а также программы спортивной подготовки»</w:t>
      </w:r>
      <w:bookmarkEnd w:id="0"/>
      <w:bookmarkEnd w:id="1"/>
      <w:r>
        <w:rPr>
          <w:b/>
          <w:color w:val="000000"/>
          <w:sz w:val="28"/>
          <w:szCs w:val="28"/>
          <w:lang w:eastAsia="ru-RU"/>
        </w:rPr>
        <w:t xml:space="preserve"> </w:t>
      </w:r>
      <w:r>
        <w:rPr>
          <w:rFonts w:eastAsia="ENLTB+TimesNewRomanPSMT"/>
          <w:b/>
          <w:bCs/>
          <w:color w:val="000000"/>
          <w:sz w:val="28"/>
          <w:szCs w:val="28"/>
          <w:lang w:eastAsia="ru-RU"/>
        </w:rPr>
        <w:t>на</w:t>
      </w:r>
      <w:r>
        <w:rPr>
          <w:rFonts w:eastAsia="ENLTB+TimesNewRomanPSMT"/>
          <w:b/>
          <w:bCs/>
          <w:color w:val="000000"/>
          <w:spacing w:val="1"/>
          <w:sz w:val="28"/>
          <w:szCs w:val="28"/>
          <w:lang w:eastAsia="ru-RU"/>
        </w:rPr>
        <w:t xml:space="preserve"> </w:t>
      </w:r>
      <w:r>
        <w:rPr>
          <w:rFonts w:eastAsia="ENLTB+TimesNewRomanPSMT"/>
          <w:b/>
          <w:bCs/>
          <w:color w:val="000000"/>
          <w:sz w:val="28"/>
          <w:szCs w:val="28"/>
          <w:lang w:eastAsia="ru-RU"/>
        </w:rPr>
        <w:t>т</w:t>
      </w:r>
      <w:r>
        <w:rPr>
          <w:rFonts w:eastAsia="ENLTB+TimesNewRomanPSMT"/>
          <w:b/>
          <w:bCs/>
          <w:color w:val="000000"/>
          <w:spacing w:val="1"/>
          <w:sz w:val="28"/>
          <w:szCs w:val="28"/>
          <w:lang w:eastAsia="ru-RU"/>
        </w:rPr>
        <w:t>е</w:t>
      </w:r>
      <w:r>
        <w:rPr>
          <w:rFonts w:eastAsia="ENLTB+TimesNewRomanPSMT"/>
          <w:b/>
          <w:bCs/>
          <w:color w:val="000000"/>
          <w:sz w:val="28"/>
          <w:szCs w:val="28"/>
          <w:lang w:eastAsia="ru-RU"/>
        </w:rPr>
        <w:t>рр</w:t>
      </w:r>
      <w:r>
        <w:rPr>
          <w:rFonts w:eastAsia="ENLTB+TimesNewRomanPSMT"/>
          <w:b/>
          <w:bCs/>
          <w:color w:val="000000"/>
          <w:spacing w:val="-2"/>
          <w:sz w:val="28"/>
          <w:szCs w:val="28"/>
          <w:lang w:eastAsia="ru-RU"/>
        </w:rPr>
        <w:t>и</w:t>
      </w:r>
      <w:r>
        <w:rPr>
          <w:rFonts w:eastAsia="ENLTB+TimesNewRomanPSMT"/>
          <w:b/>
          <w:bCs/>
          <w:color w:val="000000"/>
          <w:spacing w:val="-1"/>
          <w:sz w:val="28"/>
          <w:szCs w:val="28"/>
          <w:lang w:eastAsia="ru-RU"/>
        </w:rPr>
        <w:t>т</w:t>
      </w:r>
      <w:r>
        <w:rPr>
          <w:rFonts w:eastAsia="ENLTB+TimesNewRomanPSMT"/>
          <w:b/>
          <w:bCs/>
          <w:color w:val="000000"/>
          <w:sz w:val="28"/>
          <w:szCs w:val="28"/>
          <w:lang w:eastAsia="ru-RU"/>
        </w:rPr>
        <w:t>ории Ильинского муниципального района Ивановской области»</w:t>
      </w:r>
    </w:p>
    <w:p>
      <w:pPr>
        <w:pStyle w:val="Normal"/>
        <w:spacing w:lineRule="auto" w:line="276"/>
        <w:jc w:val="center"/>
        <w:rPr>
          <w:b/>
          <w:b/>
          <w:sz w:val="28"/>
          <w:szCs w:val="28"/>
        </w:rPr>
      </w:pPr>
      <w:r>
        <w:rPr>
          <w:b/>
          <w:sz w:val="28"/>
          <w:szCs w:val="28"/>
        </w:rPr>
      </w:r>
    </w:p>
    <w:p>
      <w:pPr>
        <w:pStyle w:val="Normal"/>
        <w:shd w:val="clear" w:color="auto" w:fill="FFFFFF"/>
        <w:spacing w:lineRule="auto" w:line="276"/>
        <w:jc w:val="both"/>
        <w:rPr>
          <w:sz w:val="28"/>
          <w:szCs w:val="28"/>
        </w:rPr>
      </w:pPr>
      <w:r>
        <w:rPr>
          <w:color w:val="000000"/>
          <w:sz w:val="28"/>
          <w:szCs w:val="28"/>
          <w:lang w:eastAsia="ru-RU"/>
        </w:rPr>
        <w:t xml:space="preserve">В целях формирования в Ильинском муниципальном районе Ивановской области единой Нормативной правовой базы, регламентирующей порядок предоставления муниципальных услуг, руководствуясь Федеральным законом от 29.12.2012 № 273-ФЗ «Об образовании в Российской Федерации», </w:t>
      </w:r>
      <w:r>
        <w:rPr>
          <w:color w:val="000000"/>
          <w:sz w:val="28"/>
          <w:szCs w:val="28"/>
        </w:rPr>
        <w:t xml:space="preserve">от 27.07.2010г. № 210-ФЗ «Об организации предоставления государственных и муниципальных услуг», от 06.10.2003 № 131-ФЗ «Об общих принципах организации местного самоуправления в Российской Федерации», </w:t>
      </w:r>
      <w:r>
        <w:rPr>
          <w:sz w:val="28"/>
          <w:szCs w:val="28"/>
        </w:rPr>
        <w:t xml:space="preserve">администрация Ильинского муниципального района Ивановской  области    </w:t>
      </w:r>
      <w:r>
        <w:rPr>
          <w:b/>
          <w:sz w:val="28"/>
          <w:szCs w:val="28"/>
        </w:rPr>
        <w:t>п о с т а н о в л я е т:</w:t>
      </w:r>
    </w:p>
    <w:p>
      <w:pPr>
        <w:pStyle w:val="Normal"/>
        <w:spacing w:lineRule="auto" w:line="276"/>
        <w:ind w:right="3" w:hanging="0"/>
        <w:jc w:val="both"/>
        <w:rPr>
          <w:sz w:val="28"/>
          <w:szCs w:val="28"/>
        </w:rPr>
      </w:pPr>
      <w:r>
        <w:rPr>
          <w:sz w:val="28"/>
          <w:szCs w:val="28"/>
        </w:rPr>
        <w:tab/>
        <w:t xml:space="preserve">1. </w:t>
      </w:r>
      <w:r>
        <w:rPr>
          <w:rFonts w:eastAsia="Arial Unicode MS"/>
          <w:color w:val="000000"/>
          <w:sz w:val="28"/>
          <w:szCs w:val="28"/>
          <w:lang w:eastAsia="ru-RU" w:bidi="ru-RU"/>
        </w:rPr>
        <w:t>Утвердить административный регламент предоставления муниципальной услуги «</w:t>
      </w:r>
      <w:r>
        <w:rPr>
          <w:sz w:val="28"/>
          <w:szCs w:val="28"/>
        </w:rPr>
        <w:t>Прием</w:t>
      </w:r>
      <w:r>
        <w:rPr>
          <w:spacing w:val="-5"/>
          <w:sz w:val="28"/>
          <w:szCs w:val="28"/>
        </w:rPr>
        <w:t xml:space="preserve"> </w:t>
      </w:r>
      <w:r>
        <w:rPr>
          <w:sz w:val="28"/>
          <w:szCs w:val="28"/>
        </w:rPr>
        <w:t>в муниципальное бюджетное учреждение дополнительного образования «Центр дополнительного образования для детей Ильинского муниципального района»</w:t>
      </w:r>
      <w:r>
        <w:rPr>
          <w:spacing w:val="-2"/>
          <w:sz w:val="28"/>
          <w:szCs w:val="28"/>
        </w:rPr>
        <w:t>,</w:t>
      </w:r>
      <w:r>
        <w:rPr>
          <w:spacing w:val="-8"/>
          <w:sz w:val="28"/>
          <w:szCs w:val="28"/>
        </w:rPr>
        <w:t xml:space="preserve"> </w:t>
      </w:r>
      <w:r>
        <w:rPr>
          <w:sz w:val="28"/>
          <w:szCs w:val="28"/>
        </w:rPr>
        <w:t>реализующие</w:t>
      </w:r>
      <w:r>
        <w:rPr>
          <w:spacing w:val="-6"/>
          <w:sz w:val="28"/>
          <w:szCs w:val="28"/>
        </w:rPr>
        <w:t xml:space="preserve"> </w:t>
      </w:r>
      <w:r>
        <w:rPr>
          <w:sz w:val="28"/>
          <w:szCs w:val="28"/>
        </w:rPr>
        <w:t>дополнительные</w:t>
      </w:r>
      <w:r>
        <w:rPr>
          <w:spacing w:val="-7"/>
          <w:sz w:val="28"/>
          <w:szCs w:val="28"/>
        </w:rPr>
        <w:t xml:space="preserve"> </w:t>
      </w:r>
      <w:r>
        <w:rPr>
          <w:sz w:val="28"/>
          <w:szCs w:val="28"/>
        </w:rPr>
        <w:t>общеобразовательные программы, а также программы спортивной подготовки»</w:t>
      </w:r>
      <w:r>
        <w:rPr>
          <w:rFonts w:eastAsia="UMVNP+TimesNewRomanPSMT"/>
          <w:color w:val="000000"/>
          <w:sz w:val="28"/>
          <w:szCs w:val="28"/>
          <w:lang w:eastAsia="ru-RU" w:bidi="ru-RU"/>
        </w:rPr>
        <w:t xml:space="preserve"> на территории Ильинского муниципального района Ивановской области</w:t>
      </w:r>
      <w:r>
        <w:rPr>
          <w:rFonts w:eastAsia="Arial Unicode MS"/>
          <w:b/>
          <w:bCs/>
          <w:color w:val="000000"/>
          <w:sz w:val="28"/>
          <w:szCs w:val="28"/>
          <w:lang w:eastAsia="ru-RU" w:bidi="ru-RU"/>
        </w:rPr>
        <w:t xml:space="preserve"> </w:t>
      </w:r>
      <w:r>
        <w:rPr>
          <w:rFonts w:eastAsia="Arial Unicode MS"/>
          <w:color w:val="000000"/>
          <w:sz w:val="28"/>
          <w:szCs w:val="28"/>
          <w:lang w:eastAsia="ru-RU" w:bidi="ru-RU"/>
        </w:rPr>
        <w:t>(прилагается).</w:t>
      </w:r>
    </w:p>
    <w:p>
      <w:pPr>
        <w:pStyle w:val="13"/>
        <w:tabs>
          <w:tab w:val="clear" w:pos="720"/>
          <w:tab w:val="left" w:pos="686" w:leader="none"/>
          <w:tab w:val="left" w:pos="1305" w:leader="none"/>
        </w:tabs>
        <w:spacing w:lineRule="auto" w:line="276"/>
        <w:ind w:left="0" w:hanging="0"/>
        <w:rPr>
          <w:rFonts w:ascii="Times New Roman" w:hAnsi="Times New Roman" w:cs="Times New Roman"/>
          <w:sz w:val="28"/>
          <w:szCs w:val="28"/>
        </w:rPr>
      </w:pPr>
      <w:r>
        <w:rPr>
          <w:rFonts w:eastAsia="Times New Roman" w:cs="Times New Roman" w:ascii="Times New Roman" w:hAnsi="Times New Roman"/>
          <w:color w:val="000000"/>
          <w:sz w:val="28"/>
          <w:szCs w:val="28"/>
        </w:rPr>
        <w:tab/>
        <w:t>2</w:t>
      </w:r>
      <w:r>
        <w:rPr>
          <w:rFonts w:eastAsia="Times New Roman" w:cs="Times New Roman" w:ascii="Times New Roman" w:hAnsi="Times New Roman"/>
          <w:sz w:val="28"/>
          <w:szCs w:val="28"/>
        </w:rPr>
        <w:t xml:space="preserve">. Опубликовать (обнародовать) настоящее постановление в официальном сетевом издании — официальном сайте Ильинского муниципального района Ивановской области </w:t>
      </w:r>
      <w:hyperlink r:id="rId2">
        <w:r>
          <w:rPr>
            <w:rFonts w:eastAsia="Times New Roman" w:cs="Times New Roman" w:ascii="Times New Roman" w:hAnsi="Times New Roman"/>
            <w:sz w:val="28"/>
            <w:szCs w:val="28"/>
            <w:lang w:val="en-US"/>
          </w:rPr>
          <w:t>www</w:t>
        </w:r>
        <w:r>
          <w:rPr>
            <w:rFonts w:eastAsia="Times New Roman" w:cs="Times New Roman" w:ascii="Times New Roman" w:hAnsi="Times New Roman"/>
            <w:sz w:val="28"/>
            <w:szCs w:val="28"/>
          </w:rPr>
          <w:t>.</w:t>
        </w:r>
        <w:r>
          <w:rPr>
            <w:rFonts w:eastAsia="Times New Roman" w:cs="Times New Roman" w:ascii="Times New Roman" w:hAnsi="Times New Roman"/>
            <w:sz w:val="28"/>
            <w:szCs w:val="28"/>
            <w:lang w:val="en-US"/>
          </w:rPr>
          <w:t>admilinskoe</w:t>
        </w:r>
        <w:r>
          <w:rPr>
            <w:rFonts w:eastAsia="Times New Roman" w:cs="Times New Roman" w:ascii="Times New Roman" w:hAnsi="Times New Roman"/>
            <w:sz w:val="28"/>
            <w:szCs w:val="28"/>
          </w:rPr>
          <w:t>.</w:t>
        </w:r>
        <w:r>
          <w:rPr>
            <w:rFonts w:eastAsia="Times New Roman" w:cs="Times New Roman" w:ascii="Times New Roman" w:hAnsi="Times New Roman"/>
            <w:sz w:val="28"/>
            <w:szCs w:val="28"/>
            <w:lang w:val="en-US"/>
          </w:rPr>
          <w:t>ru</w:t>
        </w:r>
      </w:hyperlink>
      <w:r>
        <w:rPr>
          <w:rFonts w:eastAsia="Times New Roman" w:cs="Times New Roman" w:ascii="Times New Roman" w:hAnsi="Times New Roman"/>
          <w:sz w:val="28"/>
          <w:szCs w:val="28"/>
        </w:rPr>
        <w:t xml:space="preserve"> в информационно — телекоммуникационной сети « Интернет».</w:t>
      </w:r>
    </w:p>
    <w:p>
      <w:pPr>
        <w:pStyle w:val="13"/>
        <w:tabs>
          <w:tab w:val="clear" w:pos="720"/>
          <w:tab w:val="left" w:pos="686" w:leader="none"/>
          <w:tab w:val="left" w:pos="1305" w:leader="none"/>
        </w:tabs>
        <w:spacing w:lineRule="auto" w:line="276"/>
        <w:ind w:left="0" w:hanging="0"/>
        <w:rPr>
          <w:rFonts w:ascii="Times New Roman" w:hAnsi="Times New Roman" w:cs="Times New Roman"/>
          <w:sz w:val="28"/>
          <w:szCs w:val="28"/>
        </w:rPr>
      </w:pPr>
      <w:r>
        <w:rPr>
          <w:rFonts w:eastAsia="Times New Roman" w:cs="Times New Roman" w:ascii="Times New Roman" w:hAnsi="Times New Roman"/>
          <w:sz w:val="28"/>
          <w:szCs w:val="28"/>
        </w:rPr>
        <w:tab/>
        <w:t>3.Настоящее постановление вступает в силу после его официального опубликования (обнародования).</w:t>
      </w:r>
    </w:p>
    <w:p>
      <w:pPr>
        <w:pStyle w:val="Normal"/>
        <w:tabs>
          <w:tab w:val="clear" w:pos="720"/>
          <w:tab w:val="left" w:pos="675" w:leader="none"/>
          <w:tab w:val="left" w:pos="686" w:leader="none"/>
        </w:tabs>
        <w:spacing w:lineRule="auto" w:line="276"/>
        <w:jc w:val="both"/>
        <w:rPr>
          <w:sz w:val="28"/>
          <w:szCs w:val="28"/>
        </w:rPr>
      </w:pPr>
      <w:r>
        <w:rPr>
          <w:sz w:val="28"/>
          <w:szCs w:val="28"/>
        </w:rPr>
        <w:t xml:space="preserve">4. </w:t>
      </w:r>
      <w:r>
        <w:rPr>
          <w:color w:val="000000"/>
          <w:sz w:val="28"/>
          <w:szCs w:val="28"/>
        </w:rPr>
        <w:t>Контроль за исполнением настоящего постановления возложить на заместителя главы администрации, начальника отдела образования администрации Ильинского муниципального района Л.М. Соборнову.</w:t>
      </w:r>
    </w:p>
    <w:p>
      <w:pPr>
        <w:pStyle w:val="Normal"/>
        <w:tabs>
          <w:tab w:val="clear" w:pos="720"/>
          <w:tab w:val="left" w:pos="675" w:leader="none"/>
          <w:tab w:val="left" w:pos="686" w:leader="none"/>
        </w:tabs>
        <w:spacing w:lineRule="auto" w:line="276"/>
        <w:jc w:val="both"/>
        <w:rPr>
          <w:sz w:val="28"/>
          <w:szCs w:val="28"/>
        </w:rPr>
      </w:pPr>
      <w:r>
        <w:rPr>
          <w:sz w:val="28"/>
          <w:szCs w:val="28"/>
        </w:rPr>
      </w:r>
    </w:p>
    <w:p>
      <w:pPr>
        <w:pStyle w:val="Normal"/>
        <w:tabs>
          <w:tab w:val="clear" w:pos="720"/>
          <w:tab w:val="left" w:pos="675" w:leader="none"/>
          <w:tab w:val="left" w:pos="686" w:leader="none"/>
        </w:tabs>
        <w:spacing w:lineRule="auto" w:line="276"/>
        <w:jc w:val="both"/>
        <w:rPr>
          <w:sz w:val="28"/>
          <w:szCs w:val="28"/>
        </w:rPr>
      </w:pPr>
      <w:r>
        <w:rPr>
          <w:sz w:val="28"/>
          <w:szCs w:val="28"/>
        </w:rPr>
      </w:r>
    </w:p>
    <w:p>
      <w:pPr>
        <w:pStyle w:val="Normal"/>
        <w:tabs>
          <w:tab w:val="clear" w:pos="720"/>
          <w:tab w:val="left" w:pos="675" w:leader="none"/>
          <w:tab w:val="left" w:pos="686" w:leader="none"/>
        </w:tabs>
        <w:spacing w:lineRule="auto" w:line="276"/>
        <w:jc w:val="both"/>
        <w:rPr>
          <w:sz w:val="28"/>
          <w:szCs w:val="28"/>
        </w:rPr>
      </w:pPr>
      <w:r>
        <w:rPr>
          <w:sz w:val="28"/>
          <w:szCs w:val="28"/>
        </w:rPr>
      </w:r>
    </w:p>
    <w:p>
      <w:pPr>
        <w:pStyle w:val="Normal"/>
        <w:tabs>
          <w:tab w:val="clear" w:pos="720"/>
          <w:tab w:val="left" w:pos="675" w:leader="none"/>
          <w:tab w:val="left" w:pos="686" w:leader="none"/>
        </w:tabs>
        <w:spacing w:lineRule="auto" w:line="276"/>
        <w:jc w:val="both"/>
        <w:rPr>
          <w:sz w:val="28"/>
          <w:szCs w:val="28"/>
        </w:rPr>
      </w:pPr>
      <w:r>
        <w:rPr>
          <w:rFonts w:eastAsia="Times New Roman" w:cs="Times New Roman"/>
          <w:b/>
          <w:bCs/>
          <w:color w:val="00000A"/>
          <w:sz w:val="28"/>
          <w:szCs w:val="28"/>
        </w:rPr>
        <w:t>Глава Ильинского</w:t>
      </w:r>
    </w:p>
    <w:p>
      <w:pPr>
        <w:pStyle w:val="ConsPlusNormal"/>
        <w:widowControl w:val="false"/>
        <w:tabs>
          <w:tab w:val="clear" w:pos="720"/>
          <w:tab w:val="left" w:pos="686" w:leader="none"/>
          <w:tab w:val="left" w:pos="1305" w:leader="none"/>
        </w:tabs>
        <w:ind w:hanging="0"/>
        <w:jc w:val="both"/>
        <w:rPr>
          <w:rFonts w:ascii="Times New Roman" w:hAnsi="Times New Roman" w:cs="Times New Roman"/>
          <w:sz w:val="28"/>
          <w:szCs w:val="28"/>
        </w:rPr>
      </w:pPr>
      <w:r>
        <w:rPr>
          <w:rFonts w:cs="Times New Roman" w:ascii="Times New Roman" w:hAnsi="Times New Roman"/>
          <w:b/>
          <w:bCs/>
          <w:color w:val="000000"/>
          <w:sz w:val="28"/>
          <w:szCs w:val="28"/>
          <w:lang w:eastAsia="ru-RU" w:bidi="ru-RU"/>
        </w:rPr>
        <w:t>муниципального района:                                                       С.И. Васютинский</w:t>
      </w:r>
    </w:p>
    <w:p>
      <w:pPr>
        <w:pStyle w:val="Style18"/>
        <w:ind w:left="0" w:hanging="0"/>
        <w:jc w:val="left"/>
        <w:rPr>
          <w:sz w:val="28"/>
          <w:szCs w:val="28"/>
        </w:rPr>
      </w:pPr>
      <w:r>
        <w:rPr>
          <w:sz w:val="28"/>
          <w:szCs w:val="28"/>
        </w:rPr>
      </w:r>
    </w:p>
    <w:p>
      <w:pPr>
        <w:pStyle w:val="Style18"/>
        <w:spacing w:before="11" w:after="0"/>
        <w:ind w:left="0" w:hanging="0"/>
        <w:jc w:val="left"/>
        <w:rPr>
          <w:sz w:val="28"/>
          <w:szCs w:val="28"/>
        </w:rPr>
      </w:pPr>
      <w:r>
        <w:rPr>
          <w:sz w:val="28"/>
          <w:szCs w:val="28"/>
        </w:rPr>
      </w:r>
    </w:p>
    <w:p>
      <w:pPr>
        <w:pStyle w:val="Style18"/>
        <w:ind w:left="0" w:hanging="0"/>
        <w:jc w:val="left"/>
        <w:rPr>
          <w:sz w:val="28"/>
          <w:szCs w:val="28"/>
        </w:rPr>
      </w:pPr>
      <w:r>
        <w:rPr>
          <w:sz w:val="28"/>
          <w:szCs w:val="28"/>
        </w:rPr>
      </w:r>
    </w:p>
    <w:p>
      <w:pPr>
        <w:pStyle w:val="Style18"/>
        <w:ind w:left="0" w:hanging="0"/>
        <w:jc w:val="left"/>
        <w:rPr/>
      </w:pPr>
      <w:r>
        <w:rPr/>
      </w:r>
    </w:p>
    <w:p>
      <w:pPr>
        <w:sectPr>
          <w:type w:val="nextPage"/>
          <w:pgSz w:w="11906" w:h="16838"/>
          <w:pgMar w:left="1701" w:right="567" w:header="0" w:top="1134" w:footer="0" w:bottom="1134" w:gutter="0"/>
          <w:pgNumType w:fmt="decimal"/>
          <w:formProt w:val="false"/>
          <w:textDirection w:val="lrTb"/>
          <w:docGrid w:type="default" w:linePitch="100" w:charSpace="4096"/>
        </w:sectPr>
        <w:pStyle w:val="Style18"/>
        <w:ind w:left="0" w:hanging="0"/>
        <w:jc w:val="left"/>
        <w:rPr/>
      </w:pPr>
      <w:r>
        <w:rPr/>
      </w:r>
    </w:p>
    <w:p>
      <w:pPr>
        <w:pStyle w:val="Normal"/>
        <w:spacing w:before="89" w:after="0"/>
        <w:ind w:right="161" w:hanging="0"/>
        <w:jc w:val="right"/>
        <w:rPr>
          <w:sz w:val="24"/>
          <w:szCs w:val="24"/>
        </w:rPr>
      </w:pPr>
      <w:r>
        <w:rPr>
          <w:spacing w:val="-2"/>
          <w:sz w:val="24"/>
          <w:szCs w:val="24"/>
        </w:rPr>
        <w:t>Приложение 1 к</w:t>
      </w:r>
    </w:p>
    <w:p>
      <w:pPr>
        <w:pStyle w:val="Style18"/>
        <w:tabs>
          <w:tab w:val="clear" w:pos="720"/>
          <w:tab w:val="left" w:pos="8198" w:leader="none"/>
          <w:tab w:val="left" w:pos="8931" w:leader="none"/>
        </w:tabs>
        <w:ind w:left="0" w:right="3" w:hanging="0"/>
        <w:jc w:val="right"/>
        <w:rPr>
          <w:sz w:val="24"/>
          <w:szCs w:val="24"/>
        </w:rPr>
      </w:pPr>
      <w:r>
        <w:rPr/>
        <w:t xml:space="preserve">Постановлению Администрации </w:t>
      </w:r>
    </w:p>
    <w:p>
      <w:pPr>
        <w:pStyle w:val="Style18"/>
        <w:tabs>
          <w:tab w:val="clear" w:pos="720"/>
          <w:tab w:val="left" w:pos="8198" w:leader="none"/>
          <w:tab w:val="left" w:pos="8931" w:leader="none"/>
        </w:tabs>
        <w:ind w:left="0" w:right="3" w:hanging="0"/>
        <w:jc w:val="right"/>
        <w:rPr>
          <w:sz w:val="24"/>
          <w:szCs w:val="24"/>
        </w:rPr>
      </w:pPr>
      <w:r>
        <w:rPr/>
        <w:t>Ильинского муниципального района</w:t>
      </w:r>
    </w:p>
    <w:p>
      <w:pPr>
        <w:pStyle w:val="Style18"/>
        <w:tabs>
          <w:tab w:val="clear" w:pos="720"/>
          <w:tab w:val="left" w:pos="2990" w:leader="none"/>
          <w:tab w:val="left" w:pos="8198" w:leader="none"/>
          <w:tab w:val="left" w:pos="8931" w:leader="none"/>
          <w:tab w:val="right" w:pos="9072" w:leader="none"/>
        </w:tabs>
        <w:ind w:left="0" w:right="3" w:hanging="0"/>
        <w:jc w:val="right"/>
        <w:rPr>
          <w:sz w:val="24"/>
          <w:szCs w:val="24"/>
        </w:rPr>
      </w:pPr>
      <w:r>
        <w:rPr/>
        <w:tab/>
        <w:t>от 17.10.2022 № 292</w:t>
      </w:r>
    </w:p>
    <w:p>
      <w:pPr>
        <w:pStyle w:val="Style18"/>
        <w:ind w:left="0" w:hanging="0"/>
        <w:jc w:val="right"/>
        <w:rPr>
          <w:sz w:val="24"/>
          <w:szCs w:val="24"/>
        </w:rPr>
      </w:pPr>
      <w:r>
        <w:rPr/>
      </w:r>
    </w:p>
    <w:p>
      <w:pPr>
        <w:pStyle w:val="1"/>
        <w:numPr>
          <w:ilvl w:val="0"/>
          <w:numId w:val="2"/>
        </w:numPr>
        <w:ind w:left="223" w:right="378" w:hanging="0"/>
        <w:rPr>
          <w:sz w:val="24"/>
          <w:szCs w:val="24"/>
        </w:rPr>
      </w:pPr>
      <w:bookmarkStart w:id="2" w:name="_bookmark0"/>
      <w:bookmarkEnd w:id="2"/>
      <w:r>
        <w:rPr/>
        <w:t xml:space="preserve">                </w:t>
      </w:r>
      <w:r>
        <w:rPr/>
        <w:t>1. Общие</w:t>
      </w:r>
      <w:r>
        <w:rPr>
          <w:spacing w:val="-5"/>
        </w:rPr>
        <w:t xml:space="preserve"> </w:t>
      </w:r>
      <w:r>
        <w:rPr>
          <w:spacing w:val="-2"/>
        </w:rPr>
        <w:t>положения</w:t>
      </w:r>
    </w:p>
    <w:p>
      <w:pPr>
        <w:pStyle w:val="Style18"/>
        <w:spacing w:before="7" w:after="0"/>
        <w:ind w:left="3411" w:hanging="4970"/>
        <w:jc w:val="center"/>
        <w:rPr>
          <w:b/>
          <w:b/>
        </w:rPr>
      </w:pPr>
      <w:r>
        <w:rPr>
          <w:b/>
        </w:rPr>
      </w:r>
    </w:p>
    <w:p>
      <w:pPr>
        <w:pStyle w:val="Normal"/>
        <w:tabs>
          <w:tab w:val="clear" w:pos="720"/>
          <w:tab w:val="left" w:pos="0" w:leader="none"/>
        </w:tabs>
        <w:rPr>
          <w:sz w:val="24"/>
          <w:szCs w:val="24"/>
        </w:rPr>
      </w:pPr>
      <w:bookmarkStart w:id="3" w:name="_bookmark1"/>
      <w:bookmarkEnd w:id="3"/>
      <w:r>
        <w:rPr>
          <w:sz w:val="24"/>
          <w:szCs w:val="24"/>
        </w:rPr>
        <w:t xml:space="preserve">                   </w:t>
      </w:r>
      <w:r>
        <w:rPr>
          <w:sz w:val="24"/>
          <w:szCs w:val="24"/>
        </w:rPr>
        <w:t>Предмет</w:t>
      </w:r>
      <w:r>
        <w:rPr>
          <w:spacing w:val="-7"/>
          <w:sz w:val="24"/>
          <w:szCs w:val="24"/>
        </w:rPr>
        <w:t xml:space="preserve"> </w:t>
      </w:r>
      <w:r>
        <w:rPr>
          <w:sz w:val="24"/>
          <w:szCs w:val="24"/>
        </w:rPr>
        <w:t>регулирования</w:t>
      </w:r>
      <w:r>
        <w:rPr>
          <w:spacing w:val="-5"/>
          <w:sz w:val="24"/>
          <w:szCs w:val="24"/>
        </w:rPr>
        <w:t xml:space="preserve"> </w:t>
      </w:r>
      <w:r>
        <w:rPr>
          <w:sz w:val="24"/>
          <w:szCs w:val="24"/>
        </w:rPr>
        <w:t>Административного</w:t>
      </w:r>
      <w:r>
        <w:rPr>
          <w:spacing w:val="-4"/>
          <w:sz w:val="24"/>
          <w:szCs w:val="24"/>
        </w:rPr>
        <w:t xml:space="preserve"> </w:t>
      </w:r>
      <w:r>
        <w:rPr>
          <w:spacing w:val="-2"/>
          <w:sz w:val="24"/>
          <w:szCs w:val="24"/>
        </w:rPr>
        <w:t>регламента</w:t>
      </w:r>
    </w:p>
    <w:p>
      <w:pPr>
        <w:pStyle w:val="Style18"/>
        <w:spacing w:before="2" w:after="0"/>
        <w:ind w:left="0" w:hanging="0"/>
        <w:jc w:val="left"/>
        <w:rPr>
          <w:sz w:val="24"/>
          <w:szCs w:val="24"/>
        </w:rPr>
      </w:pPr>
      <w:r>
        <w:rPr/>
      </w:r>
    </w:p>
    <w:p>
      <w:pPr>
        <w:pStyle w:val="ListParagraph"/>
        <w:numPr>
          <w:ilvl w:val="1"/>
          <w:numId w:val="21"/>
        </w:numPr>
        <w:tabs>
          <w:tab w:val="clear" w:pos="720"/>
          <w:tab w:val="left" w:pos="993" w:leader="none"/>
        </w:tabs>
        <w:spacing w:lineRule="auto" w:line="276"/>
        <w:ind w:left="512" w:right="161" w:firstLine="55"/>
        <w:rPr>
          <w:sz w:val="24"/>
          <w:szCs w:val="24"/>
        </w:rPr>
      </w:pPr>
      <w:r>
        <w:rPr>
          <w:sz w:val="24"/>
          <w:szCs w:val="24"/>
        </w:rPr>
        <w:t>Настоящий</w:t>
      </w:r>
      <w:r>
        <w:rPr>
          <w:spacing w:val="80"/>
          <w:sz w:val="24"/>
          <w:szCs w:val="24"/>
        </w:rPr>
        <w:t xml:space="preserve"> </w:t>
      </w:r>
      <w:r>
        <w:rPr>
          <w:sz w:val="24"/>
          <w:szCs w:val="24"/>
        </w:rPr>
        <w:t>Административный</w:t>
      </w:r>
      <w:r>
        <w:rPr>
          <w:spacing w:val="80"/>
          <w:sz w:val="24"/>
          <w:szCs w:val="24"/>
        </w:rPr>
        <w:t xml:space="preserve"> </w:t>
      </w:r>
      <w:r>
        <w:rPr>
          <w:sz w:val="24"/>
          <w:szCs w:val="24"/>
        </w:rPr>
        <w:t>регламент</w:t>
      </w:r>
      <w:r>
        <w:rPr>
          <w:spacing w:val="80"/>
          <w:sz w:val="24"/>
          <w:szCs w:val="24"/>
        </w:rPr>
        <w:t xml:space="preserve"> </w:t>
      </w:r>
      <w:r>
        <w:rPr>
          <w:sz w:val="24"/>
          <w:szCs w:val="24"/>
        </w:rPr>
        <w:t>регулирует</w:t>
      </w:r>
      <w:r>
        <w:rPr>
          <w:spacing w:val="80"/>
          <w:sz w:val="24"/>
          <w:szCs w:val="24"/>
        </w:rPr>
        <w:t xml:space="preserve"> </w:t>
      </w:r>
      <w:r>
        <w:rPr>
          <w:sz w:val="24"/>
          <w:szCs w:val="24"/>
        </w:rPr>
        <w:t>отношения,</w:t>
      </w:r>
      <w:r>
        <w:rPr>
          <w:spacing w:val="80"/>
          <w:sz w:val="24"/>
          <w:szCs w:val="24"/>
        </w:rPr>
        <w:t xml:space="preserve"> </w:t>
      </w:r>
      <w:r>
        <w:rPr>
          <w:sz w:val="24"/>
          <w:szCs w:val="24"/>
        </w:rPr>
        <w:t>возникающие в связи с предоставлением муниципальной услуги «Прием</w:t>
      </w:r>
      <w:r>
        <w:rPr>
          <w:spacing w:val="-5"/>
          <w:sz w:val="24"/>
          <w:szCs w:val="24"/>
        </w:rPr>
        <w:t xml:space="preserve"> </w:t>
      </w:r>
      <w:r>
        <w:rPr>
          <w:sz w:val="24"/>
          <w:szCs w:val="24"/>
        </w:rPr>
        <w:t>в муниципальное бюджетное учреждение дополнительного образования «Центр дополнительного образования для детей Ильинского муниципального района»</w:t>
      </w:r>
      <w:r>
        <w:rPr>
          <w:spacing w:val="-2"/>
          <w:sz w:val="24"/>
          <w:szCs w:val="24"/>
        </w:rPr>
        <w:t xml:space="preserve">, </w:t>
      </w:r>
      <w:r>
        <w:rPr>
          <w:sz w:val="24"/>
          <w:szCs w:val="24"/>
        </w:rPr>
        <w:t xml:space="preserve">реализующие дополнительные общеобразовательные программы, а также программы спортивной подготовки» (далее – Муниципальная услуга) организациями, осуществляющими образовательную деятельность (деятельность по реализации программ спортивной подготовки) на территории Ильинского муниципального района (далее – </w:t>
      </w:r>
      <w:r>
        <w:rPr>
          <w:spacing w:val="-2"/>
          <w:sz w:val="24"/>
          <w:szCs w:val="24"/>
        </w:rPr>
        <w:t>Организация).</w:t>
      </w:r>
    </w:p>
    <w:p>
      <w:pPr>
        <w:pStyle w:val="ListParagraph"/>
        <w:numPr>
          <w:ilvl w:val="1"/>
          <w:numId w:val="21"/>
        </w:numPr>
        <w:tabs>
          <w:tab w:val="clear" w:pos="720"/>
          <w:tab w:val="left" w:pos="1954" w:leader="none"/>
        </w:tabs>
        <w:spacing w:lineRule="exact" w:line="275" w:before="1" w:after="0"/>
        <w:ind w:left="512" w:right="160" w:firstLine="708"/>
        <w:rPr>
          <w:sz w:val="24"/>
          <w:szCs w:val="24"/>
        </w:rPr>
      </w:pPr>
      <w:r>
        <w:rPr>
          <w:sz w:val="24"/>
          <w:szCs w:val="24"/>
        </w:rPr>
        <w:t>Настоящий Административный регламент устанавливает порядок предоставления Муниципальной услуги и стандарт предоставления Муниципальной услуги, состав, последовательность и сроки выполнения административных процедур по предоставлению Муниципальной услуги,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 предоставления государственных</w:t>
      </w:r>
      <w:r>
        <w:rPr>
          <w:spacing w:val="80"/>
          <w:w w:val="150"/>
          <w:sz w:val="24"/>
          <w:szCs w:val="24"/>
        </w:rPr>
        <w:t xml:space="preserve"> </w:t>
      </w:r>
      <w:r>
        <w:rPr>
          <w:sz w:val="24"/>
          <w:szCs w:val="24"/>
        </w:rPr>
        <w:t xml:space="preserve">и муниципальных услуг на территории органа местного самоуправления муниципального образования субъекта Российской Федерации, формы контроля за предоставлением Муниципальной услуги, досудебный (внесудебный) порядок обжалования решений и действий (бездействий) Организации (ее работников), многофункциональных центров предоставления </w:t>
      </w:r>
      <w:r>
        <w:rPr>
          <w:spacing w:val="-2"/>
          <w:sz w:val="24"/>
          <w:szCs w:val="24"/>
        </w:rPr>
        <w:t xml:space="preserve">государственных </w:t>
      </w:r>
      <w:r>
        <w:rPr/>
        <w:t>и</w:t>
      </w:r>
      <w:r>
        <w:rPr>
          <w:spacing w:val="-4"/>
        </w:rPr>
        <w:t xml:space="preserve"> </w:t>
      </w:r>
      <w:r>
        <w:rPr/>
        <w:t>муниципальных</w:t>
      </w:r>
      <w:r>
        <w:rPr>
          <w:spacing w:val="1"/>
        </w:rPr>
        <w:t xml:space="preserve"> </w:t>
      </w:r>
      <w:r>
        <w:rPr/>
        <w:t>услуг</w:t>
      </w:r>
      <w:r>
        <w:rPr>
          <w:spacing w:val="-4"/>
        </w:rPr>
        <w:t xml:space="preserve"> </w:t>
      </w:r>
      <w:r>
        <w:rPr/>
        <w:t>(далее –</w:t>
      </w:r>
      <w:r>
        <w:rPr>
          <w:spacing w:val="-3"/>
        </w:rPr>
        <w:t xml:space="preserve"> </w:t>
      </w:r>
      <w:r>
        <w:rPr/>
        <w:t>МФЦ),</w:t>
      </w:r>
      <w:r>
        <w:rPr>
          <w:spacing w:val="-3"/>
        </w:rPr>
        <w:t xml:space="preserve"> </w:t>
      </w:r>
      <w:r>
        <w:rPr/>
        <w:t>работников</w:t>
      </w:r>
      <w:r>
        <w:rPr>
          <w:spacing w:val="-3"/>
        </w:rPr>
        <w:t xml:space="preserve"> </w:t>
      </w:r>
      <w:r>
        <w:rPr>
          <w:spacing w:val="-4"/>
        </w:rPr>
        <w:t>МФЦ.</w:t>
      </w:r>
    </w:p>
    <w:p>
      <w:pPr>
        <w:pStyle w:val="ListParagraph"/>
        <w:numPr>
          <w:ilvl w:val="1"/>
          <w:numId w:val="21"/>
        </w:numPr>
        <w:tabs>
          <w:tab w:val="clear" w:pos="720"/>
          <w:tab w:val="left" w:pos="1954" w:leader="none"/>
        </w:tabs>
        <w:spacing w:lineRule="auto" w:line="276" w:before="41" w:after="0"/>
        <w:ind w:left="512" w:right="169" w:firstLine="708"/>
        <w:rPr>
          <w:sz w:val="24"/>
          <w:szCs w:val="24"/>
        </w:rPr>
      </w:pPr>
      <w:r>
        <w:rPr>
          <w:sz w:val="24"/>
          <w:szCs w:val="24"/>
        </w:rPr>
        <w:t>Термины и определения, используемые в настоящем Административном</w:t>
      </w:r>
      <w:r>
        <w:rPr>
          <w:spacing w:val="80"/>
          <w:sz w:val="24"/>
          <w:szCs w:val="24"/>
        </w:rPr>
        <w:t xml:space="preserve"> </w:t>
      </w:r>
      <w:r>
        <w:rPr>
          <w:spacing w:val="-2"/>
          <w:sz w:val="24"/>
          <w:szCs w:val="24"/>
        </w:rPr>
        <w:t>регламенте:</w:t>
      </w:r>
    </w:p>
    <w:p>
      <w:pPr>
        <w:pStyle w:val="ListParagraph"/>
        <w:numPr>
          <w:ilvl w:val="2"/>
          <w:numId w:val="21"/>
        </w:numPr>
        <w:tabs>
          <w:tab w:val="clear" w:pos="720"/>
          <w:tab w:val="left" w:pos="1954" w:leader="none"/>
          <w:tab w:val="left" w:pos="2929" w:leader="none"/>
        </w:tabs>
        <w:spacing w:lineRule="auto" w:line="276"/>
        <w:ind w:left="512" w:right="161" w:firstLine="708"/>
        <w:rPr>
          <w:sz w:val="24"/>
          <w:szCs w:val="24"/>
        </w:rPr>
      </w:pPr>
      <w:r>
        <w:rPr>
          <w:sz w:val="24"/>
          <w:szCs w:val="24"/>
        </w:rPr>
        <w:t xml:space="preserve">ИС – информационная система «Навигатор дополнительного образования Ивановской области», расположенная в информационно-коммуникационной сети «Интернет» по адресу: </w:t>
      </w:r>
      <w:hyperlink r:id="rId3" w:tgtFrame="_blank">
        <w:r>
          <w:rPr>
            <w:sz w:val="24"/>
            <w:szCs w:val="24"/>
            <w:highlight w:val="white"/>
          </w:rPr>
          <w:t>https://р37.навигатор.дети</w:t>
        </w:r>
      </w:hyperlink>
    </w:p>
    <w:p>
      <w:pPr>
        <w:pStyle w:val="ListParagraph"/>
        <w:numPr>
          <w:ilvl w:val="2"/>
          <w:numId w:val="21"/>
        </w:numPr>
        <w:tabs>
          <w:tab w:val="clear" w:pos="720"/>
          <w:tab w:val="left" w:pos="1954" w:leader="none"/>
        </w:tabs>
        <w:spacing w:lineRule="auto" w:line="276"/>
        <w:ind w:left="512" w:right="167" w:firstLine="708"/>
        <w:rPr>
          <w:sz w:val="24"/>
          <w:szCs w:val="24"/>
        </w:rPr>
      </w:pPr>
      <w:r>
        <w:rPr>
          <w:sz w:val="24"/>
          <w:szCs w:val="24"/>
        </w:rPr>
        <w:t>ЕАИС ДО – Единая автоматизированная информационная система сбора и анализа данных по учреждениям, программам, мероприятиям дополнительного образования и основным статистическим показателям охвата детей дополнительным образованием в регионах;</w:t>
      </w:r>
    </w:p>
    <w:p>
      <w:pPr>
        <w:pStyle w:val="ListParagraph"/>
        <w:numPr>
          <w:ilvl w:val="2"/>
          <w:numId w:val="21"/>
        </w:numPr>
        <w:tabs>
          <w:tab w:val="clear" w:pos="720"/>
          <w:tab w:val="left" w:pos="1954" w:leader="none"/>
        </w:tabs>
        <w:spacing w:lineRule="auto" w:line="276"/>
        <w:ind w:left="512" w:right="163" w:firstLine="708"/>
        <w:rPr>
          <w:sz w:val="24"/>
          <w:szCs w:val="24"/>
        </w:rPr>
      </w:pPr>
      <w:r>
        <w:rPr>
          <w:sz w:val="24"/>
          <w:szCs w:val="24"/>
        </w:rPr>
        <w:t>ЕПГУ - федеральная государственная информационная система, обеспечивающее предоставление</w:t>
      </w:r>
      <w:r>
        <w:rPr>
          <w:spacing w:val="32"/>
          <w:sz w:val="24"/>
          <w:szCs w:val="24"/>
        </w:rPr>
        <w:t xml:space="preserve"> </w:t>
      </w:r>
      <w:r>
        <w:rPr>
          <w:sz w:val="24"/>
          <w:szCs w:val="24"/>
        </w:rPr>
        <w:t>в</w:t>
      </w:r>
      <w:r>
        <w:rPr>
          <w:spacing w:val="32"/>
          <w:sz w:val="24"/>
          <w:szCs w:val="24"/>
        </w:rPr>
        <w:t xml:space="preserve"> </w:t>
      </w:r>
      <w:r>
        <w:rPr>
          <w:sz w:val="24"/>
          <w:szCs w:val="24"/>
        </w:rPr>
        <w:t>электронной</w:t>
      </w:r>
      <w:r>
        <w:rPr>
          <w:spacing w:val="34"/>
          <w:sz w:val="24"/>
          <w:szCs w:val="24"/>
        </w:rPr>
        <w:t xml:space="preserve"> </w:t>
      </w:r>
      <w:r>
        <w:rPr>
          <w:sz w:val="24"/>
          <w:szCs w:val="24"/>
        </w:rPr>
        <w:t>форме</w:t>
      </w:r>
      <w:r>
        <w:rPr>
          <w:spacing w:val="31"/>
          <w:sz w:val="24"/>
          <w:szCs w:val="24"/>
        </w:rPr>
        <w:t xml:space="preserve"> </w:t>
      </w:r>
      <w:r>
        <w:rPr>
          <w:sz w:val="24"/>
          <w:szCs w:val="24"/>
        </w:rPr>
        <w:t>государственных</w:t>
      </w:r>
      <w:r>
        <w:rPr>
          <w:spacing w:val="32"/>
          <w:sz w:val="24"/>
          <w:szCs w:val="24"/>
        </w:rPr>
        <w:t xml:space="preserve"> </w:t>
      </w:r>
      <w:r>
        <w:rPr>
          <w:sz w:val="24"/>
          <w:szCs w:val="24"/>
        </w:rPr>
        <w:t>и</w:t>
      </w:r>
      <w:r>
        <w:rPr>
          <w:spacing w:val="34"/>
          <w:sz w:val="24"/>
          <w:szCs w:val="24"/>
        </w:rPr>
        <w:t xml:space="preserve"> </w:t>
      </w:r>
      <w:r>
        <w:rPr>
          <w:sz w:val="24"/>
          <w:szCs w:val="24"/>
        </w:rPr>
        <w:t>муниципальных</w:t>
      </w:r>
      <w:r>
        <w:rPr>
          <w:spacing w:val="37"/>
          <w:sz w:val="24"/>
          <w:szCs w:val="24"/>
        </w:rPr>
        <w:t xml:space="preserve"> </w:t>
      </w:r>
      <w:r>
        <w:rPr>
          <w:sz w:val="24"/>
          <w:szCs w:val="24"/>
        </w:rPr>
        <w:t>услуг,</w:t>
      </w:r>
      <w:r>
        <w:rPr>
          <w:spacing w:val="33"/>
          <w:sz w:val="24"/>
          <w:szCs w:val="24"/>
        </w:rPr>
        <w:t xml:space="preserve"> </w:t>
      </w:r>
      <w:r>
        <w:rPr>
          <w:sz w:val="24"/>
          <w:szCs w:val="24"/>
        </w:rPr>
        <w:t xml:space="preserve">расположенная в информационно-коммуникационной сети «Интернет» по адресу: </w:t>
      </w:r>
      <w:hyperlink r:id="rId4">
        <w:r>
          <w:rPr>
            <w:color w:val="0000FF"/>
            <w:sz w:val="24"/>
            <w:szCs w:val="24"/>
            <w:u w:val="single" w:color="0000FF"/>
          </w:rPr>
          <w:t>www.gosuslugi.ru</w:t>
        </w:r>
      </w:hyperlink>
      <w:r>
        <w:rPr>
          <w:sz w:val="24"/>
          <w:szCs w:val="24"/>
        </w:rPr>
        <w:t>;</w:t>
      </w:r>
    </w:p>
    <w:p>
      <w:pPr>
        <w:pStyle w:val="ListParagraph"/>
        <w:numPr>
          <w:ilvl w:val="2"/>
          <w:numId w:val="21"/>
        </w:numPr>
        <w:tabs>
          <w:tab w:val="clear" w:pos="720"/>
          <w:tab w:val="left" w:pos="1954" w:leader="none"/>
        </w:tabs>
        <w:spacing w:lineRule="auto" w:line="276"/>
        <w:ind w:left="512" w:right="159" w:firstLine="708"/>
        <w:rPr>
          <w:sz w:val="24"/>
          <w:szCs w:val="24"/>
        </w:rPr>
      </w:pPr>
      <w:r>
        <w:rPr>
          <w:sz w:val="24"/>
          <w:szCs w:val="24"/>
        </w:rPr>
        <w:t>ЕСИА - федеральная государственная информационная система «Единая система идентификации и аутентификации в инфраструктуре, обеспечивающей информационно- 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p>
      <w:pPr>
        <w:pStyle w:val="ListParagraph"/>
        <w:numPr>
          <w:ilvl w:val="2"/>
          <w:numId w:val="21"/>
        </w:numPr>
        <w:tabs>
          <w:tab w:val="clear" w:pos="720"/>
          <w:tab w:val="left" w:pos="1954" w:leader="none"/>
        </w:tabs>
        <w:spacing w:lineRule="auto" w:line="276"/>
        <w:ind w:left="512" w:right="164" w:firstLine="708"/>
        <w:rPr>
          <w:sz w:val="24"/>
          <w:szCs w:val="24"/>
        </w:rPr>
      </w:pPr>
      <w:r>
        <w:rPr>
          <w:sz w:val="24"/>
          <w:szCs w:val="24"/>
        </w:rPr>
        <w:t>Личный</w:t>
      </w:r>
      <w:r>
        <w:rPr>
          <w:spacing w:val="38"/>
          <w:sz w:val="24"/>
          <w:szCs w:val="24"/>
        </w:rPr>
        <w:t xml:space="preserve"> </w:t>
      </w:r>
      <w:r>
        <w:rPr>
          <w:sz w:val="24"/>
          <w:szCs w:val="24"/>
        </w:rPr>
        <w:t>кабинет</w:t>
      </w:r>
      <w:r>
        <w:rPr>
          <w:spacing w:val="40"/>
          <w:sz w:val="24"/>
          <w:szCs w:val="24"/>
        </w:rPr>
        <w:t xml:space="preserve"> </w:t>
      </w:r>
      <w:r>
        <w:rPr>
          <w:sz w:val="24"/>
          <w:szCs w:val="24"/>
        </w:rPr>
        <w:t>–</w:t>
      </w:r>
      <w:r>
        <w:rPr>
          <w:spacing w:val="40"/>
          <w:sz w:val="24"/>
          <w:szCs w:val="24"/>
        </w:rPr>
        <w:t xml:space="preserve"> </w:t>
      </w:r>
      <w:r>
        <w:rPr>
          <w:sz w:val="24"/>
          <w:szCs w:val="24"/>
        </w:rPr>
        <w:t>сервис</w:t>
      </w:r>
      <w:r>
        <w:rPr>
          <w:spacing w:val="39"/>
          <w:sz w:val="24"/>
          <w:szCs w:val="24"/>
        </w:rPr>
        <w:t xml:space="preserve"> </w:t>
      </w:r>
      <w:r>
        <w:rPr>
          <w:sz w:val="24"/>
          <w:szCs w:val="24"/>
        </w:rPr>
        <w:t>ЕПГУ,</w:t>
      </w:r>
      <w:r>
        <w:rPr>
          <w:spacing w:val="40"/>
          <w:sz w:val="24"/>
          <w:szCs w:val="24"/>
        </w:rPr>
        <w:t xml:space="preserve"> </w:t>
      </w:r>
      <w:r>
        <w:rPr>
          <w:sz w:val="24"/>
          <w:szCs w:val="24"/>
        </w:rPr>
        <w:t>позволяющий</w:t>
      </w:r>
      <w:r>
        <w:rPr>
          <w:spacing w:val="40"/>
          <w:sz w:val="24"/>
          <w:szCs w:val="24"/>
        </w:rPr>
        <w:t xml:space="preserve"> </w:t>
      </w:r>
      <w:r>
        <w:rPr>
          <w:sz w:val="24"/>
          <w:szCs w:val="24"/>
        </w:rPr>
        <w:t>Заявителю</w:t>
      </w:r>
      <w:r>
        <w:rPr>
          <w:spacing w:val="38"/>
          <w:sz w:val="24"/>
          <w:szCs w:val="24"/>
        </w:rPr>
        <w:t xml:space="preserve"> </w:t>
      </w:r>
      <w:r>
        <w:rPr>
          <w:sz w:val="24"/>
          <w:szCs w:val="24"/>
        </w:rPr>
        <w:t>получать</w:t>
      </w:r>
      <w:r>
        <w:rPr>
          <w:spacing w:val="40"/>
          <w:sz w:val="24"/>
          <w:szCs w:val="24"/>
        </w:rPr>
        <w:t xml:space="preserve"> </w:t>
      </w:r>
      <w:r>
        <w:rPr>
          <w:sz w:val="24"/>
          <w:szCs w:val="24"/>
        </w:rPr>
        <w:t>информацию о ходе обработки запросов, поданных посредством ЕПГУ;</w:t>
      </w:r>
    </w:p>
    <w:p>
      <w:pPr>
        <w:pStyle w:val="ListParagraph"/>
        <w:numPr>
          <w:ilvl w:val="2"/>
          <w:numId w:val="21"/>
        </w:numPr>
        <w:tabs>
          <w:tab w:val="clear" w:pos="720"/>
          <w:tab w:val="left" w:pos="1954" w:leader="none"/>
        </w:tabs>
        <w:spacing w:lineRule="exact" w:line="275"/>
        <w:ind w:left="1953" w:hanging="733"/>
        <w:rPr>
          <w:sz w:val="24"/>
          <w:szCs w:val="24"/>
        </w:rPr>
      </w:pPr>
      <w:r>
        <w:rPr>
          <w:sz w:val="24"/>
          <w:szCs w:val="24"/>
        </w:rPr>
        <w:t>Основной</w:t>
      </w:r>
      <w:r>
        <w:rPr>
          <w:spacing w:val="-5"/>
          <w:sz w:val="24"/>
          <w:szCs w:val="24"/>
        </w:rPr>
        <w:t xml:space="preserve"> </w:t>
      </w:r>
      <w:r>
        <w:rPr>
          <w:sz w:val="24"/>
          <w:szCs w:val="24"/>
        </w:rPr>
        <w:t>набор</w:t>
      </w:r>
      <w:r>
        <w:rPr>
          <w:spacing w:val="-3"/>
          <w:sz w:val="24"/>
          <w:szCs w:val="24"/>
        </w:rPr>
        <w:t xml:space="preserve"> </w:t>
      </w:r>
      <w:r>
        <w:rPr>
          <w:sz w:val="24"/>
          <w:szCs w:val="24"/>
        </w:rPr>
        <w:t>–</w:t>
      </w:r>
      <w:r>
        <w:rPr>
          <w:spacing w:val="-3"/>
          <w:sz w:val="24"/>
          <w:szCs w:val="24"/>
        </w:rPr>
        <w:t xml:space="preserve"> </w:t>
      </w:r>
      <w:r>
        <w:rPr>
          <w:sz w:val="24"/>
          <w:szCs w:val="24"/>
        </w:rPr>
        <w:t>период</w:t>
      </w:r>
      <w:r>
        <w:rPr>
          <w:spacing w:val="-3"/>
          <w:sz w:val="24"/>
          <w:szCs w:val="24"/>
        </w:rPr>
        <w:t xml:space="preserve"> </w:t>
      </w:r>
      <w:r>
        <w:rPr>
          <w:sz w:val="24"/>
          <w:szCs w:val="24"/>
        </w:rPr>
        <w:t>основного</w:t>
      </w:r>
      <w:r>
        <w:rPr>
          <w:spacing w:val="-3"/>
          <w:sz w:val="24"/>
          <w:szCs w:val="24"/>
        </w:rPr>
        <w:t xml:space="preserve"> </w:t>
      </w:r>
      <w:r>
        <w:rPr>
          <w:sz w:val="24"/>
          <w:szCs w:val="24"/>
        </w:rPr>
        <w:t>комплектования</w:t>
      </w:r>
      <w:r>
        <w:rPr>
          <w:spacing w:val="-2"/>
          <w:sz w:val="24"/>
          <w:szCs w:val="24"/>
        </w:rPr>
        <w:t xml:space="preserve"> </w:t>
      </w:r>
      <w:r>
        <w:rPr>
          <w:sz w:val="24"/>
          <w:szCs w:val="24"/>
        </w:rPr>
        <w:t>групп</w:t>
      </w:r>
      <w:r>
        <w:rPr>
          <w:spacing w:val="-3"/>
          <w:sz w:val="24"/>
          <w:szCs w:val="24"/>
        </w:rPr>
        <w:t xml:space="preserve"> </w:t>
      </w:r>
      <w:r>
        <w:rPr>
          <w:spacing w:val="-2"/>
          <w:sz w:val="24"/>
          <w:szCs w:val="24"/>
        </w:rPr>
        <w:t>обучающихся;</w:t>
      </w:r>
    </w:p>
    <w:p>
      <w:pPr>
        <w:pStyle w:val="ListParagraph"/>
        <w:numPr>
          <w:ilvl w:val="2"/>
          <w:numId w:val="21"/>
        </w:numPr>
        <w:tabs>
          <w:tab w:val="clear" w:pos="720"/>
          <w:tab w:val="left" w:pos="1954" w:leader="none"/>
        </w:tabs>
        <w:spacing w:lineRule="auto" w:line="276" w:before="90" w:after="0"/>
        <w:ind w:left="512" w:right="170" w:firstLine="708"/>
        <w:rPr>
          <w:sz w:val="24"/>
          <w:szCs w:val="24"/>
        </w:rPr>
      </w:pPr>
      <w:r>
        <w:rPr>
          <w:sz w:val="24"/>
          <w:szCs w:val="24"/>
        </w:rPr>
        <w:t>Дополнительный набор – период дополнительного комплектования групп обучающихся при наличии свободных мест;</w:t>
      </w:r>
    </w:p>
    <w:p>
      <w:pPr>
        <w:pStyle w:val="ListParagraph"/>
        <w:numPr>
          <w:ilvl w:val="2"/>
          <w:numId w:val="21"/>
        </w:numPr>
        <w:tabs>
          <w:tab w:val="clear" w:pos="720"/>
          <w:tab w:val="left" w:pos="1954" w:leader="none"/>
          <w:tab w:val="left" w:pos="5608" w:leader="none"/>
          <w:tab w:val="left" w:pos="6685" w:leader="none"/>
        </w:tabs>
        <w:spacing w:lineRule="auto" w:line="276"/>
        <w:ind w:left="512" w:right="165" w:firstLine="708"/>
        <w:rPr>
          <w:sz w:val="24"/>
          <w:szCs w:val="24"/>
        </w:rPr>
      </w:pPr>
      <w:r>
        <w:rPr>
          <w:sz w:val="24"/>
          <w:szCs w:val="24"/>
        </w:rPr>
        <w:t>Система ПФ ДОД – система персонифицированного финансирования дополнительного образования детей, функционирующая на территории Ильинского муниципального района Ивановской области</w:t>
      </w:r>
      <w:r>
        <w:rPr>
          <w:spacing w:val="80"/>
          <w:w w:val="150"/>
          <w:sz w:val="24"/>
          <w:szCs w:val="24"/>
        </w:rPr>
        <w:t xml:space="preserve"> </w:t>
      </w:r>
      <w:r>
        <w:rPr>
          <w:sz w:val="24"/>
          <w:szCs w:val="24"/>
        </w:rPr>
        <w:t>на</w:t>
      </w:r>
      <w:r>
        <w:rPr>
          <w:spacing w:val="80"/>
          <w:w w:val="150"/>
          <w:sz w:val="24"/>
          <w:szCs w:val="24"/>
        </w:rPr>
        <w:t xml:space="preserve"> </w:t>
      </w:r>
      <w:r>
        <w:rPr>
          <w:sz w:val="24"/>
          <w:szCs w:val="24"/>
        </w:rPr>
        <w:t>основании</w:t>
      </w:r>
      <w:r>
        <w:rPr>
          <w:spacing w:val="80"/>
          <w:w w:val="150"/>
          <w:sz w:val="24"/>
          <w:szCs w:val="24"/>
        </w:rPr>
        <w:t xml:space="preserve"> </w:t>
      </w:r>
      <w:r>
        <w:rPr>
          <w:sz w:val="24"/>
          <w:szCs w:val="24"/>
        </w:rPr>
        <w:t>постановления</w:t>
      </w:r>
      <w:r>
        <w:rPr>
          <w:spacing w:val="80"/>
          <w:w w:val="150"/>
          <w:sz w:val="24"/>
          <w:szCs w:val="24"/>
        </w:rPr>
        <w:t xml:space="preserve"> </w:t>
      </w:r>
      <w:r>
        <w:rPr>
          <w:sz w:val="24"/>
          <w:szCs w:val="24"/>
        </w:rPr>
        <w:t>Правительства Ивановской области  от 12.05.2022  № 240-п «О внедрении модели персонифицированного финансирования дополнительного образования детей в Ивановской области», Сертификат</w:t>
      </w:r>
      <w:r>
        <w:rPr>
          <w:spacing w:val="40"/>
          <w:sz w:val="24"/>
          <w:szCs w:val="24"/>
        </w:rPr>
        <w:t xml:space="preserve">  </w:t>
      </w:r>
      <w:r>
        <w:rPr>
          <w:sz w:val="24"/>
          <w:szCs w:val="24"/>
        </w:rPr>
        <w:t>дополнительного</w:t>
      </w:r>
      <w:r>
        <w:rPr>
          <w:spacing w:val="40"/>
          <w:sz w:val="24"/>
          <w:szCs w:val="24"/>
        </w:rPr>
        <w:t xml:space="preserve">  </w:t>
      </w:r>
      <w:r>
        <w:rPr>
          <w:sz w:val="24"/>
          <w:szCs w:val="24"/>
        </w:rPr>
        <w:t>образования</w:t>
      </w:r>
      <w:r>
        <w:rPr>
          <w:spacing w:val="40"/>
          <w:sz w:val="24"/>
          <w:szCs w:val="24"/>
        </w:rPr>
        <w:t xml:space="preserve">  </w:t>
      </w:r>
      <w:r>
        <w:rPr>
          <w:sz w:val="24"/>
          <w:szCs w:val="24"/>
        </w:rPr>
        <w:t>–</w:t>
      </w:r>
      <w:r>
        <w:rPr>
          <w:spacing w:val="40"/>
          <w:sz w:val="24"/>
          <w:szCs w:val="24"/>
        </w:rPr>
        <w:t xml:space="preserve">  </w:t>
      </w:r>
      <w:r>
        <w:rPr>
          <w:sz w:val="24"/>
          <w:szCs w:val="24"/>
        </w:rPr>
        <w:t>электронная</w:t>
      </w:r>
      <w:r>
        <w:rPr>
          <w:spacing w:val="40"/>
          <w:sz w:val="24"/>
          <w:szCs w:val="24"/>
        </w:rPr>
        <w:t xml:space="preserve">  </w:t>
      </w:r>
      <w:r>
        <w:rPr>
          <w:sz w:val="24"/>
          <w:szCs w:val="24"/>
        </w:rPr>
        <w:t>реестровая</w:t>
      </w:r>
      <w:r>
        <w:rPr>
          <w:spacing w:val="40"/>
          <w:sz w:val="24"/>
          <w:szCs w:val="24"/>
        </w:rPr>
        <w:t xml:space="preserve">  </w:t>
      </w:r>
      <w:r>
        <w:rPr>
          <w:sz w:val="24"/>
          <w:szCs w:val="24"/>
        </w:rPr>
        <w:t>запись о включении обучающегося (обладателя сертификата) в систему ПФ ДОД, удостоверяющая возможность обладателя сертификата получать в определенном объеме и на определенных условиях образовательные услуги в порядке, установленном законодательством Российской Федерации и законодательством субъекта Российской Федерации, а также правовыми актами органов местного самоуправления.</w:t>
      </w:r>
    </w:p>
    <w:p>
      <w:pPr>
        <w:pStyle w:val="Style18"/>
        <w:ind w:left="0" w:hanging="0"/>
        <w:jc w:val="left"/>
        <w:rPr>
          <w:sz w:val="24"/>
          <w:szCs w:val="24"/>
        </w:rPr>
      </w:pPr>
      <w:r>
        <w:rPr/>
      </w:r>
    </w:p>
    <w:p>
      <w:pPr>
        <w:pStyle w:val="ListParagraph"/>
        <w:numPr>
          <w:ilvl w:val="0"/>
          <w:numId w:val="26"/>
        </w:numPr>
        <w:rPr>
          <w:sz w:val="24"/>
          <w:szCs w:val="24"/>
        </w:rPr>
      </w:pPr>
      <w:bookmarkStart w:id="4" w:name="_bookmark2"/>
      <w:bookmarkEnd w:id="4"/>
      <w:r>
        <w:rPr>
          <w:sz w:val="24"/>
          <w:szCs w:val="24"/>
        </w:rPr>
        <w:t>Круг</w:t>
      </w:r>
      <w:r>
        <w:rPr>
          <w:spacing w:val="-4"/>
          <w:sz w:val="24"/>
          <w:szCs w:val="24"/>
        </w:rPr>
        <w:t xml:space="preserve"> </w:t>
      </w:r>
      <w:r>
        <w:rPr>
          <w:spacing w:val="-2"/>
          <w:sz w:val="24"/>
          <w:szCs w:val="24"/>
        </w:rPr>
        <w:t>Заявителей</w:t>
      </w:r>
    </w:p>
    <w:p>
      <w:pPr>
        <w:pStyle w:val="Style18"/>
        <w:spacing w:before="2" w:after="0"/>
        <w:ind w:left="0" w:hanging="0"/>
        <w:jc w:val="left"/>
        <w:rPr>
          <w:sz w:val="24"/>
          <w:szCs w:val="24"/>
        </w:rPr>
      </w:pPr>
      <w:r>
        <w:rPr/>
      </w:r>
    </w:p>
    <w:p>
      <w:pPr>
        <w:pStyle w:val="ListParagraph"/>
        <w:numPr>
          <w:ilvl w:val="1"/>
          <w:numId w:val="20"/>
        </w:numPr>
        <w:tabs>
          <w:tab w:val="clear" w:pos="720"/>
          <w:tab w:val="left" w:pos="567" w:leader="none"/>
        </w:tabs>
        <w:spacing w:lineRule="auto" w:line="276"/>
        <w:ind w:left="512" w:right="163" w:firstLine="55"/>
        <w:rPr>
          <w:sz w:val="24"/>
          <w:szCs w:val="24"/>
        </w:rPr>
      </w:pPr>
      <w:r>
        <w:rPr>
          <w:sz w:val="24"/>
          <w:szCs w:val="24"/>
        </w:rPr>
        <w:t>Лицами,</w:t>
      </w:r>
      <w:r>
        <w:rPr>
          <w:spacing w:val="-4"/>
          <w:sz w:val="24"/>
          <w:szCs w:val="24"/>
        </w:rPr>
        <w:t xml:space="preserve"> </w:t>
      </w:r>
      <w:r>
        <w:rPr>
          <w:sz w:val="24"/>
          <w:szCs w:val="24"/>
        </w:rPr>
        <w:t>имеющими</w:t>
      </w:r>
      <w:r>
        <w:rPr>
          <w:spacing w:val="-4"/>
          <w:sz w:val="24"/>
          <w:szCs w:val="24"/>
        </w:rPr>
        <w:t xml:space="preserve"> </w:t>
      </w:r>
      <w:r>
        <w:rPr>
          <w:sz w:val="24"/>
          <w:szCs w:val="24"/>
        </w:rPr>
        <w:t>право</w:t>
      </w:r>
      <w:r>
        <w:rPr>
          <w:spacing w:val="-5"/>
          <w:sz w:val="24"/>
          <w:szCs w:val="24"/>
        </w:rPr>
        <w:t xml:space="preserve"> </w:t>
      </w:r>
      <w:r>
        <w:rPr>
          <w:sz w:val="24"/>
          <w:szCs w:val="24"/>
        </w:rPr>
        <w:t>на</w:t>
      </w:r>
      <w:r>
        <w:rPr>
          <w:spacing w:val="-5"/>
          <w:sz w:val="24"/>
          <w:szCs w:val="24"/>
        </w:rPr>
        <w:t xml:space="preserve"> </w:t>
      </w:r>
      <w:r>
        <w:rPr>
          <w:sz w:val="24"/>
          <w:szCs w:val="24"/>
        </w:rPr>
        <w:t>получение</w:t>
      </w:r>
      <w:r>
        <w:rPr>
          <w:spacing w:val="-1"/>
          <w:sz w:val="24"/>
          <w:szCs w:val="24"/>
        </w:rPr>
        <w:t xml:space="preserve"> </w:t>
      </w:r>
      <w:r>
        <w:rPr>
          <w:sz w:val="24"/>
          <w:szCs w:val="24"/>
        </w:rPr>
        <w:t>Муниципальной</w:t>
      </w:r>
      <w:r>
        <w:rPr>
          <w:spacing w:val="-1"/>
          <w:sz w:val="24"/>
          <w:szCs w:val="24"/>
        </w:rPr>
        <w:t xml:space="preserve"> </w:t>
      </w:r>
      <w:r>
        <w:rPr>
          <w:sz w:val="24"/>
          <w:szCs w:val="24"/>
        </w:rPr>
        <w:t>услуги,</w:t>
      </w:r>
      <w:r>
        <w:rPr>
          <w:spacing w:val="-4"/>
          <w:sz w:val="24"/>
          <w:szCs w:val="24"/>
        </w:rPr>
        <w:t xml:space="preserve"> </w:t>
      </w:r>
      <w:r>
        <w:rPr>
          <w:sz w:val="24"/>
          <w:szCs w:val="24"/>
        </w:rPr>
        <w:t>являются</w:t>
      </w:r>
      <w:r>
        <w:rPr>
          <w:spacing w:val="-4"/>
          <w:sz w:val="24"/>
          <w:szCs w:val="24"/>
        </w:rPr>
        <w:t xml:space="preserve"> </w:t>
      </w:r>
      <w:r>
        <w:rPr>
          <w:sz w:val="24"/>
          <w:szCs w:val="24"/>
        </w:rPr>
        <w:t>граждане Российской Федерации, иностранные граждане и лица без гражданства либо их уполномоченные представители, обратившиеся в Организацию с Запросом о предоставлении Муниципальной услуги (далее – Заявители).</w:t>
      </w:r>
    </w:p>
    <w:p>
      <w:pPr>
        <w:pStyle w:val="ListParagraph"/>
        <w:numPr>
          <w:ilvl w:val="1"/>
          <w:numId w:val="20"/>
        </w:numPr>
        <w:tabs>
          <w:tab w:val="clear" w:pos="720"/>
          <w:tab w:val="left" w:pos="567" w:leader="none"/>
        </w:tabs>
        <w:ind w:left="567" w:hanging="0"/>
        <w:rPr>
          <w:sz w:val="24"/>
          <w:szCs w:val="24"/>
        </w:rPr>
      </w:pPr>
      <w:r>
        <w:rPr>
          <w:sz w:val="24"/>
          <w:szCs w:val="24"/>
        </w:rPr>
        <w:t>Категории</w:t>
      </w:r>
      <w:r>
        <w:rPr>
          <w:spacing w:val="-3"/>
          <w:sz w:val="24"/>
          <w:szCs w:val="24"/>
        </w:rPr>
        <w:t xml:space="preserve"> </w:t>
      </w:r>
      <w:r>
        <w:rPr>
          <w:spacing w:val="-2"/>
          <w:sz w:val="24"/>
          <w:szCs w:val="24"/>
        </w:rPr>
        <w:t>Заявителей:</w:t>
      </w:r>
    </w:p>
    <w:p>
      <w:pPr>
        <w:pStyle w:val="ListParagraph"/>
        <w:numPr>
          <w:ilvl w:val="2"/>
          <w:numId w:val="20"/>
        </w:numPr>
        <w:tabs>
          <w:tab w:val="clear" w:pos="720"/>
          <w:tab w:val="left" w:pos="567" w:leader="none"/>
        </w:tabs>
        <w:spacing w:lineRule="auto" w:line="276" w:before="41" w:after="0"/>
        <w:ind w:left="512" w:right="160" w:firstLine="55"/>
        <w:rPr>
          <w:sz w:val="24"/>
          <w:szCs w:val="24"/>
        </w:rPr>
      </w:pPr>
      <w:r>
        <w:rPr>
          <w:sz w:val="24"/>
          <w:szCs w:val="24"/>
        </w:rPr>
        <w:t>лица,</w:t>
      </w:r>
      <w:r>
        <w:rPr>
          <w:spacing w:val="-5"/>
          <w:sz w:val="24"/>
          <w:szCs w:val="24"/>
        </w:rPr>
        <w:t xml:space="preserve"> </w:t>
      </w:r>
      <w:r>
        <w:rPr>
          <w:sz w:val="24"/>
          <w:szCs w:val="24"/>
        </w:rPr>
        <w:t>достигшие</w:t>
      </w:r>
      <w:r>
        <w:rPr>
          <w:spacing w:val="-3"/>
          <w:sz w:val="24"/>
          <w:szCs w:val="24"/>
        </w:rPr>
        <w:t xml:space="preserve"> </w:t>
      </w:r>
      <w:r>
        <w:rPr>
          <w:sz w:val="24"/>
          <w:szCs w:val="24"/>
        </w:rPr>
        <w:t>возраста</w:t>
      </w:r>
      <w:r>
        <w:rPr>
          <w:spacing w:val="-2"/>
          <w:sz w:val="24"/>
          <w:szCs w:val="24"/>
        </w:rPr>
        <w:t xml:space="preserve"> </w:t>
      </w:r>
      <w:r>
        <w:rPr>
          <w:sz w:val="24"/>
          <w:szCs w:val="24"/>
        </w:rPr>
        <w:t>14</w:t>
      </w:r>
      <w:r>
        <w:rPr>
          <w:spacing w:val="-3"/>
          <w:sz w:val="24"/>
          <w:szCs w:val="24"/>
        </w:rPr>
        <w:t xml:space="preserve"> </w:t>
      </w:r>
      <w:r>
        <w:rPr>
          <w:sz w:val="24"/>
          <w:szCs w:val="24"/>
        </w:rPr>
        <w:t>лет (кандидаты</w:t>
      </w:r>
      <w:r>
        <w:rPr>
          <w:spacing w:val="-3"/>
          <w:sz w:val="24"/>
          <w:szCs w:val="24"/>
        </w:rPr>
        <w:t xml:space="preserve"> </w:t>
      </w:r>
      <w:r>
        <w:rPr>
          <w:sz w:val="24"/>
          <w:szCs w:val="24"/>
        </w:rPr>
        <w:t>на</w:t>
      </w:r>
      <w:r>
        <w:rPr>
          <w:spacing w:val="-5"/>
          <w:sz w:val="24"/>
          <w:szCs w:val="24"/>
        </w:rPr>
        <w:t xml:space="preserve"> </w:t>
      </w:r>
      <w:r>
        <w:rPr>
          <w:sz w:val="24"/>
          <w:szCs w:val="24"/>
        </w:rPr>
        <w:t>получение</w:t>
      </w:r>
      <w:r>
        <w:rPr>
          <w:spacing w:val="-3"/>
          <w:sz w:val="24"/>
          <w:szCs w:val="24"/>
        </w:rPr>
        <w:t xml:space="preserve"> </w:t>
      </w:r>
      <w:r>
        <w:rPr>
          <w:sz w:val="24"/>
          <w:szCs w:val="24"/>
        </w:rPr>
        <w:t>Муниципальной</w:t>
      </w:r>
      <w:r>
        <w:rPr>
          <w:spacing w:val="1"/>
          <w:sz w:val="24"/>
          <w:szCs w:val="24"/>
        </w:rPr>
        <w:t xml:space="preserve"> </w:t>
      </w:r>
      <w:r>
        <w:rPr>
          <w:spacing w:val="-2"/>
          <w:sz w:val="24"/>
          <w:szCs w:val="24"/>
        </w:rPr>
        <w:t>услуги);</w:t>
      </w:r>
      <w:bookmarkStart w:id="5" w:name="_bookmark3"/>
      <w:bookmarkEnd w:id="5"/>
    </w:p>
    <w:p>
      <w:pPr>
        <w:pStyle w:val="ListParagraph"/>
        <w:numPr>
          <w:ilvl w:val="2"/>
          <w:numId w:val="20"/>
        </w:numPr>
        <w:tabs>
          <w:tab w:val="clear" w:pos="720"/>
          <w:tab w:val="left" w:pos="567" w:leader="none"/>
        </w:tabs>
        <w:spacing w:lineRule="auto" w:line="276" w:before="41" w:after="0"/>
        <w:ind w:left="512" w:right="160" w:firstLine="55"/>
        <w:rPr>
          <w:sz w:val="24"/>
          <w:szCs w:val="24"/>
        </w:rPr>
      </w:pPr>
      <w:r>
        <w:rPr>
          <w:sz w:val="24"/>
          <w:szCs w:val="24"/>
        </w:rPr>
        <w:t>родители (законные</w:t>
      </w:r>
      <w:r>
        <w:rPr>
          <w:spacing w:val="40"/>
          <w:sz w:val="24"/>
          <w:szCs w:val="24"/>
        </w:rPr>
        <w:t xml:space="preserve">  </w:t>
      </w:r>
      <w:r>
        <w:rPr>
          <w:sz w:val="24"/>
          <w:szCs w:val="24"/>
        </w:rPr>
        <w:t>представители)</w:t>
      </w:r>
      <w:r>
        <w:rPr>
          <w:spacing w:val="40"/>
          <w:sz w:val="24"/>
          <w:szCs w:val="24"/>
        </w:rPr>
        <w:t xml:space="preserve">  </w:t>
      </w:r>
      <w:r>
        <w:rPr>
          <w:sz w:val="24"/>
          <w:szCs w:val="24"/>
        </w:rPr>
        <w:t>несовершеннолетних</w:t>
      </w:r>
      <w:r>
        <w:rPr>
          <w:spacing w:val="40"/>
          <w:sz w:val="24"/>
          <w:szCs w:val="24"/>
        </w:rPr>
        <w:t xml:space="preserve">  </w:t>
      </w:r>
      <w:r>
        <w:rPr>
          <w:sz w:val="24"/>
          <w:szCs w:val="24"/>
        </w:rPr>
        <w:t>лиц</w:t>
      </w:r>
      <w:r>
        <w:rPr>
          <w:spacing w:val="40"/>
          <w:sz w:val="24"/>
          <w:szCs w:val="24"/>
        </w:rPr>
        <w:t xml:space="preserve">  </w:t>
      </w:r>
      <w:r>
        <w:rPr>
          <w:sz w:val="24"/>
          <w:szCs w:val="24"/>
        </w:rPr>
        <w:t>–</w:t>
      </w:r>
      <w:r>
        <w:rPr>
          <w:spacing w:val="40"/>
          <w:sz w:val="24"/>
          <w:szCs w:val="24"/>
        </w:rPr>
        <w:t xml:space="preserve">  </w:t>
      </w:r>
      <w:r>
        <w:rPr>
          <w:sz w:val="24"/>
          <w:szCs w:val="24"/>
        </w:rPr>
        <w:t>кандидатов</w:t>
      </w:r>
      <w:r>
        <w:rPr>
          <w:spacing w:val="80"/>
          <w:sz w:val="24"/>
          <w:szCs w:val="24"/>
        </w:rPr>
        <w:t xml:space="preserve"> </w:t>
      </w:r>
      <w:r>
        <w:rPr>
          <w:sz w:val="24"/>
          <w:szCs w:val="24"/>
        </w:rPr>
        <w:t>на получение Муниципальной услуги.</w:t>
      </w:r>
    </w:p>
    <w:p>
      <w:pPr>
        <w:pStyle w:val="Style18"/>
        <w:tabs>
          <w:tab w:val="clear" w:pos="720"/>
          <w:tab w:val="left" w:pos="567" w:leader="none"/>
        </w:tabs>
        <w:spacing w:before="10" w:after="0"/>
        <w:ind w:left="0" w:firstLine="55"/>
        <w:jc w:val="left"/>
        <w:rPr>
          <w:sz w:val="24"/>
          <w:szCs w:val="24"/>
        </w:rPr>
      </w:pPr>
      <w:r>
        <w:rPr/>
      </w:r>
    </w:p>
    <w:p>
      <w:pPr>
        <w:pStyle w:val="ListParagraph"/>
        <w:numPr>
          <w:ilvl w:val="0"/>
          <w:numId w:val="26"/>
        </w:numPr>
        <w:tabs>
          <w:tab w:val="clear" w:pos="720"/>
          <w:tab w:val="left" w:pos="2093" w:leader="none"/>
        </w:tabs>
        <w:rPr>
          <w:sz w:val="24"/>
          <w:szCs w:val="24"/>
        </w:rPr>
      </w:pPr>
      <w:bookmarkStart w:id="6" w:name="_bookmark4"/>
      <w:bookmarkEnd w:id="6"/>
      <w:r>
        <w:rPr>
          <w:sz w:val="24"/>
          <w:szCs w:val="24"/>
        </w:rPr>
        <w:t>Требования</w:t>
      </w:r>
      <w:r>
        <w:rPr>
          <w:spacing w:val="-4"/>
          <w:sz w:val="24"/>
          <w:szCs w:val="24"/>
        </w:rPr>
        <w:t xml:space="preserve"> </w:t>
      </w:r>
      <w:r>
        <w:rPr>
          <w:sz w:val="24"/>
          <w:szCs w:val="24"/>
        </w:rPr>
        <w:t>к</w:t>
      </w:r>
      <w:r>
        <w:rPr>
          <w:spacing w:val="-3"/>
          <w:sz w:val="24"/>
          <w:szCs w:val="24"/>
        </w:rPr>
        <w:t xml:space="preserve"> </w:t>
      </w:r>
      <w:r>
        <w:rPr>
          <w:sz w:val="24"/>
          <w:szCs w:val="24"/>
        </w:rPr>
        <w:t>порядку</w:t>
      </w:r>
      <w:r>
        <w:rPr>
          <w:spacing w:val="-9"/>
          <w:sz w:val="24"/>
          <w:szCs w:val="24"/>
        </w:rPr>
        <w:t xml:space="preserve"> </w:t>
      </w:r>
      <w:r>
        <w:rPr>
          <w:sz w:val="24"/>
          <w:szCs w:val="24"/>
        </w:rPr>
        <w:t>информирования</w:t>
      </w:r>
      <w:r>
        <w:rPr>
          <w:spacing w:val="-3"/>
          <w:sz w:val="24"/>
          <w:szCs w:val="24"/>
        </w:rPr>
        <w:t xml:space="preserve"> </w:t>
      </w:r>
      <w:r>
        <w:rPr>
          <w:sz w:val="24"/>
          <w:szCs w:val="24"/>
        </w:rPr>
        <w:t>о</w:t>
      </w:r>
      <w:r>
        <w:rPr>
          <w:spacing w:val="-3"/>
          <w:sz w:val="24"/>
          <w:szCs w:val="24"/>
        </w:rPr>
        <w:t xml:space="preserve"> </w:t>
      </w:r>
      <w:r>
        <w:rPr>
          <w:sz w:val="24"/>
          <w:szCs w:val="24"/>
        </w:rPr>
        <w:t>предоставлении</w:t>
      </w:r>
      <w:r>
        <w:rPr>
          <w:spacing w:val="-3"/>
          <w:sz w:val="24"/>
          <w:szCs w:val="24"/>
        </w:rPr>
        <w:t xml:space="preserve"> </w:t>
      </w:r>
      <w:r>
        <w:rPr>
          <w:sz w:val="24"/>
          <w:szCs w:val="24"/>
        </w:rPr>
        <w:t xml:space="preserve">Муниципальной </w:t>
      </w:r>
      <w:r>
        <w:rPr>
          <w:spacing w:val="-2"/>
          <w:sz w:val="24"/>
          <w:szCs w:val="24"/>
        </w:rPr>
        <w:t>услуги</w:t>
      </w:r>
    </w:p>
    <w:p>
      <w:pPr>
        <w:pStyle w:val="Style18"/>
        <w:spacing w:before="2" w:after="0"/>
        <w:ind w:left="0" w:hanging="0"/>
        <w:jc w:val="left"/>
        <w:rPr>
          <w:sz w:val="24"/>
          <w:szCs w:val="24"/>
        </w:rPr>
      </w:pPr>
      <w:r>
        <w:rPr/>
      </w:r>
    </w:p>
    <w:p>
      <w:pPr>
        <w:pStyle w:val="ListParagraph"/>
        <w:numPr>
          <w:ilvl w:val="1"/>
          <w:numId w:val="19"/>
        </w:numPr>
        <w:tabs>
          <w:tab w:val="clear" w:pos="720"/>
          <w:tab w:val="left" w:pos="426" w:leader="none"/>
        </w:tabs>
        <w:spacing w:lineRule="auto" w:line="276"/>
        <w:ind w:left="142" w:right="173" w:hanging="0"/>
        <w:rPr>
          <w:sz w:val="24"/>
          <w:szCs w:val="24"/>
        </w:rPr>
      </w:pPr>
      <w:r>
        <w:rPr>
          <w:sz w:val="24"/>
          <w:szCs w:val="24"/>
        </w:rPr>
        <w:t>Прием Заявителей по вопросу предоставления Муниципальной услуги</w:t>
      </w:r>
      <w:r>
        <w:rPr>
          <w:spacing w:val="40"/>
          <w:sz w:val="24"/>
          <w:szCs w:val="24"/>
        </w:rPr>
        <w:t xml:space="preserve"> </w:t>
      </w:r>
      <w:r>
        <w:rPr>
          <w:sz w:val="24"/>
          <w:szCs w:val="24"/>
        </w:rPr>
        <w:t>осуществляется в соответствии с организационно-распорядительным документом Организации.</w:t>
      </w:r>
    </w:p>
    <w:p>
      <w:pPr>
        <w:pStyle w:val="ListParagraph"/>
        <w:numPr>
          <w:ilvl w:val="1"/>
          <w:numId w:val="19"/>
        </w:numPr>
        <w:tabs>
          <w:tab w:val="clear" w:pos="720"/>
          <w:tab w:val="left" w:pos="426" w:leader="none"/>
        </w:tabs>
        <w:spacing w:lineRule="exact" w:line="275"/>
        <w:ind w:left="142" w:hanging="0"/>
        <w:rPr>
          <w:sz w:val="24"/>
          <w:szCs w:val="24"/>
        </w:rPr>
      </w:pPr>
      <w:r>
        <w:rPr>
          <w:sz w:val="24"/>
          <w:szCs w:val="24"/>
        </w:rPr>
        <w:t>На</w:t>
      </w:r>
      <w:r>
        <w:rPr>
          <w:spacing w:val="30"/>
          <w:sz w:val="24"/>
          <w:szCs w:val="24"/>
        </w:rPr>
        <w:t xml:space="preserve"> </w:t>
      </w:r>
      <w:r>
        <w:rPr>
          <w:sz w:val="24"/>
          <w:szCs w:val="24"/>
        </w:rPr>
        <w:t>официальном</w:t>
      </w:r>
      <w:r>
        <w:rPr>
          <w:spacing w:val="34"/>
          <w:sz w:val="24"/>
          <w:szCs w:val="24"/>
        </w:rPr>
        <w:t xml:space="preserve"> </w:t>
      </w:r>
      <w:r>
        <w:rPr>
          <w:sz w:val="24"/>
          <w:szCs w:val="24"/>
        </w:rPr>
        <w:t>сайте</w:t>
      </w:r>
      <w:r>
        <w:rPr>
          <w:spacing w:val="34"/>
          <w:sz w:val="24"/>
          <w:szCs w:val="24"/>
        </w:rPr>
        <w:t xml:space="preserve"> </w:t>
      </w:r>
      <w:r>
        <w:rPr>
          <w:sz w:val="24"/>
          <w:szCs w:val="24"/>
        </w:rPr>
        <w:t>Организации</w:t>
      </w:r>
      <w:r>
        <w:rPr>
          <w:spacing w:val="36"/>
          <w:sz w:val="24"/>
          <w:szCs w:val="24"/>
        </w:rPr>
        <w:t xml:space="preserve"> </w:t>
      </w:r>
      <w:r>
        <w:rPr>
          <w:sz w:val="24"/>
          <w:szCs w:val="24"/>
        </w:rPr>
        <w:t>в</w:t>
      </w:r>
      <w:r>
        <w:rPr>
          <w:spacing w:val="34"/>
          <w:sz w:val="24"/>
          <w:szCs w:val="24"/>
        </w:rPr>
        <w:t xml:space="preserve"> </w:t>
      </w:r>
      <w:r>
        <w:rPr>
          <w:sz w:val="24"/>
          <w:szCs w:val="24"/>
        </w:rPr>
        <w:t>информационно-телекоммуникационной</w:t>
      </w:r>
      <w:r>
        <w:rPr>
          <w:spacing w:val="36"/>
          <w:sz w:val="24"/>
          <w:szCs w:val="24"/>
        </w:rPr>
        <w:t xml:space="preserve"> </w:t>
      </w:r>
      <w:r>
        <w:rPr>
          <w:spacing w:val="-4"/>
          <w:sz w:val="24"/>
          <w:szCs w:val="24"/>
        </w:rPr>
        <w:t>сети</w:t>
      </w:r>
    </w:p>
    <w:p>
      <w:pPr>
        <w:pStyle w:val="Style18"/>
        <w:spacing w:lineRule="auto" w:line="276" w:before="41" w:after="0"/>
        <w:ind w:left="512" w:right="170" w:hanging="0"/>
        <w:rPr>
          <w:sz w:val="24"/>
          <w:szCs w:val="24"/>
        </w:rPr>
      </w:pPr>
      <w:r>
        <w:rPr/>
        <w:t>«Интернет»</w:t>
      </w:r>
      <w:r>
        <w:rPr>
          <w:spacing w:val="-2"/>
        </w:rPr>
        <w:t xml:space="preserve"> </w:t>
      </w:r>
      <w:r>
        <w:rPr/>
        <w:t>(далее – сеть Интернет) обязательному</w:t>
      </w:r>
      <w:r>
        <w:rPr>
          <w:spacing w:val="-2"/>
        </w:rPr>
        <w:t xml:space="preserve"> </w:t>
      </w:r>
      <w:r>
        <w:rPr/>
        <w:t xml:space="preserve">размещению подлежит следующая справочная </w:t>
      </w:r>
      <w:r>
        <w:rPr>
          <w:spacing w:val="-2"/>
        </w:rPr>
        <w:t>информация:</w:t>
      </w:r>
    </w:p>
    <w:p>
      <w:pPr>
        <w:pStyle w:val="ListParagraph"/>
        <w:numPr>
          <w:ilvl w:val="2"/>
          <w:numId w:val="19"/>
        </w:numPr>
        <w:tabs>
          <w:tab w:val="clear" w:pos="720"/>
          <w:tab w:val="left" w:pos="567" w:leader="none"/>
        </w:tabs>
        <w:spacing w:lineRule="auto" w:line="276"/>
        <w:ind w:left="0" w:right="164" w:hanging="0"/>
        <w:rPr>
          <w:sz w:val="24"/>
          <w:szCs w:val="24"/>
        </w:rPr>
      </w:pPr>
      <w:r>
        <w:rPr>
          <w:sz w:val="24"/>
          <w:szCs w:val="24"/>
        </w:rPr>
        <w:t>полное</w:t>
      </w:r>
      <w:r>
        <w:rPr>
          <w:spacing w:val="40"/>
          <w:sz w:val="24"/>
          <w:szCs w:val="24"/>
        </w:rPr>
        <w:t xml:space="preserve"> </w:t>
      </w:r>
      <w:r>
        <w:rPr>
          <w:sz w:val="24"/>
          <w:szCs w:val="24"/>
        </w:rPr>
        <w:t>наименование,</w:t>
      </w:r>
      <w:r>
        <w:rPr>
          <w:spacing w:val="40"/>
          <w:sz w:val="24"/>
          <w:szCs w:val="24"/>
        </w:rPr>
        <w:t xml:space="preserve"> </w:t>
      </w:r>
      <w:r>
        <w:rPr>
          <w:sz w:val="24"/>
          <w:szCs w:val="24"/>
        </w:rPr>
        <w:t>место</w:t>
      </w:r>
      <w:r>
        <w:rPr>
          <w:spacing w:val="40"/>
          <w:sz w:val="24"/>
          <w:szCs w:val="24"/>
        </w:rPr>
        <w:t xml:space="preserve"> </w:t>
      </w:r>
      <w:r>
        <w:rPr>
          <w:sz w:val="24"/>
          <w:szCs w:val="24"/>
        </w:rPr>
        <w:t>нахождения,</w:t>
      </w:r>
      <w:r>
        <w:rPr>
          <w:spacing w:val="40"/>
          <w:sz w:val="24"/>
          <w:szCs w:val="24"/>
        </w:rPr>
        <w:t xml:space="preserve"> </w:t>
      </w:r>
      <w:r>
        <w:rPr>
          <w:sz w:val="24"/>
          <w:szCs w:val="24"/>
        </w:rPr>
        <w:t>режим</w:t>
      </w:r>
      <w:r>
        <w:rPr>
          <w:spacing w:val="80"/>
          <w:sz w:val="24"/>
          <w:szCs w:val="24"/>
        </w:rPr>
        <w:t xml:space="preserve"> </w:t>
      </w:r>
      <w:r>
        <w:rPr>
          <w:sz w:val="24"/>
          <w:szCs w:val="24"/>
        </w:rPr>
        <w:t>и</w:t>
      </w:r>
      <w:r>
        <w:rPr>
          <w:spacing w:val="40"/>
          <w:sz w:val="24"/>
          <w:szCs w:val="24"/>
        </w:rPr>
        <w:t xml:space="preserve"> </w:t>
      </w:r>
      <w:r>
        <w:rPr>
          <w:sz w:val="24"/>
          <w:szCs w:val="24"/>
        </w:rPr>
        <w:t>график</w:t>
      </w:r>
      <w:r>
        <w:rPr>
          <w:spacing w:val="40"/>
          <w:sz w:val="24"/>
          <w:szCs w:val="24"/>
        </w:rPr>
        <w:t xml:space="preserve"> </w:t>
      </w:r>
      <w:r>
        <w:rPr>
          <w:sz w:val="24"/>
          <w:szCs w:val="24"/>
        </w:rPr>
        <w:t>работы</w:t>
      </w:r>
      <w:r>
        <w:rPr>
          <w:spacing w:val="40"/>
          <w:sz w:val="24"/>
          <w:szCs w:val="24"/>
        </w:rPr>
        <w:t xml:space="preserve"> </w:t>
      </w:r>
      <w:r>
        <w:rPr>
          <w:sz w:val="24"/>
          <w:szCs w:val="24"/>
        </w:rPr>
        <w:t>Организации</w:t>
      </w:r>
      <w:r>
        <w:rPr>
          <w:spacing w:val="80"/>
          <w:sz w:val="24"/>
          <w:szCs w:val="24"/>
        </w:rPr>
        <w:t xml:space="preserve"> </w:t>
      </w:r>
      <w:r>
        <w:rPr>
          <w:sz w:val="24"/>
          <w:szCs w:val="24"/>
        </w:rPr>
        <w:t>(ее структурных подразделений);</w:t>
      </w:r>
    </w:p>
    <w:p>
      <w:pPr>
        <w:pStyle w:val="ListParagraph"/>
        <w:numPr>
          <w:ilvl w:val="2"/>
          <w:numId w:val="19"/>
        </w:numPr>
        <w:tabs>
          <w:tab w:val="clear" w:pos="720"/>
          <w:tab w:val="left" w:pos="567" w:leader="none"/>
        </w:tabs>
        <w:spacing w:lineRule="exact" w:line="275"/>
        <w:ind w:left="0" w:hanging="0"/>
        <w:rPr>
          <w:sz w:val="24"/>
          <w:szCs w:val="24"/>
        </w:rPr>
      </w:pPr>
      <w:r>
        <w:rPr>
          <w:sz w:val="24"/>
          <w:szCs w:val="24"/>
        </w:rPr>
        <w:t>справочные</w:t>
      </w:r>
      <w:r>
        <w:rPr>
          <w:spacing w:val="-9"/>
          <w:sz w:val="24"/>
          <w:szCs w:val="24"/>
        </w:rPr>
        <w:t xml:space="preserve"> </w:t>
      </w:r>
      <w:r>
        <w:rPr>
          <w:sz w:val="24"/>
          <w:szCs w:val="24"/>
        </w:rPr>
        <w:t>телефоны</w:t>
      </w:r>
      <w:r>
        <w:rPr>
          <w:spacing w:val="-3"/>
          <w:sz w:val="24"/>
          <w:szCs w:val="24"/>
        </w:rPr>
        <w:t xml:space="preserve"> </w:t>
      </w:r>
      <w:r>
        <w:rPr>
          <w:sz w:val="24"/>
          <w:szCs w:val="24"/>
        </w:rPr>
        <w:t>Организации</w:t>
      </w:r>
      <w:r>
        <w:rPr>
          <w:spacing w:val="-4"/>
          <w:sz w:val="24"/>
          <w:szCs w:val="24"/>
        </w:rPr>
        <w:t xml:space="preserve"> </w:t>
      </w:r>
      <w:r>
        <w:rPr>
          <w:sz w:val="24"/>
          <w:szCs w:val="24"/>
        </w:rPr>
        <w:t>(ее</w:t>
      </w:r>
      <w:r>
        <w:rPr>
          <w:spacing w:val="-5"/>
          <w:sz w:val="24"/>
          <w:szCs w:val="24"/>
        </w:rPr>
        <w:t xml:space="preserve"> </w:t>
      </w:r>
      <w:r>
        <w:rPr>
          <w:sz w:val="24"/>
          <w:szCs w:val="24"/>
        </w:rPr>
        <w:t>структурных</w:t>
      </w:r>
      <w:r>
        <w:rPr>
          <w:spacing w:val="-3"/>
          <w:sz w:val="24"/>
          <w:szCs w:val="24"/>
        </w:rPr>
        <w:t xml:space="preserve"> </w:t>
      </w:r>
      <w:r>
        <w:rPr>
          <w:spacing w:val="-2"/>
          <w:sz w:val="24"/>
          <w:szCs w:val="24"/>
        </w:rPr>
        <w:t>подразделений);</w:t>
      </w:r>
    </w:p>
    <w:p>
      <w:pPr>
        <w:pStyle w:val="ListParagraph"/>
        <w:numPr>
          <w:ilvl w:val="2"/>
          <w:numId w:val="19"/>
        </w:numPr>
        <w:tabs>
          <w:tab w:val="clear" w:pos="720"/>
          <w:tab w:val="left" w:pos="567" w:leader="none"/>
        </w:tabs>
        <w:spacing w:lineRule="auto" w:line="276" w:before="40" w:after="0"/>
        <w:ind w:left="0" w:right="168" w:hanging="0"/>
        <w:rPr>
          <w:sz w:val="24"/>
          <w:szCs w:val="24"/>
        </w:rPr>
      </w:pPr>
      <w:r>
        <w:rPr>
          <w:sz w:val="24"/>
          <w:szCs w:val="24"/>
        </w:rPr>
        <w:t>адрес официального сайта Организации, а также адрес электронной почты и (или) формы обратной связи Организации в сети Интернет;</w:t>
      </w:r>
    </w:p>
    <w:p>
      <w:pPr>
        <w:pStyle w:val="ListParagraph"/>
        <w:numPr>
          <w:ilvl w:val="2"/>
          <w:numId w:val="19"/>
        </w:numPr>
        <w:tabs>
          <w:tab w:val="clear" w:pos="720"/>
          <w:tab w:val="left" w:pos="567" w:leader="none"/>
        </w:tabs>
        <w:spacing w:lineRule="exact" w:line="275"/>
        <w:ind w:left="0" w:hanging="0"/>
        <w:rPr>
          <w:sz w:val="24"/>
          <w:szCs w:val="24"/>
        </w:rPr>
      </w:pPr>
      <w:r>
        <w:rPr>
          <w:sz w:val="24"/>
          <w:szCs w:val="24"/>
        </w:rPr>
        <w:t>ссылка</w:t>
      </w:r>
      <w:r>
        <w:rPr>
          <w:spacing w:val="-6"/>
          <w:sz w:val="24"/>
          <w:szCs w:val="24"/>
        </w:rPr>
        <w:t xml:space="preserve"> </w:t>
      </w:r>
      <w:r>
        <w:rPr>
          <w:sz w:val="24"/>
          <w:szCs w:val="24"/>
        </w:rPr>
        <w:t>на</w:t>
      </w:r>
      <w:r>
        <w:rPr>
          <w:spacing w:val="-3"/>
          <w:sz w:val="24"/>
          <w:szCs w:val="24"/>
        </w:rPr>
        <w:t xml:space="preserve"> </w:t>
      </w:r>
      <w:r>
        <w:rPr>
          <w:sz w:val="24"/>
          <w:szCs w:val="24"/>
        </w:rPr>
        <w:t>страницу</w:t>
      </w:r>
      <w:r>
        <w:rPr>
          <w:spacing w:val="-8"/>
          <w:sz w:val="24"/>
          <w:szCs w:val="24"/>
        </w:rPr>
        <w:t xml:space="preserve"> </w:t>
      </w:r>
      <w:r>
        <w:rPr>
          <w:sz w:val="24"/>
          <w:szCs w:val="24"/>
        </w:rPr>
        <w:t>Муниципальной</w:t>
      </w:r>
      <w:r>
        <w:rPr>
          <w:spacing w:val="1"/>
          <w:sz w:val="24"/>
          <w:szCs w:val="24"/>
        </w:rPr>
        <w:t xml:space="preserve"> </w:t>
      </w:r>
      <w:r>
        <w:rPr>
          <w:sz w:val="24"/>
          <w:szCs w:val="24"/>
        </w:rPr>
        <w:t>услуги</w:t>
      </w:r>
      <w:r>
        <w:rPr>
          <w:spacing w:val="-3"/>
          <w:sz w:val="24"/>
          <w:szCs w:val="24"/>
        </w:rPr>
        <w:t xml:space="preserve"> </w:t>
      </w:r>
      <w:r>
        <w:rPr>
          <w:sz w:val="24"/>
          <w:szCs w:val="24"/>
        </w:rPr>
        <w:t>на</w:t>
      </w:r>
      <w:r>
        <w:rPr>
          <w:spacing w:val="-3"/>
          <w:sz w:val="24"/>
          <w:szCs w:val="24"/>
        </w:rPr>
        <w:t xml:space="preserve"> </w:t>
      </w:r>
      <w:r>
        <w:rPr>
          <w:spacing w:val="-2"/>
          <w:sz w:val="24"/>
          <w:szCs w:val="24"/>
        </w:rPr>
        <w:t>ЕПГУ.</w:t>
      </w:r>
    </w:p>
    <w:p>
      <w:pPr>
        <w:pStyle w:val="ListParagraph"/>
        <w:numPr>
          <w:ilvl w:val="1"/>
          <w:numId w:val="19"/>
        </w:numPr>
        <w:tabs>
          <w:tab w:val="clear" w:pos="720"/>
          <w:tab w:val="left" w:pos="567" w:leader="none"/>
        </w:tabs>
        <w:spacing w:lineRule="auto" w:line="276" w:before="41" w:after="0"/>
        <w:ind w:left="0" w:right="173" w:hanging="0"/>
        <w:rPr>
          <w:sz w:val="24"/>
          <w:szCs w:val="24"/>
        </w:rPr>
      </w:pPr>
      <w:r>
        <w:rPr>
          <w:sz w:val="24"/>
          <w:szCs w:val="24"/>
        </w:rPr>
        <w:t>Обязательному размещению на официальном сайте Организации подлежит перечень нормативных</w:t>
      </w:r>
      <w:r>
        <w:rPr>
          <w:spacing w:val="76"/>
          <w:sz w:val="24"/>
          <w:szCs w:val="24"/>
        </w:rPr>
        <w:t xml:space="preserve">  </w:t>
      </w:r>
      <w:r>
        <w:rPr>
          <w:sz w:val="24"/>
          <w:szCs w:val="24"/>
        </w:rPr>
        <w:t>правовых</w:t>
      </w:r>
      <w:r>
        <w:rPr>
          <w:spacing w:val="76"/>
          <w:sz w:val="24"/>
          <w:szCs w:val="24"/>
        </w:rPr>
        <w:t xml:space="preserve">  </w:t>
      </w:r>
      <w:r>
        <w:rPr>
          <w:sz w:val="24"/>
          <w:szCs w:val="24"/>
        </w:rPr>
        <w:t>актов,</w:t>
      </w:r>
      <w:r>
        <w:rPr>
          <w:spacing w:val="75"/>
          <w:sz w:val="24"/>
          <w:szCs w:val="24"/>
        </w:rPr>
        <w:t xml:space="preserve">  </w:t>
      </w:r>
      <w:r>
        <w:rPr>
          <w:sz w:val="24"/>
          <w:szCs w:val="24"/>
        </w:rPr>
        <w:t>регулирующих</w:t>
      </w:r>
      <w:r>
        <w:rPr>
          <w:spacing w:val="76"/>
          <w:sz w:val="24"/>
          <w:szCs w:val="24"/>
        </w:rPr>
        <w:t xml:space="preserve">  </w:t>
      </w:r>
      <w:r>
        <w:rPr>
          <w:sz w:val="24"/>
          <w:szCs w:val="24"/>
        </w:rPr>
        <w:t>предоставление</w:t>
      </w:r>
      <w:r>
        <w:rPr>
          <w:spacing w:val="75"/>
          <w:sz w:val="24"/>
          <w:szCs w:val="24"/>
        </w:rPr>
        <w:t xml:space="preserve">  </w:t>
      </w:r>
      <w:r>
        <w:rPr>
          <w:sz w:val="24"/>
          <w:szCs w:val="24"/>
        </w:rPr>
        <w:t>Муниципальной</w:t>
      </w:r>
      <w:r>
        <w:rPr>
          <w:spacing w:val="74"/>
          <w:sz w:val="24"/>
          <w:szCs w:val="24"/>
        </w:rPr>
        <w:t xml:space="preserve">  </w:t>
      </w:r>
      <w:r>
        <w:rPr>
          <w:sz w:val="24"/>
          <w:szCs w:val="24"/>
        </w:rPr>
        <w:t>услуги (с указанием их реквизитов и источников официального опубликования).</w:t>
      </w:r>
    </w:p>
    <w:p>
      <w:pPr>
        <w:pStyle w:val="ListParagraph"/>
        <w:numPr>
          <w:ilvl w:val="1"/>
          <w:numId w:val="19"/>
        </w:numPr>
        <w:tabs>
          <w:tab w:val="clear" w:pos="720"/>
          <w:tab w:val="left" w:pos="567" w:leader="none"/>
        </w:tabs>
        <w:spacing w:lineRule="auto" w:line="276"/>
        <w:ind w:left="0" w:right="162" w:hanging="0"/>
        <w:rPr>
          <w:sz w:val="24"/>
          <w:szCs w:val="24"/>
        </w:rPr>
      </w:pPr>
      <w:r>
        <w:rPr>
          <w:sz w:val="24"/>
          <w:szCs w:val="24"/>
        </w:rPr>
        <w:t>Размещение и актуализацию справочной информации на официальном сайте Организации обеспечивает Организация.</w:t>
      </w:r>
    </w:p>
    <w:p>
      <w:pPr>
        <w:pStyle w:val="Style18"/>
        <w:tabs>
          <w:tab w:val="clear" w:pos="720"/>
          <w:tab w:val="left" w:pos="567" w:leader="none"/>
        </w:tabs>
        <w:spacing w:lineRule="auto" w:line="276"/>
        <w:ind w:left="0" w:right="167" w:hanging="0"/>
        <w:rPr>
          <w:sz w:val="24"/>
          <w:szCs w:val="24"/>
        </w:rPr>
      </w:pPr>
      <w:r>
        <w:rPr/>
        <w:t xml:space="preserve">Размещение и актуализацию справочной информации на ЕПГУ обеспечивает уполномоченное на ведение ЕПГУ должностное лицо. </w:t>
      </w:r>
    </w:p>
    <w:p>
      <w:pPr>
        <w:pStyle w:val="ListParagraph"/>
        <w:numPr>
          <w:ilvl w:val="1"/>
          <w:numId w:val="19"/>
        </w:numPr>
        <w:tabs>
          <w:tab w:val="clear" w:pos="720"/>
          <w:tab w:val="left" w:pos="567" w:leader="none"/>
        </w:tabs>
        <w:spacing w:lineRule="auto" w:line="276" w:before="90" w:after="0"/>
        <w:ind w:left="0" w:right="165" w:hanging="0"/>
        <w:rPr>
          <w:sz w:val="24"/>
          <w:szCs w:val="24"/>
        </w:rPr>
      </w:pPr>
      <w:r>
        <w:rPr>
          <w:sz w:val="24"/>
          <w:szCs w:val="24"/>
        </w:rPr>
        <w:t>Размещение и актуализацию справочной информации на РПГУ обеспечивает уполномоченное на ведение РПГУ должностное лицо. Информирование Заявителей по вопросам предоставления</w:t>
      </w:r>
      <w:r>
        <w:rPr>
          <w:spacing w:val="80"/>
          <w:sz w:val="24"/>
          <w:szCs w:val="24"/>
        </w:rPr>
        <w:t xml:space="preserve">  </w:t>
      </w:r>
      <w:r>
        <w:rPr>
          <w:sz w:val="24"/>
          <w:szCs w:val="24"/>
        </w:rPr>
        <w:t>Муниципальной</w:t>
      </w:r>
      <w:r>
        <w:rPr>
          <w:spacing w:val="80"/>
          <w:sz w:val="24"/>
          <w:szCs w:val="24"/>
        </w:rPr>
        <w:t xml:space="preserve"> </w:t>
      </w:r>
      <w:r>
        <w:rPr>
          <w:sz w:val="24"/>
          <w:szCs w:val="24"/>
        </w:rPr>
        <w:t>услуги</w:t>
      </w:r>
      <w:r>
        <w:rPr>
          <w:spacing w:val="80"/>
          <w:sz w:val="24"/>
          <w:szCs w:val="24"/>
        </w:rPr>
        <w:t xml:space="preserve"> </w:t>
      </w:r>
      <w:r>
        <w:rPr>
          <w:sz w:val="24"/>
          <w:szCs w:val="24"/>
        </w:rPr>
        <w:t>и</w:t>
      </w:r>
      <w:r>
        <w:rPr>
          <w:spacing w:val="80"/>
          <w:sz w:val="24"/>
          <w:szCs w:val="24"/>
        </w:rPr>
        <w:t xml:space="preserve"> </w:t>
      </w:r>
      <w:r>
        <w:rPr>
          <w:sz w:val="24"/>
          <w:szCs w:val="24"/>
        </w:rPr>
        <w:t>услуг,</w:t>
      </w:r>
      <w:r>
        <w:rPr>
          <w:spacing w:val="80"/>
          <w:sz w:val="24"/>
          <w:szCs w:val="24"/>
        </w:rPr>
        <w:t xml:space="preserve"> </w:t>
      </w:r>
      <w:r>
        <w:rPr>
          <w:sz w:val="24"/>
          <w:szCs w:val="24"/>
        </w:rPr>
        <w:t>которые</w:t>
      </w:r>
      <w:r>
        <w:rPr>
          <w:spacing w:val="80"/>
          <w:sz w:val="24"/>
          <w:szCs w:val="24"/>
        </w:rPr>
        <w:t xml:space="preserve"> </w:t>
      </w:r>
      <w:r>
        <w:rPr>
          <w:sz w:val="24"/>
          <w:szCs w:val="24"/>
        </w:rPr>
        <w:t>являются необходимыми и обязательными для предоставления Муниципальной услуги, сведений о ходе предоставления указанных услуг осуществляется:</w:t>
      </w:r>
    </w:p>
    <w:p>
      <w:pPr>
        <w:pStyle w:val="ListParagraph"/>
        <w:numPr>
          <w:ilvl w:val="2"/>
          <w:numId w:val="19"/>
        </w:numPr>
        <w:tabs>
          <w:tab w:val="clear" w:pos="720"/>
          <w:tab w:val="left" w:pos="567" w:leader="none"/>
        </w:tabs>
        <w:spacing w:lineRule="auto" w:line="276"/>
        <w:ind w:left="0" w:right="167" w:hanging="0"/>
        <w:rPr>
          <w:sz w:val="24"/>
          <w:szCs w:val="24"/>
        </w:rPr>
      </w:pPr>
      <w:r>
        <w:rPr>
          <w:sz w:val="24"/>
          <w:szCs w:val="24"/>
        </w:rPr>
        <w:t>путем</w:t>
      </w:r>
      <w:r>
        <w:rPr>
          <w:spacing w:val="80"/>
          <w:w w:val="150"/>
          <w:sz w:val="24"/>
          <w:szCs w:val="24"/>
        </w:rPr>
        <w:t xml:space="preserve"> </w:t>
      </w:r>
      <w:r>
        <w:rPr>
          <w:sz w:val="24"/>
          <w:szCs w:val="24"/>
        </w:rPr>
        <w:t>размещения</w:t>
      </w:r>
      <w:r>
        <w:rPr>
          <w:spacing w:val="80"/>
          <w:w w:val="150"/>
          <w:sz w:val="24"/>
          <w:szCs w:val="24"/>
        </w:rPr>
        <w:t xml:space="preserve"> </w:t>
      </w:r>
      <w:r>
        <w:rPr>
          <w:sz w:val="24"/>
          <w:szCs w:val="24"/>
        </w:rPr>
        <w:t>информации</w:t>
      </w:r>
      <w:r>
        <w:rPr>
          <w:spacing w:val="80"/>
          <w:w w:val="150"/>
          <w:sz w:val="24"/>
          <w:szCs w:val="24"/>
        </w:rPr>
        <w:t xml:space="preserve"> </w:t>
      </w:r>
      <w:r>
        <w:rPr>
          <w:sz w:val="24"/>
          <w:szCs w:val="24"/>
        </w:rPr>
        <w:t>на</w:t>
      </w:r>
      <w:r>
        <w:rPr>
          <w:spacing w:val="80"/>
          <w:w w:val="150"/>
          <w:sz w:val="24"/>
          <w:szCs w:val="24"/>
        </w:rPr>
        <w:t xml:space="preserve"> </w:t>
      </w:r>
      <w:r>
        <w:rPr>
          <w:sz w:val="24"/>
          <w:szCs w:val="24"/>
        </w:rPr>
        <w:t>официальном</w:t>
      </w:r>
      <w:r>
        <w:rPr>
          <w:spacing w:val="80"/>
          <w:w w:val="150"/>
          <w:sz w:val="24"/>
          <w:szCs w:val="24"/>
        </w:rPr>
        <w:t xml:space="preserve"> </w:t>
      </w:r>
      <w:r>
        <w:rPr>
          <w:sz w:val="24"/>
          <w:szCs w:val="24"/>
        </w:rPr>
        <w:t>сайте</w:t>
      </w:r>
      <w:r>
        <w:rPr>
          <w:spacing w:val="80"/>
          <w:w w:val="150"/>
          <w:sz w:val="24"/>
          <w:szCs w:val="24"/>
        </w:rPr>
        <w:t xml:space="preserve"> </w:t>
      </w:r>
      <w:r>
        <w:rPr>
          <w:sz w:val="24"/>
          <w:szCs w:val="24"/>
        </w:rPr>
        <w:t>Организации,</w:t>
      </w:r>
      <w:r>
        <w:rPr>
          <w:spacing w:val="80"/>
          <w:w w:val="150"/>
          <w:sz w:val="24"/>
          <w:szCs w:val="24"/>
        </w:rPr>
        <w:t xml:space="preserve"> </w:t>
      </w:r>
      <w:r>
        <w:rPr>
          <w:sz w:val="24"/>
          <w:szCs w:val="24"/>
        </w:rPr>
        <w:t>а</w:t>
      </w:r>
      <w:r>
        <w:rPr>
          <w:spacing w:val="80"/>
          <w:w w:val="150"/>
          <w:sz w:val="24"/>
          <w:szCs w:val="24"/>
        </w:rPr>
        <w:t xml:space="preserve"> </w:t>
      </w:r>
      <w:r>
        <w:rPr>
          <w:sz w:val="24"/>
          <w:szCs w:val="24"/>
        </w:rPr>
        <w:t>также на ЕПГУ и РПГУ;</w:t>
      </w:r>
    </w:p>
    <w:p>
      <w:pPr>
        <w:pStyle w:val="ListParagraph"/>
        <w:numPr>
          <w:ilvl w:val="2"/>
          <w:numId w:val="19"/>
        </w:numPr>
        <w:tabs>
          <w:tab w:val="clear" w:pos="720"/>
          <w:tab w:val="left" w:pos="567" w:leader="none"/>
        </w:tabs>
        <w:spacing w:lineRule="auto" w:line="276"/>
        <w:ind w:left="0" w:right="172" w:hanging="0"/>
        <w:rPr>
          <w:sz w:val="24"/>
          <w:szCs w:val="24"/>
        </w:rPr>
      </w:pPr>
      <w:r>
        <w:rPr>
          <w:sz w:val="24"/>
          <w:szCs w:val="24"/>
        </w:rPr>
        <w:t>работником Организации (ее структурного подразделения) при непосредственном обращении Заявителя в Организацию;</w:t>
      </w:r>
    </w:p>
    <w:p>
      <w:pPr>
        <w:pStyle w:val="ListParagraph"/>
        <w:numPr>
          <w:ilvl w:val="2"/>
          <w:numId w:val="19"/>
        </w:numPr>
        <w:tabs>
          <w:tab w:val="clear" w:pos="720"/>
          <w:tab w:val="left" w:pos="567" w:leader="none"/>
        </w:tabs>
        <w:spacing w:lineRule="exact" w:line="272"/>
        <w:ind w:left="0" w:hanging="0"/>
        <w:rPr>
          <w:sz w:val="24"/>
          <w:szCs w:val="24"/>
        </w:rPr>
      </w:pPr>
      <w:r>
        <w:rPr>
          <w:sz w:val="24"/>
          <w:szCs w:val="24"/>
        </w:rPr>
        <w:t>путем</w:t>
      </w:r>
      <w:r>
        <w:rPr>
          <w:spacing w:val="-7"/>
          <w:sz w:val="24"/>
          <w:szCs w:val="24"/>
        </w:rPr>
        <w:t xml:space="preserve"> </w:t>
      </w:r>
      <w:r>
        <w:rPr>
          <w:sz w:val="24"/>
          <w:szCs w:val="24"/>
        </w:rPr>
        <w:t>публикации</w:t>
      </w:r>
      <w:r>
        <w:rPr>
          <w:spacing w:val="-4"/>
          <w:sz w:val="24"/>
          <w:szCs w:val="24"/>
        </w:rPr>
        <w:t xml:space="preserve"> </w:t>
      </w:r>
      <w:r>
        <w:rPr>
          <w:sz w:val="24"/>
          <w:szCs w:val="24"/>
        </w:rPr>
        <w:t>информационных</w:t>
      </w:r>
      <w:r>
        <w:rPr>
          <w:spacing w:val="-2"/>
          <w:sz w:val="24"/>
          <w:szCs w:val="24"/>
        </w:rPr>
        <w:t xml:space="preserve"> </w:t>
      </w:r>
      <w:r>
        <w:rPr>
          <w:sz w:val="24"/>
          <w:szCs w:val="24"/>
        </w:rPr>
        <w:t>материалов</w:t>
      </w:r>
      <w:r>
        <w:rPr>
          <w:spacing w:val="-4"/>
          <w:sz w:val="24"/>
          <w:szCs w:val="24"/>
        </w:rPr>
        <w:t xml:space="preserve"> </w:t>
      </w:r>
      <w:r>
        <w:rPr>
          <w:sz w:val="24"/>
          <w:szCs w:val="24"/>
        </w:rPr>
        <w:t>в</w:t>
      </w:r>
      <w:r>
        <w:rPr>
          <w:spacing w:val="-5"/>
          <w:sz w:val="24"/>
          <w:szCs w:val="24"/>
        </w:rPr>
        <w:t xml:space="preserve"> </w:t>
      </w:r>
      <w:r>
        <w:rPr>
          <w:sz w:val="24"/>
          <w:szCs w:val="24"/>
        </w:rPr>
        <w:t>средствах</w:t>
      </w:r>
      <w:r>
        <w:rPr>
          <w:spacing w:val="-2"/>
          <w:sz w:val="24"/>
          <w:szCs w:val="24"/>
        </w:rPr>
        <w:t xml:space="preserve"> </w:t>
      </w:r>
      <w:r>
        <w:rPr>
          <w:sz w:val="24"/>
          <w:szCs w:val="24"/>
        </w:rPr>
        <w:t>массовой</w:t>
      </w:r>
      <w:r>
        <w:rPr>
          <w:spacing w:val="-3"/>
          <w:sz w:val="24"/>
          <w:szCs w:val="24"/>
        </w:rPr>
        <w:t xml:space="preserve"> </w:t>
      </w:r>
      <w:r>
        <w:rPr>
          <w:spacing w:val="-2"/>
          <w:sz w:val="24"/>
          <w:szCs w:val="24"/>
        </w:rPr>
        <w:t>информации;</w:t>
      </w:r>
    </w:p>
    <w:p>
      <w:pPr>
        <w:pStyle w:val="ListParagraph"/>
        <w:numPr>
          <w:ilvl w:val="2"/>
          <w:numId w:val="19"/>
        </w:numPr>
        <w:tabs>
          <w:tab w:val="clear" w:pos="720"/>
          <w:tab w:val="left" w:pos="567" w:leader="none"/>
        </w:tabs>
        <w:spacing w:lineRule="auto" w:line="276" w:before="39" w:after="0"/>
        <w:ind w:left="0" w:right="171" w:hanging="0"/>
        <w:rPr>
          <w:sz w:val="24"/>
          <w:szCs w:val="24"/>
        </w:rPr>
      </w:pPr>
      <w:r>
        <w:rPr>
          <w:sz w:val="24"/>
          <w:szCs w:val="24"/>
        </w:rPr>
        <w:t>путем размещения</w:t>
      </w:r>
      <w:r>
        <w:rPr>
          <w:spacing w:val="68"/>
          <w:w w:val="150"/>
          <w:sz w:val="24"/>
          <w:szCs w:val="24"/>
        </w:rPr>
        <w:t xml:space="preserve"> </w:t>
      </w:r>
      <w:r>
        <w:rPr>
          <w:sz w:val="24"/>
          <w:szCs w:val="24"/>
        </w:rPr>
        <w:t>брошюр,</w:t>
      </w:r>
      <w:r>
        <w:rPr>
          <w:spacing w:val="68"/>
          <w:w w:val="150"/>
          <w:sz w:val="24"/>
          <w:szCs w:val="24"/>
        </w:rPr>
        <w:t xml:space="preserve"> </w:t>
      </w:r>
      <w:r>
        <w:rPr>
          <w:sz w:val="24"/>
          <w:szCs w:val="24"/>
        </w:rPr>
        <w:t>буклетов</w:t>
      </w:r>
      <w:r>
        <w:rPr>
          <w:spacing w:val="67"/>
          <w:w w:val="150"/>
          <w:sz w:val="24"/>
          <w:szCs w:val="24"/>
        </w:rPr>
        <w:t xml:space="preserve"> </w:t>
      </w:r>
      <w:r>
        <w:rPr>
          <w:sz w:val="24"/>
          <w:szCs w:val="24"/>
        </w:rPr>
        <w:t xml:space="preserve"> других</w:t>
      </w:r>
      <w:r>
        <w:rPr>
          <w:spacing w:val="69"/>
          <w:w w:val="150"/>
          <w:sz w:val="24"/>
          <w:szCs w:val="24"/>
        </w:rPr>
        <w:t xml:space="preserve">  </w:t>
      </w:r>
      <w:r>
        <w:rPr>
          <w:sz w:val="24"/>
          <w:szCs w:val="24"/>
        </w:rPr>
        <w:t>печатных</w:t>
      </w:r>
      <w:r>
        <w:rPr>
          <w:spacing w:val="69"/>
          <w:w w:val="150"/>
          <w:sz w:val="24"/>
          <w:szCs w:val="24"/>
        </w:rPr>
        <w:t xml:space="preserve"> </w:t>
      </w:r>
      <w:r>
        <w:rPr>
          <w:sz w:val="24"/>
          <w:szCs w:val="24"/>
        </w:rPr>
        <w:t>материалов в помещениях Организации, предназначенных для приема Заявителей, а также иных организаций всех форм собственности по согласованию с указанными организациями;</w:t>
      </w:r>
    </w:p>
    <w:p>
      <w:pPr>
        <w:pStyle w:val="ListParagraph"/>
        <w:numPr>
          <w:ilvl w:val="2"/>
          <w:numId w:val="19"/>
        </w:numPr>
        <w:tabs>
          <w:tab w:val="clear" w:pos="720"/>
          <w:tab w:val="left" w:pos="567" w:leader="none"/>
        </w:tabs>
        <w:spacing w:before="1" w:after="0"/>
        <w:ind w:left="0" w:hanging="0"/>
        <w:rPr>
          <w:sz w:val="24"/>
          <w:szCs w:val="24"/>
        </w:rPr>
      </w:pPr>
      <w:r>
        <w:rPr>
          <w:sz w:val="24"/>
          <w:szCs w:val="24"/>
        </w:rPr>
        <w:t>посредством</w:t>
      </w:r>
      <w:r>
        <w:rPr>
          <w:spacing w:val="-3"/>
          <w:sz w:val="24"/>
          <w:szCs w:val="24"/>
        </w:rPr>
        <w:t xml:space="preserve"> </w:t>
      </w:r>
      <w:r>
        <w:rPr>
          <w:sz w:val="24"/>
          <w:szCs w:val="24"/>
        </w:rPr>
        <w:t>телефонной</w:t>
      </w:r>
      <w:r>
        <w:rPr>
          <w:spacing w:val="-2"/>
          <w:sz w:val="24"/>
          <w:szCs w:val="24"/>
        </w:rPr>
        <w:t xml:space="preserve"> </w:t>
      </w:r>
      <w:r>
        <w:rPr>
          <w:sz w:val="24"/>
          <w:szCs w:val="24"/>
        </w:rPr>
        <w:t>и</w:t>
      </w:r>
      <w:r>
        <w:rPr>
          <w:spacing w:val="-2"/>
          <w:sz w:val="24"/>
          <w:szCs w:val="24"/>
        </w:rPr>
        <w:t xml:space="preserve"> </w:t>
      </w:r>
      <w:r>
        <w:rPr>
          <w:sz w:val="24"/>
          <w:szCs w:val="24"/>
        </w:rPr>
        <w:t>факсимильной</w:t>
      </w:r>
      <w:r>
        <w:rPr>
          <w:spacing w:val="-2"/>
          <w:sz w:val="24"/>
          <w:szCs w:val="24"/>
        </w:rPr>
        <w:t xml:space="preserve"> связи;</w:t>
      </w:r>
    </w:p>
    <w:p>
      <w:pPr>
        <w:pStyle w:val="ListParagraph"/>
        <w:numPr>
          <w:ilvl w:val="2"/>
          <w:numId w:val="19"/>
        </w:numPr>
        <w:tabs>
          <w:tab w:val="clear" w:pos="720"/>
          <w:tab w:val="left" w:pos="567" w:leader="none"/>
        </w:tabs>
        <w:spacing w:before="41" w:after="0"/>
        <w:ind w:left="0" w:hanging="0"/>
        <w:rPr>
          <w:sz w:val="24"/>
          <w:szCs w:val="24"/>
        </w:rPr>
      </w:pPr>
      <w:r>
        <w:rPr>
          <w:sz w:val="24"/>
          <w:szCs w:val="24"/>
        </w:rPr>
        <w:t>посредством</w:t>
      </w:r>
      <w:r>
        <w:rPr>
          <w:spacing w:val="-5"/>
          <w:sz w:val="24"/>
          <w:szCs w:val="24"/>
        </w:rPr>
        <w:t xml:space="preserve"> </w:t>
      </w:r>
      <w:r>
        <w:rPr>
          <w:sz w:val="24"/>
          <w:szCs w:val="24"/>
        </w:rPr>
        <w:t>ответов</w:t>
      </w:r>
      <w:r>
        <w:rPr>
          <w:spacing w:val="-2"/>
          <w:sz w:val="24"/>
          <w:szCs w:val="24"/>
        </w:rPr>
        <w:t xml:space="preserve"> </w:t>
      </w:r>
      <w:r>
        <w:rPr>
          <w:sz w:val="24"/>
          <w:szCs w:val="24"/>
        </w:rPr>
        <w:t>на</w:t>
      </w:r>
      <w:r>
        <w:rPr>
          <w:spacing w:val="-2"/>
          <w:sz w:val="24"/>
          <w:szCs w:val="24"/>
        </w:rPr>
        <w:t xml:space="preserve"> </w:t>
      </w:r>
      <w:r>
        <w:rPr>
          <w:sz w:val="24"/>
          <w:szCs w:val="24"/>
        </w:rPr>
        <w:t>письменные</w:t>
      </w:r>
      <w:r>
        <w:rPr>
          <w:spacing w:val="-4"/>
          <w:sz w:val="24"/>
          <w:szCs w:val="24"/>
        </w:rPr>
        <w:t xml:space="preserve"> </w:t>
      </w:r>
      <w:r>
        <w:rPr>
          <w:sz w:val="24"/>
          <w:szCs w:val="24"/>
        </w:rPr>
        <w:t>и устные</w:t>
      </w:r>
      <w:r>
        <w:rPr>
          <w:spacing w:val="-2"/>
          <w:sz w:val="24"/>
          <w:szCs w:val="24"/>
        </w:rPr>
        <w:t xml:space="preserve"> </w:t>
      </w:r>
      <w:r>
        <w:rPr>
          <w:sz w:val="24"/>
          <w:szCs w:val="24"/>
        </w:rPr>
        <w:t>обращения</w:t>
      </w:r>
      <w:r>
        <w:rPr>
          <w:spacing w:val="-2"/>
          <w:sz w:val="24"/>
          <w:szCs w:val="24"/>
        </w:rPr>
        <w:t xml:space="preserve"> Заявителей.</w:t>
      </w:r>
    </w:p>
    <w:p>
      <w:pPr>
        <w:pStyle w:val="ListParagraph"/>
        <w:numPr>
          <w:ilvl w:val="1"/>
          <w:numId w:val="19"/>
        </w:numPr>
        <w:tabs>
          <w:tab w:val="clear" w:pos="720"/>
          <w:tab w:val="left" w:pos="567" w:leader="none"/>
        </w:tabs>
        <w:spacing w:lineRule="auto" w:line="276" w:before="41" w:after="0"/>
        <w:ind w:left="0" w:right="159" w:hanging="0"/>
        <w:rPr>
          <w:sz w:val="24"/>
          <w:szCs w:val="24"/>
        </w:rPr>
      </w:pPr>
      <w:r>
        <w:rPr>
          <w:sz w:val="24"/>
          <w:szCs w:val="24"/>
        </w:rPr>
        <w:t>На</w:t>
      </w:r>
      <w:r>
        <w:rPr>
          <w:spacing w:val="-6"/>
          <w:sz w:val="24"/>
          <w:szCs w:val="24"/>
        </w:rPr>
        <w:t xml:space="preserve"> </w:t>
      </w:r>
      <w:r>
        <w:rPr>
          <w:sz w:val="24"/>
          <w:szCs w:val="24"/>
        </w:rPr>
        <w:t>официальном</w:t>
      </w:r>
      <w:r>
        <w:rPr>
          <w:spacing w:val="-5"/>
          <w:sz w:val="24"/>
          <w:szCs w:val="24"/>
        </w:rPr>
        <w:t xml:space="preserve"> </w:t>
      </w:r>
      <w:r>
        <w:rPr>
          <w:sz w:val="24"/>
          <w:szCs w:val="24"/>
        </w:rPr>
        <w:t>сайте</w:t>
      </w:r>
      <w:r>
        <w:rPr>
          <w:spacing w:val="-4"/>
          <w:sz w:val="24"/>
          <w:szCs w:val="24"/>
        </w:rPr>
        <w:t xml:space="preserve"> </w:t>
      </w:r>
      <w:r>
        <w:rPr>
          <w:sz w:val="24"/>
          <w:szCs w:val="24"/>
        </w:rPr>
        <w:t>Организации в</w:t>
      </w:r>
      <w:r>
        <w:rPr>
          <w:spacing w:val="-5"/>
          <w:sz w:val="24"/>
          <w:szCs w:val="24"/>
        </w:rPr>
        <w:t xml:space="preserve"> </w:t>
      </w:r>
      <w:r>
        <w:rPr>
          <w:sz w:val="24"/>
          <w:szCs w:val="24"/>
        </w:rPr>
        <w:t>целях</w:t>
      </w:r>
      <w:r>
        <w:rPr>
          <w:spacing w:val="-2"/>
          <w:sz w:val="24"/>
          <w:szCs w:val="24"/>
        </w:rPr>
        <w:t xml:space="preserve"> </w:t>
      </w:r>
      <w:r>
        <w:rPr>
          <w:sz w:val="24"/>
          <w:szCs w:val="24"/>
        </w:rPr>
        <w:t>информирования</w:t>
      </w:r>
      <w:r>
        <w:rPr>
          <w:spacing w:val="-2"/>
          <w:sz w:val="24"/>
          <w:szCs w:val="24"/>
        </w:rPr>
        <w:t xml:space="preserve"> </w:t>
      </w:r>
      <w:r>
        <w:rPr>
          <w:sz w:val="24"/>
          <w:szCs w:val="24"/>
        </w:rPr>
        <w:t>Заявителей</w:t>
      </w:r>
      <w:r>
        <w:rPr>
          <w:spacing w:val="-4"/>
          <w:sz w:val="24"/>
          <w:szCs w:val="24"/>
        </w:rPr>
        <w:t xml:space="preserve"> </w:t>
      </w:r>
      <w:r>
        <w:rPr>
          <w:sz w:val="24"/>
          <w:szCs w:val="24"/>
        </w:rPr>
        <w:t>по</w:t>
      </w:r>
      <w:r>
        <w:rPr>
          <w:spacing w:val="-4"/>
          <w:sz w:val="24"/>
          <w:szCs w:val="24"/>
        </w:rPr>
        <w:t xml:space="preserve"> </w:t>
      </w:r>
      <w:r>
        <w:rPr>
          <w:sz w:val="24"/>
          <w:szCs w:val="24"/>
        </w:rPr>
        <w:t>вопросам предоставления Муниципальной услуги размещается следующая информация (на ЕПГУ и на</w:t>
      </w:r>
      <w:r>
        <w:rPr>
          <w:spacing w:val="40"/>
          <w:sz w:val="24"/>
          <w:szCs w:val="24"/>
        </w:rPr>
        <w:t xml:space="preserve"> </w:t>
      </w:r>
      <w:r>
        <w:rPr>
          <w:sz w:val="24"/>
          <w:szCs w:val="24"/>
        </w:rPr>
        <w:t>РПГУ размещаются ссылки на такую информацию):</w:t>
      </w:r>
    </w:p>
    <w:p>
      <w:pPr>
        <w:pStyle w:val="ListParagraph"/>
        <w:numPr>
          <w:ilvl w:val="2"/>
          <w:numId w:val="19"/>
        </w:numPr>
        <w:tabs>
          <w:tab w:val="clear" w:pos="720"/>
          <w:tab w:val="left" w:pos="567" w:leader="none"/>
        </w:tabs>
        <w:spacing w:lineRule="auto" w:line="276" w:before="1" w:after="0"/>
        <w:ind w:left="0" w:right="167" w:hanging="0"/>
        <w:rPr>
          <w:sz w:val="24"/>
          <w:szCs w:val="24"/>
        </w:rPr>
      </w:pPr>
      <w:r>
        <w:rPr>
          <w:sz w:val="24"/>
          <w:szCs w:val="24"/>
        </w:rPr>
        <w:t>исчерпывающий перечень документов, необходимых для предоставления Муниципальной услуги, требования к оформлению указанных документов, а также перечень документов, которые Заявитель вправе представить по собственной инициативе;</w:t>
      </w:r>
    </w:p>
    <w:p>
      <w:pPr>
        <w:pStyle w:val="ListParagraph"/>
        <w:numPr>
          <w:ilvl w:val="2"/>
          <w:numId w:val="19"/>
        </w:numPr>
        <w:tabs>
          <w:tab w:val="clear" w:pos="720"/>
          <w:tab w:val="left" w:pos="567" w:leader="none"/>
        </w:tabs>
        <w:spacing w:before="1" w:after="0"/>
        <w:ind w:left="0" w:hanging="0"/>
        <w:rPr>
          <w:sz w:val="24"/>
          <w:szCs w:val="24"/>
        </w:rPr>
      </w:pPr>
      <w:r>
        <w:rPr>
          <w:sz w:val="24"/>
          <w:szCs w:val="24"/>
        </w:rPr>
        <w:t>перечень</w:t>
      </w:r>
      <w:r>
        <w:rPr>
          <w:spacing w:val="-6"/>
          <w:sz w:val="24"/>
          <w:szCs w:val="24"/>
        </w:rPr>
        <w:t xml:space="preserve"> </w:t>
      </w:r>
      <w:r>
        <w:rPr>
          <w:sz w:val="24"/>
          <w:szCs w:val="24"/>
        </w:rPr>
        <w:t>лиц,</w:t>
      </w:r>
      <w:r>
        <w:rPr>
          <w:spacing w:val="-4"/>
          <w:sz w:val="24"/>
          <w:szCs w:val="24"/>
        </w:rPr>
        <w:t xml:space="preserve"> </w:t>
      </w:r>
      <w:r>
        <w:rPr>
          <w:sz w:val="24"/>
          <w:szCs w:val="24"/>
        </w:rPr>
        <w:t>имеющих</w:t>
      </w:r>
      <w:r>
        <w:rPr>
          <w:spacing w:val="-2"/>
          <w:sz w:val="24"/>
          <w:szCs w:val="24"/>
        </w:rPr>
        <w:t xml:space="preserve"> </w:t>
      </w:r>
      <w:r>
        <w:rPr>
          <w:sz w:val="24"/>
          <w:szCs w:val="24"/>
        </w:rPr>
        <w:t>право</w:t>
      </w:r>
      <w:r>
        <w:rPr>
          <w:spacing w:val="-5"/>
          <w:sz w:val="24"/>
          <w:szCs w:val="24"/>
        </w:rPr>
        <w:t xml:space="preserve"> </w:t>
      </w:r>
      <w:r>
        <w:rPr>
          <w:sz w:val="24"/>
          <w:szCs w:val="24"/>
        </w:rPr>
        <w:t>на</w:t>
      </w:r>
      <w:r>
        <w:rPr>
          <w:spacing w:val="-5"/>
          <w:sz w:val="24"/>
          <w:szCs w:val="24"/>
        </w:rPr>
        <w:t xml:space="preserve"> </w:t>
      </w:r>
      <w:r>
        <w:rPr>
          <w:sz w:val="24"/>
          <w:szCs w:val="24"/>
        </w:rPr>
        <w:t>получение</w:t>
      </w:r>
      <w:r>
        <w:rPr>
          <w:spacing w:val="-2"/>
          <w:sz w:val="24"/>
          <w:szCs w:val="24"/>
        </w:rPr>
        <w:t xml:space="preserve"> </w:t>
      </w:r>
      <w:r>
        <w:rPr>
          <w:sz w:val="24"/>
          <w:szCs w:val="24"/>
        </w:rPr>
        <w:t>Муниципальной</w:t>
      </w:r>
      <w:r>
        <w:rPr>
          <w:spacing w:val="-1"/>
          <w:sz w:val="24"/>
          <w:szCs w:val="24"/>
        </w:rPr>
        <w:t xml:space="preserve"> </w:t>
      </w:r>
      <w:r>
        <w:rPr>
          <w:spacing w:val="-2"/>
          <w:sz w:val="24"/>
          <w:szCs w:val="24"/>
        </w:rPr>
        <w:t>услуги;</w:t>
      </w:r>
    </w:p>
    <w:p>
      <w:pPr>
        <w:pStyle w:val="ListParagraph"/>
        <w:numPr>
          <w:ilvl w:val="2"/>
          <w:numId w:val="19"/>
        </w:numPr>
        <w:tabs>
          <w:tab w:val="clear" w:pos="720"/>
          <w:tab w:val="left" w:pos="567" w:leader="none"/>
        </w:tabs>
        <w:spacing w:before="40" w:after="0"/>
        <w:ind w:left="0" w:hanging="0"/>
        <w:rPr>
          <w:sz w:val="24"/>
          <w:szCs w:val="24"/>
        </w:rPr>
      </w:pPr>
      <w:r>
        <w:rPr>
          <w:sz w:val="24"/>
          <w:szCs w:val="24"/>
        </w:rPr>
        <w:t>срок</w:t>
      </w:r>
      <w:r>
        <w:rPr>
          <w:spacing w:val="-4"/>
          <w:sz w:val="24"/>
          <w:szCs w:val="24"/>
        </w:rPr>
        <w:t xml:space="preserve"> </w:t>
      </w:r>
      <w:r>
        <w:rPr>
          <w:sz w:val="24"/>
          <w:szCs w:val="24"/>
        </w:rPr>
        <w:t>предоставления</w:t>
      </w:r>
      <w:r>
        <w:rPr>
          <w:spacing w:val="-4"/>
          <w:sz w:val="24"/>
          <w:szCs w:val="24"/>
        </w:rPr>
        <w:t xml:space="preserve"> </w:t>
      </w:r>
      <w:r>
        <w:rPr>
          <w:sz w:val="24"/>
          <w:szCs w:val="24"/>
        </w:rPr>
        <w:t>Муниципальной</w:t>
      </w:r>
      <w:r>
        <w:rPr>
          <w:spacing w:val="-1"/>
          <w:sz w:val="24"/>
          <w:szCs w:val="24"/>
        </w:rPr>
        <w:t xml:space="preserve"> </w:t>
      </w:r>
      <w:r>
        <w:rPr>
          <w:spacing w:val="-2"/>
          <w:sz w:val="24"/>
          <w:szCs w:val="24"/>
        </w:rPr>
        <w:t>услуги;</w:t>
      </w:r>
    </w:p>
    <w:p>
      <w:pPr>
        <w:pStyle w:val="ListParagraph"/>
        <w:numPr>
          <w:ilvl w:val="2"/>
          <w:numId w:val="19"/>
        </w:numPr>
        <w:tabs>
          <w:tab w:val="clear" w:pos="720"/>
          <w:tab w:val="left" w:pos="567" w:leader="none"/>
        </w:tabs>
        <w:spacing w:lineRule="auto" w:line="276" w:before="41" w:after="0"/>
        <w:ind w:left="0" w:right="163" w:hanging="0"/>
        <w:rPr>
          <w:sz w:val="24"/>
          <w:szCs w:val="24"/>
        </w:rPr>
      </w:pPr>
      <w:r>
        <w:rPr>
          <w:sz w:val="24"/>
          <w:szCs w:val="24"/>
        </w:rPr>
        <w:t>результаты предоставления Муниципальной услуги, порядок представления документа, являющегося результатом предоставления Муниципальной услуги;</w:t>
      </w:r>
    </w:p>
    <w:p>
      <w:pPr>
        <w:pStyle w:val="ListParagraph"/>
        <w:numPr>
          <w:ilvl w:val="2"/>
          <w:numId w:val="19"/>
        </w:numPr>
        <w:tabs>
          <w:tab w:val="clear" w:pos="720"/>
          <w:tab w:val="left" w:pos="567" w:leader="none"/>
        </w:tabs>
        <w:spacing w:lineRule="auto" w:line="276" w:before="1" w:after="0"/>
        <w:ind w:left="0" w:right="169" w:hanging="0"/>
        <w:rPr>
          <w:sz w:val="24"/>
          <w:szCs w:val="24"/>
        </w:rPr>
      </w:pPr>
      <w:r>
        <w:rPr>
          <w:sz w:val="24"/>
          <w:szCs w:val="24"/>
        </w:rPr>
        <w:t>исчерпывающий перечень оснований для отказа в приеме документов, необходимых для</w:t>
      </w:r>
      <w:r>
        <w:rPr>
          <w:spacing w:val="23"/>
          <w:sz w:val="24"/>
          <w:szCs w:val="24"/>
        </w:rPr>
        <w:t xml:space="preserve"> </w:t>
      </w:r>
      <w:r>
        <w:rPr>
          <w:sz w:val="24"/>
          <w:szCs w:val="24"/>
        </w:rPr>
        <w:t>предоставления</w:t>
      </w:r>
      <w:r>
        <w:rPr>
          <w:spacing w:val="23"/>
          <w:sz w:val="24"/>
          <w:szCs w:val="24"/>
        </w:rPr>
        <w:t xml:space="preserve"> </w:t>
      </w:r>
      <w:r>
        <w:rPr>
          <w:sz w:val="24"/>
          <w:szCs w:val="24"/>
        </w:rPr>
        <w:t>Муниципальной</w:t>
      </w:r>
      <w:r>
        <w:rPr>
          <w:spacing w:val="26"/>
          <w:sz w:val="24"/>
          <w:szCs w:val="24"/>
        </w:rPr>
        <w:t xml:space="preserve"> </w:t>
      </w:r>
      <w:r>
        <w:rPr>
          <w:sz w:val="24"/>
          <w:szCs w:val="24"/>
        </w:rPr>
        <w:t>услуги,</w:t>
      </w:r>
      <w:r>
        <w:rPr>
          <w:spacing w:val="25"/>
          <w:sz w:val="24"/>
          <w:szCs w:val="24"/>
        </w:rPr>
        <w:t xml:space="preserve"> </w:t>
      </w:r>
      <w:r>
        <w:rPr>
          <w:sz w:val="24"/>
          <w:szCs w:val="24"/>
        </w:rPr>
        <w:t>а</w:t>
      </w:r>
      <w:r>
        <w:rPr>
          <w:spacing w:val="22"/>
          <w:sz w:val="24"/>
          <w:szCs w:val="24"/>
        </w:rPr>
        <w:t xml:space="preserve"> </w:t>
      </w:r>
      <w:r>
        <w:rPr>
          <w:sz w:val="24"/>
          <w:szCs w:val="24"/>
        </w:rPr>
        <w:t>также</w:t>
      </w:r>
      <w:r>
        <w:rPr>
          <w:spacing w:val="22"/>
          <w:sz w:val="24"/>
          <w:szCs w:val="24"/>
        </w:rPr>
        <w:t xml:space="preserve"> </w:t>
      </w:r>
      <w:r>
        <w:rPr>
          <w:sz w:val="24"/>
          <w:szCs w:val="24"/>
        </w:rPr>
        <w:t>основания</w:t>
      </w:r>
      <w:r>
        <w:rPr>
          <w:spacing w:val="23"/>
          <w:sz w:val="24"/>
          <w:szCs w:val="24"/>
        </w:rPr>
        <w:t xml:space="preserve"> </w:t>
      </w:r>
      <w:r>
        <w:rPr>
          <w:sz w:val="24"/>
          <w:szCs w:val="24"/>
        </w:rPr>
        <w:t>для</w:t>
      </w:r>
      <w:r>
        <w:rPr>
          <w:spacing w:val="23"/>
          <w:sz w:val="24"/>
          <w:szCs w:val="24"/>
        </w:rPr>
        <w:t xml:space="preserve"> </w:t>
      </w:r>
      <w:r>
        <w:rPr>
          <w:sz w:val="24"/>
          <w:szCs w:val="24"/>
        </w:rPr>
        <w:t>приостановления</w:t>
      </w:r>
      <w:r>
        <w:rPr>
          <w:spacing w:val="23"/>
          <w:sz w:val="24"/>
          <w:szCs w:val="24"/>
        </w:rPr>
        <w:t xml:space="preserve"> </w:t>
      </w:r>
      <w:r>
        <w:rPr>
          <w:sz w:val="24"/>
          <w:szCs w:val="24"/>
        </w:rPr>
        <w:t>или</w:t>
      </w:r>
      <w:r>
        <w:rPr>
          <w:spacing w:val="24"/>
          <w:sz w:val="24"/>
          <w:szCs w:val="24"/>
        </w:rPr>
        <w:t xml:space="preserve"> </w:t>
      </w:r>
      <w:r>
        <w:rPr>
          <w:sz w:val="24"/>
          <w:szCs w:val="24"/>
        </w:rPr>
        <w:t>отказа в предоставлении Муниципальной услуги;</w:t>
      </w:r>
    </w:p>
    <w:p>
      <w:pPr>
        <w:pStyle w:val="ListParagraph"/>
        <w:numPr>
          <w:ilvl w:val="2"/>
          <w:numId w:val="19"/>
        </w:numPr>
        <w:tabs>
          <w:tab w:val="clear" w:pos="720"/>
          <w:tab w:val="left" w:pos="567" w:leader="none"/>
        </w:tabs>
        <w:spacing w:lineRule="auto" w:line="276"/>
        <w:ind w:left="0" w:right="169" w:hanging="0"/>
        <w:rPr>
          <w:sz w:val="24"/>
          <w:szCs w:val="24"/>
        </w:rPr>
      </w:pPr>
      <w:r>
        <w:rPr>
          <w:sz w:val="24"/>
          <w:szCs w:val="24"/>
        </w:rPr>
        <w:t xml:space="preserve">информация о праве на досудебное (внесудебное) обжалование действий (бездействия) и решений, принятых (осуществляемых) в ходе предоставления Муниципальной </w:t>
      </w:r>
      <w:r>
        <w:rPr>
          <w:spacing w:val="-2"/>
          <w:sz w:val="24"/>
          <w:szCs w:val="24"/>
        </w:rPr>
        <w:t>услуги;</w:t>
      </w:r>
    </w:p>
    <w:p>
      <w:pPr>
        <w:pStyle w:val="ListParagraph"/>
        <w:numPr>
          <w:ilvl w:val="2"/>
          <w:numId w:val="19"/>
        </w:numPr>
        <w:tabs>
          <w:tab w:val="clear" w:pos="720"/>
          <w:tab w:val="left" w:pos="567" w:leader="none"/>
        </w:tabs>
        <w:spacing w:lineRule="auto" w:line="276"/>
        <w:ind w:left="0" w:right="164" w:hanging="0"/>
        <w:rPr>
          <w:sz w:val="24"/>
          <w:szCs w:val="24"/>
        </w:rPr>
      </w:pPr>
      <w:r>
        <w:rPr>
          <w:sz w:val="24"/>
          <w:szCs w:val="24"/>
        </w:rPr>
        <w:t>формы</w:t>
      </w:r>
      <w:r>
        <w:rPr>
          <w:spacing w:val="80"/>
          <w:w w:val="150"/>
          <w:sz w:val="24"/>
          <w:szCs w:val="24"/>
        </w:rPr>
        <w:t xml:space="preserve">  </w:t>
      </w:r>
      <w:r>
        <w:rPr>
          <w:sz w:val="24"/>
          <w:szCs w:val="24"/>
        </w:rPr>
        <w:t>запросов</w:t>
      </w:r>
      <w:r>
        <w:rPr>
          <w:spacing w:val="80"/>
          <w:w w:val="150"/>
          <w:sz w:val="24"/>
          <w:szCs w:val="24"/>
        </w:rPr>
        <w:t xml:space="preserve">  </w:t>
      </w:r>
      <w:r>
        <w:rPr>
          <w:sz w:val="24"/>
          <w:szCs w:val="24"/>
        </w:rPr>
        <w:t>(заявлений,</w:t>
      </w:r>
      <w:r>
        <w:rPr>
          <w:spacing w:val="80"/>
          <w:w w:val="150"/>
          <w:sz w:val="24"/>
          <w:szCs w:val="24"/>
        </w:rPr>
        <w:t xml:space="preserve">  </w:t>
      </w:r>
      <w:r>
        <w:rPr>
          <w:sz w:val="24"/>
          <w:szCs w:val="24"/>
        </w:rPr>
        <w:t>уведомлений,</w:t>
      </w:r>
      <w:r>
        <w:rPr>
          <w:spacing w:val="80"/>
          <w:w w:val="150"/>
          <w:sz w:val="24"/>
          <w:szCs w:val="24"/>
        </w:rPr>
        <w:t xml:space="preserve">  </w:t>
      </w:r>
      <w:r>
        <w:rPr>
          <w:sz w:val="24"/>
          <w:szCs w:val="24"/>
        </w:rPr>
        <w:t>сообщений),</w:t>
      </w:r>
      <w:r>
        <w:rPr>
          <w:spacing w:val="80"/>
          <w:w w:val="150"/>
          <w:sz w:val="24"/>
          <w:szCs w:val="24"/>
        </w:rPr>
        <w:t xml:space="preserve">  </w:t>
      </w:r>
      <w:r>
        <w:rPr>
          <w:sz w:val="24"/>
          <w:szCs w:val="24"/>
        </w:rPr>
        <w:t>используемые при предоставлении Муниципальной услуги.</w:t>
      </w:r>
    </w:p>
    <w:p>
      <w:pPr>
        <w:pStyle w:val="ListParagraph"/>
        <w:numPr>
          <w:ilvl w:val="1"/>
          <w:numId w:val="19"/>
        </w:numPr>
        <w:tabs>
          <w:tab w:val="clear" w:pos="720"/>
          <w:tab w:val="left" w:pos="567" w:leader="none"/>
        </w:tabs>
        <w:spacing w:lineRule="auto" w:line="276" w:before="1" w:after="0"/>
        <w:ind w:left="0" w:right="165" w:hanging="0"/>
        <w:rPr>
          <w:sz w:val="24"/>
          <w:szCs w:val="24"/>
        </w:rPr>
      </w:pPr>
      <w:r>
        <w:rPr>
          <w:sz w:val="24"/>
          <w:szCs w:val="24"/>
        </w:rPr>
        <w:t>Информация по вопросам предоставления Муниципальной услуги и услуг, которые являются необходимыми и обязательными для предоставления Муниципальной услуги, сведения</w:t>
      </w:r>
      <w:r>
        <w:rPr>
          <w:spacing w:val="80"/>
          <w:sz w:val="24"/>
          <w:szCs w:val="24"/>
        </w:rPr>
        <w:t xml:space="preserve"> </w:t>
      </w:r>
      <w:r>
        <w:rPr>
          <w:sz w:val="24"/>
          <w:szCs w:val="24"/>
        </w:rPr>
        <w:t>о ходе предоставления указанных услуг предоставляются бесплатно.</w:t>
      </w:r>
    </w:p>
    <w:p>
      <w:pPr>
        <w:pStyle w:val="ListParagraph"/>
        <w:numPr>
          <w:ilvl w:val="1"/>
          <w:numId w:val="19"/>
        </w:numPr>
        <w:tabs>
          <w:tab w:val="clear" w:pos="720"/>
          <w:tab w:val="left" w:pos="567" w:leader="none"/>
        </w:tabs>
        <w:spacing w:lineRule="exact" w:line="274"/>
        <w:ind w:left="0" w:hanging="0"/>
        <w:rPr>
          <w:sz w:val="24"/>
          <w:szCs w:val="24"/>
        </w:rPr>
      </w:pPr>
      <w:r>
        <w:rPr>
          <w:sz w:val="24"/>
          <w:szCs w:val="24"/>
        </w:rPr>
        <w:t>На</w:t>
      </w:r>
      <w:r>
        <w:rPr>
          <w:spacing w:val="-8"/>
          <w:sz w:val="24"/>
          <w:szCs w:val="24"/>
        </w:rPr>
        <w:t xml:space="preserve"> </w:t>
      </w:r>
      <w:r>
        <w:rPr>
          <w:sz w:val="24"/>
          <w:szCs w:val="24"/>
        </w:rPr>
        <w:t>официальном</w:t>
      </w:r>
      <w:r>
        <w:rPr>
          <w:spacing w:val="-4"/>
          <w:sz w:val="24"/>
          <w:szCs w:val="24"/>
        </w:rPr>
        <w:t xml:space="preserve"> </w:t>
      </w:r>
      <w:r>
        <w:rPr>
          <w:sz w:val="24"/>
          <w:szCs w:val="24"/>
        </w:rPr>
        <w:t>сайте</w:t>
      </w:r>
      <w:r>
        <w:rPr>
          <w:spacing w:val="-3"/>
          <w:sz w:val="24"/>
          <w:szCs w:val="24"/>
        </w:rPr>
        <w:t xml:space="preserve"> </w:t>
      </w:r>
      <w:r>
        <w:rPr>
          <w:sz w:val="24"/>
          <w:szCs w:val="24"/>
        </w:rPr>
        <w:t>Организации</w:t>
      </w:r>
      <w:r>
        <w:rPr>
          <w:spacing w:val="-3"/>
          <w:sz w:val="24"/>
          <w:szCs w:val="24"/>
        </w:rPr>
        <w:t xml:space="preserve"> </w:t>
      </w:r>
      <w:r>
        <w:rPr>
          <w:sz w:val="24"/>
          <w:szCs w:val="24"/>
        </w:rPr>
        <w:t>дополнительно</w:t>
      </w:r>
      <w:r>
        <w:rPr>
          <w:spacing w:val="-3"/>
          <w:sz w:val="24"/>
          <w:szCs w:val="24"/>
        </w:rPr>
        <w:t xml:space="preserve"> </w:t>
      </w:r>
      <w:r>
        <w:rPr>
          <w:spacing w:val="-2"/>
          <w:sz w:val="24"/>
          <w:szCs w:val="24"/>
        </w:rPr>
        <w:t>размещаются:</w:t>
      </w:r>
    </w:p>
    <w:p>
      <w:pPr>
        <w:pStyle w:val="ListParagraph"/>
        <w:numPr>
          <w:ilvl w:val="2"/>
          <w:numId w:val="19"/>
        </w:numPr>
        <w:tabs>
          <w:tab w:val="clear" w:pos="720"/>
          <w:tab w:val="left" w:pos="567" w:leader="none"/>
          <w:tab w:val="left" w:pos="2813" w:leader="none"/>
          <w:tab w:val="left" w:pos="4567" w:leader="none"/>
          <w:tab w:val="left" w:pos="4998" w:leader="none"/>
          <w:tab w:val="left" w:pos="6296" w:leader="none"/>
          <w:tab w:val="left" w:pos="7155" w:leader="none"/>
          <w:tab w:val="left" w:pos="8800" w:leader="none"/>
          <w:tab w:val="left" w:pos="9390" w:leader="none"/>
        </w:tabs>
        <w:spacing w:lineRule="auto" w:line="276" w:before="44" w:after="0"/>
        <w:ind w:left="0" w:right="172" w:hanging="0"/>
        <w:rPr>
          <w:sz w:val="24"/>
          <w:szCs w:val="24"/>
        </w:rPr>
      </w:pPr>
      <w:r>
        <w:rPr>
          <w:spacing w:val="-2"/>
          <w:sz w:val="24"/>
          <w:szCs w:val="24"/>
        </w:rPr>
        <w:t>полное</w:t>
      </w:r>
      <w:r>
        <w:rPr>
          <w:sz w:val="24"/>
          <w:szCs w:val="24"/>
        </w:rPr>
        <w:tab/>
      </w:r>
      <w:r>
        <w:rPr>
          <w:spacing w:val="-2"/>
          <w:sz w:val="24"/>
          <w:szCs w:val="24"/>
        </w:rPr>
        <w:t>наименование</w:t>
      </w:r>
      <w:r>
        <w:rPr>
          <w:sz w:val="24"/>
          <w:szCs w:val="24"/>
        </w:rPr>
        <w:tab/>
      </w:r>
      <w:r>
        <w:rPr>
          <w:spacing w:val="-10"/>
          <w:sz w:val="24"/>
          <w:szCs w:val="24"/>
        </w:rPr>
        <w:t>и</w:t>
      </w:r>
      <w:r>
        <w:rPr>
          <w:sz w:val="24"/>
          <w:szCs w:val="24"/>
        </w:rPr>
        <w:tab/>
      </w:r>
      <w:r>
        <w:rPr>
          <w:spacing w:val="-2"/>
          <w:sz w:val="24"/>
          <w:szCs w:val="24"/>
        </w:rPr>
        <w:t>почтовый</w:t>
      </w:r>
      <w:r>
        <w:rPr>
          <w:sz w:val="24"/>
          <w:szCs w:val="24"/>
        </w:rPr>
        <w:tab/>
      </w:r>
      <w:r>
        <w:rPr>
          <w:spacing w:val="-2"/>
          <w:sz w:val="24"/>
          <w:szCs w:val="24"/>
        </w:rPr>
        <w:t>адрес</w:t>
      </w:r>
      <w:r>
        <w:rPr>
          <w:sz w:val="24"/>
          <w:szCs w:val="24"/>
        </w:rPr>
        <w:tab/>
      </w:r>
      <w:r>
        <w:rPr>
          <w:spacing w:val="-2"/>
          <w:sz w:val="24"/>
          <w:szCs w:val="24"/>
        </w:rPr>
        <w:t>Организации</w:t>
      </w:r>
      <w:r>
        <w:rPr>
          <w:sz w:val="24"/>
          <w:szCs w:val="24"/>
        </w:rPr>
        <w:tab/>
      </w:r>
      <w:r>
        <w:rPr>
          <w:spacing w:val="-4"/>
          <w:sz w:val="24"/>
          <w:szCs w:val="24"/>
        </w:rPr>
        <w:t>(ее</w:t>
      </w:r>
      <w:r>
        <w:rPr>
          <w:sz w:val="24"/>
          <w:szCs w:val="24"/>
        </w:rPr>
        <w:t xml:space="preserve"> </w:t>
      </w:r>
      <w:r>
        <w:rPr>
          <w:spacing w:val="-2"/>
          <w:sz w:val="24"/>
          <w:szCs w:val="24"/>
        </w:rPr>
        <w:t>структурных  подразделений);</w:t>
      </w:r>
    </w:p>
    <w:p>
      <w:pPr>
        <w:pStyle w:val="ListParagraph"/>
        <w:numPr>
          <w:ilvl w:val="2"/>
          <w:numId w:val="19"/>
        </w:numPr>
        <w:tabs>
          <w:tab w:val="clear" w:pos="720"/>
          <w:tab w:val="left" w:pos="567" w:leader="none"/>
        </w:tabs>
        <w:spacing w:lineRule="auto" w:line="276"/>
        <w:ind w:left="0" w:right="169" w:hanging="0"/>
        <w:rPr>
          <w:sz w:val="24"/>
          <w:szCs w:val="24"/>
        </w:rPr>
      </w:pPr>
      <w:r>
        <w:rPr>
          <w:sz w:val="24"/>
          <w:szCs w:val="24"/>
        </w:rPr>
        <w:t>номера</w:t>
      </w:r>
      <w:r>
        <w:rPr>
          <w:spacing w:val="38"/>
          <w:sz w:val="24"/>
          <w:szCs w:val="24"/>
        </w:rPr>
        <w:t xml:space="preserve"> </w:t>
      </w:r>
      <w:r>
        <w:rPr>
          <w:sz w:val="24"/>
          <w:szCs w:val="24"/>
        </w:rPr>
        <w:t>телефонов-автоинформаторов</w:t>
      </w:r>
      <w:r>
        <w:rPr>
          <w:spacing w:val="39"/>
          <w:sz w:val="24"/>
          <w:szCs w:val="24"/>
        </w:rPr>
        <w:t xml:space="preserve"> </w:t>
      </w:r>
      <w:r>
        <w:rPr>
          <w:sz w:val="24"/>
          <w:szCs w:val="24"/>
        </w:rPr>
        <w:t>(при</w:t>
      </w:r>
      <w:r>
        <w:rPr>
          <w:spacing w:val="38"/>
          <w:sz w:val="24"/>
          <w:szCs w:val="24"/>
        </w:rPr>
        <w:t xml:space="preserve"> </w:t>
      </w:r>
      <w:r>
        <w:rPr>
          <w:sz w:val="24"/>
          <w:szCs w:val="24"/>
        </w:rPr>
        <w:t>наличии),</w:t>
      </w:r>
      <w:r>
        <w:rPr>
          <w:spacing w:val="38"/>
          <w:sz w:val="24"/>
          <w:szCs w:val="24"/>
        </w:rPr>
        <w:t xml:space="preserve"> </w:t>
      </w:r>
      <w:r>
        <w:rPr>
          <w:sz w:val="24"/>
          <w:szCs w:val="24"/>
        </w:rPr>
        <w:t>справочные</w:t>
      </w:r>
      <w:r>
        <w:rPr>
          <w:spacing w:val="37"/>
          <w:sz w:val="24"/>
          <w:szCs w:val="24"/>
        </w:rPr>
        <w:t xml:space="preserve"> </w:t>
      </w:r>
      <w:r>
        <w:rPr>
          <w:sz w:val="24"/>
          <w:szCs w:val="24"/>
        </w:rPr>
        <w:t>номера</w:t>
      </w:r>
      <w:r>
        <w:rPr>
          <w:spacing w:val="38"/>
          <w:sz w:val="24"/>
          <w:szCs w:val="24"/>
        </w:rPr>
        <w:t xml:space="preserve"> </w:t>
      </w:r>
      <w:r>
        <w:rPr>
          <w:sz w:val="24"/>
          <w:szCs w:val="24"/>
        </w:rPr>
        <w:t>телефонов Организации (ее структурных подразделений);</w:t>
      </w:r>
    </w:p>
    <w:p>
      <w:pPr>
        <w:pStyle w:val="ListParagraph"/>
        <w:numPr>
          <w:ilvl w:val="2"/>
          <w:numId w:val="19"/>
        </w:numPr>
        <w:tabs>
          <w:tab w:val="clear" w:pos="720"/>
          <w:tab w:val="left" w:pos="567" w:leader="none"/>
          <w:tab w:val="left" w:pos="2665" w:leader="none"/>
          <w:tab w:val="left" w:pos="3603" w:leader="none"/>
          <w:tab w:val="left" w:pos="5152" w:leader="none"/>
          <w:tab w:val="left" w:pos="5646" w:leader="none"/>
          <w:tab w:val="left" w:pos="7175" w:leader="none"/>
          <w:tab w:val="left" w:pos="9049" w:leader="none"/>
          <w:tab w:val="left" w:pos="9979" w:leader="none"/>
        </w:tabs>
        <w:spacing w:lineRule="auto" w:line="276"/>
        <w:ind w:left="0" w:right="170" w:hanging="0"/>
        <w:rPr>
          <w:sz w:val="24"/>
          <w:szCs w:val="24"/>
        </w:rPr>
      </w:pPr>
      <w:r>
        <w:rPr>
          <w:spacing w:val="-2"/>
          <w:sz w:val="24"/>
          <w:szCs w:val="24"/>
        </w:rPr>
        <w:t>режим</w:t>
      </w:r>
      <w:r>
        <w:rPr>
          <w:sz w:val="24"/>
          <w:szCs w:val="24"/>
        </w:rPr>
        <w:tab/>
      </w:r>
      <w:r>
        <w:rPr>
          <w:spacing w:val="-2"/>
          <w:sz w:val="24"/>
          <w:szCs w:val="24"/>
        </w:rPr>
        <w:t>работы</w:t>
      </w:r>
      <w:r>
        <w:rPr>
          <w:sz w:val="24"/>
          <w:szCs w:val="24"/>
        </w:rPr>
        <w:tab/>
      </w:r>
      <w:r>
        <w:rPr>
          <w:spacing w:val="-2"/>
          <w:sz w:val="24"/>
          <w:szCs w:val="24"/>
        </w:rPr>
        <w:t>Организации</w:t>
      </w:r>
      <w:r>
        <w:rPr>
          <w:sz w:val="24"/>
          <w:szCs w:val="24"/>
        </w:rPr>
        <w:tab/>
        <w:t xml:space="preserve"> </w:t>
      </w:r>
      <w:r>
        <w:rPr>
          <w:spacing w:val="-4"/>
          <w:sz w:val="24"/>
          <w:szCs w:val="24"/>
        </w:rPr>
        <w:t>(ее</w:t>
      </w:r>
      <w:r>
        <w:rPr>
          <w:sz w:val="24"/>
          <w:szCs w:val="24"/>
        </w:rPr>
        <w:tab/>
      </w:r>
      <w:r>
        <w:rPr>
          <w:spacing w:val="-2"/>
          <w:sz w:val="24"/>
          <w:szCs w:val="24"/>
        </w:rPr>
        <w:t>структурных</w:t>
      </w:r>
      <w:r>
        <w:rPr>
          <w:sz w:val="24"/>
          <w:szCs w:val="24"/>
        </w:rPr>
        <w:tab/>
      </w:r>
      <w:r>
        <w:rPr>
          <w:spacing w:val="-2"/>
          <w:sz w:val="24"/>
          <w:szCs w:val="24"/>
        </w:rPr>
        <w:t>подразделений),</w:t>
      </w:r>
      <w:r>
        <w:rPr>
          <w:sz w:val="24"/>
          <w:szCs w:val="24"/>
        </w:rPr>
        <w:t xml:space="preserve"> </w:t>
      </w:r>
      <w:r>
        <w:rPr>
          <w:spacing w:val="-2"/>
          <w:sz w:val="24"/>
          <w:szCs w:val="24"/>
        </w:rPr>
        <w:t>график</w:t>
      </w:r>
      <w:r>
        <w:rPr>
          <w:sz w:val="24"/>
          <w:szCs w:val="24"/>
        </w:rPr>
        <w:t xml:space="preserve"> </w:t>
      </w:r>
      <w:r>
        <w:rPr>
          <w:spacing w:val="-2"/>
          <w:sz w:val="24"/>
          <w:szCs w:val="24"/>
        </w:rPr>
        <w:t xml:space="preserve">работы </w:t>
      </w:r>
      <w:r>
        <w:rPr>
          <w:sz w:val="24"/>
          <w:szCs w:val="24"/>
        </w:rPr>
        <w:t>работников Организации (ее структурных подразделений);</w:t>
      </w:r>
    </w:p>
    <w:p>
      <w:pPr>
        <w:pStyle w:val="ListParagraph"/>
        <w:numPr>
          <w:ilvl w:val="2"/>
          <w:numId w:val="19"/>
        </w:numPr>
        <w:tabs>
          <w:tab w:val="clear" w:pos="720"/>
          <w:tab w:val="left" w:pos="567" w:leader="none"/>
        </w:tabs>
        <w:spacing w:lineRule="auto" w:line="276" w:before="11" w:after="0"/>
        <w:ind w:left="0" w:right="169" w:hanging="0"/>
        <w:rPr>
          <w:sz w:val="24"/>
          <w:szCs w:val="24"/>
        </w:rPr>
      </w:pPr>
      <w:r>
        <w:rPr>
          <w:sz w:val="24"/>
          <w:szCs w:val="24"/>
        </w:rPr>
        <w:t>выдержки</w:t>
      </w:r>
      <w:r>
        <w:rPr>
          <w:spacing w:val="80"/>
          <w:sz w:val="24"/>
          <w:szCs w:val="24"/>
        </w:rPr>
        <w:t xml:space="preserve"> </w:t>
      </w:r>
      <w:r>
        <w:rPr>
          <w:sz w:val="24"/>
          <w:szCs w:val="24"/>
        </w:rPr>
        <w:t>из</w:t>
      </w:r>
      <w:r>
        <w:rPr>
          <w:spacing w:val="80"/>
          <w:sz w:val="24"/>
          <w:szCs w:val="24"/>
        </w:rPr>
        <w:t xml:space="preserve"> </w:t>
      </w:r>
      <w:r>
        <w:rPr>
          <w:sz w:val="24"/>
          <w:szCs w:val="24"/>
        </w:rPr>
        <w:t>нормативных</w:t>
      </w:r>
      <w:r>
        <w:rPr>
          <w:spacing w:val="80"/>
          <w:sz w:val="24"/>
          <w:szCs w:val="24"/>
        </w:rPr>
        <w:t xml:space="preserve"> </w:t>
      </w:r>
      <w:r>
        <w:rPr>
          <w:sz w:val="24"/>
          <w:szCs w:val="24"/>
        </w:rPr>
        <w:t>правовых</w:t>
      </w:r>
      <w:r>
        <w:rPr>
          <w:spacing w:val="80"/>
          <w:sz w:val="24"/>
          <w:szCs w:val="24"/>
        </w:rPr>
        <w:t xml:space="preserve"> </w:t>
      </w:r>
      <w:r>
        <w:rPr>
          <w:sz w:val="24"/>
          <w:szCs w:val="24"/>
        </w:rPr>
        <w:t>актов, содержащие</w:t>
      </w:r>
      <w:r>
        <w:rPr>
          <w:spacing w:val="80"/>
          <w:sz w:val="24"/>
          <w:szCs w:val="24"/>
        </w:rPr>
        <w:t xml:space="preserve"> </w:t>
      </w:r>
      <w:r>
        <w:rPr>
          <w:sz w:val="24"/>
          <w:szCs w:val="24"/>
        </w:rPr>
        <w:t>нормы,</w:t>
      </w:r>
      <w:r>
        <w:rPr>
          <w:spacing w:val="80"/>
          <w:sz w:val="24"/>
          <w:szCs w:val="24"/>
        </w:rPr>
        <w:t xml:space="preserve"> </w:t>
      </w:r>
      <w:r>
        <w:rPr>
          <w:sz w:val="24"/>
          <w:szCs w:val="24"/>
        </w:rPr>
        <w:t>регулирующие деятельность Организации по предоставлению Муниципальной услуги;</w:t>
      </w:r>
    </w:p>
    <w:p>
      <w:pPr>
        <w:pStyle w:val="ListParagraph"/>
        <w:numPr>
          <w:ilvl w:val="2"/>
          <w:numId w:val="19"/>
        </w:numPr>
        <w:tabs>
          <w:tab w:val="clear" w:pos="720"/>
          <w:tab w:val="left" w:pos="567" w:leader="none"/>
        </w:tabs>
        <w:spacing w:before="90" w:after="0"/>
        <w:ind w:left="0" w:hanging="0"/>
        <w:rPr>
          <w:sz w:val="24"/>
          <w:szCs w:val="24"/>
        </w:rPr>
      </w:pPr>
      <w:r>
        <w:rPr>
          <w:sz w:val="24"/>
          <w:szCs w:val="24"/>
        </w:rPr>
        <w:t>перечень</w:t>
      </w:r>
      <w:r>
        <w:rPr>
          <w:spacing w:val="-6"/>
          <w:sz w:val="24"/>
          <w:szCs w:val="24"/>
        </w:rPr>
        <w:t xml:space="preserve"> </w:t>
      </w:r>
      <w:r>
        <w:rPr>
          <w:sz w:val="24"/>
          <w:szCs w:val="24"/>
        </w:rPr>
        <w:t>лиц,</w:t>
      </w:r>
      <w:r>
        <w:rPr>
          <w:spacing w:val="-4"/>
          <w:sz w:val="24"/>
          <w:szCs w:val="24"/>
        </w:rPr>
        <w:t xml:space="preserve"> </w:t>
      </w:r>
      <w:r>
        <w:rPr>
          <w:sz w:val="24"/>
          <w:szCs w:val="24"/>
        </w:rPr>
        <w:t>имеющих</w:t>
      </w:r>
      <w:r>
        <w:rPr>
          <w:spacing w:val="-2"/>
          <w:sz w:val="24"/>
          <w:szCs w:val="24"/>
        </w:rPr>
        <w:t xml:space="preserve"> </w:t>
      </w:r>
      <w:r>
        <w:rPr>
          <w:sz w:val="24"/>
          <w:szCs w:val="24"/>
        </w:rPr>
        <w:t>право</w:t>
      </w:r>
      <w:r>
        <w:rPr>
          <w:spacing w:val="-5"/>
          <w:sz w:val="24"/>
          <w:szCs w:val="24"/>
        </w:rPr>
        <w:t xml:space="preserve"> </w:t>
      </w:r>
      <w:r>
        <w:rPr>
          <w:sz w:val="24"/>
          <w:szCs w:val="24"/>
        </w:rPr>
        <w:t>на</w:t>
      </w:r>
      <w:r>
        <w:rPr>
          <w:spacing w:val="-5"/>
          <w:sz w:val="24"/>
          <w:szCs w:val="24"/>
        </w:rPr>
        <w:t xml:space="preserve"> </w:t>
      </w:r>
      <w:r>
        <w:rPr>
          <w:sz w:val="24"/>
          <w:szCs w:val="24"/>
        </w:rPr>
        <w:t>получение</w:t>
      </w:r>
      <w:r>
        <w:rPr>
          <w:spacing w:val="-2"/>
          <w:sz w:val="24"/>
          <w:szCs w:val="24"/>
        </w:rPr>
        <w:t xml:space="preserve"> </w:t>
      </w:r>
      <w:r>
        <w:rPr>
          <w:sz w:val="24"/>
          <w:szCs w:val="24"/>
        </w:rPr>
        <w:t>Муниципальной</w:t>
      </w:r>
      <w:r>
        <w:rPr>
          <w:spacing w:val="-1"/>
          <w:sz w:val="24"/>
          <w:szCs w:val="24"/>
        </w:rPr>
        <w:t xml:space="preserve"> </w:t>
      </w:r>
      <w:r>
        <w:rPr>
          <w:spacing w:val="-2"/>
          <w:sz w:val="24"/>
          <w:szCs w:val="24"/>
        </w:rPr>
        <w:t>услуги;</w:t>
      </w:r>
    </w:p>
    <w:p>
      <w:pPr>
        <w:pStyle w:val="ListParagraph"/>
        <w:numPr>
          <w:ilvl w:val="2"/>
          <w:numId w:val="19"/>
        </w:numPr>
        <w:tabs>
          <w:tab w:val="clear" w:pos="720"/>
          <w:tab w:val="left" w:pos="567" w:leader="none"/>
        </w:tabs>
        <w:spacing w:lineRule="auto" w:line="276" w:before="41" w:after="0"/>
        <w:ind w:left="0" w:right="170" w:hanging="0"/>
        <w:rPr>
          <w:sz w:val="24"/>
          <w:szCs w:val="24"/>
        </w:rPr>
      </w:pPr>
      <w:r>
        <w:rPr>
          <w:sz w:val="24"/>
          <w:szCs w:val="24"/>
        </w:rPr>
        <w:t>формы</w:t>
      </w:r>
      <w:r>
        <w:rPr>
          <w:spacing w:val="80"/>
          <w:w w:val="150"/>
          <w:sz w:val="24"/>
          <w:szCs w:val="24"/>
        </w:rPr>
        <w:t xml:space="preserve"> </w:t>
      </w:r>
      <w:r>
        <w:rPr>
          <w:sz w:val="24"/>
          <w:szCs w:val="24"/>
        </w:rPr>
        <w:t>запросов</w:t>
      </w:r>
      <w:r>
        <w:rPr>
          <w:spacing w:val="80"/>
          <w:w w:val="150"/>
          <w:sz w:val="24"/>
          <w:szCs w:val="24"/>
        </w:rPr>
        <w:t xml:space="preserve"> </w:t>
      </w:r>
      <w:r>
        <w:rPr>
          <w:sz w:val="24"/>
          <w:szCs w:val="24"/>
        </w:rPr>
        <w:t>(заявлений,</w:t>
      </w:r>
      <w:r>
        <w:rPr>
          <w:spacing w:val="80"/>
          <w:w w:val="150"/>
          <w:sz w:val="24"/>
          <w:szCs w:val="24"/>
        </w:rPr>
        <w:t xml:space="preserve"> </w:t>
      </w:r>
      <w:r>
        <w:rPr>
          <w:sz w:val="24"/>
          <w:szCs w:val="24"/>
        </w:rPr>
        <w:t>уведомлений,</w:t>
      </w:r>
      <w:r>
        <w:rPr>
          <w:spacing w:val="80"/>
          <w:w w:val="150"/>
          <w:sz w:val="24"/>
          <w:szCs w:val="24"/>
        </w:rPr>
        <w:t xml:space="preserve">  </w:t>
      </w:r>
      <w:r>
        <w:rPr>
          <w:sz w:val="24"/>
          <w:szCs w:val="24"/>
        </w:rPr>
        <w:t>сообщений),</w:t>
      </w:r>
      <w:r>
        <w:rPr>
          <w:spacing w:val="80"/>
          <w:w w:val="150"/>
          <w:sz w:val="24"/>
          <w:szCs w:val="24"/>
        </w:rPr>
        <w:t xml:space="preserve"> </w:t>
      </w:r>
      <w:r>
        <w:rPr>
          <w:sz w:val="24"/>
          <w:szCs w:val="24"/>
        </w:rPr>
        <w:t>используемые при предоставлении Муниципальной услуги, образцы и инструкции по заполнению;</w:t>
      </w:r>
    </w:p>
    <w:p>
      <w:pPr>
        <w:pStyle w:val="ListParagraph"/>
        <w:numPr>
          <w:ilvl w:val="2"/>
          <w:numId w:val="19"/>
        </w:numPr>
        <w:tabs>
          <w:tab w:val="clear" w:pos="720"/>
          <w:tab w:val="left" w:pos="567" w:leader="none"/>
        </w:tabs>
        <w:spacing w:lineRule="auto" w:line="276"/>
        <w:ind w:left="0" w:right="165" w:hanging="0"/>
        <w:rPr>
          <w:sz w:val="24"/>
          <w:szCs w:val="24"/>
        </w:rPr>
      </w:pPr>
      <w:r>
        <w:rPr>
          <w:sz w:val="24"/>
          <w:szCs w:val="24"/>
        </w:rPr>
        <w:t>порядок и способы предварительной записи по вопросам предоставления Муниципальной услуги, на получение Муниципальной услуги;</w:t>
      </w:r>
    </w:p>
    <w:p>
      <w:pPr>
        <w:pStyle w:val="ListParagraph"/>
        <w:numPr>
          <w:ilvl w:val="2"/>
          <w:numId w:val="19"/>
        </w:numPr>
        <w:tabs>
          <w:tab w:val="clear" w:pos="720"/>
          <w:tab w:val="left" w:pos="567" w:leader="none"/>
        </w:tabs>
        <w:spacing w:lineRule="exact" w:line="272"/>
        <w:ind w:left="0" w:hanging="0"/>
        <w:rPr>
          <w:sz w:val="24"/>
          <w:szCs w:val="24"/>
        </w:rPr>
      </w:pPr>
      <w:r>
        <w:rPr>
          <w:sz w:val="24"/>
          <w:szCs w:val="24"/>
        </w:rPr>
        <w:t>текст</w:t>
      </w:r>
      <w:r>
        <w:rPr>
          <w:spacing w:val="-4"/>
          <w:sz w:val="24"/>
          <w:szCs w:val="24"/>
        </w:rPr>
        <w:t xml:space="preserve"> </w:t>
      </w:r>
      <w:r>
        <w:rPr>
          <w:sz w:val="24"/>
          <w:szCs w:val="24"/>
        </w:rPr>
        <w:t>Административного</w:t>
      </w:r>
      <w:r>
        <w:rPr>
          <w:spacing w:val="-4"/>
          <w:sz w:val="24"/>
          <w:szCs w:val="24"/>
        </w:rPr>
        <w:t xml:space="preserve"> </w:t>
      </w:r>
      <w:r>
        <w:rPr>
          <w:sz w:val="24"/>
          <w:szCs w:val="24"/>
        </w:rPr>
        <w:t>регламента</w:t>
      </w:r>
      <w:r>
        <w:rPr>
          <w:spacing w:val="-4"/>
          <w:sz w:val="24"/>
          <w:szCs w:val="24"/>
        </w:rPr>
        <w:t xml:space="preserve"> </w:t>
      </w:r>
      <w:r>
        <w:rPr>
          <w:sz w:val="24"/>
          <w:szCs w:val="24"/>
        </w:rPr>
        <w:t>с</w:t>
      </w:r>
      <w:r>
        <w:rPr>
          <w:spacing w:val="-5"/>
          <w:sz w:val="24"/>
          <w:szCs w:val="24"/>
        </w:rPr>
        <w:t xml:space="preserve"> </w:t>
      </w:r>
      <w:r>
        <w:rPr>
          <w:spacing w:val="-2"/>
          <w:sz w:val="24"/>
          <w:szCs w:val="24"/>
        </w:rPr>
        <w:t>приложениями;</w:t>
      </w:r>
    </w:p>
    <w:p>
      <w:pPr>
        <w:pStyle w:val="ListParagraph"/>
        <w:numPr>
          <w:ilvl w:val="2"/>
          <w:numId w:val="19"/>
        </w:numPr>
        <w:tabs>
          <w:tab w:val="clear" w:pos="720"/>
          <w:tab w:val="left" w:pos="567" w:leader="none"/>
        </w:tabs>
        <w:spacing w:lineRule="auto" w:line="276" w:before="41" w:after="0"/>
        <w:ind w:left="0" w:right="166" w:hanging="0"/>
        <w:rPr>
          <w:sz w:val="24"/>
          <w:szCs w:val="24"/>
        </w:rPr>
      </w:pPr>
      <w:r>
        <w:rPr>
          <w:sz w:val="24"/>
          <w:szCs w:val="24"/>
        </w:rPr>
        <w:t>краткое</w:t>
      </w:r>
      <w:r>
        <w:rPr>
          <w:spacing w:val="-6"/>
          <w:sz w:val="24"/>
          <w:szCs w:val="24"/>
        </w:rPr>
        <w:t xml:space="preserve"> </w:t>
      </w:r>
      <w:r>
        <w:rPr>
          <w:sz w:val="24"/>
          <w:szCs w:val="24"/>
        </w:rPr>
        <w:t>описание</w:t>
      </w:r>
      <w:r>
        <w:rPr>
          <w:spacing w:val="-7"/>
          <w:sz w:val="24"/>
          <w:szCs w:val="24"/>
        </w:rPr>
        <w:t xml:space="preserve"> </w:t>
      </w:r>
      <w:r>
        <w:rPr>
          <w:sz w:val="24"/>
          <w:szCs w:val="24"/>
        </w:rPr>
        <w:t>порядка</w:t>
      </w:r>
      <w:r>
        <w:rPr>
          <w:spacing w:val="-4"/>
          <w:sz w:val="24"/>
          <w:szCs w:val="24"/>
        </w:rPr>
        <w:t xml:space="preserve"> </w:t>
      </w:r>
      <w:r>
        <w:rPr>
          <w:sz w:val="24"/>
          <w:szCs w:val="24"/>
        </w:rPr>
        <w:t>предоставления</w:t>
      </w:r>
      <w:r>
        <w:rPr>
          <w:spacing w:val="-3"/>
          <w:sz w:val="24"/>
          <w:szCs w:val="24"/>
        </w:rPr>
        <w:t xml:space="preserve"> </w:t>
      </w:r>
      <w:r>
        <w:rPr>
          <w:sz w:val="24"/>
          <w:szCs w:val="24"/>
        </w:rPr>
        <w:t>Муниципальной</w:t>
      </w:r>
      <w:r>
        <w:rPr>
          <w:spacing w:val="1"/>
          <w:sz w:val="24"/>
          <w:szCs w:val="24"/>
        </w:rPr>
        <w:t xml:space="preserve"> </w:t>
      </w:r>
      <w:r>
        <w:rPr>
          <w:spacing w:val="-2"/>
          <w:sz w:val="24"/>
          <w:szCs w:val="24"/>
        </w:rPr>
        <w:t>услуги;</w:t>
      </w:r>
    </w:p>
    <w:p>
      <w:pPr>
        <w:pStyle w:val="ListParagraph"/>
        <w:numPr>
          <w:ilvl w:val="2"/>
          <w:numId w:val="19"/>
        </w:numPr>
        <w:tabs>
          <w:tab w:val="clear" w:pos="720"/>
          <w:tab w:val="left" w:pos="567" w:leader="none"/>
        </w:tabs>
        <w:spacing w:lineRule="auto" w:line="276" w:before="41" w:after="0"/>
        <w:ind w:left="0" w:right="166" w:hanging="0"/>
        <w:rPr>
          <w:sz w:val="24"/>
          <w:szCs w:val="24"/>
        </w:rPr>
      </w:pPr>
      <w:r>
        <w:rPr>
          <w:sz w:val="24"/>
          <w:szCs w:val="24"/>
        </w:rPr>
        <w:t>порядок обжалования решений, действий или бездействия работников Организации (ее структурных подразделений);</w:t>
      </w:r>
    </w:p>
    <w:p>
      <w:pPr>
        <w:pStyle w:val="ListParagraph"/>
        <w:numPr>
          <w:ilvl w:val="2"/>
          <w:numId w:val="19"/>
        </w:numPr>
        <w:tabs>
          <w:tab w:val="clear" w:pos="720"/>
          <w:tab w:val="left" w:pos="567" w:leader="none"/>
          <w:tab w:val="left" w:pos="1954" w:leader="none"/>
        </w:tabs>
        <w:spacing w:lineRule="auto" w:line="276"/>
        <w:ind w:left="0" w:right="167" w:hanging="0"/>
        <w:rPr>
          <w:sz w:val="24"/>
          <w:szCs w:val="24"/>
        </w:rPr>
      </w:pPr>
      <w:r>
        <w:rPr>
          <w:sz w:val="24"/>
          <w:szCs w:val="24"/>
        </w:rPr>
        <w:t>информация о возможности участия Заявителей в оценке качества предоставления Муниципальной услуги, в том числе в оценке эффективности деятельности руководителя Организации,</w:t>
      </w:r>
      <w:r>
        <w:rPr>
          <w:spacing w:val="40"/>
          <w:sz w:val="24"/>
          <w:szCs w:val="24"/>
        </w:rPr>
        <w:t xml:space="preserve"> </w:t>
      </w:r>
      <w:r>
        <w:rPr>
          <w:sz w:val="24"/>
          <w:szCs w:val="24"/>
        </w:rPr>
        <w:t>а</w:t>
      </w:r>
      <w:r>
        <w:rPr>
          <w:spacing w:val="40"/>
          <w:sz w:val="24"/>
          <w:szCs w:val="24"/>
        </w:rPr>
        <w:t xml:space="preserve"> </w:t>
      </w:r>
      <w:r>
        <w:rPr>
          <w:sz w:val="24"/>
          <w:szCs w:val="24"/>
        </w:rPr>
        <w:t>также</w:t>
      </w:r>
      <w:r>
        <w:rPr>
          <w:spacing w:val="37"/>
          <w:sz w:val="24"/>
          <w:szCs w:val="24"/>
        </w:rPr>
        <w:t xml:space="preserve"> </w:t>
      </w:r>
      <w:r>
        <w:rPr>
          <w:sz w:val="24"/>
          <w:szCs w:val="24"/>
        </w:rPr>
        <w:t>справочно-информационные</w:t>
      </w:r>
      <w:r>
        <w:rPr>
          <w:spacing w:val="39"/>
          <w:sz w:val="24"/>
          <w:szCs w:val="24"/>
        </w:rPr>
        <w:t xml:space="preserve"> </w:t>
      </w:r>
      <w:r>
        <w:rPr>
          <w:sz w:val="24"/>
          <w:szCs w:val="24"/>
        </w:rPr>
        <w:t>материалы,</w:t>
      </w:r>
      <w:r>
        <w:rPr>
          <w:spacing w:val="40"/>
          <w:sz w:val="24"/>
          <w:szCs w:val="24"/>
        </w:rPr>
        <w:t xml:space="preserve"> </w:t>
      </w:r>
      <w:r>
        <w:rPr>
          <w:sz w:val="24"/>
          <w:szCs w:val="24"/>
        </w:rPr>
        <w:t>содержащие</w:t>
      </w:r>
      <w:r>
        <w:rPr>
          <w:spacing w:val="40"/>
          <w:sz w:val="24"/>
          <w:szCs w:val="24"/>
        </w:rPr>
        <w:t xml:space="preserve"> </w:t>
      </w:r>
      <w:r>
        <w:rPr>
          <w:sz w:val="24"/>
          <w:szCs w:val="24"/>
        </w:rPr>
        <w:t>сведения</w:t>
      </w:r>
      <w:r>
        <w:rPr>
          <w:spacing w:val="40"/>
          <w:sz w:val="24"/>
          <w:szCs w:val="24"/>
        </w:rPr>
        <w:t xml:space="preserve"> </w:t>
      </w:r>
      <w:r>
        <w:rPr>
          <w:sz w:val="24"/>
          <w:szCs w:val="24"/>
        </w:rPr>
        <w:t>о</w:t>
      </w:r>
      <w:r>
        <w:rPr>
          <w:spacing w:val="40"/>
          <w:sz w:val="24"/>
          <w:szCs w:val="24"/>
        </w:rPr>
        <w:t xml:space="preserve"> </w:t>
      </w:r>
      <w:r>
        <w:rPr>
          <w:sz w:val="24"/>
          <w:szCs w:val="24"/>
        </w:rPr>
        <w:t>порядке и способах проведения оценки.</w:t>
      </w:r>
    </w:p>
    <w:p>
      <w:pPr>
        <w:pStyle w:val="ListParagraph"/>
        <w:numPr>
          <w:ilvl w:val="1"/>
          <w:numId w:val="19"/>
        </w:numPr>
        <w:tabs>
          <w:tab w:val="clear" w:pos="720"/>
          <w:tab w:val="left" w:pos="567" w:leader="none"/>
        </w:tabs>
        <w:spacing w:lineRule="auto" w:line="276"/>
        <w:ind w:left="0" w:right="165" w:hanging="0"/>
        <w:rPr>
          <w:sz w:val="24"/>
          <w:szCs w:val="24"/>
        </w:rPr>
      </w:pPr>
      <w:r>
        <w:rPr>
          <w:sz w:val="24"/>
          <w:szCs w:val="24"/>
        </w:rPr>
        <w:t>При информировании о порядке предоставления Муниципальной услуги по телефону работник Организации, приняв вызов по телефону, представляется: называет фамилию, имя, отчество (при наличии), должность, наименование Организации (ее структурного подразделения).</w:t>
      </w:r>
    </w:p>
    <w:p>
      <w:pPr>
        <w:pStyle w:val="ListParagraph"/>
        <w:numPr>
          <w:ilvl w:val="2"/>
          <w:numId w:val="19"/>
        </w:numPr>
        <w:tabs>
          <w:tab w:val="clear" w:pos="720"/>
          <w:tab w:val="left" w:pos="567" w:leader="none"/>
        </w:tabs>
        <w:spacing w:lineRule="auto" w:line="271"/>
        <w:ind w:left="0" w:right="165" w:hanging="0"/>
        <w:rPr>
          <w:sz w:val="24"/>
          <w:szCs w:val="24"/>
        </w:rPr>
      </w:pPr>
      <w:r>
        <w:rPr>
          <w:sz w:val="24"/>
          <w:szCs w:val="24"/>
        </w:rPr>
        <w:t>Работник Организации обязан сообщить Заявителю график работы, точные почтовый и фактический адреса Организации (ее структурных подразделений), способ проезда к нему, способы предварительной записи для приема по вопросу предоставления Муниципальной услуги, требования к письменному обращению.</w:t>
      </w:r>
    </w:p>
    <w:p>
      <w:pPr>
        <w:pStyle w:val="ListParagraph"/>
        <w:numPr>
          <w:ilvl w:val="2"/>
          <w:numId w:val="19"/>
        </w:numPr>
        <w:tabs>
          <w:tab w:val="clear" w:pos="720"/>
          <w:tab w:val="left" w:pos="567" w:leader="none"/>
        </w:tabs>
        <w:spacing w:lineRule="auto" w:line="271"/>
        <w:ind w:left="0" w:right="168" w:hanging="0"/>
        <w:rPr>
          <w:sz w:val="24"/>
          <w:szCs w:val="24"/>
        </w:rPr>
      </w:pPr>
      <w:r>
        <w:rPr>
          <w:sz w:val="24"/>
          <w:szCs w:val="24"/>
        </w:rPr>
        <w:t xml:space="preserve">Информирование по телефону о порядке предоставления Муниципальной услуги осуществляется в соответствии с режимом и графиком работы Организации (ее структурных </w:t>
      </w:r>
      <w:r>
        <w:rPr>
          <w:spacing w:val="-2"/>
          <w:sz w:val="24"/>
          <w:szCs w:val="24"/>
        </w:rPr>
        <w:t>подразделений).</w:t>
      </w:r>
    </w:p>
    <w:p>
      <w:pPr>
        <w:pStyle w:val="ListParagraph"/>
        <w:numPr>
          <w:ilvl w:val="2"/>
          <w:numId w:val="19"/>
        </w:numPr>
        <w:tabs>
          <w:tab w:val="clear" w:pos="720"/>
          <w:tab w:val="left" w:pos="567" w:leader="none"/>
        </w:tabs>
        <w:spacing w:lineRule="auto" w:line="271"/>
        <w:ind w:left="0" w:right="169" w:hanging="0"/>
        <w:rPr>
          <w:sz w:val="24"/>
          <w:szCs w:val="24"/>
        </w:rPr>
      </w:pPr>
      <w:r>
        <w:rPr>
          <w:sz w:val="24"/>
          <w:szCs w:val="24"/>
        </w:rPr>
        <w:t>Во время разговора работники Организации (ее структурных подразделений) обязаны произносить слова четко и не прерывать разговор по причине поступления другого звонка.</w:t>
      </w:r>
    </w:p>
    <w:p>
      <w:pPr>
        <w:pStyle w:val="ListParagraph"/>
        <w:numPr>
          <w:ilvl w:val="2"/>
          <w:numId w:val="19"/>
        </w:numPr>
        <w:tabs>
          <w:tab w:val="clear" w:pos="720"/>
          <w:tab w:val="left" w:pos="567" w:leader="none"/>
        </w:tabs>
        <w:spacing w:lineRule="auto" w:line="271"/>
        <w:ind w:left="0" w:right="165" w:hanging="0"/>
        <w:rPr>
          <w:sz w:val="24"/>
          <w:szCs w:val="24"/>
        </w:rPr>
      </w:pPr>
      <w:r>
        <w:rPr>
          <w:sz w:val="24"/>
          <w:szCs w:val="24"/>
        </w:rPr>
        <w:t>При невозможности ответить на поставленные Заявителем вопросы телефонный звонок переадресовывается (переводится) на другого работника Организации (ее структурного подразделения) либо обратившемуся сообщается номер телефона, по которому можно получить необходимую информацию.</w:t>
      </w:r>
    </w:p>
    <w:p>
      <w:pPr>
        <w:pStyle w:val="ListParagraph"/>
        <w:numPr>
          <w:ilvl w:val="1"/>
          <w:numId w:val="19"/>
        </w:numPr>
        <w:tabs>
          <w:tab w:val="clear" w:pos="720"/>
          <w:tab w:val="left" w:pos="567" w:leader="none"/>
        </w:tabs>
        <w:spacing w:lineRule="auto" w:line="271"/>
        <w:ind w:left="0" w:right="167" w:hanging="0"/>
        <w:rPr>
          <w:sz w:val="24"/>
          <w:szCs w:val="24"/>
        </w:rPr>
      </w:pPr>
      <w:r>
        <w:rPr>
          <w:sz w:val="24"/>
          <w:szCs w:val="24"/>
        </w:rPr>
        <w:t>При ответах на телефонные звонки и устные обращения по вопросам о порядке предоставления Муниципальной услуги работником Организации (ее структурного</w:t>
      </w:r>
      <w:r>
        <w:rPr>
          <w:spacing w:val="40"/>
          <w:sz w:val="24"/>
          <w:szCs w:val="24"/>
        </w:rPr>
        <w:t xml:space="preserve"> </w:t>
      </w:r>
      <w:r>
        <w:rPr>
          <w:sz w:val="24"/>
          <w:szCs w:val="24"/>
        </w:rPr>
        <w:t>подразделения) обратившемуся сообщается следующая информация:</w:t>
      </w:r>
    </w:p>
    <w:p>
      <w:pPr>
        <w:pStyle w:val="ListParagraph"/>
        <w:numPr>
          <w:ilvl w:val="2"/>
          <w:numId w:val="19"/>
        </w:numPr>
        <w:tabs>
          <w:tab w:val="clear" w:pos="720"/>
          <w:tab w:val="left" w:pos="567" w:leader="none"/>
          <w:tab w:val="left" w:pos="709" w:leader="none"/>
        </w:tabs>
        <w:ind w:left="0" w:hanging="0"/>
        <w:jc w:val="left"/>
        <w:rPr>
          <w:sz w:val="24"/>
          <w:szCs w:val="24"/>
        </w:rPr>
      </w:pPr>
      <w:r>
        <w:rPr>
          <w:sz w:val="24"/>
          <w:szCs w:val="24"/>
        </w:rPr>
        <w:t>о</w:t>
      </w:r>
      <w:r>
        <w:rPr>
          <w:spacing w:val="-6"/>
          <w:sz w:val="24"/>
          <w:szCs w:val="24"/>
        </w:rPr>
        <w:t xml:space="preserve"> </w:t>
      </w:r>
      <w:r>
        <w:rPr>
          <w:sz w:val="24"/>
          <w:szCs w:val="24"/>
        </w:rPr>
        <w:t>перечне</w:t>
      </w:r>
      <w:r>
        <w:rPr>
          <w:spacing w:val="-4"/>
          <w:sz w:val="24"/>
          <w:szCs w:val="24"/>
        </w:rPr>
        <w:t xml:space="preserve"> </w:t>
      </w:r>
      <w:r>
        <w:rPr>
          <w:sz w:val="24"/>
          <w:szCs w:val="24"/>
        </w:rPr>
        <w:t>лиц,</w:t>
      </w:r>
      <w:r>
        <w:rPr>
          <w:spacing w:val="-3"/>
          <w:sz w:val="24"/>
          <w:szCs w:val="24"/>
        </w:rPr>
        <w:t xml:space="preserve"> </w:t>
      </w:r>
      <w:r>
        <w:rPr>
          <w:sz w:val="24"/>
          <w:szCs w:val="24"/>
        </w:rPr>
        <w:t>имеющих</w:t>
      </w:r>
      <w:r>
        <w:rPr>
          <w:spacing w:val="-1"/>
          <w:sz w:val="24"/>
          <w:szCs w:val="24"/>
        </w:rPr>
        <w:t xml:space="preserve"> </w:t>
      </w:r>
      <w:r>
        <w:rPr>
          <w:sz w:val="24"/>
          <w:szCs w:val="24"/>
        </w:rPr>
        <w:t>право</w:t>
      </w:r>
      <w:r>
        <w:rPr>
          <w:spacing w:val="-5"/>
          <w:sz w:val="24"/>
          <w:szCs w:val="24"/>
        </w:rPr>
        <w:t xml:space="preserve"> </w:t>
      </w:r>
      <w:r>
        <w:rPr>
          <w:sz w:val="24"/>
          <w:szCs w:val="24"/>
        </w:rPr>
        <w:t>на</w:t>
      </w:r>
      <w:r>
        <w:rPr>
          <w:spacing w:val="-4"/>
          <w:sz w:val="24"/>
          <w:szCs w:val="24"/>
        </w:rPr>
        <w:t xml:space="preserve"> </w:t>
      </w:r>
      <w:r>
        <w:rPr>
          <w:sz w:val="24"/>
          <w:szCs w:val="24"/>
        </w:rPr>
        <w:t>получение</w:t>
      </w:r>
      <w:r>
        <w:rPr>
          <w:spacing w:val="-2"/>
          <w:sz w:val="24"/>
          <w:szCs w:val="24"/>
        </w:rPr>
        <w:t xml:space="preserve"> </w:t>
      </w:r>
      <w:r>
        <w:rPr>
          <w:sz w:val="24"/>
          <w:szCs w:val="24"/>
        </w:rPr>
        <w:t xml:space="preserve">Муниципальной </w:t>
      </w:r>
      <w:r>
        <w:rPr>
          <w:spacing w:val="-2"/>
          <w:sz w:val="24"/>
          <w:szCs w:val="24"/>
        </w:rPr>
        <w:t>услуги;</w:t>
      </w:r>
    </w:p>
    <w:p>
      <w:pPr>
        <w:pStyle w:val="ListParagraph"/>
        <w:numPr>
          <w:ilvl w:val="2"/>
          <w:numId w:val="19"/>
        </w:numPr>
        <w:tabs>
          <w:tab w:val="clear" w:pos="720"/>
          <w:tab w:val="left" w:pos="567" w:leader="none"/>
          <w:tab w:val="left" w:pos="709" w:leader="none"/>
        </w:tabs>
        <w:spacing w:lineRule="auto" w:line="271" w:before="27" w:after="0"/>
        <w:ind w:left="0" w:right="172" w:hanging="0"/>
        <w:jc w:val="left"/>
        <w:rPr>
          <w:sz w:val="24"/>
          <w:szCs w:val="24"/>
        </w:rPr>
      </w:pPr>
      <w:r>
        <w:rPr>
          <w:sz w:val="24"/>
          <w:szCs w:val="24"/>
        </w:rPr>
        <w:t>о нормативных правовых актах, регулирующих вопросы предоставления Муниципальной услуги (наименование, дата и номер принятия нормативного правового акта);</w:t>
      </w:r>
    </w:p>
    <w:p>
      <w:pPr>
        <w:pStyle w:val="ListParagraph"/>
        <w:numPr>
          <w:ilvl w:val="2"/>
          <w:numId w:val="19"/>
        </w:numPr>
        <w:tabs>
          <w:tab w:val="clear" w:pos="720"/>
          <w:tab w:val="left" w:pos="567" w:leader="none"/>
          <w:tab w:val="left" w:pos="709" w:leader="none"/>
        </w:tabs>
        <w:ind w:left="0" w:hanging="0"/>
        <w:jc w:val="left"/>
        <w:rPr>
          <w:sz w:val="24"/>
          <w:szCs w:val="24"/>
        </w:rPr>
      </w:pPr>
      <w:r>
        <w:rPr>
          <w:sz w:val="24"/>
          <w:szCs w:val="24"/>
        </w:rPr>
        <w:t>о</w:t>
      </w:r>
      <w:r>
        <w:rPr>
          <w:spacing w:val="-6"/>
          <w:sz w:val="24"/>
          <w:szCs w:val="24"/>
        </w:rPr>
        <w:t xml:space="preserve"> </w:t>
      </w:r>
      <w:r>
        <w:rPr>
          <w:sz w:val="24"/>
          <w:szCs w:val="24"/>
        </w:rPr>
        <w:t>перечне</w:t>
      </w:r>
      <w:r>
        <w:rPr>
          <w:spacing w:val="-5"/>
          <w:sz w:val="24"/>
          <w:szCs w:val="24"/>
        </w:rPr>
        <w:t xml:space="preserve"> </w:t>
      </w:r>
      <w:r>
        <w:rPr>
          <w:sz w:val="24"/>
          <w:szCs w:val="24"/>
        </w:rPr>
        <w:t>документов,</w:t>
      </w:r>
      <w:r>
        <w:rPr>
          <w:spacing w:val="-3"/>
          <w:sz w:val="24"/>
          <w:szCs w:val="24"/>
        </w:rPr>
        <w:t xml:space="preserve"> </w:t>
      </w:r>
      <w:r>
        <w:rPr>
          <w:sz w:val="24"/>
          <w:szCs w:val="24"/>
        </w:rPr>
        <w:t>необходимых</w:t>
      </w:r>
      <w:r>
        <w:rPr>
          <w:spacing w:val="-3"/>
          <w:sz w:val="24"/>
          <w:szCs w:val="24"/>
        </w:rPr>
        <w:t xml:space="preserve"> </w:t>
      </w:r>
      <w:r>
        <w:rPr>
          <w:sz w:val="24"/>
          <w:szCs w:val="24"/>
        </w:rPr>
        <w:t>для</w:t>
      </w:r>
      <w:r>
        <w:rPr>
          <w:spacing w:val="-4"/>
          <w:sz w:val="24"/>
          <w:szCs w:val="24"/>
        </w:rPr>
        <w:t xml:space="preserve"> </w:t>
      </w:r>
      <w:r>
        <w:rPr>
          <w:sz w:val="24"/>
          <w:szCs w:val="24"/>
        </w:rPr>
        <w:t>получения</w:t>
      </w:r>
      <w:r>
        <w:rPr>
          <w:spacing w:val="-4"/>
          <w:sz w:val="24"/>
          <w:szCs w:val="24"/>
        </w:rPr>
        <w:t xml:space="preserve"> </w:t>
      </w:r>
      <w:r>
        <w:rPr>
          <w:sz w:val="24"/>
          <w:szCs w:val="24"/>
        </w:rPr>
        <w:t>Муниципальной</w:t>
      </w:r>
      <w:r>
        <w:rPr>
          <w:spacing w:val="-5"/>
          <w:sz w:val="24"/>
          <w:szCs w:val="24"/>
        </w:rPr>
        <w:t xml:space="preserve"> </w:t>
      </w:r>
      <w:r>
        <w:rPr>
          <w:spacing w:val="-2"/>
          <w:sz w:val="24"/>
          <w:szCs w:val="24"/>
        </w:rPr>
        <w:t>услуги;</w:t>
      </w:r>
    </w:p>
    <w:p>
      <w:pPr>
        <w:pStyle w:val="ListParagraph"/>
        <w:numPr>
          <w:ilvl w:val="2"/>
          <w:numId w:val="19"/>
        </w:numPr>
        <w:tabs>
          <w:tab w:val="clear" w:pos="720"/>
          <w:tab w:val="left" w:pos="567" w:leader="none"/>
          <w:tab w:val="left" w:pos="709" w:leader="none"/>
        </w:tabs>
        <w:spacing w:before="34" w:after="0"/>
        <w:ind w:left="0" w:hanging="0"/>
        <w:jc w:val="left"/>
        <w:rPr>
          <w:sz w:val="24"/>
          <w:szCs w:val="24"/>
        </w:rPr>
      </w:pPr>
      <w:r>
        <w:rPr>
          <w:sz w:val="24"/>
          <w:szCs w:val="24"/>
        </w:rPr>
        <w:t>о</w:t>
      </w:r>
      <w:r>
        <w:rPr>
          <w:spacing w:val="-4"/>
          <w:sz w:val="24"/>
          <w:szCs w:val="24"/>
        </w:rPr>
        <w:t xml:space="preserve"> </w:t>
      </w:r>
      <w:r>
        <w:rPr>
          <w:sz w:val="24"/>
          <w:szCs w:val="24"/>
        </w:rPr>
        <w:t>сроках</w:t>
      </w:r>
      <w:r>
        <w:rPr>
          <w:spacing w:val="-2"/>
          <w:sz w:val="24"/>
          <w:szCs w:val="24"/>
        </w:rPr>
        <w:t xml:space="preserve"> </w:t>
      </w:r>
      <w:r>
        <w:rPr>
          <w:sz w:val="24"/>
          <w:szCs w:val="24"/>
        </w:rPr>
        <w:t>предоставления</w:t>
      </w:r>
      <w:r>
        <w:rPr>
          <w:spacing w:val="-4"/>
          <w:sz w:val="24"/>
          <w:szCs w:val="24"/>
        </w:rPr>
        <w:t xml:space="preserve"> </w:t>
      </w:r>
      <w:r>
        <w:rPr>
          <w:sz w:val="24"/>
          <w:szCs w:val="24"/>
        </w:rPr>
        <w:t>Муниципальной</w:t>
      </w:r>
      <w:r>
        <w:rPr>
          <w:spacing w:val="-1"/>
          <w:sz w:val="24"/>
          <w:szCs w:val="24"/>
        </w:rPr>
        <w:t xml:space="preserve"> </w:t>
      </w:r>
      <w:r>
        <w:rPr>
          <w:spacing w:val="-2"/>
          <w:sz w:val="24"/>
          <w:szCs w:val="24"/>
        </w:rPr>
        <w:t>услуги;</w:t>
      </w:r>
    </w:p>
    <w:p>
      <w:pPr>
        <w:pStyle w:val="ListParagraph"/>
        <w:numPr>
          <w:ilvl w:val="2"/>
          <w:numId w:val="19"/>
        </w:numPr>
        <w:tabs>
          <w:tab w:val="clear" w:pos="720"/>
          <w:tab w:val="left" w:pos="567" w:leader="none"/>
          <w:tab w:val="left" w:pos="709" w:leader="none"/>
        </w:tabs>
        <w:spacing w:lineRule="auto" w:line="271" w:before="36" w:after="0"/>
        <w:ind w:left="0" w:right="169" w:hanging="0"/>
        <w:jc w:val="left"/>
        <w:rPr>
          <w:sz w:val="24"/>
          <w:szCs w:val="24"/>
        </w:rPr>
      </w:pPr>
      <w:r>
        <w:rPr>
          <w:sz w:val="24"/>
          <w:szCs w:val="24"/>
        </w:rPr>
        <w:t>об основаниях для отказа в приеме документов, необходимых для предоставления Муниципальной услуги;</w:t>
      </w:r>
    </w:p>
    <w:p>
      <w:pPr>
        <w:pStyle w:val="ListParagraph"/>
        <w:numPr>
          <w:ilvl w:val="2"/>
          <w:numId w:val="19"/>
        </w:numPr>
        <w:tabs>
          <w:tab w:val="clear" w:pos="720"/>
          <w:tab w:val="left" w:pos="567" w:leader="none"/>
          <w:tab w:val="left" w:pos="709" w:leader="none"/>
        </w:tabs>
        <w:spacing w:lineRule="auto" w:line="271"/>
        <w:ind w:left="0" w:right="170" w:hanging="0"/>
        <w:jc w:val="left"/>
        <w:rPr>
          <w:sz w:val="24"/>
          <w:szCs w:val="24"/>
        </w:rPr>
      </w:pPr>
      <w:r>
        <w:rPr>
          <w:sz w:val="24"/>
          <w:szCs w:val="24"/>
        </w:rPr>
        <w:t>об основаниях для приостановления предоставления Муниципальной услуги, отказа в предоставлении Муниципальной услуги;</w:t>
      </w:r>
    </w:p>
    <w:p>
      <w:pPr>
        <w:pStyle w:val="ListParagraph"/>
        <w:numPr>
          <w:ilvl w:val="2"/>
          <w:numId w:val="19"/>
        </w:numPr>
        <w:tabs>
          <w:tab w:val="clear" w:pos="720"/>
          <w:tab w:val="left" w:pos="567" w:leader="none"/>
          <w:tab w:val="left" w:pos="709" w:leader="none"/>
        </w:tabs>
        <w:spacing w:lineRule="auto" w:line="266"/>
        <w:ind w:left="0" w:right="168" w:hanging="0"/>
        <w:jc w:val="left"/>
        <w:rPr>
          <w:sz w:val="24"/>
          <w:szCs w:val="24"/>
        </w:rPr>
      </w:pPr>
      <w:r>
        <w:rPr>
          <w:sz w:val="24"/>
          <w:szCs w:val="24"/>
        </w:rPr>
        <w:t>о месте размещения на ЕПГУ, РПГУ, официальном сайте Организации информации по вопросам предоставления Муниципальной услуги.</w:t>
      </w:r>
    </w:p>
    <w:p>
      <w:pPr>
        <w:pStyle w:val="ListParagraph"/>
        <w:numPr>
          <w:ilvl w:val="1"/>
          <w:numId w:val="19"/>
        </w:numPr>
        <w:tabs>
          <w:tab w:val="clear" w:pos="720"/>
          <w:tab w:val="left" w:pos="567" w:leader="none"/>
          <w:tab w:val="left" w:pos="4587" w:leader="none"/>
        </w:tabs>
        <w:spacing w:lineRule="auto" w:line="271" w:before="4" w:after="0"/>
        <w:ind w:left="0" w:right="158" w:hanging="0"/>
        <w:rPr>
          <w:sz w:val="24"/>
          <w:szCs w:val="24"/>
        </w:rPr>
      </w:pPr>
      <w:r>
        <w:rPr>
          <w:sz w:val="24"/>
          <w:szCs w:val="24"/>
        </w:rPr>
        <w:t>Информирование о порядке предоставления Муниципальной услуги осуществляется также по единому номеру телефона поддержки ЕГПУ 8 800 100-70-10 и по единому номеру телефона поддержки РГПУ8-49353-213-87</w:t>
      </w:r>
      <w:r>
        <w:rPr>
          <w:spacing w:val="-10"/>
          <w:sz w:val="24"/>
          <w:szCs w:val="24"/>
        </w:rPr>
        <w:t>.</w:t>
      </w:r>
    </w:p>
    <w:p>
      <w:pPr>
        <w:pStyle w:val="ListParagraph"/>
        <w:numPr>
          <w:ilvl w:val="1"/>
          <w:numId w:val="19"/>
        </w:numPr>
        <w:tabs>
          <w:tab w:val="clear" w:pos="720"/>
          <w:tab w:val="left" w:pos="567" w:leader="none"/>
        </w:tabs>
        <w:spacing w:lineRule="auto" w:line="271" w:before="90" w:after="0"/>
        <w:ind w:left="0" w:right="165" w:hanging="0"/>
        <w:rPr>
          <w:sz w:val="24"/>
          <w:szCs w:val="24"/>
        </w:rPr>
      </w:pPr>
      <w:bookmarkStart w:id="7" w:name="_bookmark5"/>
      <w:bookmarkEnd w:id="7"/>
      <w:r>
        <w:rPr>
          <w:sz w:val="24"/>
          <w:szCs w:val="24"/>
        </w:rPr>
        <w:t>Организация разрабатывает информационные материалы по порядку предоставления Муниципальной услуги – памятки, инструкции, брошюры, макеты и размещает их на</w:t>
      </w:r>
      <w:r>
        <w:rPr>
          <w:spacing w:val="40"/>
          <w:sz w:val="24"/>
          <w:szCs w:val="24"/>
        </w:rPr>
        <w:t xml:space="preserve"> </w:t>
      </w:r>
      <w:r>
        <w:rPr>
          <w:sz w:val="24"/>
          <w:szCs w:val="24"/>
        </w:rPr>
        <w:t>официальном сайте Организации.</w:t>
      </w:r>
    </w:p>
    <w:p>
      <w:pPr>
        <w:pStyle w:val="ListParagraph"/>
        <w:numPr>
          <w:ilvl w:val="1"/>
          <w:numId w:val="19"/>
        </w:numPr>
        <w:tabs>
          <w:tab w:val="clear" w:pos="720"/>
          <w:tab w:val="left" w:pos="567" w:leader="none"/>
        </w:tabs>
        <w:spacing w:lineRule="auto" w:line="271"/>
        <w:ind w:left="0" w:right="167" w:hanging="0"/>
        <w:rPr>
          <w:sz w:val="24"/>
          <w:szCs w:val="24"/>
        </w:rPr>
      </w:pPr>
      <w:r>
        <w:rPr>
          <w:sz w:val="24"/>
          <w:szCs w:val="24"/>
        </w:rPr>
        <w:t>Организация обеспечивает своевременную актуализацию информационных материалов,</w:t>
      </w:r>
      <w:r>
        <w:rPr>
          <w:spacing w:val="80"/>
          <w:sz w:val="24"/>
          <w:szCs w:val="24"/>
        </w:rPr>
        <w:t xml:space="preserve">  </w:t>
      </w:r>
      <w:r>
        <w:rPr>
          <w:sz w:val="24"/>
          <w:szCs w:val="24"/>
        </w:rPr>
        <w:t>указанных</w:t>
      </w:r>
      <w:r>
        <w:rPr>
          <w:spacing w:val="80"/>
          <w:sz w:val="24"/>
          <w:szCs w:val="24"/>
        </w:rPr>
        <w:t xml:space="preserve">  </w:t>
      </w:r>
      <w:r>
        <w:rPr>
          <w:sz w:val="24"/>
          <w:szCs w:val="24"/>
        </w:rPr>
        <w:t>в</w:t>
      </w:r>
      <w:r>
        <w:rPr>
          <w:spacing w:val="80"/>
          <w:sz w:val="24"/>
          <w:szCs w:val="24"/>
        </w:rPr>
        <w:t xml:space="preserve">  </w:t>
      </w:r>
      <w:r>
        <w:rPr>
          <w:sz w:val="24"/>
          <w:szCs w:val="24"/>
        </w:rPr>
        <w:t>пункте</w:t>
      </w:r>
      <w:r>
        <w:rPr>
          <w:spacing w:val="80"/>
          <w:sz w:val="24"/>
          <w:szCs w:val="24"/>
        </w:rPr>
        <w:t xml:space="preserve">  </w:t>
      </w:r>
      <w:hyperlink w:anchor="_bookmark5">
        <w:r>
          <w:rPr>
            <w:sz w:val="24"/>
            <w:szCs w:val="24"/>
          </w:rPr>
          <w:t>3.12</w:t>
        </w:r>
      </w:hyperlink>
      <w:r>
        <w:rPr>
          <w:spacing w:val="80"/>
          <w:sz w:val="24"/>
          <w:szCs w:val="24"/>
        </w:rPr>
        <w:t xml:space="preserve">  </w:t>
      </w:r>
      <w:r>
        <w:rPr>
          <w:sz w:val="24"/>
          <w:szCs w:val="24"/>
        </w:rPr>
        <w:t>настоящего</w:t>
      </w:r>
      <w:r>
        <w:rPr>
          <w:spacing w:val="80"/>
          <w:sz w:val="24"/>
          <w:szCs w:val="24"/>
        </w:rPr>
        <w:t xml:space="preserve">  </w:t>
      </w:r>
      <w:r>
        <w:rPr>
          <w:sz w:val="24"/>
          <w:szCs w:val="24"/>
        </w:rPr>
        <w:t>Административного</w:t>
      </w:r>
      <w:r>
        <w:rPr>
          <w:spacing w:val="80"/>
          <w:sz w:val="24"/>
          <w:szCs w:val="24"/>
        </w:rPr>
        <w:t xml:space="preserve">  </w:t>
      </w:r>
      <w:r>
        <w:rPr>
          <w:sz w:val="24"/>
          <w:szCs w:val="24"/>
        </w:rPr>
        <w:t>регламента, на официальном сайте Организации.</w:t>
      </w:r>
    </w:p>
    <w:p>
      <w:pPr>
        <w:pStyle w:val="ListParagraph"/>
        <w:numPr>
          <w:ilvl w:val="1"/>
          <w:numId w:val="19"/>
        </w:numPr>
        <w:tabs>
          <w:tab w:val="clear" w:pos="720"/>
          <w:tab w:val="left" w:pos="567" w:leader="none"/>
        </w:tabs>
        <w:spacing w:lineRule="auto" w:line="271"/>
        <w:ind w:left="0" w:right="166" w:hanging="0"/>
        <w:rPr>
          <w:sz w:val="24"/>
          <w:szCs w:val="24"/>
        </w:rPr>
      </w:pPr>
      <w:r>
        <w:rPr>
          <w:sz w:val="24"/>
          <w:szCs w:val="24"/>
        </w:rPr>
        <w:t>Доступ к информации о сроках и порядке предоставления Муниципальной услуги осуществляется</w:t>
      </w:r>
      <w:r>
        <w:rPr>
          <w:spacing w:val="80"/>
          <w:sz w:val="24"/>
          <w:szCs w:val="24"/>
        </w:rPr>
        <w:t xml:space="preserve">  </w:t>
      </w:r>
      <w:r>
        <w:rPr>
          <w:sz w:val="24"/>
          <w:szCs w:val="24"/>
        </w:rPr>
        <w:t>без</w:t>
      </w:r>
      <w:r>
        <w:rPr>
          <w:spacing w:val="80"/>
          <w:sz w:val="24"/>
          <w:szCs w:val="24"/>
        </w:rPr>
        <w:t xml:space="preserve">  </w:t>
      </w:r>
      <w:r>
        <w:rPr>
          <w:sz w:val="24"/>
          <w:szCs w:val="24"/>
        </w:rPr>
        <w:t>выполнения</w:t>
      </w:r>
      <w:r>
        <w:rPr>
          <w:spacing w:val="80"/>
          <w:sz w:val="24"/>
          <w:szCs w:val="24"/>
        </w:rPr>
        <w:t xml:space="preserve">  </w:t>
      </w:r>
      <w:r>
        <w:rPr>
          <w:sz w:val="24"/>
          <w:szCs w:val="24"/>
        </w:rPr>
        <w:t>Заявителем</w:t>
      </w:r>
      <w:r>
        <w:rPr>
          <w:spacing w:val="80"/>
          <w:sz w:val="24"/>
          <w:szCs w:val="24"/>
        </w:rPr>
        <w:t xml:space="preserve">  </w:t>
      </w:r>
      <w:r>
        <w:rPr>
          <w:sz w:val="24"/>
          <w:szCs w:val="24"/>
        </w:rPr>
        <w:t>каких-либо</w:t>
      </w:r>
      <w:r>
        <w:rPr>
          <w:spacing w:val="80"/>
          <w:sz w:val="24"/>
          <w:szCs w:val="24"/>
        </w:rPr>
        <w:t xml:space="preserve">  </w:t>
      </w:r>
      <w:r>
        <w:rPr>
          <w:sz w:val="24"/>
          <w:szCs w:val="24"/>
        </w:rPr>
        <w:t>требований,</w:t>
      </w:r>
      <w:r>
        <w:rPr>
          <w:spacing w:val="80"/>
          <w:sz w:val="24"/>
          <w:szCs w:val="24"/>
        </w:rPr>
        <w:t xml:space="preserve">  </w:t>
      </w:r>
      <w:r>
        <w:rPr>
          <w:sz w:val="24"/>
          <w:szCs w:val="24"/>
        </w:rPr>
        <w:t>в</w:t>
      </w:r>
      <w:r>
        <w:rPr>
          <w:spacing w:val="80"/>
          <w:sz w:val="24"/>
          <w:szCs w:val="24"/>
        </w:rPr>
        <w:t xml:space="preserve">  </w:t>
      </w:r>
      <w:r>
        <w:rPr>
          <w:sz w:val="24"/>
          <w:szCs w:val="24"/>
        </w:rPr>
        <w:t>том</w:t>
      </w:r>
      <w:r>
        <w:rPr>
          <w:spacing w:val="80"/>
          <w:sz w:val="24"/>
          <w:szCs w:val="24"/>
        </w:rPr>
        <w:t xml:space="preserve">  </w:t>
      </w:r>
      <w:r>
        <w:rPr>
          <w:sz w:val="24"/>
          <w:szCs w:val="24"/>
        </w:rPr>
        <w:t>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pPr>
        <w:pStyle w:val="ListParagraph"/>
        <w:numPr>
          <w:ilvl w:val="1"/>
          <w:numId w:val="19"/>
        </w:numPr>
        <w:tabs>
          <w:tab w:val="clear" w:pos="720"/>
          <w:tab w:val="left" w:pos="567" w:leader="none"/>
        </w:tabs>
        <w:spacing w:lineRule="auto" w:line="271"/>
        <w:ind w:left="0" w:right="170" w:hanging="0"/>
        <w:rPr>
          <w:sz w:val="24"/>
          <w:szCs w:val="24"/>
        </w:rPr>
      </w:pPr>
      <w:r>
        <w:rPr>
          <w:sz w:val="24"/>
          <w:szCs w:val="24"/>
        </w:rPr>
        <w:t>Консультирование по вопросам предоставления Муниципальной услуги работниками Организации (ее структурных подразделений) осуществляется бесплатно.</w:t>
      </w:r>
    </w:p>
    <w:p>
      <w:pPr>
        <w:pStyle w:val="1"/>
        <w:numPr>
          <w:ilvl w:val="0"/>
          <w:numId w:val="2"/>
        </w:numPr>
        <w:tabs>
          <w:tab w:val="clear" w:pos="720"/>
          <w:tab w:val="left" w:pos="851" w:leader="none"/>
        </w:tabs>
        <w:ind w:left="0" w:right="378" w:hanging="0"/>
        <w:rPr>
          <w:sz w:val="24"/>
          <w:szCs w:val="24"/>
        </w:rPr>
      </w:pPr>
      <w:bookmarkStart w:id="8" w:name="_bookmark6"/>
      <w:bookmarkEnd w:id="8"/>
      <w:r>
        <w:rPr/>
        <w:t xml:space="preserve">                           </w:t>
      </w:r>
    </w:p>
    <w:p>
      <w:pPr>
        <w:pStyle w:val="1"/>
        <w:numPr>
          <w:ilvl w:val="0"/>
          <w:numId w:val="19"/>
        </w:numPr>
        <w:tabs>
          <w:tab w:val="clear" w:pos="720"/>
          <w:tab w:val="left" w:pos="1560" w:leader="none"/>
          <w:tab w:val="left" w:pos="2268" w:leader="none"/>
        </w:tabs>
        <w:ind w:left="223" w:right="378" w:firstLine="906"/>
        <w:rPr>
          <w:sz w:val="24"/>
          <w:szCs w:val="24"/>
        </w:rPr>
      </w:pPr>
      <w:r>
        <w:rPr/>
        <w:t xml:space="preserve">  </w:t>
      </w:r>
      <w:r>
        <w:rPr/>
        <w:t xml:space="preserve">Наименование </w:t>
      </w:r>
      <w:r>
        <w:rPr>
          <w:spacing w:val="-6"/>
        </w:rPr>
        <w:t xml:space="preserve"> </w:t>
      </w:r>
      <w:r>
        <w:rPr/>
        <w:t>Муниципальной</w:t>
      </w:r>
      <w:r>
        <w:rPr>
          <w:spacing w:val="-7"/>
        </w:rPr>
        <w:t xml:space="preserve"> </w:t>
      </w:r>
      <w:r>
        <w:rPr>
          <w:spacing w:val="-2"/>
        </w:rPr>
        <w:t>услуги</w:t>
      </w:r>
      <w:bookmarkStart w:id="9" w:name="_bookmark7"/>
      <w:bookmarkEnd w:id="9"/>
    </w:p>
    <w:p>
      <w:pPr>
        <w:pStyle w:val="Normal"/>
        <w:tabs>
          <w:tab w:val="clear" w:pos="720"/>
          <w:tab w:val="left" w:pos="4333" w:leader="none"/>
        </w:tabs>
        <w:ind w:firstLine="1134"/>
        <w:rPr>
          <w:sz w:val="24"/>
          <w:szCs w:val="24"/>
        </w:rPr>
      </w:pPr>
      <w:r>
        <w:rPr>
          <w:b/>
          <w:sz w:val="24"/>
          <w:szCs w:val="24"/>
        </w:rPr>
        <w:t xml:space="preserve">                                      </w:t>
      </w:r>
    </w:p>
    <w:p>
      <w:pPr>
        <w:pStyle w:val="Style18"/>
        <w:spacing w:before="3" w:after="0"/>
        <w:ind w:left="0" w:hanging="0"/>
        <w:jc w:val="left"/>
        <w:rPr>
          <w:sz w:val="24"/>
          <w:szCs w:val="24"/>
        </w:rPr>
      </w:pPr>
      <w:r>
        <w:rPr/>
      </w:r>
    </w:p>
    <w:p>
      <w:pPr>
        <w:pStyle w:val="Style18"/>
        <w:spacing w:lineRule="auto" w:line="276"/>
        <w:ind w:left="0" w:right="159" w:hanging="0"/>
        <w:rPr>
          <w:sz w:val="24"/>
          <w:szCs w:val="24"/>
        </w:rPr>
      </w:pPr>
      <w:r>
        <w:rPr/>
        <w:t>4.1.</w:t>
      </w:r>
      <w:r>
        <w:rPr>
          <w:spacing w:val="40"/>
        </w:rPr>
        <w:t xml:space="preserve"> </w:t>
      </w:r>
      <w:r>
        <w:rPr/>
        <w:t>Муниципальная услуга предоставляется муниципальным  бюджетным учреждением дополнительного образования «Центр дополнительного образования для детей Ильинского муниципального района» реализующие дополнительные общеобразовательные</w:t>
      </w:r>
      <w:r>
        <w:rPr>
          <w:spacing w:val="40"/>
        </w:rPr>
        <w:t xml:space="preserve"> </w:t>
      </w:r>
      <w:r>
        <w:rPr/>
        <w:t>программы, а также программы спортивной подготовки».</w:t>
      </w:r>
    </w:p>
    <w:p>
      <w:pPr>
        <w:pStyle w:val="ListParagraph"/>
        <w:tabs>
          <w:tab w:val="clear" w:pos="720"/>
          <w:tab w:val="left" w:pos="284" w:leader="none"/>
          <w:tab w:val="left" w:pos="426" w:leader="none"/>
          <w:tab w:val="left" w:pos="7841" w:leader="none"/>
          <w:tab w:val="left" w:pos="8647" w:leader="none"/>
          <w:tab w:val="left" w:pos="9965" w:leader="none"/>
        </w:tabs>
        <w:ind w:left="0" w:hanging="0"/>
        <w:rPr>
          <w:sz w:val="24"/>
          <w:szCs w:val="24"/>
        </w:rPr>
      </w:pPr>
      <w:bookmarkStart w:id="10" w:name="_bookmark8"/>
      <w:bookmarkEnd w:id="10"/>
      <w:r>
        <w:rPr>
          <w:spacing w:val="80"/>
          <w:sz w:val="24"/>
          <w:szCs w:val="24"/>
        </w:rPr>
        <w:t xml:space="preserve"> </w:t>
      </w:r>
    </w:p>
    <w:p>
      <w:pPr>
        <w:pStyle w:val="ListParagraph"/>
        <w:numPr>
          <w:ilvl w:val="1"/>
          <w:numId w:val="27"/>
        </w:numPr>
        <w:tabs>
          <w:tab w:val="clear" w:pos="720"/>
          <w:tab w:val="left" w:pos="284" w:leader="none"/>
        </w:tabs>
        <w:spacing w:lineRule="auto" w:line="276"/>
        <w:ind w:left="303" w:right="170" w:hanging="360"/>
        <w:rPr>
          <w:sz w:val="24"/>
          <w:szCs w:val="24"/>
        </w:rPr>
      </w:pPr>
      <w:r>
        <w:rPr>
          <w:sz w:val="24"/>
          <w:szCs w:val="24"/>
        </w:rPr>
        <w:t>Организация обеспечивает предоставление Услуги в электронной форме посредством ЕПГУ, в МФЦ, а также Организации путём подачи заявки посредством ИС, по выбору Заявителя.</w:t>
      </w:r>
    </w:p>
    <w:p>
      <w:pPr>
        <w:pStyle w:val="ListParagraph"/>
        <w:numPr>
          <w:ilvl w:val="1"/>
          <w:numId w:val="27"/>
        </w:numPr>
        <w:tabs>
          <w:tab w:val="clear" w:pos="720"/>
          <w:tab w:val="left" w:pos="284" w:leader="none"/>
        </w:tabs>
        <w:spacing w:lineRule="auto" w:line="276"/>
        <w:ind w:left="0" w:right="162" w:hanging="0"/>
        <w:rPr>
          <w:sz w:val="24"/>
          <w:szCs w:val="24"/>
        </w:rPr>
      </w:pPr>
      <w:r>
        <w:rPr>
          <w:sz w:val="24"/>
          <w:szCs w:val="24"/>
        </w:rPr>
        <w:t xml:space="preserve">Предоставление бесплатного доступа к ЕПГУ для подачи запросов, документов, информации, необходимых для получения Муниципальной услуги в электронной форме осуществляется в любом МФЦ в пределах территории Ильинского муниципального района по выбору Заявителя независимо от его места жительства или места </w:t>
      </w:r>
      <w:r>
        <w:rPr>
          <w:spacing w:val="-2"/>
          <w:sz w:val="24"/>
          <w:szCs w:val="24"/>
        </w:rPr>
        <w:t>пребывания.</w:t>
      </w:r>
    </w:p>
    <w:p>
      <w:pPr>
        <w:pStyle w:val="ListParagraph"/>
        <w:numPr>
          <w:ilvl w:val="1"/>
          <w:numId w:val="27"/>
        </w:numPr>
        <w:tabs>
          <w:tab w:val="clear" w:pos="720"/>
          <w:tab w:val="left" w:pos="284" w:leader="none"/>
        </w:tabs>
        <w:spacing w:lineRule="auto" w:line="276"/>
        <w:ind w:left="0" w:right="163" w:hanging="0"/>
        <w:rPr>
          <w:sz w:val="24"/>
          <w:szCs w:val="24"/>
        </w:rPr>
      </w:pPr>
      <w:r>
        <w:rPr>
          <w:sz w:val="24"/>
          <w:szCs w:val="24"/>
        </w:rPr>
        <w:t>Непосредственное предоставление Муниципальной услуги осуществляет</w:t>
      </w:r>
      <w:r>
        <w:rPr>
          <w:spacing w:val="40"/>
          <w:sz w:val="24"/>
          <w:szCs w:val="24"/>
        </w:rPr>
        <w:t xml:space="preserve"> </w:t>
      </w:r>
      <w:r>
        <w:rPr>
          <w:spacing w:val="-2"/>
          <w:sz w:val="24"/>
          <w:szCs w:val="24"/>
        </w:rPr>
        <w:t>МБУ ДО ЦДО Ильинского МР.</w:t>
      </w:r>
    </w:p>
    <w:p>
      <w:pPr>
        <w:pStyle w:val="ListParagraph"/>
        <w:numPr>
          <w:ilvl w:val="1"/>
          <w:numId w:val="27"/>
        </w:numPr>
        <w:tabs>
          <w:tab w:val="clear" w:pos="720"/>
          <w:tab w:val="left" w:pos="284" w:leader="none"/>
        </w:tabs>
        <w:spacing w:lineRule="auto" w:line="276"/>
        <w:ind w:left="0" w:right="163" w:hanging="0"/>
        <w:rPr>
          <w:sz w:val="24"/>
          <w:szCs w:val="24"/>
        </w:rPr>
      </w:pPr>
      <w:r>
        <w:rPr>
          <w:sz w:val="24"/>
          <w:szCs w:val="24"/>
        </w:rPr>
        <w:t>В</w:t>
      </w:r>
      <w:r>
        <w:rPr>
          <w:spacing w:val="80"/>
          <w:w w:val="150"/>
          <w:sz w:val="24"/>
          <w:szCs w:val="24"/>
        </w:rPr>
        <w:t xml:space="preserve"> </w:t>
      </w:r>
      <w:r>
        <w:rPr>
          <w:sz w:val="24"/>
          <w:szCs w:val="24"/>
        </w:rPr>
        <w:t>целях</w:t>
      </w:r>
      <w:r>
        <w:rPr>
          <w:spacing w:val="80"/>
          <w:w w:val="150"/>
          <w:sz w:val="24"/>
          <w:szCs w:val="24"/>
        </w:rPr>
        <w:t xml:space="preserve"> </w:t>
      </w:r>
      <w:r>
        <w:rPr>
          <w:sz w:val="24"/>
          <w:szCs w:val="24"/>
        </w:rPr>
        <w:t>предоставления</w:t>
      </w:r>
      <w:r>
        <w:rPr>
          <w:spacing w:val="80"/>
          <w:w w:val="150"/>
          <w:sz w:val="24"/>
          <w:szCs w:val="24"/>
        </w:rPr>
        <w:t xml:space="preserve"> </w:t>
      </w:r>
      <w:r>
        <w:rPr>
          <w:sz w:val="24"/>
          <w:szCs w:val="24"/>
        </w:rPr>
        <w:t>Муниципальной</w:t>
      </w:r>
      <w:r>
        <w:rPr>
          <w:spacing w:val="80"/>
          <w:w w:val="150"/>
          <w:sz w:val="24"/>
          <w:szCs w:val="24"/>
        </w:rPr>
        <w:t xml:space="preserve"> </w:t>
      </w:r>
      <w:r>
        <w:rPr>
          <w:sz w:val="24"/>
          <w:szCs w:val="24"/>
        </w:rPr>
        <w:t>услуги</w:t>
      </w:r>
      <w:r>
        <w:rPr>
          <w:spacing w:val="80"/>
          <w:w w:val="150"/>
          <w:sz w:val="24"/>
          <w:szCs w:val="24"/>
        </w:rPr>
        <w:t xml:space="preserve"> </w:t>
      </w:r>
      <w:r>
        <w:rPr>
          <w:sz w:val="24"/>
          <w:szCs w:val="24"/>
        </w:rPr>
        <w:t>отдел образования администрации Ильинского муниципального района взаимодействует</w:t>
      </w:r>
      <w:r>
        <w:rPr>
          <w:spacing w:val="40"/>
          <w:sz w:val="24"/>
          <w:szCs w:val="24"/>
        </w:rPr>
        <w:t xml:space="preserve"> </w:t>
      </w:r>
      <w:r>
        <w:rPr>
          <w:sz w:val="24"/>
          <w:szCs w:val="24"/>
        </w:rPr>
        <w:t>с администрацией Ильинского муниципального района Ивановской области осуществляющим управление в сфере образования, культуры, физической культуры и спорта (далее – Администрация).</w:t>
      </w:r>
    </w:p>
    <w:p>
      <w:pPr>
        <w:pStyle w:val="Style18"/>
        <w:tabs>
          <w:tab w:val="clear" w:pos="720"/>
          <w:tab w:val="left" w:pos="284" w:leader="none"/>
        </w:tabs>
        <w:spacing w:lineRule="auto" w:line="276"/>
        <w:ind w:left="0" w:right="172" w:hanging="0"/>
        <w:rPr>
          <w:sz w:val="24"/>
          <w:szCs w:val="24"/>
        </w:rPr>
      </w:pPr>
      <w:r>
        <w:rPr/>
        <w:t>4.6.</w:t>
      </w:r>
      <w:r>
        <w:rPr>
          <w:spacing w:val="80"/>
        </w:rPr>
        <w:t xml:space="preserve"> </w:t>
      </w:r>
      <w:r>
        <w:rPr/>
        <w:t>Организация не вправе требовать от Заявителя осуществления действий, в том числе согласований, необходимых для получения Услуги и связанных с обращением в иные органы власти, органы местного самоуправления или организации.</w:t>
      </w:r>
    </w:p>
    <w:p>
      <w:pPr>
        <w:pStyle w:val="Style18"/>
        <w:spacing w:before="3" w:after="0"/>
        <w:ind w:left="0" w:hanging="0"/>
        <w:jc w:val="left"/>
        <w:rPr>
          <w:sz w:val="24"/>
          <w:szCs w:val="24"/>
        </w:rPr>
      </w:pPr>
      <w:r>
        <w:rPr/>
      </w:r>
    </w:p>
    <w:p>
      <w:pPr>
        <w:pStyle w:val="ListParagraph"/>
        <w:numPr>
          <w:ilvl w:val="0"/>
          <w:numId w:val="27"/>
        </w:numPr>
        <w:spacing w:before="1" w:after="0"/>
        <w:ind w:left="1418" w:hanging="0"/>
        <w:jc w:val="left"/>
        <w:rPr>
          <w:b/>
          <w:b/>
          <w:sz w:val="24"/>
          <w:szCs w:val="24"/>
        </w:rPr>
      </w:pPr>
      <w:bookmarkStart w:id="11" w:name="_bookmark9"/>
      <w:bookmarkEnd w:id="11"/>
      <w:r>
        <w:rPr>
          <w:b/>
          <w:sz w:val="24"/>
          <w:szCs w:val="24"/>
        </w:rPr>
        <w:t>Результат</w:t>
      </w:r>
      <w:r>
        <w:rPr>
          <w:b/>
          <w:spacing w:val="-6"/>
          <w:sz w:val="24"/>
          <w:szCs w:val="24"/>
        </w:rPr>
        <w:t xml:space="preserve"> </w:t>
      </w:r>
      <w:r>
        <w:rPr>
          <w:b/>
          <w:sz w:val="24"/>
          <w:szCs w:val="24"/>
        </w:rPr>
        <w:t>предоставления</w:t>
      </w:r>
      <w:r>
        <w:rPr>
          <w:b/>
          <w:spacing w:val="-5"/>
          <w:sz w:val="24"/>
          <w:szCs w:val="24"/>
        </w:rPr>
        <w:t xml:space="preserve"> </w:t>
      </w:r>
      <w:r>
        <w:rPr>
          <w:b/>
          <w:sz w:val="24"/>
          <w:szCs w:val="24"/>
        </w:rPr>
        <w:t>Муниципальной</w:t>
      </w:r>
      <w:r>
        <w:rPr>
          <w:b/>
          <w:spacing w:val="-2"/>
          <w:sz w:val="24"/>
          <w:szCs w:val="24"/>
        </w:rPr>
        <w:t xml:space="preserve"> услуги</w:t>
      </w:r>
    </w:p>
    <w:p>
      <w:pPr>
        <w:pStyle w:val="Style18"/>
        <w:spacing w:before="2" w:after="0"/>
        <w:ind w:left="0" w:hanging="0"/>
        <w:jc w:val="left"/>
        <w:rPr>
          <w:sz w:val="24"/>
          <w:szCs w:val="24"/>
        </w:rPr>
      </w:pPr>
      <w:r>
        <w:rPr/>
      </w:r>
    </w:p>
    <w:p>
      <w:pPr>
        <w:pStyle w:val="ListParagraph"/>
        <w:numPr>
          <w:ilvl w:val="1"/>
          <w:numId w:val="27"/>
        </w:numPr>
        <w:tabs>
          <w:tab w:val="clear" w:pos="720"/>
          <w:tab w:val="left" w:pos="1790" w:leader="none"/>
        </w:tabs>
        <w:rPr>
          <w:sz w:val="24"/>
          <w:szCs w:val="24"/>
        </w:rPr>
      </w:pPr>
      <w:r>
        <w:rPr>
          <w:sz w:val="24"/>
          <w:szCs w:val="24"/>
        </w:rPr>
        <w:t>Результатом</w:t>
      </w:r>
      <w:r>
        <w:rPr>
          <w:spacing w:val="-6"/>
          <w:sz w:val="24"/>
          <w:szCs w:val="24"/>
        </w:rPr>
        <w:t xml:space="preserve"> </w:t>
      </w:r>
      <w:r>
        <w:rPr>
          <w:sz w:val="24"/>
          <w:szCs w:val="24"/>
        </w:rPr>
        <w:t>предоставления</w:t>
      </w:r>
      <w:r>
        <w:rPr>
          <w:spacing w:val="-6"/>
          <w:sz w:val="24"/>
          <w:szCs w:val="24"/>
        </w:rPr>
        <w:t xml:space="preserve"> </w:t>
      </w:r>
      <w:r>
        <w:rPr>
          <w:sz w:val="24"/>
          <w:szCs w:val="24"/>
        </w:rPr>
        <w:t>Муниципальной</w:t>
      </w:r>
      <w:r>
        <w:rPr>
          <w:spacing w:val="-7"/>
          <w:sz w:val="24"/>
          <w:szCs w:val="24"/>
        </w:rPr>
        <w:t xml:space="preserve"> </w:t>
      </w:r>
      <w:r>
        <w:rPr>
          <w:sz w:val="24"/>
          <w:szCs w:val="24"/>
        </w:rPr>
        <w:t>услуги</w:t>
      </w:r>
      <w:r>
        <w:rPr>
          <w:spacing w:val="-5"/>
          <w:sz w:val="24"/>
          <w:szCs w:val="24"/>
        </w:rPr>
        <w:t xml:space="preserve"> </w:t>
      </w:r>
      <w:r>
        <w:rPr>
          <w:spacing w:val="-2"/>
          <w:sz w:val="24"/>
          <w:szCs w:val="24"/>
        </w:rPr>
        <w:t>является:</w:t>
      </w:r>
    </w:p>
    <w:p>
      <w:pPr>
        <w:pStyle w:val="ListParagraph"/>
        <w:numPr>
          <w:ilvl w:val="2"/>
          <w:numId w:val="27"/>
        </w:numPr>
        <w:tabs>
          <w:tab w:val="clear" w:pos="720"/>
          <w:tab w:val="left" w:pos="426" w:leader="none"/>
        </w:tabs>
        <w:spacing w:lineRule="auto" w:line="276" w:before="43" w:after="0"/>
        <w:ind w:left="0" w:right="163" w:hanging="0"/>
        <w:rPr>
          <w:sz w:val="24"/>
          <w:szCs w:val="24"/>
        </w:rPr>
      </w:pPr>
      <w:bookmarkStart w:id="12" w:name="_bookmark10"/>
      <w:bookmarkEnd w:id="12"/>
      <w:r>
        <w:rPr>
          <w:sz w:val="24"/>
          <w:szCs w:val="24"/>
        </w:rPr>
        <w:t>решение</w:t>
      </w:r>
      <w:r>
        <w:rPr>
          <w:spacing w:val="80"/>
          <w:sz w:val="24"/>
          <w:szCs w:val="24"/>
        </w:rPr>
        <w:t xml:space="preserve"> </w:t>
      </w:r>
      <w:r>
        <w:rPr>
          <w:sz w:val="24"/>
          <w:szCs w:val="24"/>
        </w:rPr>
        <w:t>о</w:t>
      </w:r>
      <w:r>
        <w:rPr>
          <w:spacing w:val="80"/>
          <w:sz w:val="24"/>
          <w:szCs w:val="24"/>
        </w:rPr>
        <w:t xml:space="preserve"> </w:t>
      </w:r>
      <w:r>
        <w:rPr>
          <w:sz w:val="24"/>
          <w:szCs w:val="24"/>
        </w:rPr>
        <w:t>предоставлении</w:t>
      </w:r>
      <w:r>
        <w:rPr>
          <w:spacing w:val="80"/>
          <w:sz w:val="24"/>
          <w:szCs w:val="24"/>
        </w:rPr>
        <w:t xml:space="preserve"> </w:t>
      </w:r>
      <w:r>
        <w:rPr>
          <w:sz w:val="24"/>
          <w:szCs w:val="24"/>
        </w:rPr>
        <w:t>Муниципальной</w:t>
      </w:r>
      <w:r>
        <w:rPr>
          <w:spacing w:val="80"/>
          <w:sz w:val="24"/>
          <w:szCs w:val="24"/>
        </w:rPr>
        <w:t xml:space="preserve"> </w:t>
      </w:r>
      <w:r>
        <w:rPr>
          <w:sz w:val="24"/>
          <w:szCs w:val="24"/>
        </w:rPr>
        <w:t>услуги</w:t>
      </w:r>
      <w:r>
        <w:rPr>
          <w:spacing w:val="80"/>
          <w:sz w:val="24"/>
          <w:szCs w:val="24"/>
        </w:rPr>
        <w:t xml:space="preserve"> </w:t>
      </w:r>
      <w:r>
        <w:rPr>
          <w:sz w:val="24"/>
          <w:szCs w:val="24"/>
        </w:rPr>
        <w:t>в</w:t>
      </w:r>
      <w:r>
        <w:rPr>
          <w:spacing w:val="80"/>
          <w:sz w:val="24"/>
          <w:szCs w:val="24"/>
        </w:rPr>
        <w:t xml:space="preserve"> </w:t>
      </w:r>
      <w:r>
        <w:rPr>
          <w:sz w:val="24"/>
          <w:szCs w:val="24"/>
        </w:rPr>
        <w:t>виде</w:t>
      </w:r>
      <w:r>
        <w:rPr>
          <w:spacing w:val="80"/>
          <w:sz w:val="24"/>
          <w:szCs w:val="24"/>
        </w:rPr>
        <w:t xml:space="preserve"> </w:t>
      </w:r>
      <w:r>
        <w:rPr>
          <w:sz w:val="24"/>
          <w:szCs w:val="24"/>
        </w:rPr>
        <w:t>электронной</w:t>
      </w:r>
      <w:r>
        <w:rPr>
          <w:spacing w:val="80"/>
          <w:sz w:val="24"/>
          <w:szCs w:val="24"/>
        </w:rPr>
        <w:t xml:space="preserve"> </w:t>
      </w:r>
      <w:r>
        <w:rPr>
          <w:sz w:val="24"/>
          <w:szCs w:val="24"/>
        </w:rPr>
        <w:t>записи в Личном кабинете Заявителя в ИС или на ЕПГУ, или на РПГУ;</w:t>
      </w:r>
    </w:p>
    <w:p>
      <w:pPr>
        <w:pStyle w:val="ListParagraph"/>
        <w:numPr>
          <w:ilvl w:val="2"/>
          <w:numId w:val="27"/>
        </w:numPr>
        <w:tabs>
          <w:tab w:val="clear" w:pos="720"/>
          <w:tab w:val="left" w:pos="426" w:leader="none"/>
        </w:tabs>
        <w:spacing w:lineRule="auto" w:line="276"/>
        <w:ind w:left="0" w:right="162" w:hanging="0"/>
        <w:rPr>
          <w:sz w:val="24"/>
          <w:szCs w:val="24"/>
        </w:rPr>
      </w:pPr>
      <w:r>
        <w:rPr>
          <w:sz w:val="24"/>
          <w:szCs w:val="24"/>
        </w:rPr>
        <w:t>решение об отказе в предоставлении Муниципальной услуги, при наличии</w:t>
      </w:r>
      <w:r>
        <w:rPr>
          <w:spacing w:val="40"/>
          <w:sz w:val="24"/>
          <w:szCs w:val="24"/>
        </w:rPr>
        <w:t xml:space="preserve"> </w:t>
      </w:r>
      <w:r>
        <w:rPr>
          <w:sz w:val="24"/>
          <w:szCs w:val="24"/>
        </w:rPr>
        <w:t>оснований</w:t>
      </w:r>
      <w:r>
        <w:rPr>
          <w:spacing w:val="80"/>
          <w:w w:val="150"/>
          <w:sz w:val="24"/>
          <w:szCs w:val="24"/>
        </w:rPr>
        <w:t xml:space="preserve"> </w:t>
      </w:r>
      <w:r>
        <w:rPr>
          <w:sz w:val="24"/>
          <w:szCs w:val="24"/>
        </w:rPr>
        <w:t>для</w:t>
      </w:r>
      <w:r>
        <w:rPr>
          <w:spacing w:val="80"/>
          <w:w w:val="150"/>
          <w:sz w:val="24"/>
          <w:szCs w:val="24"/>
        </w:rPr>
        <w:t xml:space="preserve"> </w:t>
      </w:r>
      <w:r>
        <w:rPr>
          <w:sz w:val="24"/>
          <w:szCs w:val="24"/>
        </w:rPr>
        <w:t>отказа</w:t>
      </w:r>
      <w:r>
        <w:rPr>
          <w:spacing w:val="78"/>
          <w:w w:val="150"/>
          <w:sz w:val="24"/>
          <w:szCs w:val="24"/>
        </w:rPr>
        <w:t xml:space="preserve"> </w:t>
      </w:r>
      <w:r>
        <w:rPr>
          <w:sz w:val="24"/>
          <w:szCs w:val="24"/>
        </w:rPr>
        <w:t>в</w:t>
      </w:r>
      <w:r>
        <w:rPr>
          <w:spacing w:val="80"/>
          <w:w w:val="150"/>
          <w:sz w:val="24"/>
          <w:szCs w:val="24"/>
        </w:rPr>
        <w:t xml:space="preserve"> </w:t>
      </w:r>
      <w:r>
        <w:rPr>
          <w:sz w:val="24"/>
          <w:szCs w:val="24"/>
        </w:rPr>
        <w:t>предоставлении</w:t>
      </w:r>
      <w:r>
        <w:rPr>
          <w:spacing w:val="80"/>
          <w:w w:val="150"/>
          <w:sz w:val="24"/>
          <w:szCs w:val="24"/>
        </w:rPr>
        <w:t xml:space="preserve"> </w:t>
      </w:r>
      <w:r>
        <w:rPr>
          <w:sz w:val="24"/>
          <w:szCs w:val="24"/>
        </w:rPr>
        <w:t>Муниципальной</w:t>
      </w:r>
      <w:r>
        <w:rPr>
          <w:spacing w:val="80"/>
          <w:w w:val="150"/>
          <w:sz w:val="24"/>
          <w:szCs w:val="24"/>
        </w:rPr>
        <w:t xml:space="preserve"> </w:t>
      </w:r>
      <w:r>
        <w:rPr>
          <w:sz w:val="24"/>
          <w:szCs w:val="24"/>
        </w:rPr>
        <w:t>услуги,</w:t>
      </w:r>
      <w:r>
        <w:rPr>
          <w:spacing w:val="80"/>
          <w:w w:val="150"/>
          <w:sz w:val="24"/>
          <w:szCs w:val="24"/>
        </w:rPr>
        <w:t xml:space="preserve"> </w:t>
      </w:r>
      <w:r>
        <w:rPr>
          <w:sz w:val="24"/>
          <w:szCs w:val="24"/>
        </w:rPr>
        <w:t>указанных</w:t>
      </w:r>
      <w:r>
        <w:rPr>
          <w:spacing w:val="80"/>
          <w:w w:val="150"/>
          <w:sz w:val="24"/>
          <w:szCs w:val="24"/>
        </w:rPr>
        <w:t xml:space="preserve"> </w:t>
      </w:r>
      <w:r>
        <w:rPr>
          <w:sz w:val="24"/>
          <w:szCs w:val="24"/>
        </w:rPr>
        <w:t>в</w:t>
      </w:r>
      <w:r>
        <w:rPr>
          <w:spacing w:val="80"/>
          <w:w w:val="150"/>
          <w:sz w:val="24"/>
          <w:szCs w:val="24"/>
        </w:rPr>
        <w:t xml:space="preserve"> </w:t>
      </w:r>
      <w:r>
        <w:rPr>
          <w:sz w:val="24"/>
          <w:szCs w:val="24"/>
        </w:rPr>
        <w:t xml:space="preserve">подразделе </w:t>
      </w:r>
      <w:hyperlink w:anchor="_bookmark23">
        <w:r>
          <w:rPr/>
          <w:t>12</w:t>
        </w:r>
      </w:hyperlink>
      <w:r>
        <w:rPr>
          <w:spacing w:val="72"/>
        </w:rPr>
        <w:t xml:space="preserve">  </w:t>
      </w:r>
      <w:r>
        <w:rPr/>
        <w:t>настоящего</w:t>
      </w:r>
      <w:r>
        <w:rPr>
          <w:spacing w:val="72"/>
        </w:rPr>
        <w:t xml:space="preserve">  </w:t>
      </w:r>
      <w:r>
        <w:rPr/>
        <w:t>Административного</w:t>
      </w:r>
      <w:r>
        <w:rPr>
          <w:spacing w:val="72"/>
        </w:rPr>
        <w:t xml:space="preserve">  </w:t>
      </w:r>
      <w:r>
        <w:rPr/>
        <w:t>регламента,</w:t>
      </w:r>
      <w:r>
        <w:rPr>
          <w:spacing w:val="72"/>
        </w:rPr>
        <w:t xml:space="preserve">  </w:t>
      </w:r>
      <w:r>
        <w:rPr/>
        <w:t>которое</w:t>
      </w:r>
      <w:r>
        <w:rPr>
          <w:spacing w:val="71"/>
        </w:rPr>
        <w:t xml:space="preserve">  </w:t>
      </w:r>
      <w:r>
        <w:rPr/>
        <w:t>оформляется</w:t>
      </w:r>
      <w:r>
        <w:rPr>
          <w:spacing w:val="72"/>
        </w:rPr>
        <w:t xml:space="preserve">  </w:t>
      </w:r>
      <w:r>
        <w:rPr/>
        <w:t>в</w:t>
      </w:r>
      <w:r>
        <w:rPr>
          <w:spacing w:val="72"/>
        </w:rPr>
        <w:t xml:space="preserve">  </w:t>
      </w:r>
      <w:r>
        <w:rPr/>
        <w:t>соответствии с Приложением 3 к настоящему Административному регламенту.</w:t>
      </w:r>
    </w:p>
    <w:p>
      <w:pPr>
        <w:pStyle w:val="ListParagraph"/>
        <w:numPr>
          <w:ilvl w:val="1"/>
          <w:numId w:val="27"/>
        </w:numPr>
        <w:tabs>
          <w:tab w:val="clear" w:pos="720"/>
          <w:tab w:val="left" w:pos="426" w:leader="none"/>
          <w:tab w:val="left" w:pos="1790" w:leader="none"/>
        </w:tabs>
        <w:spacing w:lineRule="auto" w:line="276"/>
        <w:ind w:left="0" w:right="163" w:hanging="0"/>
        <w:rPr>
          <w:sz w:val="24"/>
          <w:szCs w:val="24"/>
        </w:rPr>
      </w:pPr>
      <w:r>
        <w:rPr>
          <w:sz w:val="24"/>
          <w:szCs w:val="24"/>
        </w:rPr>
        <w:t>Результат предоставления Муниципальной услуги независимо от принятого решения оформляется</w:t>
      </w:r>
      <w:r>
        <w:rPr>
          <w:spacing w:val="-2"/>
          <w:sz w:val="24"/>
          <w:szCs w:val="24"/>
        </w:rPr>
        <w:t xml:space="preserve"> </w:t>
      </w:r>
      <w:r>
        <w:rPr>
          <w:sz w:val="24"/>
          <w:szCs w:val="24"/>
        </w:rPr>
        <w:t>в</w:t>
      </w:r>
      <w:r>
        <w:rPr>
          <w:spacing w:val="-2"/>
          <w:sz w:val="24"/>
          <w:szCs w:val="24"/>
        </w:rPr>
        <w:t xml:space="preserve"> </w:t>
      </w:r>
      <w:r>
        <w:rPr>
          <w:sz w:val="24"/>
          <w:szCs w:val="24"/>
        </w:rPr>
        <w:t>виде изменения</w:t>
      </w:r>
      <w:r>
        <w:rPr>
          <w:spacing w:val="-1"/>
          <w:sz w:val="24"/>
          <w:szCs w:val="24"/>
        </w:rPr>
        <w:t xml:space="preserve"> </w:t>
      </w:r>
      <w:r>
        <w:rPr>
          <w:sz w:val="24"/>
          <w:szCs w:val="24"/>
        </w:rPr>
        <w:t>статуса</w:t>
      </w:r>
      <w:r>
        <w:rPr>
          <w:spacing w:val="-2"/>
          <w:sz w:val="24"/>
          <w:szCs w:val="24"/>
        </w:rPr>
        <w:t xml:space="preserve"> </w:t>
      </w:r>
      <w:r>
        <w:rPr>
          <w:sz w:val="24"/>
          <w:szCs w:val="24"/>
        </w:rPr>
        <w:t>электронной</w:t>
      </w:r>
      <w:r>
        <w:rPr>
          <w:spacing w:val="-3"/>
          <w:sz w:val="24"/>
          <w:szCs w:val="24"/>
        </w:rPr>
        <w:t xml:space="preserve"> </w:t>
      </w:r>
      <w:r>
        <w:rPr>
          <w:sz w:val="24"/>
          <w:szCs w:val="24"/>
        </w:rPr>
        <w:t>записи в</w:t>
      </w:r>
      <w:r>
        <w:rPr>
          <w:spacing w:val="-4"/>
          <w:sz w:val="24"/>
          <w:szCs w:val="24"/>
        </w:rPr>
        <w:t xml:space="preserve"> </w:t>
      </w:r>
      <w:r>
        <w:rPr>
          <w:sz w:val="24"/>
          <w:szCs w:val="24"/>
        </w:rPr>
        <w:t>Личном</w:t>
      </w:r>
      <w:r>
        <w:rPr>
          <w:spacing w:val="-4"/>
          <w:sz w:val="24"/>
          <w:szCs w:val="24"/>
        </w:rPr>
        <w:t xml:space="preserve"> </w:t>
      </w:r>
      <w:r>
        <w:rPr>
          <w:sz w:val="24"/>
          <w:szCs w:val="24"/>
        </w:rPr>
        <w:t>кабинете</w:t>
      </w:r>
      <w:r>
        <w:rPr>
          <w:spacing w:val="-2"/>
          <w:sz w:val="24"/>
          <w:szCs w:val="24"/>
        </w:rPr>
        <w:t xml:space="preserve"> </w:t>
      </w:r>
      <w:r>
        <w:rPr>
          <w:sz w:val="24"/>
          <w:szCs w:val="24"/>
        </w:rPr>
        <w:t>Заявителя</w:t>
      </w:r>
      <w:r>
        <w:rPr>
          <w:spacing w:val="-3"/>
          <w:sz w:val="24"/>
          <w:szCs w:val="24"/>
        </w:rPr>
        <w:t xml:space="preserve"> </w:t>
      </w:r>
      <w:r>
        <w:rPr>
          <w:sz w:val="24"/>
          <w:szCs w:val="24"/>
        </w:rPr>
        <w:t>на</w:t>
      </w:r>
      <w:r>
        <w:rPr>
          <w:spacing w:val="-4"/>
          <w:sz w:val="24"/>
          <w:szCs w:val="24"/>
        </w:rPr>
        <w:t xml:space="preserve"> </w:t>
      </w:r>
      <w:r>
        <w:rPr>
          <w:sz w:val="24"/>
          <w:szCs w:val="24"/>
        </w:rPr>
        <w:t>ЕПГУ в день формирования при обращении за предоставлением Муниципальной услуги посредством ЕПГУ, либо в личном кабинете Заявителя на РПГУ при обращении за предоставлением Муниципальной услуги посредством РПГУ.</w:t>
      </w:r>
    </w:p>
    <w:p>
      <w:pPr>
        <w:pStyle w:val="Style18"/>
        <w:tabs>
          <w:tab w:val="clear" w:pos="720"/>
          <w:tab w:val="left" w:pos="426" w:leader="none"/>
        </w:tabs>
        <w:spacing w:lineRule="auto" w:line="276" w:before="90" w:after="0"/>
        <w:ind w:left="0" w:right="163" w:hanging="0"/>
        <w:rPr>
          <w:sz w:val="24"/>
          <w:szCs w:val="24"/>
        </w:rPr>
      </w:pPr>
      <w:r>
        <w:rPr/>
        <w:t>Результат предоставления Муниципальной услуги независимо от принятого решения оформляется</w:t>
      </w:r>
      <w:r>
        <w:rPr>
          <w:spacing w:val="33"/>
        </w:rPr>
        <w:t xml:space="preserve"> </w:t>
      </w:r>
      <w:r>
        <w:rPr/>
        <w:t>в</w:t>
      </w:r>
      <w:r>
        <w:rPr>
          <w:spacing w:val="33"/>
        </w:rPr>
        <w:t xml:space="preserve"> </w:t>
      </w:r>
      <w:r>
        <w:rPr/>
        <w:t>виде</w:t>
      </w:r>
      <w:r>
        <w:rPr>
          <w:spacing w:val="34"/>
        </w:rPr>
        <w:t xml:space="preserve"> </w:t>
      </w:r>
      <w:r>
        <w:rPr/>
        <w:t>изменения</w:t>
      </w:r>
      <w:r>
        <w:rPr>
          <w:spacing w:val="33"/>
        </w:rPr>
        <w:t xml:space="preserve"> </w:t>
      </w:r>
      <w:r>
        <w:rPr/>
        <w:t>статуса</w:t>
      </w:r>
      <w:r>
        <w:rPr>
          <w:spacing w:val="32"/>
        </w:rPr>
        <w:t xml:space="preserve"> </w:t>
      </w:r>
      <w:r>
        <w:rPr/>
        <w:t>электронной</w:t>
      </w:r>
      <w:r>
        <w:rPr>
          <w:spacing w:val="32"/>
        </w:rPr>
        <w:t xml:space="preserve"> </w:t>
      </w:r>
      <w:r>
        <w:rPr/>
        <w:t>записи</w:t>
      </w:r>
      <w:r>
        <w:rPr>
          <w:spacing w:val="40"/>
        </w:rPr>
        <w:t xml:space="preserve"> </w:t>
      </w:r>
      <w:r>
        <w:rPr/>
        <w:t>в</w:t>
      </w:r>
      <w:r>
        <w:rPr>
          <w:spacing w:val="33"/>
        </w:rPr>
        <w:t xml:space="preserve"> </w:t>
      </w:r>
      <w:r>
        <w:rPr/>
        <w:t>Личном</w:t>
      </w:r>
      <w:r>
        <w:rPr>
          <w:spacing w:val="33"/>
        </w:rPr>
        <w:t xml:space="preserve"> </w:t>
      </w:r>
      <w:r>
        <w:rPr/>
        <w:t>кабинете</w:t>
      </w:r>
      <w:r>
        <w:rPr>
          <w:spacing w:val="32"/>
        </w:rPr>
        <w:t xml:space="preserve"> </w:t>
      </w:r>
      <w:r>
        <w:rPr/>
        <w:t>Заявителя</w:t>
      </w:r>
      <w:r>
        <w:rPr>
          <w:spacing w:val="33"/>
        </w:rPr>
        <w:t xml:space="preserve"> </w:t>
      </w:r>
      <w:r>
        <w:rPr/>
        <w:t>в</w:t>
      </w:r>
      <w:r>
        <w:rPr>
          <w:spacing w:val="33"/>
        </w:rPr>
        <w:t xml:space="preserve"> </w:t>
      </w:r>
      <w:r>
        <w:rPr/>
        <w:t>ИС в день формирования результата при обращении за предоставлением Муниципальной услуги посредством ИС.</w:t>
      </w:r>
    </w:p>
    <w:p>
      <w:pPr>
        <w:pStyle w:val="Style18"/>
        <w:tabs>
          <w:tab w:val="clear" w:pos="720"/>
          <w:tab w:val="left" w:pos="426" w:leader="none"/>
        </w:tabs>
        <w:spacing w:lineRule="auto" w:line="276"/>
        <w:ind w:left="0" w:right="165" w:hanging="0"/>
        <w:rPr>
          <w:sz w:val="24"/>
          <w:szCs w:val="24"/>
        </w:rPr>
      </w:pPr>
      <w:r>
        <w:rPr/>
        <w:t>Результат предоставления Муниципальной услуги независимо от принятого решения оформляется в виде уведомления об изменения статуса электронной записи, которое направляется Заявителю</w:t>
      </w:r>
      <w:r>
        <w:rPr>
          <w:spacing w:val="65"/>
        </w:rPr>
        <w:t xml:space="preserve">  </w:t>
      </w:r>
      <w:r>
        <w:rPr/>
        <w:t>на</w:t>
      </w:r>
      <w:r>
        <w:rPr>
          <w:spacing w:val="65"/>
        </w:rPr>
        <w:t xml:space="preserve">  </w:t>
      </w:r>
      <w:r>
        <w:rPr/>
        <w:t>указанный</w:t>
      </w:r>
      <w:r>
        <w:rPr>
          <w:spacing w:val="64"/>
        </w:rPr>
        <w:t xml:space="preserve">  </w:t>
      </w:r>
      <w:r>
        <w:rPr/>
        <w:t>им</w:t>
      </w:r>
      <w:r>
        <w:rPr>
          <w:spacing w:val="63"/>
        </w:rPr>
        <w:t xml:space="preserve">  </w:t>
      </w:r>
      <w:r>
        <w:rPr/>
        <w:t>контактный</w:t>
      </w:r>
      <w:r>
        <w:rPr>
          <w:spacing w:val="65"/>
        </w:rPr>
        <w:t xml:space="preserve">  </w:t>
      </w:r>
      <w:r>
        <w:rPr/>
        <w:t>адрес</w:t>
      </w:r>
      <w:r>
        <w:rPr>
          <w:spacing w:val="64"/>
        </w:rPr>
        <w:t xml:space="preserve">  </w:t>
      </w:r>
      <w:r>
        <w:rPr/>
        <w:t>электронной</w:t>
      </w:r>
      <w:r>
        <w:rPr>
          <w:spacing w:val="65"/>
        </w:rPr>
        <w:t xml:space="preserve">  </w:t>
      </w:r>
      <w:r>
        <w:rPr/>
        <w:t>почты</w:t>
      </w:r>
      <w:r>
        <w:rPr>
          <w:spacing w:val="64"/>
        </w:rPr>
        <w:t xml:space="preserve">  </w:t>
      </w:r>
      <w:r>
        <w:rPr/>
        <w:t>при</w:t>
      </w:r>
      <w:r>
        <w:rPr>
          <w:spacing w:val="65"/>
        </w:rPr>
        <w:t xml:space="preserve">  </w:t>
      </w:r>
      <w:r>
        <w:rPr/>
        <w:t>обращении за предоставлением Муниципальной услуги в Организацию или МФЦ.</w:t>
      </w:r>
    </w:p>
    <w:p>
      <w:pPr>
        <w:pStyle w:val="ListParagraph"/>
        <w:numPr>
          <w:ilvl w:val="2"/>
          <w:numId w:val="27"/>
        </w:numPr>
        <w:tabs>
          <w:tab w:val="clear" w:pos="720"/>
          <w:tab w:val="left" w:pos="426" w:leader="none"/>
          <w:tab w:val="left" w:pos="567" w:leader="none"/>
        </w:tabs>
        <w:spacing w:lineRule="auto" w:line="276"/>
        <w:ind w:left="0" w:right="161" w:hanging="0"/>
        <w:rPr>
          <w:sz w:val="24"/>
          <w:szCs w:val="24"/>
        </w:rPr>
      </w:pPr>
      <w:r>
        <w:rPr>
          <w:sz w:val="24"/>
          <w:szCs w:val="24"/>
        </w:rPr>
        <w:t xml:space="preserve">Решение о предоставлении Муниципальной услуги направляется Заявителю после осуществления сверки оригиналов документов (без необходимости для заявителя подачи в Организацию дополнительных форм в бумажном или электронном виде), необходимых для предоставления Муниципальной услуги, с данными, указанными в Запросе, которая </w:t>
      </w:r>
      <w:r>
        <w:rPr>
          <w:spacing w:val="-2"/>
          <w:sz w:val="24"/>
          <w:szCs w:val="24"/>
        </w:rPr>
        <w:t>осуществляется:</w:t>
      </w:r>
    </w:p>
    <w:p>
      <w:pPr>
        <w:pStyle w:val="ListParagraph"/>
        <w:numPr>
          <w:ilvl w:val="3"/>
          <w:numId w:val="27"/>
        </w:numPr>
        <w:tabs>
          <w:tab w:val="clear" w:pos="720"/>
          <w:tab w:val="left" w:pos="426" w:leader="none"/>
          <w:tab w:val="left" w:pos="1276" w:leader="none"/>
          <w:tab w:val="left" w:pos="2074" w:leader="none"/>
        </w:tabs>
        <w:spacing w:lineRule="auto" w:line="276"/>
        <w:ind w:left="0" w:right="164" w:hanging="0"/>
        <w:rPr>
          <w:sz w:val="24"/>
          <w:szCs w:val="24"/>
        </w:rPr>
      </w:pPr>
      <w:bookmarkStart w:id="13" w:name="_bookmark11"/>
      <w:bookmarkEnd w:id="13"/>
      <w:r>
        <w:rPr>
          <w:sz w:val="24"/>
          <w:szCs w:val="24"/>
        </w:rPr>
        <w:t>при необходимости проведения вступительных (приемных) испытаний – в течение 4 (Четырех) рабочих дней с момента прохождения вступительных (приемных) испытаний;</w:t>
      </w:r>
    </w:p>
    <w:p>
      <w:pPr>
        <w:pStyle w:val="ListParagraph"/>
        <w:numPr>
          <w:ilvl w:val="3"/>
          <w:numId w:val="27"/>
        </w:numPr>
        <w:tabs>
          <w:tab w:val="clear" w:pos="720"/>
          <w:tab w:val="left" w:pos="426" w:leader="none"/>
          <w:tab w:val="left" w:pos="1276" w:leader="none"/>
        </w:tabs>
        <w:spacing w:lineRule="exact" w:line="275"/>
        <w:ind w:left="0" w:hanging="0"/>
        <w:rPr>
          <w:sz w:val="24"/>
          <w:szCs w:val="24"/>
        </w:rPr>
      </w:pPr>
      <w:bookmarkStart w:id="14" w:name="_bookmark12"/>
      <w:bookmarkEnd w:id="14"/>
      <w:r>
        <w:rPr>
          <w:sz w:val="24"/>
          <w:szCs w:val="24"/>
        </w:rPr>
        <w:t>при</w:t>
      </w:r>
      <w:r>
        <w:rPr>
          <w:spacing w:val="15"/>
          <w:sz w:val="24"/>
          <w:szCs w:val="24"/>
        </w:rPr>
        <w:t xml:space="preserve"> </w:t>
      </w:r>
      <w:r>
        <w:rPr>
          <w:sz w:val="24"/>
          <w:szCs w:val="24"/>
        </w:rPr>
        <w:t>отсутствии</w:t>
      </w:r>
      <w:r>
        <w:rPr>
          <w:spacing w:val="18"/>
          <w:sz w:val="24"/>
          <w:szCs w:val="24"/>
        </w:rPr>
        <w:t xml:space="preserve"> </w:t>
      </w:r>
      <w:r>
        <w:rPr>
          <w:sz w:val="24"/>
          <w:szCs w:val="24"/>
        </w:rPr>
        <w:t>необходимости</w:t>
      </w:r>
      <w:r>
        <w:rPr>
          <w:spacing w:val="18"/>
          <w:sz w:val="24"/>
          <w:szCs w:val="24"/>
        </w:rPr>
        <w:t xml:space="preserve"> </w:t>
      </w:r>
      <w:r>
        <w:rPr>
          <w:sz w:val="24"/>
          <w:szCs w:val="24"/>
        </w:rPr>
        <w:t>проведения вступительных</w:t>
      </w:r>
      <w:r>
        <w:rPr>
          <w:spacing w:val="19"/>
          <w:sz w:val="24"/>
          <w:szCs w:val="24"/>
        </w:rPr>
        <w:t xml:space="preserve"> </w:t>
      </w:r>
      <w:r>
        <w:rPr>
          <w:sz w:val="24"/>
          <w:szCs w:val="24"/>
        </w:rPr>
        <w:t>(приемных)</w:t>
      </w:r>
      <w:r>
        <w:rPr>
          <w:spacing w:val="16"/>
          <w:sz w:val="24"/>
          <w:szCs w:val="24"/>
        </w:rPr>
        <w:t xml:space="preserve"> </w:t>
      </w:r>
      <w:r>
        <w:rPr>
          <w:spacing w:val="-2"/>
          <w:sz w:val="24"/>
          <w:szCs w:val="24"/>
        </w:rPr>
        <w:t>испытаний:</w:t>
      </w:r>
    </w:p>
    <w:p>
      <w:pPr>
        <w:pStyle w:val="ListParagraph"/>
        <w:numPr>
          <w:ilvl w:val="0"/>
          <w:numId w:val="18"/>
        </w:numPr>
        <w:tabs>
          <w:tab w:val="clear" w:pos="720"/>
          <w:tab w:val="left" w:pos="426" w:leader="none"/>
          <w:tab w:val="left" w:pos="725" w:leader="none"/>
        </w:tabs>
        <w:spacing w:lineRule="auto" w:line="276" w:before="41" w:after="0"/>
        <w:ind w:left="0" w:right="161" w:hanging="0"/>
        <w:rPr>
          <w:sz w:val="24"/>
          <w:szCs w:val="24"/>
        </w:rPr>
      </w:pPr>
      <w:r>
        <w:rPr>
          <w:sz w:val="24"/>
          <w:szCs w:val="24"/>
        </w:rPr>
        <w:t xml:space="preserve">в течение 4 (Четырех) рабочих дней с момента издания приказа о зачислении на обучение по дополнительным общеобразовательным программам, программам спортивной подготовки по форме, установленной Организацией, либо подписания договора об образовании на обучение по дополнительным общеразвивающим программам в рамках системы ПФ ДОД по форме в соответствии с Приложением 7 к настоящему Административному регламенту (далее–договор </w:t>
      </w:r>
      <w:r>
        <w:rPr>
          <w:spacing w:val="-4"/>
          <w:sz w:val="24"/>
          <w:szCs w:val="24"/>
        </w:rPr>
        <w:t>ПФ).</w:t>
      </w:r>
    </w:p>
    <w:p>
      <w:pPr>
        <w:pStyle w:val="ListParagraph"/>
        <w:numPr>
          <w:ilvl w:val="1"/>
          <w:numId w:val="27"/>
        </w:numPr>
        <w:tabs>
          <w:tab w:val="clear" w:pos="720"/>
          <w:tab w:val="left" w:pos="426" w:leader="none"/>
        </w:tabs>
        <w:spacing w:lineRule="auto" w:line="276" w:before="2" w:after="0"/>
        <w:ind w:left="0" w:right="166" w:hanging="0"/>
        <w:rPr>
          <w:sz w:val="24"/>
          <w:szCs w:val="24"/>
        </w:rPr>
      </w:pPr>
      <w:r>
        <w:rPr>
          <w:sz w:val="24"/>
          <w:szCs w:val="24"/>
        </w:rPr>
        <w:t>Сведения о предоставлении Муниципальной услуги в течение 1 (Одного) рабочего дня подлежат обязательному размещению в ИС, а также на ЕПГУ, в случае, если заявление о предоставлении услуги подано посредством ЕПГУ.</w:t>
      </w:r>
    </w:p>
    <w:p>
      <w:pPr>
        <w:pStyle w:val="Style18"/>
        <w:spacing w:before="9" w:after="0"/>
        <w:ind w:left="0" w:hanging="0"/>
        <w:jc w:val="left"/>
        <w:rPr>
          <w:sz w:val="24"/>
          <w:szCs w:val="24"/>
        </w:rPr>
      </w:pPr>
      <w:r>
        <w:rPr/>
      </w:r>
    </w:p>
    <w:p>
      <w:pPr>
        <w:pStyle w:val="ListParagraph"/>
        <w:numPr>
          <w:ilvl w:val="0"/>
          <w:numId w:val="27"/>
        </w:numPr>
        <w:tabs>
          <w:tab w:val="clear" w:pos="720"/>
          <w:tab w:val="left" w:pos="851" w:leader="none"/>
        </w:tabs>
        <w:ind w:left="993" w:right="296" w:hanging="993"/>
        <w:jc w:val="center"/>
        <w:rPr>
          <w:b/>
          <w:b/>
          <w:sz w:val="24"/>
          <w:szCs w:val="24"/>
        </w:rPr>
      </w:pPr>
      <w:bookmarkStart w:id="15" w:name="_bookmark13"/>
      <w:bookmarkEnd w:id="15"/>
      <w:r>
        <w:rPr>
          <w:b/>
          <w:sz w:val="24"/>
          <w:szCs w:val="24"/>
        </w:rPr>
        <w:t>Срок</w:t>
      </w:r>
      <w:r>
        <w:rPr>
          <w:b/>
          <w:spacing w:val="-4"/>
          <w:sz w:val="24"/>
          <w:szCs w:val="24"/>
        </w:rPr>
        <w:t xml:space="preserve"> </w:t>
      </w:r>
      <w:r>
        <w:rPr>
          <w:b/>
          <w:sz w:val="24"/>
          <w:szCs w:val="24"/>
        </w:rPr>
        <w:t>и</w:t>
      </w:r>
      <w:r>
        <w:rPr>
          <w:b/>
          <w:spacing w:val="-6"/>
          <w:sz w:val="24"/>
          <w:szCs w:val="24"/>
        </w:rPr>
        <w:t xml:space="preserve"> </w:t>
      </w:r>
      <w:r>
        <w:rPr>
          <w:b/>
          <w:sz w:val="24"/>
          <w:szCs w:val="24"/>
        </w:rPr>
        <w:t>порядок</w:t>
      </w:r>
      <w:r>
        <w:rPr>
          <w:b/>
          <w:spacing w:val="-4"/>
          <w:sz w:val="24"/>
          <w:szCs w:val="24"/>
        </w:rPr>
        <w:t xml:space="preserve"> </w:t>
      </w:r>
      <w:r>
        <w:rPr>
          <w:b/>
          <w:sz w:val="24"/>
          <w:szCs w:val="24"/>
        </w:rPr>
        <w:t>регистрации</w:t>
      </w:r>
      <w:r>
        <w:rPr>
          <w:b/>
          <w:spacing w:val="-4"/>
          <w:sz w:val="24"/>
          <w:szCs w:val="24"/>
        </w:rPr>
        <w:t xml:space="preserve"> </w:t>
      </w:r>
      <w:r>
        <w:rPr>
          <w:b/>
          <w:sz w:val="24"/>
          <w:szCs w:val="24"/>
        </w:rPr>
        <w:t>Запроса</w:t>
      </w:r>
      <w:r>
        <w:rPr>
          <w:b/>
          <w:spacing w:val="-5"/>
          <w:sz w:val="24"/>
          <w:szCs w:val="24"/>
        </w:rPr>
        <w:t xml:space="preserve"> </w:t>
      </w:r>
      <w:r>
        <w:rPr>
          <w:b/>
          <w:sz w:val="24"/>
          <w:szCs w:val="24"/>
        </w:rPr>
        <w:t>Заявителя</w:t>
      </w:r>
      <w:r>
        <w:rPr>
          <w:b/>
          <w:spacing w:val="-4"/>
          <w:sz w:val="24"/>
          <w:szCs w:val="24"/>
        </w:rPr>
        <w:t xml:space="preserve"> </w:t>
      </w:r>
      <w:r>
        <w:rPr>
          <w:b/>
          <w:sz w:val="24"/>
          <w:szCs w:val="24"/>
        </w:rPr>
        <w:t>о</w:t>
      </w:r>
      <w:r>
        <w:rPr>
          <w:b/>
          <w:spacing w:val="-4"/>
          <w:sz w:val="24"/>
          <w:szCs w:val="24"/>
        </w:rPr>
        <w:t xml:space="preserve"> </w:t>
      </w:r>
      <w:r>
        <w:rPr>
          <w:b/>
          <w:sz w:val="24"/>
          <w:szCs w:val="24"/>
        </w:rPr>
        <w:t>предоставлении</w:t>
      </w:r>
      <w:r>
        <w:rPr>
          <w:b/>
          <w:spacing w:val="-4"/>
          <w:sz w:val="24"/>
          <w:szCs w:val="24"/>
        </w:rPr>
        <w:t xml:space="preserve"> </w:t>
      </w:r>
      <w:r>
        <w:rPr>
          <w:b/>
          <w:sz w:val="24"/>
          <w:szCs w:val="24"/>
        </w:rPr>
        <w:t>Муниципальной услуги, в том числе в электронной форме</w:t>
      </w:r>
    </w:p>
    <w:p>
      <w:pPr>
        <w:pStyle w:val="Style18"/>
        <w:spacing w:before="3" w:after="0"/>
        <w:ind w:left="0" w:hanging="0"/>
        <w:jc w:val="left"/>
        <w:rPr>
          <w:sz w:val="24"/>
          <w:szCs w:val="24"/>
        </w:rPr>
      </w:pPr>
      <w:r>
        <w:rPr/>
      </w:r>
    </w:p>
    <w:p>
      <w:pPr>
        <w:pStyle w:val="ListParagraph"/>
        <w:numPr>
          <w:ilvl w:val="1"/>
          <w:numId w:val="27"/>
        </w:numPr>
        <w:tabs>
          <w:tab w:val="clear" w:pos="720"/>
          <w:tab w:val="left" w:pos="142" w:leader="none"/>
        </w:tabs>
        <w:spacing w:lineRule="auto" w:line="276" w:before="1" w:after="0"/>
        <w:ind w:left="142" w:right="161" w:hanging="284"/>
        <w:rPr>
          <w:sz w:val="24"/>
          <w:szCs w:val="24"/>
        </w:rPr>
      </w:pPr>
      <w:r>
        <w:rPr>
          <w:sz w:val="24"/>
          <w:szCs w:val="24"/>
        </w:rPr>
        <w:t>Запрос о предоставлении Муниципальной услуги, поданный в электронной форме посредством ЕПГУ до 16:00 рабочего дня, регистрируется в Организации в день его подачи. Запрос, поданный посредством ЕПГУ после 16:00 рабочего дня либо в нерабочий день, регистрируется в Организации на следующий рабочий день.</w:t>
      </w:r>
    </w:p>
    <w:p>
      <w:pPr>
        <w:pStyle w:val="ListParagraph"/>
        <w:numPr>
          <w:ilvl w:val="1"/>
          <w:numId w:val="27"/>
        </w:numPr>
        <w:tabs>
          <w:tab w:val="clear" w:pos="720"/>
          <w:tab w:val="left" w:pos="142" w:leader="none"/>
        </w:tabs>
        <w:spacing w:lineRule="auto" w:line="276" w:before="1" w:after="0"/>
        <w:ind w:left="142" w:right="161" w:hanging="284"/>
        <w:rPr>
          <w:sz w:val="24"/>
          <w:szCs w:val="24"/>
        </w:rPr>
      </w:pPr>
      <w:r>
        <w:rPr>
          <w:sz w:val="24"/>
          <w:szCs w:val="24"/>
        </w:rPr>
        <w:t>Запрос, поданный в иных формах, предусмотренных законодательством Российской Федерации, регистрируется в Организации в порядке, установленном организационно- распорядительным актом Организации.</w:t>
      </w:r>
    </w:p>
    <w:p>
      <w:pPr>
        <w:pStyle w:val="Style18"/>
        <w:spacing w:before="7" w:after="0"/>
        <w:ind w:left="0" w:hanging="0"/>
        <w:jc w:val="left"/>
        <w:rPr>
          <w:sz w:val="24"/>
          <w:szCs w:val="24"/>
        </w:rPr>
      </w:pPr>
      <w:r>
        <w:rPr/>
      </w:r>
    </w:p>
    <w:p>
      <w:pPr>
        <w:pStyle w:val="ListParagraph"/>
        <w:numPr>
          <w:ilvl w:val="0"/>
          <w:numId w:val="27"/>
        </w:numPr>
        <w:tabs>
          <w:tab w:val="clear" w:pos="720"/>
          <w:tab w:val="left" w:pos="0" w:leader="none"/>
        </w:tabs>
        <w:ind w:left="142" w:hanging="360"/>
        <w:jc w:val="center"/>
        <w:rPr>
          <w:b/>
          <w:b/>
          <w:sz w:val="24"/>
          <w:szCs w:val="24"/>
        </w:rPr>
      </w:pPr>
      <w:bookmarkStart w:id="16" w:name="_bookmark14"/>
      <w:bookmarkEnd w:id="16"/>
      <w:r>
        <w:rPr>
          <w:b/>
          <w:sz w:val="24"/>
          <w:szCs w:val="24"/>
        </w:rPr>
        <w:t>Срок</w:t>
      </w:r>
      <w:r>
        <w:rPr>
          <w:b/>
          <w:spacing w:val="-5"/>
          <w:sz w:val="24"/>
          <w:szCs w:val="24"/>
        </w:rPr>
        <w:t xml:space="preserve"> </w:t>
      </w:r>
      <w:r>
        <w:rPr>
          <w:b/>
          <w:sz w:val="24"/>
          <w:szCs w:val="24"/>
        </w:rPr>
        <w:t>предоставления</w:t>
      </w:r>
      <w:r>
        <w:rPr>
          <w:b/>
          <w:spacing w:val="-8"/>
          <w:sz w:val="24"/>
          <w:szCs w:val="24"/>
        </w:rPr>
        <w:t xml:space="preserve"> </w:t>
      </w:r>
      <w:r>
        <w:rPr>
          <w:b/>
          <w:sz w:val="24"/>
          <w:szCs w:val="24"/>
        </w:rPr>
        <w:t>Муниципальной</w:t>
      </w:r>
      <w:r>
        <w:rPr>
          <w:b/>
          <w:spacing w:val="-1"/>
          <w:sz w:val="24"/>
          <w:szCs w:val="24"/>
        </w:rPr>
        <w:t xml:space="preserve"> </w:t>
      </w:r>
      <w:r>
        <w:rPr>
          <w:b/>
          <w:spacing w:val="-2"/>
          <w:sz w:val="24"/>
          <w:szCs w:val="24"/>
        </w:rPr>
        <w:t>услуги</w:t>
      </w:r>
    </w:p>
    <w:p>
      <w:pPr>
        <w:pStyle w:val="Style18"/>
        <w:spacing w:before="2" w:after="0"/>
        <w:ind w:left="0" w:hanging="0"/>
        <w:jc w:val="left"/>
        <w:rPr>
          <w:sz w:val="24"/>
          <w:szCs w:val="24"/>
        </w:rPr>
      </w:pPr>
      <w:r>
        <w:rPr/>
      </w:r>
    </w:p>
    <w:p>
      <w:pPr>
        <w:pStyle w:val="ListParagraph"/>
        <w:numPr>
          <w:ilvl w:val="1"/>
          <w:numId w:val="27"/>
        </w:numPr>
        <w:tabs>
          <w:tab w:val="clear" w:pos="720"/>
          <w:tab w:val="left" w:pos="1954" w:leader="none"/>
        </w:tabs>
        <w:rPr>
          <w:sz w:val="24"/>
          <w:szCs w:val="24"/>
        </w:rPr>
      </w:pPr>
      <w:r>
        <w:rPr>
          <w:sz w:val="24"/>
          <w:szCs w:val="24"/>
        </w:rPr>
        <w:t>Срок</w:t>
      </w:r>
      <w:r>
        <w:rPr>
          <w:spacing w:val="-5"/>
          <w:sz w:val="24"/>
          <w:szCs w:val="24"/>
        </w:rPr>
        <w:t xml:space="preserve"> </w:t>
      </w:r>
      <w:r>
        <w:rPr>
          <w:sz w:val="24"/>
          <w:szCs w:val="24"/>
        </w:rPr>
        <w:t>предоставления</w:t>
      </w:r>
      <w:r>
        <w:rPr>
          <w:spacing w:val="-8"/>
          <w:sz w:val="24"/>
          <w:szCs w:val="24"/>
        </w:rPr>
        <w:t xml:space="preserve"> </w:t>
      </w:r>
      <w:r>
        <w:rPr>
          <w:sz w:val="24"/>
          <w:szCs w:val="24"/>
        </w:rPr>
        <w:t>Муниципальной</w:t>
      </w:r>
      <w:r>
        <w:rPr>
          <w:spacing w:val="-1"/>
          <w:sz w:val="24"/>
          <w:szCs w:val="24"/>
        </w:rPr>
        <w:t xml:space="preserve"> </w:t>
      </w:r>
      <w:r>
        <w:rPr>
          <w:spacing w:val="-2"/>
          <w:sz w:val="24"/>
          <w:szCs w:val="24"/>
        </w:rPr>
        <w:t>услуги:</w:t>
      </w:r>
    </w:p>
    <w:p>
      <w:pPr>
        <w:pStyle w:val="ListParagraph"/>
        <w:numPr>
          <w:ilvl w:val="2"/>
          <w:numId w:val="27"/>
        </w:numPr>
        <w:tabs>
          <w:tab w:val="clear" w:pos="720"/>
          <w:tab w:val="left" w:pos="1954" w:leader="none"/>
        </w:tabs>
        <w:spacing w:lineRule="auto" w:line="276" w:before="41" w:after="0"/>
        <w:ind w:left="606" w:right="167" w:hanging="720"/>
        <w:rPr>
          <w:sz w:val="24"/>
          <w:szCs w:val="24"/>
        </w:rPr>
      </w:pPr>
      <w:r>
        <w:rPr>
          <w:sz w:val="24"/>
          <w:szCs w:val="24"/>
        </w:rPr>
        <w:t>при необходимости проведения вступительных (приемных) испытаний составляет</w:t>
      </w:r>
      <w:r>
        <w:rPr>
          <w:spacing w:val="40"/>
          <w:sz w:val="24"/>
          <w:szCs w:val="24"/>
        </w:rPr>
        <w:t xml:space="preserve"> </w:t>
      </w:r>
      <w:r>
        <w:rPr>
          <w:sz w:val="24"/>
          <w:szCs w:val="24"/>
        </w:rPr>
        <w:t>не более 14(Четырнадцати) рабочих дней со дня регистрации Запроса о предоставлении Муниципальной услуги в Организации;</w:t>
      </w:r>
    </w:p>
    <w:p>
      <w:pPr>
        <w:pStyle w:val="ListParagraph"/>
        <w:numPr>
          <w:ilvl w:val="2"/>
          <w:numId w:val="22"/>
        </w:numPr>
        <w:tabs>
          <w:tab w:val="clear" w:pos="720"/>
          <w:tab w:val="left" w:pos="1954" w:leader="none"/>
        </w:tabs>
        <w:spacing w:lineRule="auto" w:line="276" w:before="11" w:after="0"/>
        <w:ind w:left="720" w:right="165" w:hanging="720"/>
        <w:rPr>
          <w:sz w:val="24"/>
          <w:szCs w:val="24"/>
        </w:rPr>
      </w:pPr>
      <w:r>
        <w:rPr>
          <w:sz w:val="24"/>
          <w:szCs w:val="24"/>
        </w:rPr>
        <w:t>при отсутствии необходимости проведения вступительных (приемных) испытаний составляет не более 7 (Семи) рабочих дней со дня регистрации Запроса о предоставлении Муниципальной услуги в Организации.</w:t>
      </w:r>
    </w:p>
    <w:p>
      <w:pPr>
        <w:pStyle w:val="ListParagraph"/>
        <w:numPr>
          <w:ilvl w:val="2"/>
          <w:numId w:val="23"/>
        </w:numPr>
        <w:tabs>
          <w:tab w:val="clear" w:pos="720"/>
          <w:tab w:val="left" w:pos="567" w:leader="none"/>
        </w:tabs>
        <w:spacing w:lineRule="auto" w:line="276" w:before="90" w:after="0"/>
        <w:ind w:left="0" w:right="174" w:hanging="0"/>
        <w:rPr>
          <w:sz w:val="24"/>
          <w:szCs w:val="24"/>
        </w:rPr>
      </w:pPr>
      <w:r>
        <w:rPr>
          <w:sz w:val="24"/>
          <w:szCs w:val="24"/>
        </w:rPr>
        <w:t>В случае наличия оснований для отказа в предоставлении Муниципальной услуги, соответствующий результат направляется Заявителю:</w:t>
      </w:r>
    </w:p>
    <w:p>
      <w:pPr>
        <w:pStyle w:val="ListParagraph"/>
        <w:numPr>
          <w:ilvl w:val="2"/>
          <w:numId w:val="23"/>
        </w:numPr>
        <w:tabs>
          <w:tab w:val="clear" w:pos="720"/>
          <w:tab w:val="left" w:pos="567" w:leader="none"/>
        </w:tabs>
        <w:spacing w:lineRule="auto" w:line="276"/>
        <w:ind w:left="0" w:right="161" w:hanging="0"/>
        <w:rPr>
          <w:sz w:val="24"/>
          <w:szCs w:val="24"/>
        </w:rPr>
      </w:pPr>
      <w:r>
        <w:rPr>
          <w:sz w:val="24"/>
          <w:szCs w:val="24"/>
        </w:rPr>
        <w:t>при</w:t>
      </w:r>
      <w:r>
        <w:rPr>
          <w:spacing w:val="40"/>
          <w:sz w:val="24"/>
          <w:szCs w:val="24"/>
        </w:rPr>
        <w:t xml:space="preserve"> </w:t>
      </w:r>
      <w:r>
        <w:rPr>
          <w:sz w:val="24"/>
          <w:szCs w:val="24"/>
        </w:rPr>
        <w:t>необходимости</w:t>
      </w:r>
      <w:r>
        <w:rPr>
          <w:spacing w:val="40"/>
          <w:sz w:val="24"/>
          <w:szCs w:val="24"/>
        </w:rPr>
        <w:t xml:space="preserve"> </w:t>
      </w:r>
      <w:r>
        <w:rPr>
          <w:sz w:val="24"/>
          <w:szCs w:val="24"/>
        </w:rPr>
        <w:t>проведения</w:t>
      </w:r>
      <w:r>
        <w:rPr>
          <w:spacing w:val="40"/>
          <w:sz w:val="24"/>
          <w:szCs w:val="24"/>
        </w:rPr>
        <w:t xml:space="preserve"> </w:t>
      </w:r>
      <w:r>
        <w:rPr>
          <w:sz w:val="24"/>
          <w:szCs w:val="24"/>
        </w:rPr>
        <w:t>вступительных</w:t>
      </w:r>
      <w:r>
        <w:rPr>
          <w:spacing w:val="40"/>
          <w:sz w:val="24"/>
          <w:szCs w:val="24"/>
        </w:rPr>
        <w:t xml:space="preserve"> </w:t>
      </w:r>
      <w:r>
        <w:rPr>
          <w:sz w:val="24"/>
          <w:szCs w:val="24"/>
        </w:rPr>
        <w:t>(приемных)</w:t>
      </w:r>
      <w:r>
        <w:rPr>
          <w:spacing w:val="40"/>
          <w:sz w:val="24"/>
          <w:szCs w:val="24"/>
        </w:rPr>
        <w:t xml:space="preserve"> </w:t>
      </w:r>
      <w:r>
        <w:rPr>
          <w:sz w:val="24"/>
          <w:szCs w:val="24"/>
        </w:rPr>
        <w:t>испытаний</w:t>
      </w:r>
      <w:r>
        <w:rPr>
          <w:spacing w:val="40"/>
          <w:sz w:val="24"/>
          <w:szCs w:val="24"/>
        </w:rPr>
        <w:t xml:space="preserve"> </w:t>
      </w:r>
      <w:r>
        <w:rPr>
          <w:sz w:val="24"/>
          <w:szCs w:val="24"/>
        </w:rPr>
        <w:t>–</w:t>
      </w:r>
      <w:r>
        <w:rPr>
          <w:spacing w:val="40"/>
          <w:sz w:val="24"/>
          <w:szCs w:val="24"/>
        </w:rPr>
        <w:t xml:space="preserve"> </w:t>
      </w:r>
      <w:r>
        <w:rPr>
          <w:sz w:val="24"/>
          <w:szCs w:val="24"/>
        </w:rPr>
        <w:t>в</w:t>
      </w:r>
      <w:r>
        <w:rPr>
          <w:spacing w:val="40"/>
          <w:sz w:val="24"/>
          <w:szCs w:val="24"/>
        </w:rPr>
        <w:t xml:space="preserve"> </w:t>
      </w:r>
      <w:r>
        <w:rPr>
          <w:sz w:val="24"/>
          <w:szCs w:val="24"/>
        </w:rPr>
        <w:t>срок</w:t>
      </w:r>
      <w:r>
        <w:rPr>
          <w:spacing w:val="40"/>
          <w:sz w:val="24"/>
          <w:szCs w:val="24"/>
        </w:rPr>
        <w:t xml:space="preserve"> </w:t>
      </w:r>
      <w:r>
        <w:rPr>
          <w:sz w:val="24"/>
          <w:szCs w:val="24"/>
        </w:rPr>
        <w:t>не более 14 (Четырнадцати) рабочих дней со дня регистрации Запроса о предоставлении Муниципальной услуги в Организации;</w:t>
      </w:r>
    </w:p>
    <w:p>
      <w:pPr>
        <w:pStyle w:val="ListParagraph"/>
        <w:numPr>
          <w:ilvl w:val="2"/>
          <w:numId w:val="23"/>
        </w:numPr>
        <w:tabs>
          <w:tab w:val="clear" w:pos="720"/>
          <w:tab w:val="left" w:pos="567" w:leader="none"/>
        </w:tabs>
        <w:spacing w:lineRule="auto" w:line="276"/>
        <w:ind w:left="0" w:right="160" w:hanging="0"/>
        <w:rPr>
          <w:sz w:val="24"/>
          <w:szCs w:val="24"/>
        </w:rPr>
      </w:pPr>
      <w:r>
        <w:rPr>
          <w:sz w:val="24"/>
          <w:szCs w:val="24"/>
        </w:rPr>
        <w:t>при отсутствии необходимости проведения вступительных (приемных) испытаний – в срок не более 7 (Семи) рабочих дней со дня регистрации Запроса о предоставлении Муниципальной услуги в Организации.</w:t>
      </w:r>
    </w:p>
    <w:p>
      <w:pPr>
        <w:pStyle w:val="ListParagraph"/>
        <w:numPr>
          <w:ilvl w:val="1"/>
          <w:numId w:val="23"/>
        </w:numPr>
        <w:tabs>
          <w:tab w:val="clear" w:pos="720"/>
          <w:tab w:val="left" w:pos="567" w:leader="none"/>
        </w:tabs>
        <w:ind w:left="0" w:hanging="0"/>
        <w:rPr>
          <w:sz w:val="24"/>
          <w:szCs w:val="24"/>
        </w:rPr>
      </w:pPr>
      <w:r>
        <w:rPr>
          <w:sz w:val="24"/>
          <w:szCs w:val="24"/>
        </w:rPr>
        <w:t>Периоды</w:t>
      </w:r>
      <w:r>
        <w:rPr>
          <w:spacing w:val="-6"/>
          <w:sz w:val="24"/>
          <w:szCs w:val="24"/>
        </w:rPr>
        <w:t xml:space="preserve"> </w:t>
      </w:r>
      <w:r>
        <w:rPr>
          <w:sz w:val="24"/>
          <w:szCs w:val="24"/>
        </w:rPr>
        <w:t>обращения</w:t>
      </w:r>
      <w:r>
        <w:rPr>
          <w:spacing w:val="-3"/>
          <w:sz w:val="24"/>
          <w:szCs w:val="24"/>
        </w:rPr>
        <w:t xml:space="preserve"> </w:t>
      </w:r>
      <w:r>
        <w:rPr>
          <w:sz w:val="24"/>
          <w:szCs w:val="24"/>
        </w:rPr>
        <w:t>за</w:t>
      </w:r>
      <w:r>
        <w:rPr>
          <w:spacing w:val="-4"/>
          <w:sz w:val="24"/>
          <w:szCs w:val="24"/>
        </w:rPr>
        <w:t xml:space="preserve"> </w:t>
      </w:r>
      <w:r>
        <w:rPr>
          <w:sz w:val="24"/>
          <w:szCs w:val="24"/>
        </w:rPr>
        <w:t>предоставлением</w:t>
      </w:r>
      <w:r>
        <w:rPr>
          <w:spacing w:val="-2"/>
          <w:sz w:val="24"/>
          <w:szCs w:val="24"/>
        </w:rPr>
        <w:t xml:space="preserve"> </w:t>
      </w:r>
      <w:r>
        <w:rPr>
          <w:sz w:val="24"/>
          <w:szCs w:val="24"/>
        </w:rPr>
        <w:t xml:space="preserve">Муниципальной </w:t>
      </w:r>
      <w:r>
        <w:rPr>
          <w:spacing w:val="-2"/>
          <w:sz w:val="24"/>
          <w:szCs w:val="24"/>
        </w:rPr>
        <w:t>услуги:</w:t>
      </w:r>
    </w:p>
    <w:p>
      <w:pPr>
        <w:pStyle w:val="ListParagraph"/>
        <w:numPr>
          <w:ilvl w:val="1"/>
          <w:numId w:val="23"/>
        </w:numPr>
        <w:tabs>
          <w:tab w:val="clear" w:pos="720"/>
          <w:tab w:val="left" w:pos="567" w:leader="none"/>
        </w:tabs>
        <w:spacing w:lineRule="auto" w:line="276" w:before="41" w:after="0"/>
        <w:ind w:left="0" w:right="163" w:hanging="0"/>
        <w:rPr>
          <w:sz w:val="24"/>
          <w:szCs w:val="24"/>
        </w:rPr>
      </w:pPr>
      <w:r>
        <w:rPr>
          <w:sz w:val="24"/>
          <w:szCs w:val="24"/>
        </w:rPr>
        <w:t>Муниципальная</w:t>
      </w:r>
      <w:r>
        <w:rPr>
          <w:spacing w:val="80"/>
          <w:sz w:val="24"/>
          <w:szCs w:val="24"/>
        </w:rPr>
        <w:t xml:space="preserve"> </w:t>
      </w:r>
      <w:r>
        <w:rPr>
          <w:sz w:val="24"/>
          <w:szCs w:val="24"/>
        </w:rPr>
        <w:t>услуга</w:t>
      </w:r>
      <w:r>
        <w:rPr>
          <w:spacing w:val="80"/>
          <w:sz w:val="24"/>
          <w:szCs w:val="24"/>
        </w:rPr>
        <w:t xml:space="preserve"> </w:t>
      </w:r>
      <w:r>
        <w:rPr>
          <w:sz w:val="24"/>
          <w:szCs w:val="24"/>
        </w:rPr>
        <w:t>предоставляется</w:t>
      </w:r>
      <w:r>
        <w:rPr>
          <w:spacing w:val="80"/>
          <w:sz w:val="24"/>
          <w:szCs w:val="24"/>
        </w:rPr>
        <w:t xml:space="preserve"> </w:t>
      </w:r>
      <w:r>
        <w:rPr>
          <w:sz w:val="24"/>
          <w:szCs w:val="24"/>
        </w:rPr>
        <w:t>Организациями</w:t>
      </w:r>
      <w:r>
        <w:rPr>
          <w:spacing w:val="80"/>
          <w:sz w:val="24"/>
          <w:szCs w:val="24"/>
        </w:rPr>
        <w:t xml:space="preserve"> </w:t>
      </w:r>
      <w:r>
        <w:rPr>
          <w:sz w:val="24"/>
          <w:szCs w:val="24"/>
        </w:rPr>
        <w:t>в</w:t>
      </w:r>
      <w:r>
        <w:rPr>
          <w:spacing w:val="80"/>
          <w:sz w:val="24"/>
          <w:szCs w:val="24"/>
        </w:rPr>
        <w:t xml:space="preserve"> </w:t>
      </w:r>
      <w:r>
        <w:rPr>
          <w:sz w:val="24"/>
          <w:szCs w:val="24"/>
        </w:rPr>
        <w:t>период</w:t>
      </w:r>
      <w:r>
        <w:rPr>
          <w:spacing w:val="80"/>
          <w:sz w:val="24"/>
          <w:szCs w:val="24"/>
        </w:rPr>
        <w:t xml:space="preserve"> </w:t>
      </w:r>
      <w:r>
        <w:rPr>
          <w:sz w:val="24"/>
          <w:szCs w:val="24"/>
        </w:rPr>
        <w:t>с</w:t>
      </w:r>
      <w:r>
        <w:rPr>
          <w:spacing w:val="80"/>
          <w:sz w:val="24"/>
          <w:szCs w:val="24"/>
        </w:rPr>
        <w:t xml:space="preserve"> </w:t>
      </w:r>
      <w:r>
        <w:rPr>
          <w:sz w:val="24"/>
          <w:szCs w:val="24"/>
        </w:rPr>
        <w:t>1</w:t>
      </w:r>
      <w:r>
        <w:rPr>
          <w:spacing w:val="80"/>
          <w:sz w:val="24"/>
          <w:szCs w:val="24"/>
        </w:rPr>
        <w:t xml:space="preserve"> </w:t>
      </w:r>
      <w:r>
        <w:rPr>
          <w:sz w:val="24"/>
          <w:szCs w:val="24"/>
        </w:rPr>
        <w:t>января</w:t>
      </w:r>
      <w:r>
        <w:rPr>
          <w:spacing w:val="40"/>
          <w:sz w:val="24"/>
          <w:szCs w:val="24"/>
        </w:rPr>
        <w:t xml:space="preserve"> </w:t>
      </w:r>
      <w:r>
        <w:rPr>
          <w:sz w:val="24"/>
          <w:szCs w:val="24"/>
        </w:rPr>
        <w:t>по 31 декабря текущего года.</w:t>
      </w:r>
    </w:p>
    <w:p>
      <w:pPr>
        <w:pStyle w:val="ListParagraph"/>
        <w:numPr>
          <w:ilvl w:val="1"/>
          <w:numId w:val="23"/>
        </w:numPr>
        <w:tabs>
          <w:tab w:val="clear" w:pos="720"/>
          <w:tab w:val="left" w:pos="567" w:leader="none"/>
        </w:tabs>
        <w:spacing w:lineRule="auto" w:line="276"/>
        <w:ind w:left="0" w:right="170" w:hanging="0"/>
        <w:rPr>
          <w:sz w:val="24"/>
          <w:szCs w:val="24"/>
        </w:rPr>
      </w:pPr>
      <w:r>
        <w:rPr>
          <w:sz w:val="24"/>
          <w:szCs w:val="24"/>
        </w:rPr>
        <w:t>Муниципальная услуга в отношении программ, реализуемых в рамках системы ПФ ДОД, предоставляется Организациями в период с 1 января по 30 ноября текущего года.</w:t>
      </w:r>
    </w:p>
    <w:p>
      <w:pPr>
        <w:pStyle w:val="Style18"/>
        <w:spacing w:before="4" w:after="0"/>
        <w:ind w:left="0" w:hanging="0"/>
        <w:jc w:val="left"/>
        <w:rPr>
          <w:sz w:val="24"/>
          <w:szCs w:val="24"/>
        </w:rPr>
      </w:pPr>
      <w:r>
        <w:rPr/>
      </w:r>
    </w:p>
    <w:p>
      <w:pPr>
        <w:pStyle w:val="ListParagraph"/>
        <w:numPr>
          <w:ilvl w:val="0"/>
          <w:numId w:val="23"/>
        </w:numPr>
        <w:tabs>
          <w:tab w:val="clear" w:pos="720"/>
          <w:tab w:val="left" w:pos="1418" w:leader="none"/>
          <w:tab w:val="left" w:pos="8931" w:leader="none"/>
        </w:tabs>
        <w:jc w:val="center"/>
        <w:rPr>
          <w:b/>
          <w:b/>
          <w:sz w:val="24"/>
          <w:szCs w:val="24"/>
        </w:rPr>
      </w:pPr>
      <w:bookmarkStart w:id="17" w:name="_bookmark15"/>
      <w:bookmarkEnd w:id="17"/>
      <w:r>
        <w:rPr>
          <w:b/>
          <w:sz w:val="24"/>
          <w:szCs w:val="24"/>
        </w:rPr>
        <w:t>Правовые основания для</w:t>
      </w:r>
      <w:r>
        <w:rPr>
          <w:b/>
          <w:spacing w:val="-3"/>
          <w:sz w:val="24"/>
          <w:szCs w:val="24"/>
        </w:rPr>
        <w:t xml:space="preserve"> </w:t>
      </w:r>
      <w:r>
        <w:rPr>
          <w:b/>
          <w:sz w:val="24"/>
          <w:szCs w:val="24"/>
        </w:rPr>
        <w:t>предоставление</w:t>
      </w:r>
    </w:p>
    <w:p>
      <w:pPr>
        <w:pStyle w:val="ListParagraph"/>
        <w:tabs>
          <w:tab w:val="clear" w:pos="720"/>
          <w:tab w:val="left" w:pos="2294" w:leader="none"/>
          <w:tab w:val="left" w:pos="8931" w:leader="none"/>
        </w:tabs>
        <w:ind w:left="2208" w:hanging="0"/>
        <w:jc w:val="center"/>
        <w:rPr>
          <w:b/>
          <w:b/>
          <w:sz w:val="24"/>
          <w:szCs w:val="24"/>
        </w:rPr>
      </w:pPr>
      <w:r>
        <w:rPr>
          <w:b/>
          <w:spacing w:val="-2"/>
          <w:sz w:val="24"/>
          <w:szCs w:val="24"/>
        </w:rPr>
        <w:t>Муниципальной услуги</w:t>
      </w:r>
    </w:p>
    <w:p>
      <w:pPr>
        <w:pStyle w:val="Style18"/>
        <w:spacing w:before="2" w:after="0"/>
        <w:ind w:left="0" w:hanging="0"/>
        <w:jc w:val="left"/>
        <w:rPr>
          <w:b/>
          <w:b/>
        </w:rPr>
      </w:pPr>
      <w:r>
        <w:rPr>
          <w:b/>
        </w:rPr>
      </w:r>
    </w:p>
    <w:p>
      <w:pPr>
        <w:pStyle w:val="ListParagraph"/>
        <w:numPr>
          <w:ilvl w:val="1"/>
          <w:numId w:val="23"/>
        </w:numPr>
        <w:tabs>
          <w:tab w:val="clear" w:pos="720"/>
          <w:tab w:val="left" w:pos="426" w:leader="none"/>
        </w:tabs>
        <w:spacing w:lineRule="auto" w:line="276" w:before="1" w:after="0"/>
        <w:ind w:left="-142" w:right="168" w:firstLine="142"/>
        <w:rPr>
          <w:sz w:val="24"/>
          <w:szCs w:val="24"/>
        </w:rPr>
      </w:pPr>
      <w:r>
        <w:rPr>
          <w:sz w:val="24"/>
          <w:szCs w:val="24"/>
        </w:rPr>
        <w:t>Актуальный 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размещен на официальном сайте Организации.</w:t>
      </w:r>
    </w:p>
    <w:p>
      <w:pPr>
        <w:pStyle w:val="ListParagraph"/>
        <w:numPr>
          <w:ilvl w:val="1"/>
          <w:numId w:val="23"/>
        </w:numPr>
        <w:tabs>
          <w:tab w:val="clear" w:pos="720"/>
          <w:tab w:val="left" w:pos="426" w:leader="none"/>
          <w:tab w:val="left" w:pos="993" w:leader="none"/>
        </w:tabs>
        <w:spacing w:lineRule="auto" w:line="276"/>
        <w:ind w:left="-142" w:right="170" w:firstLine="142"/>
        <w:rPr>
          <w:sz w:val="24"/>
          <w:szCs w:val="24"/>
        </w:rPr>
      </w:pPr>
      <w:r>
        <w:rPr>
          <w:sz w:val="24"/>
          <w:szCs w:val="24"/>
        </w:rPr>
        <w:t>Перечень нормативных правовых актов, регулирующих предоставление Муниципальной услуги, указан в Приложении 1 к настоящему Административному регламенту.</w:t>
      </w:r>
    </w:p>
    <w:p>
      <w:pPr>
        <w:pStyle w:val="Style18"/>
        <w:spacing w:before="3" w:after="0"/>
        <w:ind w:left="0" w:hanging="0"/>
        <w:jc w:val="left"/>
        <w:rPr>
          <w:sz w:val="24"/>
          <w:szCs w:val="24"/>
        </w:rPr>
      </w:pPr>
      <w:r>
        <w:rPr/>
      </w:r>
    </w:p>
    <w:p>
      <w:pPr>
        <w:pStyle w:val="ListParagraph"/>
        <w:numPr>
          <w:ilvl w:val="0"/>
          <w:numId w:val="23"/>
        </w:numPr>
        <w:tabs>
          <w:tab w:val="clear" w:pos="720"/>
          <w:tab w:val="left" w:pos="142" w:leader="none"/>
        </w:tabs>
        <w:ind w:left="142" w:right="746" w:hanging="142"/>
        <w:jc w:val="center"/>
        <w:rPr>
          <w:b/>
          <w:b/>
          <w:sz w:val="24"/>
          <w:szCs w:val="24"/>
        </w:rPr>
      </w:pPr>
      <w:bookmarkStart w:id="18" w:name="_bookmark16"/>
      <w:bookmarkEnd w:id="18"/>
      <w:r>
        <w:rPr>
          <w:b/>
          <w:sz w:val="24"/>
          <w:szCs w:val="24"/>
        </w:rPr>
        <w:t>Исчерпывающий</w:t>
      </w:r>
      <w:r>
        <w:rPr>
          <w:b/>
          <w:spacing w:val="-8"/>
          <w:sz w:val="24"/>
          <w:szCs w:val="24"/>
        </w:rPr>
        <w:t xml:space="preserve"> </w:t>
      </w:r>
      <w:r>
        <w:rPr>
          <w:b/>
          <w:sz w:val="24"/>
          <w:szCs w:val="24"/>
        </w:rPr>
        <w:t>перечень</w:t>
      </w:r>
      <w:r>
        <w:rPr>
          <w:b/>
          <w:spacing w:val="-8"/>
          <w:sz w:val="24"/>
          <w:szCs w:val="24"/>
        </w:rPr>
        <w:t xml:space="preserve"> </w:t>
      </w:r>
      <w:r>
        <w:rPr>
          <w:b/>
          <w:sz w:val="24"/>
          <w:szCs w:val="24"/>
        </w:rPr>
        <w:t>документов,</w:t>
      </w:r>
      <w:r>
        <w:rPr>
          <w:b/>
          <w:spacing w:val="-8"/>
          <w:sz w:val="24"/>
          <w:szCs w:val="24"/>
        </w:rPr>
        <w:t xml:space="preserve"> </w:t>
      </w:r>
      <w:r>
        <w:rPr>
          <w:b/>
          <w:sz w:val="24"/>
          <w:szCs w:val="24"/>
        </w:rPr>
        <w:t>необходимых</w:t>
      </w:r>
      <w:r>
        <w:rPr>
          <w:b/>
          <w:spacing w:val="-7"/>
          <w:sz w:val="24"/>
          <w:szCs w:val="24"/>
        </w:rPr>
        <w:t xml:space="preserve"> </w:t>
      </w:r>
      <w:r>
        <w:rPr>
          <w:b/>
          <w:sz w:val="24"/>
          <w:szCs w:val="24"/>
        </w:rPr>
        <w:t>для</w:t>
      </w:r>
      <w:r>
        <w:rPr>
          <w:b/>
          <w:spacing w:val="-9"/>
          <w:sz w:val="24"/>
          <w:szCs w:val="24"/>
        </w:rPr>
        <w:t xml:space="preserve"> </w:t>
      </w:r>
      <w:r>
        <w:rPr>
          <w:b/>
          <w:sz w:val="24"/>
          <w:szCs w:val="24"/>
        </w:rPr>
        <w:t>предоставления Муниципальной услуги, подлежащих представлению Заявителем</w:t>
      </w:r>
    </w:p>
    <w:p>
      <w:pPr>
        <w:pStyle w:val="Style18"/>
        <w:spacing w:before="2" w:after="0"/>
        <w:ind w:left="0" w:hanging="0"/>
        <w:jc w:val="left"/>
        <w:rPr>
          <w:sz w:val="24"/>
          <w:szCs w:val="24"/>
        </w:rPr>
      </w:pPr>
      <w:r>
        <w:rPr/>
      </w:r>
    </w:p>
    <w:p>
      <w:pPr>
        <w:pStyle w:val="ListParagraph"/>
        <w:numPr>
          <w:ilvl w:val="1"/>
          <w:numId w:val="23"/>
        </w:numPr>
        <w:tabs>
          <w:tab w:val="clear" w:pos="720"/>
          <w:tab w:val="left" w:pos="426" w:leader="none"/>
        </w:tabs>
        <w:spacing w:lineRule="auto" w:line="276" w:before="1" w:after="0"/>
        <w:ind w:left="0" w:right="165" w:hanging="0"/>
        <w:rPr>
          <w:sz w:val="24"/>
          <w:szCs w:val="24"/>
        </w:rPr>
      </w:pPr>
      <w:bookmarkStart w:id="19" w:name="_bookmark17"/>
      <w:bookmarkEnd w:id="19"/>
      <w:r>
        <w:rPr>
          <w:sz w:val="24"/>
          <w:szCs w:val="24"/>
        </w:rPr>
        <w:t>Перечень документов, необходимых для предоставления Муниципальной услуги, подлежащих</w:t>
      </w:r>
      <w:r>
        <w:rPr>
          <w:spacing w:val="40"/>
          <w:sz w:val="24"/>
          <w:szCs w:val="24"/>
        </w:rPr>
        <w:t xml:space="preserve"> </w:t>
      </w:r>
      <w:r>
        <w:rPr>
          <w:sz w:val="24"/>
          <w:szCs w:val="24"/>
        </w:rPr>
        <w:t>представлению</w:t>
      </w:r>
      <w:r>
        <w:rPr>
          <w:spacing w:val="40"/>
          <w:sz w:val="24"/>
          <w:szCs w:val="24"/>
        </w:rPr>
        <w:t xml:space="preserve"> </w:t>
      </w:r>
      <w:r>
        <w:rPr>
          <w:sz w:val="24"/>
          <w:szCs w:val="24"/>
        </w:rPr>
        <w:t>Заявителем,</w:t>
      </w:r>
      <w:r>
        <w:rPr>
          <w:spacing w:val="40"/>
          <w:sz w:val="24"/>
          <w:szCs w:val="24"/>
        </w:rPr>
        <w:t xml:space="preserve"> </w:t>
      </w:r>
      <w:r>
        <w:rPr>
          <w:sz w:val="24"/>
          <w:szCs w:val="24"/>
        </w:rPr>
        <w:t>независимо</w:t>
      </w:r>
      <w:r>
        <w:rPr>
          <w:spacing w:val="40"/>
          <w:sz w:val="24"/>
          <w:szCs w:val="24"/>
        </w:rPr>
        <w:t xml:space="preserve"> </w:t>
      </w:r>
      <w:r>
        <w:rPr>
          <w:sz w:val="24"/>
          <w:szCs w:val="24"/>
        </w:rPr>
        <w:t>от</w:t>
      </w:r>
      <w:r>
        <w:rPr>
          <w:spacing w:val="40"/>
          <w:sz w:val="24"/>
          <w:szCs w:val="24"/>
        </w:rPr>
        <w:t xml:space="preserve"> </w:t>
      </w:r>
      <w:r>
        <w:rPr>
          <w:sz w:val="24"/>
          <w:szCs w:val="24"/>
        </w:rPr>
        <w:t>категории</w:t>
      </w:r>
      <w:r>
        <w:rPr>
          <w:spacing w:val="40"/>
          <w:sz w:val="24"/>
          <w:szCs w:val="24"/>
        </w:rPr>
        <w:t xml:space="preserve"> </w:t>
      </w:r>
      <w:r>
        <w:rPr>
          <w:sz w:val="24"/>
          <w:szCs w:val="24"/>
        </w:rPr>
        <w:t>и</w:t>
      </w:r>
      <w:r>
        <w:rPr>
          <w:spacing w:val="40"/>
          <w:sz w:val="24"/>
          <w:szCs w:val="24"/>
        </w:rPr>
        <w:t xml:space="preserve"> </w:t>
      </w:r>
      <w:r>
        <w:rPr>
          <w:sz w:val="24"/>
          <w:szCs w:val="24"/>
        </w:rPr>
        <w:t>основания</w:t>
      </w:r>
      <w:r>
        <w:rPr>
          <w:spacing w:val="40"/>
          <w:sz w:val="24"/>
          <w:szCs w:val="24"/>
        </w:rPr>
        <w:t xml:space="preserve"> </w:t>
      </w:r>
      <w:r>
        <w:rPr>
          <w:sz w:val="24"/>
          <w:szCs w:val="24"/>
        </w:rPr>
        <w:t>для</w:t>
      </w:r>
      <w:r>
        <w:rPr>
          <w:spacing w:val="40"/>
          <w:sz w:val="24"/>
          <w:szCs w:val="24"/>
        </w:rPr>
        <w:t xml:space="preserve"> </w:t>
      </w:r>
      <w:r>
        <w:rPr>
          <w:sz w:val="24"/>
          <w:szCs w:val="24"/>
        </w:rPr>
        <w:t>обращения за предоставлением Муниципальной услуги:</w:t>
      </w:r>
    </w:p>
    <w:p>
      <w:pPr>
        <w:pStyle w:val="ListParagraph"/>
        <w:numPr>
          <w:ilvl w:val="2"/>
          <w:numId w:val="23"/>
        </w:numPr>
        <w:tabs>
          <w:tab w:val="clear" w:pos="720"/>
          <w:tab w:val="left" w:pos="426" w:leader="none"/>
        </w:tabs>
        <w:spacing w:lineRule="auto" w:line="276"/>
        <w:ind w:left="0" w:right="169" w:hanging="0"/>
        <w:rPr>
          <w:sz w:val="24"/>
          <w:szCs w:val="24"/>
        </w:rPr>
      </w:pPr>
      <w:r>
        <w:rPr>
          <w:sz w:val="24"/>
          <w:szCs w:val="24"/>
        </w:rPr>
        <w:t>Запрос</w:t>
      </w:r>
      <w:r>
        <w:rPr>
          <w:spacing w:val="40"/>
          <w:sz w:val="24"/>
          <w:szCs w:val="24"/>
        </w:rPr>
        <w:t xml:space="preserve">  </w:t>
      </w:r>
      <w:r>
        <w:rPr>
          <w:sz w:val="24"/>
          <w:szCs w:val="24"/>
        </w:rPr>
        <w:t>о</w:t>
      </w:r>
      <w:r>
        <w:rPr>
          <w:spacing w:val="40"/>
          <w:sz w:val="24"/>
          <w:szCs w:val="24"/>
        </w:rPr>
        <w:t xml:space="preserve">  </w:t>
      </w:r>
      <w:r>
        <w:rPr>
          <w:sz w:val="24"/>
          <w:szCs w:val="24"/>
        </w:rPr>
        <w:t>предоставлении</w:t>
      </w:r>
      <w:r>
        <w:rPr>
          <w:spacing w:val="53"/>
          <w:sz w:val="24"/>
          <w:szCs w:val="24"/>
        </w:rPr>
        <w:t xml:space="preserve">  </w:t>
      </w:r>
      <w:r>
        <w:rPr>
          <w:sz w:val="24"/>
          <w:szCs w:val="24"/>
        </w:rPr>
        <w:t>Муниципальной</w:t>
      </w:r>
      <w:r>
        <w:rPr>
          <w:spacing w:val="53"/>
          <w:sz w:val="24"/>
          <w:szCs w:val="24"/>
        </w:rPr>
        <w:t xml:space="preserve">  </w:t>
      </w:r>
      <w:r>
        <w:rPr>
          <w:sz w:val="24"/>
          <w:szCs w:val="24"/>
        </w:rPr>
        <w:t>услуги</w:t>
      </w:r>
      <w:r>
        <w:rPr>
          <w:spacing w:val="53"/>
          <w:sz w:val="24"/>
          <w:szCs w:val="24"/>
        </w:rPr>
        <w:t xml:space="preserve">  </w:t>
      </w:r>
      <w:r>
        <w:rPr>
          <w:sz w:val="24"/>
          <w:szCs w:val="24"/>
        </w:rPr>
        <w:t>по</w:t>
      </w:r>
      <w:r>
        <w:rPr>
          <w:spacing w:val="40"/>
          <w:sz w:val="24"/>
          <w:szCs w:val="24"/>
        </w:rPr>
        <w:t xml:space="preserve">  </w:t>
      </w:r>
      <w:r>
        <w:rPr>
          <w:sz w:val="24"/>
          <w:szCs w:val="24"/>
        </w:rPr>
        <w:t>форме,</w:t>
      </w:r>
      <w:r>
        <w:rPr>
          <w:spacing w:val="54"/>
          <w:sz w:val="24"/>
          <w:szCs w:val="24"/>
        </w:rPr>
        <w:t xml:space="preserve">  </w:t>
      </w:r>
      <w:r>
        <w:rPr>
          <w:sz w:val="24"/>
          <w:szCs w:val="24"/>
        </w:rPr>
        <w:t>приведенной в Приложении 2 к настоящему Административному регламенту (далее – Запрос);</w:t>
      </w:r>
    </w:p>
    <w:p>
      <w:pPr>
        <w:pStyle w:val="ListParagraph"/>
        <w:numPr>
          <w:ilvl w:val="2"/>
          <w:numId w:val="23"/>
        </w:numPr>
        <w:tabs>
          <w:tab w:val="clear" w:pos="720"/>
          <w:tab w:val="left" w:pos="426" w:leader="none"/>
          <w:tab w:val="left" w:pos="567" w:leader="none"/>
          <w:tab w:val="left" w:pos="1134" w:leader="none"/>
        </w:tabs>
        <w:spacing w:lineRule="exact" w:line="275"/>
        <w:ind w:left="0" w:hanging="0"/>
        <w:rPr>
          <w:sz w:val="24"/>
          <w:szCs w:val="24"/>
        </w:rPr>
      </w:pPr>
      <w:r>
        <w:rPr>
          <w:sz w:val="24"/>
          <w:szCs w:val="24"/>
        </w:rPr>
        <w:t>документ,</w:t>
      </w:r>
      <w:r>
        <w:rPr>
          <w:spacing w:val="-4"/>
          <w:sz w:val="24"/>
          <w:szCs w:val="24"/>
        </w:rPr>
        <w:t xml:space="preserve"> </w:t>
      </w:r>
      <w:r>
        <w:rPr>
          <w:sz w:val="24"/>
          <w:szCs w:val="24"/>
        </w:rPr>
        <w:t>удостоверяющий</w:t>
      </w:r>
      <w:r>
        <w:rPr>
          <w:spacing w:val="-3"/>
          <w:sz w:val="24"/>
          <w:szCs w:val="24"/>
        </w:rPr>
        <w:t xml:space="preserve"> </w:t>
      </w:r>
      <w:r>
        <w:rPr>
          <w:sz w:val="24"/>
          <w:szCs w:val="24"/>
        </w:rPr>
        <w:t>личность кандидата</w:t>
      </w:r>
      <w:r>
        <w:rPr>
          <w:spacing w:val="-4"/>
          <w:sz w:val="24"/>
          <w:szCs w:val="24"/>
        </w:rPr>
        <w:t xml:space="preserve"> </w:t>
      </w:r>
      <w:r>
        <w:rPr>
          <w:sz w:val="24"/>
          <w:szCs w:val="24"/>
        </w:rPr>
        <w:t>на</w:t>
      </w:r>
      <w:r>
        <w:rPr>
          <w:spacing w:val="-4"/>
          <w:sz w:val="24"/>
          <w:szCs w:val="24"/>
        </w:rPr>
        <w:t xml:space="preserve"> </w:t>
      </w:r>
      <w:r>
        <w:rPr>
          <w:spacing w:val="-2"/>
          <w:sz w:val="24"/>
          <w:szCs w:val="24"/>
        </w:rPr>
        <w:t>обучение;</w:t>
      </w:r>
    </w:p>
    <w:p>
      <w:pPr>
        <w:pStyle w:val="ListParagraph"/>
        <w:numPr>
          <w:ilvl w:val="2"/>
          <w:numId w:val="23"/>
        </w:numPr>
        <w:tabs>
          <w:tab w:val="clear" w:pos="720"/>
          <w:tab w:val="left" w:pos="426" w:leader="none"/>
          <w:tab w:val="left" w:pos="567" w:leader="none"/>
        </w:tabs>
        <w:spacing w:lineRule="auto" w:line="276" w:before="42" w:after="0"/>
        <w:ind w:left="0" w:right="165" w:hanging="0"/>
        <w:rPr>
          <w:sz w:val="24"/>
          <w:szCs w:val="24"/>
        </w:rPr>
      </w:pPr>
      <w:r>
        <w:rPr>
          <w:sz w:val="24"/>
          <w:szCs w:val="24"/>
        </w:rPr>
        <w:t>документ,</w:t>
      </w:r>
      <w:r>
        <w:rPr>
          <w:spacing w:val="80"/>
          <w:w w:val="150"/>
          <w:sz w:val="24"/>
          <w:szCs w:val="24"/>
        </w:rPr>
        <w:t xml:space="preserve">  </w:t>
      </w:r>
      <w:r>
        <w:rPr>
          <w:sz w:val="24"/>
          <w:szCs w:val="24"/>
        </w:rPr>
        <w:t>удостоверяющий</w:t>
      </w:r>
      <w:r>
        <w:rPr>
          <w:spacing w:val="80"/>
          <w:w w:val="150"/>
          <w:sz w:val="24"/>
          <w:szCs w:val="24"/>
        </w:rPr>
        <w:t xml:space="preserve">  </w:t>
      </w:r>
      <w:r>
        <w:rPr>
          <w:sz w:val="24"/>
          <w:szCs w:val="24"/>
        </w:rPr>
        <w:t>личность</w:t>
      </w:r>
      <w:r>
        <w:rPr>
          <w:spacing w:val="80"/>
          <w:w w:val="150"/>
          <w:sz w:val="24"/>
          <w:szCs w:val="24"/>
        </w:rPr>
        <w:t xml:space="preserve">  </w:t>
      </w:r>
      <w:r>
        <w:rPr>
          <w:sz w:val="24"/>
          <w:szCs w:val="24"/>
        </w:rPr>
        <w:t>Заявителя</w:t>
      </w:r>
      <w:r>
        <w:rPr>
          <w:spacing w:val="80"/>
          <w:w w:val="150"/>
          <w:sz w:val="24"/>
          <w:szCs w:val="24"/>
        </w:rPr>
        <w:t xml:space="preserve">  </w:t>
      </w:r>
      <w:r>
        <w:rPr>
          <w:sz w:val="24"/>
          <w:szCs w:val="24"/>
        </w:rPr>
        <w:t>в</w:t>
      </w:r>
      <w:r>
        <w:rPr>
          <w:spacing w:val="80"/>
          <w:w w:val="150"/>
          <w:sz w:val="24"/>
          <w:szCs w:val="24"/>
        </w:rPr>
        <w:t xml:space="preserve">  </w:t>
      </w:r>
      <w:r>
        <w:rPr>
          <w:sz w:val="24"/>
          <w:szCs w:val="24"/>
        </w:rPr>
        <w:t>случае</w:t>
      </w:r>
      <w:r>
        <w:rPr>
          <w:spacing w:val="80"/>
          <w:w w:val="150"/>
          <w:sz w:val="24"/>
          <w:szCs w:val="24"/>
        </w:rPr>
        <w:t xml:space="preserve">  </w:t>
      </w:r>
      <w:r>
        <w:rPr>
          <w:sz w:val="24"/>
          <w:szCs w:val="24"/>
        </w:rPr>
        <w:t xml:space="preserve">обращения за предоставлением Муниципальной услуги в соответствии с пунктом </w:t>
      </w:r>
      <w:hyperlink w:anchor="_bookmark3">
        <w:r>
          <w:rPr>
            <w:sz w:val="24"/>
            <w:szCs w:val="24"/>
          </w:rPr>
          <w:t>2.2.2</w:t>
        </w:r>
      </w:hyperlink>
      <w:r>
        <w:rPr>
          <w:sz w:val="24"/>
          <w:szCs w:val="24"/>
        </w:rPr>
        <w:t xml:space="preserve"> настоящего Административного регламента законного представителя несовершеннолетнего лица;</w:t>
      </w:r>
    </w:p>
    <w:p>
      <w:pPr>
        <w:pStyle w:val="ListParagraph"/>
        <w:numPr>
          <w:ilvl w:val="2"/>
          <w:numId w:val="23"/>
        </w:numPr>
        <w:tabs>
          <w:tab w:val="clear" w:pos="720"/>
          <w:tab w:val="left" w:pos="426" w:leader="none"/>
        </w:tabs>
        <w:spacing w:lineRule="auto" w:line="276"/>
        <w:ind w:left="0" w:right="170" w:hanging="0"/>
        <w:rPr>
          <w:sz w:val="24"/>
          <w:szCs w:val="24"/>
        </w:rPr>
      </w:pPr>
      <w:r>
        <w:rPr>
          <w:sz w:val="24"/>
          <w:szCs w:val="24"/>
        </w:rPr>
        <w:t>документ, подтверждающий полномочия представителя Заявителя, в случае обращения за предоставлением Муниципальной услуги представителя Заявителя;</w:t>
      </w:r>
    </w:p>
    <w:p>
      <w:pPr>
        <w:pStyle w:val="ListParagraph"/>
        <w:numPr>
          <w:ilvl w:val="2"/>
          <w:numId w:val="23"/>
        </w:numPr>
        <w:tabs>
          <w:tab w:val="clear" w:pos="720"/>
          <w:tab w:val="left" w:pos="426" w:leader="none"/>
        </w:tabs>
        <w:spacing w:lineRule="auto" w:line="276" w:before="2" w:after="0"/>
        <w:ind w:left="0" w:right="169" w:hanging="0"/>
        <w:rPr>
          <w:sz w:val="24"/>
          <w:szCs w:val="24"/>
        </w:rPr>
      </w:pPr>
      <w:r>
        <w:rPr>
          <w:sz w:val="24"/>
          <w:szCs w:val="24"/>
        </w:rPr>
        <w:t>документы об отсутствии медицинских противопоказаний для занятий отдельными видами искусства, физической культурой и спортом;</w:t>
      </w:r>
    </w:p>
    <w:p>
      <w:pPr>
        <w:pStyle w:val="ListParagraph"/>
        <w:numPr>
          <w:ilvl w:val="2"/>
          <w:numId w:val="23"/>
        </w:numPr>
        <w:tabs>
          <w:tab w:val="clear" w:pos="720"/>
          <w:tab w:val="left" w:pos="993" w:leader="none"/>
        </w:tabs>
        <w:spacing w:lineRule="auto" w:line="276"/>
        <w:ind w:left="512" w:right="164" w:hanging="228"/>
        <w:rPr>
          <w:sz w:val="24"/>
          <w:szCs w:val="24"/>
        </w:rPr>
      </w:pPr>
      <w:r>
        <w:rPr>
          <w:sz w:val="24"/>
          <w:szCs w:val="24"/>
        </w:rPr>
        <w:t>копия документа, подтверждающего регистрацию в системе индивидуального (персонифицированного) учета, либо страхового свидетельства обязательного пенсионного страхования, содержащего данные о номере СНИЛС кандидата на обучение</w:t>
      </w:r>
    </w:p>
    <w:p>
      <w:pPr>
        <w:pStyle w:val="ListParagraph"/>
        <w:numPr>
          <w:ilvl w:val="2"/>
          <w:numId w:val="23"/>
        </w:numPr>
        <w:tabs>
          <w:tab w:val="clear" w:pos="720"/>
          <w:tab w:val="left" w:pos="284" w:leader="none"/>
          <w:tab w:val="left" w:pos="993" w:leader="none"/>
        </w:tabs>
        <w:spacing w:lineRule="auto" w:line="276" w:before="11" w:after="0"/>
        <w:ind w:left="284" w:right="162" w:hanging="0"/>
        <w:jc w:val="left"/>
        <w:rPr>
          <w:sz w:val="24"/>
          <w:szCs w:val="24"/>
        </w:rPr>
      </w:pPr>
      <w:r>
        <w:rPr>
          <w:sz w:val="24"/>
          <w:szCs w:val="24"/>
        </w:rPr>
        <w:t>копия документа, подтверждающего регистрацию в системе индивидуального (персонифицированного) учета, либо страхового свидетельства обязательного пенсионного страхования,</w:t>
      </w:r>
      <w:r>
        <w:rPr>
          <w:spacing w:val="57"/>
          <w:sz w:val="24"/>
          <w:szCs w:val="24"/>
        </w:rPr>
        <w:t xml:space="preserve">  </w:t>
      </w:r>
      <w:r>
        <w:rPr>
          <w:sz w:val="24"/>
          <w:szCs w:val="24"/>
        </w:rPr>
        <w:t>содержащего</w:t>
      </w:r>
      <w:r>
        <w:rPr>
          <w:spacing w:val="58"/>
          <w:sz w:val="24"/>
          <w:szCs w:val="24"/>
        </w:rPr>
        <w:t xml:space="preserve">  </w:t>
      </w:r>
      <w:r>
        <w:rPr>
          <w:sz w:val="24"/>
          <w:szCs w:val="24"/>
        </w:rPr>
        <w:t>данные</w:t>
      </w:r>
      <w:r>
        <w:rPr>
          <w:spacing w:val="57"/>
          <w:sz w:val="24"/>
          <w:szCs w:val="24"/>
        </w:rPr>
        <w:t xml:space="preserve">  </w:t>
      </w:r>
      <w:r>
        <w:rPr>
          <w:sz w:val="24"/>
          <w:szCs w:val="24"/>
        </w:rPr>
        <w:t>о</w:t>
      </w:r>
      <w:r>
        <w:rPr>
          <w:spacing w:val="58"/>
          <w:sz w:val="24"/>
          <w:szCs w:val="24"/>
        </w:rPr>
        <w:t xml:space="preserve">  </w:t>
      </w:r>
      <w:r>
        <w:rPr>
          <w:sz w:val="24"/>
          <w:szCs w:val="24"/>
        </w:rPr>
        <w:t>номере</w:t>
      </w:r>
      <w:r>
        <w:rPr>
          <w:spacing w:val="58"/>
          <w:sz w:val="24"/>
          <w:szCs w:val="24"/>
        </w:rPr>
        <w:t xml:space="preserve">  </w:t>
      </w:r>
      <w:r>
        <w:rPr>
          <w:sz w:val="24"/>
          <w:szCs w:val="24"/>
        </w:rPr>
        <w:t>СНИЛС</w:t>
      </w:r>
      <w:r>
        <w:rPr>
          <w:spacing w:val="58"/>
          <w:sz w:val="24"/>
          <w:szCs w:val="24"/>
        </w:rPr>
        <w:t xml:space="preserve">  </w:t>
      </w:r>
      <w:r>
        <w:rPr>
          <w:sz w:val="24"/>
          <w:szCs w:val="24"/>
        </w:rPr>
        <w:t>Заявителя</w:t>
      </w:r>
      <w:r>
        <w:rPr>
          <w:spacing w:val="61"/>
          <w:sz w:val="24"/>
          <w:szCs w:val="24"/>
        </w:rPr>
        <w:t xml:space="preserve">  </w:t>
      </w:r>
      <w:r>
        <w:rPr>
          <w:sz w:val="24"/>
          <w:szCs w:val="24"/>
        </w:rPr>
        <w:t>в</w:t>
      </w:r>
      <w:r>
        <w:rPr>
          <w:spacing w:val="58"/>
          <w:sz w:val="24"/>
          <w:szCs w:val="24"/>
        </w:rPr>
        <w:t xml:space="preserve">  </w:t>
      </w:r>
      <w:r>
        <w:rPr>
          <w:sz w:val="24"/>
          <w:szCs w:val="24"/>
        </w:rPr>
        <w:t>случае</w:t>
      </w:r>
      <w:r>
        <w:rPr>
          <w:spacing w:val="58"/>
          <w:sz w:val="24"/>
          <w:szCs w:val="24"/>
        </w:rPr>
        <w:t xml:space="preserve">  </w:t>
      </w:r>
      <w:r>
        <w:rPr>
          <w:spacing w:val="-2"/>
          <w:sz w:val="24"/>
          <w:szCs w:val="24"/>
        </w:rPr>
        <w:t>обращения.</w:t>
      </w:r>
    </w:p>
    <w:p>
      <w:pPr>
        <w:pStyle w:val="Style18"/>
        <w:spacing w:lineRule="auto" w:line="276" w:before="90" w:after="0"/>
        <w:ind w:left="0" w:right="165" w:hanging="0"/>
        <w:rPr>
          <w:sz w:val="24"/>
          <w:szCs w:val="24"/>
        </w:rPr>
      </w:pPr>
      <w:r>
        <w:rPr/>
        <w:t xml:space="preserve">за предоставлением Муниципальной услуги в соответствии с пунктом </w:t>
      </w:r>
      <w:hyperlink w:anchor="_bookmark3">
        <w:r>
          <w:rPr/>
          <w:t>2.2.2</w:t>
        </w:r>
      </w:hyperlink>
      <w:r>
        <w:rPr/>
        <w:t xml:space="preserve"> настоящего Административного регламента законного представителя несовершеннолетнего лица.</w:t>
      </w:r>
    </w:p>
    <w:p>
      <w:pPr>
        <w:pStyle w:val="ListParagraph"/>
        <w:numPr>
          <w:ilvl w:val="1"/>
          <w:numId w:val="23"/>
        </w:numPr>
        <w:tabs>
          <w:tab w:val="clear" w:pos="720"/>
          <w:tab w:val="left" w:pos="567" w:leader="none"/>
        </w:tabs>
        <w:spacing w:lineRule="auto" w:line="276"/>
        <w:ind w:left="0" w:right="170" w:hanging="0"/>
        <w:rPr>
          <w:sz w:val="24"/>
          <w:szCs w:val="24"/>
        </w:rPr>
      </w:pPr>
      <w:bookmarkStart w:id="20" w:name="_bookmark18"/>
      <w:bookmarkEnd w:id="20"/>
      <w:r>
        <w:rPr>
          <w:sz w:val="24"/>
          <w:szCs w:val="24"/>
        </w:rPr>
        <w:t>Перечень документов, необходимых для предоставления Муниципальной услуги, подлежащих представлению Заявителем при подаче запроса на предоставление услуги посредством ЕПГУ (сведения о документах заполняются в поля электронной формы на ЕПГУ):</w:t>
      </w:r>
    </w:p>
    <w:p>
      <w:pPr>
        <w:pStyle w:val="ListParagraph"/>
        <w:numPr>
          <w:ilvl w:val="2"/>
          <w:numId w:val="23"/>
        </w:numPr>
        <w:tabs>
          <w:tab w:val="clear" w:pos="720"/>
          <w:tab w:val="left" w:pos="567" w:leader="none"/>
        </w:tabs>
        <w:spacing w:lineRule="auto" w:line="276"/>
        <w:ind w:left="0" w:right="169" w:hanging="0"/>
        <w:rPr>
          <w:sz w:val="24"/>
          <w:szCs w:val="24"/>
        </w:rPr>
      </w:pPr>
      <w:r>
        <w:rPr>
          <w:sz w:val="24"/>
          <w:szCs w:val="24"/>
        </w:rPr>
        <w:t>Запрос</w:t>
      </w:r>
      <w:r>
        <w:rPr>
          <w:spacing w:val="40"/>
          <w:sz w:val="24"/>
          <w:szCs w:val="24"/>
        </w:rPr>
        <w:t xml:space="preserve">  </w:t>
      </w:r>
      <w:r>
        <w:rPr>
          <w:sz w:val="24"/>
          <w:szCs w:val="24"/>
        </w:rPr>
        <w:t>о</w:t>
      </w:r>
      <w:r>
        <w:rPr>
          <w:spacing w:val="40"/>
          <w:sz w:val="24"/>
          <w:szCs w:val="24"/>
        </w:rPr>
        <w:t xml:space="preserve">  </w:t>
      </w:r>
      <w:r>
        <w:rPr>
          <w:sz w:val="24"/>
          <w:szCs w:val="24"/>
        </w:rPr>
        <w:t>предоставлении</w:t>
      </w:r>
      <w:r>
        <w:rPr>
          <w:spacing w:val="53"/>
          <w:sz w:val="24"/>
          <w:szCs w:val="24"/>
        </w:rPr>
        <w:t xml:space="preserve">  </w:t>
      </w:r>
      <w:r>
        <w:rPr>
          <w:sz w:val="24"/>
          <w:szCs w:val="24"/>
        </w:rPr>
        <w:t>Муниципальной</w:t>
      </w:r>
      <w:r>
        <w:rPr>
          <w:spacing w:val="53"/>
          <w:sz w:val="24"/>
          <w:szCs w:val="24"/>
        </w:rPr>
        <w:t xml:space="preserve">  </w:t>
      </w:r>
      <w:r>
        <w:rPr>
          <w:sz w:val="24"/>
          <w:szCs w:val="24"/>
        </w:rPr>
        <w:t>услуги</w:t>
      </w:r>
      <w:r>
        <w:rPr>
          <w:spacing w:val="53"/>
          <w:sz w:val="24"/>
          <w:szCs w:val="24"/>
        </w:rPr>
        <w:t xml:space="preserve">  </w:t>
      </w:r>
      <w:r>
        <w:rPr>
          <w:sz w:val="24"/>
          <w:szCs w:val="24"/>
        </w:rPr>
        <w:t>по</w:t>
      </w:r>
      <w:r>
        <w:rPr>
          <w:spacing w:val="40"/>
          <w:sz w:val="24"/>
          <w:szCs w:val="24"/>
        </w:rPr>
        <w:t xml:space="preserve">  </w:t>
      </w:r>
      <w:r>
        <w:rPr>
          <w:sz w:val="24"/>
          <w:szCs w:val="24"/>
        </w:rPr>
        <w:t>форме,</w:t>
      </w:r>
      <w:r>
        <w:rPr>
          <w:spacing w:val="54"/>
          <w:sz w:val="24"/>
          <w:szCs w:val="24"/>
        </w:rPr>
        <w:t xml:space="preserve">  </w:t>
      </w:r>
      <w:r>
        <w:rPr>
          <w:sz w:val="24"/>
          <w:szCs w:val="24"/>
        </w:rPr>
        <w:t>приведенной в Приложении 2 к настоящему Административному регламенту (далее – Запрос);</w:t>
      </w:r>
    </w:p>
    <w:p>
      <w:pPr>
        <w:pStyle w:val="ListParagraph"/>
        <w:numPr>
          <w:ilvl w:val="2"/>
          <w:numId w:val="23"/>
        </w:numPr>
        <w:tabs>
          <w:tab w:val="clear" w:pos="720"/>
          <w:tab w:val="left" w:pos="284" w:leader="none"/>
          <w:tab w:val="left" w:pos="567" w:leader="none"/>
          <w:tab w:val="left" w:pos="1134" w:leader="none"/>
        </w:tabs>
        <w:spacing w:lineRule="exact" w:line="275"/>
        <w:ind w:left="0" w:hanging="0"/>
        <w:rPr>
          <w:sz w:val="24"/>
          <w:szCs w:val="24"/>
        </w:rPr>
      </w:pPr>
      <w:r>
        <w:rPr>
          <w:sz w:val="24"/>
          <w:szCs w:val="24"/>
        </w:rPr>
        <w:t>сведения</w:t>
      </w:r>
      <w:r>
        <w:rPr>
          <w:spacing w:val="-5"/>
          <w:sz w:val="24"/>
          <w:szCs w:val="24"/>
        </w:rPr>
        <w:t xml:space="preserve"> </w:t>
      </w:r>
      <w:r>
        <w:rPr>
          <w:sz w:val="24"/>
          <w:szCs w:val="24"/>
        </w:rPr>
        <w:t>о</w:t>
      </w:r>
      <w:r>
        <w:rPr>
          <w:spacing w:val="-1"/>
          <w:sz w:val="24"/>
          <w:szCs w:val="24"/>
        </w:rPr>
        <w:t xml:space="preserve"> </w:t>
      </w:r>
      <w:r>
        <w:rPr>
          <w:sz w:val="24"/>
          <w:szCs w:val="24"/>
        </w:rPr>
        <w:t>документе, удостоверяющем</w:t>
      </w:r>
      <w:r>
        <w:rPr>
          <w:spacing w:val="-4"/>
          <w:sz w:val="24"/>
          <w:szCs w:val="24"/>
        </w:rPr>
        <w:t xml:space="preserve"> </w:t>
      </w:r>
      <w:r>
        <w:rPr>
          <w:sz w:val="24"/>
          <w:szCs w:val="24"/>
        </w:rPr>
        <w:t>личность кандидата</w:t>
      </w:r>
      <w:r>
        <w:rPr>
          <w:spacing w:val="-2"/>
          <w:sz w:val="24"/>
          <w:szCs w:val="24"/>
        </w:rPr>
        <w:t xml:space="preserve"> </w:t>
      </w:r>
      <w:r>
        <w:rPr>
          <w:sz w:val="24"/>
          <w:szCs w:val="24"/>
        </w:rPr>
        <w:t>на</w:t>
      </w:r>
      <w:r>
        <w:rPr>
          <w:spacing w:val="-3"/>
          <w:sz w:val="24"/>
          <w:szCs w:val="24"/>
        </w:rPr>
        <w:t xml:space="preserve"> </w:t>
      </w:r>
      <w:r>
        <w:rPr>
          <w:spacing w:val="-2"/>
          <w:sz w:val="24"/>
          <w:szCs w:val="24"/>
        </w:rPr>
        <w:t>обучение;</w:t>
      </w:r>
    </w:p>
    <w:p>
      <w:pPr>
        <w:pStyle w:val="ListParagraph"/>
        <w:numPr>
          <w:ilvl w:val="2"/>
          <w:numId w:val="23"/>
        </w:numPr>
        <w:tabs>
          <w:tab w:val="clear" w:pos="720"/>
          <w:tab w:val="left" w:pos="567" w:leader="none"/>
          <w:tab w:val="left" w:pos="1134" w:leader="none"/>
        </w:tabs>
        <w:spacing w:lineRule="auto" w:line="276" w:before="42" w:after="0"/>
        <w:ind w:left="0" w:right="165" w:hanging="0"/>
        <w:rPr>
          <w:sz w:val="24"/>
          <w:szCs w:val="24"/>
        </w:rPr>
      </w:pPr>
      <w:r>
        <w:rPr>
          <w:sz w:val="24"/>
          <w:szCs w:val="24"/>
        </w:rPr>
        <w:t>сведения</w:t>
      </w:r>
      <w:r>
        <w:rPr>
          <w:spacing w:val="40"/>
          <w:sz w:val="24"/>
          <w:szCs w:val="24"/>
        </w:rPr>
        <w:t xml:space="preserve"> </w:t>
      </w:r>
      <w:r>
        <w:rPr>
          <w:sz w:val="24"/>
          <w:szCs w:val="24"/>
        </w:rPr>
        <w:t>о</w:t>
      </w:r>
      <w:r>
        <w:rPr>
          <w:spacing w:val="40"/>
          <w:sz w:val="24"/>
          <w:szCs w:val="24"/>
        </w:rPr>
        <w:t xml:space="preserve"> </w:t>
      </w:r>
      <w:r>
        <w:rPr>
          <w:sz w:val="24"/>
          <w:szCs w:val="24"/>
        </w:rPr>
        <w:t>документе,</w:t>
      </w:r>
      <w:r>
        <w:rPr>
          <w:spacing w:val="40"/>
          <w:sz w:val="24"/>
          <w:szCs w:val="24"/>
        </w:rPr>
        <w:t xml:space="preserve"> </w:t>
      </w:r>
      <w:r>
        <w:rPr>
          <w:sz w:val="24"/>
          <w:szCs w:val="24"/>
        </w:rPr>
        <w:t>удостоверяющем</w:t>
      </w:r>
      <w:r>
        <w:rPr>
          <w:spacing w:val="40"/>
          <w:sz w:val="24"/>
          <w:szCs w:val="24"/>
        </w:rPr>
        <w:t xml:space="preserve"> </w:t>
      </w:r>
      <w:r>
        <w:rPr>
          <w:sz w:val="24"/>
          <w:szCs w:val="24"/>
        </w:rPr>
        <w:t>личность</w:t>
      </w:r>
      <w:r>
        <w:rPr>
          <w:spacing w:val="40"/>
          <w:sz w:val="24"/>
          <w:szCs w:val="24"/>
        </w:rPr>
        <w:t xml:space="preserve"> </w:t>
      </w:r>
      <w:r>
        <w:rPr>
          <w:sz w:val="24"/>
          <w:szCs w:val="24"/>
        </w:rPr>
        <w:t>Заявителя</w:t>
      </w:r>
      <w:r>
        <w:rPr>
          <w:spacing w:val="40"/>
          <w:sz w:val="24"/>
          <w:szCs w:val="24"/>
        </w:rPr>
        <w:t xml:space="preserve"> </w:t>
      </w:r>
      <w:r>
        <w:rPr>
          <w:sz w:val="24"/>
          <w:szCs w:val="24"/>
        </w:rPr>
        <w:t>в</w:t>
      </w:r>
      <w:r>
        <w:rPr>
          <w:spacing w:val="40"/>
          <w:sz w:val="24"/>
          <w:szCs w:val="24"/>
        </w:rPr>
        <w:t xml:space="preserve"> </w:t>
      </w:r>
      <w:r>
        <w:rPr>
          <w:sz w:val="24"/>
          <w:szCs w:val="24"/>
        </w:rPr>
        <w:t>случае</w:t>
      </w:r>
      <w:r>
        <w:rPr>
          <w:spacing w:val="40"/>
          <w:sz w:val="24"/>
          <w:szCs w:val="24"/>
        </w:rPr>
        <w:t xml:space="preserve"> </w:t>
      </w:r>
      <w:r>
        <w:rPr>
          <w:sz w:val="24"/>
          <w:szCs w:val="24"/>
        </w:rPr>
        <w:t xml:space="preserve">обращения за предоставлением Муниципальной услуги в соответствии с пунктом </w:t>
      </w:r>
      <w:hyperlink w:anchor="_bookmark3">
        <w:r>
          <w:rPr>
            <w:sz w:val="24"/>
            <w:szCs w:val="24"/>
          </w:rPr>
          <w:t>2.2.2</w:t>
        </w:r>
      </w:hyperlink>
      <w:r>
        <w:rPr>
          <w:sz w:val="24"/>
          <w:szCs w:val="24"/>
        </w:rPr>
        <w:t xml:space="preserve"> настоящего Административного регламента законного представителя несовершеннолетнего лица;</w:t>
      </w:r>
    </w:p>
    <w:p>
      <w:pPr>
        <w:pStyle w:val="ListParagraph"/>
        <w:numPr>
          <w:ilvl w:val="2"/>
          <w:numId w:val="23"/>
        </w:numPr>
        <w:tabs>
          <w:tab w:val="clear" w:pos="720"/>
          <w:tab w:val="left" w:pos="567" w:leader="none"/>
          <w:tab w:val="left" w:pos="1134" w:leader="none"/>
        </w:tabs>
        <w:spacing w:lineRule="auto" w:line="276"/>
        <w:ind w:left="0" w:right="167" w:hanging="0"/>
        <w:rPr>
          <w:sz w:val="24"/>
          <w:szCs w:val="24"/>
        </w:rPr>
      </w:pPr>
      <w:r>
        <w:rPr>
          <w:sz w:val="24"/>
          <w:szCs w:val="24"/>
        </w:rPr>
        <w:t>сведения о документе, подтверждающем полномочия представителя Заявителя, в случае обращения за предоставлением Муниципальной услуги представителя Заявителя;</w:t>
      </w:r>
    </w:p>
    <w:p>
      <w:pPr>
        <w:pStyle w:val="ListParagraph"/>
        <w:numPr>
          <w:ilvl w:val="2"/>
          <w:numId w:val="23"/>
        </w:numPr>
        <w:tabs>
          <w:tab w:val="clear" w:pos="720"/>
          <w:tab w:val="left" w:pos="567" w:leader="none"/>
          <w:tab w:val="left" w:pos="1134" w:leader="none"/>
        </w:tabs>
        <w:spacing w:lineRule="auto" w:line="276"/>
        <w:ind w:left="0" w:right="169" w:hanging="0"/>
        <w:rPr>
          <w:sz w:val="24"/>
          <w:szCs w:val="24"/>
        </w:rPr>
      </w:pPr>
      <w:r>
        <w:rPr>
          <w:sz w:val="24"/>
          <w:szCs w:val="24"/>
        </w:rPr>
        <w:t>сведения о документах об отсутствии медицинских противопоказаний для занятий отдельными видами искусства, физической культурой и спортом;</w:t>
      </w:r>
    </w:p>
    <w:p>
      <w:pPr>
        <w:pStyle w:val="ListParagraph"/>
        <w:numPr>
          <w:ilvl w:val="2"/>
          <w:numId w:val="23"/>
        </w:numPr>
        <w:tabs>
          <w:tab w:val="clear" w:pos="720"/>
          <w:tab w:val="left" w:pos="567" w:leader="none"/>
          <w:tab w:val="left" w:pos="1134" w:leader="none"/>
        </w:tabs>
        <w:spacing w:lineRule="exact" w:line="275"/>
        <w:ind w:left="0" w:hanging="0"/>
        <w:rPr>
          <w:sz w:val="24"/>
          <w:szCs w:val="24"/>
        </w:rPr>
      </w:pPr>
      <w:r>
        <w:rPr>
          <w:sz w:val="24"/>
          <w:szCs w:val="24"/>
        </w:rPr>
        <w:t>сведения</w:t>
      </w:r>
      <w:r>
        <w:rPr>
          <w:spacing w:val="-2"/>
          <w:sz w:val="24"/>
          <w:szCs w:val="24"/>
        </w:rPr>
        <w:t xml:space="preserve"> </w:t>
      </w:r>
      <w:r>
        <w:rPr>
          <w:sz w:val="24"/>
          <w:szCs w:val="24"/>
        </w:rPr>
        <w:t>о</w:t>
      </w:r>
      <w:r>
        <w:rPr>
          <w:spacing w:val="-2"/>
          <w:sz w:val="24"/>
          <w:szCs w:val="24"/>
        </w:rPr>
        <w:t xml:space="preserve"> </w:t>
      </w:r>
      <w:r>
        <w:rPr>
          <w:sz w:val="24"/>
          <w:szCs w:val="24"/>
        </w:rPr>
        <w:t>номере</w:t>
      </w:r>
      <w:r>
        <w:rPr>
          <w:spacing w:val="-2"/>
          <w:sz w:val="24"/>
          <w:szCs w:val="24"/>
        </w:rPr>
        <w:t xml:space="preserve"> </w:t>
      </w:r>
      <w:r>
        <w:rPr>
          <w:sz w:val="24"/>
          <w:szCs w:val="24"/>
        </w:rPr>
        <w:t>СНИЛС</w:t>
      </w:r>
      <w:r>
        <w:rPr>
          <w:spacing w:val="-1"/>
          <w:sz w:val="24"/>
          <w:szCs w:val="24"/>
        </w:rPr>
        <w:t xml:space="preserve"> </w:t>
      </w:r>
      <w:r>
        <w:rPr>
          <w:sz w:val="24"/>
          <w:szCs w:val="24"/>
        </w:rPr>
        <w:t>кандидата</w:t>
      </w:r>
      <w:r>
        <w:rPr>
          <w:spacing w:val="-2"/>
          <w:sz w:val="24"/>
          <w:szCs w:val="24"/>
        </w:rPr>
        <w:t xml:space="preserve"> </w:t>
      </w:r>
      <w:r>
        <w:rPr>
          <w:sz w:val="24"/>
          <w:szCs w:val="24"/>
        </w:rPr>
        <w:t>на</w:t>
      </w:r>
      <w:r>
        <w:rPr>
          <w:spacing w:val="-2"/>
          <w:sz w:val="24"/>
          <w:szCs w:val="24"/>
        </w:rPr>
        <w:t xml:space="preserve"> обучение;</w:t>
      </w:r>
    </w:p>
    <w:p>
      <w:pPr>
        <w:pStyle w:val="ListParagraph"/>
        <w:numPr>
          <w:ilvl w:val="2"/>
          <w:numId w:val="23"/>
        </w:numPr>
        <w:tabs>
          <w:tab w:val="clear" w:pos="720"/>
          <w:tab w:val="left" w:pos="567" w:leader="none"/>
          <w:tab w:val="left" w:pos="1134" w:leader="none"/>
        </w:tabs>
        <w:spacing w:lineRule="auto" w:line="276" w:before="36" w:after="0"/>
        <w:ind w:left="0" w:right="162" w:hanging="0"/>
        <w:rPr>
          <w:sz w:val="24"/>
          <w:szCs w:val="24"/>
        </w:rPr>
      </w:pPr>
      <w:r>
        <w:rPr>
          <w:sz w:val="24"/>
          <w:szCs w:val="24"/>
        </w:rPr>
        <w:t>сведения</w:t>
      </w:r>
      <w:r>
        <w:rPr>
          <w:spacing w:val="80"/>
          <w:sz w:val="24"/>
          <w:szCs w:val="24"/>
        </w:rPr>
        <w:t xml:space="preserve">   </w:t>
      </w:r>
      <w:r>
        <w:rPr>
          <w:sz w:val="24"/>
          <w:szCs w:val="24"/>
        </w:rPr>
        <w:t>о</w:t>
      </w:r>
      <w:r>
        <w:rPr>
          <w:spacing w:val="80"/>
          <w:sz w:val="24"/>
          <w:szCs w:val="24"/>
        </w:rPr>
        <w:t xml:space="preserve">   </w:t>
      </w:r>
      <w:r>
        <w:rPr>
          <w:sz w:val="24"/>
          <w:szCs w:val="24"/>
        </w:rPr>
        <w:t>номере</w:t>
      </w:r>
      <w:r>
        <w:rPr>
          <w:spacing w:val="80"/>
          <w:sz w:val="24"/>
          <w:szCs w:val="24"/>
        </w:rPr>
        <w:t xml:space="preserve">   </w:t>
      </w:r>
      <w:r>
        <w:rPr>
          <w:sz w:val="24"/>
          <w:szCs w:val="24"/>
        </w:rPr>
        <w:t>СНИЛС</w:t>
      </w:r>
      <w:r>
        <w:rPr>
          <w:spacing w:val="80"/>
          <w:sz w:val="24"/>
          <w:szCs w:val="24"/>
        </w:rPr>
        <w:t xml:space="preserve">   </w:t>
      </w:r>
      <w:r>
        <w:rPr>
          <w:sz w:val="24"/>
          <w:szCs w:val="24"/>
        </w:rPr>
        <w:t>Заявителя</w:t>
      </w:r>
      <w:r>
        <w:rPr>
          <w:spacing w:val="80"/>
          <w:sz w:val="24"/>
          <w:szCs w:val="24"/>
        </w:rPr>
        <w:t xml:space="preserve">   </w:t>
      </w:r>
      <w:r>
        <w:rPr>
          <w:sz w:val="24"/>
          <w:szCs w:val="24"/>
        </w:rPr>
        <w:t>в</w:t>
      </w:r>
      <w:r>
        <w:rPr>
          <w:spacing w:val="80"/>
          <w:sz w:val="24"/>
          <w:szCs w:val="24"/>
        </w:rPr>
        <w:t xml:space="preserve">   </w:t>
      </w:r>
      <w:r>
        <w:rPr>
          <w:sz w:val="24"/>
          <w:szCs w:val="24"/>
        </w:rPr>
        <w:t>случае</w:t>
      </w:r>
      <w:r>
        <w:rPr>
          <w:spacing w:val="80"/>
          <w:sz w:val="24"/>
          <w:szCs w:val="24"/>
        </w:rPr>
        <w:t xml:space="preserve">   </w:t>
      </w:r>
      <w:r>
        <w:rPr>
          <w:sz w:val="24"/>
          <w:szCs w:val="24"/>
        </w:rPr>
        <w:t>обращения</w:t>
      </w:r>
      <w:r>
        <w:rPr>
          <w:spacing w:val="80"/>
          <w:sz w:val="24"/>
          <w:szCs w:val="24"/>
        </w:rPr>
        <w:t xml:space="preserve"> </w:t>
      </w:r>
      <w:r>
        <w:rPr>
          <w:sz w:val="24"/>
          <w:szCs w:val="24"/>
        </w:rPr>
        <w:t xml:space="preserve">за предоставлением Муниципальной услуги в соответствии с пунктом </w:t>
      </w:r>
      <w:hyperlink w:anchor="_bookmark3">
        <w:r>
          <w:rPr>
            <w:sz w:val="24"/>
            <w:szCs w:val="24"/>
          </w:rPr>
          <w:t>2.2.2</w:t>
        </w:r>
      </w:hyperlink>
      <w:r>
        <w:rPr>
          <w:sz w:val="24"/>
          <w:szCs w:val="24"/>
        </w:rPr>
        <w:t xml:space="preserve"> настоящего Административного регламента законного представителя несовершеннолетнего лица.</w:t>
      </w:r>
    </w:p>
    <w:p>
      <w:pPr>
        <w:pStyle w:val="ListParagraph"/>
        <w:numPr>
          <w:ilvl w:val="1"/>
          <w:numId w:val="23"/>
        </w:numPr>
        <w:tabs>
          <w:tab w:val="clear" w:pos="720"/>
          <w:tab w:val="left" w:pos="567" w:leader="none"/>
        </w:tabs>
        <w:spacing w:lineRule="auto" w:line="276" w:before="1" w:after="0"/>
        <w:ind w:left="0" w:right="164" w:hanging="0"/>
        <w:rPr>
          <w:sz w:val="24"/>
          <w:szCs w:val="24"/>
        </w:rPr>
      </w:pPr>
      <w:r>
        <w:rPr>
          <w:sz w:val="24"/>
          <w:szCs w:val="24"/>
        </w:rPr>
        <w:t>Описание</w:t>
      </w:r>
      <w:r>
        <w:rPr>
          <w:spacing w:val="80"/>
          <w:sz w:val="24"/>
          <w:szCs w:val="24"/>
        </w:rPr>
        <w:t xml:space="preserve"> </w:t>
      </w:r>
      <w:r>
        <w:rPr>
          <w:sz w:val="24"/>
          <w:szCs w:val="24"/>
        </w:rPr>
        <w:t>требований</w:t>
      </w:r>
      <w:r>
        <w:rPr>
          <w:spacing w:val="80"/>
          <w:sz w:val="24"/>
          <w:szCs w:val="24"/>
        </w:rPr>
        <w:t xml:space="preserve"> </w:t>
      </w:r>
      <w:r>
        <w:rPr>
          <w:sz w:val="24"/>
          <w:szCs w:val="24"/>
        </w:rPr>
        <w:t>к</w:t>
      </w:r>
      <w:r>
        <w:rPr>
          <w:spacing w:val="80"/>
          <w:sz w:val="24"/>
          <w:szCs w:val="24"/>
        </w:rPr>
        <w:t xml:space="preserve"> </w:t>
      </w:r>
      <w:r>
        <w:rPr>
          <w:sz w:val="24"/>
          <w:szCs w:val="24"/>
        </w:rPr>
        <w:t>документам</w:t>
      </w:r>
      <w:r>
        <w:rPr>
          <w:spacing w:val="80"/>
          <w:sz w:val="24"/>
          <w:szCs w:val="24"/>
        </w:rPr>
        <w:t xml:space="preserve"> </w:t>
      </w:r>
      <w:r>
        <w:rPr>
          <w:sz w:val="24"/>
          <w:szCs w:val="24"/>
        </w:rPr>
        <w:t>и</w:t>
      </w:r>
      <w:r>
        <w:rPr>
          <w:spacing w:val="80"/>
          <w:sz w:val="24"/>
          <w:szCs w:val="24"/>
        </w:rPr>
        <w:t xml:space="preserve"> </w:t>
      </w:r>
      <w:r>
        <w:rPr>
          <w:sz w:val="24"/>
          <w:szCs w:val="24"/>
        </w:rPr>
        <w:t>формам</w:t>
      </w:r>
      <w:r>
        <w:rPr>
          <w:spacing w:val="80"/>
          <w:sz w:val="24"/>
          <w:szCs w:val="24"/>
        </w:rPr>
        <w:t xml:space="preserve"> </w:t>
      </w:r>
      <w:r>
        <w:rPr>
          <w:sz w:val="24"/>
          <w:szCs w:val="24"/>
        </w:rPr>
        <w:t>представления</w:t>
      </w:r>
      <w:r>
        <w:rPr>
          <w:spacing w:val="80"/>
          <w:sz w:val="24"/>
          <w:szCs w:val="24"/>
        </w:rPr>
        <w:t xml:space="preserve"> </w:t>
      </w:r>
      <w:r>
        <w:rPr>
          <w:sz w:val="24"/>
          <w:szCs w:val="24"/>
        </w:rPr>
        <w:t>в</w:t>
      </w:r>
      <w:r>
        <w:rPr>
          <w:spacing w:val="80"/>
          <w:sz w:val="24"/>
          <w:szCs w:val="24"/>
        </w:rPr>
        <w:t xml:space="preserve"> </w:t>
      </w:r>
      <w:r>
        <w:rPr>
          <w:sz w:val="24"/>
          <w:szCs w:val="24"/>
        </w:rPr>
        <w:t>зависимости</w:t>
      </w:r>
      <w:r>
        <w:rPr>
          <w:spacing w:val="40"/>
          <w:sz w:val="24"/>
          <w:szCs w:val="24"/>
        </w:rPr>
        <w:t xml:space="preserve"> </w:t>
      </w:r>
      <w:r>
        <w:rPr>
          <w:sz w:val="24"/>
          <w:szCs w:val="24"/>
        </w:rPr>
        <w:t>от способа обращения приведено в Приложении 8 к настоящему Административному</w:t>
      </w:r>
      <w:r>
        <w:rPr>
          <w:spacing w:val="-1"/>
          <w:sz w:val="24"/>
          <w:szCs w:val="24"/>
        </w:rPr>
        <w:t xml:space="preserve"> </w:t>
      </w:r>
      <w:r>
        <w:rPr>
          <w:sz w:val="24"/>
          <w:szCs w:val="24"/>
        </w:rPr>
        <w:t>регламенту.</w:t>
      </w:r>
    </w:p>
    <w:p>
      <w:pPr>
        <w:pStyle w:val="ListParagraph"/>
        <w:numPr>
          <w:ilvl w:val="1"/>
          <w:numId w:val="23"/>
        </w:numPr>
        <w:tabs>
          <w:tab w:val="clear" w:pos="720"/>
          <w:tab w:val="left" w:pos="567" w:leader="none"/>
        </w:tabs>
        <w:spacing w:lineRule="auto" w:line="276" w:before="1" w:after="0"/>
        <w:ind w:left="0" w:right="170" w:hanging="0"/>
        <w:rPr>
          <w:sz w:val="24"/>
          <w:szCs w:val="24"/>
        </w:rPr>
      </w:pPr>
      <w:r>
        <w:rPr>
          <w:sz w:val="24"/>
          <w:szCs w:val="24"/>
        </w:rPr>
        <w:t>В случае, если для предоставления Муниципальной услуги необходима обработка персональных</w:t>
      </w:r>
      <w:r>
        <w:rPr>
          <w:spacing w:val="80"/>
          <w:sz w:val="24"/>
          <w:szCs w:val="24"/>
        </w:rPr>
        <w:t xml:space="preserve">  </w:t>
      </w:r>
      <w:r>
        <w:rPr>
          <w:sz w:val="24"/>
          <w:szCs w:val="24"/>
        </w:rPr>
        <w:t>данных</w:t>
      </w:r>
      <w:r>
        <w:rPr>
          <w:spacing w:val="80"/>
          <w:sz w:val="24"/>
          <w:szCs w:val="24"/>
        </w:rPr>
        <w:t xml:space="preserve">  </w:t>
      </w:r>
      <w:r>
        <w:rPr>
          <w:sz w:val="24"/>
          <w:szCs w:val="24"/>
        </w:rPr>
        <w:t>лица,</w:t>
      </w:r>
      <w:r>
        <w:rPr>
          <w:spacing w:val="79"/>
          <w:sz w:val="24"/>
          <w:szCs w:val="24"/>
        </w:rPr>
        <w:t xml:space="preserve">  </w:t>
      </w:r>
      <w:r>
        <w:rPr>
          <w:sz w:val="24"/>
          <w:szCs w:val="24"/>
        </w:rPr>
        <w:t>не</w:t>
      </w:r>
      <w:r>
        <w:rPr>
          <w:spacing w:val="79"/>
          <w:sz w:val="24"/>
          <w:szCs w:val="24"/>
        </w:rPr>
        <w:t xml:space="preserve">  </w:t>
      </w:r>
      <w:r>
        <w:rPr>
          <w:sz w:val="24"/>
          <w:szCs w:val="24"/>
        </w:rPr>
        <w:t>являющегося</w:t>
      </w:r>
      <w:r>
        <w:rPr>
          <w:spacing w:val="79"/>
          <w:sz w:val="24"/>
          <w:szCs w:val="24"/>
        </w:rPr>
        <w:t xml:space="preserve">  </w:t>
      </w:r>
      <w:r>
        <w:rPr>
          <w:sz w:val="24"/>
          <w:szCs w:val="24"/>
        </w:rPr>
        <w:t>Заявителем,</w:t>
      </w:r>
      <w:r>
        <w:rPr>
          <w:spacing w:val="80"/>
          <w:sz w:val="24"/>
          <w:szCs w:val="24"/>
        </w:rPr>
        <w:t xml:space="preserve">  </w:t>
      </w:r>
      <w:r>
        <w:rPr>
          <w:sz w:val="24"/>
          <w:szCs w:val="24"/>
        </w:rPr>
        <w:t>и</w:t>
      </w:r>
      <w:r>
        <w:rPr>
          <w:spacing w:val="79"/>
          <w:sz w:val="24"/>
          <w:szCs w:val="24"/>
        </w:rPr>
        <w:t xml:space="preserve">  </w:t>
      </w:r>
      <w:r>
        <w:rPr>
          <w:sz w:val="24"/>
          <w:szCs w:val="24"/>
        </w:rPr>
        <w:t>если</w:t>
      </w:r>
      <w:r>
        <w:rPr>
          <w:spacing w:val="80"/>
          <w:sz w:val="24"/>
          <w:szCs w:val="24"/>
        </w:rPr>
        <w:t xml:space="preserve">  </w:t>
      </w:r>
      <w:r>
        <w:rPr>
          <w:sz w:val="24"/>
          <w:szCs w:val="24"/>
        </w:rPr>
        <w:t>в</w:t>
      </w:r>
      <w:r>
        <w:rPr>
          <w:spacing w:val="80"/>
          <w:sz w:val="24"/>
          <w:szCs w:val="24"/>
        </w:rPr>
        <w:t xml:space="preserve">  </w:t>
      </w:r>
      <w:r>
        <w:rPr>
          <w:sz w:val="24"/>
          <w:szCs w:val="24"/>
        </w:rPr>
        <w:t>соответствии с законодательством Российской Федерации обработка таких персональных данных может осуществляться с согласия указанного лица, при обращении за получением Муниципальной</w:t>
      </w:r>
      <w:r>
        <w:rPr>
          <w:spacing w:val="40"/>
          <w:sz w:val="24"/>
          <w:szCs w:val="24"/>
        </w:rPr>
        <w:t xml:space="preserve"> </w:t>
      </w:r>
      <w:r>
        <w:rPr>
          <w:sz w:val="24"/>
          <w:szCs w:val="24"/>
        </w:rPr>
        <w:t>услуги Заявитель дополнительно представляет документы, подтверждающие получение согласия указанного лица или его законного представителя на обработку персональных данных указанного лица.</w:t>
      </w:r>
      <w:r>
        <w:rPr>
          <w:spacing w:val="36"/>
          <w:sz w:val="24"/>
          <w:szCs w:val="24"/>
        </w:rPr>
        <w:t xml:space="preserve"> </w:t>
      </w:r>
      <w:r>
        <w:rPr>
          <w:sz w:val="24"/>
          <w:szCs w:val="24"/>
        </w:rPr>
        <w:t>Документы,</w:t>
      </w:r>
      <w:r>
        <w:rPr>
          <w:spacing w:val="35"/>
          <w:sz w:val="24"/>
          <w:szCs w:val="24"/>
        </w:rPr>
        <w:t xml:space="preserve"> </w:t>
      </w:r>
      <w:r>
        <w:rPr>
          <w:sz w:val="24"/>
          <w:szCs w:val="24"/>
        </w:rPr>
        <w:t>подтверждающие</w:t>
      </w:r>
      <w:r>
        <w:rPr>
          <w:spacing w:val="34"/>
          <w:sz w:val="24"/>
          <w:szCs w:val="24"/>
        </w:rPr>
        <w:t xml:space="preserve"> </w:t>
      </w:r>
      <w:r>
        <w:rPr>
          <w:sz w:val="24"/>
          <w:szCs w:val="24"/>
        </w:rPr>
        <w:t>получение</w:t>
      </w:r>
      <w:r>
        <w:rPr>
          <w:spacing w:val="34"/>
          <w:sz w:val="24"/>
          <w:szCs w:val="24"/>
        </w:rPr>
        <w:t xml:space="preserve"> </w:t>
      </w:r>
      <w:r>
        <w:rPr>
          <w:sz w:val="24"/>
          <w:szCs w:val="24"/>
        </w:rPr>
        <w:t>согласия,</w:t>
      </w:r>
      <w:r>
        <w:rPr>
          <w:spacing w:val="35"/>
          <w:sz w:val="24"/>
          <w:szCs w:val="24"/>
        </w:rPr>
        <w:t xml:space="preserve"> </w:t>
      </w:r>
      <w:r>
        <w:rPr>
          <w:sz w:val="24"/>
          <w:szCs w:val="24"/>
        </w:rPr>
        <w:t>могут</w:t>
      </w:r>
      <w:r>
        <w:rPr>
          <w:spacing w:val="36"/>
          <w:sz w:val="24"/>
          <w:szCs w:val="24"/>
        </w:rPr>
        <w:t xml:space="preserve"> </w:t>
      </w:r>
      <w:r>
        <w:rPr>
          <w:sz w:val="24"/>
          <w:szCs w:val="24"/>
        </w:rPr>
        <w:t>быть</w:t>
      </w:r>
      <w:r>
        <w:rPr>
          <w:spacing w:val="36"/>
          <w:sz w:val="24"/>
          <w:szCs w:val="24"/>
        </w:rPr>
        <w:t xml:space="preserve"> </w:t>
      </w:r>
      <w:r>
        <w:rPr>
          <w:sz w:val="24"/>
          <w:szCs w:val="24"/>
        </w:rPr>
        <w:t>представлены</w:t>
      </w:r>
      <w:r>
        <w:rPr>
          <w:spacing w:val="35"/>
          <w:sz w:val="24"/>
          <w:szCs w:val="24"/>
        </w:rPr>
        <w:t xml:space="preserve"> </w:t>
      </w:r>
      <w:r>
        <w:rPr>
          <w:sz w:val="24"/>
          <w:szCs w:val="24"/>
        </w:rPr>
        <w:t>в</w:t>
      </w:r>
      <w:r>
        <w:rPr>
          <w:spacing w:val="35"/>
          <w:sz w:val="24"/>
          <w:szCs w:val="24"/>
        </w:rPr>
        <w:t xml:space="preserve"> </w:t>
      </w:r>
      <w:r>
        <w:rPr>
          <w:sz w:val="24"/>
          <w:szCs w:val="24"/>
        </w:rPr>
        <w:t>том</w:t>
      </w:r>
      <w:r>
        <w:rPr>
          <w:spacing w:val="35"/>
          <w:sz w:val="24"/>
          <w:szCs w:val="24"/>
        </w:rPr>
        <w:t xml:space="preserve"> </w:t>
      </w:r>
      <w:r>
        <w:rPr>
          <w:sz w:val="24"/>
          <w:szCs w:val="24"/>
        </w:rPr>
        <w:t>числе в форме электронного документа.</w:t>
      </w:r>
    </w:p>
    <w:p>
      <w:pPr>
        <w:pStyle w:val="ListParagraph"/>
        <w:numPr>
          <w:ilvl w:val="1"/>
          <w:numId w:val="23"/>
        </w:numPr>
        <w:tabs>
          <w:tab w:val="clear" w:pos="720"/>
          <w:tab w:val="left" w:pos="567" w:leader="none"/>
        </w:tabs>
        <w:ind w:left="0" w:hanging="0"/>
        <w:rPr>
          <w:sz w:val="24"/>
          <w:szCs w:val="24"/>
        </w:rPr>
      </w:pPr>
      <w:r>
        <w:rPr>
          <w:sz w:val="24"/>
          <w:szCs w:val="24"/>
        </w:rPr>
        <w:t>Организации</w:t>
      </w:r>
      <w:r>
        <w:rPr>
          <w:spacing w:val="-4"/>
          <w:sz w:val="24"/>
          <w:szCs w:val="24"/>
        </w:rPr>
        <w:t xml:space="preserve"> </w:t>
      </w:r>
      <w:r>
        <w:rPr>
          <w:sz w:val="24"/>
          <w:szCs w:val="24"/>
        </w:rPr>
        <w:t>запрещено</w:t>
      </w:r>
      <w:r>
        <w:rPr>
          <w:spacing w:val="-4"/>
          <w:sz w:val="24"/>
          <w:szCs w:val="24"/>
        </w:rPr>
        <w:t xml:space="preserve"> </w:t>
      </w:r>
      <w:r>
        <w:rPr>
          <w:sz w:val="24"/>
          <w:szCs w:val="24"/>
        </w:rPr>
        <w:t>требовать</w:t>
      </w:r>
      <w:r>
        <w:rPr>
          <w:spacing w:val="-1"/>
          <w:sz w:val="24"/>
          <w:szCs w:val="24"/>
        </w:rPr>
        <w:t xml:space="preserve"> </w:t>
      </w:r>
      <w:r>
        <w:rPr>
          <w:sz w:val="24"/>
          <w:szCs w:val="24"/>
        </w:rPr>
        <w:t>у</w:t>
      </w:r>
      <w:r>
        <w:rPr>
          <w:spacing w:val="-8"/>
          <w:sz w:val="24"/>
          <w:szCs w:val="24"/>
        </w:rPr>
        <w:t xml:space="preserve"> </w:t>
      </w:r>
      <w:r>
        <w:rPr>
          <w:spacing w:val="-2"/>
          <w:sz w:val="24"/>
          <w:szCs w:val="24"/>
        </w:rPr>
        <w:t>Заявителя:</w:t>
      </w:r>
    </w:p>
    <w:p>
      <w:pPr>
        <w:pStyle w:val="ListParagraph"/>
        <w:numPr>
          <w:ilvl w:val="2"/>
          <w:numId w:val="23"/>
        </w:numPr>
        <w:tabs>
          <w:tab w:val="clear" w:pos="720"/>
          <w:tab w:val="left" w:pos="567" w:leader="none"/>
          <w:tab w:val="left" w:pos="1276" w:leader="none"/>
        </w:tabs>
        <w:spacing w:lineRule="auto" w:line="276" w:before="41" w:after="0"/>
        <w:ind w:left="0" w:right="162" w:hanging="0"/>
        <w:rPr>
          <w:sz w:val="24"/>
          <w:szCs w:val="24"/>
        </w:rPr>
      </w:pPr>
      <w:r>
        <w:rPr>
          <w:sz w:val="24"/>
          <w:szCs w:val="24"/>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субъекта Российской Федерации, настоящим Административным регламентом для предоставления Муниципальной услуги;</w:t>
      </w:r>
    </w:p>
    <w:p>
      <w:pPr>
        <w:pStyle w:val="ListParagraph"/>
        <w:numPr>
          <w:ilvl w:val="2"/>
          <w:numId w:val="23"/>
        </w:numPr>
        <w:tabs>
          <w:tab w:val="clear" w:pos="720"/>
          <w:tab w:val="left" w:pos="567" w:leader="none"/>
          <w:tab w:val="left" w:pos="1134" w:leader="none"/>
        </w:tabs>
        <w:spacing w:lineRule="auto" w:line="276" w:before="1" w:after="0"/>
        <w:ind w:left="0" w:right="160" w:hanging="0"/>
        <w:rPr>
          <w:sz w:val="24"/>
          <w:szCs w:val="24"/>
        </w:rPr>
      </w:pPr>
      <w:r>
        <w:rPr>
          <w:sz w:val="24"/>
          <w:szCs w:val="24"/>
        </w:rPr>
        <w:t>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Организации, органов, предоставляющих муниципальные услуги, иных государственных органов, органов</w:t>
      </w:r>
      <w:r>
        <w:rPr>
          <w:spacing w:val="80"/>
          <w:sz w:val="24"/>
          <w:szCs w:val="24"/>
        </w:rPr>
        <w:t xml:space="preserve">  </w:t>
      </w:r>
      <w:r>
        <w:rPr>
          <w:sz w:val="24"/>
          <w:szCs w:val="24"/>
        </w:rPr>
        <w:t>местного</w:t>
      </w:r>
      <w:r>
        <w:rPr>
          <w:spacing w:val="80"/>
          <w:sz w:val="24"/>
          <w:szCs w:val="24"/>
        </w:rPr>
        <w:t xml:space="preserve">  </w:t>
      </w:r>
      <w:r>
        <w:rPr>
          <w:sz w:val="24"/>
          <w:szCs w:val="24"/>
        </w:rPr>
        <w:t>самоуправления</w:t>
      </w:r>
      <w:r>
        <w:rPr>
          <w:spacing w:val="80"/>
          <w:sz w:val="24"/>
          <w:szCs w:val="24"/>
        </w:rPr>
        <w:t xml:space="preserve">  </w:t>
      </w:r>
      <w:r>
        <w:rPr>
          <w:sz w:val="24"/>
          <w:szCs w:val="24"/>
        </w:rPr>
        <w:t>либо</w:t>
      </w:r>
      <w:r>
        <w:rPr>
          <w:spacing w:val="80"/>
          <w:sz w:val="24"/>
          <w:szCs w:val="24"/>
        </w:rPr>
        <w:t xml:space="preserve">  </w:t>
      </w:r>
      <w:r>
        <w:rPr>
          <w:sz w:val="24"/>
          <w:szCs w:val="24"/>
        </w:rPr>
        <w:t>подведомственных</w:t>
      </w:r>
      <w:r>
        <w:rPr>
          <w:spacing w:val="80"/>
          <w:sz w:val="24"/>
          <w:szCs w:val="24"/>
        </w:rPr>
        <w:t xml:space="preserve">  </w:t>
      </w:r>
      <w:r>
        <w:rPr>
          <w:sz w:val="24"/>
          <w:szCs w:val="24"/>
        </w:rPr>
        <w:t>государственным</w:t>
      </w:r>
      <w:r>
        <w:rPr>
          <w:spacing w:val="80"/>
          <w:sz w:val="24"/>
          <w:szCs w:val="24"/>
        </w:rPr>
        <w:t xml:space="preserve">  </w:t>
      </w:r>
      <w:r>
        <w:rPr>
          <w:sz w:val="24"/>
          <w:szCs w:val="24"/>
        </w:rPr>
        <w:t xml:space="preserve">органам или органам местного самоуправления организаций, участвующих в предоставлении Муниципальной услуги, в соответствии с нормативными правовыми актами Российской Федерации, нормативными правовыми актами субъекта Российской Федерации, настоящим Административным регламентом за исключением документов, включенных в определенный </w:t>
      </w:r>
      <w:hyperlink r:id="rId5">
        <w:r>
          <w:rPr>
            <w:sz w:val="24"/>
            <w:szCs w:val="24"/>
            <w:u w:val="single"/>
          </w:rPr>
          <w:t>частью 6</w:t>
        </w:r>
        <w:r>
          <w:rPr>
            <w:sz w:val="24"/>
            <w:szCs w:val="24"/>
          </w:rPr>
          <w:t xml:space="preserve"> </w:t>
        </w:r>
      </w:hyperlink>
      <w:r>
        <w:rPr>
          <w:sz w:val="24"/>
          <w:szCs w:val="24"/>
        </w:rPr>
        <w:t>статьи 7 Федерального закона от 27.07.2010 № 210-ФЗ «Об организации предоставления государственных и муниципальных услуг» перечень документов. (Заявитель вправе представить указанные документы и информацию в Организацию по собственной инициативе);</w:t>
      </w:r>
    </w:p>
    <w:p>
      <w:pPr>
        <w:pStyle w:val="ListParagraph"/>
        <w:numPr>
          <w:ilvl w:val="2"/>
          <w:numId w:val="23"/>
        </w:numPr>
        <w:tabs>
          <w:tab w:val="clear" w:pos="720"/>
          <w:tab w:val="left" w:pos="426" w:leader="none"/>
        </w:tabs>
        <w:spacing w:lineRule="auto" w:line="276" w:before="90" w:after="0"/>
        <w:ind w:left="0" w:right="170" w:hanging="0"/>
        <w:rPr>
          <w:sz w:val="24"/>
          <w:szCs w:val="24"/>
        </w:rPr>
      </w:pPr>
      <w:r>
        <w:rPr>
          <w:sz w:val="24"/>
          <w:szCs w:val="24"/>
        </w:rPr>
        <w:t>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и получения</w:t>
      </w:r>
      <w:r>
        <w:rPr>
          <w:spacing w:val="40"/>
          <w:sz w:val="24"/>
          <w:szCs w:val="24"/>
        </w:rPr>
        <w:t xml:space="preserve"> </w:t>
      </w:r>
      <w:r>
        <w:rPr>
          <w:sz w:val="24"/>
          <w:szCs w:val="24"/>
        </w:rPr>
        <w:t xml:space="preserve">документов и информации, предоставляемых в результате предоставления таких услуг, указанных в подразделе </w:t>
      </w:r>
      <w:hyperlink w:anchor="_bookmark27">
        <w:r>
          <w:rPr>
            <w:sz w:val="24"/>
            <w:szCs w:val="24"/>
          </w:rPr>
          <w:t>15</w:t>
        </w:r>
      </w:hyperlink>
      <w:r>
        <w:rPr>
          <w:sz w:val="24"/>
          <w:szCs w:val="24"/>
        </w:rPr>
        <w:t xml:space="preserve"> настоящего Административного регламента;</w:t>
      </w:r>
    </w:p>
    <w:p>
      <w:pPr>
        <w:pStyle w:val="ListParagraph"/>
        <w:numPr>
          <w:ilvl w:val="2"/>
          <w:numId w:val="23"/>
        </w:numPr>
        <w:tabs>
          <w:tab w:val="clear" w:pos="720"/>
          <w:tab w:val="left" w:pos="426" w:leader="none"/>
          <w:tab w:val="left" w:pos="1276" w:leader="none"/>
        </w:tabs>
        <w:spacing w:lineRule="auto" w:line="276"/>
        <w:ind w:left="0" w:right="162" w:hanging="0"/>
        <w:rPr>
          <w:sz w:val="24"/>
          <w:szCs w:val="24"/>
        </w:rPr>
      </w:pPr>
      <w:bookmarkStart w:id="21" w:name="_bookmark19"/>
      <w:bookmarkEnd w:id="21"/>
      <w:r>
        <w:rPr>
          <w:sz w:val="24"/>
          <w:szCs w:val="24"/>
        </w:rPr>
        <w:t>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w:t>
      </w:r>
      <w:r>
        <w:rPr>
          <w:spacing w:val="80"/>
          <w:w w:val="150"/>
          <w:sz w:val="24"/>
          <w:szCs w:val="24"/>
        </w:rPr>
        <w:t xml:space="preserve"> </w:t>
      </w:r>
      <w:r>
        <w:rPr>
          <w:sz w:val="24"/>
          <w:szCs w:val="24"/>
        </w:rPr>
        <w:t>Муниципальной</w:t>
      </w:r>
      <w:r>
        <w:rPr>
          <w:spacing w:val="80"/>
          <w:w w:val="150"/>
          <w:sz w:val="24"/>
          <w:szCs w:val="24"/>
        </w:rPr>
        <w:t xml:space="preserve"> </w:t>
      </w:r>
      <w:r>
        <w:rPr>
          <w:sz w:val="24"/>
          <w:szCs w:val="24"/>
        </w:rPr>
        <w:t>услуги,</w:t>
      </w:r>
      <w:r>
        <w:rPr>
          <w:spacing w:val="80"/>
          <w:w w:val="150"/>
          <w:sz w:val="24"/>
          <w:szCs w:val="24"/>
        </w:rPr>
        <w:t xml:space="preserve"> </w:t>
      </w:r>
      <w:r>
        <w:rPr>
          <w:sz w:val="24"/>
          <w:szCs w:val="24"/>
        </w:rPr>
        <w:t>либо</w:t>
      </w:r>
      <w:r>
        <w:rPr>
          <w:spacing w:val="80"/>
          <w:w w:val="150"/>
          <w:sz w:val="24"/>
          <w:szCs w:val="24"/>
        </w:rPr>
        <w:t xml:space="preserve"> </w:t>
      </w:r>
      <w:r>
        <w:rPr>
          <w:sz w:val="24"/>
          <w:szCs w:val="24"/>
        </w:rPr>
        <w:t>в</w:t>
      </w:r>
      <w:r>
        <w:rPr>
          <w:spacing w:val="80"/>
          <w:w w:val="150"/>
          <w:sz w:val="24"/>
          <w:szCs w:val="24"/>
        </w:rPr>
        <w:t xml:space="preserve"> </w:t>
      </w:r>
      <w:r>
        <w:rPr>
          <w:sz w:val="24"/>
          <w:szCs w:val="24"/>
        </w:rPr>
        <w:t>предоставлении</w:t>
      </w:r>
      <w:r>
        <w:rPr>
          <w:spacing w:val="80"/>
          <w:w w:val="150"/>
          <w:sz w:val="24"/>
          <w:szCs w:val="24"/>
        </w:rPr>
        <w:t xml:space="preserve"> </w:t>
      </w:r>
      <w:r>
        <w:rPr>
          <w:sz w:val="24"/>
          <w:szCs w:val="24"/>
        </w:rPr>
        <w:t>Муниципальной</w:t>
      </w:r>
      <w:r>
        <w:rPr>
          <w:spacing w:val="80"/>
          <w:w w:val="150"/>
          <w:sz w:val="24"/>
          <w:szCs w:val="24"/>
        </w:rPr>
        <w:t xml:space="preserve"> </w:t>
      </w:r>
      <w:r>
        <w:rPr>
          <w:sz w:val="24"/>
          <w:szCs w:val="24"/>
        </w:rPr>
        <w:t>услуги,</w:t>
      </w:r>
      <w:r>
        <w:rPr>
          <w:spacing w:val="80"/>
          <w:sz w:val="24"/>
          <w:szCs w:val="24"/>
        </w:rPr>
        <w:t xml:space="preserve"> </w:t>
      </w:r>
      <w:r>
        <w:rPr>
          <w:sz w:val="24"/>
          <w:szCs w:val="24"/>
        </w:rPr>
        <w:t>за исключением следующих случаев:</w:t>
      </w:r>
    </w:p>
    <w:p>
      <w:pPr>
        <w:pStyle w:val="Style18"/>
        <w:tabs>
          <w:tab w:val="clear" w:pos="720"/>
          <w:tab w:val="left" w:pos="426" w:leader="none"/>
        </w:tabs>
        <w:spacing w:lineRule="auto" w:line="276"/>
        <w:ind w:left="0" w:right="168" w:hanging="0"/>
        <w:rPr>
          <w:sz w:val="24"/>
          <w:szCs w:val="24"/>
        </w:rPr>
      </w:pPr>
      <w:r>
        <w:rPr/>
        <w:t>а) изменение требований нормативных правовых актов, касающихся предоставления Муниципальной услуги, после первоначальной подачи Запроса;</w:t>
      </w:r>
    </w:p>
    <w:p>
      <w:pPr>
        <w:pStyle w:val="Style18"/>
        <w:tabs>
          <w:tab w:val="clear" w:pos="720"/>
          <w:tab w:val="left" w:pos="426" w:leader="none"/>
        </w:tabs>
        <w:spacing w:lineRule="auto" w:line="276"/>
        <w:ind w:left="0" w:right="160" w:hanging="0"/>
        <w:rPr>
          <w:sz w:val="24"/>
          <w:szCs w:val="24"/>
        </w:rPr>
      </w:pPr>
      <w:r>
        <w:rPr/>
        <w:t>б) наличие ошибок в Запросе и документах, поданных Заявителем после первоначального отказа</w:t>
      </w:r>
      <w:r>
        <w:rPr>
          <w:spacing w:val="40"/>
        </w:rPr>
        <w:t xml:space="preserve"> </w:t>
      </w:r>
      <w:r>
        <w:rPr/>
        <w:t>в</w:t>
      </w:r>
      <w:r>
        <w:rPr>
          <w:spacing w:val="61"/>
        </w:rPr>
        <w:t xml:space="preserve"> </w:t>
      </w:r>
      <w:r>
        <w:rPr/>
        <w:t>приеме</w:t>
      </w:r>
      <w:r>
        <w:rPr>
          <w:spacing w:val="40"/>
        </w:rPr>
        <w:t xml:space="preserve"> </w:t>
      </w:r>
      <w:r>
        <w:rPr/>
        <w:t>документов,</w:t>
      </w:r>
      <w:r>
        <w:rPr>
          <w:spacing w:val="61"/>
        </w:rPr>
        <w:t xml:space="preserve"> </w:t>
      </w:r>
      <w:r>
        <w:rPr/>
        <w:t>необходимых</w:t>
      </w:r>
      <w:r>
        <w:rPr>
          <w:spacing w:val="63"/>
        </w:rPr>
        <w:t xml:space="preserve"> </w:t>
      </w:r>
      <w:r>
        <w:rPr/>
        <w:t>для</w:t>
      </w:r>
      <w:r>
        <w:rPr>
          <w:spacing w:val="62"/>
        </w:rPr>
        <w:t xml:space="preserve"> </w:t>
      </w:r>
      <w:r>
        <w:rPr/>
        <w:t>предоставления</w:t>
      </w:r>
      <w:r>
        <w:rPr>
          <w:spacing w:val="65"/>
        </w:rPr>
        <w:t xml:space="preserve"> </w:t>
      </w:r>
      <w:r>
        <w:rPr/>
        <w:t>Муниципальной</w:t>
      </w:r>
      <w:r>
        <w:rPr>
          <w:spacing w:val="64"/>
        </w:rPr>
        <w:t xml:space="preserve"> </w:t>
      </w:r>
      <w:r>
        <w:rPr/>
        <w:t>услуги,</w:t>
      </w:r>
      <w:r>
        <w:rPr>
          <w:spacing w:val="63"/>
        </w:rPr>
        <w:t xml:space="preserve"> </w:t>
      </w:r>
      <w:r>
        <w:rPr/>
        <w:t>либо в предоставлении Муниципальной услуги и не включенных в представленный ранее комплект документов, необходимых для предоставления Муниципальной услуги;</w:t>
      </w:r>
    </w:p>
    <w:p>
      <w:pPr>
        <w:pStyle w:val="Style18"/>
        <w:tabs>
          <w:tab w:val="clear" w:pos="720"/>
          <w:tab w:val="left" w:pos="426" w:leader="none"/>
        </w:tabs>
        <w:spacing w:lineRule="auto" w:line="276"/>
        <w:ind w:left="0" w:right="163" w:hanging="0"/>
        <w:rPr>
          <w:sz w:val="24"/>
          <w:szCs w:val="24"/>
        </w:rPr>
      </w:pPr>
      <w:r>
        <w:rPr/>
        <w:t>в) истечение срока действия документов или изменение информации после</w:t>
      </w:r>
      <w:r>
        <w:rPr>
          <w:spacing w:val="40"/>
        </w:rPr>
        <w:t xml:space="preserve"> </w:t>
      </w:r>
      <w:r>
        <w:rPr/>
        <w:t>первоначального отказа в приеме документов, необходимых для предоставления Муниципальной услуги, либо в предоставлении Муниципальной услуги;</w:t>
      </w:r>
    </w:p>
    <w:p>
      <w:pPr>
        <w:pStyle w:val="Style18"/>
        <w:tabs>
          <w:tab w:val="clear" w:pos="720"/>
          <w:tab w:val="left" w:pos="426" w:leader="none"/>
        </w:tabs>
        <w:spacing w:lineRule="auto" w:line="276"/>
        <w:ind w:left="0" w:right="162" w:hanging="0"/>
        <w:rPr>
          <w:sz w:val="24"/>
          <w:szCs w:val="24"/>
        </w:rPr>
      </w:pPr>
      <w:r>
        <w:rPr/>
        <w:t>г) выявление документально подтвержденного факта (признаков) ошибочного или противоправного</w:t>
      </w:r>
      <w:r>
        <w:rPr>
          <w:spacing w:val="79"/>
        </w:rPr>
        <w:t xml:space="preserve"> </w:t>
      </w:r>
      <w:r>
        <w:rPr/>
        <w:t>действия</w:t>
      </w:r>
      <w:r>
        <w:rPr>
          <w:spacing w:val="79"/>
        </w:rPr>
        <w:t xml:space="preserve"> </w:t>
      </w:r>
      <w:r>
        <w:rPr/>
        <w:t>(бездействия)</w:t>
      </w:r>
      <w:r>
        <w:rPr>
          <w:spacing w:val="79"/>
        </w:rPr>
        <w:t xml:space="preserve"> </w:t>
      </w:r>
      <w:r>
        <w:rPr/>
        <w:t>работника</w:t>
      </w:r>
      <w:r>
        <w:rPr>
          <w:spacing w:val="80"/>
        </w:rPr>
        <w:t xml:space="preserve"> </w:t>
      </w:r>
      <w:r>
        <w:rPr/>
        <w:t>Организации</w:t>
      </w:r>
      <w:r>
        <w:rPr>
          <w:spacing w:val="79"/>
        </w:rPr>
        <w:t xml:space="preserve"> </w:t>
      </w:r>
      <w:r>
        <w:rPr/>
        <w:t>при</w:t>
      </w:r>
      <w:r>
        <w:rPr>
          <w:spacing w:val="80"/>
        </w:rPr>
        <w:t xml:space="preserve"> </w:t>
      </w:r>
      <w:r>
        <w:rPr/>
        <w:t>первоначальном</w:t>
      </w:r>
      <w:r>
        <w:rPr>
          <w:spacing w:val="76"/>
        </w:rPr>
        <w:t xml:space="preserve"> </w:t>
      </w:r>
      <w:r>
        <w:rPr/>
        <w:t>отказе в</w:t>
      </w:r>
      <w:r>
        <w:rPr>
          <w:spacing w:val="40"/>
        </w:rPr>
        <w:t xml:space="preserve">  </w:t>
      </w:r>
      <w:r>
        <w:rPr/>
        <w:t>приеме</w:t>
      </w:r>
      <w:r>
        <w:rPr>
          <w:spacing w:val="40"/>
        </w:rPr>
        <w:t xml:space="preserve">  </w:t>
      </w:r>
      <w:r>
        <w:rPr/>
        <w:t>документов,</w:t>
      </w:r>
      <w:r>
        <w:rPr>
          <w:spacing w:val="40"/>
        </w:rPr>
        <w:t xml:space="preserve">  </w:t>
      </w:r>
      <w:r>
        <w:rPr/>
        <w:t>необходимых</w:t>
      </w:r>
      <w:r>
        <w:rPr>
          <w:spacing w:val="40"/>
        </w:rPr>
        <w:t xml:space="preserve">  </w:t>
      </w:r>
      <w:r>
        <w:rPr/>
        <w:t>для</w:t>
      </w:r>
      <w:r>
        <w:rPr>
          <w:spacing w:val="40"/>
        </w:rPr>
        <w:t xml:space="preserve">  </w:t>
      </w:r>
      <w:r>
        <w:rPr/>
        <w:t>предоставления</w:t>
      </w:r>
      <w:r>
        <w:rPr>
          <w:spacing w:val="40"/>
        </w:rPr>
        <w:t xml:space="preserve">  </w:t>
      </w:r>
      <w:r>
        <w:rPr/>
        <w:t>Муниципальной</w:t>
      </w:r>
      <w:r>
        <w:rPr>
          <w:spacing w:val="40"/>
        </w:rPr>
        <w:t xml:space="preserve">  </w:t>
      </w:r>
      <w:r>
        <w:rPr/>
        <w:t>услуги,</w:t>
      </w:r>
      <w:r>
        <w:rPr>
          <w:spacing w:val="40"/>
        </w:rPr>
        <w:t xml:space="preserve">  </w:t>
      </w:r>
      <w:r>
        <w:rPr/>
        <w:t>либо</w:t>
      </w:r>
      <w:r>
        <w:rPr>
          <w:spacing w:val="80"/>
        </w:rPr>
        <w:t xml:space="preserve"> </w:t>
      </w:r>
      <w:r>
        <w:rPr/>
        <w:t xml:space="preserve">в предоставлении Муниципальной услуги, о чем в письменном виде за подписью руководителя Организации при первоначальном отказе в приеме документов, необходимых для предоставления Муниципальной услуги, уведомляется Заявитель, а также приносятся извинения за доставленные </w:t>
      </w:r>
      <w:r>
        <w:rPr>
          <w:spacing w:val="-2"/>
        </w:rPr>
        <w:t>неудобства.</w:t>
      </w:r>
    </w:p>
    <w:p>
      <w:pPr>
        <w:pStyle w:val="ListParagraph"/>
        <w:numPr>
          <w:ilvl w:val="1"/>
          <w:numId w:val="23"/>
        </w:numPr>
        <w:tabs>
          <w:tab w:val="clear" w:pos="720"/>
          <w:tab w:val="left" w:pos="426" w:leader="none"/>
          <w:tab w:val="left" w:pos="1954" w:leader="none"/>
        </w:tabs>
        <w:spacing w:lineRule="auto" w:line="276" w:before="1" w:after="0"/>
        <w:ind w:left="0" w:right="162" w:hanging="0"/>
        <w:rPr>
          <w:sz w:val="24"/>
          <w:szCs w:val="24"/>
        </w:rPr>
      </w:pPr>
      <w:r>
        <w:rPr>
          <w:sz w:val="24"/>
          <w:szCs w:val="24"/>
        </w:rPr>
        <w:t xml:space="preserve">Документы из перечня, установленного пунктами </w:t>
      </w:r>
      <w:hyperlink w:anchor="_bookmark17">
        <w:r>
          <w:rPr>
            <w:sz w:val="24"/>
            <w:szCs w:val="24"/>
          </w:rPr>
          <w:t>10.1</w:t>
        </w:r>
      </w:hyperlink>
      <w:r>
        <w:rPr>
          <w:sz w:val="24"/>
          <w:szCs w:val="24"/>
        </w:rPr>
        <w:t xml:space="preserve"> – </w:t>
      </w:r>
      <w:hyperlink w:anchor="_bookmark18">
        <w:r>
          <w:rPr>
            <w:sz w:val="24"/>
            <w:szCs w:val="24"/>
          </w:rPr>
          <w:t>10.2</w:t>
        </w:r>
      </w:hyperlink>
      <w:r>
        <w:rPr>
          <w:sz w:val="24"/>
          <w:szCs w:val="24"/>
        </w:rPr>
        <w:t xml:space="preserve"> настоящего Административного регламента, составленные на иностранном языке, подлежат переводу на русский язык. Верность перевода, подлинность подписи переводчика свидетельствуются в порядке, установленном законодательством Российской Федерации о нотариате, либо удостоверяется апостилем в соответствии с «Гаагской конвенцией, отменяющей требование легализации иностранных официальных документов» от 5 октября 1961 года.</w:t>
      </w:r>
    </w:p>
    <w:p>
      <w:pPr>
        <w:pStyle w:val="Style18"/>
        <w:tabs>
          <w:tab w:val="clear" w:pos="720"/>
          <w:tab w:val="left" w:pos="426" w:leader="none"/>
        </w:tabs>
        <w:spacing w:before="8" w:after="0"/>
        <w:ind w:left="0" w:hanging="0"/>
        <w:jc w:val="left"/>
        <w:rPr>
          <w:sz w:val="24"/>
          <w:szCs w:val="24"/>
        </w:rPr>
      </w:pPr>
      <w:r>
        <w:rPr/>
      </w:r>
    </w:p>
    <w:p>
      <w:pPr>
        <w:pStyle w:val="ListParagraph"/>
        <w:numPr>
          <w:ilvl w:val="0"/>
          <w:numId w:val="23"/>
        </w:numPr>
        <w:tabs>
          <w:tab w:val="clear" w:pos="720"/>
          <w:tab w:val="left" w:pos="993" w:leader="none"/>
        </w:tabs>
        <w:spacing w:before="1" w:after="0"/>
        <w:ind w:left="284" w:right="190" w:hanging="142"/>
        <w:jc w:val="center"/>
        <w:rPr>
          <w:b/>
          <w:b/>
          <w:sz w:val="24"/>
          <w:szCs w:val="24"/>
        </w:rPr>
      </w:pPr>
      <w:bookmarkStart w:id="22" w:name="_bookmark20"/>
      <w:bookmarkEnd w:id="22"/>
      <w:r>
        <w:rPr>
          <w:b/>
          <w:sz w:val="24"/>
          <w:szCs w:val="24"/>
        </w:rPr>
        <w:t>Исчерпывающий перечень документов, необходимых для предоставления Муниципальной</w:t>
      </w:r>
      <w:r>
        <w:rPr>
          <w:b/>
          <w:spacing w:val="-3"/>
          <w:sz w:val="24"/>
          <w:szCs w:val="24"/>
        </w:rPr>
        <w:t xml:space="preserve"> </w:t>
      </w:r>
      <w:r>
        <w:rPr>
          <w:b/>
          <w:sz w:val="24"/>
          <w:szCs w:val="24"/>
        </w:rPr>
        <w:t>услуги,</w:t>
      </w:r>
      <w:r>
        <w:rPr>
          <w:b/>
          <w:spacing w:val="-5"/>
          <w:sz w:val="24"/>
          <w:szCs w:val="24"/>
        </w:rPr>
        <w:t xml:space="preserve"> </w:t>
      </w:r>
      <w:r>
        <w:rPr>
          <w:b/>
          <w:sz w:val="24"/>
          <w:szCs w:val="24"/>
        </w:rPr>
        <w:t>которые</w:t>
      </w:r>
      <w:r>
        <w:rPr>
          <w:b/>
          <w:spacing w:val="-6"/>
          <w:sz w:val="24"/>
          <w:szCs w:val="24"/>
        </w:rPr>
        <w:t xml:space="preserve"> </w:t>
      </w:r>
      <w:r>
        <w:rPr>
          <w:b/>
          <w:sz w:val="24"/>
          <w:szCs w:val="24"/>
        </w:rPr>
        <w:t>находятся</w:t>
      </w:r>
      <w:r>
        <w:rPr>
          <w:b/>
          <w:spacing w:val="-5"/>
          <w:sz w:val="24"/>
          <w:szCs w:val="24"/>
        </w:rPr>
        <w:t xml:space="preserve"> </w:t>
      </w:r>
      <w:r>
        <w:rPr>
          <w:b/>
          <w:sz w:val="24"/>
          <w:szCs w:val="24"/>
        </w:rPr>
        <w:t>в</w:t>
      </w:r>
      <w:r>
        <w:rPr>
          <w:b/>
          <w:spacing w:val="-6"/>
          <w:sz w:val="24"/>
          <w:szCs w:val="24"/>
        </w:rPr>
        <w:t xml:space="preserve"> </w:t>
      </w:r>
      <w:r>
        <w:rPr>
          <w:b/>
          <w:sz w:val="24"/>
          <w:szCs w:val="24"/>
        </w:rPr>
        <w:t>распоряжении</w:t>
      </w:r>
      <w:r>
        <w:rPr>
          <w:b/>
          <w:spacing w:val="-5"/>
          <w:sz w:val="24"/>
          <w:szCs w:val="24"/>
        </w:rPr>
        <w:t xml:space="preserve"> </w:t>
      </w:r>
      <w:r>
        <w:rPr>
          <w:b/>
          <w:sz w:val="24"/>
          <w:szCs w:val="24"/>
        </w:rPr>
        <w:t>органов</w:t>
      </w:r>
      <w:r>
        <w:rPr>
          <w:b/>
          <w:spacing w:val="-5"/>
          <w:sz w:val="24"/>
          <w:szCs w:val="24"/>
        </w:rPr>
        <w:t xml:space="preserve"> </w:t>
      </w:r>
      <w:r>
        <w:rPr>
          <w:b/>
          <w:sz w:val="24"/>
          <w:szCs w:val="24"/>
        </w:rPr>
        <w:t>власти,</w:t>
      </w:r>
      <w:r>
        <w:rPr>
          <w:b/>
          <w:spacing w:val="-5"/>
          <w:sz w:val="24"/>
          <w:szCs w:val="24"/>
        </w:rPr>
        <w:t xml:space="preserve"> </w:t>
      </w:r>
      <w:r>
        <w:rPr>
          <w:b/>
          <w:sz w:val="24"/>
          <w:szCs w:val="24"/>
        </w:rPr>
        <w:t>органов местного</w:t>
      </w:r>
      <w:r>
        <w:rPr>
          <w:b/>
          <w:spacing w:val="-4"/>
          <w:sz w:val="24"/>
          <w:szCs w:val="24"/>
        </w:rPr>
        <w:t xml:space="preserve"> </w:t>
      </w:r>
      <w:r>
        <w:rPr>
          <w:b/>
          <w:sz w:val="24"/>
          <w:szCs w:val="24"/>
        </w:rPr>
        <w:t>самоуправления</w:t>
      </w:r>
      <w:r>
        <w:rPr>
          <w:b/>
          <w:spacing w:val="-4"/>
          <w:sz w:val="24"/>
          <w:szCs w:val="24"/>
        </w:rPr>
        <w:t xml:space="preserve"> </w:t>
      </w:r>
      <w:r>
        <w:rPr>
          <w:b/>
          <w:sz w:val="24"/>
          <w:szCs w:val="24"/>
        </w:rPr>
        <w:t>или</w:t>
      </w:r>
      <w:r>
        <w:rPr>
          <w:b/>
          <w:spacing w:val="-4"/>
          <w:sz w:val="24"/>
          <w:szCs w:val="24"/>
        </w:rPr>
        <w:t xml:space="preserve"> </w:t>
      </w:r>
      <w:r>
        <w:rPr>
          <w:b/>
          <w:spacing w:val="-2"/>
          <w:sz w:val="24"/>
          <w:szCs w:val="24"/>
        </w:rPr>
        <w:t>организаций</w:t>
      </w:r>
    </w:p>
    <w:p>
      <w:pPr>
        <w:pStyle w:val="Style18"/>
        <w:spacing w:before="2" w:after="0"/>
        <w:ind w:left="0" w:hanging="0"/>
        <w:jc w:val="left"/>
        <w:rPr>
          <w:sz w:val="24"/>
          <w:szCs w:val="24"/>
        </w:rPr>
      </w:pPr>
      <w:r>
        <w:rPr/>
      </w:r>
    </w:p>
    <w:p>
      <w:pPr>
        <w:pStyle w:val="ListParagraph"/>
        <w:numPr>
          <w:ilvl w:val="1"/>
          <w:numId w:val="23"/>
        </w:numPr>
        <w:tabs>
          <w:tab w:val="clear" w:pos="720"/>
          <w:tab w:val="left" w:pos="426" w:leader="none"/>
        </w:tabs>
        <w:spacing w:lineRule="auto" w:line="276"/>
        <w:ind w:left="0" w:right="165" w:hanging="0"/>
        <w:rPr>
          <w:sz w:val="24"/>
          <w:szCs w:val="24"/>
        </w:rPr>
      </w:pPr>
      <w:bookmarkStart w:id="23" w:name="_bookmark21"/>
      <w:bookmarkEnd w:id="23"/>
      <w:r>
        <w:rPr>
          <w:sz w:val="24"/>
          <w:szCs w:val="24"/>
        </w:rPr>
        <w:t>Организация</w:t>
      </w:r>
      <w:r>
        <w:rPr>
          <w:spacing w:val="80"/>
          <w:sz w:val="24"/>
          <w:szCs w:val="24"/>
        </w:rPr>
        <w:t xml:space="preserve"> </w:t>
      </w:r>
      <w:r>
        <w:rPr>
          <w:sz w:val="24"/>
          <w:szCs w:val="24"/>
        </w:rPr>
        <w:t>в</w:t>
      </w:r>
      <w:r>
        <w:rPr>
          <w:spacing w:val="80"/>
          <w:sz w:val="24"/>
          <w:szCs w:val="24"/>
        </w:rPr>
        <w:t xml:space="preserve"> </w:t>
      </w:r>
      <w:r>
        <w:rPr>
          <w:sz w:val="24"/>
          <w:szCs w:val="24"/>
        </w:rPr>
        <w:t>порядке</w:t>
      </w:r>
      <w:r>
        <w:rPr>
          <w:spacing w:val="80"/>
          <w:sz w:val="24"/>
          <w:szCs w:val="24"/>
        </w:rPr>
        <w:t xml:space="preserve"> </w:t>
      </w:r>
      <w:r>
        <w:rPr>
          <w:sz w:val="24"/>
          <w:szCs w:val="24"/>
        </w:rPr>
        <w:t>межведомственного</w:t>
      </w:r>
      <w:r>
        <w:rPr>
          <w:spacing w:val="80"/>
          <w:sz w:val="24"/>
          <w:szCs w:val="24"/>
        </w:rPr>
        <w:t xml:space="preserve"> </w:t>
      </w:r>
      <w:r>
        <w:rPr>
          <w:sz w:val="24"/>
          <w:szCs w:val="24"/>
        </w:rPr>
        <w:t>информационного</w:t>
      </w:r>
      <w:r>
        <w:rPr>
          <w:spacing w:val="80"/>
          <w:sz w:val="24"/>
          <w:szCs w:val="24"/>
        </w:rPr>
        <w:t xml:space="preserve"> </w:t>
      </w:r>
      <w:r>
        <w:rPr>
          <w:sz w:val="24"/>
          <w:szCs w:val="24"/>
        </w:rPr>
        <w:t>взаимодействия</w:t>
      </w:r>
      <w:r>
        <w:rPr>
          <w:spacing w:val="80"/>
          <w:w w:val="150"/>
          <w:sz w:val="24"/>
          <w:szCs w:val="24"/>
        </w:rPr>
        <w:t xml:space="preserve"> </w:t>
      </w:r>
      <w:r>
        <w:rPr>
          <w:sz w:val="24"/>
          <w:szCs w:val="24"/>
        </w:rPr>
        <w:t>в целях представления и получения документов и информации для предоставления Муниципальной услуги, которые находятся в распоряжении органов власти, органов местного самоуправления или организаций, запрашивает:</w:t>
      </w:r>
    </w:p>
    <w:p>
      <w:pPr>
        <w:pStyle w:val="ListParagraph"/>
        <w:numPr>
          <w:ilvl w:val="2"/>
          <w:numId w:val="23"/>
        </w:numPr>
        <w:tabs>
          <w:tab w:val="clear" w:pos="720"/>
          <w:tab w:val="left" w:pos="426" w:leader="none"/>
        </w:tabs>
        <w:spacing w:lineRule="auto" w:line="276"/>
        <w:ind w:left="0" w:right="160" w:hanging="0"/>
        <w:rPr>
          <w:sz w:val="24"/>
          <w:szCs w:val="24"/>
        </w:rPr>
      </w:pPr>
      <w:r>
        <w:rPr>
          <w:sz w:val="24"/>
          <w:szCs w:val="24"/>
        </w:rPr>
        <w:t xml:space="preserve">в случае, предусмотренном подпунктом </w:t>
      </w:r>
      <w:hyperlink w:anchor="_bookmark10">
        <w:r>
          <w:rPr>
            <w:sz w:val="24"/>
            <w:szCs w:val="24"/>
          </w:rPr>
          <w:t>6.1.1</w:t>
        </w:r>
      </w:hyperlink>
      <w:r>
        <w:rPr>
          <w:sz w:val="24"/>
          <w:szCs w:val="24"/>
        </w:rPr>
        <w:t xml:space="preserve"> настоящего Административного регламента, у Администрации данные сертификата дополнительного образования, выданного ранее кандидату на обучение по дополнительным общеразвивающим программам.</w:t>
      </w:r>
    </w:p>
    <w:p>
      <w:pPr>
        <w:pStyle w:val="ListParagraph"/>
        <w:numPr>
          <w:ilvl w:val="1"/>
          <w:numId w:val="23"/>
        </w:numPr>
        <w:tabs>
          <w:tab w:val="clear" w:pos="720"/>
          <w:tab w:val="left" w:pos="851" w:leader="none"/>
        </w:tabs>
        <w:spacing w:lineRule="auto" w:line="276" w:before="90" w:after="0"/>
        <w:ind w:left="0" w:right="169" w:hanging="0"/>
        <w:jc w:val="left"/>
        <w:rPr>
          <w:sz w:val="24"/>
          <w:szCs w:val="24"/>
        </w:rPr>
      </w:pPr>
      <w:bookmarkStart w:id="24" w:name="_bookmark22"/>
      <w:bookmarkEnd w:id="24"/>
      <w:r>
        <w:rPr>
          <w:sz w:val="24"/>
          <w:szCs w:val="24"/>
        </w:rPr>
        <w:t>Непредставление (несвоевременное представление) органами государственной власти,</w:t>
      </w:r>
      <w:r>
        <w:rPr>
          <w:spacing w:val="40"/>
          <w:sz w:val="24"/>
          <w:szCs w:val="24"/>
        </w:rPr>
        <w:t xml:space="preserve">  </w:t>
      </w:r>
      <w:r>
        <w:rPr>
          <w:sz w:val="24"/>
          <w:szCs w:val="24"/>
        </w:rPr>
        <w:t>органами</w:t>
      </w:r>
      <w:r>
        <w:rPr>
          <w:spacing w:val="40"/>
          <w:sz w:val="24"/>
          <w:szCs w:val="24"/>
        </w:rPr>
        <w:t xml:space="preserve">  </w:t>
      </w:r>
      <w:r>
        <w:rPr>
          <w:sz w:val="24"/>
          <w:szCs w:val="24"/>
        </w:rPr>
        <w:t>местного</w:t>
      </w:r>
      <w:r>
        <w:rPr>
          <w:spacing w:val="40"/>
          <w:sz w:val="24"/>
          <w:szCs w:val="24"/>
        </w:rPr>
        <w:t xml:space="preserve">  </w:t>
      </w:r>
      <w:r>
        <w:rPr>
          <w:sz w:val="24"/>
          <w:szCs w:val="24"/>
        </w:rPr>
        <w:t>самоуправления</w:t>
      </w:r>
      <w:r>
        <w:rPr>
          <w:spacing w:val="40"/>
          <w:sz w:val="24"/>
          <w:szCs w:val="24"/>
        </w:rPr>
        <w:t xml:space="preserve">  </w:t>
      </w:r>
      <w:r>
        <w:rPr>
          <w:sz w:val="24"/>
          <w:szCs w:val="24"/>
        </w:rPr>
        <w:t>или</w:t>
      </w:r>
      <w:r>
        <w:rPr>
          <w:spacing w:val="40"/>
          <w:sz w:val="24"/>
          <w:szCs w:val="24"/>
        </w:rPr>
        <w:t xml:space="preserve">  </w:t>
      </w:r>
      <w:r>
        <w:rPr>
          <w:sz w:val="24"/>
          <w:szCs w:val="24"/>
        </w:rPr>
        <w:t>организациями</w:t>
      </w:r>
      <w:r>
        <w:rPr>
          <w:spacing w:val="40"/>
          <w:sz w:val="24"/>
          <w:szCs w:val="24"/>
        </w:rPr>
        <w:t xml:space="preserve">  </w:t>
      </w:r>
      <w:r>
        <w:rPr>
          <w:sz w:val="24"/>
          <w:szCs w:val="24"/>
        </w:rPr>
        <w:t>по</w:t>
      </w:r>
      <w:r>
        <w:rPr>
          <w:spacing w:val="40"/>
          <w:sz w:val="24"/>
          <w:szCs w:val="24"/>
        </w:rPr>
        <w:t xml:space="preserve">  </w:t>
      </w:r>
      <w:r>
        <w:rPr>
          <w:sz w:val="24"/>
          <w:szCs w:val="24"/>
        </w:rPr>
        <w:t>межведомственному информационному запросу</w:t>
      </w:r>
      <w:r>
        <w:rPr>
          <w:spacing w:val="19"/>
          <w:sz w:val="24"/>
          <w:szCs w:val="24"/>
        </w:rPr>
        <w:t xml:space="preserve"> </w:t>
      </w:r>
      <w:r>
        <w:rPr>
          <w:sz w:val="24"/>
          <w:szCs w:val="24"/>
        </w:rPr>
        <w:t>документов</w:t>
      </w:r>
      <w:r>
        <w:rPr>
          <w:spacing w:val="23"/>
          <w:sz w:val="24"/>
          <w:szCs w:val="24"/>
        </w:rPr>
        <w:t xml:space="preserve"> </w:t>
      </w:r>
      <w:r>
        <w:rPr>
          <w:sz w:val="24"/>
          <w:szCs w:val="24"/>
        </w:rPr>
        <w:t>и</w:t>
      </w:r>
      <w:r>
        <w:rPr>
          <w:spacing w:val="24"/>
          <w:sz w:val="24"/>
          <w:szCs w:val="24"/>
        </w:rPr>
        <w:t xml:space="preserve"> </w:t>
      </w:r>
      <w:r>
        <w:rPr>
          <w:sz w:val="24"/>
          <w:szCs w:val="24"/>
        </w:rPr>
        <w:t>информации</w:t>
      </w:r>
      <w:r>
        <w:rPr>
          <w:spacing w:val="24"/>
          <w:sz w:val="24"/>
          <w:szCs w:val="24"/>
        </w:rPr>
        <w:t xml:space="preserve"> </w:t>
      </w:r>
      <w:r>
        <w:rPr>
          <w:sz w:val="24"/>
          <w:szCs w:val="24"/>
        </w:rPr>
        <w:t>не</w:t>
      </w:r>
      <w:r>
        <w:rPr>
          <w:spacing w:val="22"/>
          <w:sz w:val="24"/>
          <w:szCs w:val="24"/>
        </w:rPr>
        <w:t xml:space="preserve"> </w:t>
      </w:r>
      <w:r>
        <w:rPr>
          <w:sz w:val="24"/>
          <w:szCs w:val="24"/>
        </w:rPr>
        <w:t>может</w:t>
      </w:r>
      <w:r>
        <w:rPr>
          <w:spacing w:val="23"/>
          <w:sz w:val="24"/>
          <w:szCs w:val="24"/>
        </w:rPr>
        <w:t xml:space="preserve"> </w:t>
      </w:r>
      <w:r>
        <w:rPr>
          <w:sz w:val="24"/>
          <w:szCs w:val="24"/>
        </w:rPr>
        <w:t>являться</w:t>
      </w:r>
      <w:r>
        <w:rPr>
          <w:spacing w:val="23"/>
          <w:sz w:val="24"/>
          <w:szCs w:val="24"/>
        </w:rPr>
        <w:t xml:space="preserve"> </w:t>
      </w:r>
      <w:r>
        <w:rPr>
          <w:sz w:val="24"/>
          <w:szCs w:val="24"/>
        </w:rPr>
        <w:t>основанием</w:t>
      </w:r>
      <w:r>
        <w:rPr>
          <w:spacing w:val="22"/>
          <w:sz w:val="24"/>
          <w:szCs w:val="24"/>
        </w:rPr>
        <w:t xml:space="preserve"> </w:t>
      </w:r>
      <w:r>
        <w:rPr>
          <w:sz w:val="24"/>
          <w:szCs w:val="24"/>
        </w:rPr>
        <w:t>для</w:t>
      </w:r>
      <w:r>
        <w:rPr>
          <w:spacing w:val="23"/>
          <w:sz w:val="24"/>
          <w:szCs w:val="24"/>
        </w:rPr>
        <w:t xml:space="preserve"> </w:t>
      </w:r>
      <w:r>
        <w:rPr>
          <w:sz w:val="24"/>
          <w:szCs w:val="24"/>
        </w:rPr>
        <w:t>отказа в предоставлении Заявителю Муниципальной услуги.</w:t>
      </w:r>
    </w:p>
    <w:p>
      <w:pPr>
        <w:pStyle w:val="ListParagraph"/>
        <w:numPr>
          <w:ilvl w:val="1"/>
          <w:numId w:val="23"/>
        </w:numPr>
        <w:tabs>
          <w:tab w:val="clear" w:pos="720"/>
          <w:tab w:val="left" w:pos="567" w:leader="none"/>
          <w:tab w:val="left" w:pos="3120" w:leader="none"/>
          <w:tab w:val="left" w:pos="4384" w:leader="none"/>
          <w:tab w:val="left" w:pos="5775" w:leader="none"/>
          <w:tab w:val="left" w:pos="8359" w:leader="none"/>
          <w:tab w:val="left" w:pos="9357" w:leader="none"/>
        </w:tabs>
        <w:spacing w:lineRule="auto" w:line="276"/>
        <w:ind w:left="142" w:right="160" w:hanging="142"/>
        <w:rPr>
          <w:sz w:val="24"/>
          <w:szCs w:val="24"/>
        </w:rPr>
      </w:pPr>
      <w:r>
        <w:rPr>
          <w:sz w:val="24"/>
          <w:szCs w:val="24"/>
        </w:rPr>
        <w:t xml:space="preserve">Должностное лицо и (или) работник указанных в пункте </w:t>
      </w:r>
      <w:hyperlink w:anchor="_bookmark22">
        <w:r>
          <w:rPr>
            <w:sz w:val="24"/>
            <w:szCs w:val="24"/>
          </w:rPr>
          <w:t>11.2</w:t>
        </w:r>
      </w:hyperlink>
      <w:r>
        <w:rPr>
          <w:sz w:val="24"/>
          <w:szCs w:val="24"/>
        </w:rPr>
        <w:t xml:space="preserve"> настоящего Административного регламента органов и организаций, не представившие (несвоевременно представившие) запрошенные и находящиеся в их распоряжении документ или информацию, подлежат административной (статья 19.7 Кодекса об административных правонарушениях), </w:t>
      </w:r>
      <w:r>
        <w:rPr>
          <w:spacing w:val="-2"/>
          <w:sz w:val="24"/>
          <w:szCs w:val="24"/>
        </w:rPr>
        <w:t xml:space="preserve">дисциплинарной </w:t>
      </w:r>
      <w:r>
        <w:rPr>
          <w:spacing w:val="-4"/>
          <w:sz w:val="24"/>
          <w:szCs w:val="24"/>
        </w:rPr>
        <w:t>или иной</w:t>
      </w:r>
      <w:r>
        <w:rPr>
          <w:sz w:val="24"/>
          <w:szCs w:val="24"/>
        </w:rPr>
        <w:t xml:space="preserve"> </w:t>
      </w:r>
      <w:r>
        <w:rPr>
          <w:spacing w:val="-2"/>
          <w:sz w:val="24"/>
          <w:szCs w:val="24"/>
        </w:rPr>
        <w:t>ответственности</w:t>
      </w:r>
      <w:r>
        <w:rPr>
          <w:sz w:val="24"/>
          <w:szCs w:val="24"/>
        </w:rPr>
        <w:t xml:space="preserve"> </w:t>
      </w:r>
      <w:r>
        <w:rPr>
          <w:spacing w:val="-10"/>
          <w:sz w:val="24"/>
          <w:szCs w:val="24"/>
        </w:rPr>
        <w:t xml:space="preserve">в </w:t>
      </w:r>
      <w:r>
        <w:rPr>
          <w:spacing w:val="-2"/>
          <w:sz w:val="24"/>
          <w:szCs w:val="24"/>
        </w:rPr>
        <w:t xml:space="preserve">соответствии </w:t>
      </w:r>
      <w:r>
        <w:rPr>
          <w:sz w:val="24"/>
          <w:szCs w:val="24"/>
        </w:rPr>
        <w:t>с законодательством Российской Федерации.</w:t>
      </w:r>
    </w:p>
    <w:p>
      <w:pPr>
        <w:pStyle w:val="ListParagraph"/>
        <w:numPr>
          <w:ilvl w:val="1"/>
          <w:numId w:val="23"/>
        </w:numPr>
        <w:spacing w:lineRule="auto" w:line="276"/>
        <w:ind w:left="142" w:right="165" w:hanging="142"/>
        <w:rPr>
          <w:sz w:val="24"/>
          <w:szCs w:val="24"/>
        </w:rPr>
      </w:pPr>
      <w:r>
        <w:rPr>
          <w:sz w:val="24"/>
          <w:szCs w:val="24"/>
        </w:rPr>
        <w:t xml:space="preserve"> </w:t>
      </w:r>
      <w:r>
        <w:rPr>
          <w:sz w:val="24"/>
          <w:szCs w:val="24"/>
        </w:rPr>
        <w:t xml:space="preserve">Документы, указанные в пункте </w:t>
      </w:r>
      <w:hyperlink w:anchor="_bookmark21">
        <w:r>
          <w:rPr>
            <w:sz w:val="24"/>
            <w:szCs w:val="24"/>
          </w:rPr>
          <w:t>11.1</w:t>
        </w:r>
      </w:hyperlink>
      <w:r>
        <w:rPr>
          <w:sz w:val="24"/>
          <w:szCs w:val="24"/>
        </w:rPr>
        <w:t xml:space="preserve"> настоящего Административного регламента, могут быть представлены Заявителем самостоятельно по собственной инициативе. Непредставление</w:t>
      </w:r>
      <w:r>
        <w:rPr>
          <w:spacing w:val="-3"/>
          <w:sz w:val="24"/>
          <w:szCs w:val="24"/>
        </w:rPr>
        <w:t xml:space="preserve"> </w:t>
      </w:r>
      <w:r>
        <w:rPr>
          <w:sz w:val="24"/>
          <w:szCs w:val="24"/>
        </w:rPr>
        <w:t>Заявителем</w:t>
      </w:r>
      <w:r>
        <w:rPr>
          <w:spacing w:val="-1"/>
          <w:sz w:val="24"/>
          <w:szCs w:val="24"/>
        </w:rPr>
        <w:t xml:space="preserve"> </w:t>
      </w:r>
      <w:r>
        <w:rPr>
          <w:sz w:val="24"/>
          <w:szCs w:val="24"/>
        </w:rPr>
        <w:t>указанных</w:t>
      </w:r>
      <w:r>
        <w:rPr>
          <w:spacing w:val="-1"/>
          <w:sz w:val="24"/>
          <w:szCs w:val="24"/>
        </w:rPr>
        <w:t xml:space="preserve"> </w:t>
      </w:r>
      <w:r>
        <w:rPr>
          <w:sz w:val="24"/>
          <w:szCs w:val="24"/>
        </w:rPr>
        <w:t>документов</w:t>
      </w:r>
      <w:r>
        <w:rPr>
          <w:spacing w:val="-2"/>
          <w:sz w:val="24"/>
          <w:szCs w:val="24"/>
        </w:rPr>
        <w:t xml:space="preserve"> </w:t>
      </w:r>
      <w:r>
        <w:rPr>
          <w:sz w:val="24"/>
          <w:szCs w:val="24"/>
        </w:rPr>
        <w:t>не</w:t>
      </w:r>
      <w:r>
        <w:rPr>
          <w:spacing w:val="-3"/>
          <w:sz w:val="24"/>
          <w:szCs w:val="24"/>
        </w:rPr>
        <w:t xml:space="preserve"> </w:t>
      </w:r>
      <w:r>
        <w:rPr>
          <w:sz w:val="24"/>
          <w:szCs w:val="24"/>
        </w:rPr>
        <w:t>является</w:t>
      </w:r>
      <w:r>
        <w:rPr>
          <w:spacing w:val="-3"/>
          <w:sz w:val="24"/>
          <w:szCs w:val="24"/>
        </w:rPr>
        <w:t xml:space="preserve"> </w:t>
      </w:r>
      <w:r>
        <w:rPr>
          <w:sz w:val="24"/>
          <w:szCs w:val="24"/>
        </w:rPr>
        <w:t>основанием</w:t>
      </w:r>
      <w:r>
        <w:rPr>
          <w:spacing w:val="-3"/>
          <w:sz w:val="24"/>
          <w:szCs w:val="24"/>
        </w:rPr>
        <w:t xml:space="preserve"> </w:t>
      </w:r>
      <w:r>
        <w:rPr>
          <w:sz w:val="24"/>
          <w:szCs w:val="24"/>
        </w:rPr>
        <w:t>для</w:t>
      </w:r>
      <w:r>
        <w:rPr>
          <w:spacing w:val="-2"/>
          <w:sz w:val="24"/>
          <w:szCs w:val="24"/>
        </w:rPr>
        <w:t xml:space="preserve"> </w:t>
      </w:r>
      <w:r>
        <w:rPr>
          <w:sz w:val="24"/>
          <w:szCs w:val="24"/>
        </w:rPr>
        <w:t>отказа</w:t>
      </w:r>
      <w:r>
        <w:rPr>
          <w:spacing w:val="-3"/>
          <w:sz w:val="24"/>
          <w:szCs w:val="24"/>
        </w:rPr>
        <w:t xml:space="preserve"> </w:t>
      </w:r>
      <w:r>
        <w:rPr>
          <w:sz w:val="24"/>
          <w:szCs w:val="24"/>
        </w:rPr>
        <w:t>Заявителю в предоставлении Муниципальной услуги.</w:t>
      </w:r>
    </w:p>
    <w:p>
      <w:pPr>
        <w:pStyle w:val="Style18"/>
        <w:spacing w:before="10" w:after="0"/>
        <w:ind w:left="0" w:hanging="0"/>
        <w:jc w:val="left"/>
        <w:rPr>
          <w:sz w:val="24"/>
          <w:szCs w:val="24"/>
        </w:rPr>
      </w:pPr>
      <w:r>
        <w:rPr/>
      </w:r>
    </w:p>
    <w:p>
      <w:pPr>
        <w:pStyle w:val="ListParagraph"/>
        <w:numPr>
          <w:ilvl w:val="0"/>
          <w:numId w:val="23"/>
        </w:numPr>
        <w:tabs>
          <w:tab w:val="clear" w:pos="720"/>
          <w:tab w:val="left" w:pos="1946" w:leader="none"/>
        </w:tabs>
        <w:ind w:left="1276" w:right="172" w:hanging="142"/>
        <w:jc w:val="center"/>
        <w:rPr>
          <w:b/>
          <w:b/>
          <w:sz w:val="24"/>
          <w:szCs w:val="24"/>
        </w:rPr>
      </w:pPr>
      <w:bookmarkStart w:id="25" w:name="_bookmark23"/>
      <w:bookmarkEnd w:id="25"/>
      <w:r>
        <w:rPr>
          <w:b/>
          <w:sz w:val="24"/>
          <w:szCs w:val="24"/>
        </w:rPr>
        <w:t>Исчерпывающий</w:t>
      </w:r>
      <w:r>
        <w:rPr>
          <w:b/>
          <w:spacing w:val="-4"/>
          <w:sz w:val="24"/>
          <w:szCs w:val="24"/>
        </w:rPr>
        <w:t xml:space="preserve"> </w:t>
      </w:r>
      <w:r>
        <w:rPr>
          <w:b/>
          <w:sz w:val="24"/>
          <w:szCs w:val="24"/>
        </w:rPr>
        <w:t>перечень</w:t>
      </w:r>
      <w:r>
        <w:rPr>
          <w:b/>
          <w:spacing w:val="-4"/>
          <w:sz w:val="24"/>
          <w:szCs w:val="24"/>
        </w:rPr>
        <w:t xml:space="preserve"> </w:t>
      </w:r>
      <w:r>
        <w:rPr>
          <w:b/>
          <w:sz w:val="24"/>
          <w:szCs w:val="24"/>
        </w:rPr>
        <w:t>оснований</w:t>
      </w:r>
      <w:r>
        <w:rPr>
          <w:b/>
          <w:spacing w:val="-6"/>
          <w:sz w:val="24"/>
          <w:szCs w:val="24"/>
        </w:rPr>
        <w:t xml:space="preserve"> </w:t>
      </w:r>
      <w:r>
        <w:rPr>
          <w:b/>
          <w:sz w:val="24"/>
          <w:szCs w:val="24"/>
        </w:rPr>
        <w:t>для</w:t>
      </w:r>
      <w:r>
        <w:rPr>
          <w:b/>
          <w:spacing w:val="-4"/>
          <w:sz w:val="24"/>
          <w:szCs w:val="24"/>
        </w:rPr>
        <w:t xml:space="preserve"> </w:t>
      </w:r>
      <w:r>
        <w:rPr>
          <w:b/>
          <w:sz w:val="24"/>
          <w:szCs w:val="24"/>
        </w:rPr>
        <w:t>отказа</w:t>
      </w:r>
      <w:r>
        <w:rPr>
          <w:b/>
          <w:spacing w:val="-5"/>
          <w:sz w:val="24"/>
          <w:szCs w:val="24"/>
        </w:rPr>
        <w:t xml:space="preserve"> </w:t>
      </w:r>
      <w:r>
        <w:rPr>
          <w:b/>
          <w:sz w:val="24"/>
          <w:szCs w:val="24"/>
        </w:rPr>
        <w:t>в</w:t>
      </w:r>
      <w:r>
        <w:rPr>
          <w:b/>
          <w:spacing w:val="-5"/>
          <w:sz w:val="24"/>
          <w:szCs w:val="24"/>
        </w:rPr>
        <w:t xml:space="preserve"> </w:t>
      </w:r>
      <w:r>
        <w:rPr>
          <w:b/>
          <w:sz w:val="24"/>
          <w:szCs w:val="24"/>
        </w:rPr>
        <w:t>приеме</w:t>
      </w:r>
      <w:r>
        <w:rPr>
          <w:b/>
          <w:spacing w:val="-5"/>
          <w:sz w:val="24"/>
          <w:szCs w:val="24"/>
        </w:rPr>
        <w:t xml:space="preserve"> </w:t>
      </w:r>
      <w:r>
        <w:rPr>
          <w:b/>
          <w:sz w:val="24"/>
          <w:szCs w:val="24"/>
        </w:rPr>
        <w:t>документов,</w:t>
      </w:r>
      <w:r>
        <w:rPr>
          <w:b/>
          <w:spacing w:val="-4"/>
          <w:sz w:val="24"/>
          <w:szCs w:val="24"/>
        </w:rPr>
        <w:t xml:space="preserve"> </w:t>
      </w:r>
      <w:r>
        <w:rPr>
          <w:b/>
          <w:sz w:val="24"/>
          <w:szCs w:val="24"/>
        </w:rPr>
        <w:t>необходимых для предоставления Муниципальной услуги</w:t>
      </w:r>
    </w:p>
    <w:p>
      <w:pPr>
        <w:pStyle w:val="Style18"/>
        <w:ind w:left="0" w:hanging="0"/>
        <w:jc w:val="left"/>
        <w:rPr>
          <w:sz w:val="24"/>
          <w:szCs w:val="24"/>
        </w:rPr>
      </w:pPr>
      <w:r>
        <w:rPr/>
      </w:r>
    </w:p>
    <w:p>
      <w:pPr>
        <w:pStyle w:val="ListParagraph"/>
        <w:numPr>
          <w:ilvl w:val="1"/>
          <w:numId w:val="23"/>
        </w:numPr>
        <w:tabs>
          <w:tab w:val="clear" w:pos="720"/>
          <w:tab w:val="left" w:pos="709" w:leader="none"/>
        </w:tabs>
        <w:spacing w:lineRule="auto" w:line="276"/>
        <w:ind w:left="0" w:right="172" w:hanging="0"/>
        <w:rPr>
          <w:sz w:val="24"/>
          <w:szCs w:val="24"/>
        </w:rPr>
      </w:pPr>
      <w:r>
        <w:rPr>
          <w:sz w:val="24"/>
          <w:szCs w:val="24"/>
        </w:rPr>
        <w:t>Основаниями</w:t>
      </w:r>
      <w:r>
        <w:rPr>
          <w:spacing w:val="40"/>
          <w:sz w:val="24"/>
          <w:szCs w:val="24"/>
        </w:rPr>
        <w:t xml:space="preserve"> </w:t>
      </w:r>
      <w:r>
        <w:rPr>
          <w:sz w:val="24"/>
          <w:szCs w:val="24"/>
        </w:rPr>
        <w:t>для</w:t>
      </w:r>
      <w:r>
        <w:rPr>
          <w:spacing w:val="40"/>
          <w:sz w:val="24"/>
          <w:szCs w:val="24"/>
        </w:rPr>
        <w:t xml:space="preserve"> </w:t>
      </w:r>
      <w:r>
        <w:rPr>
          <w:sz w:val="24"/>
          <w:szCs w:val="24"/>
        </w:rPr>
        <w:t>отказа</w:t>
      </w:r>
      <w:r>
        <w:rPr>
          <w:spacing w:val="40"/>
          <w:sz w:val="24"/>
          <w:szCs w:val="24"/>
        </w:rPr>
        <w:t xml:space="preserve"> </w:t>
      </w:r>
      <w:r>
        <w:rPr>
          <w:sz w:val="24"/>
          <w:szCs w:val="24"/>
        </w:rPr>
        <w:t>в</w:t>
      </w:r>
      <w:r>
        <w:rPr>
          <w:spacing w:val="40"/>
          <w:sz w:val="24"/>
          <w:szCs w:val="24"/>
        </w:rPr>
        <w:t xml:space="preserve"> </w:t>
      </w:r>
      <w:r>
        <w:rPr>
          <w:sz w:val="24"/>
          <w:szCs w:val="24"/>
        </w:rPr>
        <w:t>приеме</w:t>
      </w:r>
      <w:r>
        <w:rPr>
          <w:spacing w:val="40"/>
          <w:sz w:val="24"/>
          <w:szCs w:val="24"/>
        </w:rPr>
        <w:t xml:space="preserve"> </w:t>
      </w:r>
      <w:r>
        <w:rPr>
          <w:sz w:val="24"/>
          <w:szCs w:val="24"/>
        </w:rPr>
        <w:t>документов,</w:t>
      </w:r>
      <w:r>
        <w:rPr>
          <w:spacing w:val="40"/>
          <w:sz w:val="24"/>
          <w:szCs w:val="24"/>
        </w:rPr>
        <w:t xml:space="preserve"> </w:t>
      </w:r>
      <w:r>
        <w:rPr>
          <w:sz w:val="24"/>
          <w:szCs w:val="24"/>
        </w:rPr>
        <w:t>необходимых</w:t>
      </w:r>
      <w:r>
        <w:rPr>
          <w:spacing w:val="40"/>
          <w:sz w:val="24"/>
          <w:szCs w:val="24"/>
        </w:rPr>
        <w:t xml:space="preserve"> </w:t>
      </w:r>
      <w:r>
        <w:rPr>
          <w:sz w:val="24"/>
          <w:szCs w:val="24"/>
        </w:rPr>
        <w:t>для</w:t>
      </w:r>
      <w:r>
        <w:rPr>
          <w:spacing w:val="40"/>
          <w:sz w:val="24"/>
          <w:szCs w:val="24"/>
        </w:rPr>
        <w:t xml:space="preserve"> </w:t>
      </w:r>
      <w:r>
        <w:rPr>
          <w:sz w:val="24"/>
          <w:szCs w:val="24"/>
        </w:rPr>
        <w:t>предоставления Муниципальной услуги, являются:</w:t>
      </w:r>
    </w:p>
    <w:p>
      <w:pPr>
        <w:pStyle w:val="ListParagraph"/>
        <w:numPr>
          <w:ilvl w:val="2"/>
          <w:numId w:val="23"/>
        </w:numPr>
        <w:tabs>
          <w:tab w:val="clear" w:pos="720"/>
          <w:tab w:val="left" w:pos="709" w:leader="none"/>
          <w:tab w:val="left" w:pos="1134" w:leader="none"/>
        </w:tabs>
        <w:spacing w:lineRule="exact" w:line="272"/>
        <w:ind w:left="0" w:hanging="0"/>
        <w:rPr>
          <w:sz w:val="24"/>
          <w:szCs w:val="24"/>
        </w:rPr>
      </w:pPr>
      <w:r>
        <w:rPr>
          <w:sz w:val="24"/>
          <w:szCs w:val="24"/>
        </w:rPr>
        <w:t>Запрос</w:t>
      </w:r>
      <w:r>
        <w:rPr>
          <w:spacing w:val="-3"/>
          <w:sz w:val="24"/>
          <w:szCs w:val="24"/>
        </w:rPr>
        <w:t xml:space="preserve"> </w:t>
      </w:r>
      <w:r>
        <w:rPr>
          <w:sz w:val="24"/>
          <w:szCs w:val="24"/>
        </w:rPr>
        <w:t>направлен</w:t>
      </w:r>
      <w:r>
        <w:rPr>
          <w:spacing w:val="-2"/>
          <w:sz w:val="24"/>
          <w:szCs w:val="24"/>
        </w:rPr>
        <w:t xml:space="preserve"> </w:t>
      </w:r>
      <w:r>
        <w:rPr>
          <w:sz w:val="24"/>
          <w:szCs w:val="24"/>
        </w:rPr>
        <w:t>адресату</w:t>
      </w:r>
      <w:r>
        <w:rPr>
          <w:spacing w:val="-6"/>
          <w:sz w:val="24"/>
          <w:szCs w:val="24"/>
        </w:rPr>
        <w:t xml:space="preserve"> </w:t>
      </w:r>
      <w:r>
        <w:rPr>
          <w:sz w:val="24"/>
          <w:szCs w:val="24"/>
        </w:rPr>
        <w:t>не</w:t>
      </w:r>
      <w:r>
        <w:rPr>
          <w:spacing w:val="-3"/>
          <w:sz w:val="24"/>
          <w:szCs w:val="24"/>
        </w:rPr>
        <w:t xml:space="preserve"> </w:t>
      </w:r>
      <w:r>
        <w:rPr>
          <w:sz w:val="24"/>
          <w:szCs w:val="24"/>
        </w:rPr>
        <w:t>по</w:t>
      </w:r>
      <w:r>
        <w:rPr>
          <w:spacing w:val="-1"/>
          <w:sz w:val="24"/>
          <w:szCs w:val="24"/>
        </w:rPr>
        <w:t xml:space="preserve"> </w:t>
      </w:r>
      <w:r>
        <w:rPr>
          <w:spacing w:val="-2"/>
          <w:sz w:val="24"/>
          <w:szCs w:val="24"/>
        </w:rPr>
        <w:t>принадлежности;</w:t>
      </w:r>
    </w:p>
    <w:p>
      <w:pPr>
        <w:pStyle w:val="ListParagraph"/>
        <w:numPr>
          <w:ilvl w:val="2"/>
          <w:numId w:val="23"/>
        </w:numPr>
        <w:tabs>
          <w:tab w:val="clear" w:pos="720"/>
          <w:tab w:val="left" w:pos="709" w:leader="none"/>
          <w:tab w:val="left" w:pos="1134" w:leader="none"/>
          <w:tab w:val="left" w:pos="3339" w:leader="none"/>
          <w:tab w:val="left" w:pos="4828" w:leader="none"/>
          <w:tab w:val="left" w:pos="6072" w:leader="none"/>
          <w:tab w:val="left" w:pos="7257" w:leader="none"/>
          <w:tab w:val="left" w:pos="8740" w:leader="none"/>
          <w:tab w:val="left" w:pos="10365" w:leader="none"/>
        </w:tabs>
        <w:spacing w:lineRule="auto" w:line="276" w:before="41" w:after="0"/>
        <w:ind w:left="0" w:right="166" w:hanging="0"/>
        <w:rPr>
          <w:sz w:val="24"/>
          <w:szCs w:val="24"/>
        </w:rPr>
      </w:pPr>
      <w:r>
        <w:rPr>
          <w:spacing w:val="-2"/>
          <w:sz w:val="24"/>
          <w:szCs w:val="24"/>
        </w:rPr>
        <w:t>Заявителем представлен</w:t>
      </w:r>
      <w:r>
        <w:rPr>
          <w:sz w:val="24"/>
          <w:szCs w:val="24"/>
        </w:rPr>
        <w:tab/>
      </w:r>
      <w:r>
        <w:rPr>
          <w:spacing w:val="-2"/>
          <w:sz w:val="24"/>
          <w:szCs w:val="24"/>
        </w:rPr>
        <w:t>неполный</w:t>
      </w:r>
      <w:r>
        <w:rPr>
          <w:sz w:val="24"/>
          <w:szCs w:val="24"/>
        </w:rPr>
        <w:t xml:space="preserve"> </w:t>
      </w:r>
      <w:r>
        <w:rPr>
          <w:spacing w:val="-2"/>
          <w:sz w:val="24"/>
          <w:szCs w:val="24"/>
        </w:rPr>
        <w:t>комплект</w:t>
      </w:r>
      <w:r>
        <w:rPr>
          <w:sz w:val="24"/>
          <w:szCs w:val="24"/>
        </w:rPr>
        <w:t xml:space="preserve"> </w:t>
      </w:r>
      <w:r>
        <w:rPr>
          <w:spacing w:val="-2"/>
          <w:sz w:val="24"/>
          <w:szCs w:val="24"/>
        </w:rPr>
        <w:t>документов,</w:t>
      </w:r>
      <w:r>
        <w:rPr>
          <w:sz w:val="24"/>
          <w:szCs w:val="24"/>
        </w:rPr>
        <w:t xml:space="preserve"> </w:t>
      </w:r>
      <w:r>
        <w:rPr>
          <w:spacing w:val="-2"/>
          <w:sz w:val="24"/>
          <w:szCs w:val="24"/>
        </w:rPr>
        <w:t>необходимых</w:t>
      </w:r>
      <w:r>
        <w:rPr>
          <w:sz w:val="24"/>
          <w:szCs w:val="24"/>
        </w:rPr>
        <w:tab/>
      </w:r>
      <w:r>
        <w:rPr>
          <w:spacing w:val="-4"/>
          <w:sz w:val="24"/>
          <w:szCs w:val="24"/>
        </w:rPr>
        <w:t xml:space="preserve">для </w:t>
      </w:r>
      <w:r>
        <w:rPr>
          <w:sz w:val="24"/>
          <w:szCs w:val="24"/>
        </w:rPr>
        <w:t>предоставления Муниципальной услуги;</w:t>
      </w:r>
    </w:p>
    <w:p>
      <w:pPr>
        <w:pStyle w:val="ListParagraph"/>
        <w:numPr>
          <w:ilvl w:val="2"/>
          <w:numId w:val="23"/>
        </w:numPr>
        <w:tabs>
          <w:tab w:val="clear" w:pos="720"/>
          <w:tab w:val="left" w:pos="709" w:leader="none"/>
          <w:tab w:val="left" w:pos="1134" w:leader="none"/>
        </w:tabs>
        <w:spacing w:before="41" w:after="0"/>
        <w:ind w:left="0" w:hanging="0"/>
        <w:jc w:val="left"/>
        <w:rPr>
          <w:sz w:val="24"/>
          <w:szCs w:val="24"/>
        </w:rPr>
      </w:pPr>
      <w:r>
        <w:rPr>
          <w:sz w:val="24"/>
          <w:szCs w:val="24"/>
        </w:rPr>
        <w:t>документы,</w:t>
      </w:r>
      <w:r>
        <w:rPr>
          <w:spacing w:val="73"/>
          <w:sz w:val="24"/>
          <w:szCs w:val="24"/>
        </w:rPr>
        <w:t xml:space="preserve"> </w:t>
      </w:r>
      <w:r>
        <w:rPr>
          <w:sz w:val="24"/>
          <w:szCs w:val="24"/>
        </w:rPr>
        <w:t>необходимые</w:t>
      </w:r>
      <w:r>
        <w:rPr>
          <w:spacing w:val="73"/>
          <w:sz w:val="24"/>
          <w:szCs w:val="24"/>
        </w:rPr>
        <w:t xml:space="preserve"> </w:t>
      </w:r>
      <w:r>
        <w:rPr>
          <w:sz w:val="24"/>
          <w:szCs w:val="24"/>
        </w:rPr>
        <w:t>для</w:t>
      </w:r>
      <w:r>
        <w:rPr>
          <w:spacing w:val="75"/>
          <w:sz w:val="24"/>
          <w:szCs w:val="24"/>
        </w:rPr>
        <w:t xml:space="preserve"> </w:t>
      </w:r>
      <w:r>
        <w:rPr>
          <w:sz w:val="24"/>
          <w:szCs w:val="24"/>
        </w:rPr>
        <w:t>предоставления</w:t>
      </w:r>
      <w:r>
        <w:rPr>
          <w:spacing w:val="74"/>
          <w:sz w:val="24"/>
          <w:szCs w:val="24"/>
        </w:rPr>
        <w:t xml:space="preserve"> </w:t>
      </w:r>
      <w:r>
        <w:rPr>
          <w:sz w:val="24"/>
          <w:szCs w:val="24"/>
        </w:rPr>
        <w:t>Муниципальной</w:t>
      </w:r>
      <w:r>
        <w:rPr>
          <w:spacing w:val="78"/>
          <w:sz w:val="24"/>
          <w:szCs w:val="24"/>
        </w:rPr>
        <w:t xml:space="preserve"> </w:t>
      </w:r>
      <w:r>
        <w:rPr>
          <w:sz w:val="24"/>
          <w:szCs w:val="24"/>
        </w:rPr>
        <w:t>услуги,</w:t>
      </w:r>
      <w:r>
        <w:rPr>
          <w:spacing w:val="79"/>
          <w:sz w:val="24"/>
          <w:szCs w:val="24"/>
        </w:rPr>
        <w:t xml:space="preserve"> </w:t>
      </w:r>
      <w:r>
        <w:rPr>
          <w:spacing w:val="-2"/>
          <w:sz w:val="24"/>
          <w:szCs w:val="24"/>
        </w:rPr>
        <w:t>утратили силу;</w:t>
      </w:r>
    </w:p>
    <w:p>
      <w:pPr>
        <w:pStyle w:val="ListParagraph"/>
        <w:numPr>
          <w:ilvl w:val="2"/>
          <w:numId w:val="23"/>
        </w:numPr>
        <w:tabs>
          <w:tab w:val="clear" w:pos="720"/>
          <w:tab w:val="left" w:pos="284" w:leader="none"/>
          <w:tab w:val="left" w:pos="709" w:leader="none"/>
        </w:tabs>
        <w:spacing w:before="41" w:after="0"/>
        <w:ind w:left="0" w:hanging="0"/>
        <w:rPr>
          <w:sz w:val="24"/>
          <w:szCs w:val="24"/>
        </w:rPr>
      </w:pPr>
      <w:r>
        <w:rPr>
          <w:sz w:val="24"/>
          <w:szCs w:val="24"/>
        </w:rPr>
        <w:t>документы</w:t>
      </w:r>
      <w:r>
        <w:rPr>
          <w:spacing w:val="55"/>
          <w:sz w:val="24"/>
          <w:szCs w:val="24"/>
        </w:rPr>
        <w:t xml:space="preserve"> </w:t>
      </w:r>
      <w:r>
        <w:rPr>
          <w:sz w:val="24"/>
          <w:szCs w:val="24"/>
        </w:rPr>
        <w:t>содержат</w:t>
      </w:r>
      <w:r>
        <w:rPr>
          <w:spacing w:val="58"/>
          <w:sz w:val="24"/>
          <w:szCs w:val="24"/>
        </w:rPr>
        <w:t xml:space="preserve"> </w:t>
      </w:r>
      <w:r>
        <w:rPr>
          <w:sz w:val="24"/>
          <w:szCs w:val="24"/>
        </w:rPr>
        <w:t>подчистки</w:t>
      </w:r>
      <w:r>
        <w:rPr>
          <w:spacing w:val="55"/>
          <w:sz w:val="24"/>
          <w:szCs w:val="24"/>
        </w:rPr>
        <w:t xml:space="preserve"> </w:t>
      </w:r>
      <w:r>
        <w:rPr>
          <w:sz w:val="24"/>
          <w:szCs w:val="24"/>
        </w:rPr>
        <w:t>и</w:t>
      </w:r>
      <w:r>
        <w:rPr>
          <w:spacing w:val="56"/>
          <w:sz w:val="24"/>
          <w:szCs w:val="24"/>
        </w:rPr>
        <w:t xml:space="preserve"> </w:t>
      </w:r>
      <w:r>
        <w:rPr>
          <w:sz w:val="24"/>
          <w:szCs w:val="24"/>
        </w:rPr>
        <w:t>исправления</w:t>
      </w:r>
      <w:r>
        <w:rPr>
          <w:spacing w:val="56"/>
          <w:sz w:val="24"/>
          <w:szCs w:val="24"/>
        </w:rPr>
        <w:t xml:space="preserve"> </w:t>
      </w:r>
      <w:r>
        <w:rPr>
          <w:sz w:val="24"/>
          <w:szCs w:val="24"/>
        </w:rPr>
        <w:t>текста,</w:t>
      </w:r>
      <w:r>
        <w:rPr>
          <w:spacing w:val="54"/>
          <w:sz w:val="24"/>
          <w:szCs w:val="24"/>
        </w:rPr>
        <w:t xml:space="preserve"> </w:t>
      </w:r>
      <w:r>
        <w:rPr>
          <w:sz w:val="24"/>
          <w:szCs w:val="24"/>
        </w:rPr>
        <w:t>не</w:t>
      </w:r>
      <w:r>
        <w:rPr>
          <w:spacing w:val="55"/>
          <w:sz w:val="24"/>
          <w:szCs w:val="24"/>
        </w:rPr>
        <w:t xml:space="preserve"> </w:t>
      </w:r>
      <w:r>
        <w:rPr>
          <w:sz w:val="24"/>
          <w:szCs w:val="24"/>
        </w:rPr>
        <w:t>заверенные</w:t>
      </w:r>
      <w:r>
        <w:rPr>
          <w:spacing w:val="56"/>
          <w:sz w:val="24"/>
          <w:szCs w:val="24"/>
        </w:rPr>
        <w:t xml:space="preserve"> </w:t>
      </w:r>
      <w:r>
        <w:rPr>
          <w:sz w:val="24"/>
          <w:szCs w:val="24"/>
        </w:rPr>
        <w:t>в</w:t>
      </w:r>
      <w:r>
        <w:rPr>
          <w:spacing w:val="57"/>
          <w:sz w:val="24"/>
          <w:szCs w:val="24"/>
        </w:rPr>
        <w:t xml:space="preserve"> </w:t>
      </w:r>
      <w:r>
        <w:rPr>
          <w:spacing w:val="-2"/>
          <w:sz w:val="24"/>
          <w:szCs w:val="24"/>
        </w:rPr>
        <w:t xml:space="preserve">порядке, </w:t>
      </w:r>
      <w:r>
        <w:rPr>
          <w:sz w:val="24"/>
          <w:szCs w:val="24"/>
        </w:rPr>
        <w:t>установленном</w:t>
      </w:r>
      <w:r>
        <w:rPr>
          <w:spacing w:val="-8"/>
          <w:sz w:val="24"/>
          <w:szCs w:val="24"/>
        </w:rPr>
        <w:t xml:space="preserve"> </w:t>
      </w:r>
      <w:r>
        <w:rPr>
          <w:sz w:val="24"/>
          <w:szCs w:val="24"/>
        </w:rPr>
        <w:t>законодательством</w:t>
      </w:r>
      <w:r>
        <w:rPr>
          <w:spacing w:val="-5"/>
          <w:sz w:val="24"/>
          <w:szCs w:val="24"/>
        </w:rPr>
        <w:t xml:space="preserve"> </w:t>
      </w:r>
      <w:r>
        <w:rPr>
          <w:sz w:val="24"/>
          <w:szCs w:val="24"/>
        </w:rPr>
        <w:t>Российской</w:t>
      </w:r>
      <w:r>
        <w:rPr>
          <w:spacing w:val="-4"/>
          <w:sz w:val="24"/>
          <w:szCs w:val="24"/>
        </w:rPr>
        <w:t xml:space="preserve"> </w:t>
      </w:r>
      <w:r>
        <w:rPr>
          <w:spacing w:val="-2"/>
          <w:sz w:val="24"/>
          <w:szCs w:val="24"/>
        </w:rPr>
        <w:t>Федерации;</w:t>
      </w:r>
    </w:p>
    <w:p>
      <w:pPr>
        <w:pStyle w:val="ListParagraph"/>
        <w:numPr>
          <w:ilvl w:val="2"/>
          <w:numId w:val="23"/>
        </w:numPr>
        <w:tabs>
          <w:tab w:val="clear" w:pos="720"/>
          <w:tab w:val="left" w:pos="709" w:leader="none"/>
        </w:tabs>
        <w:spacing w:lineRule="auto" w:line="276" w:before="43" w:after="0"/>
        <w:ind w:left="0" w:right="170" w:hanging="0"/>
        <w:rPr>
          <w:sz w:val="24"/>
          <w:szCs w:val="24"/>
        </w:rPr>
      </w:pPr>
      <w:r>
        <w:rPr>
          <w:sz w:val="24"/>
          <w:szCs w:val="24"/>
        </w:rPr>
        <w:t>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Муниципальной услуги;</w:t>
      </w:r>
    </w:p>
    <w:p>
      <w:pPr>
        <w:pStyle w:val="ListParagraph"/>
        <w:numPr>
          <w:ilvl w:val="2"/>
          <w:numId w:val="23"/>
        </w:numPr>
        <w:tabs>
          <w:tab w:val="clear" w:pos="720"/>
          <w:tab w:val="left" w:pos="709" w:leader="none"/>
        </w:tabs>
        <w:spacing w:lineRule="auto" w:line="276"/>
        <w:ind w:left="0" w:right="165" w:hanging="0"/>
        <w:rPr>
          <w:sz w:val="24"/>
          <w:szCs w:val="24"/>
        </w:rPr>
      </w:pPr>
      <w:r>
        <w:rPr>
          <w:sz w:val="24"/>
          <w:szCs w:val="24"/>
        </w:rPr>
        <w:t>некорректное</w:t>
      </w:r>
      <w:r>
        <w:rPr>
          <w:spacing w:val="40"/>
          <w:sz w:val="24"/>
          <w:szCs w:val="24"/>
        </w:rPr>
        <w:t xml:space="preserve"> </w:t>
      </w:r>
      <w:r>
        <w:rPr>
          <w:sz w:val="24"/>
          <w:szCs w:val="24"/>
        </w:rPr>
        <w:t>заполнение</w:t>
      </w:r>
      <w:r>
        <w:rPr>
          <w:spacing w:val="40"/>
          <w:sz w:val="24"/>
          <w:szCs w:val="24"/>
        </w:rPr>
        <w:t xml:space="preserve"> </w:t>
      </w:r>
      <w:r>
        <w:rPr>
          <w:sz w:val="24"/>
          <w:szCs w:val="24"/>
        </w:rPr>
        <w:t>обязательных</w:t>
      </w:r>
      <w:r>
        <w:rPr>
          <w:spacing w:val="40"/>
          <w:sz w:val="24"/>
          <w:szCs w:val="24"/>
        </w:rPr>
        <w:t xml:space="preserve"> </w:t>
      </w:r>
      <w:r>
        <w:rPr>
          <w:sz w:val="24"/>
          <w:szCs w:val="24"/>
        </w:rPr>
        <w:t>полей</w:t>
      </w:r>
      <w:r>
        <w:rPr>
          <w:spacing w:val="40"/>
          <w:sz w:val="24"/>
          <w:szCs w:val="24"/>
        </w:rPr>
        <w:t xml:space="preserve"> </w:t>
      </w:r>
      <w:r>
        <w:rPr>
          <w:sz w:val="24"/>
          <w:szCs w:val="24"/>
        </w:rPr>
        <w:t>в</w:t>
      </w:r>
      <w:r>
        <w:rPr>
          <w:spacing w:val="40"/>
          <w:sz w:val="24"/>
          <w:szCs w:val="24"/>
        </w:rPr>
        <w:t xml:space="preserve"> </w:t>
      </w:r>
      <w:r>
        <w:rPr>
          <w:sz w:val="24"/>
          <w:szCs w:val="24"/>
        </w:rPr>
        <w:t>форме</w:t>
      </w:r>
      <w:r>
        <w:rPr>
          <w:spacing w:val="40"/>
          <w:sz w:val="24"/>
          <w:szCs w:val="24"/>
        </w:rPr>
        <w:t xml:space="preserve"> </w:t>
      </w:r>
      <w:r>
        <w:rPr>
          <w:sz w:val="24"/>
          <w:szCs w:val="24"/>
        </w:rPr>
        <w:t>интерактивного</w:t>
      </w:r>
      <w:r>
        <w:rPr>
          <w:spacing w:val="40"/>
          <w:sz w:val="24"/>
          <w:szCs w:val="24"/>
        </w:rPr>
        <w:t xml:space="preserve"> </w:t>
      </w:r>
      <w:r>
        <w:rPr>
          <w:sz w:val="24"/>
          <w:szCs w:val="24"/>
        </w:rPr>
        <w:t>Запроса</w:t>
      </w:r>
      <w:r>
        <w:rPr>
          <w:spacing w:val="80"/>
          <w:sz w:val="24"/>
          <w:szCs w:val="24"/>
        </w:rPr>
        <w:t xml:space="preserve"> </w:t>
      </w:r>
      <w:r>
        <w:rPr>
          <w:sz w:val="24"/>
          <w:szCs w:val="24"/>
        </w:rPr>
        <w:t>на ЕПГУ или РПГУ (отсутствие заполнения, недостоверное, неполное либо неправильное, несоответствующее требованиям, установленным настоящим Административным регламентом);</w:t>
      </w:r>
    </w:p>
    <w:p>
      <w:pPr>
        <w:pStyle w:val="ListParagraph"/>
        <w:numPr>
          <w:ilvl w:val="2"/>
          <w:numId w:val="23"/>
        </w:numPr>
        <w:tabs>
          <w:tab w:val="clear" w:pos="720"/>
          <w:tab w:val="left" w:pos="709" w:leader="none"/>
        </w:tabs>
        <w:spacing w:lineRule="auto" w:line="276"/>
        <w:ind w:left="0" w:right="163" w:hanging="0"/>
        <w:rPr>
          <w:sz w:val="24"/>
          <w:szCs w:val="24"/>
        </w:rPr>
      </w:pPr>
      <w:r>
        <w:rPr>
          <w:sz w:val="24"/>
          <w:szCs w:val="24"/>
        </w:rPr>
        <w:t>подача</w:t>
      </w:r>
      <w:r>
        <w:rPr>
          <w:spacing w:val="54"/>
          <w:sz w:val="24"/>
          <w:szCs w:val="24"/>
        </w:rPr>
        <w:t xml:space="preserve">  </w:t>
      </w:r>
      <w:r>
        <w:rPr>
          <w:sz w:val="24"/>
          <w:szCs w:val="24"/>
        </w:rPr>
        <w:t>Запроса</w:t>
      </w:r>
      <w:r>
        <w:rPr>
          <w:spacing w:val="54"/>
          <w:sz w:val="24"/>
          <w:szCs w:val="24"/>
        </w:rPr>
        <w:t xml:space="preserve">  </w:t>
      </w:r>
      <w:r>
        <w:rPr>
          <w:sz w:val="24"/>
          <w:szCs w:val="24"/>
        </w:rPr>
        <w:t>и</w:t>
      </w:r>
      <w:r>
        <w:rPr>
          <w:spacing w:val="56"/>
          <w:sz w:val="24"/>
          <w:szCs w:val="24"/>
        </w:rPr>
        <w:t xml:space="preserve">  </w:t>
      </w:r>
      <w:r>
        <w:rPr>
          <w:sz w:val="24"/>
          <w:szCs w:val="24"/>
        </w:rPr>
        <w:t>иных</w:t>
      </w:r>
      <w:r>
        <w:rPr>
          <w:spacing w:val="56"/>
          <w:sz w:val="24"/>
          <w:szCs w:val="24"/>
        </w:rPr>
        <w:t xml:space="preserve">  </w:t>
      </w:r>
      <w:r>
        <w:rPr>
          <w:sz w:val="24"/>
          <w:szCs w:val="24"/>
        </w:rPr>
        <w:t>документов</w:t>
      </w:r>
      <w:r>
        <w:rPr>
          <w:spacing w:val="55"/>
          <w:sz w:val="24"/>
          <w:szCs w:val="24"/>
        </w:rPr>
        <w:t xml:space="preserve">  </w:t>
      </w:r>
      <w:r>
        <w:rPr>
          <w:sz w:val="24"/>
          <w:szCs w:val="24"/>
        </w:rPr>
        <w:t>в</w:t>
      </w:r>
      <w:r>
        <w:rPr>
          <w:spacing w:val="55"/>
          <w:sz w:val="24"/>
          <w:szCs w:val="24"/>
        </w:rPr>
        <w:t xml:space="preserve">  </w:t>
      </w:r>
      <w:r>
        <w:rPr>
          <w:sz w:val="24"/>
          <w:szCs w:val="24"/>
        </w:rPr>
        <w:t>электронной</w:t>
      </w:r>
      <w:r>
        <w:rPr>
          <w:spacing w:val="55"/>
          <w:sz w:val="24"/>
          <w:szCs w:val="24"/>
        </w:rPr>
        <w:t xml:space="preserve">  </w:t>
      </w:r>
      <w:r>
        <w:rPr>
          <w:sz w:val="24"/>
          <w:szCs w:val="24"/>
        </w:rPr>
        <w:t>форме,</w:t>
      </w:r>
      <w:r>
        <w:rPr>
          <w:spacing w:val="54"/>
          <w:sz w:val="24"/>
          <w:szCs w:val="24"/>
        </w:rPr>
        <w:t xml:space="preserve">  </w:t>
      </w:r>
      <w:r>
        <w:rPr>
          <w:sz w:val="24"/>
          <w:szCs w:val="24"/>
        </w:rPr>
        <w:t>подписанных с</w:t>
      </w:r>
      <w:r>
        <w:rPr>
          <w:spacing w:val="40"/>
          <w:sz w:val="24"/>
          <w:szCs w:val="24"/>
        </w:rPr>
        <w:t xml:space="preserve">  </w:t>
      </w:r>
      <w:r>
        <w:rPr>
          <w:sz w:val="24"/>
          <w:szCs w:val="24"/>
        </w:rPr>
        <w:t>использованием</w:t>
      </w:r>
      <w:r>
        <w:rPr>
          <w:spacing w:val="40"/>
          <w:sz w:val="24"/>
          <w:szCs w:val="24"/>
        </w:rPr>
        <w:t xml:space="preserve">  </w:t>
      </w:r>
      <w:r>
        <w:rPr>
          <w:sz w:val="24"/>
          <w:szCs w:val="24"/>
        </w:rPr>
        <w:t>электронной</w:t>
      </w:r>
      <w:r>
        <w:rPr>
          <w:spacing w:val="40"/>
          <w:sz w:val="24"/>
          <w:szCs w:val="24"/>
        </w:rPr>
        <w:t xml:space="preserve">  </w:t>
      </w:r>
      <w:r>
        <w:rPr>
          <w:sz w:val="24"/>
          <w:szCs w:val="24"/>
        </w:rPr>
        <w:t>подписи</w:t>
      </w:r>
      <w:r>
        <w:rPr>
          <w:spacing w:val="40"/>
          <w:sz w:val="24"/>
          <w:szCs w:val="24"/>
        </w:rPr>
        <w:t xml:space="preserve">  </w:t>
      </w:r>
      <w:r>
        <w:rPr>
          <w:sz w:val="24"/>
          <w:szCs w:val="24"/>
        </w:rPr>
        <w:t>(далее</w:t>
      </w:r>
      <w:r>
        <w:rPr>
          <w:spacing w:val="40"/>
          <w:sz w:val="24"/>
          <w:szCs w:val="24"/>
        </w:rPr>
        <w:t xml:space="preserve">  </w:t>
      </w:r>
      <w:r>
        <w:rPr>
          <w:sz w:val="24"/>
          <w:szCs w:val="24"/>
        </w:rPr>
        <w:t>–</w:t>
      </w:r>
      <w:r>
        <w:rPr>
          <w:spacing w:val="40"/>
          <w:sz w:val="24"/>
          <w:szCs w:val="24"/>
        </w:rPr>
        <w:t xml:space="preserve">  </w:t>
      </w:r>
      <w:r>
        <w:rPr>
          <w:sz w:val="24"/>
          <w:szCs w:val="24"/>
        </w:rPr>
        <w:t>ЭП),</w:t>
      </w:r>
      <w:r>
        <w:rPr>
          <w:spacing w:val="40"/>
          <w:sz w:val="24"/>
          <w:szCs w:val="24"/>
        </w:rPr>
        <w:t xml:space="preserve">  </w:t>
      </w:r>
      <w:r>
        <w:rPr>
          <w:sz w:val="24"/>
          <w:szCs w:val="24"/>
        </w:rPr>
        <w:t>не</w:t>
      </w:r>
      <w:r>
        <w:rPr>
          <w:spacing w:val="40"/>
          <w:sz w:val="24"/>
          <w:szCs w:val="24"/>
        </w:rPr>
        <w:t xml:space="preserve">  </w:t>
      </w:r>
      <w:r>
        <w:rPr>
          <w:sz w:val="24"/>
          <w:szCs w:val="24"/>
        </w:rPr>
        <w:t>принадлежащей</w:t>
      </w:r>
      <w:r>
        <w:rPr>
          <w:spacing w:val="40"/>
          <w:sz w:val="24"/>
          <w:szCs w:val="24"/>
        </w:rPr>
        <w:t xml:space="preserve">  </w:t>
      </w:r>
      <w:r>
        <w:rPr>
          <w:sz w:val="24"/>
          <w:szCs w:val="24"/>
        </w:rPr>
        <w:t>Заявителю или представителю Заявителя;</w:t>
      </w:r>
    </w:p>
    <w:p>
      <w:pPr>
        <w:pStyle w:val="ListParagraph"/>
        <w:numPr>
          <w:ilvl w:val="2"/>
          <w:numId w:val="23"/>
        </w:numPr>
        <w:tabs>
          <w:tab w:val="clear" w:pos="720"/>
          <w:tab w:val="left" w:pos="142" w:leader="none"/>
          <w:tab w:val="left" w:pos="709" w:leader="none"/>
        </w:tabs>
        <w:spacing w:lineRule="auto" w:line="276"/>
        <w:ind w:left="0" w:right="166" w:hanging="0"/>
        <w:rPr>
          <w:sz w:val="24"/>
          <w:szCs w:val="24"/>
        </w:rPr>
      </w:pPr>
      <w:r>
        <w:rPr>
          <w:sz w:val="24"/>
          <w:szCs w:val="24"/>
        </w:rPr>
        <w:t xml:space="preserve">поступление Запроса, аналогичного ранее зарегистрированному Запросу, срок предоставления Муниципальной услуги по которому не истек на момент поступления такого </w:t>
      </w:r>
      <w:r>
        <w:rPr>
          <w:spacing w:val="-2"/>
          <w:sz w:val="24"/>
          <w:szCs w:val="24"/>
        </w:rPr>
        <w:t>Запроса.</w:t>
      </w:r>
    </w:p>
    <w:p>
      <w:pPr>
        <w:pStyle w:val="ListParagraph"/>
        <w:numPr>
          <w:ilvl w:val="1"/>
          <w:numId w:val="23"/>
        </w:numPr>
        <w:tabs>
          <w:tab w:val="clear" w:pos="720"/>
          <w:tab w:val="left" w:pos="142" w:leader="none"/>
          <w:tab w:val="left" w:pos="709" w:leader="none"/>
        </w:tabs>
        <w:spacing w:lineRule="auto" w:line="276" w:before="1" w:after="0"/>
        <w:ind w:left="0" w:right="164" w:hanging="0"/>
        <w:rPr>
          <w:sz w:val="24"/>
          <w:szCs w:val="24"/>
        </w:rPr>
      </w:pPr>
      <w:r>
        <w:rPr>
          <w:sz w:val="24"/>
          <w:szCs w:val="24"/>
        </w:rPr>
        <w:t>При обращении через ЕПГУ или РПГУ решение об отказе в приеме документов, необходимых</w:t>
      </w:r>
      <w:r>
        <w:rPr>
          <w:spacing w:val="33"/>
          <w:sz w:val="24"/>
          <w:szCs w:val="24"/>
        </w:rPr>
        <w:t xml:space="preserve"> </w:t>
      </w:r>
      <w:r>
        <w:rPr>
          <w:sz w:val="24"/>
          <w:szCs w:val="24"/>
        </w:rPr>
        <w:t>для</w:t>
      </w:r>
      <w:r>
        <w:rPr>
          <w:spacing w:val="29"/>
          <w:sz w:val="24"/>
          <w:szCs w:val="24"/>
        </w:rPr>
        <w:t xml:space="preserve"> </w:t>
      </w:r>
      <w:r>
        <w:rPr>
          <w:sz w:val="24"/>
          <w:szCs w:val="24"/>
        </w:rPr>
        <w:t>предоставления</w:t>
      </w:r>
      <w:r>
        <w:rPr>
          <w:spacing w:val="35"/>
          <w:sz w:val="24"/>
          <w:szCs w:val="24"/>
        </w:rPr>
        <w:t xml:space="preserve"> </w:t>
      </w:r>
      <w:r>
        <w:rPr>
          <w:sz w:val="24"/>
          <w:szCs w:val="24"/>
        </w:rPr>
        <w:t>Муниципальной</w:t>
      </w:r>
      <w:r>
        <w:rPr>
          <w:spacing w:val="35"/>
          <w:sz w:val="24"/>
          <w:szCs w:val="24"/>
        </w:rPr>
        <w:t xml:space="preserve"> </w:t>
      </w:r>
      <w:r>
        <w:rPr>
          <w:sz w:val="24"/>
          <w:szCs w:val="24"/>
        </w:rPr>
        <w:t>услуги,</w:t>
      </w:r>
      <w:r>
        <w:rPr>
          <w:spacing w:val="31"/>
          <w:sz w:val="24"/>
          <w:szCs w:val="24"/>
        </w:rPr>
        <w:t xml:space="preserve"> </w:t>
      </w:r>
      <w:r>
        <w:rPr>
          <w:sz w:val="24"/>
          <w:szCs w:val="24"/>
        </w:rPr>
        <w:t>оформляется</w:t>
      </w:r>
      <w:r>
        <w:rPr>
          <w:spacing w:val="31"/>
          <w:sz w:val="24"/>
          <w:szCs w:val="24"/>
        </w:rPr>
        <w:t xml:space="preserve"> </w:t>
      </w:r>
      <w:r>
        <w:rPr>
          <w:sz w:val="24"/>
          <w:szCs w:val="24"/>
        </w:rPr>
        <w:t>по</w:t>
      </w:r>
      <w:r>
        <w:rPr>
          <w:spacing w:val="31"/>
          <w:sz w:val="24"/>
          <w:szCs w:val="24"/>
        </w:rPr>
        <w:t xml:space="preserve"> </w:t>
      </w:r>
      <w:r>
        <w:rPr>
          <w:sz w:val="24"/>
          <w:szCs w:val="24"/>
        </w:rPr>
        <w:t>форме,</w:t>
      </w:r>
      <w:r>
        <w:rPr>
          <w:spacing w:val="31"/>
          <w:sz w:val="24"/>
          <w:szCs w:val="24"/>
        </w:rPr>
        <w:t xml:space="preserve"> </w:t>
      </w:r>
      <w:r>
        <w:rPr>
          <w:sz w:val="24"/>
          <w:szCs w:val="24"/>
        </w:rPr>
        <w:t>приведенной в Приложении 4 к настоящему Административному регламенту, в виде электронного документа направляется в личный кабинет Заявителя на ЕПГУ или РПГУ не позднее первого рабочего дня, следующего за днем подачи Запроса.</w:t>
      </w:r>
    </w:p>
    <w:p>
      <w:pPr>
        <w:pStyle w:val="ListParagraph"/>
        <w:numPr>
          <w:ilvl w:val="1"/>
          <w:numId w:val="23"/>
        </w:numPr>
        <w:tabs>
          <w:tab w:val="clear" w:pos="720"/>
          <w:tab w:val="left" w:pos="142" w:leader="none"/>
        </w:tabs>
        <w:spacing w:lineRule="auto" w:line="276" w:before="90" w:after="0"/>
        <w:ind w:left="0" w:right="166" w:hanging="370"/>
        <w:jc w:val="left"/>
        <w:rPr>
          <w:sz w:val="24"/>
          <w:szCs w:val="24"/>
        </w:rPr>
      </w:pPr>
      <w:r>
        <w:rPr>
          <w:sz w:val="24"/>
          <w:szCs w:val="24"/>
        </w:rPr>
        <w:t>Выдача решения об отказе в приеме документов, необходимых для предоставления Муниципальной услуги, в случае обращения Заявителя в Организацию или в МФЦ в иных</w:t>
      </w:r>
      <w:r>
        <w:rPr>
          <w:spacing w:val="40"/>
          <w:sz w:val="24"/>
          <w:szCs w:val="24"/>
        </w:rPr>
        <w:t xml:space="preserve"> </w:t>
      </w:r>
      <w:r>
        <w:rPr>
          <w:sz w:val="24"/>
          <w:szCs w:val="24"/>
        </w:rPr>
        <w:t>формах, предусмотренных законодательством Российской Федерации, устанавливается организационно-распорядительным</w:t>
      </w:r>
      <w:r>
        <w:rPr>
          <w:spacing w:val="66"/>
          <w:sz w:val="24"/>
          <w:szCs w:val="24"/>
        </w:rPr>
        <w:t xml:space="preserve">  </w:t>
      </w:r>
      <w:r>
        <w:rPr>
          <w:sz w:val="24"/>
          <w:szCs w:val="24"/>
        </w:rPr>
        <w:t>актом</w:t>
      </w:r>
      <w:r>
        <w:rPr>
          <w:spacing w:val="68"/>
          <w:sz w:val="24"/>
          <w:szCs w:val="24"/>
        </w:rPr>
        <w:t xml:space="preserve">  </w:t>
      </w:r>
      <w:r>
        <w:rPr>
          <w:sz w:val="24"/>
          <w:szCs w:val="24"/>
        </w:rPr>
        <w:t>Организации,</w:t>
      </w:r>
      <w:r>
        <w:rPr>
          <w:spacing w:val="67"/>
          <w:sz w:val="24"/>
          <w:szCs w:val="24"/>
        </w:rPr>
        <w:t xml:space="preserve">  </w:t>
      </w:r>
      <w:r>
        <w:rPr>
          <w:sz w:val="24"/>
          <w:szCs w:val="24"/>
        </w:rPr>
        <w:t>который</w:t>
      </w:r>
      <w:r>
        <w:rPr>
          <w:spacing w:val="69"/>
          <w:sz w:val="24"/>
          <w:szCs w:val="24"/>
        </w:rPr>
        <w:t xml:space="preserve">  </w:t>
      </w:r>
      <w:r>
        <w:rPr>
          <w:sz w:val="24"/>
          <w:szCs w:val="24"/>
        </w:rPr>
        <w:t>размещается</w:t>
      </w:r>
      <w:r>
        <w:rPr>
          <w:spacing w:val="69"/>
          <w:sz w:val="24"/>
          <w:szCs w:val="24"/>
        </w:rPr>
        <w:t xml:space="preserve">  </w:t>
      </w:r>
      <w:r>
        <w:rPr>
          <w:sz w:val="24"/>
          <w:szCs w:val="24"/>
        </w:rPr>
        <w:t>на</w:t>
      </w:r>
      <w:r>
        <w:rPr>
          <w:spacing w:val="68"/>
          <w:sz w:val="24"/>
          <w:szCs w:val="24"/>
        </w:rPr>
        <w:t xml:space="preserve">  </w:t>
      </w:r>
      <w:r>
        <w:rPr>
          <w:spacing w:val="-2"/>
          <w:sz w:val="24"/>
          <w:szCs w:val="24"/>
        </w:rPr>
        <w:t xml:space="preserve">сайте </w:t>
      </w:r>
      <w:r>
        <w:rPr>
          <w:sz w:val="24"/>
          <w:szCs w:val="24"/>
        </w:rPr>
        <w:t>Организации, а также нормативно-правовым актом органа местного самоуправления муниципального</w:t>
      </w:r>
      <w:r>
        <w:rPr>
          <w:spacing w:val="-3"/>
          <w:sz w:val="24"/>
          <w:szCs w:val="24"/>
        </w:rPr>
        <w:t xml:space="preserve"> </w:t>
      </w:r>
      <w:r>
        <w:rPr>
          <w:sz w:val="24"/>
          <w:szCs w:val="24"/>
        </w:rPr>
        <w:t>образования субъекта</w:t>
      </w:r>
      <w:r>
        <w:rPr>
          <w:spacing w:val="-4"/>
          <w:sz w:val="24"/>
          <w:szCs w:val="24"/>
        </w:rPr>
        <w:t xml:space="preserve"> </w:t>
      </w:r>
      <w:r>
        <w:rPr>
          <w:sz w:val="24"/>
          <w:szCs w:val="24"/>
        </w:rPr>
        <w:t>Российской</w:t>
      </w:r>
      <w:r>
        <w:rPr>
          <w:spacing w:val="-2"/>
          <w:sz w:val="24"/>
          <w:szCs w:val="24"/>
        </w:rPr>
        <w:t xml:space="preserve"> </w:t>
      </w:r>
      <w:r>
        <w:rPr>
          <w:sz w:val="24"/>
          <w:szCs w:val="24"/>
        </w:rPr>
        <w:t>Федерации,</w:t>
      </w:r>
      <w:r>
        <w:rPr>
          <w:spacing w:val="-3"/>
          <w:sz w:val="24"/>
          <w:szCs w:val="24"/>
        </w:rPr>
        <w:t xml:space="preserve"> </w:t>
      </w:r>
      <w:r>
        <w:rPr>
          <w:sz w:val="24"/>
          <w:szCs w:val="24"/>
        </w:rPr>
        <w:t>регулирующем</w:t>
      </w:r>
      <w:r>
        <w:rPr>
          <w:spacing w:val="-4"/>
          <w:sz w:val="24"/>
          <w:szCs w:val="24"/>
        </w:rPr>
        <w:t xml:space="preserve"> </w:t>
      </w:r>
      <w:r>
        <w:rPr>
          <w:sz w:val="24"/>
          <w:szCs w:val="24"/>
        </w:rPr>
        <w:t>деятельность</w:t>
      </w:r>
      <w:r>
        <w:rPr>
          <w:spacing w:val="-2"/>
          <w:sz w:val="24"/>
          <w:szCs w:val="24"/>
        </w:rPr>
        <w:t xml:space="preserve"> </w:t>
      </w:r>
      <w:r>
        <w:rPr>
          <w:sz w:val="24"/>
          <w:szCs w:val="24"/>
        </w:rPr>
        <w:t>МФЦ.</w:t>
      </w:r>
    </w:p>
    <w:p>
      <w:pPr>
        <w:pStyle w:val="ListParagraph"/>
        <w:numPr>
          <w:ilvl w:val="1"/>
          <w:numId w:val="23"/>
        </w:numPr>
        <w:tabs>
          <w:tab w:val="clear" w:pos="720"/>
          <w:tab w:val="left" w:pos="426" w:leader="none"/>
        </w:tabs>
        <w:spacing w:lineRule="auto" w:line="276"/>
        <w:ind w:left="0" w:right="163" w:hanging="0"/>
        <w:rPr>
          <w:sz w:val="24"/>
          <w:szCs w:val="24"/>
        </w:rPr>
      </w:pPr>
      <w:r>
        <w:rPr>
          <w:sz w:val="24"/>
          <w:szCs w:val="24"/>
        </w:rPr>
        <w:t>Отказ в приеме документов, необходимых для предоставления Муниципальной услуги,</w:t>
      </w:r>
      <w:r>
        <w:rPr>
          <w:spacing w:val="80"/>
          <w:w w:val="150"/>
          <w:sz w:val="24"/>
          <w:szCs w:val="24"/>
        </w:rPr>
        <w:t xml:space="preserve"> </w:t>
      </w:r>
      <w:r>
        <w:rPr>
          <w:sz w:val="24"/>
          <w:szCs w:val="24"/>
        </w:rPr>
        <w:t>не</w:t>
      </w:r>
      <w:r>
        <w:rPr>
          <w:spacing w:val="80"/>
          <w:w w:val="150"/>
          <w:sz w:val="24"/>
          <w:szCs w:val="24"/>
        </w:rPr>
        <w:t xml:space="preserve"> </w:t>
      </w:r>
      <w:r>
        <w:rPr>
          <w:sz w:val="24"/>
          <w:szCs w:val="24"/>
        </w:rPr>
        <w:t>препятствует</w:t>
      </w:r>
      <w:r>
        <w:rPr>
          <w:spacing w:val="80"/>
          <w:w w:val="150"/>
          <w:sz w:val="24"/>
          <w:szCs w:val="24"/>
        </w:rPr>
        <w:t xml:space="preserve"> </w:t>
      </w:r>
      <w:r>
        <w:rPr>
          <w:sz w:val="24"/>
          <w:szCs w:val="24"/>
        </w:rPr>
        <w:t>повторному</w:t>
      </w:r>
      <w:r>
        <w:rPr>
          <w:spacing w:val="80"/>
          <w:w w:val="150"/>
          <w:sz w:val="24"/>
          <w:szCs w:val="24"/>
        </w:rPr>
        <w:t xml:space="preserve"> </w:t>
      </w:r>
      <w:r>
        <w:rPr>
          <w:sz w:val="24"/>
          <w:szCs w:val="24"/>
        </w:rPr>
        <w:t>обращению</w:t>
      </w:r>
      <w:r>
        <w:rPr>
          <w:spacing w:val="80"/>
          <w:w w:val="150"/>
          <w:sz w:val="24"/>
          <w:szCs w:val="24"/>
        </w:rPr>
        <w:t xml:space="preserve"> </w:t>
      </w:r>
      <w:r>
        <w:rPr>
          <w:sz w:val="24"/>
          <w:szCs w:val="24"/>
        </w:rPr>
        <w:t>Заявителя</w:t>
      </w:r>
      <w:r>
        <w:rPr>
          <w:spacing w:val="80"/>
          <w:w w:val="150"/>
          <w:sz w:val="24"/>
          <w:szCs w:val="24"/>
        </w:rPr>
        <w:t xml:space="preserve"> </w:t>
      </w:r>
      <w:r>
        <w:rPr>
          <w:sz w:val="24"/>
          <w:szCs w:val="24"/>
        </w:rPr>
        <w:t>в</w:t>
      </w:r>
      <w:r>
        <w:rPr>
          <w:spacing w:val="80"/>
          <w:w w:val="150"/>
          <w:sz w:val="24"/>
          <w:szCs w:val="24"/>
        </w:rPr>
        <w:t xml:space="preserve"> </w:t>
      </w:r>
      <w:r>
        <w:rPr>
          <w:sz w:val="24"/>
          <w:szCs w:val="24"/>
        </w:rPr>
        <w:t>Организацию</w:t>
      </w:r>
      <w:r>
        <w:rPr>
          <w:spacing w:val="80"/>
          <w:w w:val="150"/>
          <w:sz w:val="24"/>
          <w:szCs w:val="24"/>
        </w:rPr>
        <w:t xml:space="preserve"> </w:t>
      </w:r>
      <w:r>
        <w:rPr>
          <w:sz w:val="24"/>
          <w:szCs w:val="24"/>
        </w:rPr>
        <w:t>или</w:t>
      </w:r>
      <w:r>
        <w:rPr>
          <w:spacing w:val="80"/>
          <w:w w:val="150"/>
          <w:sz w:val="24"/>
          <w:szCs w:val="24"/>
        </w:rPr>
        <w:t xml:space="preserve"> </w:t>
      </w:r>
      <w:r>
        <w:rPr>
          <w:sz w:val="24"/>
          <w:szCs w:val="24"/>
        </w:rPr>
        <w:t>в</w:t>
      </w:r>
      <w:r>
        <w:rPr>
          <w:spacing w:val="80"/>
          <w:w w:val="150"/>
          <w:sz w:val="24"/>
          <w:szCs w:val="24"/>
        </w:rPr>
        <w:t xml:space="preserve"> </w:t>
      </w:r>
      <w:r>
        <w:rPr>
          <w:sz w:val="24"/>
          <w:szCs w:val="24"/>
        </w:rPr>
        <w:t>МФЦ за предоставлением Муниципальной услуги.</w:t>
      </w:r>
    </w:p>
    <w:p>
      <w:pPr>
        <w:pStyle w:val="Style18"/>
        <w:spacing w:before="2" w:after="0"/>
        <w:ind w:left="0" w:hanging="0"/>
        <w:jc w:val="left"/>
        <w:rPr>
          <w:sz w:val="24"/>
          <w:szCs w:val="24"/>
        </w:rPr>
      </w:pPr>
      <w:r>
        <w:rPr/>
      </w:r>
    </w:p>
    <w:p>
      <w:pPr>
        <w:pStyle w:val="ListParagraph"/>
        <w:numPr>
          <w:ilvl w:val="0"/>
          <w:numId w:val="23"/>
        </w:numPr>
        <w:tabs>
          <w:tab w:val="clear" w:pos="720"/>
          <w:tab w:val="left" w:pos="993" w:leader="none"/>
        </w:tabs>
        <w:spacing w:before="1" w:after="0"/>
        <w:ind w:left="1134" w:right="835" w:hanging="850"/>
        <w:jc w:val="center"/>
        <w:rPr>
          <w:b/>
          <w:b/>
          <w:sz w:val="24"/>
          <w:szCs w:val="24"/>
        </w:rPr>
      </w:pPr>
      <w:bookmarkStart w:id="26" w:name="_bookmark24"/>
      <w:bookmarkEnd w:id="26"/>
      <w:r>
        <w:rPr>
          <w:b/>
          <w:sz w:val="24"/>
          <w:szCs w:val="24"/>
        </w:rPr>
        <w:t>Исчерпывающий</w:t>
      </w:r>
      <w:r>
        <w:rPr>
          <w:b/>
          <w:spacing w:val="-6"/>
          <w:sz w:val="24"/>
          <w:szCs w:val="24"/>
        </w:rPr>
        <w:t xml:space="preserve"> </w:t>
      </w:r>
      <w:r>
        <w:rPr>
          <w:b/>
          <w:sz w:val="24"/>
          <w:szCs w:val="24"/>
        </w:rPr>
        <w:t>перечень</w:t>
      </w:r>
      <w:r>
        <w:rPr>
          <w:b/>
          <w:spacing w:val="-6"/>
          <w:sz w:val="24"/>
          <w:szCs w:val="24"/>
        </w:rPr>
        <w:t xml:space="preserve"> </w:t>
      </w:r>
      <w:r>
        <w:rPr>
          <w:b/>
          <w:sz w:val="24"/>
          <w:szCs w:val="24"/>
        </w:rPr>
        <w:t>оснований</w:t>
      </w:r>
      <w:r>
        <w:rPr>
          <w:b/>
          <w:spacing w:val="-7"/>
          <w:sz w:val="24"/>
          <w:szCs w:val="24"/>
        </w:rPr>
        <w:t xml:space="preserve"> </w:t>
      </w:r>
      <w:r>
        <w:rPr>
          <w:b/>
          <w:sz w:val="24"/>
          <w:szCs w:val="24"/>
        </w:rPr>
        <w:t>для</w:t>
      </w:r>
      <w:r>
        <w:rPr>
          <w:b/>
          <w:spacing w:val="-6"/>
          <w:sz w:val="24"/>
          <w:szCs w:val="24"/>
        </w:rPr>
        <w:t xml:space="preserve"> </w:t>
      </w:r>
      <w:r>
        <w:rPr>
          <w:b/>
          <w:sz w:val="24"/>
          <w:szCs w:val="24"/>
        </w:rPr>
        <w:t>приостановления</w:t>
      </w:r>
      <w:r>
        <w:rPr>
          <w:b/>
          <w:spacing w:val="-6"/>
          <w:sz w:val="24"/>
          <w:szCs w:val="24"/>
        </w:rPr>
        <w:t xml:space="preserve"> </w:t>
      </w:r>
      <w:r>
        <w:rPr>
          <w:b/>
          <w:sz w:val="24"/>
          <w:szCs w:val="24"/>
        </w:rPr>
        <w:t>или</w:t>
      </w:r>
      <w:r>
        <w:rPr>
          <w:b/>
          <w:spacing w:val="-5"/>
          <w:sz w:val="24"/>
          <w:szCs w:val="24"/>
        </w:rPr>
        <w:t xml:space="preserve"> </w:t>
      </w:r>
      <w:r>
        <w:rPr>
          <w:b/>
          <w:sz w:val="24"/>
          <w:szCs w:val="24"/>
        </w:rPr>
        <w:t>отказа</w:t>
      </w:r>
      <w:r>
        <w:rPr>
          <w:b/>
          <w:spacing w:val="-9"/>
          <w:sz w:val="24"/>
          <w:szCs w:val="24"/>
        </w:rPr>
        <w:t xml:space="preserve"> </w:t>
      </w:r>
      <w:r>
        <w:rPr>
          <w:b/>
          <w:sz w:val="24"/>
          <w:szCs w:val="24"/>
        </w:rPr>
        <w:t>в предоставлении Муниципальной услуги</w:t>
      </w:r>
    </w:p>
    <w:p>
      <w:pPr>
        <w:pStyle w:val="ListParagraph"/>
        <w:numPr>
          <w:ilvl w:val="1"/>
          <w:numId w:val="23"/>
        </w:numPr>
        <w:tabs>
          <w:tab w:val="clear" w:pos="720"/>
          <w:tab w:val="left" w:pos="426" w:leader="none"/>
          <w:tab w:val="left" w:pos="567" w:leader="none"/>
        </w:tabs>
        <w:spacing w:lineRule="auto" w:line="276" w:before="2" w:after="0"/>
        <w:ind w:left="0" w:right="170" w:hanging="0"/>
        <w:rPr>
          <w:sz w:val="24"/>
          <w:szCs w:val="24"/>
        </w:rPr>
      </w:pPr>
      <w:r>
        <w:rPr>
          <w:sz w:val="24"/>
          <w:szCs w:val="24"/>
        </w:rPr>
        <w:t xml:space="preserve">Основания для приостановления предоставления Муниципальной услуги </w:t>
      </w:r>
      <w:r>
        <w:rPr>
          <w:spacing w:val="-2"/>
          <w:sz w:val="24"/>
          <w:szCs w:val="24"/>
        </w:rPr>
        <w:t>отсутствуют.</w:t>
      </w:r>
    </w:p>
    <w:p>
      <w:pPr>
        <w:pStyle w:val="ListParagraph"/>
        <w:numPr>
          <w:ilvl w:val="1"/>
          <w:numId w:val="23"/>
        </w:numPr>
        <w:tabs>
          <w:tab w:val="clear" w:pos="720"/>
          <w:tab w:val="left" w:pos="426" w:leader="none"/>
          <w:tab w:val="left" w:pos="567" w:leader="none"/>
        </w:tabs>
        <w:spacing w:lineRule="exact" w:line="272"/>
        <w:ind w:left="0" w:hanging="0"/>
        <w:rPr>
          <w:sz w:val="24"/>
          <w:szCs w:val="24"/>
        </w:rPr>
      </w:pPr>
      <w:bookmarkStart w:id="27" w:name="_bookmark25"/>
      <w:bookmarkEnd w:id="27"/>
      <w:r>
        <w:rPr>
          <w:sz w:val="24"/>
          <w:szCs w:val="24"/>
        </w:rPr>
        <w:t>Основаниями</w:t>
      </w:r>
      <w:r>
        <w:rPr>
          <w:spacing w:val="-7"/>
          <w:sz w:val="24"/>
          <w:szCs w:val="24"/>
        </w:rPr>
        <w:t xml:space="preserve"> </w:t>
      </w:r>
      <w:r>
        <w:rPr>
          <w:sz w:val="24"/>
          <w:szCs w:val="24"/>
        </w:rPr>
        <w:t>для</w:t>
      </w:r>
      <w:r>
        <w:rPr>
          <w:spacing w:val="-4"/>
          <w:sz w:val="24"/>
          <w:szCs w:val="24"/>
        </w:rPr>
        <w:t xml:space="preserve"> </w:t>
      </w:r>
      <w:r>
        <w:rPr>
          <w:sz w:val="24"/>
          <w:szCs w:val="24"/>
        </w:rPr>
        <w:t>отказа</w:t>
      </w:r>
      <w:r>
        <w:rPr>
          <w:spacing w:val="-5"/>
          <w:sz w:val="24"/>
          <w:szCs w:val="24"/>
        </w:rPr>
        <w:t xml:space="preserve"> </w:t>
      </w:r>
      <w:r>
        <w:rPr>
          <w:sz w:val="24"/>
          <w:szCs w:val="24"/>
        </w:rPr>
        <w:t>в</w:t>
      </w:r>
      <w:r>
        <w:rPr>
          <w:spacing w:val="-5"/>
          <w:sz w:val="24"/>
          <w:szCs w:val="24"/>
        </w:rPr>
        <w:t xml:space="preserve"> </w:t>
      </w:r>
      <w:r>
        <w:rPr>
          <w:sz w:val="24"/>
          <w:szCs w:val="24"/>
        </w:rPr>
        <w:t>предоставлении</w:t>
      </w:r>
      <w:r>
        <w:rPr>
          <w:spacing w:val="-5"/>
          <w:sz w:val="24"/>
          <w:szCs w:val="24"/>
        </w:rPr>
        <w:t xml:space="preserve"> </w:t>
      </w:r>
      <w:r>
        <w:rPr>
          <w:sz w:val="24"/>
          <w:szCs w:val="24"/>
        </w:rPr>
        <w:t>Муниципальной</w:t>
      </w:r>
      <w:r>
        <w:rPr>
          <w:spacing w:val="-1"/>
          <w:sz w:val="24"/>
          <w:szCs w:val="24"/>
        </w:rPr>
        <w:t xml:space="preserve"> </w:t>
      </w:r>
      <w:r>
        <w:rPr>
          <w:sz w:val="24"/>
          <w:szCs w:val="24"/>
        </w:rPr>
        <w:t>услуги</w:t>
      </w:r>
      <w:r>
        <w:rPr>
          <w:spacing w:val="-4"/>
          <w:sz w:val="24"/>
          <w:szCs w:val="24"/>
        </w:rPr>
        <w:t xml:space="preserve"> </w:t>
      </w:r>
      <w:r>
        <w:rPr>
          <w:spacing w:val="-2"/>
          <w:sz w:val="24"/>
          <w:szCs w:val="24"/>
        </w:rPr>
        <w:t>являются:</w:t>
      </w:r>
    </w:p>
    <w:p>
      <w:pPr>
        <w:pStyle w:val="ListParagraph"/>
        <w:numPr>
          <w:ilvl w:val="2"/>
          <w:numId w:val="23"/>
        </w:numPr>
        <w:tabs>
          <w:tab w:val="clear" w:pos="720"/>
          <w:tab w:val="left" w:pos="426" w:leader="none"/>
          <w:tab w:val="left" w:pos="567" w:leader="none"/>
          <w:tab w:val="left" w:pos="851" w:leader="none"/>
        </w:tabs>
        <w:spacing w:before="41" w:after="0"/>
        <w:ind w:left="0" w:hanging="0"/>
        <w:rPr>
          <w:sz w:val="24"/>
          <w:szCs w:val="24"/>
        </w:rPr>
      </w:pPr>
      <w:r>
        <w:rPr>
          <w:sz w:val="24"/>
          <w:szCs w:val="24"/>
        </w:rPr>
        <w:t>наличие</w:t>
      </w:r>
      <w:r>
        <w:rPr>
          <w:spacing w:val="-6"/>
          <w:sz w:val="24"/>
          <w:szCs w:val="24"/>
        </w:rPr>
        <w:t xml:space="preserve"> </w:t>
      </w:r>
      <w:r>
        <w:rPr>
          <w:sz w:val="24"/>
          <w:szCs w:val="24"/>
        </w:rPr>
        <w:t>противоречивых</w:t>
      </w:r>
      <w:r>
        <w:rPr>
          <w:spacing w:val="-1"/>
          <w:sz w:val="24"/>
          <w:szCs w:val="24"/>
        </w:rPr>
        <w:t xml:space="preserve"> </w:t>
      </w:r>
      <w:r>
        <w:rPr>
          <w:sz w:val="24"/>
          <w:szCs w:val="24"/>
        </w:rPr>
        <w:t>сведений</w:t>
      </w:r>
      <w:r>
        <w:rPr>
          <w:spacing w:val="-3"/>
          <w:sz w:val="24"/>
          <w:szCs w:val="24"/>
        </w:rPr>
        <w:t xml:space="preserve"> </w:t>
      </w:r>
      <w:r>
        <w:rPr>
          <w:sz w:val="24"/>
          <w:szCs w:val="24"/>
        </w:rPr>
        <w:t>в</w:t>
      </w:r>
      <w:r>
        <w:rPr>
          <w:spacing w:val="-4"/>
          <w:sz w:val="24"/>
          <w:szCs w:val="24"/>
        </w:rPr>
        <w:t xml:space="preserve"> </w:t>
      </w:r>
      <w:r>
        <w:rPr>
          <w:sz w:val="24"/>
          <w:szCs w:val="24"/>
        </w:rPr>
        <w:t>Запросе</w:t>
      </w:r>
      <w:r>
        <w:rPr>
          <w:spacing w:val="-3"/>
          <w:sz w:val="24"/>
          <w:szCs w:val="24"/>
        </w:rPr>
        <w:t xml:space="preserve"> </w:t>
      </w:r>
      <w:r>
        <w:rPr>
          <w:sz w:val="24"/>
          <w:szCs w:val="24"/>
        </w:rPr>
        <w:t>и</w:t>
      </w:r>
      <w:r>
        <w:rPr>
          <w:spacing w:val="-3"/>
          <w:sz w:val="24"/>
          <w:szCs w:val="24"/>
        </w:rPr>
        <w:t xml:space="preserve"> </w:t>
      </w:r>
      <w:r>
        <w:rPr>
          <w:sz w:val="24"/>
          <w:szCs w:val="24"/>
        </w:rPr>
        <w:t>приложенных</w:t>
      </w:r>
      <w:r>
        <w:rPr>
          <w:spacing w:val="-1"/>
          <w:sz w:val="24"/>
          <w:szCs w:val="24"/>
        </w:rPr>
        <w:t xml:space="preserve"> </w:t>
      </w:r>
      <w:r>
        <w:rPr>
          <w:sz w:val="24"/>
          <w:szCs w:val="24"/>
        </w:rPr>
        <w:t>к</w:t>
      </w:r>
      <w:r>
        <w:rPr>
          <w:spacing w:val="-5"/>
          <w:sz w:val="24"/>
          <w:szCs w:val="24"/>
        </w:rPr>
        <w:t xml:space="preserve"> </w:t>
      </w:r>
      <w:r>
        <w:rPr>
          <w:sz w:val="24"/>
          <w:szCs w:val="24"/>
        </w:rPr>
        <w:t>нему</w:t>
      </w:r>
      <w:r>
        <w:rPr>
          <w:spacing w:val="-5"/>
          <w:sz w:val="24"/>
          <w:szCs w:val="24"/>
        </w:rPr>
        <w:t xml:space="preserve"> </w:t>
      </w:r>
      <w:r>
        <w:rPr>
          <w:spacing w:val="-2"/>
          <w:sz w:val="24"/>
          <w:szCs w:val="24"/>
        </w:rPr>
        <w:t>документах;</w:t>
      </w:r>
    </w:p>
    <w:p>
      <w:pPr>
        <w:pStyle w:val="ListParagraph"/>
        <w:numPr>
          <w:ilvl w:val="2"/>
          <w:numId w:val="23"/>
        </w:numPr>
        <w:tabs>
          <w:tab w:val="clear" w:pos="720"/>
          <w:tab w:val="left" w:pos="426" w:leader="none"/>
          <w:tab w:val="left" w:pos="567" w:leader="none"/>
        </w:tabs>
        <w:spacing w:lineRule="auto" w:line="276" w:before="41" w:after="0"/>
        <w:ind w:left="0" w:right="170" w:hanging="0"/>
        <w:rPr>
          <w:sz w:val="24"/>
          <w:szCs w:val="24"/>
        </w:rPr>
      </w:pPr>
      <w:r>
        <w:rPr>
          <w:sz w:val="24"/>
          <w:szCs w:val="24"/>
        </w:rPr>
        <w:t>несоответствие</w:t>
      </w:r>
      <w:r>
        <w:rPr>
          <w:spacing w:val="64"/>
          <w:sz w:val="24"/>
          <w:szCs w:val="24"/>
        </w:rPr>
        <w:t xml:space="preserve">  </w:t>
      </w:r>
      <w:r>
        <w:rPr>
          <w:sz w:val="24"/>
          <w:szCs w:val="24"/>
        </w:rPr>
        <w:t>категории</w:t>
      </w:r>
      <w:r>
        <w:rPr>
          <w:spacing w:val="65"/>
          <w:sz w:val="24"/>
          <w:szCs w:val="24"/>
        </w:rPr>
        <w:t xml:space="preserve">  </w:t>
      </w:r>
      <w:r>
        <w:rPr>
          <w:sz w:val="24"/>
          <w:szCs w:val="24"/>
        </w:rPr>
        <w:t>Заявителя</w:t>
      </w:r>
      <w:r>
        <w:rPr>
          <w:spacing w:val="64"/>
          <w:sz w:val="24"/>
          <w:szCs w:val="24"/>
        </w:rPr>
        <w:t xml:space="preserve">  </w:t>
      </w:r>
      <w:r>
        <w:rPr>
          <w:sz w:val="24"/>
          <w:szCs w:val="24"/>
        </w:rPr>
        <w:t>кругу</w:t>
      </w:r>
      <w:r>
        <w:rPr>
          <w:spacing w:val="62"/>
          <w:sz w:val="24"/>
          <w:szCs w:val="24"/>
        </w:rPr>
        <w:t xml:space="preserve">  </w:t>
      </w:r>
      <w:r>
        <w:rPr>
          <w:sz w:val="24"/>
          <w:szCs w:val="24"/>
        </w:rPr>
        <w:t>лиц,</w:t>
      </w:r>
      <w:r>
        <w:rPr>
          <w:spacing w:val="66"/>
          <w:sz w:val="24"/>
          <w:szCs w:val="24"/>
        </w:rPr>
        <w:t xml:space="preserve">  </w:t>
      </w:r>
      <w:r>
        <w:rPr>
          <w:sz w:val="24"/>
          <w:szCs w:val="24"/>
        </w:rPr>
        <w:t>указанных</w:t>
      </w:r>
      <w:r>
        <w:rPr>
          <w:spacing w:val="65"/>
          <w:sz w:val="24"/>
          <w:szCs w:val="24"/>
        </w:rPr>
        <w:t xml:space="preserve">  </w:t>
      </w:r>
      <w:r>
        <w:rPr>
          <w:sz w:val="24"/>
          <w:szCs w:val="24"/>
        </w:rPr>
        <w:t>в</w:t>
      </w:r>
      <w:r>
        <w:rPr>
          <w:spacing w:val="65"/>
          <w:sz w:val="24"/>
          <w:szCs w:val="24"/>
        </w:rPr>
        <w:t xml:space="preserve">  </w:t>
      </w:r>
      <w:r>
        <w:rPr>
          <w:sz w:val="24"/>
          <w:szCs w:val="24"/>
        </w:rPr>
        <w:t xml:space="preserve">подразделе </w:t>
      </w:r>
      <w:hyperlink w:anchor="_bookmark2">
        <w:r>
          <w:rPr>
            <w:sz w:val="24"/>
            <w:szCs w:val="24"/>
          </w:rPr>
          <w:t xml:space="preserve">2 </w:t>
        </w:r>
      </w:hyperlink>
      <w:r>
        <w:rPr>
          <w:sz w:val="24"/>
          <w:szCs w:val="24"/>
        </w:rPr>
        <w:t>настоящего Административного регламента;</w:t>
      </w:r>
    </w:p>
    <w:p>
      <w:pPr>
        <w:pStyle w:val="ListParagraph"/>
        <w:numPr>
          <w:ilvl w:val="2"/>
          <w:numId w:val="23"/>
        </w:numPr>
        <w:tabs>
          <w:tab w:val="clear" w:pos="720"/>
          <w:tab w:val="left" w:pos="426" w:leader="none"/>
          <w:tab w:val="left" w:pos="567" w:leader="none"/>
        </w:tabs>
        <w:spacing w:lineRule="auto" w:line="276"/>
        <w:ind w:left="0" w:right="165" w:hanging="0"/>
        <w:rPr>
          <w:sz w:val="24"/>
          <w:szCs w:val="24"/>
        </w:rPr>
      </w:pPr>
      <w:r>
        <w:rPr>
          <w:sz w:val="24"/>
          <w:szCs w:val="24"/>
        </w:rPr>
        <w:t xml:space="preserve">несоответствие документов, указанных в подразделе </w:t>
      </w:r>
      <w:hyperlink w:anchor="_bookmark16">
        <w:r>
          <w:rPr>
            <w:sz w:val="24"/>
            <w:szCs w:val="24"/>
          </w:rPr>
          <w:t>10</w:t>
        </w:r>
      </w:hyperlink>
      <w:r>
        <w:rPr>
          <w:sz w:val="24"/>
          <w:szCs w:val="24"/>
        </w:rPr>
        <w:t xml:space="preserve"> настоящего Административного регламента, по форме или содержанию требованиям законодательства Российской Федерации;</w:t>
      </w:r>
    </w:p>
    <w:p>
      <w:pPr>
        <w:pStyle w:val="ListParagraph"/>
        <w:numPr>
          <w:ilvl w:val="2"/>
          <w:numId w:val="23"/>
        </w:numPr>
        <w:tabs>
          <w:tab w:val="clear" w:pos="720"/>
          <w:tab w:val="left" w:pos="426" w:leader="none"/>
          <w:tab w:val="left" w:pos="1954" w:leader="none"/>
        </w:tabs>
        <w:spacing w:lineRule="exact" w:line="274"/>
        <w:ind w:left="0" w:hanging="0"/>
        <w:rPr>
          <w:sz w:val="24"/>
          <w:szCs w:val="24"/>
        </w:rPr>
      </w:pPr>
      <w:r>
        <w:rPr>
          <w:sz w:val="24"/>
          <w:szCs w:val="24"/>
        </w:rPr>
        <w:t>Запрос</w:t>
      </w:r>
      <w:r>
        <w:rPr>
          <w:spacing w:val="-5"/>
          <w:sz w:val="24"/>
          <w:szCs w:val="24"/>
        </w:rPr>
        <w:t xml:space="preserve"> </w:t>
      </w:r>
      <w:r>
        <w:rPr>
          <w:sz w:val="24"/>
          <w:szCs w:val="24"/>
        </w:rPr>
        <w:t>подан</w:t>
      </w:r>
      <w:r>
        <w:rPr>
          <w:spacing w:val="-2"/>
          <w:sz w:val="24"/>
          <w:szCs w:val="24"/>
        </w:rPr>
        <w:t xml:space="preserve"> </w:t>
      </w:r>
      <w:r>
        <w:rPr>
          <w:sz w:val="24"/>
          <w:szCs w:val="24"/>
        </w:rPr>
        <w:t>лицом,</w:t>
      </w:r>
      <w:r>
        <w:rPr>
          <w:spacing w:val="-5"/>
          <w:sz w:val="24"/>
          <w:szCs w:val="24"/>
        </w:rPr>
        <w:t xml:space="preserve"> </w:t>
      </w:r>
      <w:r>
        <w:rPr>
          <w:sz w:val="24"/>
          <w:szCs w:val="24"/>
        </w:rPr>
        <w:t>не</w:t>
      </w:r>
      <w:r>
        <w:rPr>
          <w:spacing w:val="-3"/>
          <w:sz w:val="24"/>
          <w:szCs w:val="24"/>
        </w:rPr>
        <w:t xml:space="preserve"> </w:t>
      </w:r>
      <w:r>
        <w:rPr>
          <w:sz w:val="24"/>
          <w:szCs w:val="24"/>
        </w:rPr>
        <w:t>имеющим</w:t>
      </w:r>
      <w:r>
        <w:rPr>
          <w:spacing w:val="-3"/>
          <w:sz w:val="24"/>
          <w:szCs w:val="24"/>
        </w:rPr>
        <w:t xml:space="preserve"> </w:t>
      </w:r>
      <w:r>
        <w:rPr>
          <w:sz w:val="24"/>
          <w:szCs w:val="24"/>
        </w:rPr>
        <w:t>полномочий</w:t>
      </w:r>
      <w:r>
        <w:rPr>
          <w:spacing w:val="-4"/>
          <w:sz w:val="24"/>
          <w:szCs w:val="24"/>
        </w:rPr>
        <w:t xml:space="preserve"> </w:t>
      </w:r>
      <w:r>
        <w:rPr>
          <w:sz w:val="24"/>
          <w:szCs w:val="24"/>
        </w:rPr>
        <w:t>представлять</w:t>
      </w:r>
      <w:r>
        <w:rPr>
          <w:spacing w:val="-2"/>
          <w:sz w:val="24"/>
          <w:szCs w:val="24"/>
        </w:rPr>
        <w:t xml:space="preserve"> </w:t>
      </w:r>
      <w:r>
        <w:rPr>
          <w:sz w:val="24"/>
          <w:szCs w:val="24"/>
        </w:rPr>
        <w:t xml:space="preserve">интересы </w:t>
      </w:r>
      <w:r>
        <w:rPr>
          <w:spacing w:val="-2"/>
          <w:sz w:val="24"/>
          <w:szCs w:val="24"/>
        </w:rPr>
        <w:t>Заявителя;</w:t>
      </w:r>
    </w:p>
    <w:p>
      <w:pPr>
        <w:pStyle w:val="ListParagraph"/>
        <w:numPr>
          <w:ilvl w:val="2"/>
          <w:numId w:val="23"/>
        </w:numPr>
        <w:tabs>
          <w:tab w:val="clear" w:pos="720"/>
          <w:tab w:val="left" w:pos="426" w:leader="none"/>
          <w:tab w:val="left" w:pos="1954" w:leader="none"/>
        </w:tabs>
        <w:spacing w:before="39" w:after="0"/>
        <w:ind w:left="0" w:hanging="0"/>
        <w:rPr>
          <w:sz w:val="24"/>
          <w:szCs w:val="24"/>
        </w:rPr>
      </w:pPr>
      <w:r>
        <w:rPr>
          <w:sz w:val="24"/>
          <w:szCs w:val="24"/>
        </w:rPr>
        <w:t>отзыв</w:t>
      </w:r>
      <w:r>
        <w:rPr>
          <w:spacing w:val="-3"/>
          <w:sz w:val="24"/>
          <w:szCs w:val="24"/>
        </w:rPr>
        <w:t xml:space="preserve"> </w:t>
      </w:r>
      <w:r>
        <w:rPr>
          <w:sz w:val="24"/>
          <w:szCs w:val="24"/>
        </w:rPr>
        <w:t>Запроса</w:t>
      </w:r>
      <w:r>
        <w:rPr>
          <w:spacing w:val="-3"/>
          <w:sz w:val="24"/>
          <w:szCs w:val="24"/>
        </w:rPr>
        <w:t xml:space="preserve"> </w:t>
      </w:r>
      <w:r>
        <w:rPr>
          <w:sz w:val="24"/>
          <w:szCs w:val="24"/>
        </w:rPr>
        <w:t>по</w:t>
      </w:r>
      <w:r>
        <w:rPr>
          <w:spacing w:val="-2"/>
          <w:sz w:val="24"/>
          <w:szCs w:val="24"/>
        </w:rPr>
        <w:t xml:space="preserve"> </w:t>
      </w:r>
      <w:r>
        <w:rPr>
          <w:sz w:val="24"/>
          <w:szCs w:val="24"/>
        </w:rPr>
        <w:t>инициативе</w:t>
      </w:r>
      <w:r>
        <w:rPr>
          <w:spacing w:val="-3"/>
          <w:sz w:val="24"/>
          <w:szCs w:val="24"/>
        </w:rPr>
        <w:t xml:space="preserve"> </w:t>
      </w:r>
      <w:r>
        <w:rPr>
          <w:spacing w:val="-2"/>
          <w:sz w:val="24"/>
          <w:szCs w:val="24"/>
        </w:rPr>
        <w:t>Заявителя;</w:t>
      </w:r>
    </w:p>
    <w:p>
      <w:pPr>
        <w:pStyle w:val="ListParagraph"/>
        <w:numPr>
          <w:ilvl w:val="2"/>
          <w:numId w:val="23"/>
        </w:numPr>
        <w:tabs>
          <w:tab w:val="clear" w:pos="720"/>
          <w:tab w:val="left" w:pos="426" w:leader="none"/>
          <w:tab w:val="left" w:pos="1954" w:leader="none"/>
        </w:tabs>
        <w:spacing w:lineRule="auto" w:line="276" w:before="40" w:after="0"/>
        <w:ind w:left="0" w:right="169" w:hanging="0"/>
        <w:rPr>
          <w:sz w:val="24"/>
          <w:szCs w:val="24"/>
        </w:rPr>
      </w:pPr>
      <w:r>
        <w:rPr>
          <w:sz w:val="24"/>
          <w:szCs w:val="24"/>
        </w:rPr>
        <w:t>наличие медицинских противопоказаний для освоения программ по отдельным видам искусства, физической культуры и спорта, программ спортивной подготовки;</w:t>
      </w:r>
    </w:p>
    <w:p>
      <w:pPr>
        <w:pStyle w:val="ListParagraph"/>
        <w:numPr>
          <w:ilvl w:val="2"/>
          <w:numId w:val="23"/>
        </w:numPr>
        <w:tabs>
          <w:tab w:val="clear" w:pos="720"/>
          <w:tab w:val="left" w:pos="426" w:leader="none"/>
          <w:tab w:val="left" w:pos="1954" w:leader="none"/>
        </w:tabs>
        <w:spacing w:lineRule="exact" w:line="275"/>
        <w:ind w:left="0" w:hanging="0"/>
        <w:rPr>
          <w:sz w:val="24"/>
          <w:szCs w:val="24"/>
        </w:rPr>
      </w:pPr>
      <w:r>
        <w:rPr>
          <w:sz w:val="24"/>
          <w:szCs w:val="24"/>
        </w:rPr>
        <w:t>отсутствие</w:t>
      </w:r>
      <w:r>
        <w:rPr>
          <w:spacing w:val="-4"/>
          <w:sz w:val="24"/>
          <w:szCs w:val="24"/>
        </w:rPr>
        <w:t xml:space="preserve"> </w:t>
      </w:r>
      <w:r>
        <w:rPr>
          <w:sz w:val="24"/>
          <w:szCs w:val="24"/>
        </w:rPr>
        <w:t>свободных</w:t>
      </w:r>
      <w:r>
        <w:rPr>
          <w:spacing w:val="-4"/>
          <w:sz w:val="24"/>
          <w:szCs w:val="24"/>
        </w:rPr>
        <w:t xml:space="preserve"> </w:t>
      </w:r>
      <w:r>
        <w:rPr>
          <w:sz w:val="24"/>
          <w:szCs w:val="24"/>
        </w:rPr>
        <w:t>мест</w:t>
      </w:r>
      <w:r>
        <w:rPr>
          <w:spacing w:val="-3"/>
          <w:sz w:val="24"/>
          <w:szCs w:val="24"/>
        </w:rPr>
        <w:t xml:space="preserve"> </w:t>
      </w:r>
      <w:r>
        <w:rPr>
          <w:sz w:val="24"/>
          <w:szCs w:val="24"/>
        </w:rPr>
        <w:t>в</w:t>
      </w:r>
      <w:r>
        <w:rPr>
          <w:spacing w:val="-3"/>
          <w:sz w:val="24"/>
          <w:szCs w:val="24"/>
        </w:rPr>
        <w:t xml:space="preserve"> </w:t>
      </w:r>
      <w:r>
        <w:rPr>
          <w:spacing w:val="-2"/>
          <w:sz w:val="24"/>
          <w:szCs w:val="24"/>
        </w:rPr>
        <w:t>Организации;</w:t>
      </w:r>
    </w:p>
    <w:p>
      <w:pPr>
        <w:pStyle w:val="ListParagraph"/>
        <w:numPr>
          <w:ilvl w:val="2"/>
          <w:numId w:val="23"/>
        </w:numPr>
        <w:tabs>
          <w:tab w:val="clear" w:pos="720"/>
          <w:tab w:val="left" w:pos="426" w:leader="none"/>
          <w:tab w:val="left" w:pos="1954" w:leader="none"/>
        </w:tabs>
        <w:spacing w:lineRule="auto" w:line="276" w:before="44" w:after="0"/>
        <w:ind w:left="0" w:right="165" w:hanging="0"/>
        <w:rPr>
          <w:sz w:val="24"/>
          <w:szCs w:val="24"/>
        </w:rPr>
      </w:pPr>
      <w:r>
        <w:rPr>
          <w:sz w:val="24"/>
          <w:szCs w:val="24"/>
        </w:rPr>
        <w:t>неявка в Организацию в течение 4 (Четырех) рабочих дней после получения уведомления о необходимости личного посещения для заключения договора об образовании;</w:t>
      </w:r>
    </w:p>
    <w:p>
      <w:pPr>
        <w:pStyle w:val="ListParagraph"/>
        <w:numPr>
          <w:ilvl w:val="2"/>
          <w:numId w:val="23"/>
        </w:numPr>
        <w:tabs>
          <w:tab w:val="clear" w:pos="720"/>
          <w:tab w:val="left" w:pos="426" w:leader="none"/>
          <w:tab w:val="left" w:pos="1954" w:leader="none"/>
        </w:tabs>
        <w:spacing w:lineRule="auto" w:line="276"/>
        <w:ind w:left="0" w:right="162" w:hanging="0"/>
        <w:rPr>
          <w:sz w:val="24"/>
          <w:szCs w:val="24"/>
        </w:rPr>
      </w:pPr>
      <w:r>
        <w:rPr>
          <w:sz w:val="24"/>
          <w:szCs w:val="24"/>
        </w:rPr>
        <w:t>доступный</w:t>
      </w:r>
      <w:r>
        <w:rPr>
          <w:spacing w:val="61"/>
          <w:sz w:val="24"/>
          <w:szCs w:val="24"/>
        </w:rPr>
        <w:t xml:space="preserve">  </w:t>
      </w:r>
      <w:r>
        <w:rPr>
          <w:sz w:val="24"/>
          <w:szCs w:val="24"/>
        </w:rPr>
        <w:t>остаток</w:t>
      </w:r>
      <w:r>
        <w:rPr>
          <w:spacing w:val="62"/>
          <w:sz w:val="24"/>
          <w:szCs w:val="24"/>
        </w:rPr>
        <w:t xml:space="preserve">  </w:t>
      </w:r>
      <w:r>
        <w:rPr>
          <w:sz w:val="24"/>
          <w:szCs w:val="24"/>
        </w:rPr>
        <w:t>обеспечения</w:t>
      </w:r>
      <w:r>
        <w:rPr>
          <w:spacing w:val="61"/>
          <w:sz w:val="24"/>
          <w:szCs w:val="24"/>
        </w:rPr>
        <w:t xml:space="preserve">  </w:t>
      </w:r>
      <w:r>
        <w:rPr>
          <w:sz w:val="24"/>
          <w:szCs w:val="24"/>
        </w:rPr>
        <w:t>сертификата</w:t>
      </w:r>
      <w:r>
        <w:rPr>
          <w:spacing w:val="61"/>
          <w:sz w:val="24"/>
          <w:szCs w:val="24"/>
        </w:rPr>
        <w:t xml:space="preserve">  </w:t>
      </w:r>
      <w:r>
        <w:rPr>
          <w:sz w:val="24"/>
          <w:szCs w:val="24"/>
        </w:rPr>
        <w:t>дополнительного</w:t>
      </w:r>
      <w:r>
        <w:rPr>
          <w:spacing w:val="61"/>
          <w:sz w:val="24"/>
          <w:szCs w:val="24"/>
        </w:rPr>
        <w:t xml:space="preserve">  </w:t>
      </w:r>
      <w:r>
        <w:rPr>
          <w:sz w:val="24"/>
          <w:szCs w:val="24"/>
        </w:rPr>
        <w:t>образования в текущем году меньше стоимости одного занятия в соответствии с установленным расписанием либо</w:t>
      </w:r>
      <w:r>
        <w:rPr>
          <w:spacing w:val="40"/>
          <w:sz w:val="24"/>
          <w:szCs w:val="24"/>
        </w:rPr>
        <w:t xml:space="preserve">  </w:t>
      </w:r>
      <w:r>
        <w:rPr>
          <w:sz w:val="24"/>
          <w:szCs w:val="24"/>
        </w:rPr>
        <w:t>сертификат</w:t>
      </w:r>
      <w:r>
        <w:rPr>
          <w:spacing w:val="40"/>
          <w:sz w:val="24"/>
          <w:szCs w:val="24"/>
        </w:rPr>
        <w:t xml:space="preserve">  </w:t>
      </w:r>
      <w:r>
        <w:rPr>
          <w:sz w:val="24"/>
          <w:szCs w:val="24"/>
        </w:rPr>
        <w:t>дополнительного</w:t>
      </w:r>
      <w:r>
        <w:rPr>
          <w:spacing w:val="40"/>
          <w:sz w:val="24"/>
          <w:szCs w:val="24"/>
        </w:rPr>
        <w:t xml:space="preserve">  </w:t>
      </w:r>
      <w:r>
        <w:rPr>
          <w:sz w:val="24"/>
          <w:szCs w:val="24"/>
        </w:rPr>
        <w:t>образования</w:t>
      </w:r>
      <w:r>
        <w:rPr>
          <w:spacing w:val="40"/>
          <w:sz w:val="24"/>
          <w:szCs w:val="24"/>
        </w:rPr>
        <w:t xml:space="preserve">  </w:t>
      </w:r>
      <w:r>
        <w:rPr>
          <w:sz w:val="24"/>
          <w:szCs w:val="24"/>
        </w:rPr>
        <w:t>невозможно</w:t>
      </w:r>
      <w:r>
        <w:rPr>
          <w:spacing w:val="40"/>
          <w:sz w:val="24"/>
          <w:szCs w:val="24"/>
        </w:rPr>
        <w:t xml:space="preserve">  </w:t>
      </w:r>
      <w:r>
        <w:rPr>
          <w:sz w:val="24"/>
          <w:szCs w:val="24"/>
        </w:rPr>
        <w:t>использовать</w:t>
      </w:r>
      <w:r>
        <w:rPr>
          <w:spacing w:val="40"/>
          <w:sz w:val="24"/>
          <w:szCs w:val="24"/>
        </w:rPr>
        <w:t xml:space="preserve">  </w:t>
      </w:r>
      <w:r>
        <w:rPr>
          <w:sz w:val="24"/>
          <w:szCs w:val="24"/>
        </w:rPr>
        <w:t>для</w:t>
      </w:r>
      <w:r>
        <w:rPr>
          <w:spacing w:val="40"/>
          <w:sz w:val="24"/>
          <w:szCs w:val="24"/>
        </w:rPr>
        <w:t xml:space="preserve">  </w:t>
      </w:r>
      <w:r>
        <w:rPr>
          <w:sz w:val="24"/>
          <w:szCs w:val="24"/>
        </w:rPr>
        <w:t>обучения по выбранной программе;</w:t>
      </w:r>
    </w:p>
    <w:p>
      <w:pPr>
        <w:pStyle w:val="ListParagraph"/>
        <w:numPr>
          <w:ilvl w:val="2"/>
          <w:numId w:val="23"/>
        </w:numPr>
        <w:tabs>
          <w:tab w:val="clear" w:pos="720"/>
          <w:tab w:val="left" w:pos="426" w:leader="none"/>
          <w:tab w:val="left" w:pos="709" w:leader="none"/>
          <w:tab w:val="left" w:pos="851" w:leader="none"/>
        </w:tabs>
        <w:spacing w:lineRule="auto" w:line="276"/>
        <w:ind w:left="0" w:right="161" w:hanging="0"/>
        <w:rPr>
          <w:sz w:val="24"/>
          <w:szCs w:val="24"/>
        </w:rPr>
      </w:pPr>
      <w:r>
        <w:rPr>
          <w:sz w:val="24"/>
          <w:szCs w:val="24"/>
        </w:rPr>
        <w:t>неявка</w:t>
      </w:r>
      <w:r>
        <w:rPr>
          <w:spacing w:val="80"/>
          <w:w w:val="150"/>
          <w:sz w:val="24"/>
          <w:szCs w:val="24"/>
        </w:rPr>
        <w:t xml:space="preserve">  </w:t>
      </w:r>
      <w:r>
        <w:rPr>
          <w:sz w:val="24"/>
          <w:szCs w:val="24"/>
        </w:rPr>
        <w:t>на</w:t>
      </w:r>
      <w:r>
        <w:rPr>
          <w:spacing w:val="80"/>
          <w:w w:val="150"/>
          <w:sz w:val="24"/>
          <w:szCs w:val="24"/>
        </w:rPr>
        <w:t xml:space="preserve">  </w:t>
      </w:r>
      <w:r>
        <w:rPr>
          <w:sz w:val="24"/>
          <w:szCs w:val="24"/>
        </w:rPr>
        <w:t>прохождение</w:t>
      </w:r>
      <w:r>
        <w:rPr>
          <w:spacing w:val="80"/>
          <w:w w:val="150"/>
          <w:sz w:val="24"/>
          <w:szCs w:val="24"/>
        </w:rPr>
        <w:t xml:space="preserve">  </w:t>
      </w:r>
      <w:r>
        <w:rPr>
          <w:sz w:val="24"/>
          <w:szCs w:val="24"/>
        </w:rPr>
        <w:t>вступительных</w:t>
      </w:r>
      <w:r>
        <w:rPr>
          <w:spacing w:val="80"/>
          <w:w w:val="150"/>
          <w:sz w:val="24"/>
          <w:szCs w:val="24"/>
        </w:rPr>
        <w:t xml:space="preserve">  </w:t>
      </w:r>
      <w:r>
        <w:rPr>
          <w:sz w:val="24"/>
          <w:szCs w:val="24"/>
        </w:rPr>
        <w:t>(приемных)</w:t>
      </w:r>
      <w:r>
        <w:rPr>
          <w:spacing w:val="80"/>
          <w:w w:val="150"/>
          <w:sz w:val="24"/>
          <w:szCs w:val="24"/>
        </w:rPr>
        <w:t xml:space="preserve">  </w:t>
      </w:r>
      <w:r>
        <w:rPr>
          <w:sz w:val="24"/>
          <w:szCs w:val="24"/>
        </w:rPr>
        <w:t>испытаний</w:t>
      </w:r>
      <w:r>
        <w:rPr>
          <w:spacing w:val="80"/>
          <w:sz w:val="24"/>
          <w:szCs w:val="24"/>
        </w:rPr>
        <w:t xml:space="preserve"> </w:t>
      </w:r>
      <w:r>
        <w:rPr>
          <w:sz w:val="24"/>
          <w:szCs w:val="24"/>
        </w:rPr>
        <w:t>в Организацию;</w:t>
      </w:r>
    </w:p>
    <w:p>
      <w:pPr>
        <w:pStyle w:val="ListParagraph"/>
        <w:numPr>
          <w:ilvl w:val="2"/>
          <w:numId w:val="23"/>
        </w:numPr>
        <w:tabs>
          <w:tab w:val="clear" w:pos="720"/>
          <w:tab w:val="left" w:pos="426" w:leader="none"/>
          <w:tab w:val="left" w:pos="709" w:leader="none"/>
          <w:tab w:val="left" w:pos="851" w:leader="none"/>
        </w:tabs>
        <w:spacing w:lineRule="auto" w:line="276"/>
        <w:ind w:left="0" w:right="160" w:hanging="0"/>
        <w:rPr>
          <w:sz w:val="24"/>
          <w:szCs w:val="24"/>
        </w:rPr>
      </w:pPr>
      <w:r>
        <w:rPr>
          <w:sz w:val="24"/>
          <w:szCs w:val="24"/>
        </w:rPr>
        <w:t>непредставление оригиналов документов, сведения о которых указаны Заявителем в электронной форме Запроса на ЕПГУ или РПГУ, в день проведения вступительных (приемных) испытаний в Организации либо в случае отсутствия необходимости проведения вступительных (приемных) испытаний в день подписания договора;</w:t>
      </w:r>
    </w:p>
    <w:p>
      <w:pPr>
        <w:pStyle w:val="ListParagraph"/>
        <w:numPr>
          <w:ilvl w:val="2"/>
          <w:numId w:val="23"/>
        </w:numPr>
        <w:tabs>
          <w:tab w:val="clear" w:pos="720"/>
          <w:tab w:val="left" w:pos="426" w:leader="none"/>
          <w:tab w:val="left" w:pos="709" w:leader="none"/>
          <w:tab w:val="left" w:pos="851" w:leader="none"/>
        </w:tabs>
        <w:spacing w:lineRule="auto" w:line="276" w:before="1" w:after="0"/>
        <w:ind w:left="0" w:right="168" w:hanging="0"/>
        <w:rPr>
          <w:sz w:val="24"/>
          <w:szCs w:val="24"/>
        </w:rPr>
      </w:pPr>
      <w:r>
        <w:rPr>
          <w:sz w:val="24"/>
          <w:szCs w:val="24"/>
        </w:rPr>
        <w:t>несоответствие оригиналов документов сведениям, указанным в электронной форме Запроса на ЕПГУ или РПГУ;</w:t>
      </w:r>
    </w:p>
    <w:p>
      <w:pPr>
        <w:pStyle w:val="ListParagraph"/>
        <w:numPr>
          <w:ilvl w:val="2"/>
          <w:numId w:val="23"/>
        </w:numPr>
        <w:tabs>
          <w:tab w:val="clear" w:pos="720"/>
          <w:tab w:val="left" w:pos="426" w:leader="none"/>
          <w:tab w:val="left" w:pos="709" w:leader="none"/>
          <w:tab w:val="left" w:pos="851" w:leader="none"/>
        </w:tabs>
        <w:spacing w:lineRule="exact" w:line="275"/>
        <w:ind w:left="0" w:hanging="0"/>
        <w:rPr>
          <w:sz w:val="24"/>
          <w:szCs w:val="24"/>
        </w:rPr>
      </w:pPr>
      <w:r>
        <w:rPr>
          <w:sz w:val="24"/>
          <w:szCs w:val="24"/>
        </w:rPr>
        <w:t>отрицательные</w:t>
      </w:r>
      <w:r>
        <w:rPr>
          <w:spacing w:val="-8"/>
          <w:sz w:val="24"/>
          <w:szCs w:val="24"/>
        </w:rPr>
        <w:t xml:space="preserve"> </w:t>
      </w:r>
      <w:r>
        <w:rPr>
          <w:sz w:val="24"/>
          <w:szCs w:val="24"/>
        </w:rPr>
        <w:t>результаты</w:t>
      </w:r>
      <w:r>
        <w:rPr>
          <w:spacing w:val="-3"/>
          <w:sz w:val="24"/>
          <w:szCs w:val="24"/>
        </w:rPr>
        <w:t xml:space="preserve"> </w:t>
      </w:r>
      <w:r>
        <w:rPr>
          <w:sz w:val="24"/>
          <w:szCs w:val="24"/>
        </w:rPr>
        <w:t>вступительных</w:t>
      </w:r>
      <w:r>
        <w:rPr>
          <w:spacing w:val="-3"/>
          <w:sz w:val="24"/>
          <w:szCs w:val="24"/>
        </w:rPr>
        <w:t xml:space="preserve"> </w:t>
      </w:r>
      <w:r>
        <w:rPr>
          <w:sz w:val="24"/>
          <w:szCs w:val="24"/>
        </w:rPr>
        <w:t>(приемных)</w:t>
      </w:r>
      <w:r>
        <w:rPr>
          <w:spacing w:val="-3"/>
          <w:sz w:val="24"/>
          <w:szCs w:val="24"/>
        </w:rPr>
        <w:t xml:space="preserve"> </w:t>
      </w:r>
      <w:r>
        <w:rPr>
          <w:spacing w:val="-2"/>
          <w:sz w:val="24"/>
          <w:szCs w:val="24"/>
        </w:rPr>
        <w:t>испытаний;</w:t>
      </w:r>
    </w:p>
    <w:p>
      <w:pPr>
        <w:pStyle w:val="ListParagraph"/>
        <w:numPr>
          <w:ilvl w:val="2"/>
          <w:numId w:val="23"/>
        </w:numPr>
        <w:tabs>
          <w:tab w:val="clear" w:pos="720"/>
          <w:tab w:val="left" w:pos="426" w:leader="none"/>
          <w:tab w:val="left" w:pos="709" w:leader="none"/>
          <w:tab w:val="left" w:pos="851" w:leader="none"/>
        </w:tabs>
        <w:spacing w:lineRule="auto" w:line="276" w:before="40" w:after="0"/>
        <w:ind w:left="0" w:right="164" w:hanging="0"/>
        <w:rPr>
          <w:sz w:val="24"/>
          <w:szCs w:val="24"/>
        </w:rPr>
      </w:pPr>
      <w:r>
        <w:rPr>
          <w:sz w:val="24"/>
          <w:szCs w:val="24"/>
        </w:rPr>
        <w:t>недостоверность информации, которая содержится в документах, представленных Заявителем, данным, полученным в результате межведомственного информационного взаимодействия.</w:t>
      </w:r>
    </w:p>
    <w:p>
      <w:pPr>
        <w:pStyle w:val="ListParagraph"/>
        <w:numPr>
          <w:ilvl w:val="1"/>
          <w:numId w:val="23"/>
        </w:numPr>
        <w:tabs>
          <w:tab w:val="clear" w:pos="720"/>
          <w:tab w:val="left" w:pos="426" w:leader="none"/>
        </w:tabs>
        <w:spacing w:lineRule="auto" w:line="276" w:before="90" w:after="0"/>
        <w:ind w:left="0" w:right="163" w:hanging="0"/>
        <w:rPr>
          <w:sz w:val="24"/>
          <w:szCs w:val="24"/>
        </w:rPr>
      </w:pPr>
      <w:r>
        <w:rPr>
          <w:sz w:val="24"/>
          <w:szCs w:val="24"/>
        </w:rPr>
        <w:t>Заявитель вправе отказаться от получения Муниципальной услуги на основании заявления, написанного в свободной форме, направив по адресу электронной почты или обратившись в Организацию или в МФЦ, а также посредством ЕПГУ или РПГУ в Личном кабинете.</w:t>
      </w:r>
      <w:r>
        <w:rPr>
          <w:spacing w:val="40"/>
          <w:sz w:val="24"/>
          <w:szCs w:val="24"/>
        </w:rPr>
        <w:t xml:space="preserve"> </w:t>
      </w:r>
      <w:r>
        <w:rPr>
          <w:sz w:val="24"/>
          <w:szCs w:val="24"/>
        </w:rPr>
        <w:t>На</w:t>
      </w:r>
      <w:r>
        <w:rPr>
          <w:spacing w:val="40"/>
          <w:sz w:val="24"/>
          <w:szCs w:val="24"/>
        </w:rPr>
        <w:t xml:space="preserve"> </w:t>
      </w:r>
      <w:r>
        <w:rPr>
          <w:sz w:val="24"/>
          <w:szCs w:val="24"/>
        </w:rPr>
        <w:t>основании</w:t>
      </w:r>
      <w:r>
        <w:rPr>
          <w:spacing w:val="40"/>
          <w:sz w:val="24"/>
          <w:szCs w:val="24"/>
        </w:rPr>
        <w:t xml:space="preserve"> </w:t>
      </w:r>
      <w:r>
        <w:rPr>
          <w:sz w:val="24"/>
          <w:szCs w:val="24"/>
        </w:rPr>
        <w:t>поступившего</w:t>
      </w:r>
      <w:r>
        <w:rPr>
          <w:spacing w:val="40"/>
          <w:sz w:val="24"/>
          <w:szCs w:val="24"/>
        </w:rPr>
        <w:t xml:space="preserve"> </w:t>
      </w:r>
      <w:r>
        <w:rPr>
          <w:sz w:val="24"/>
          <w:szCs w:val="24"/>
        </w:rPr>
        <w:t>заявления</w:t>
      </w:r>
      <w:r>
        <w:rPr>
          <w:spacing w:val="40"/>
          <w:sz w:val="24"/>
          <w:szCs w:val="24"/>
        </w:rPr>
        <w:t xml:space="preserve"> </w:t>
      </w:r>
      <w:r>
        <w:rPr>
          <w:sz w:val="24"/>
          <w:szCs w:val="24"/>
        </w:rPr>
        <w:t>об</w:t>
      </w:r>
      <w:r>
        <w:rPr>
          <w:spacing w:val="40"/>
          <w:sz w:val="24"/>
          <w:szCs w:val="24"/>
        </w:rPr>
        <w:t xml:space="preserve"> </w:t>
      </w:r>
      <w:r>
        <w:rPr>
          <w:sz w:val="24"/>
          <w:szCs w:val="24"/>
        </w:rPr>
        <w:t>отказе</w:t>
      </w:r>
      <w:r>
        <w:rPr>
          <w:spacing w:val="40"/>
          <w:sz w:val="24"/>
          <w:szCs w:val="24"/>
        </w:rPr>
        <w:t xml:space="preserve"> </w:t>
      </w:r>
      <w:r>
        <w:rPr>
          <w:sz w:val="24"/>
          <w:szCs w:val="24"/>
        </w:rPr>
        <w:t>от</w:t>
      </w:r>
      <w:r>
        <w:rPr>
          <w:spacing w:val="40"/>
          <w:sz w:val="24"/>
          <w:szCs w:val="24"/>
        </w:rPr>
        <w:t xml:space="preserve"> </w:t>
      </w:r>
      <w:r>
        <w:rPr>
          <w:sz w:val="24"/>
          <w:szCs w:val="24"/>
        </w:rPr>
        <w:t>предоставления</w:t>
      </w:r>
      <w:r>
        <w:rPr>
          <w:spacing w:val="40"/>
          <w:sz w:val="24"/>
          <w:szCs w:val="24"/>
        </w:rPr>
        <w:t xml:space="preserve"> </w:t>
      </w:r>
      <w:r>
        <w:rPr>
          <w:sz w:val="24"/>
          <w:szCs w:val="24"/>
        </w:rPr>
        <w:t>Муниципальной услуги</w:t>
      </w:r>
      <w:r>
        <w:rPr>
          <w:spacing w:val="56"/>
          <w:sz w:val="24"/>
          <w:szCs w:val="24"/>
        </w:rPr>
        <w:t xml:space="preserve">  </w:t>
      </w:r>
      <w:r>
        <w:rPr>
          <w:sz w:val="24"/>
          <w:szCs w:val="24"/>
        </w:rPr>
        <w:t>работником</w:t>
      </w:r>
      <w:r>
        <w:rPr>
          <w:spacing w:val="55"/>
          <w:sz w:val="24"/>
          <w:szCs w:val="24"/>
        </w:rPr>
        <w:t xml:space="preserve">  </w:t>
      </w:r>
      <w:r>
        <w:rPr>
          <w:sz w:val="24"/>
          <w:szCs w:val="24"/>
        </w:rPr>
        <w:t>Организации,</w:t>
      </w:r>
      <w:r>
        <w:rPr>
          <w:spacing w:val="55"/>
          <w:sz w:val="24"/>
          <w:szCs w:val="24"/>
        </w:rPr>
        <w:t xml:space="preserve">  </w:t>
      </w:r>
      <w:r>
        <w:rPr>
          <w:sz w:val="24"/>
          <w:szCs w:val="24"/>
        </w:rPr>
        <w:t>сотрудником</w:t>
      </w:r>
      <w:r>
        <w:rPr>
          <w:spacing w:val="55"/>
          <w:sz w:val="24"/>
          <w:szCs w:val="24"/>
        </w:rPr>
        <w:t xml:space="preserve">  </w:t>
      </w:r>
      <w:r>
        <w:rPr>
          <w:sz w:val="24"/>
          <w:szCs w:val="24"/>
        </w:rPr>
        <w:t>МФЦ</w:t>
      </w:r>
      <w:r>
        <w:rPr>
          <w:spacing w:val="56"/>
          <w:sz w:val="24"/>
          <w:szCs w:val="24"/>
        </w:rPr>
        <w:t xml:space="preserve">  </w:t>
      </w:r>
      <w:r>
        <w:rPr>
          <w:sz w:val="24"/>
          <w:szCs w:val="24"/>
        </w:rPr>
        <w:t>принимается</w:t>
      </w:r>
      <w:r>
        <w:rPr>
          <w:spacing w:val="55"/>
          <w:sz w:val="24"/>
          <w:szCs w:val="24"/>
        </w:rPr>
        <w:t xml:space="preserve">  </w:t>
      </w:r>
      <w:r>
        <w:rPr>
          <w:sz w:val="24"/>
          <w:szCs w:val="24"/>
        </w:rPr>
        <w:t>решение</w:t>
      </w:r>
      <w:r>
        <w:rPr>
          <w:spacing w:val="55"/>
          <w:sz w:val="24"/>
          <w:szCs w:val="24"/>
        </w:rPr>
        <w:t xml:space="preserve">  </w:t>
      </w:r>
      <w:r>
        <w:rPr>
          <w:sz w:val="24"/>
          <w:szCs w:val="24"/>
        </w:rPr>
        <w:t>об</w:t>
      </w:r>
      <w:r>
        <w:rPr>
          <w:spacing w:val="56"/>
          <w:sz w:val="24"/>
          <w:szCs w:val="24"/>
        </w:rPr>
        <w:t xml:space="preserve">  </w:t>
      </w:r>
      <w:r>
        <w:rPr>
          <w:sz w:val="24"/>
          <w:szCs w:val="24"/>
        </w:rPr>
        <w:t>отказе в предоставлении Муниципальной услуги. Факт отказа Заявителя от предоставления Муниципальной услуги с приложением заявления и решения об отказе в предоставлении Муниципальной услуги фиксируется в ИС. Отказ от предоставления Муниципальной услуги не препятствует повторному обращению Заявителя в Организацию или в МФЦ за предоставлением Муниципальной услуги.</w:t>
      </w:r>
    </w:p>
    <w:p>
      <w:pPr>
        <w:pStyle w:val="ListParagraph"/>
        <w:numPr>
          <w:ilvl w:val="1"/>
          <w:numId w:val="23"/>
        </w:numPr>
        <w:tabs>
          <w:tab w:val="clear" w:pos="720"/>
          <w:tab w:val="left" w:pos="426" w:leader="none"/>
          <w:tab w:val="left" w:pos="567" w:leader="none"/>
        </w:tabs>
        <w:spacing w:lineRule="auto" w:line="276"/>
        <w:ind w:left="0" w:right="170" w:hanging="0"/>
        <w:rPr>
          <w:sz w:val="24"/>
          <w:szCs w:val="24"/>
        </w:rPr>
      </w:pPr>
      <w:r>
        <w:rPr>
          <w:sz w:val="24"/>
          <w:szCs w:val="24"/>
        </w:rPr>
        <w:t xml:space="preserve">Заявитель вправе повторно обратиться в Организацию с Запросом после устранения оснований, указанных в пункте </w:t>
      </w:r>
      <w:hyperlink w:anchor="_bookmark25">
        <w:r>
          <w:rPr>
            <w:sz w:val="24"/>
            <w:szCs w:val="24"/>
          </w:rPr>
          <w:t>13.2</w:t>
        </w:r>
      </w:hyperlink>
      <w:r>
        <w:rPr>
          <w:sz w:val="24"/>
          <w:szCs w:val="24"/>
        </w:rPr>
        <w:t xml:space="preserve"> настоящего Административного регламента.</w:t>
      </w:r>
    </w:p>
    <w:p>
      <w:pPr>
        <w:pStyle w:val="Style18"/>
        <w:spacing w:before="4" w:after="0"/>
        <w:ind w:left="0" w:hanging="0"/>
        <w:jc w:val="left"/>
        <w:rPr>
          <w:sz w:val="24"/>
          <w:szCs w:val="24"/>
        </w:rPr>
      </w:pPr>
      <w:r>
        <w:rPr/>
      </w:r>
    </w:p>
    <w:p>
      <w:pPr>
        <w:pStyle w:val="ListParagraph"/>
        <w:numPr>
          <w:ilvl w:val="0"/>
          <w:numId w:val="23"/>
        </w:numPr>
        <w:tabs>
          <w:tab w:val="clear" w:pos="720"/>
          <w:tab w:val="left" w:pos="1709" w:leader="none"/>
        </w:tabs>
        <w:ind w:left="1276" w:right="580" w:hanging="283"/>
        <w:jc w:val="center"/>
        <w:rPr>
          <w:b/>
          <w:b/>
          <w:sz w:val="24"/>
          <w:szCs w:val="24"/>
        </w:rPr>
      </w:pPr>
      <w:bookmarkStart w:id="28" w:name="_bookmark26"/>
      <w:bookmarkEnd w:id="28"/>
      <w:r>
        <w:rPr>
          <w:b/>
          <w:sz w:val="24"/>
          <w:szCs w:val="24"/>
        </w:rPr>
        <w:t>Размер платы, взимаемой с заявителя при предоставлении государственной или муниципальной услуги, и способы ее взимания в случаях, предусмотренных федеральными законами, принимаемыми в соответствии с ними иными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pPr>
        <w:pStyle w:val="Style18"/>
        <w:spacing w:before="3" w:after="0"/>
        <w:ind w:left="0" w:hanging="0"/>
        <w:jc w:val="left"/>
        <w:rPr>
          <w:sz w:val="24"/>
          <w:szCs w:val="24"/>
        </w:rPr>
      </w:pPr>
      <w:r>
        <w:rPr/>
      </w:r>
    </w:p>
    <w:p>
      <w:pPr>
        <w:pStyle w:val="Style18"/>
        <w:numPr>
          <w:ilvl w:val="1"/>
          <w:numId w:val="23"/>
        </w:numPr>
        <w:tabs>
          <w:tab w:val="clear" w:pos="720"/>
          <w:tab w:val="left" w:pos="567" w:leader="none"/>
          <w:tab w:val="left" w:pos="1985" w:leader="none"/>
        </w:tabs>
        <w:spacing w:lineRule="auto" w:line="276"/>
        <w:ind w:left="0" w:right="166" w:hanging="0"/>
        <w:rPr>
          <w:sz w:val="24"/>
          <w:szCs w:val="24"/>
        </w:rPr>
      </w:pPr>
      <w:r>
        <w:rPr/>
        <w:t>Муниципальная услуга предоставляется бесплатно за исключением случаев превышения стоимости обучения по дополнительной образовательной программе, установленной Организацией, доступного остатка обеспечения сертификата дополнительного образования.</w:t>
      </w:r>
    </w:p>
    <w:p>
      <w:pPr>
        <w:pStyle w:val="Style18"/>
        <w:tabs>
          <w:tab w:val="clear" w:pos="720"/>
          <w:tab w:val="left" w:pos="567" w:leader="none"/>
          <w:tab w:val="left" w:pos="1985" w:leader="none"/>
        </w:tabs>
        <w:spacing w:before="7" w:after="0"/>
        <w:ind w:left="0" w:hanging="0"/>
        <w:jc w:val="left"/>
        <w:rPr>
          <w:sz w:val="24"/>
          <w:szCs w:val="24"/>
        </w:rPr>
      </w:pPr>
      <w:r>
        <w:rPr/>
      </w:r>
    </w:p>
    <w:p>
      <w:pPr>
        <w:pStyle w:val="ListParagraph"/>
        <w:numPr>
          <w:ilvl w:val="1"/>
          <w:numId w:val="23"/>
        </w:numPr>
        <w:tabs>
          <w:tab w:val="clear" w:pos="720"/>
          <w:tab w:val="left" w:pos="567" w:leader="none"/>
          <w:tab w:val="left" w:pos="1454" w:leader="none"/>
          <w:tab w:val="left" w:pos="1985" w:leader="none"/>
        </w:tabs>
        <w:ind w:left="0" w:right="271" w:hanging="0"/>
        <w:rPr>
          <w:sz w:val="24"/>
          <w:szCs w:val="24"/>
        </w:rPr>
      </w:pPr>
      <w:bookmarkStart w:id="29" w:name="_bookmark27"/>
      <w:bookmarkEnd w:id="29"/>
      <w:r>
        <w:rPr>
          <w:sz w:val="24"/>
          <w:szCs w:val="24"/>
        </w:rPr>
        <w:t>Перечень услуг, которые являются необходимыми и обязательными для предоставления Муниципальной</w:t>
      </w:r>
      <w:r>
        <w:rPr>
          <w:spacing w:val="-4"/>
          <w:sz w:val="24"/>
          <w:szCs w:val="24"/>
        </w:rPr>
        <w:t xml:space="preserve"> </w:t>
      </w:r>
      <w:r>
        <w:rPr>
          <w:sz w:val="24"/>
          <w:szCs w:val="24"/>
        </w:rPr>
        <w:t>услуги,</w:t>
      </w:r>
      <w:r>
        <w:rPr>
          <w:spacing w:val="-7"/>
          <w:sz w:val="24"/>
          <w:szCs w:val="24"/>
        </w:rPr>
        <w:t xml:space="preserve"> </w:t>
      </w:r>
      <w:r>
        <w:rPr>
          <w:sz w:val="24"/>
          <w:szCs w:val="24"/>
        </w:rPr>
        <w:t>подлежащих</w:t>
      </w:r>
      <w:r>
        <w:rPr>
          <w:spacing w:val="-8"/>
          <w:sz w:val="24"/>
          <w:szCs w:val="24"/>
        </w:rPr>
        <w:t xml:space="preserve"> </w:t>
      </w:r>
      <w:r>
        <w:rPr>
          <w:sz w:val="24"/>
          <w:szCs w:val="24"/>
        </w:rPr>
        <w:t>представлению</w:t>
      </w:r>
      <w:r>
        <w:rPr>
          <w:spacing w:val="-7"/>
          <w:sz w:val="24"/>
          <w:szCs w:val="24"/>
        </w:rPr>
        <w:t xml:space="preserve"> </w:t>
      </w:r>
      <w:r>
        <w:rPr>
          <w:sz w:val="24"/>
          <w:szCs w:val="24"/>
        </w:rPr>
        <w:t>Заявителем,</w:t>
      </w:r>
      <w:r>
        <w:rPr>
          <w:spacing w:val="-7"/>
          <w:sz w:val="24"/>
          <w:szCs w:val="24"/>
        </w:rPr>
        <w:t xml:space="preserve"> </w:t>
      </w:r>
      <w:r>
        <w:rPr>
          <w:sz w:val="24"/>
          <w:szCs w:val="24"/>
        </w:rPr>
        <w:t>способы</w:t>
      </w:r>
      <w:r>
        <w:rPr>
          <w:spacing w:val="-7"/>
          <w:sz w:val="24"/>
          <w:szCs w:val="24"/>
        </w:rPr>
        <w:t xml:space="preserve"> </w:t>
      </w:r>
      <w:r>
        <w:rPr>
          <w:sz w:val="24"/>
          <w:szCs w:val="24"/>
        </w:rPr>
        <w:t>их</w:t>
      </w:r>
      <w:r>
        <w:rPr>
          <w:spacing w:val="-5"/>
          <w:sz w:val="24"/>
          <w:szCs w:val="24"/>
        </w:rPr>
        <w:t xml:space="preserve"> </w:t>
      </w:r>
      <w:r>
        <w:rPr>
          <w:sz w:val="24"/>
          <w:szCs w:val="24"/>
        </w:rPr>
        <w:t>получения, в том числе в электронной форме, порядок их предоставления, а также порядок, размер</w:t>
      </w:r>
    </w:p>
    <w:p>
      <w:pPr>
        <w:pStyle w:val="Style18"/>
        <w:tabs>
          <w:tab w:val="clear" w:pos="720"/>
          <w:tab w:val="left" w:pos="567" w:leader="none"/>
          <w:tab w:val="left" w:pos="1985" w:leader="none"/>
        </w:tabs>
        <w:ind w:left="0" w:hanging="0"/>
        <w:rPr>
          <w:sz w:val="24"/>
          <w:szCs w:val="24"/>
        </w:rPr>
      </w:pPr>
      <w:r>
        <w:rPr/>
        <w:t>и</w:t>
      </w:r>
      <w:r>
        <w:rPr>
          <w:spacing w:val="-4"/>
        </w:rPr>
        <w:t xml:space="preserve"> </w:t>
      </w:r>
      <w:r>
        <w:rPr/>
        <w:t>основания</w:t>
      </w:r>
      <w:r>
        <w:rPr>
          <w:spacing w:val="-2"/>
        </w:rPr>
        <w:t xml:space="preserve"> </w:t>
      </w:r>
      <w:r>
        <w:rPr/>
        <w:t>взимания</w:t>
      </w:r>
      <w:r>
        <w:rPr>
          <w:spacing w:val="-5"/>
        </w:rPr>
        <w:t xml:space="preserve"> </w:t>
      </w:r>
      <w:r>
        <w:rPr/>
        <w:t>платы</w:t>
      </w:r>
      <w:r>
        <w:rPr>
          <w:spacing w:val="-2"/>
        </w:rPr>
        <w:t xml:space="preserve"> </w:t>
      </w:r>
      <w:r>
        <w:rPr/>
        <w:t>за</w:t>
      </w:r>
      <w:r>
        <w:rPr>
          <w:spacing w:val="-3"/>
        </w:rPr>
        <w:t xml:space="preserve"> </w:t>
      </w:r>
      <w:r>
        <w:rPr/>
        <w:t>предоставление</w:t>
      </w:r>
      <w:r>
        <w:rPr>
          <w:spacing w:val="-3"/>
        </w:rPr>
        <w:t xml:space="preserve"> </w:t>
      </w:r>
      <w:r>
        <w:rPr/>
        <w:t>таких</w:t>
      </w:r>
      <w:r>
        <w:rPr>
          <w:spacing w:val="3"/>
        </w:rPr>
        <w:t xml:space="preserve"> </w:t>
      </w:r>
      <w:r>
        <w:rPr>
          <w:spacing w:val="-2"/>
        </w:rPr>
        <w:t>услуг</w:t>
      </w:r>
    </w:p>
    <w:p>
      <w:pPr>
        <w:pStyle w:val="Style18"/>
        <w:tabs>
          <w:tab w:val="clear" w:pos="720"/>
          <w:tab w:val="left" w:pos="567" w:leader="none"/>
          <w:tab w:val="left" w:pos="1985" w:leader="none"/>
        </w:tabs>
        <w:spacing w:before="3" w:after="0"/>
        <w:ind w:left="0" w:hanging="0"/>
        <w:jc w:val="left"/>
        <w:rPr>
          <w:sz w:val="24"/>
          <w:szCs w:val="24"/>
        </w:rPr>
      </w:pPr>
      <w:r>
        <w:rPr/>
      </w:r>
    </w:p>
    <w:p>
      <w:pPr>
        <w:pStyle w:val="ListParagraph"/>
        <w:numPr>
          <w:ilvl w:val="1"/>
          <w:numId w:val="23"/>
        </w:numPr>
        <w:tabs>
          <w:tab w:val="clear" w:pos="720"/>
          <w:tab w:val="left" w:pos="567" w:leader="none"/>
          <w:tab w:val="left" w:pos="1954" w:leader="none"/>
          <w:tab w:val="left" w:pos="1985" w:leader="none"/>
        </w:tabs>
        <w:spacing w:lineRule="auto" w:line="276"/>
        <w:ind w:left="0" w:right="170" w:hanging="0"/>
        <w:rPr>
          <w:sz w:val="24"/>
          <w:szCs w:val="24"/>
        </w:rPr>
      </w:pPr>
      <w:r>
        <w:rPr>
          <w:sz w:val="24"/>
          <w:szCs w:val="24"/>
        </w:rPr>
        <w:t>Услуги, которые являются необходимыми и обязательными для предоставления Муниципальной услуги, отсутствуют.</w:t>
      </w:r>
    </w:p>
    <w:p>
      <w:pPr>
        <w:pStyle w:val="Style18"/>
        <w:ind w:left="0" w:hanging="0"/>
        <w:jc w:val="left"/>
        <w:rPr>
          <w:sz w:val="24"/>
          <w:szCs w:val="24"/>
        </w:rPr>
      </w:pPr>
      <w:r>
        <w:rPr/>
      </w:r>
    </w:p>
    <w:p>
      <w:pPr>
        <w:pStyle w:val="ListParagraph"/>
        <w:numPr>
          <w:ilvl w:val="0"/>
          <w:numId w:val="23"/>
        </w:numPr>
        <w:tabs>
          <w:tab w:val="clear" w:pos="720"/>
          <w:tab w:val="left" w:pos="1927" w:leader="none"/>
        </w:tabs>
        <w:ind w:left="2268" w:hanging="850"/>
        <w:jc w:val="center"/>
        <w:rPr>
          <w:b/>
          <w:b/>
          <w:sz w:val="24"/>
          <w:szCs w:val="24"/>
        </w:rPr>
      </w:pPr>
      <w:bookmarkStart w:id="30" w:name="_bookmark28"/>
      <w:bookmarkEnd w:id="30"/>
      <w:r>
        <w:rPr>
          <w:b/>
          <w:sz w:val="24"/>
          <w:szCs w:val="24"/>
        </w:rPr>
        <w:t>Способы</w:t>
      </w:r>
      <w:r>
        <w:rPr>
          <w:b/>
          <w:spacing w:val="-3"/>
          <w:sz w:val="24"/>
          <w:szCs w:val="24"/>
        </w:rPr>
        <w:t xml:space="preserve"> </w:t>
      </w:r>
      <w:r>
        <w:rPr>
          <w:b/>
          <w:sz w:val="24"/>
          <w:szCs w:val="24"/>
        </w:rPr>
        <w:t>предоставления</w:t>
      </w:r>
      <w:r>
        <w:rPr>
          <w:b/>
          <w:spacing w:val="-3"/>
          <w:sz w:val="24"/>
          <w:szCs w:val="24"/>
        </w:rPr>
        <w:t xml:space="preserve"> </w:t>
      </w:r>
      <w:r>
        <w:rPr>
          <w:b/>
          <w:sz w:val="24"/>
          <w:szCs w:val="24"/>
        </w:rPr>
        <w:t>Заявителем</w:t>
      </w:r>
      <w:r>
        <w:rPr>
          <w:b/>
          <w:spacing w:val="-4"/>
          <w:sz w:val="24"/>
          <w:szCs w:val="24"/>
        </w:rPr>
        <w:t xml:space="preserve"> </w:t>
      </w:r>
      <w:r>
        <w:rPr>
          <w:b/>
          <w:sz w:val="24"/>
          <w:szCs w:val="24"/>
        </w:rPr>
        <w:t>документов,</w:t>
      </w:r>
      <w:r>
        <w:rPr>
          <w:b/>
          <w:spacing w:val="-2"/>
          <w:sz w:val="24"/>
          <w:szCs w:val="24"/>
        </w:rPr>
        <w:t xml:space="preserve"> </w:t>
      </w:r>
      <w:r>
        <w:rPr>
          <w:b/>
          <w:sz w:val="24"/>
          <w:szCs w:val="24"/>
        </w:rPr>
        <w:t>необходимых</w:t>
      </w:r>
      <w:r>
        <w:rPr>
          <w:b/>
          <w:spacing w:val="-2"/>
          <w:sz w:val="24"/>
          <w:szCs w:val="24"/>
        </w:rPr>
        <w:t xml:space="preserve"> </w:t>
      </w:r>
      <w:r>
        <w:rPr>
          <w:b/>
          <w:sz w:val="24"/>
          <w:szCs w:val="24"/>
        </w:rPr>
        <w:t>для</w:t>
      </w:r>
      <w:r>
        <w:rPr>
          <w:b/>
          <w:spacing w:val="-5"/>
          <w:sz w:val="24"/>
          <w:szCs w:val="24"/>
        </w:rPr>
        <w:t xml:space="preserve"> </w:t>
      </w:r>
      <w:r>
        <w:rPr>
          <w:b/>
          <w:spacing w:val="-2"/>
          <w:sz w:val="24"/>
          <w:szCs w:val="24"/>
        </w:rPr>
        <w:t xml:space="preserve">получения </w:t>
      </w:r>
      <w:r>
        <w:rPr>
          <w:b/>
          <w:sz w:val="24"/>
          <w:szCs w:val="24"/>
        </w:rPr>
        <w:t>Муниципальной</w:t>
      </w:r>
      <w:r>
        <w:rPr>
          <w:b/>
          <w:spacing w:val="-7"/>
          <w:sz w:val="24"/>
          <w:szCs w:val="24"/>
        </w:rPr>
        <w:t xml:space="preserve"> </w:t>
      </w:r>
      <w:r>
        <w:rPr>
          <w:b/>
          <w:spacing w:val="-2"/>
          <w:sz w:val="24"/>
          <w:szCs w:val="24"/>
        </w:rPr>
        <w:t>услуги</w:t>
      </w:r>
    </w:p>
    <w:p>
      <w:pPr>
        <w:pStyle w:val="Style18"/>
        <w:spacing w:before="2" w:after="0"/>
        <w:ind w:left="0" w:hanging="0"/>
        <w:jc w:val="left"/>
        <w:rPr>
          <w:sz w:val="24"/>
          <w:szCs w:val="24"/>
        </w:rPr>
      </w:pPr>
      <w:r>
        <w:rPr/>
      </w:r>
    </w:p>
    <w:p>
      <w:pPr>
        <w:pStyle w:val="ListParagraph"/>
        <w:numPr>
          <w:ilvl w:val="1"/>
          <w:numId w:val="23"/>
        </w:numPr>
        <w:tabs>
          <w:tab w:val="clear" w:pos="720"/>
          <w:tab w:val="left" w:pos="709" w:leader="none"/>
        </w:tabs>
        <w:spacing w:lineRule="auto" w:line="276"/>
        <w:ind w:left="0" w:right="163" w:hanging="0"/>
        <w:rPr>
          <w:sz w:val="24"/>
          <w:szCs w:val="24"/>
        </w:rPr>
      </w:pPr>
      <w:r>
        <w:rPr>
          <w:sz w:val="24"/>
          <w:szCs w:val="24"/>
        </w:rPr>
        <w:t xml:space="preserve">Организация обеспечивает предоставление </w:t>
      </w:r>
      <w:r>
        <w:rPr>
          <w:color w:val="000009"/>
          <w:sz w:val="24"/>
          <w:szCs w:val="24"/>
        </w:rPr>
        <w:t>Муниципальной услуги посредством ЕПГУ,</w:t>
      </w:r>
      <w:r>
        <w:rPr>
          <w:color w:val="000009"/>
          <w:spacing w:val="40"/>
          <w:sz w:val="24"/>
          <w:szCs w:val="24"/>
        </w:rPr>
        <w:t xml:space="preserve"> </w:t>
      </w:r>
      <w:r>
        <w:rPr>
          <w:color w:val="000009"/>
          <w:sz w:val="24"/>
          <w:szCs w:val="24"/>
        </w:rPr>
        <w:t>а</w:t>
      </w:r>
      <w:r>
        <w:rPr>
          <w:color w:val="000009"/>
          <w:spacing w:val="40"/>
          <w:sz w:val="24"/>
          <w:szCs w:val="24"/>
        </w:rPr>
        <w:t xml:space="preserve"> </w:t>
      </w:r>
      <w:r>
        <w:rPr>
          <w:color w:val="000009"/>
          <w:sz w:val="24"/>
          <w:szCs w:val="24"/>
        </w:rPr>
        <w:t>также</w:t>
      </w:r>
      <w:r>
        <w:rPr>
          <w:color w:val="000009"/>
          <w:spacing w:val="40"/>
          <w:sz w:val="24"/>
          <w:szCs w:val="24"/>
        </w:rPr>
        <w:t xml:space="preserve"> </w:t>
      </w:r>
      <w:r>
        <w:rPr>
          <w:color w:val="000009"/>
          <w:sz w:val="24"/>
          <w:szCs w:val="24"/>
        </w:rPr>
        <w:t>в</w:t>
      </w:r>
      <w:r>
        <w:rPr>
          <w:color w:val="000009"/>
          <w:spacing w:val="40"/>
          <w:sz w:val="24"/>
          <w:szCs w:val="24"/>
        </w:rPr>
        <w:t xml:space="preserve"> </w:t>
      </w:r>
      <w:r>
        <w:rPr>
          <w:color w:val="000009"/>
          <w:sz w:val="24"/>
          <w:szCs w:val="24"/>
        </w:rPr>
        <w:t>иных</w:t>
      </w:r>
      <w:r>
        <w:rPr>
          <w:color w:val="000009"/>
          <w:spacing w:val="40"/>
          <w:sz w:val="24"/>
          <w:szCs w:val="24"/>
        </w:rPr>
        <w:t xml:space="preserve"> </w:t>
      </w:r>
      <w:r>
        <w:rPr>
          <w:color w:val="000009"/>
          <w:sz w:val="24"/>
          <w:szCs w:val="24"/>
        </w:rPr>
        <w:t>формах</w:t>
      </w:r>
      <w:r>
        <w:rPr>
          <w:color w:val="000009"/>
          <w:spacing w:val="40"/>
          <w:sz w:val="24"/>
          <w:szCs w:val="24"/>
        </w:rPr>
        <w:t xml:space="preserve"> </w:t>
      </w:r>
      <w:r>
        <w:rPr>
          <w:color w:val="000009"/>
          <w:sz w:val="24"/>
          <w:szCs w:val="24"/>
        </w:rPr>
        <w:t>по</w:t>
      </w:r>
      <w:r>
        <w:rPr>
          <w:color w:val="000009"/>
          <w:spacing w:val="40"/>
          <w:sz w:val="24"/>
          <w:szCs w:val="24"/>
        </w:rPr>
        <w:t xml:space="preserve"> </w:t>
      </w:r>
      <w:r>
        <w:rPr>
          <w:color w:val="000009"/>
          <w:sz w:val="24"/>
          <w:szCs w:val="24"/>
        </w:rPr>
        <w:t>выбору</w:t>
      </w:r>
      <w:r>
        <w:rPr>
          <w:color w:val="000009"/>
          <w:spacing w:val="40"/>
          <w:sz w:val="24"/>
          <w:szCs w:val="24"/>
        </w:rPr>
        <w:t xml:space="preserve"> </w:t>
      </w:r>
      <w:r>
        <w:rPr>
          <w:color w:val="000009"/>
          <w:sz w:val="24"/>
          <w:szCs w:val="24"/>
        </w:rPr>
        <w:t>Заявителя</w:t>
      </w:r>
      <w:r>
        <w:rPr>
          <w:color w:val="000009"/>
          <w:spacing w:val="40"/>
          <w:sz w:val="24"/>
          <w:szCs w:val="24"/>
        </w:rPr>
        <w:t xml:space="preserve"> </w:t>
      </w:r>
      <w:r>
        <w:rPr>
          <w:color w:val="000009"/>
          <w:sz w:val="24"/>
          <w:szCs w:val="24"/>
        </w:rPr>
        <w:t>в</w:t>
      </w:r>
      <w:r>
        <w:rPr>
          <w:color w:val="000009"/>
          <w:spacing w:val="40"/>
          <w:sz w:val="24"/>
          <w:szCs w:val="24"/>
        </w:rPr>
        <w:t xml:space="preserve"> </w:t>
      </w:r>
      <w:r>
        <w:rPr>
          <w:color w:val="000009"/>
          <w:sz w:val="24"/>
          <w:szCs w:val="24"/>
        </w:rPr>
        <w:t>соответствии</w:t>
      </w:r>
      <w:r>
        <w:rPr>
          <w:color w:val="000009"/>
          <w:spacing w:val="40"/>
          <w:sz w:val="24"/>
          <w:szCs w:val="24"/>
        </w:rPr>
        <w:t xml:space="preserve"> </w:t>
      </w:r>
      <w:r>
        <w:rPr>
          <w:color w:val="000009"/>
          <w:sz w:val="24"/>
          <w:szCs w:val="24"/>
        </w:rPr>
        <w:t>с</w:t>
      </w:r>
      <w:r>
        <w:rPr>
          <w:color w:val="000009"/>
          <w:spacing w:val="40"/>
          <w:sz w:val="24"/>
          <w:szCs w:val="24"/>
        </w:rPr>
        <w:t xml:space="preserve"> </w:t>
      </w:r>
      <w:r>
        <w:rPr>
          <w:color w:val="000009"/>
          <w:sz w:val="24"/>
          <w:szCs w:val="24"/>
        </w:rPr>
        <w:t>Федеральным</w:t>
      </w:r>
      <w:r>
        <w:rPr>
          <w:color w:val="000009"/>
          <w:spacing w:val="40"/>
          <w:sz w:val="24"/>
          <w:szCs w:val="24"/>
        </w:rPr>
        <w:t xml:space="preserve"> </w:t>
      </w:r>
      <w:r>
        <w:rPr>
          <w:color w:val="000009"/>
          <w:sz w:val="24"/>
          <w:szCs w:val="24"/>
        </w:rPr>
        <w:t xml:space="preserve">законом от 27.07.2010 № 210-ФЗ «Об организации предоставления государственных и муниципальных </w:t>
      </w:r>
      <w:r>
        <w:rPr>
          <w:color w:val="000009"/>
          <w:spacing w:val="-2"/>
          <w:sz w:val="24"/>
          <w:szCs w:val="24"/>
        </w:rPr>
        <w:t>услуг».</w:t>
      </w:r>
    </w:p>
    <w:p>
      <w:pPr>
        <w:pStyle w:val="1"/>
        <w:numPr>
          <w:ilvl w:val="1"/>
          <w:numId w:val="23"/>
        </w:numPr>
        <w:tabs>
          <w:tab w:val="clear" w:pos="720"/>
          <w:tab w:val="left" w:pos="709" w:leader="none"/>
          <w:tab w:val="left" w:pos="1954" w:leader="none"/>
        </w:tabs>
        <w:spacing w:before="5" w:after="0"/>
        <w:ind w:left="0" w:right="378" w:hanging="0"/>
        <w:jc w:val="both"/>
        <w:rPr>
          <w:sz w:val="24"/>
          <w:szCs w:val="24"/>
        </w:rPr>
      </w:pPr>
      <w:r>
        <w:rPr/>
        <w:t>Обращение</w:t>
      </w:r>
      <w:r>
        <w:rPr>
          <w:spacing w:val="-5"/>
        </w:rPr>
        <w:t xml:space="preserve"> </w:t>
      </w:r>
      <w:r>
        <w:rPr/>
        <w:t>Заявителя</w:t>
      </w:r>
      <w:r>
        <w:rPr>
          <w:spacing w:val="-5"/>
        </w:rPr>
        <w:t xml:space="preserve"> </w:t>
      </w:r>
      <w:r>
        <w:rPr/>
        <w:t>посредством</w:t>
      </w:r>
      <w:r>
        <w:rPr>
          <w:spacing w:val="-2"/>
        </w:rPr>
        <w:t xml:space="preserve"> </w:t>
      </w:r>
      <w:r>
        <w:rPr>
          <w:spacing w:val="-4"/>
        </w:rPr>
        <w:t>ЕПГУ.</w:t>
      </w:r>
    </w:p>
    <w:p>
      <w:pPr>
        <w:pStyle w:val="ListParagraph"/>
        <w:numPr>
          <w:ilvl w:val="2"/>
          <w:numId w:val="23"/>
        </w:numPr>
        <w:tabs>
          <w:tab w:val="clear" w:pos="720"/>
          <w:tab w:val="left" w:pos="709" w:leader="none"/>
        </w:tabs>
        <w:spacing w:lineRule="auto" w:line="276" w:before="36" w:after="0"/>
        <w:ind w:left="0" w:right="160" w:hanging="0"/>
        <w:rPr>
          <w:sz w:val="24"/>
          <w:szCs w:val="24"/>
        </w:rPr>
      </w:pPr>
      <w:r>
        <w:rPr>
          <w:sz w:val="24"/>
          <w:szCs w:val="24"/>
        </w:rPr>
        <w:t>Для получения Муниципальной услуги Заявитель авторизуется на ЕПГУ посредством подтвержденной учетной записи в ЕСИА, затем заполняет Запрос в электронном</w:t>
      </w:r>
      <w:r>
        <w:rPr>
          <w:spacing w:val="80"/>
          <w:sz w:val="24"/>
          <w:szCs w:val="24"/>
        </w:rPr>
        <w:t xml:space="preserve"> </w:t>
      </w:r>
      <w:r>
        <w:rPr>
          <w:sz w:val="24"/>
          <w:szCs w:val="24"/>
        </w:rPr>
        <w:t>виде с использованием специальной интерактивной формы. При авторизации посредством подтвержденной учетной записи в ЕСИА Запрос считается подписанным простой электронной подписью Заявителя, представителя Заявителя, уполномоченного на подписание Запроса.</w:t>
      </w:r>
    </w:p>
    <w:p>
      <w:pPr>
        <w:pStyle w:val="ListParagraph"/>
        <w:numPr>
          <w:ilvl w:val="2"/>
          <w:numId w:val="23"/>
        </w:numPr>
        <w:tabs>
          <w:tab w:val="clear" w:pos="720"/>
          <w:tab w:val="left" w:pos="709" w:leader="none"/>
          <w:tab w:val="left" w:pos="1954" w:leader="none"/>
        </w:tabs>
        <w:spacing w:before="3" w:after="0"/>
        <w:ind w:left="0" w:hanging="0"/>
        <w:rPr>
          <w:sz w:val="24"/>
          <w:szCs w:val="24"/>
        </w:rPr>
      </w:pPr>
      <w:r>
        <w:rPr>
          <w:sz w:val="24"/>
          <w:szCs w:val="24"/>
        </w:rPr>
        <w:t>Заполненный</w:t>
      </w:r>
      <w:r>
        <w:rPr>
          <w:spacing w:val="-5"/>
          <w:sz w:val="24"/>
          <w:szCs w:val="24"/>
        </w:rPr>
        <w:t xml:space="preserve"> </w:t>
      </w:r>
      <w:r>
        <w:rPr>
          <w:sz w:val="24"/>
          <w:szCs w:val="24"/>
        </w:rPr>
        <w:t>Запрос</w:t>
      </w:r>
      <w:r>
        <w:rPr>
          <w:spacing w:val="-4"/>
          <w:sz w:val="24"/>
          <w:szCs w:val="24"/>
        </w:rPr>
        <w:t xml:space="preserve"> </w:t>
      </w:r>
      <w:r>
        <w:rPr>
          <w:sz w:val="24"/>
          <w:szCs w:val="24"/>
        </w:rPr>
        <w:t>отправляется</w:t>
      </w:r>
      <w:r>
        <w:rPr>
          <w:spacing w:val="-3"/>
          <w:sz w:val="24"/>
          <w:szCs w:val="24"/>
        </w:rPr>
        <w:t xml:space="preserve"> </w:t>
      </w:r>
      <w:r>
        <w:rPr>
          <w:sz w:val="24"/>
          <w:szCs w:val="24"/>
        </w:rPr>
        <w:t>Заявителем в</w:t>
      </w:r>
      <w:r>
        <w:rPr>
          <w:spacing w:val="-3"/>
          <w:sz w:val="24"/>
          <w:szCs w:val="24"/>
        </w:rPr>
        <w:t xml:space="preserve"> </w:t>
      </w:r>
      <w:r>
        <w:rPr>
          <w:spacing w:val="-2"/>
          <w:sz w:val="24"/>
          <w:szCs w:val="24"/>
        </w:rPr>
        <w:t>Организацию.</w:t>
      </w:r>
    </w:p>
    <w:p>
      <w:pPr>
        <w:pStyle w:val="ListParagraph"/>
        <w:numPr>
          <w:ilvl w:val="2"/>
          <w:numId w:val="23"/>
        </w:numPr>
        <w:tabs>
          <w:tab w:val="clear" w:pos="720"/>
          <w:tab w:val="left" w:pos="709" w:leader="none"/>
          <w:tab w:val="left" w:pos="1954" w:leader="none"/>
        </w:tabs>
        <w:spacing w:lineRule="auto" w:line="276" w:before="41" w:after="0"/>
        <w:ind w:left="0" w:right="163" w:hanging="0"/>
        <w:rPr>
          <w:sz w:val="24"/>
          <w:szCs w:val="24"/>
        </w:rPr>
      </w:pPr>
      <w:r>
        <w:rPr>
          <w:sz w:val="24"/>
          <w:szCs w:val="24"/>
        </w:rPr>
        <w:t>Отправленные</w:t>
      </w:r>
      <w:r>
        <w:rPr>
          <w:spacing w:val="76"/>
          <w:sz w:val="24"/>
          <w:szCs w:val="24"/>
        </w:rPr>
        <w:t xml:space="preserve">  </w:t>
      </w:r>
      <w:r>
        <w:rPr>
          <w:sz w:val="24"/>
          <w:szCs w:val="24"/>
        </w:rPr>
        <w:t>документы</w:t>
      </w:r>
      <w:r>
        <w:rPr>
          <w:spacing w:val="77"/>
          <w:sz w:val="24"/>
          <w:szCs w:val="24"/>
        </w:rPr>
        <w:t xml:space="preserve">  </w:t>
      </w:r>
      <w:r>
        <w:rPr>
          <w:sz w:val="24"/>
          <w:szCs w:val="24"/>
        </w:rPr>
        <w:t>поступают</w:t>
      </w:r>
      <w:r>
        <w:rPr>
          <w:spacing w:val="77"/>
          <w:sz w:val="24"/>
          <w:szCs w:val="24"/>
        </w:rPr>
        <w:t xml:space="preserve">  </w:t>
      </w:r>
      <w:r>
        <w:rPr>
          <w:sz w:val="24"/>
          <w:szCs w:val="24"/>
        </w:rPr>
        <w:t>в</w:t>
      </w:r>
      <w:r>
        <w:rPr>
          <w:spacing w:val="80"/>
          <w:sz w:val="24"/>
          <w:szCs w:val="24"/>
        </w:rPr>
        <w:t xml:space="preserve">  </w:t>
      </w:r>
      <w:r>
        <w:rPr>
          <w:sz w:val="24"/>
          <w:szCs w:val="24"/>
        </w:rPr>
        <w:t>Организацию</w:t>
      </w:r>
      <w:r>
        <w:rPr>
          <w:spacing w:val="76"/>
          <w:sz w:val="24"/>
          <w:szCs w:val="24"/>
        </w:rPr>
        <w:t xml:space="preserve">  </w:t>
      </w:r>
      <w:r>
        <w:rPr>
          <w:sz w:val="24"/>
          <w:szCs w:val="24"/>
        </w:rPr>
        <w:t>путём</w:t>
      </w:r>
      <w:r>
        <w:rPr>
          <w:spacing w:val="76"/>
          <w:sz w:val="24"/>
          <w:szCs w:val="24"/>
        </w:rPr>
        <w:t xml:space="preserve">  </w:t>
      </w:r>
      <w:r>
        <w:rPr>
          <w:sz w:val="24"/>
          <w:szCs w:val="24"/>
        </w:rPr>
        <w:t>размещения в ИС, интегрированной с ЕАИС ДО.</w:t>
      </w:r>
    </w:p>
    <w:p>
      <w:pPr>
        <w:pStyle w:val="ListParagraph"/>
        <w:numPr>
          <w:ilvl w:val="2"/>
          <w:numId w:val="23"/>
        </w:numPr>
        <w:tabs>
          <w:tab w:val="clear" w:pos="720"/>
          <w:tab w:val="left" w:pos="709" w:leader="none"/>
          <w:tab w:val="left" w:pos="1954" w:leader="none"/>
        </w:tabs>
        <w:spacing w:lineRule="auto" w:line="276"/>
        <w:ind w:left="0" w:right="163" w:hanging="0"/>
        <w:rPr>
          <w:sz w:val="24"/>
          <w:szCs w:val="24"/>
        </w:rPr>
      </w:pPr>
      <w:r>
        <w:rPr>
          <w:sz w:val="24"/>
          <w:szCs w:val="24"/>
        </w:rPr>
        <w:t>Заявитель уведомляется о получении</w:t>
      </w:r>
      <w:r>
        <w:rPr>
          <w:spacing w:val="40"/>
          <w:sz w:val="24"/>
          <w:szCs w:val="24"/>
        </w:rPr>
        <w:t xml:space="preserve"> </w:t>
      </w:r>
      <w:r>
        <w:rPr>
          <w:sz w:val="24"/>
          <w:szCs w:val="24"/>
        </w:rPr>
        <w:t>Организацией Запроса и документов в день</w:t>
      </w:r>
      <w:r>
        <w:rPr>
          <w:spacing w:val="80"/>
          <w:sz w:val="24"/>
          <w:szCs w:val="24"/>
        </w:rPr>
        <w:t xml:space="preserve"> </w:t>
      </w:r>
      <w:r>
        <w:rPr>
          <w:sz w:val="24"/>
          <w:szCs w:val="24"/>
        </w:rPr>
        <w:t>его подачи посредством изменения статуса Запроса в Личном кабинете Заявителя на ЕПГУ.</w:t>
      </w:r>
    </w:p>
    <w:p>
      <w:pPr>
        <w:pStyle w:val="ListParagraph"/>
        <w:numPr>
          <w:ilvl w:val="2"/>
          <w:numId w:val="23"/>
        </w:numPr>
        <w:tabs>
          <w:tab w:val="clear" w:pos="720"/>
          <w:tab w:val="left" w:pos="709" w:leader="none"/>
          <w:tab w:val="left" w:pos="1418" w:leader="none"/>
        </w:tabs>
        <w:spacing w:lineRule="auto" w:line="276" w:before="11" w:after="0"/>
        <w:ind w:left="0" w:right="161" w:hanging="0"/>
        <w:jc w:val="left"/>
        <w:rPr>
          <w:sz w:val="24"/>
          <w:szCs w:val="24"/>
        </w:rPr>
      </w:pPr>
      <w:r>
        <w:rPr>
          <w:sz w:val="24"/>
          <w:szCs w:val="24"/>
        </w:rPr>
        <w:t>В</w:t>
      </w:r>
      <w:r>
        <w:rPr>
          <w:spacing w:val="40"/>
          <w:sz w:val="24"/>
          <w:szCs w:val="24"/>
        </w:rPr>
        <w:t xml:space="preserve">  </w:t>
      </w:r>
      <w:r>
        <w:rPr>
          <w:sz w:val="24"/>
          <w:szCs w:val="24"/>
        </w:rPr>
        <w:t>случае</w:t>
      </w:r>
      <w:r>
        <w:rPr>
          <w:spacing w:val="40"/>
          <w:sz w:val="24"/>
          <w:szCs w:val="24"/>
        </w:rPr>
        <w:t xml:space="preserve">  </w:t>
      </w:r>
      <w:r>
        <w:rPr>
          <w:sz w:val="24"/>
          <w:szCs w:val="24"/>
        </w:rPr>
        <w:t>необходимости</w:t>
      </w:r>
      <w:r>
        <w:rPr>
          <w:spacing w:val="40"/>
          <w:sz w:val="24"/>
          <w:szCs w:val="24"/>
        </w:rPr>
        <w:t xml:space="preserve">  </w:t>
      </w:r>
      <w:r>
        <w:rPr>
          <w:sz w:val="24"/>
          <w:szCs w:val="24"/>
        </w:rPr>
        <w:t>проведения</w:t>
      </w:r>
      <w:r>
        <w:rPr>
          <w:spacing w:val="40"/>
          <w:sz w:val="24"/>
          <w:szCs w:val="24"/>
        </w:rPr>
        <w:t xml:space="preserve">  </w:t>
      </w:r>
      <w:r>
        <w:rPr>
          <w:sz w:val="24"/>
          <w:szCs w:val="24"/>
        </w:rPr>
        <w:t>приемных</w:t>
      </w:r>
      <w:r>
        <w:rPr>
          <w:spacing w:val="40"/>
          <w:sz w:val="24"/>
          <w:szCs w:val="24"/>
        </w:rPr>
        <w:t xml:space="preserve">  </w:t>
      </w:r>
      <w:r>
        <w:rPr>
          <w:sz w:val="24"/>
          <w:szCs w:val="24"/>
        </w:rPr>
        <w:t>(вступительных)</w:t>
      </w:r>
      <w:r>
        <w:rPr>
          <w:spacing w:val="40"/>
          <w:sz w:val="24"/>
          <w:szCs w:val="24"/>
        </w:rPr>
        <w:t xml:space="preserve">  </w:t>
      </w:r>
      <w:r>
        <w:rPr>
          <w:sz w:val="24"/>
          <w:szCs w:val="24"/>
        </w:rPr>
        <w:t>испытаний в</w:t>
      </w:r>
      <w:r>
        <w:rPr>
          <w:spacing w:val="80"/>
          <w:sz w:val="24"/>
          <w:szCs w:val="24"/>
        </w:rPr>
        <w:t xml:space="preserve"> </w:t>
      </w:r>
      <w:r>
        <w:rPr>
          <w:sz w:val="24"/>
          <w:szCs w:val="24"/>
        </w:rPr>
        <w:t>Организации</w:t>
      </w:r>
      <w:r>
        <w:rPr>
          <w:spacing w:val="69"/>
          <w:w w:val="150"/>
          <w:sz w:val="24"/>
          <w:szCs w:val="24"/>
        </w:rPr>
        <w:t xml:space="preserve"> </w:t>
      </w:r>
      <w:r>
        <w:rPr>
          <w:sz w:val="24"/>
          <w:szCs w:val="24"/>
        </w:rPr>
        <w:t>Заявителю</w:t>
      </w:r>
      <w:r>
        <w:rPr>
          <w:spacing w:val="67"/>
          <w:w w:val="150"/>
          <w:sz w:val="24"/>
          <w:szCs w:val="24"/>
        </w:rPr>
        <w:t xml:space="preserve"> </w:t>
      </w:r>
      <w:r>
        <w:rPr>
          <w:sz w:val="24"/>
          <w:szCs w:val="24"/>
        </w:rPr>
        <w:t>в</w:t>
      </w:r>
      <w:r>
        <w:rPr>
          <w:spacing w:val="80"/>
          <w:sz w:val="24"/>
          <w:szCs w:val="24"/>
        </w:rPr>
        <w:t xml:space="preserve"> </w:t>
      </w:r>
      <w:r>
        <w:rPr>
          <w:sz w:val="24"/>
          <w:szCs w:val="24"/>
        </w:rPr>
        <w:t>течение</w:t>
      </w:r>
      <w:r>
        <w:rPr>
          <w:spacing w:val="80"/>
          <w:sz w:val="24"/>
          <w:szCs w:val="24"/>
        </w:rPr>
        <w:t xml:space="preserve"> </w:t>
      </w:r>
      <w:r>
        <w:rPr>
          <w:sz w:val="24"/>
          <w:szCs w:val="24"/>
        </w:rPr>
        <w:t>7</w:t>
      </w:r>
      <w:r>
        <w:rPr>
          <w:spacing w:val="68"/>
          <w:w w:val="150"/>
          <w:sz w:val="24"/>
          <w:szCs w:val="24"/>
        </w:rPr>
        <w:t xml:space="preserve"> </w:t>
      </w:r>
      <w:r>
        <w:rPr>
          <w:sz w:val="24"/>
          <w:szCs w:val="24"/>
        </w:rPr>
        <w:t>(Семи)</w:t>
      </w:r>
      <w:r>
        <w:rPr>
          <w:spacing w:val="80"/>
          <w:sz w:val="24"/>
          <w:szCs w:val="24"/>
        </w:rPr>
        <w:t xml:space="preserve"> </w:t>
      </w:r>
      <w:r>
        <w:rPr>
          <w:sz w:val="24"/>
          <w:szCs w:val="24"/>
        </w:rPr>
        <w:t>рабочих</w:t>
      </w:r>
      <w:r>
        <w:rPr>
          <w:spacing w:val="69"/>
          <w:w w:val="150"/>
          <w:sz w:val="24"/>
          <w:szCs w:val="24"/>
        </w:rPr>
        <w:t xml:space="preserve"> </w:t>
      </w:r>
      <w:r>
        <w:rPr>
          <w:sz w:val="24"/>
          <w:szCs w:val="24"/>
        </w:rPr>
        <w:t>дней</w:t>
      </w:r>
      <w:r>
        <w:rPr>
          <w:spacing w:val="67"/>
          <w:w w:val="150"/>
          <w:sz w:val="24"/>
          <w:szCs w:val="24"/>
        </w:rPr>
        <w:t xml:space="preserve"> </w:t>
      </w:r>
      <w:r>
        <w:rPr>
          <w:sz w:val="24"/>
          <w:szCs w:val="24"/>
        </w:rPr>
        <w:t>с</w:t>
      </w:r>
      <w:r>
        <w:rPr>
          <w:spacing w:val="80"/>
          <w:sz w:val="24"/>
          <w:szCs w:val="24"/>
        </w:rPr>
        <w:t xml:space="preserve"> </w:t>
      </w:r>
      <w:r>
        <w:rPr>
          <w:sz w:val="24"/>
          <w:szCs w:val="24"/>
        </w:rPr>
        <w:t>даты</w:t>
      </w:r>
      <w:r>
        <w:rPr>
          <w:spacing w:val="66"/>
          <w:w w:val="150"/>
          <w:sz w:val="24"/>
          <w:szCs w:val="24"/>
        </w:rPr>
        <w:t xml:space="preserve"> </w:t>
      </w:r>
      <w:r>
        <w:rPr>
          <w:sz w:val="24"/>
          <w:szCs w:val="24"/>
        </w:rPr>
        <w:t>регистрации</w:t>
      </w:r>
      <w:r>
        <w:rPr>
          <w:spacing w:val="67"/>
          <w:w w:val="150"/>
          <w:sz w:val="24"/>
          <w:szCs w:val="24"/>
        </w:rPr>
        <w:t xml:space="preserve"> </w:t>
      </w:r>
      <w:r>
        <w:rPr>
          <w:sz w:val="24"/>
          <w:szCs w:val="24"/>
        </w:rPr>
        <w:t xml:space="preserve">Запроса в Организации в Личный кабинет на ЕПГУ направляется уведомление о дате, месте и времени проведения вступительных (приемных) испытаний. </w:t>
      </w:r>
    </w:p>
    <w:p>
      <w:pPr>
        <w:pStyle w:val="ListParagraph"/>
        <w:numPr>
          <w:ilvl w:val="2"/>
          <w:numId w:val="23"/>
        </w:numPr>
        <w:tabs>
          <w:tab w:val="clear" w:pos="720"/>
          <w:tab w:val="left" w:pos="709" w:leader="none"/>
          <w:tab w:val="left" w:pos="1418" w:leader="none"/>
        </w:tabs>
        <w:spacing w:lineRule="auto" w:line="276" w:before="90" w:after="0"/>
        <w:ind w:left="0" w:right="164" w:hanging="0"/>
        <w:rPr>
          <w:sz w:val="24"/>
          <w:szCs w:val="24"/>
        </w:rPr>
      </w:pPr>
      <w:r>
        <w:rPr>
          <w:sz w:val="24"/>
          <w:szCs w:val="24"/>
        </w:rPr>
        <w:t>Информация о дате, времени и месте проведения вступительных (приемных) испытаний</w:t>
      </w:r>
      <w:r>
        <w:rPr>
          <w:spacing w:val="80"/>
          <w:w w:val="150"/>
          <w:sz w:val="24"/>
          <w:szCs w:val="24"/>
        </w:rPr>
        <w:t xml:space="preserve"> </w:t>
      </w:r>
      <w:r>
        <w:rPr>
          <w:sz w:val="24"/>
          <w:szCs w:val="24"/>
        </w:rPr>
        <w:t>размещается</w:t>
      </w:r>
      <w:r>
        <w:rPr>
          <w:spacing w:val="80"/>
          <w:w w:val="150"/>
          <w:sz w:val="24"/>
          <w:szCs w:val="24"/>
        </w:rPr>
        <w:t xml:space="preserve"> </w:t>
      </w:r>
      <w:r>
        <w:rPr>
          <w:sz w:val="24"/>
          <w:szCs w:val="24"/>
        </w:rPr>
        <w:t>на</w:t>
      </w:r>
      <w:r>
        <w:rPr>
          <w:spacing w:val="80"/>
          <w:w w:val="150"/>
          <w:sz w:val="24"/>
          <w:szCs w:val="24"/>
        </w:rPr>
        <w:t xml:space="preserve"> </w:t>
      </w:r>
      <w:r>
        <w:rPr>
          <w:sz w:val="24"/>
          <w:szCs w:val="24"/>
        </w:rPr>
        <w:t>информационном</w:t>
      </w:r>
      <w:r>
        <w:rPr>
          <w:spacing w:val="80"/>
          <w:w w:val="150"/>
          <w:sz w:val="24"/>
          <w:szCs w:val="24"/>
        </w:rPr>
        <w:t xml:space="preserve"> </w:t>
      </w:r>
      <w:r>
        <w:rPr>
          <w:sz w:val="24"/>
          <w:szCs w:val="24"/>
        </w:rPr>
        <w:t>стенде</w:t>
      </w:r>
      <w:r>
        <w:rPr>
          <w:spacing w:val="80"/>
          <w:w w:val="150"/>
          <w:sz w:val="24"/>
          <w:szCs w:val="24"/>
        </w:rPr>
        <w:t xml:space="preserve"> </w:t>
      </w:r>
      <w:r>
        <w:rPr>
          <w:sz w:val="24"/>
          <w:szCs w:val="24"/>
        </w:rPr>
        <w:t>и</w:t>
      </w:r>
      <w:r>
        <w:rPr>
          <w:spacing w:val="80"/>
          <w:w w:val="150"/>
          <w:sz w:val="24"/>
          <w:szCs w:val="24"/>
        </w:rPr>
        <w:t xml:space="preserve"> </w:t>
      </w:r>
      <w:r>
        <w:rPr>
          <w:sz w:val="24"/>
          <w:szCs w:val="24"/>
        </w:rPr>
        <w:t>официальном</w:t>
      </w:r>
      <w:r>
        <w:rPr>
          <w:spacing w:val="80"/>
          <w:w w:val="150"/>
          <w:sz w:val="24"/>
          <w:szCs w:val="24"/>
        </w:rPr>
        <w:t xml:space="preserve"> </w:t>
      </w:r>
      <w:r>
        <w:rPr>
          <w:sz w:val="24"/>
          <w:szCs w:val="24"/>
        </w:rPr>
        <w:t>сайте</w:t>
      </w:r>
      <w:r>
        <w:rPr>
          <w:spacing w:val="80"/>
          <w:w w:val="150"/>
          <w:sz w:val="24"/>
          <w:szCs w:val="24"/>
        </w:rPr>
        <w:t xml:space="preserve"> </w:t>
      </w:r>
      <w:r>
        <w:rPr>
          <w:sz w:val="24"/>
          <w:szCs w:val="24"/>
        </w:rPr>
        <w:t>Организации</w:t>
      </w:r>
      <w:r>
        <w:rPr>
          <w:spacing w:val="40"/>
          <w:sz w:val="24"/>
          <w:szCs w:val="24"/>
        </w:rPr>
        <w:t xml:space="preserve"> </w:t>
      </w:r>
      <w:r>
        <w:rPr>
          <w:sz w:val="24"/>
          <w:szCs w:val="24"/>
        </w:rPr>
        <w:t>не</w:t>
      </w:r>
      <w:r>
        <w:rPr>
          <w:spacing w:val="-3"/>
          <w:sz w:val="24"/>
          <w:szCs w:val="24"/>
        </w:rPr>
        <w:t xml:space="preserve"> </w:t>
      </w:r>
      <w:r>
        <w:rPr>
          <w:sz w:val="24"/>
          <w:szCs w:val="24"/>
        </w:rPr>
        <w:t>позднее,</w:t>
      </w:r>
      <w:r>
        <w:rPr>
          <w:spacing w:val="-2"/>
          <w:sz w:val="24"/>
          <w:szCs w:val="24"/>
        </w:rPr>
        <w:t xml:space="preserve"> </w:t>
      </w:r>
      <w:r>
        <w:rPr>
          <w:sz w:val="24"/>
          <w:szCs w:val="24"/>
        </w:rPr>
        <w:t>чем</w:t>
      </w:r>
      <w:r>
        <w:rPr>
          <w:spacing w:val="-3"/>
          <w:sz w:val="24"/>
          <w:szCs w:val="24"/>
        </w:rPr>
        <w:t xml:space="preserve"> </w:t>
      </w:r>
      <w:r>
        <w:rPr>
          <w:sz w:val="24"/>
          <w:szCs w:val="24"/>
        </w:rPr>
        <w:t>за</w:t>
      </w:r>
      <w:r>
        <w:rPr>
          <w:spacing w:val="-3"/>
          <w:sz w:val="24"/>
          <w:szCs w:val="24"/>
        </w:rPr>
        <w:t xml:space="preserve"> </w:t>
      </w:r>
      <w:r>
        <w:rPr>
          <w:sz w:val="24"/>
          <w:szCs w:val="24"/>
        </w:rPr>
        <w:t>3</w:t>
      </w:r>
      <w:r>
        <w:rPr>
          <w:spacing w:val="-1"/>
          <w:sz w:val="24"/>
          <w:szCs w:val="24"/>
        </w:rPr>
        <w:t xml:space="preserve"> </w:t>
      </w:r>
      <w:r>
        <w:rPr>
          <w:sz w:val="24"/>
          <w:szCs w:val="24"/>
        </w:rPr>
        <w:t>(Три)</w:t>
      </w:r>
      <w:r>
        <w:rPr>
          <w:spacing w:val="-2"/>
          <w:sz w:val="24"/>
          <w:szCs w:val="24"/>
        </w:rPr>
        <w:t xml:space="preserve"> </w:t>
      </w:r>
      <w:r>
        <w:rPr>
          <w:sz w:val="24"/>
          <w:szCs w:val="24"/>
        </w:rPr>
        <w:t>рабочих дня</w:t>
      </w:r>
      <w:r>
        <w:rPr>
          <w:spacing w:val="-2"/>
          <w:sz w:val="24"/>
          <w:szCs w:val="24"/>
        </w:rPr>
        <w:t xml:space="preserve"> </w:t>
      </w:r>
      <w:r>
        <w:rPr>
          <w:sz w:val="24"/>
          <w:szCs w:val="24"/>
        </w:rPr>
        <w:t>до</w:t>
      </w:r>
      <w:r>
        <w:rPr>
          <w:spacing w:val="-2"/>
          <w:sz w:val="24"/>
          <w:szCs w:val="24"/>
        </w:rPr>
        <w:t xml:space="preserve"> </w:t>
      </w:r>
      <w:r>
        <w:rPr>
          <w:sz w:val="24"/>
          <w:szCs w:val="24"/>
        </w:rPr>
        <w:t>даты</w:t>
      </w:r>
      <w:r>
        <w:rPr>
          <w:spacing w:val="-5"/>
          <w:sz w:val="24"/>
          <w:szCs w:val="24"/>
        </w:rPr>
        <w:t xml:space="preserve"> </w:t>
      </w:r>
      <w:r>
        <w:rPr>
          <w:sz w:val="24"/>
          <w:szCs w:val="24"/>
        </w:rPr>
        <w:t>проведения</w:t>
      </w:r>
      <w:r>
        <w:rPr>
          <w:spacing w:val="-2"/>
          <w:sz w:val="24"/>
          <w:szCs w:val="24"/>
        </w:rPr>
        <w:t xml:space="preserve"> </w:t>
      </w:r>
      <w:r>
        <w:rPr>
          <w:sz w:val="24"/>
          <w:szCs w:val="24"/>
        </w:rPr>
        <w:t>вступительных</w:t>
      </w:r>
      <w:r>
        <w:rPr>
          <w:spacing w:val="-1"/>
          <w:sz w:val="24"/>
          <w:szCs w:val="24"/>
        </w:rPr>
        <w:t xml:space="preserve"> </w:t>
      </w:r>
      <w:r>
        <w:rPr>
          <w:sz w:val="24"/>
          <w:szCs w:val="24"/>
        </w:rPr>
        <w:t>(приемных)</w:t>
      </w:r>
      <w:r>
        <w:rPr>
          <w:spacing w:val="-2"/>
          <w:sz w:val="24"/>
          <w:szCs w:val="24"/>
        </w:rPr>
        <w:t xml:space="preserve"> </w:t>
      </w:r>
      <w:r>
        <w:rPr>
          <w:sz w:val="24"/>
          <w:szCs w:val="24"/>
        </w:rPr>
        <w:t>испытаний.</w:t>
      </w:r>
    </w:p>
    <w:p>
      <w:pPr>
        <w:pStyle w:val="ListParagraph"/>
        <w:numPr>
          <w:ilvl w:val="2"/>
          <w:numId w:val="23"/>
        </w:numPr>
        <w:tabs>
          <w:tab w:val="clear" w:pos="720"/>
          <w:tab w:val="left" w:pos="709" w:leader="none"/>
          <w:tab w:val="left" w:pos="1418" w:leader="none"/>
        </w:tabs>
        <w:spacing w:lineRule="auto" w:line="276"/>
        <w:ind w:left="0" w:right="164" w:hanging="0"/>
        <w:rPr>
          <w:sz w:val="24"/>
          <w:szCs w:val="24"/>
        </w:rPr>
      </w:pPr>
      <w:r>
        <w:rPr>
          <w:sz w:val="24"/>
          <w:szCs w:val="24"/>
        </w:rPr>
        <w:t>Для</w:t>
      </w:r>
      <w:r>
        <w:rPr>
          <w:spacing w:val="39"/>
          <w:sz w:val="24"/>
          <w:szCs w:val="24"/>
        </w:rPr>
        <w:t xml:space="preserve"> </w:t>
      </w:r>
      <w:r>
        <w:rPr>
          <w:sz w:val="24"/>
          <w:szCs w:val="24"/>
        </w:rPr>
        <w:t>прохождения</w:t>
      </w:r>
      <w:r>
        <w:rPr>
          <w:spacing w:val="39"/>
          <w:sz w:val="24"/>
          <w:szCs w:val="24"/>
        </w:rPr>
        <w:t xml:space="preserve"> </w:t>
      </w:r>
      <w:r>
        <w:rPr>
          <w:sz w:val="24"/>
          <w:szCs w:val="24"/>
        </w:rPr>
        <w:t>приемных</w:t>
      </w:r>
      <w:r>
        <w:rPr>
          <w:spacing w:val="40"/>
          <w:sz w:val="24"/>
          <w:szCs w:val="24"/>
        </w:rPr>
        <w:t xml:space="preserve"> </w:t>
      </w:r>
      <w:r>
        <w:rPr>
          <w:sz w:val="24"/>
          <w:szCs w:val="24"/>
        </w:rPr>
        <w:t>(вступительных)</w:t>
      </w:r>
      <w:r>
        <w:rPr>
          <w:spacing w:val="40"/>
          <w:sz w:val="24"/>
          <w:szCs w:val="24"/>
        </w:rPr>
        <w:t xml:space="preserve"> </w:t>
      </w:r>
      <w:r>
        <w:rPr>
          <w:sz w:val="24"/>
          <w:szCs w:val="24"/>
        </w:rPr>
        <w:t>испытаний</w:t>
      </w:r>
      <w:r>
        <w:rPr>
          <w:spacing w:val="40"/>
          <w:sz w:val="24"/>
          <w:szCs w:val="24"/>
        </w:rPr>
        <w:t xml:space="preserve"> </w:t>
      </w:r>
      <w:r>
        <w:rPr>
          <w:sz w:val="24"/>
          <w:szCs w:val="24"/>
        </w:rPr>
        <w:t>Заявитель</w:t>
      </w:r>
      <w:r>
        <w:rPr>
          <w:spacing w:val="37"/>
          <w:sz w:val="24"/>
          <w:szCs w:val="24"/>
        </w:rPr>
        <w:t xml:space="preserve"> </w:t>
      </w:r>
      <w:r>
        <w:rPr>
          <w:sz w:val="24"/>
          <w:szCs w:val="24"/>
        </w:rPr>
        <w:t>предоставляет в Организацию оригиналы документов, сведения о которых указаны в Запросе, ранее направленном Заявителем посредством ЕПГУ.</w:t>
      </w:r>
    </w:p>
    <w:p>
      <w:pPr>
        <w:pStyle w:val="ListParagraph"/>
        <w:numPr>
          <w:ilvl w:val="2"/>
          <w:numId w:val="23"/>
        </w:numPr>
        <w:tabs>
          <w:tab w:val="clear" w:pos="720"/>
          <w:tab w:val="left" w:pos="709" w:leader="none"/>
          <w:tab w:val="left" w:pos="1418" w:leader="none"/>
        </w:tabs>
        <w:spacing w:lineRule="auto" w:line="276"/>
        <w:ind w:left="0" w:right="162" w:hanging="0"/>
        <w:rPr>
          <w:sz w:val="24"/>
          <w:szCs w:val="24"/>
        </w:rPr>
      </w:pPr>
      <w:r>
        <w:rPr>
          <w:sz w:val="24"/>
          <w:szCs w:val="24"/>
        </w:rPr>
        <w:t>В случае отсутствия оснований для отказа в предоставлении Муниципальной</w:t>
      </w:r>
      <w:r>
        <w:rPr>
          <w:spacing w:val="40"/>
          <w:sz w:val="24"/>
          <w:szCs w:val="24"/>
        </w:rPr>
        <w:t xml:space="preserve"> </w:t>
      </w:r>
      <w:r>
        <w:rPr>
          <w:sz w:val="24"/>
          <w:szCs w:val="24"/>
        </w:rPr>
        <w:t>услуги,</w:t>
      </w:r>
      <w:r>
        <w:rPr>
          <w:spacing w:val="75"/>
          <w:sz w:val="24"/>
          <w:szCs w:val="24"/>
        </w:rPr>
        <w:t xml:space="preserve"> </w:t>
      </w:r>
      <w:r>
        <w:rPr>
          <w:sz w:val="24"/>
          <w:szCs w:val="24"/>
        </w:rPr>
        <w:t>указанных</w:t>
      </w:r>
      <w:r>
        <w:rPr>
          <w:spacing w:val="72"/>
          <w:sz w:val="24"/>
          <w:szCs w:val="24"/>
        </w:rPr>
        <w:t xml:space="preserve"> </w:t>
      </w:r>
      <w:r>
        <w:rPr>
          <w:sz w:val="24"/>
          <w:szCs w:val="24"/>
        </w:rPr>
        <w:t>в</w:t>
      </w:r>
      <w:r>
        <w:rPr>
          <w:spacing w:val="68"/>
          <w:sz w:val="24"/>
          <w:szCs w:val="24"/>
        </w:rPr>
        <w:t xml:space="preserve"> </w:t>
      </w:r>
      <w:r>
        <w:rPr>
          <w:sz w:val="24"/>
          <w:szCs w:val="24"/>
        </w:rPr>
        <w:t>подразделе</w:t>
      </w:r>
      <w:r>
        <w:rPr>
          <w:spacing w:val="70"/>
          <w:sz w:val="24"/>
          <w:szCs w:val="24"/>
        </w:rPr>
        <w:t xml:space="preserve"> </w:t>
      </w:r>
      <w:hyperlink w:anchor="_bookmark24">
        <w:r>
          <w:rPr>
            <w:sz w:val="24"/>
            <w:szCs w:val="24"/>
          </w:rPr>
          <w:t>13</w:t>
        </w:r>
      </w:hyperlink>
      <w:r>
        <w:rPr>
          <w:spacing w:val="71"/>
          <w:sz w:val="24"/>
          <w:szCs w:val="24"/>
        </w:rPr>
        <w:t xml:space="preserve"> </w:t>
      </w:r>
      <w:r>
        <w:rPr>
          <w:sz w:val="24"/>
          <w:szCs w:val="24"/>
        </w:rPr>
        <w:t>настоящего</w:t>
      </w:r>
      <w:r>
        <w:rPr>
          <w:spacing w:val="71"/>
          <w:sz w:val="24"/>
          <w:szCs w:val="24"/>
        </w:rPr>
        <w:t xml:space="preserve"> </w:t>
      </w:r>
      <w:r>
        <w:rPr>
          <w:sz w:val="24"/>
          <w:szCs w:val="24"/>
        </w:rPr>
        <w:t>Административного</w:t>
      </w:r>
      <w:r>
        <w:rPr>
          <w:spacing w:val="71"/>
          <w:sz w:val="24"/>
          <w:szCs w:val="24"/>
        </w:rPr>
        <w:t xml:space="preserve"> </w:t>
      </w:r>
      <w:r>
        <w:rPr>
          <w:sz w:val="24"/>
          <w:szCs w:val="24"/>
        </w:rPr>
        <w:t>регламента,</w:t>
      </w:r>
      <w:r>
        <w:rPr>
          <w:spacing w:val="75"/>
          <w:sz w:val="24"/>
          <w:szCs w:val="24"/>
        </w:rPr>
        <w:t xml:space="preserve"> </w:t>
      </w:r>
      <w:r>
        <w:rPr>
          <w:sz w:val="24"/>
          <w:szCs w:val="24"/>
        </w:rPr>
        <w:t>и</w:t>
      </w:r>
      <w:r>
        <w:rPr>
          <w:spacing w:val="72"/>
          <w:sz w:val="24"/>
          <w:szCs w:val="24"/>
        </w:rPr>
        <w:t xml:space="preserve"> </w:t>
      </w:r>
      <w:r>
        <w:rPr>
          <w:sz w:val="24"/>
          <w:szCs w:val="24"/>
        </w:rPr>
        <w:t>в</w:t>
      </w:r>
      <w:r>
        <w:rPr>
          <w:spacing w:val="70"/>
          <w:sz w:val="24"/>
          <w:szCs w:val="24"/>
        </w:rPr>
        <w:t xml:space="preserve"> </w:t>
      </w:r>
      <w:r>
        <w:rPr>
          <w:sz w:val="24"/>
          <w:szCs w:val="24"/>
        </w:rPr>
        <w:t xml:space="preserve">течение 4 (Четырех) рабочих дней после проведения вступительных (приемных) испытаний в Личный кабинет на ЕПГУ направляется уведомление о предоставлении Муниципальной услуги в соответствии с пунктом </w:t>
      </w:r>
      <w:hyperlink w:anchor="_bookmark11">
        <w:r>
          <w:rPr>
            <w:sz w:val="24"/>
            <w:szCs w:val="24"/>
          </w:rPr>
          <w:t xml:space="preserve">6.2.1.1 </w:t>
        </w:r>
      </w:hyperlink>
      <w:r>
        <w:rPr>
          <w:sz w:val="24"/>
          <w:szCs w:val="24"/>
        </w:rPr>
        <w:t>настоящего Административного регламента.</w:t>
      </w:r>
    </w:p>
    <w:p>
      <w:pPr>
        <w:pStyle w:val="ListParagraph"/>
        <w:numPr>
          <w:ilvl w:val="2"/>
          <w:numId w:val="23"/>
        </w:numPr>
        <w:tabs>
          <w:tab w:val="clear" w:pos="720"/>
          <w:tab w:val="left" w:pos="709" w:leader="none"/>
          <w:tab w:val="left" w:pos="1418" w:leader="none"/>
        </w:tabs>
        <w:spacing w:lineRule="auto" w:line="276"/>
        <w:ind w:left="0" w:right="161" w:hanging="0"/>
        <w:rPr>
          <w:sz w:val="24"/>
          <w:szCs w:val="24"/>
        </w:rPr>
      </w:pPr>
      <w:r>
        <w:rPr>
          <w:sz w:val="24"/>
          <w:szCs w:val="24"/>
        </w:rPr>
        <w:t xml:space="preserve">В случае отсутствия необходимости проведения приемных (вступительных) испытаний в Организации Заявителю в течение 4 (Четырех) рабочих дней с даты регистрации Запроса в Организации в Личный кабинет на ЕПГУ направляется уведомление о необходимости в течение 4 (Четырех) рабочих дней подписания договора посредством функционала Личного кабинета на ЕПГУ в соответствии с пунктом </w:t>
      </w:r>
      <w:hyperlink w:anchor="_bookmark12">
        <w:r>
          <w:rPr>
            <w:sz w:val="24"/>
            <w:szCs w:val="24"/>
          </w:rPr>
          <w:t xml:space="preserve">6.2.1.2 </w:t>
        </w:r>
      </w:hyperlink>
      <w:r>
        <w:rPr>
          <w:sz w:val="24"/>
          <w:szCs w:val="24"/>
        </w:rPr>
        <w:t>настоящего Административного регламента.</w:t>
      </w:r>
    </w:p>
    <w:p>
      <w:pPr>
        <w:pStyle w:val="1"/>
        <w:numPr>
          <w:ilvl w:val="1"/>
          <w:numId w:val="23"/>
        </w:numPr>
        <w:tabs>
          <w:tab w:val="clear" w:pos="720"/>
          <w:tab w:val="left" w:pos="0" w:leader="none"/>
        </w:tabs>
        <w:spacing w:before="3" w:after="0"/>
        <w:ind w:left="0" w:right="378" w:hanging="0"/>
        <w:jc w:val="both"/>
        <w:rPr>
          <w:sz w:val="24"/>
          <w:szCs w:val="24"/>
        </w:rPr>
      </w:pPr>
      <w:r>
        <w:rPr/>
        <w:t>Обращение</w:t>
      </w:r>
      <w:r>
        <w:rPr>
          <w:spacing w:val="-5"/>
        </w:rPr>
        <w:t xml:space="preserve"> </w:t>
      </w:r>
      <w:r>
        <w:rPr/>
        <w:t>Заявителя</w:t>
      </w:r>
      <w:r>
        <w:rPr>
          <w:spacing w:val="-5"/>
        </w:rPr>
        <w:t xml:space="preserve"> </w:t>
      </w:r>
      <w:r>
        <w:rPr/>
        <w:t>посредством</w:t>
      </w:r>
      <w:r>
        <w:rPr>
          <w:spacing w:val="-2"/>
        </w:rPr>
        <w:t xml:space="preserve"> </w:t>
      </w:r>
      <w:r>
        <w:rPr>
          <w:spacing w:val="-4"/>
        </w:rPr>
        <w:t>РПГУ.</w:t>
      </w:r>
    </w:p>
    <w:p>
      <w:pPr>
        <w:pStyle w:val="ListParagraph"/>
        <w:numPr>
          <w:ilvl w:val="2"/>
          <w:numId w:val="23"/>
        </w:numPr>
        <w:tabs>
          <w:tab w:val="clear" w:pos="720"/>
          <w:tab w:val="left" w:pos="0" w:leader="none"/>
        </w:tabs>
        <w:spacing w:lineRule="auto" w:line="276" w:before="39" w:after="0"/>
        <w:ind w:left="0" w:right="162" w:hanging="0"/>
        <w:rPr>
          <w:sz w:val="24"/>
          <w:szCs w:val="24"/>
        </w:rPr>
      </w:pPr>
      <w:r>
        <w:rPr>
          <w:sz w:val="24"/>
          <w:szCs w:val="24"/>
        </w:rPr>
        <w:t>Для получения Муниципальной услуги Заявитель авторизуется на РПГУ посредством подтвержденной учетной записи в ЕСИА, затем заполняет Запрос в электронном</w:t>
      </w:r>
      <w:r>
        <w:rPr>
          <w:spacing w:val="80"/>
          <w:sz w:val="24"/>
          <w:szCs w:val="24"/>
        </w:rPr>
        <w:t xml:space="preserve"> </w:t>
      </w:r>
      <w:r>
        <w:rPr>
          <w:sz w:val="24"/>
          <w:szCs w:val="24"/>
        </w:rPr>
        <w:t>виде с использованием специальной интерактивной формы. При авторизации посредством подтвержденной учетной записи в ЕСИА Запрос считается подписанным простой электронной подписью Заявителя, представителя Заявителя, уполномоченного на подписание Запроса.</w:t>
      </w:r>
    </w:p>
    <w:p>
      <w:pPr>
        <w:pStyle w:val="ListParagraph"/>
        <w:numPr>
          <w:ilvl w:val="2"/>
          <w:numId w:val="23"/>
        </w:numPr>
        <w:tabs>
          <w:tab w:val="clear" w:pos="720"/>
          <w:tab w:val="left" w:pos="0" w:leader="none"/>
        </w:tabs>
        <w:ind w:left="0" w:hanging="0"/>
        <w:rPr>
          <w:sz w:val="24"/>
          <w:szCs w:val="24"/>
        </w:rPr>
      </w:pPr>
      <w:r>
        <w:rPr>
          <w:sz w:val="24"/>
          <w:szCs w:val="24"/>
        </w:rPr>
        <w:t>Заполненный</w:t>
      </w:r>
      <w:r>
        <w:rPr>
          <w:spacing w:val="-5"/>
          <w:sz w:val="24"/>
          <w:szCs w:val="24"/>
        </w:rPr>
        <w:t xml:space="preserve"> </w:t>
      </w:r>
      <w:r>
        <w:rPr>
          <w:sz w:val="24"/>
          <w:szCs w:val="24"/>
        </w:rPr>
        <w:t>Запрос</w:t>
      </w:r>
      <w:r>
        <w:rPr>
          <w:spacing w:val="-3"/>
          <w:sz w:val="24"/>
          <w:szCs w:val="24"/>
        </w:rPr>
        <w:t xml:space="preserve"> </w:t>
      </w:r>
      <w:r>
        <w:rPr>
          <w:sz w:val="24"/>
          <w:szCs w:val="24"/>
        </w:rPr>
        <w:t>отправляется</w:t>
      </w:r>
      <w:r>
        <w:rPr>
          <w:spacing w:val="-2"/>
          <w:sz w:val="24"/>
          <w:szCs w:val="24"/>
        </w:rPr>
        <w:t xml:space="preserve"> </w:t>
      </w:r>
      <w:r>
        <w:rPr>
          <w:sz w:val="24"/>
          <w:szCs w:val="24"/>
        </w:rPr>
        <w:t>Заявителем в</w:t>
      </w:r>
      <w:r>
        <w:rPr>
          <w:spacing w:val="-3"/>
          <w:sz w:val="24"/>
          <w:szCs w:val="24"/>
        </w:rPr>
        <w:t xml:space="preserve"> </w:t>
      </w:r>
      <w:r>
        <w:rPr>
          <w:spacing w:val="-2"/>
          <w:sz w:val="24"/>
          <w:szCs w:val="24"/>
        </w:rPr>
        <w:t>Организацию.</w:t>
      </w:r>
    </w:p>
    <w:p>
      <w:pPr>
        <w:pStyle w:val="ListParagraph"/>
        <w:numPr>
          <w:ilvl w:val="2"/>
          <w:numId w:val="23"/>
        </w:numPr>
        <w:tabs>
          <w:tab w:val="clear" w:pos="720"/>
          <w:tab w:val="left" w:pos="0" w:leader="none"/>
          <w:tab w:val="left" w:pos="709" w:leader="none"/>
        </w:tabs>
        <w:spacing w:lineRule="auto" w:line="276" w:before="40" w:after="0"/>
        <w:ind w:left="0" w:right="163" w:hanging="0"/>
        <w:rPr>
          <w:sz w:val="24"/>
          <w:szCs w:val="24"/>
        </w:rPr>
      </w:pPr>
      <w:r>
        <w:rPr>
          <w:sz w:val="24"/>
          <w:szCs w:val="24"/>
        </w:rPr>
        <w:t>Отправленные</w:t>
      </w:r>
      <w:r>
        <w:rPr>
          <w:spacing w:val="76"/>
          <w:sz w:val="24"/>
          <w:szCs w:val="24"/>
        </w:rPr>
        <w:t xml:space="preserve">  </w:t>
      </w:r>
      <w:r>
        <w:rPr>
          <w:sz w:val="24"/>
          <w:szCs w:val="24"/>
        </w:rPr>
        <w:t>документы</w:t>
      </w:r>
      <w:r>
        <w:rPr>
          <w:spacing w:val="77"/>
          <w:sz w:val="24"/>
          <w:szCs w:val="24"/>
        </w:rPr>
        <w:t xml:space="preserve">  </w:t>
      </w:r>
      <w:r>
        <w:rPr>
          <w:sz w:val="24"/>
          <w:szCs w:val="24"/>
        </w:rPr>
        <w:t>поступают</w:t>
      </w:r>
      <w:r>
        <w:rPr>
          <w:spacing w:val="77"/>
          <w:sz w:val="24"/>
          <w:szCs w:val="24"/>
        </w:rPr>
        <w:t xml:space="preserve">  </w:t>
      </w:r>
      <w:r>
        <w:rPr>
          <w:sz w:val="24"/>
          <w:szCs w:val="24"/>
        </w:rPr>
        <w:t>в</w:t>
      </w:r>
      <w:r>
        <w:rPr>
          <w:spacing w:val="80"/>
          <w:sz w:val="24"/>
          <w:szCs w:val="24"/>
        </w:rPr>
        <w:t xml:space="preserve">  </w:t>
      </w:r>
      <w:r>
        <w:rPr>
          <w:sz w:val="24"/>
          <w:szCs w:val="24"/>
        </w:rPr>
        <w:t>Организацию</w:t>
      </w:r>
      <w:r>
        <w:rPr>
          <w:spacing w:val="76"/>
          <w:sz w:val="24"/>
          <w:szCs w:val="24"/>
        </w:rPr>
        <w:t xml:space="preserve">  </w:t>
      </w:r>
      <w:r>
        <w:rPr>
          <w:sz w:val="24"/>
          <w:szCs w:val="24"/>
        </w:rPr>
        <w:t>путём</w:t>
      </w:r>
      <w:r>
        <w:rPr>
          <w:spacing w:val="76"/>
          <w:sz w:val="24"/>
          <w:szCs w:val="24"/>
        </w:rPr>
        <w:t xml:space="preserve">  </w:t>
      </w:r>
      <w:r>
        <w:rPr>
          <w:sz w:val="24"/>
          <w:szCs w:val="24"/>
        </w:rPr>
        <w:t>размещения в интегрированной с РПГУ ИС.</w:t>
      </w:r>
    </w:p>
    <w:p>
      <w:pPr>
        <w:pStyle w:val="ListParagraph"/>
        <w:numPr>
          <w:ilvl w:val="2"/>
          <w:numId w:val="23"/>
        </w:numPr>
        <w:tabs>
          <w:tab w:val="clear" w:pos="720"/>
          <w:tab w:val="left" w:pos="0" w:leader="none"/>
          <w:tab w:val="left" w:pos="142" w:leader="none"/>
        </w:tabs>
        <w:spacing w:lineRule="auto" w:line="276" w:before="2" w:after="0"/>
        <w:ind w:left="0" w:right="163" w:hanging="0"/>
        <w:rPr>
          <w:sz w:val="24"/>
          <w:szCs w:val="24"/>
        </w:rPr>
      </w:pPr>
      <w:r>
        <w:rPr>
          <w:sz w:val="24"/>
          <w:szCs w:val="24"/>
        </w:rPr>
        <w:t>Заявитель уведомляется о получении</w:t>
      </w:r>
      <w:r>
        <w:rPr>
          <w:spacing w:val="40"/>
          <w:sz w:val="24"/>
          <w:szCs w:val="24"/>
        </w:rPr>
        <w:t xml:space="preserve"> </w:t>
      </w:r>
      <w:r>
        <w:rPr>
          <w:sz w:val="24"/>
          <w:szCs w:val="24"/>
        </w:rPr>
        <w:t>Организацией Запроса и документов в день</w:t>
      </w:r>
      <w:r>
        <w:rPr>
          <w:spacing w:val="80"/>
          <w:sz w:val="24"/>
          <w:szCs w:val="24"/>
        </w:rPr>
        <w:t xml:space="preserve"> </w:t>
      </w:r>
      <w:r>
        <w:rPr>
          <w:sz w:val="24"/>
          <w:szCs w:val="24"/>
        </w:rPr>
        <w:t>его подачи посредством изменения статуса Запроса в Личном кабинете Заявителя на РПГУ.</w:t>
      </w:r>
    </w:p>
    <w:p>
      <w:pPr>
        <w:pStyle w:val="ListParagraph"/>
        <w:numPr>
          <w:ilvl w:val="2"/>
          <w:numId w:val="23"/>
        </w:numPr>
        <w:tabs>
          <w:tab w:val="clear" w:pos="720"/>
          <w:tab w:val="left" w:pos="709" w:leader="none"/>
        </w:tabs>
        <w:spacing w:lineRule="auto" w:line="276"/>
        <w:ind w:left="0" w:right="165" w:hanging="0"/>
        <w:rPr>
          <w:sz w:val="24"/>
          <w:szCs w:val="24"/>
        </w:rPr>
      </w:pPr>
      <w:r>
        <w:rPr>
          <w:sz w:val="24"/>
          <w:szCs w:val="24"/>
        </w:rPr>
        <w:t>В</w:t>
      </w:r>
      <w:r>
        <w:rPr>
          <w:spacing w:val="40"/>
          <w:sz w:val="24"/>
          <w:szCs w:val="24"/>
        </w:rPr>
        <w:t xml:space="preserve">  </w:t>
      </w:r>
      <w:r>
        <w:rPr>
          <w:sz w:val="24"/>
          <w:szCs w:val="24"/>
        </w:rPr>
        <w:t>случае</w:t>
      </w:r>
      <w:r>
        <w:rPr>
          <w:spacing w:val="40"/>
          <w:sz w:val="24"/>
          <w:szCs w:val="24"/>
        </w:rPr>
        <w:t xml:space="preserve">  </w:t>
      </w:r>
      <w:r>
        <w:rPr>
          <w:sz w:val="24"/>
          <w:szCs w:val="24"/>
        </w:rPr>
        <w:t>необходимости</w:t>
      </w:r>
      <w:r>
        <w:rPr>
          <w:spacing w:val="40"/>
          <w:sz w:val="24"/>
          <w:szCs w:val="24"/>
        </w:rPr>
        <w:t xml:space="preserve">  </w:t>
      </w:r>
      <w:r>
        <w:rPr>
          <w:sz w:val="24"/>
          <w:szCs w:val="24"/>
        </w:rPr>
        <w:t>проведения</w:t>
      </w:r>
      <w:r>
        <w:rPr>
          <w:spacing w:val="40"/>
          <w:sz w:val="24"/>
          <w:szCs w:val="24"/>
        </w:rPr>
        <w:t xml:space="preserve">  </w:t>
      </w:r>
      <w:r>
        <w:rPr>
          <w:sz w:val="24"/>
          <w:szCs w:val="24"/>
        </w:rPr>
        <w:t>приемных</w:t>
      </w:r>
      <w:r>
        <w:rPr>
          <w:spacing w:val="40"/>
          <w:sz w:val="24"/>
          <w:szCs w:val="24"/>
        </w:rPr>
        <w:t xml:space="preserve">  </w:t>
      </w:r>
      <w:r>
        <w:rPr>
          <w:sz w:val="24"/>
          <w:szCs w:val="24"/>
        </w:rPr>
        <w:t>(вступительных)</w:t>
      </w:r>
      <w:r>
        <w:rPr>
          <w:spacing w:val="40"/>
          <w:sz w:val="24"/>
          <w:szCs w:val="24"/>
        </w:rPr>
        <w:t xml:space="preserve">  </w:t>
      </w:r>
      <w:r>
        <w:rPr>
          <w:sz w:val="24"/>
          <w:szCs w:val="24"/>
        </w:rPr>
        <w:t>испытаний в</w:t>
      </w:r>
      <w:r>
        <w:rPr>
          <w:spacing w:val="80"/>
          <w:sz w:val="24"/>
          <w:szCs w:val="24"/>
        </w:rPr>
        <w:t xml:space="preserve"> </w:t>
      </w:r>
      <w:r>
        <w:rPr>
          <w:sz w:val="24"/>
          <w:szCs w:val="24"/>
        </w:rPr>
        <w:t>Организации</w:t>
      </w:r>
      <w:r>
        <w:rPr>
          <w:spacing w:val="68"/>
          <w:w w:val="150"/>
          <w:sz w:val="24"/>
          <w:szCs w:val="24"/>
        </w:rPr>
        <w:t xml:space="preserve"> </w:t>
      </w:r>
      <w:r>
        <w:rPr>
          <w:sz w:val="24"/>
          <w:szCs w:val="24"/>
        </w:rPr>
        <w:t>Заявителю</w:t>
      </w:r>
      <w:r>
        <w:rPr>
          <w:spacing w:val="66"/>
          <w:w w:val="150"/>
          <w:sz w:val="24"/>
          <w:szCs w:val="24"/>
        </w:rPr>
        <w:t xml:space="preserve"> </w:t>
      </w:r>
      <w:r>
        <w:rPr>
          <w:sz w:val="24"/>
          <w:szCs w:val="24"/>
        </w:rPr>
        <w:t>в</w:t>
      </w:r>
      <w:r>
        <w:rPr>
          <w:spacing w:val="80"/>
          <w:sz w:val="24"/>
          <w:szCs w:val="24"/>
        </w:rPr>
        <w:t xml:space="preserve"> </w:t>
      </w:r>
      <w:r>
        <w:rPr>
          <w:sz w:val="24"/>
          <w:szCs w:val="24"/>
        </w:rPr>
        <w:t>течение</w:t>
      </w:r>
      <w:r>
        <w:rPr>
          <w:spacing w:val="80"/>
          <w:sz w:val="24"/>
          <w:szCs w:val="24"/>
        </w:rPr>
        <w:t xml:space="preserve"> </w:t>
      </w:r>
      <w:r>
        <w:rPr>
          <w:sz w:val="24"/>
          <w:szCs w:val="24"/>
        </w:rPr>
        <w:t>7</w:t>
      </w:r>
      <w:r>
        <w:rPr>
          <w:spacing w:val="67"/>
          <w:w w:val="150"/>
          <w:sz w:val="24"/>
          <w:szCs w:val="24"/>
        </w:rPr>
        <w:t xml:space="preserve"> </w:t>
      </w:r>
      <w:r>
        <w:rPr>
          <w:sz w:val="24"/>
          <w:szCs w:val="24"/>
        </w:rPr>
        <w:t>(Семи)</w:t>
      </w:r>
      <w:r>
        <w:rPr>
          <w:spacing w:val="80"/>
          <w:sz w:val="24"/>
          <w:szCs w:val="24"/>
        </w:rPr>
        <w:t xml:space="preserve"> </w:t>
      </w:r>
      <w:r>
        <w:rPr>
          <w:sz w:val="24"/>
          <w:szCs w:val="24"/>
        </w:rPr>
        <w:t>рабочих</w:t>
      </w:r>
      <w:r>
        <w:rPr>
          <w:spacing w:val="68"/>
          <w:w w:val="150"/>
          <w:sz w:val="24"/>
          <w:szCs w:val="24"/>
        </w:rPr>
        <w:t xml:space="preserve"> </w:t>
      </w:r>
      <w:r>
        <w:rPr>
          <w:sz w:val="24"/>
          <w:szCs w:val="24"/>
        </w:rPr>
        <w:t>дней</w:t>
      </w:r>
      <w:r>
        <w:rPr>
          <w:spacing w:val="66"/>
          <w:w w:val="150"/>
          <w:sz w:val="24"/>
          <w:szCs w:val="24"/>
        </w:rPr>
        <w:t xml:space="preserve"> </w:t>
      </w:r>
      <w:r>
        <w:rPr>
          <w:sz w:val="24"/>
          <w:szCs w:val="24"/>
        </w:rPr>
        <w:t>с</w:t>
      </w:r>
      <w:r>
        <w:rPr>
          <w:spacing w:val="80"/>
          <w:sz w:val="24"/>
          <w:szCs w:val="24"/>
        </w:rPr>
        <w:t xml:space="preserve"> </w:t>
      </w:r>
      <w:r>
        <w:rPr>
          <w:sz w:val="24"/>
          <w:szCs w:val="24"/>
        </w:rPr>
        <w:t>даты</w:t>
      </w:r>
      <w:r>
        <w:rPr>
          <w:spacing w:val="80"/>
          <w:sz w:val="24"/>
          <w:szCs w:val="24"/>
        </w:rPr>
        <w:t xml:space="preserve"> </w:t>
      </w:r>
      <w:r>
        <w:rPr>
          <w:sz w:val="24"/>
          <w:szCs w:val="24"/>
        </w:rPr>
        <w:t>регистрации</w:t>
      </w:r>
      <w:r>
        <w:rPr>
          <w:spacing w:val="66"/>
          <w:w w:val="150"/>
          <w:sz w:val="24"/>
          <w:szCs w:val="24"/>
        </w:rPr>
        <w:t xml:space="preserve"> </w:t>
      </w:r>
      <w:r>
        <w:rPr>
          <w:sz w:val="24"/>
          <w:szCs w:val="24"/>
        </w:rPr>
        <w:t>Запроса</w:t>
      </w:r>
      <w:r>
        <w:rPr>
          <w:spacing w:val="40"/>
          <w:sz w:val="24"/>
          <w:szCs w:val="24"/>
        </w:rPr>
        <w:t xml:space="preserve"> </w:t>
      </w:r>
      <w:r>
        <w:rPr>
          <w:sz w:val="24"/>
          <w:szCs w:val="24"/>
        </w:rPr>
        <w:t>в Организации в Личный кабинет на РПГУ направляется уведомление о дате, месте и времени проведения вступительных (приемных) испытаний.</w:t>
      </w:r>
    </w:p>
    <w:p>
      <w:pPr>
        <w:pStyle w:val="ListParagraph"/>
        <w:numPr>
          <w:ilvl w:val="2"/>
          <w:numId w:val="23"/>
        </w:numPr>
        <w:tabs>
          <w:tab w:val="clear" w:pos="720"/>
          <w:tab w:val="left" w:pos="709" w:leader="none"/>
        </w:tabs>
        <w:spacing w:lineRule="auto" w:line="276"/>
        <w:ind w:left="0" w:right="164" w:hanging="0"/>
        <w:rPr>
          <w:sz w:val="24"/>
          <w:szCs w:val="24"/>
        </w:rPr>
      </w:pPr>
      <w:r>
        <w:rPr>
          <w:sz w:val="24"/>
          <w:szCs w:val="24"/>
        </w:rPr>
        <w:t>Информация о дате, времени и месте проведения вступительных (приемных) испытаний</w:t>
      </w:r>
      <w:r>
        <w:rPr>
          <w:spacing w:val="80"/>
          <w:w w:val="150"/>
          <w:sz w:val="24"/>
          <w:szCs w:val="24"/>
        </w:rPr>
        <w:t xml:space="preserve"> </w:t>
      </w:r>
      <w:r>
        <w:rPr>
          <w:sz w:val="24"/>
          <w:szCs w:val="24"/>
        </w:rPr>
        <w:t>размещается</w:t>
      </w:r>
      <w:r>
        <w:rPr>
          <w:spacing w:val="80"/>
          <w:w w:val="150"/>
          <w:sz w:val="24"/>
          <w:szCs w:val="24"/>
        </w:rPr>
        <w:t xml:space="preserve"> </w:t>
      </w:r>
      <w:r>
        <w:rPr>
          <w:sz w:val="24"/>
          <w:szCs w:val="24"/>
        </w:rPr>
        <w:t>на</w:t>
      </w:r>
      <w:r>
        <w:rPr>
          <w:spacing w:val="80"/>
          <w:w w:val="150"/>
          <w:sz w:val="24"/>
          <w:szCs w:val="24"/>
        </w:rPr>
        <w:t xml:space="preserve"> </w:t>
      </w:r>
      <w:r>
        <w:rPr>
          <w:sz w:val="24"/>
          <w:szCs w:val="24"/>
        </w:rPr>
        <w:t>информационном</w:t>
      </w:r>
      <w:r>
        <w:rPr>
          <w:spacing w:val="80"/>
          <w:w w:val="150"/>
          <w:sz w:val="24"/>
          <w:szCs w:val="24"/>
        </w:rPr>
        <w:t xml:space="preserve"> </w:t>
      </w:r>
      <w:r>
        <w:rPr>
          <w:sz w:val="24"/>
          <w:szCs w:val="24"/>
        </w:rPr>
        <w:t>стенде</w:t>
      </w:r>
      <w:r>
        <w:rPr>
          <w:spacing w:val="80"/>
          <w:w w:val="150"/>
          <w:sz w:val="24"/>
          <w:szCs w:val="24"/>
        </w:rPr>
        <w:t xml:space="preserve"> </w:t>
      </w:r>
      <w:r>
        <w:rPr>
          <w:sz w:val="24"/>
          <w:szCs w:val="24"/>
        </w:rPr>
        <w:t>и</w:t>
      </w:r>
      <w:r>
        <w:rPr>
          <w:spacing w:val="80"/>
          <w:w w:val="150"/>
          <w:sz w:val="24"/>
          <w:szCs w:val="24"/>
        </w:rPr>
        <w:t xml:space="preserve"> </w:t>
      </w:r>
      <w:r>
        <w:rPr>
          <w:sz w:val="24"/>
          <w:szCs w:val="24"/>
        </w:rPr>
        <w:t>официальном</w:t>
      </w:r>
      <w:r>
        <w:rPr>
          <w:spacing w:val="80"/>
          <w:w w:val="150"/>
          <w:sz w:val="24"/>
          <w:szCs w:val="24"/>
        </w:rPr>
        <w:t xml:space="preserve"> </w:t>
      </w:r>
      <w:r>
        <w:rPr>
          <w:sz w:val="24"/>
          <w:szCs w:val="24"/>
        </w:rPr>
        <w:t>сайте</w:t>
      </w:r>
      <w:r>
        <w:rPr>
          <w:spacing w:val="80"/>
          <w:w w:val="150"/>
          <w:sz w:val="24"/>
          <w:szCs w:val="24"/>
        </w:rPr>
        <w:t xml:space="preserve"> </w:t>
      </w:r>
      <w:r>
        <w:rPr>
          <w:sz w:val="24"/>
          <w:szCs w:val="24"/>
        </w:rPr>
        <w:t>Организации</w:t>
      </w:r>
      <w:r>
        <w:rPr>
          <w:spacing w:val="40"/>
          <w:sz w:val="24"/>
          <w:szCs w:val="24"/>
        </w:rPr>
        <w:t xml:space="preserve"> </w:t>
      </w:r>
      <w:r>
        <w:rPr>
          <w:sz w:val="24"/>
          <w:szCs w:val="24"/>
        </w:rPr>
        <w:t>не</w:t>
      </w:r>
      <w:r>
        <w:rPr>
          <w:spacing w:val="-3"/>
          <w:sz w:val="24"/>
          <w:szCs w:val="24"/>
        </w:rPr>
        <w:t xml:space="preserve"> </w:t>
      </w:r>
      <w:r>
        <w:rPr>
          <w:sz w:val="24"/>
          <w:szCs w:val="24"/>
        </w:rPr>
        <w:t>позднее,</w:t>
      </w:r>
      <w:r>
        <w:rPr>
          <w:spacing w:val="-2"/>
          <w:sz w:val="24"/>
          <w:szCs w:val="24"/>
        </w:rPr>
        <w:t xml:space="preserve"> </w:t>
      </w:r>
      <w:r>
        <w:rPr>
          <w:sz w:val="24"/>
          <w:szCs w:val="24"/>
        </w:rPr>
        <w:t>чем</w:t>
      </w:r>
      <w:r>
        <w:rPr>
          <w:spacing w:val="-3"/>
          <w:sz w:val="24"/>
          <w:szCs w:val="24"/>
        </w:rPr>
        <w:t xml:space="preserve"> </w:t>
      </w:r>
      <w:r>
        <w:rPr>
          <w:sz w:val="24"/>
          <w:szCs w:val="24"/>
        </w:rPr>
        <w:t>за</w:t>
      </w:r>
      <w:r>
        <w:rPr>
          <w:spacing w:val="-3"/>
          <w:sz w:val="24"/>
          <w:szCs w:val="24"/>
        </w:rPr>
        <w:t xml:space="preserve"> </w:t>
      </w:r>
      <w:r>
        <w:rPr>
          <w:sz w:val="24"/>
          <w:szCs w:val="24"/>
        </w:rPr>
        <w:t>3</w:t>
      </w:r>
      <w:r>
        <w:rPr>
          <w:spacing w:val="-1"/>
          <w:sz w:val="24"/>
          <w:szCs w:val="24"/>
        </w:rPr>
        <w:t xml:space="preserve"> </w:t>
      </w:r>
      <w:r>
        <w:rPr>
          <w:sz w:val="24"/>
          <w:szCs w:val="24"/>
        </w:rPr>
        <w:t>(Три)</w:t>
      </w:r>
      <w:r>
        <w:rPr>
          <w:spacing w:val="-2"/>
          <w:sz w:val="24"/>
          <w:szCs w:val="24"/>
        </w:rPr>
        <w:t xml:space="preserve"> </w:t>
      </w:r>
      <w:r>
        <w:rPr>
          <w:sz w:val="24"/>
          <w:szCs w:val="24"/>
        </w:rPr>
        <w:t>рабочих дня</w:t>
      </w:r>
      <w:r>
        <w:rPr>
          <w:spacing w:val="-2"/>
          <w:sz w:val="24"/>
          <w:szCs w:val="24"/>
        </w:rPr>
        <w:t xml:space="preserve"> </w:t>
      </w:r>
      <w:r>
        <w:rPr>
          <w:sz w:val="24"/>
          <w:szCs w:val="24"/>
        </w:rPr>
        <w:t>до</w:t>
      </w:r>
      <w:r>
        <w:rPr>
          <w:spacing w:val="-2"/>
          <w:sz w:val="24"/>
          <w:szCs w:val="24"/>
        </w:rPr>
        <w:t xml:space="preserve"> </w:t>
      </w:r>
      <w:r>
        <w:rPr>
          <w:sz w:val="24"/>
          <w:szCs w:val="24"/>
        </w:rPr>
        <w:t>даты</w:t>
      </w:r>
      <w:r>
        <w:rPr>
          <w:spacing w:val="-5"/>
          <w:sz w:val="24"/>
          <w:szCs w:val="24"/>
        </w:rPr>
        <w:t xml:space="preserve"> </w:t>
      </w:r>
      <w:r>
        <w:rPr>
          <w:sz w:val="24"/>
          <w:szCs w:val="24"/>
        </w:rPr>
        <w:t>проведения</w:t>
      </w:r>
      <w:r>
        <w:rPr>
          <w:spacing w:val="-2"/>
          <w:sz w:val="24"/>
          <w:szCs w:val="24"/>
        </w:rPr>
        <w:t xml:space="preserve"> </w:t>
      </w:r>
      <w:r>
        <w:rPr>
          <w:sz w:val="24"/>
          <w:szCs w:val="24"/>
        </w:rPr>
        <w:t>вступительных</w:t>
      </w:r>
      <w:r>
        <w:rPr>
          <w:spacing w:val="-1"/>
          <w:sz w:val="24"/>
          <w:szCs w:val="24"/>
        </w:rPr>
        <w:t xml:space="preserve"> </w:t>
      </w:r>
      <w:r>
        <w:rPr>
          <w:sz w:val="24"/>
          <w:szCs w:val="24"/>
        </w:rPr>
        <w:t>(приемных)</w:t>
      </w:r>
      <w:r>
        <w:rPr>
          <w:spacing w:val="-2"/>
          <w:sz w:val="24"/>
          <w:szCs w:val="24"/>
        </w:rPr>
        <w:t xml:space="preserve"> </w:t>
      </w:r>
      <w:r>
        <w:rPr>
          <w:sz w:val="24"/>
          <w:szCs w:val="24"/>
        </w:rPr>
        <w:t>испытаний.</w:t>
      </w:r>
    </w:p>
    <w:p>
      <w:pPr>
        <w:pStyle w:val="ListParagraph"/>
        <w:numPr>
          <w:ilvl w:val="2"/>
          <w:numId w:val="23"/>
        </w:numPr>
        <w:tabs>
          <w:tab w:val="clear" w:pos="720"/>
          <w:tab w:val="left" w:pos="709" w:leader="none"/>
          <w:tab w:val="left" w:pos="1276" w:leader="none"/>
        </w:tabs>
        <w:spacing w:lineRule="auto" w:line="276"/>
        <w:ind w:left="0" w:right="164" w:hanging="0"/>
        <w:rPr>
          <w:sz w:val="24"/>
          <w:szCs w:val="24"/>
        </w:rPr>
      </w:pPr>
      <w:r>
        <w:rPr>
          <w:sz w:val="24"/>
          <w:szCs w:val="24"/>
        </w:rPr>
        <w:t>Для</w:t>
      </w:r>
      <w:r>
        <w:rPr>
          <w:spacing w:val="40"/>
          <w:sz w:val="24"/>
          <w:szCs w:val="24"/>
        </w:rPr>
        <w:t xml:space="preserve"> </w:t>
      </w:r>
      <w:r>
        <w:rPr>
          <w:sz w:val="24"/>
          <w:szCs w:val="24"/>
        </w:rPr>
        <w:t>прохождения</w:t>
      </w:r>
      <w:r>
        <w:rPr>
          <w:spacing w:val="40"/>
          <w:sz w:val="24"/>
          <w:szCs w:val="24"/>
        </w:rPr>
        <w:t xml:space="preserve"> </w:t>
      </w:r>
      <w:r>
        <w:rPr>
          <w:sz w:val="24"/>
          <w:szCs w:val="24"/>
        </w:rPr>
        <w:t>приемных</w:t>
      </w:r>
      <w:r>
        <w:rPr>
          <w:spacing w:val="40"/>
          <w:sz w:val="24"/>
          <w:szCs w:val="24"/>
        </w:rPr>
        <w:t xml:space="preserve"> </w:t>
      </w:r>
      <w:r>
        <w:rPr>
          <w:sz w:val="24"/>
          <w:szCs w:val="24"/>
        </w:rPr>
        <w:t>(вступительных)</w:t>
      </w:r>
      <w:r>
        <w:rPr>
          <w:spacing w:val="39"/>
          <w:sz w:val="24"/>
          <w:szCs w:val="24"/>
        </w:rPr>
        <w:t xml:space="preserve"> </w:t>
      </w:r>
      <w:r>
        <w:rPr>
          <w:sz w:val="24"/>
          <w:szCs w:val="24"/>
        </w:rPr>
        <w:t>испытаний</w:t>
      </w:r>
      <w:r>
        <w:rPr>
          <w:spacing w:val="40"/>
          <w:sz w:val="24"/>
          <w:szCs w:val="24"/>
        </w:rPr>
        <w:t xml:space="preserve"> </w:t>
      </w:r>
      <w:r>
        <w:rPr>
          <w:sz w:val="24"/>
          <w:szCs w:val="24"/>
        </w:rPr>
        <w:t>Заявитель</w:t>
      </w:r>
      <w:r>
        <w:rPr>
          <w:spacing w:val="38"/>
          <w:sz w:val="24"/>
          <w:szCs w:val="24"/>
        </w:rPr>
        <w:t xml:space="preserve"> </w:t>
      </w:r>
      <w:r>
        <w:rPr>
          <w:sz w:val="24"/>
          <w:szCs w:val="24"/>
        </w:rPr>
        <w:t>предоставляет в Организацию оригиналы документов, сведения о которых указаны в Запросе, ранее направленном Заявителем посредством РПГУ.</w:t>
      </w:r>
    </w:p>
    <w:p>
      <w:pPr>
        <w:pStyle w:val="ListParagraph"/>
        <w:numPr>
          <w:ilvl w:val="2"/>
          <w:numId w:val="23"/>
        </w:numPr>
        <w:tabs>
          <w:tab w:val="clear" w:pos="720"/>
          <w:tab w:val="left" w:pos="709" w:leader="none"/>
          <w:tab w:val="left" w:pos="1276" w:leader="none"/>
        </w:tabs>
        <w:spacing w:lineRule="auto" w:line="276"/>
        <w:ind w:left="0" w:right="162" w:hanging="0"/>
        <w:rPr>
          <w:sz w:val="24"/>
          <w:szCs w:val="24"/>
        </w:rPr>
      </w:pPr>
      <w:r>
        <w:rPr>
          <w:sz w:val="24"/>
          <w:szCs w:val="24"/>
        </w:rPr>
        <w:t>В случае отсутствия оснований для отказа в предоставлении Муниципальной</w:t>
      </w:r>
      <w:r>
        <w:rPr>
          <w:spacing w:val="40"/>
          <w:sz w:val="24"/>
          <w:szCs w:val="24"/>
        </w:rPr>
        <w:t xml:space="preserve"> </w:t>
      </w:r>
      <w:r>
        <w:rPr>
          <w:sz w:val="24"/>
          <w:szCs w:val="24"/>
        </w:rPr>
        <w:t>услуги,</w:t>
      </w:r>
      <w:r>
        <w:rPr>
          <w:spacing w:val="74"/>
          <w:sz w:val="24"/>
          <w:szCs w:val="24"/>
        </w:rPr>
        <w:t xml:space="preserve"> </w:t>
      </w:r>
      <w:r>
        <w:rPr>
          <w:sz w:val="24"/>
          <w:szCs w:val="24"/>
        </w:rPr>
        <w:t>указанных</w:t>
      </w:r>
      <w:r>
        <w:rPr>
          <w:spacing w:val="71"/>
          <w:sz w:val="24"/>
          <w:szCs w:val="24"/>
        </w:rPr>
        <w:t xml:space="preserve"> </w:t>
      </w:r>
      <w:r>
        <w:rPr>
          <w:sz w:val="24"/>
          <w:szCs w:val="24"/>
        </w:rPr>
        <w:t>в</w:t>
      </w:r>
      <w:r>
        <w:rPr>
          <w:spacing w:val="67"/>
          <w:sz w:val="24"/>
          <w:szCs w:val="24"/>
        </w:rPr>
        <w:t xml:space="preserve"> </w:t>
      </w:r>
      <w:r>
        <w:rPr>
          <w:sz w:val="24"/>
          <w:szCs w:val="24"/>
        </w:rPr>
        <w:t>подразделе</w:t>
      </w:r>
      <w:r>
        <w:rPr>
          <w:spacing w:val="73"/>
          <w:sz w:val="24"/>
          <w:szCs w:val="24"/>
        </w:rPr>
        <w:t xml:space="preserve"> </w:t>
      </w:r>
      <w:hyperlink w:anchor="_bookmark24">
        <w:r>
          <w:rPr>
            <w:sz w:val="24"/>
            <w:szCs w:val="24"/>
          </w:rPr>
          <w:t>13</w:t>
        </w:r>
      </w:hyperlink>
      <w:r>
        <w:rPr>
          <w:spacing w:val="70"/>
          <w:sz w:val="24"/>
          <w:szCs w:val="24"/>
        </w:rPr>
        <w:t xml:space="preserve"> </w:t>
      </w:r>
      <w:r>
        <w:rPr>
          <w:sz w:val="24"/>
          <w:szCs w:val="24"/>
        </w:rPr>
        <w:t>настоящего</w:t>
      </w:r>
      <w:r>
        <w:rPr>
          <w:spacing w:val="70"/>
          <w:sz w:val="24"/>
          <w:szCs w:val="24"/>
        </w:rPr>
        <w:t xml:space="preserve"> </w:t>
      </w:r>
      <w:r>
        <w:rPr>
          <w:sz w:val="24"/>
          <w:szCs w:val="24"/>
        </w:rPr>
        <w:t>Административного</w:t>
      </w:r>
      <w:r>
        <w:rPr>
          <w:spacing w:val="70"/>
          <w:sz w:val="24"/>
          <w:szCs w:val="24"/>
        </w:rPr>
        <w:t xml:space="preserve"> </w:t>
      </w:r>
      <w:r>
        <w:rPr>
          <w:sz w:val="24"/>
          <w:szCs w:val="24"/>
        </w:rPr>
        <w:t>регламента,</w:t>
      </w:r>
      <w:r>
        <w:rPr>
          <w:spacing w:val="74"/>
          <w:sz w:val="24"/>
          <w:szCs w:val="24"/>
        </w:rPr>
        <w:t xml:space="preserve"> </w:t>
      </w:r>
      <w:r>
        <w:rPr>
          <w:sz w:val="24"/>
          <w:szCs w:val="24"/>
        </w:rPr>
        <w:t>и</w:t>
      </w:r>
      <w:r>
        <w:rPr>
          <w:spacing w:val="71"/>
          <w:sz w:val="24"/>
          <w:szCs w:val="24"/>
        </w:rPr>
        <w:t xml:space="preserve"> </w:t>
      </w:r>
      <w:r>
        <w:rPr>
          <w:sz w:val="24"/>
          <w:szCs w:val="24"/>
        </w:rPr>
        <w:t>в</w:t>
      </w:r>
      <w:r>
        <w:rPr>
          <w:spacing w:val="69"/>
          <w:sz w:val="24"/>
          <w:szCs w:val="24"/>
        </w:rPr>
        <w:t xml:space="preserve"> </w:t>
      </w:r>
      <w:r>
        <w:rPr>
          <w:sz w:val="24"/>
          <w:szCs w:val="24"/>
        </w:rPr>
        <w:t xml:space="preserve">течение 4 (Четырех) рабочих дней после проведения вступительных (приемных) испытаний в Личный кабинет на РПГУ направляется уведомление о предоставлении Муниципальной услуги в соответствии с пунктом </w:t>
      </w:r>
      <w:hyperlink w:anchor="_bookmark11">
        <w:r>
          <w:rPr>
            <w:sz w:val="24"/>
            <w:szCs w:val="24"/>
          </w:rPr>
          <w:t xml:space="preserve">6.2.1.1 </w:t>
        </w:r>
      </w:hyperlink>
      <w:r>
        <w:rPr>
          <w:sz w:val="24"/>
          <w:szCs w:val="24"/>
        </w:rPr>
        <w:t>настоящего Административного регламента.</w:t>
      </w:r>
    </w:p>
    <w:p>
      <w:pPr>
        <w:pStyle w:val="ListParagraph"/>
        <w:numPr>
          <w:ilvl w:val="2"/>
          <w:numId w:val="23"/>
        </w:numPr>
        <w:tabs>
          <w:tab w:val="clear" w:pos="720"/>
          <w:tab w:val="left" w:pos="851" w:leader="none"/>
        </w:tabs>
        <w:spacing w:lineRule="auto" w:line="276" w:before="90" w:after="0"/>
        <w:ind w:left="0" w:right="164" w:firstLine="44"/>
        <w:jc w:val="left"/>
        <w:rPr>
          <w:sz w:val="24"/>
          <w:szCs w:val="24"/>
        </w:rPr>
      </w:pPr>
      <w:r>
        <w:rPr>
          <w:sz w:val="24"/>
          <w:szCs w:val="24"/>
        </w:rPr>
        <w:t>В случае отсутствия необходимости проведения приемных (вступительных) испытаний в Организации Заявителю в течение 4 (Четырех) рабочих дней с даты регистрации Запроса в Организации в</w:t>
      </w:r>
      <w:r>
        <w:rPr>
          <w:spacing w:val="21"/>
          <w:sz w:val="24"/>
          <w:szCs w:val="24"/>
        </w:rPr>
        <w:t xml:space="preserve"> </w:t>
      </w:r>
      <w:r>
        <w:rPr>
          <w:sz w:val="24"/>
          <w:szCs w:val="24"/>
        </w:rPr>
        <w:t>Личный кабинет</w:t>
      </w:r>
      <w:r>
        <w:rPr>
          <w:spacing w:val="19"/>
          <w:sz w:val="24"/>
          <w:szCs w:val="24"/>
        </w:rPr>
        <w:t xml:space="preserve"> </w:t>
      </w:r>
      <w:r>
        <w:rPr>
          <w:sz w:val="24"/>
          <w:szCs w:val="24"/>
        </w:rPr>
        <w:t>на РПГУ</w:t>
      </w:r>
      <w:r>
        <w:rPr>
          <w:spacing w:val="19"/>
          <w:sz w:val="24"/>
          <w:szCs w:val="24"/>
        </w:rPr>
        <w:t xml:space="preserve"> </w:t>
      </w:r>
      <w:r>
        <w:rPr>
          <w:sz w:val="24"/>
          <w:szCs w:val="24"/>
        </w:rPr>
        <w:t>направляется</w:t>
      </w:r>
      <w:r>
        <w:rPr>
          <w:spacing w:val="20"/>
          <w:sz w:val="24"/>
          <w:szCs w:val="24"/>
        </w:rPr>
        <w:t xml:space="preserve"> </w:t>
      </w:r>
      <w:r>
        <w:rPr>
          <w:sz w:val="24"/>
          <w:szCs w:val="24"/>
        </w:rPr>
        <w:t>уведомление, о необходимости посетить</w:t>
      </w:r>
      <w:r>
        <w:rPr>
          <w:spacing w:val="80"/>
          <w:sz w:val="24"/>
          <w:szCs w:val="24"/>
        </w:rPr>
        <w:t xml:space="preserve"> </w:t>
      </w:r>
      <w:r>
        <w:rPr>
          <w:sz w:val="24"/>
          <w:szCs w:val="24"/>
        </w:rPr>
        <w:t>Организацию</w:t>
      </w:r>
      <w:r>
        <w:rPr>
          <w:spacing w:val="80"/>
          <w:sz w:val="24"/>
          <w:szCs w:val="24"/>
        </w:rPr>
        <w:t xml:space="preserve"> </w:t>
      </w:r>
      <w:r>
        <w:rPr>
          <w:sz w:val="24"/>
          <w:szCs w:val="24"/>
        </w:rPr>
        <w:t>для предоставления</w:t>
      </w:r>
      <w:r>
        <w:rPr>
          <w:spacing w:val="80"/>
          <w:sz w:val="24"/>
          <w:szCs w:val="24"/>
        </w:rPr>
        <w:t xml:space="preserve"> </w:t>
      </w:r>
      <w:r>
        <w:rPr>
          <w:sz w:val="24"/>
          <w:szCs w:val="24"/>
        </w:rPr>
        <w:t>оригиналов</w:t>
      </w:r>
      <w:r>
        <w:rPr>
          <w:spacing w:val="80"/>
          <w:sz w:val="24"/>
          <w:szCs w:val="24"/>
        </w:rPr>
        <w:t xml:space="preserve"> </w:t>
      </w:r>
      <w:r>
        <w:rPr>
          <w:sz w:val="24"/>
          <w:szCs w:val="24"/>
        </w:rPr>
        <w:t>документов</w:t>
      </w:r>
      <w:r>
        <w:rPr>
          <w:spacing w:val="80"/>
          <w:sz w:val="24"/>
          <w:szCs w:val="24"/>
        </w:rPr>
        <w:t xml:space="preserve"> </w:t>
      </w:r>
      <w:r>
        <w:rPr>
          <w:sz w:val="24"/>
          <w:szCs w:val="24"/>
        </w:rPr>
        <w:t>и</w:t>
      </w:r>
      <w:r>
        <w:rPr>
          <w:spacing w:val="80"/>
          <w:sz w:val="24"/>
          <w:szCs w:val="24"/>
        </w:rPr>
        <w:t xml:space="preserve"> </w:t>
      </w:r>
      <w:r>
        <w:rPr>
          <w:sz w:val="24"/>
          <w:szCs w:val="24"/>
        </w:rPr>
        <w:t>подписания</w:t>
      </w:r>
      <w:r>
        <w:rPr>
          <w:spacing w:val="80"/>
          <w:sz w:val="24"/>
          <w:szCs w:val="24"/>
        </w:rPr>
        <w:t xml:space="preserve"> </w:t>
      </w:r>
      <w:r>
        <w:rPr>
          <w:sz w:val="24"/>
          <w:szCs w:val="24"/>
        </w:rPr>
        <w:t>договора</w:t>
      </w:r>
      <w:r>
        <w:rPr>
          <w:spacing w:val="80"/>
          <w:sz w:val="24"/>
          <w:szCs w:val="24"/>
        </w:rPr>
        <w:t xml:space="preserve"> </w:t>
      </w:r>
      <w:r>
        <w:rPr>
          <w:sz w:val="24"/>
          <w:szCs w:val="24"/>
        </w:rPr>
        <w:t xml:space="preserve">в соответствии с пунктом </w:t>
      </w:r>
      <w:hyperlink w:anchor="_bookmark12">
        <w:r>
          <w:rPr>
            <w:sz w:val="24"/>
            <w:szCs w:val="24"/>
          </w:rPr>
          <w:t>6.2.1.2</w:t>
        </w:r>
      </w:hyperlink>
      <w:r>
        <w:rPr>
          <w:sz w:val="24"/>
          <w:szCs w:val="24"/>
        </w:rPr>
        <w:t xml:space="preserve"> настоящего Административного регламента.</w:t>
      </w:r>
    </w:p>
    <w:p>
      <w:pPr>
        <w:pStyle w:val="1"/>
        <w:numPr>
          <w:ilvl w:val="1"/>
          <w:numId w:val="23"/>
        </w:numPr>
        <w:spacing w:before="3" w:after="0"/>
        <w:ind w:left="851" w:right="378" w:hanging="709"/>
        <w:jc w:val="both"/>
        <w:rPr>
          <w:sz w:val="24"/>
          <w:szCs w:val="24"/>
        </w:rPr>
      </w:pPr>
      <w:r>
        <w:rPr/>
        <w:t>Обращение</w:t>
      </w:r>
      <w:r>
        <w:rPr>
          <w:spacing w:val="-5"/>
        </w:rPr>
        <w:t xml:space="preserve"> </w:t>
      </w:r>
      <w:r>
        <w:rPr/>
        <w:t>Заявителя</w:t>
      </w:r>
      <w:r>
        <w:rPr>
          <w:spacing w:val="-4"/>
        </w:rPr>
        <w:t xml:space="preserve"> </w:t>
      </w:r>
      <w:r>
        <w:rPr/>
        <w:t>посредством</w:t>
      </w:r>
      <w:r>
        <w:rPr>
          <w:spacing w:val="-1"/>
        </w:rPr>
        <w:t xml:space="preserve"> </w:t>
      </w:r>
      <w:r>
        <w:rPr>
          <w:spacing w:val="-5"/>
        </w:rPr>
        <w:t>ИС.</w:t>
      </w:r>
    </w:p>
    <w:p>
      <w:pPr>
        <w:pStyle w:val="ListParagraph"/>
        <w:numPr>
          <w:ilvl w:val="2"/>
          <w:numId w:val="23"/>
        </w:numPr>
        <w:tabs>
          <w:tab w:val="clear" w:pos="720"/>
          <w:tab w:val="left" w:pos="142" w:leader="none"/>
        </w:tabs>
        <w:spacing w:lineRule="auto" w:line="276" w:before="36" w:after="0"/>
        <w:ind w:left="142" w:right="163" w:hanging="142"/>
        <w:rPr>
          <w:sz w:val="24"/>
          <w:szCs w:val="24"/>
        </w:rPr>
      </w:pPr>
      <w:r>
        <w:rPr>
          <w:sz w:val="24"/>
          <w:szCs w:val="24"/>
        </w:rPr>
        <w:t>Для получения Муниципальной услуги Заявитель авторизуется в ИС, затем заполняет Запрос в электронном виде с использованием специальной интерактивной формы. При авторизации в ИС Запрос считается подписанным простой ЭП Заявителя, представителя</w:t>
      </w:r>
      <w:r>
        <w:rPr>
          <w:spacing w:val="40"/>
          <w:sz w:val="24"/>
          <w:szCs w:val="24"/>
        </w:rPr>
        <w:t xml:space="preserve"> </w:t>
      </w:r>
      <w:r>
        <w:rPr>
          <w:sz w:val="24"/>
          <w:szCs w:val="24"/>
        </w:rPr>
        <w:t>Заявителя, уполномоченного на подписание Запроса.</w:t>
      </w:r>
    </w:p>
    <w:p>
      <w:pPr>
        <w:pStyle w:val="ListParagraph"/>
        <w:numPr>
          <w:ilvl w:val="2"/>
          <w:numId w:val="23"/>
        </w:numPr>
        <w:tabs>
          <w:tab w:val="clear" w:pos="720"/>
          <w:tab w:val="left" w:pos="0" w:leader="none"/>
          <w:tab w:val="left" w:pos="709" w:leader="none"/>
        </w:tabs>
        <w:ind w:left="426" w:hanging="426"/>
        <w:rPr>
          <w:sz w:val="24"/>
          <w:szCs w:val="24"/>
        </w:rPr>
      </w:pPr>
      <w:r>
        <w:rPr>
          <w:sz w:val="24"/>
          <w:szCs w:val="24"/>
        </w:rPr>
        <w:t>Заполненный</w:t>
      </w:r>
      <w:r>
        <w:rPr>
          <w:spacing w:val="-5"/>
          <w:sz w:val="24"/>
          <w:szCs w:val="24"/>
        </w:rPr>
        <w:t xml:space="preserve"> </w:t>
      </w:r>
      <w:r>
        <w:rPr>
          <w:sz w:val="24"/>
          <w:szCs w:val="24"/>
        </w:rPr>
        <w:t>Запрос</w:t>
      </w:r>
      <w:r>
        <w:rPr>
          <w:spacing w:val="-4"/>
          <w:sz w:val="24"/>
          <w:szCs w:val="24"/>
        </w:rPr>
        <w:t xml:space="preserve"> </w:t>
      </w:r>
      <w:r>
        <w:rPr>
          <w:sz w:val="24"/>
          <w:szCs w:val="24"/>
        </w:rPr>
        <w:t>отправляется</w:t>
      </w:r>
      <w:r>
        <w:rPr>
          <w:spacing w:val="-3"/>
          <w:sz w:val="24"/>
          <w:szCs w:val="24"/>
        </w:rPr>
        <w:t xml:space="preserve"> </w:t>
      </w:r>
      <w:r>
        <w:rPr>
          <w:sz w:val="24"/>
          <w:szCs w:val="24"/>
        </w:rPr>
        <w:t>Заявителем в</w:t>
      </w:r>
      <w:r>
        <w:rPr>
          <w:spacing w:val="-3"/>
          <w:sz w:val="24"/>
          <w:szCs w:val="24"/>
        </w:rPr>
        <w:t xml:space="preserve"> </w:t>
      </w:r>
      <w:r>
        <w:rPr>
          <w:spacing w:val="-2"/>
          <w:sz w:val="24"/>
          <w:szCs w:val="24"/>
        </w:rPr>
        <w:t>Организацию.</w:t>
      </w:r>
    </w:p>
    <w:p>
      <w:pPr>
        <w:pStyle w:val="ListParagraph"/>
        <w:numPr>
          <w:ilvl w:val="2"/>
          <w:numId w:val="23"/>
        </w:numPr>
        <w:tabs>
          <w:tab w:val="clear" w:pos="720"/>
          <w:tab w:val="left" w:pos="0" w:leader="none"/>
          <w:tab w:val="left" w:pos="709" w:leader="none"/>
        </w:tabs>
        <w:spacing w:lineRule="auto" w:line="276" w:before="44" w:after="0"/>
        <w:ind w:left="426" w:right="165" w:hanging="426"/>
        <w:rPr>
          <w:sz w:val="24"/>
          <w:szCs w:val="24"/>
        </w:rPr>
      </w:pPr>
      <w:r>
        <w:rPr>
          <w:sz w:val="24"/>
          <w:szCs w:val="24"/>
        </w:rPr>
        <w:t>Заявитель уведомляется</w:t>
      </w:r>
      <w:r>
        <w:rPr>
          <w:spacing w:val="-1"/>
          <w:sz w:val="24"/>
          <w:szCs w:val="24"/>
        </w:rPr>
        <w:t xml:space="preserve"> </w:t>
      </w:r>
      <w:r>
        <w:rPr>
          <w:sz w:val="24"/>
          <w:szCs w:val="24"/>
        </w:rPr>
        <w:t>о</w:t>
      </w:r>
      <w:r>
        <w:rPr>
          <w:spacing w:val="-1"/>
          <w:sz w:val="24"/>
          <w:szCs w:val="24"/>
        </w:rPr>
        <w:t xml:space="preserve"> </w:t>
      </w:r>
      <w:r>
        <w:rPr>
          <w:sz w:val="24"/>
          <w:szCs w:val="24"/>
        </w:rPr>
        <w:t>получении Организацией Запроса</w:t>
      </w:r>
      <w:r>
        <w:rPr>
          <w:spacing w:val="-2"/>
          <w:sz w:val="24"/>
          <w:szCs w:val="24"/>
        </w:rPr>
        <w:t xml:space="preserve"> </w:t>
      </w:r>
      <w:r>
        <w:rPr>
          <w:sz w:val="24"/>
          <w:szCs w:val="24"/>
        </w:rPr>
        <w:t>и документов</w:t>
      </w:r>
      <w:r>
        <w:rPr>
          <w:spacing w:val="-1"/>
          <w:sz w:val="24"/>
          <w:szCs w:val="24"/>
        </w:rPr>
        <w:t xml:space="preserve"> </w:t>
      </w:r>
      <w:r>
        <w:rPr>
          <w:sz w:val="24"/>
          <w:szCs w:val="24"/>
        </w:rPr>
        <w:t>в</w:t>
      </w:r>
      <w:r>
        <w:rPr>
          <w:spacing w:val="-1"/>
          <w:sz w:val="24"/>
          <w:szCs w:val="24"/>
        </w:rPr>
        <w:t xml:space="preserve"> </w:t>
      </w:r>
      <w:r>
        <w:rPr>
          <w:sz w:val="24"/>
          <w:szCs w:val="24"/>
        </w:rPr>
        <w:t>день</w:t>
      </w:r>
      <w:r>
        <w:rPr>
          <w:spacing w:val="-2"/>
          <w:sz w:val="24"/>
          <w:szCs w:val="24"/>
        </w:rPr>
        <w:t xml:space="preserve"> </w:t>
      </w:r>
      <w:r>
        <w:rPr>
          <w:sz w:val="24"/>
          <w:szCs w:val="24"/>
        </w:rPr>
        <w:t>его подачи посредством изменения статуса Запроса в ИС.</w:t>
      </w:r>
    </w:p>
    <w:p>
      <w:pPr>
        <w:pStyle w:val="ListParagraph"/>
        <w:numPr>
          <w:ilvl w:val="2"/>
          <w:numId w:val="23"/>
        </w:numPr>
        <w:tabs>
          <w:tab w:val="clear" w:pos="720"/>
          <w:tab w:val="left" w:pos="0" w:leader="none"/>
        </w:tabs>
        <w:spacing w:lineRule="auto" w:line="276"/>
        <w:ind w:left="0" w:right="163" w:hanging="0"/>
        <w:rPr>
          <w:sz w:val="24"/>
          <w:szCs w:val="24"/>
        </w:rPr>
      </w:pPr>
      <w:r>
        <w:rPr>
          <w:sz w:val="24"/>
          <w:szCs w:val="24"/>
        </w:rPr>
        <w:t>В</w:t>
      </w:r>
      <w:r>
        <w:rPr>
          <w:spacing w:val="40"/>
          <w:sz w:val="24"/>
          <w:szCs w:val="24"/>
        </w:rPr>
        <w:t xml:space="preserve">  </w:t>
      </w:r>
      <w:r>
        <w:rPr>
          <w:sz w:val="24"/>
          <w:szCs w:val="24"/>
        </w:rPr>
        <w:t>случае</w:t>
      </w:r>
      <w:r>
        <w:rPr>
          <w:spacing w:val="40"/>
          <w:sz w:val="24"/>
          <w:szCs w:val="24"/>
        </w:rPr>
        <w:t xml:space="preserve">  </w:t>
      </w:r>
      <w:r>
        <w:rPr>
          <w:sz w:val="24"/>
          <w:szCs w:val="24"/>
        </w:rPr>
        <w:t>необходимости</w:t>
      </w:r>
      <w:r>
        <w:rPr>
          <w:spacing w:val="40"/>
          <w:sz w:val="24"/>
          <w:szCs w:val="24"/>
        </w:rPr>
        <w:t xml:space="preserve">  </w:t>
      </w:r>
      <w:r>
        <w:rPr>
          <w:sz w:val="24"/>
          <w:szCs w:val="24"/>
        </w:rPr>
        <w:t>проведения</w:t>
      </w:r>
      <w:r>
        <w:rPr>
          <w:spacing w:val="40"/>
          <w:sz w:val="24"/>
          <w:szCs w:val="24"/>
        </w:rPr>
        <w:t xml:space="preserve">  </w:t>
      </w:r>
      <w:r>
        <w:rPr>
          <w:sz w:val="24"/>
          <w:szCs w:val="24"/>
        </w:rPr>
        <w:t>приемных</w:t>
      </w:r>
      <w:r>
        <w:rPr>
          <w:spacing w:val="40"/>
          <w:sz w:val="24"/>
          <w:szCs w:val="24"/>
        </w:rPr>
        <w:t xml:space="preserve">  </w:t>
      </w:r>
      <w:r>
        <w:rPr>
          <w:sz w:val="24"/>
          <w:szCs w:val="24"/>
        </w:rPr>
        <w:t>(вступительных)</w:t>
      </w:r>
      <w:r>
        <w:rPr>
          <w:spacing w:val="40"/>
          <w:sz w:val="24"/>
          <w:szCs w:val="24"/>
        </w:rPr>
        <w:t xml:space="preserve">  </w:t>
      </w:r>
      <w:r>
        <w:rPr>
          <w:sz w:val="24"/>
          <w:szCs w:val="24"/>
        </w:rPr>
        <w:t>испытаний в</w:t>
      </w:r>
      <w:r>
        <w:rPr>
          <w:spacing w:val="80"/>
          <w:sz w:val="24"/>
          <w:szCs w:val="24"/>
        </w:rPr>
        <w:t xml:space="preserve"> </w:t>
      </w:r>
      <w:r>
        <w:rPr>
          <w:sz w:val="24"/>
          <w:szCs w:val="24"/>
        </w:rPr>
        <w:t>Организации</w:t>
      </w:r>
      <w:r>
        <w:rPr>
          <w:spacing w:val="68"/>
          <w:w w:val="150"/>
          <w:sz w:val="24"/>
          <w:szCs w:val="24"/>
        </w:rPr>
        <w:t xml:space="preserve"> </w:t>
      </w:r>
      <w:r>
        <w:rPr>
          <w:sz w:val="24"/>
          <w:szCs w:val="24"/>
        </w:rPr>
        <w:t>Заявителю</w:t>
      </w:r>
      <w:r>
        <w:rPr>
          <w:spacing w:val="66"/>
          <w:w w:val="150"/>
          <w:sz w:val="24"/>
          <w:szCs w:val="24"/>
        </w:rPr>
        <w:t xml:space="preserve"> </w:t>
      </w:r>
      <w:r>
        <w:rPr>
          <w:sz w:val="24"/>
          <w:szCs w:val="24"/>
        </w:rPr>
        <w:t>в</w:t>
      </w:r>
      <w:r>
        <w:rPr>
          <w:spacing w:val="80"/>
          <w:sz w:val="24"/>
          <w:szCs w:val="24"/>
        </w:rPr>
        <w:t xml:space="preserve"> </w:t>
      </w:r>
      <w:r>
        <w:rPr>
          <w:sz w:val="24"/>
          <w:szCs w:val="24"/>
        </w:rPr>
        <w:t>течение</w:t>
      </w:r>
      <w:r>
        <w:rPr>
          <w:spacing w:val="80"/>
          <w:sz w:val="24"/>
          <w:szCs w:val="24"/>
        </w:rPr>
        <w:t xml:space="preserve"> </w:t>
      </w:r>
      <w:r>
        <w:rPr>
          <w:sz w:val="24"/>
          <w:szCs w:val="24"/>
        </w:rPr>
        <w:t>7</w:t>
      </w:r>
      <w:r>
        <w:rPr>
          <w:spacing w:val="67"/>
          <w:w w:val="150"/>
          <w:sz w:val="24"/>
          <w:szCs w:val="24"/>
        </w:rPr>
        <w:t xml:space="preserve"> </w:t>
      </w:r>
      <w:r>
        <w:rPr>
          <w:sz w:val="24"/>
          <w:szCs w:val="24"/>
        </w:rPr>
        <w:t>(Семи)</w:t>
      </w:r>
      <w:r>
        <w:rPr>
          <w:spacing w:val="80"/>
          <w:sz w:val="24"/>
          <w:szCs w:val="24"/>
        </w:rPr>
        <w:t xml:space="preserve"> </w:t>
      </w:r>
      <w:r>
        <w:rPr>
          <w:sz w:val="24"/>
          <w:szCs w:val="24"/>
        </w:rPr>
        <w:t>рабочих</w:t>
      </w:r>
      <w:r>
        <w:rPr>
          <w:spacing w:val="68"/>
          <w:w w:val="150"/>
          <w:sz w:val="24"/>
          <w:szCs w:val="24"/>
        </w:rPr>
        <w:t xml:space="preserve"> </w:t>
      </w:r>
      <w:r>
        <w:rPr>
          <w:sz w:val="24"/>
          <w:szCs w:val="24"/>
        </w:rPr>
        <w:t>дней</w:t>
      </w:r>
      <w:r>
        <w:rPr>
          <w:spacing w:val="66"/>
          <w:w w:val="150"/>
          <w:sz w:val="24"/>
          <w:szCs w:val="24"/>
        </w:rPr>
        <w:t xml:space="preserve"> </w:t>
      </w:r>
      <w:r>
        <w:rPr>
          <w:sz w:val="24"/>
          <w:szCs w:val="24"/>
        </w:rPr>
        <w:t>с</w:t>
      </w:r>
      <w:r>
        <w:rPr>
          <w:spacing w:val="80"/>
          <w:sz w:val="24"/>
          <w:szCs w:val="24"/>
        </w:rPr>
        <w:t xml:space="preserve"> </w:t>
      </w:r>
      <w:r>
        <w:rPr>
          <w:sz w:val="24"/>
          <w:szCs w:val="24"/>
        </w:rPr>
        <w:t>даты</w:t>
      </w:r>
      <w:r>
        <w:rPr>
          <w:spacing w:val="68"/>
          <w:w w:val="150"/>
          <w:sz w:val="24"/>
          <w:szCs w:val="24"/>
        </w:rPr>
        <w:t xml:space="preserve"> </w:t>
      </w:r>
      <w:r>
        <w:rPr>
          <w:sz w:val="24"/>
          <w:szCs w:val="24"/>
        </w:rPr>
        <w:t>регистрации</w:t>
      </w:r>
      <w:r>
        <w:rPr>
          <w:spacing w:val="66"/>
          <w:w w:val="150"/>
          <w:sz w:val="24"/>
          <w:szCs w:val="24"/>
        </w:rPr>
        <w:t xml:space="preserve"> </w:t>
      </w:r>
      <w:r>
        <w:rPr>
          <w:sz w:val="24"/>
          <w:szCs w:val="24"/>
        </w:rPr>
        <w:t>Запроса в Организации на электронную почту Заявителя, указанную при регистрации в ИС, направляется уведомление</w:t>
      </w:r>
      <w:r>
        <w:rPr>
          <w:spacing w:val="-3"/>
          <w:sz w:val="24"/>
          <w:szCs w:val="24"/>
        </w:rPr>
        <w:t xml:space="preserve"> </w:t>
      </w:r>
      <w:r>
        <w:rPr>
          <w:sz w:val="24"/>
          <w:szCs w:val="24"/>
        </w:rPr>
        <w:t>о</w:t>
      </w:r>
      <w:r>
        <w:rPr>
          <w:spacing w:val="-2"/>
          <w:sz w:val="24"/>
          <w:szCs w:val="24"/>
        </w:rPr>
        <w:t xml:space="preserve"> </w:t>
      </w:r>
      <w:r>
        <w:rPr>
          <w:sz w:val="24"/>
          <w:szCs w:val="24"/>
        </w:rPr>
        <w:t>дате,</w:t>
      </w:r>
      <w:r>
        <w:rPr>
          <w:spacing w:val="-3"/>
          <w:sz w:val="24"/>
          <w:szCs w:val="24"/>
        </w:rPr>
        <w:t xml:space="preserve"> </w:t>
      </w:r>
      <w:r>
        <w:rPr>
          <w:sz w:val="24"/>
          <w:szCs w:val="24"/>
        </w:rPr>
        <w:t>месте</w:t>
      </w:r>
      <w:r>
        <w:rPr>
          <w:spacing w:val="-3"/>
          <w:sz w:val="24"/>
          <w:szCs w:val="24"/>
        </w:rPr>
        <w:t xml:space="preserve"> </w:t>
      </w:r>
      <w:r>
        <w:rPr>
          <w:sz w:val="24"/>
          <w:szCs w:val="24"/>
        </w:rPr>
        <w:t>и</w:t>
      </w:r>
      <w:r>
        <w:rPr>
          <w:spacing w:val="-1"/>
          <w:sz w:val="24"/>
          <w:szCs w:val="24"/>
        </w:rPr>
        <w:t xml:space="preserve"> </w:t>
      </w:r>
      <w:r>
        <w:rPr>
          <w:sz w:val="24"/>
          <w:szCs w:val="24"/>
        </w:rPr>
        <w:t>времени</w:t>
      </w:r>
      <w:r>
        <w:rPr>
          <w:spacing w:val="-1"/>
          <w:sz w:val="24"/>
          <w:szCs w:val="24"/>
        </w:rPr>
        <w:t xml:space="preserve"> </w:t>
      </w:r>
      <w:r>
        <w:rPr>
          <w:sz w:val="24"/>
          <w:szCs w:val="24"/>
        </w:rPr>
        <w:t>проведения</w:t>
      </w:r>
      <w:r>
        <w:rPr>
          <w:spacing w:val="-2"/>
          <w:sz w:val="24"/>
          <w:szCs w:val="24"/>
        </w:rPr>
        <w:t xml:space="preserve"> </w:t>
      </w:r>
      <w:r>
        <w:rPr>
          <w:sz w:val="24"/>
          <w:szCs w:val="24"/>
        </w:rPr>
        <w:t>вступительных</w:t>
      </w:r>
      <w:r>
        <w:rPr>
          <w:spacing w:val="-1"/>
          <w:sz w:val="24"/>
          <w:szCs w:val="24"/>
        </w:rPr>
        <w:t xml:space="preserve"> </w:t>
      </w:r>
      <w:r>
        <w:rPr>
          <w:sz w:val="24"/>
          <w:szCs w:val="24"/>
        </w:rPr>
        <w:t>(приемных) испытаний</w:t>
      </w:r>
      <w:r>
        <w:rPr>
          <w:spacing w:val="-4"/>
          <w:sz w:val="24"/>
          <w:szCs w:val="24"/>
        </w:rPr>
        <w:t xml:space="preserve"> </w:t>
      </w:r>
      <w:r>
        <w:rPr>
          <w:sz w:val="24"/>
          <w:szCs w:val="24"/>
        </w:rPr>
        <w:t>по</w:t>
      </w:r>
      <w:r>
        <w:rPr>
          <w:spacing w:val="-4"/>
          <w:sz w:val="24"/>
          <w:szCs w:val="24"/>
        </w:rPr>
        <w:t xml:space="preserve"> </w:t>
      </w:r>
      <w:r>
        <w:rPr>
          <w:sz w:val="24"/>
          <w:szCs w:val="24"/>
        </w:rPr>
        <w:t>форме, приведенной в Приложении 5 к настоящему Административному регламенту.</w:t>
      </w:r>
    </w:p>
    <w:p>
      <w:pPr>
        <w:pStyle w:val="ListParagraph"/>
        <w:numPr>
          <w:ilvl w:val="2"/>
          <w:numId w:val="23"/>
        </w:numPr>
        <w:tabs>
          <w:tab w:val="clear" w:pos="720"/>
          <w:tab w:val="left" w:pos="709" w:leader="none"/>
        </w:tabs>
        <w:spacing w:lineRule="auto" w:line="276"/>
        <w:ind w:left="0" w:right="164" w:hanging="0"/>
        <w:rPr>
          <w:sz w:val="24"/>
          <w:szCs w:val="24"/>
        </w:rPr>
      </w:pPr>
      <w:r>
        <w:rPr>
          <w:sz w:val="24"/>
          <w:szCs w:val="24"/>
        </w:rPr>
        <w:t>Информация о дате, времени и месте проведения вступительных (приемных) испытаний</w:t>
      </w:r>
      <w:r>
        <w:rPr>
          <w:spacing w:val="80"/>
          <w:w w:val="150"/>
          <w:sz w:val="24"/>
          <w:szCs w:val="24"/>
        </w:rPr>
        <w:t xml:space="preserve"> </w:t>
      </w:r>
      <w:r>
        <w:rPr>
          <w:sz w:val="24"/>
          <w:szCs w:val="24"/>
        </w:rPr>
        <w:t>размещается</w:t>
      </w:r>
      <w:r>
        <w:rPr>
          <w:spacing w:val="80"/>
          <w:w w:val="150"/>
          <w:sz w:val="24"/>
          <w:szCs w:val="24"/>
        </w:rPr>
        <w:t xml:space="preserve"> </w:t>
      </w:r>
      <w:r>
        <w:rPr>
          <w:sz w:val="24"/>
          <w:szCs w:val="24"/>
        </w:rPr>
        <w:t>на</w:t>
      </w:r>
      <w:r>
        <w:rPr>
          <w:spacing w:val="80"/>
          <w:w w:val="150"/>
          <w:sz w:val="24"/>
          <w:szCs w:val="24"/>
        </w:rPr>
        <w:t xml:space="preserve"> </w:t>
      </w:r>
      <w:r>
        <w:rPr>
          <w:sz w:val="24"/>
          <w:szCs w:val="24"/>
        </w:rPr>
        <w:t>информационном</w:t>
      </w:r>
      <w:r>
        <w:rPr>
          <w:spacing w:val="80"/>
          <w:w w:val="150"/>
          <w:sz w:val="24"/>
          <w:szCs w:val="24"/>
        </w:rPr>
        <w:t xml:space="preserve"> </w:t>
      </w:r>
      <w:r>
        <w:rPr>
          <w:sz w:val="24"/>
          <w:szCs w:val="24"/>
        </w:rPr>
        <w:t>стенде</w:t>
      </w:r>
      <w:r>
        <w:rPr>
          <w:spacing w:val="80"/>
          <w:w w:val="150"/>
          <w:sz w:val="24"/>
          <w:szCs w:val="24"/>
        </w:rPr>
        <w:t xml:space="preserve"> </w:t>
      </w:r>
      <w:r>
        <w:rPr>
          <w:sz w:val="24"/>
          <w:szCs w:val="24"/>
        </w:rPr>
        <w:t>и</w:t>
      </w:r>
      <w:r>
        <w:rPr>
          <w:spacing w:val="80"/>
          <w:w w:val="150"/>
          <w:sz w:val="24"/>
          <w:szCs w:val="24"/>
        </w:rPr>
        <w:t xml:space="preserve"> </w:t>
      </w:r>
      <w:r>
        <w:rPr>
          <w:sz w:val="24"/>
          <w:szCs w:val="24"/>
        </w:rPr>
        <w:t>официальном</w:t>
      </w:r>
      <w:r>
        <w:rPr>
          <w:spacing w:val="80"/>
          <w:w w:val="150"/>
          <w:sz w:val="24"/>
          <w:szCs w:val="24"/>
        </w:rPr>
        <w:t xml:space="preserve"> </w:t>
      </w:r>
      <w:r>
        <w:rPr>
          <w:sz w:val="24"/>
          <w:szCs w:val="24"/>
        </w:rPr>
        <w:t>сайте</w:t>
      </w:r>
      <w:r>
        <w:rPr>
          <w:spacing w:val="80"/>
          <w:w w:val="150"/>
          <w:sz w:val="24"/>
          <w:szCs w:val="24"/>
        </w:rPr>
        <w:t xml:space="preserve"> </w:t>
      </w:r>
      <w:r>
        <w:rPr>
          <w:sz w:val="24"/>
          <w:szCs w:val="24"/>
        </w:rPr>
        <w:t>Организации</w:t>
      </w:r>
      <w:r>
        <w:rPr>
          <w:spacing w:val="40"/>
          <w:sz w:val="24"/>
          <w:szCs w:val="24"/>
        </w:rPr>
        <w:t xml:space="preserve"> </w:t>
      </w:r>
      <w:r>
        <w:rPr>
          <w:sz w:val="24"/>
          <w:szCs w:val="24"/>
        </w:rPr>
        <w:t>не</w:t>
      </w:r>
      <w:r>
        <w:rPr>
          <w:spacing w:val="-3"/>
          <w:sz w:val="24"/>
          <w:szCs w:val="24"/>
        </w:rPr>
        <w:t xml:space="preserve"> </w:t>
      </w:r>
      <w:r>
        <w:rPr>
          <w:sz w:val="24"/>
          <w:szCs w:val="24"/>
        </w:rPr>
        <w:t>позднее,</w:t>
      </w:r>
      <w:r>
        <w:rPr>
          <w:spacing w:val="-2"/>
          <w:sz w:val="24"/>
          <w:szCs w:val="24"/>
        </w:rPr>
        <w:t xml:space="preserve"> </w:t>
      </w:r>
      <w:r>
        <w:rPr>
          <w:sz w:val="24"/>
          <w:szCs w:val="24"/>
        </w:rPr>
        <w:t>чем</w:t>
      </w:r>
      <w:r>
        <w:rPr>
          <w:spacing w:val="-3"/>
          <w:sz w:val="24"/>
          <w:szCs w:val="24"/>
        </w:rPr>
        <w:t xml:space="preserve"> </w:t>
      </w:r>
      <w:r>
        <w:rPr>
          <w:sz w:val="24"/>
          <w:szCs w:val="24"/>
        </w:rPr>
        <w:t>за</w:t>
      </w:r>
      <w:r>
        <w:rPr>
          <w:spacing w:val="-3"/>
          <w:sz w:val="24"/>
          <w:szCs w:val="24"/>
        </w:rPr>
        <w:t xml:space="preserve"> </w:t>
      </w:r>
      <w:r>
        <w:rPr>
          <w:sz w:val="24"/>
          <w:szCs w:val="24"/>
        </w:rPr>
        <w:t>3</w:t>
      </w:r>
      <w:r>
        <w:rPr>
          <w:spacing w:val="-1"/>
          <w:sz w:val="24"/>
          <w:szCs w:val="24"/>
        </w:rPr>
        <w:t xml:space="preserve"> </w:t>
      </w:r>
      <w:r>
        <w:rPr>
          <w:sz w:val="24"/>
          <w:szCs w:val="24"/>
        </w:rPr>
        <w:t>(Три)</w:t>
      </w:r>
      <w:r>
        <w:rPr>
          <w:spacing w:val="-2"/>
          <w:sz w:val="24"/>
          <w:szCs w:val="24"/>
        </w:rPr>
        <w:t xml:space="preserve"> </w:t>
      </w:r>
      <w:r>
        <w:rPr>
          <w:sz w:val="24"/>
          <w:szCs w:val="24"/>
        </w:rPr>
        <w:t>рабочих дня</w:t>
      </w:r>
      <w:r>
        <w:rPr>
          <w:spacing w:val="-2"/>
          <w:sz w:val="24"/>
          <w:szCs w:val="24"/>
        </w:rPr>
        <w:t xml:space="preserve"> </w:t>
      </w:r>
      <w:r>
        <w:rPr>
          <w:sz w:val="24"/>
          <w:szCs w:val="24"/>
        </w:rPr>
        <w:t>до</w:t>
      </w:r>
      <w:r>
        <w:rPr>
          <w:spacing w:val="-2"/>
          <w:sz w:val="24"/>
          <w:szCs w:val="24"/>
        </w:rPr>
        <w:t xml:space="preserve"> </w:t>
      </w:r>
      <w:r>
        <w:rPr>
          <w:sz w:val="24"/>
          <w:szCs w:val="24"/>
        </w:rPr>
        <w:t>даты</w:t>
      </w:r>
      <w:r>
        <w:rPr>
          <w:spacing w:val="-5"/>
          <w:sz w:val="24"/>
          <w:szCs w:val="24"/>
        </w:rPr>
        <w:t xml:space="preserve"> </w:t>
      </w:r>
      <w:r>
        <w:rPr>
          <w:sz w:val="24"/>
          <w:szCs w:val="24"/>
        </w:rPr>
        <w:t>проведения</w:t>
      </w:r>
      <w:r>
        <w:rPr>
          <w:spacing w:val="-2"/>
          <w:sz w:val="24"/>
          <w:szCs w:val="24"/>
        </w:rPr>
        <w:t xml:space="preserve"> </w:t>
      </w:r>
      <w:r>
        <w:rPr>
          <w:sz w:val="24"/>
          <w:szCs w:val="24"/>
        </w:rPr>
        <w:t>вступительных</w:t>
      </w:r>
      <w:r>
        <w:rPr>
          <w:spacing w:val="-1"/>
          <w:sz w:val="24"/>
          <w:szCs w:val="24"/>
        </w:rPr>
        <w:t xml:space="preserve"> </w:t>
      </w:r>
      <w:r>
        <w:rPr>
          <w:sz w:val="24"/>
          <w:szCs w:val="24"/>
        </w:rPr>
        <w:t>(приемных)</w:t>
      </w:r>
      <w:r>
        <w:rPr>
          <w:spacing w:val="-2"/>
          <w:sz w:val="24"/>
          <w:szCs w:val="24"/>
        </w:rPr>
        <w:t xml:space="preserve"> </w:t>
      </w:r>
      <w:r>
        <w:rPr>
          <w:sz w:val="24"/>
          <w:szCs w:val="24"/>
        </w:rPr>
        <w:t>испытаний.</w:t>
      </w:r>
    </w:p>
    <w:p>
      <w:pPr>
        <w:pStyle w:val="ListParagraph"/>
        <w:numPr>
          <w:ilvl w:val="2"/>
          <w:numId w:val="23"/>
        </w:numPr>
        <w:tabs>
          <w:tab w:val="clear" w:pos="720"/>
          <w:tab w:val="left" w:pos="709" w:leader="none"/>
        </w:tabs>
        <w:spacing w:lineRule="auto" w:line="276"/>
        <w:ind w:left="0" w:right="164" w:hanging="0"/>
        <w:rPr>
          <w:sz w:val="24"/>
          <w:szCs w:val="24"/>
        </w:rPr>
      </w:pPr>
      <w:r>
        <w:rPr>
          <w:sz w:val="24"/>
          <w:szCs w:val="24"/>
        </w:rPr>
        <w:t>Для</w:t>
      </w:r>
      <w:r>
        <w:rPr>
          <w:spacing w:val="40"/>
          <w:sz w:val="24"/>
          <w:szCs w:val="24"/>
        </w:rPr>
        <w:t xml:space="preserve"> </w:t>
      </w:r>
      <w:r>
        <w:rPr>
          <w:sz w:val="24"/>
          <w:szCs w:val="24"/>
        </w:rPr>
        <w:t>прохождения</w:t>
      </w:r>
      <w:r>
        <w:rPr>
          <w:spacing w:val="40"/>
          <w:sz w:val="24"/>
          <w:szCs w:val="24"/>
        </w:rPr>
        <w:t xml:space="preserve"> </w:t>
      </w:r>
      <w:r>
        <w:rPr>
          <w:sz w:val="24"/>
          <w:szCs w:val="24"/>
        </w:rPr>
        <w:t>приемных</w:t>
      </w:r>
      <w:r>
        <w:rPr>
          <w:spacing w:val="40"/>
          <w:sz w:val="24"/>
          <w:szCs w:val="24"/>
        </w:rPr>
        <w:t xml:space="preserve"> </w:t>
      </w:r>
      <w:r>
        <w:rPr>
          <w:sz w:val="24"/>
          <w:szCs w:val="24"/>
        </w:rPr>
        <w:t>(вступительных)</w:t>
      </w:r>
      <w:r>
        <w:rPr>
          <w:spacing w:val="39"/>
          <w:sz w:val="24"/>
          <w:szCs w:val="24"/>
        </w:rPr>
        <w:t xml:space="preserve"> </w:t>
      </w:r>
      <w:r>
        <w:rPr>
          <w:sz w:val="24"/>
          <w:szCs w:val="24"/>
        </w:rPr>
        <w:t>испытаний</w:t>
      </w:r>
      <w:r>
        <w:rPr>
          <w:spacing w:val="40"/>
          <w:sz w:val="24"/>
          <w:szCs w:val="24"/>
        </w:rPr>
        <w:t xml:space="preserve"> </w:t>
      </w:r>
      <w:r>
        <w:rPr>
          <w:sz w:val="24"/>
          <w:szCs w:val="24"/>
        </w:rPr>
        <w:t>Заявитель</w:t>
      </w:r>
      <w:r>
        <w:rPr>
          <w:spacing w:val="38"/>
          <w:sz w:val="24"/>
          <w:szCs w:val="24"/>
        </w:rPr>
        <w:t xml:space="preserve"> </w:t>
      </w:r>
      <w:r>
        <w:rPr>
          <w:sz w:val="24"/>
          <w:szCs w:val="24"/>
        </w:rPr>
        <w:t>предоставляет в Организацию оригиналы документов, сведения о которых указаны в Запросе, ранее направленном Заявителем посредством ИС.</w:t>
      </w:r>
    </w:p>
    <w:p>
      <w:pPr>
        <w:pStyle w:val="ListParagraph"/>
        <w:numPr>
          <w:ilvl w:val="2"/>
          <w:numId w:val="23"/>
        </w:numPr>
        <w:tabs>
          <w:tab w:val="clear" w:pos="720"/>
          <w:tab w:val="left" w:pos="709" w:leader="none"/>
        </w:tabs>
        <w:spacing w:lineRule="auto" w:line="276"/>
        <w:ind w:left="0" w:right="164" w:hanging="0"/>
        <w:rPr>
          <w:sz w:val="24"/>
          <w:szCs w:val="24"/>
        </w:rPr>
      </w:pPr>
      <w:r>
        <w:rPr>
          <w:sz w:val="24"/>
          <w:szCs w:val="24"/>
        </w:rPr>
        <w:t>В случае отсутствия оснований для отказа в предоставлении Муниципальной</w:t>
      </w:r>
      <w:r>
        <w:rPr>
          <w:spacing w:val="40"/>
          <w:sz w:val="24"/>
          <w:szCs w:val="24"/>
        </w:rPr>
        <w:t xml:space="preserve"> </w:t>
      </w:r>
      <w:r>
        <w:rPr>
          <w:sz w:val="24"/>
          <w:szCs w:val="24"/>
        </w:rPr>
        <w:t>услуги,</w:t>
      </w:r>
      <w:r>
        <w:rPr>
          <w:spacing w:val="74"/>
          <w:sz w:val="24"/>
          <w:szCs w:val="24"/>
        </w:rPr>
        <w:t xml:space="preserve"> </w:t>
      </w:r>
      <w:r>
        <w:rPr>
          <w:sz w:val="24"/>
          <w:szCs w:val="24"/>
        </w:rPr>
        <w:t>указанных</w:t>
      </w:r>
      <w:r>
        <w:rPr>
          <w:spacing w:val="71"/>
          <w:sz w:val="24"/>
          <w:szCs w:val="24"/>
        </w:rPr>
        <w:t xml:space="preserve"> </w:t>
      </w:r>
      <w:r>
        <w:rPr>
          <w:sz w:val="24"/>
          <w:szCs w:val="24"/>
        </w:rPr>
        <w:t>в</w:t>
      </w:r>
      <w:r>
        <w:rPr>
          <w:spacing w:val="67"/>
          <w:sz w:val="24"/>
          <w:szCs w:val="24"/>
        </w:rPr>
        <w:t xml:space="preserve"> </w:t>
      </w:r>
      <w:r>
        <w:rPr>
          <w:sz w:val="24"/>
          <w:szCs w:val="24"/>
        </w:rPr>
        <w:t>подразделе</w:t>
      </w:r>
      <w:r>
        <w:rPr>
          <w:spacing w:val="73"/>
          <w:sz w:val="24"/>
          <w:szCs w:val="24"/>
        </w:rPr>
        <w:t xml:space="preserve"> </w:t>
      </w:r>
      <w:hyperlink w:anchor="_bookmark24">
        <w:r>
          <w:rPr>
            <w:sz w:val="24"/>
            <w:szCs w:val="24"/>
          </w:rPr>
          <w:t>13</w:t>
        </w:r>
      </w:hyperlink>
      <w:r>
        <w:rPr>
          <w:spacing w:val="70"/>
          <w:sz w:val="24"/>
          <w:szCs w:val="24"/>
        </w:rPr>
        <w:t xml:space="preserve"> </w:t>
      </w:r>
      <w:r>
        <w:rPr>
          <w:sz w:val="24"/>
          <w:szCs w:val="24"/>
        </w:rPr>
        <w:t>настоящего</w:t>
      </w:r>
      <w:r>
        <w:rPr>
          <w:spacing w:val="70"/>
          <w:sz w:val="24"/>
          <w:szCs w:val="24"/>
        </w:rPr>
        <w:t xml:space="preserve"> </w:t>
      </w:r>
      <w:r>
        <w:rPr>
          <w:sz w:val="24"/>
          <w:szCs w:val="24"/>
        </w:rPr>
        <w:t>Административного</w:t>
      </w:r>
      <w:r>
        <w:rPr>
          <w:spacing w:val="70"/>
          <w:sz w:val="24"/>
          <w:szCs w:val="24"/>
        </w:rPr>
        <w:t xml:space="preserve"> </w:t>
      </w:r>
      <w:r>
        <w:rPr>
          <w:sz w:val="24"/>
          <w:szCs w:val="24"/>
        </w:rPr>
        <w:t>регламента,</w:t>
      </w:r>
      <w:r>
        <w:rPr>
          <w:spacing w:val="74"/>
          <w:sz w:val="24"/>
          <w:szCs w:val="24"/>
        </w:rPr>
        <w:t xml:space="preserve"> </w:t>
      </w:r>
      <w:r>
        <w:rPr>
          <w:sz w:val="24"/>
          <w:szCs w:val="24"/>
        </w:rPr>
        <w:t>и</w:t>
      </w:r>
      <w:r>
        <w:rPr>
          <w:spacing w:val="71"/>
          <w:sz w:val="24"/>
          <w:szCs w:val="24"/>
        </w:rPr>
        <w:t xml:space="preserve"> </w:t>
      </w:r>
      <w:r>
        <w:rPr>
          <w:sz w:val="24"/>
          <w:szCs w:val="24"/>
        </w:rPr>
        <w:t>в</w:t>
      </w:r>
      <w:r>
        <w:rPr>
          <w:spacing w:val="69"/>
          <w:sz w:val="24"/>
          <w:szCs w:val="24"/>
        </w:rPr>
        <w:t xml:space="preserve"> </w:t>
      </w:r>
      <w:r>
        <w:rPr>
          <w:sz w:val="24"/>
          <w:szCs w:val="24"/>
        </w:rPr>
        <w:t>течение 4</w:t>
      </w:r>
      <w:r>
        <w:rPr>
          <w:spacing w:val="68"/>
          <w:sz w:val="24"/>
          <w:szCs w:val="24"/>
        </w:rPr>
        <w:t xml:space="preserve">  </w:t>
      </w:r>
      <w:r>
        <w:rPr>
          <w:sz w:val="24"/>
          <w:szCs w:val="24"/>
        </w:rPr>
        <w:t>(Четырех)</w:t>
      </w:r>
      <w:r>
        <w:rPr>
          <w:spacing w:val="67"/>
          <w:sz w:val="24"/>
          <w:szCs w:val="24"/>
        </w:rPr>
        <w:t xml:space="preserve">  </w:t>
      </w:r>
      <w:r>
        <w:rPr>
          <w:sz w:val="24"/>
          <w:szCs w:val="24"/>
        </w:rPr>
        <w:t>рабочих</w:t>
      </w:r>
      <w:r>
        <w:rPr>
          <w:spacing w:val="68"/>
          <w:sz w:val="24"/>
          <w:szCs w:val="24"/>
        </w:rPr>
        <w:t xml:space="preserve">  </w:t>
      </w:r>
      <w:r>
        <w:rPr>
          <w:sz w:val="24"/>
          <w:szCs w:val="24"/>
        </w:rPr>
        <w:t>дней</w:t>
      </w:r>
      <w:r>
        <w:rPr>
          <w:spacing w:val="67"/>
          <w:sz w:val="24"/>
          <w:szCs w:val="24"/>
        </w:rPr>
        <w:t xml:space="preserve">  </w:t>
      </w:r>
      <w:r>
        <w:rPr>
          <w:sz w:val="24"/>
          <w:szCs w:val="24"/>
        </w:rPr>
        <w:t>после</w:t>
      </w:r>
      <w:r>
        <w:rPr>
          <w:spacing w:val="67"/>
          <w:sz w:val="24"/>
          <w:szCs w:val="24"/>
        </w:rPr>
        <w:t xml:space="preserve">  </w:t>
      </w:r>
      <w:r>
        <w:rPr>
          <w:sz w:val="24"/>
          <w:szCs w:val="24"/>
        </w:rPr>
        <w:t>проведения</w:t>
      </w:r>
      <w:r>
        <w:rPr>
          <w:spacing w:val="68"/>
          <w:sz w:val="24"/>
          <w:szCs w:val="24"/>
        </w:rPr>
        <w:t xml:space="preserve">  </w:t>
      </w:r>
      <w:r>
        <w:rPr>
          <w:sz w:val="24"/>
          <w:szCs w:val="24"/>
        </w:rPr>
        <w:t>вступительных</w:t>
      </w:r>
      <w:r>
        <w:rPr>
          <w:spacing w:val="69"/>
          <w:sz w:val="24"/>
          <w:szCs w:val="24"/>
        </w:rPr>
        <w:t xml:space="preserve">  </w:t>
      </w:r>
      <w:r>
        <w:rPr>
          <w:sz w:val="24"/>
          <w:szCs w:val="24"/>
        </w:rPr>
        <w:t>(приемных)</w:t>
      </w:r>
      <w:r>
        <w:rPr>
          <w:spacing w:val="67"/>
          <w:sz w:val="24"/>
          <w:szCs w:val="24"/>
        </w:rPr>
        <w:t xml:space="preserve">  </w:t>
      </w:r>
      <w:r>
        <w:rPr>
          <w:sz w:val="24"/>
          <w:szCs w:val="24"/>
        </w:rPr>
        <w:t>испытаний на электронную почту Заявителя, указанную при регистрации в ИС,</w:t>
      </w:r>
      <w:r>
        <w:rPr>
          <w:spacing w:val="80"/>
          <w:sz w:val="24"/>
          <w:szCs w:val="24"/>
        </w:rPr>
        <w:t xml:space="preserve"> </w:t>
      </w:r>
      <w:r>
        <w:rPr>
          <w:sz w:val="24"/>
          <w:szCs w:val="24"/>
        </w:rPr>
        <w:t>направляется уведомление</w:t>
      </w:r>
      <w:r>
        <w:rPr>
          <w:spacing w:val="80"/>
          <w:sz w:val="24"/>
          <w:szCs w:val="24"/>
        </w:rPr>
        <w:t xml:space="preserve"> </w:t>
      </w:r>
      <w:r>
        <w:rPr>
          <w:sz w:val="24"/>
          <w:szCs w:val="24"/>
        </w:rPr>
        <w:t>по</w:t>
      </w:r>
      <w:r>
        <w:rPr>
          <w:spacing w:val="80"/>
          <w:w w:val="150"/>
          <w:sz w:val="24"/>
          <w:szCs w:val="24"/>
        </w:rPr>
        <w:t xml:space="preserve"> </w:t>
      </w:r>
      <w:r>
        <w:rPr>
          <w:sz w:val="24"/>
          <w:szCs w:val="24"/>
        </w:rPr>
        <w:t>форме,</w:t>
      </w:r>
      <w:r>
        <w:rPr>
          <w:spacing w:val="80"/>
          <w:w w:val="150"/>
          <w:sz w:val="24"/>
          <w:szCs w:val="24"/>
        </w:rPr>
        <w:t xml:space="preserve"> </w:t>
      </w:r>
      <w:r>
        <w:rPr>
          <w:sz w:val="24"/>
          <w:szCs w:val="24"/>
        </w:rPr>
        <w:t>приведенной</w:t>
      </w:r>
      <w:r>
        <w:rPr>
          <w:spacing w:val="80"/>
          <w:w w:val="150"/>
          <w:sz w:val="24"/>
          <w:szCs w:val="24"/>
        </w:rPr>
        <w:t xml:space="preserve"> </w:t>
      </w:r>
      <w:r>
        <w:rPr>
          <w:sz w:val="24"/>
          <w:szCs w:val="24"/>
        </w:rPr>
        <w:t>в</w:t>
      </w:r>
      <w:r>
        <w:rPr>
          <w:spacing w:val="80"/>
          <w:w w:val="150"/>
          <w:sz w:val="24"/>
          <w:szCs w:val="24"/>
        </w:rPr>
        <w:t xml:space="preserve"> </w:t>
      </w:r>
      <w:r>
        <w:rPr>
          <w:sz w:val="24"/>
          <w:szCs w:val="24"/>
        </w:rPr>
        <w:t>Приложении</w:t>
      </w:r>
      <w:r>
        <w:rPr>
          <w:spacing w:val="80"/>
          <w:w w:val="150"/>
          <w:sz w:val="24"/>
          <w:szCs w:val="24"/>
        </w:rPr>
        <w:t xml:space="preserve"> </w:t>
      </w:r>
      <w:r>
        <w:rPr>
          <w:sz w:val="24"/>
          <w:szCs w:val="24"/>
        </w:rPr>
        <w:t>6</w:t>
      </w:r>
      <w:r>
        <w:rPr>
          <w:spacing w:val="80"/>
          <w:w w:val="150"/>
          <w:sz w:val="24"/>
          <w:szCs w:val="24"/>
        </w:rPr>
        <w:t xml:space="preserve"> </w:t>
      </w:r>
      <w:r>
        <w:rPr>
          <w:sz w:val="24"/>
          <w:szCs w:val="24"/>
        </w:rPr>
        <w:t>к</w:t>
      </w:r>
      <w:r>
        <w:rPr>
          <w:spacing w:val="80"/>
          <w:w w:val="150"/>
          <w:sz w:val="24"/>
          <w:szCs w:val="24"/>
        </w:rPr>
        <w:t xml:space="preserve"> </w:t>
      </w:r>
      <w:r>
        <w:rPr>
          <w:sz w:val="24"/>
          <w:szCs w:val="24"/>
        </w:rPr>
        <w:t>настоящему</w:t>
      </w:r>
      <w:r>
        <w:rPr>
          <w:spacing w:val="80"/>
          <w:w w:val="150"/>
          <w:sz w:val="24"/>
          <w:szCs w:val="24"/>
        </w:rPr>
        <w:t xml:space="preserve"> </w:t>
      </w:r>
      <w:r>
        <w:rPr>
          <w:sz w:val="24"/>
          <w:szCs w:val="24"/>
        </w:rPr>
        <w:t>Административному</w:t>
      </w:r>
      <w:r>
        <w:rPr>
          <w:spacing w:val="80"/>
          <w:w w:val="150"/>
          <w:sz w:val="24"/>
          <w:szCs w:val="24"/>
        </w:rPr>
        <w:t xml:space="preserve"> </w:t>
      </w:r>
      <w:r>
        <w:rPr>
          <w:sz w:val="24"/>
          <w:szCs w:val="24"/>
        </w:rPr>
        <w:t xml:space="preserve">регламенту, о необходимости в течение 4 (Четырех) рабочих дней посетить Организацию для заключения договора, в соответствии с пунктом </w:t>
      </w:r>
      <w:hyperlink w:anchor="_bookmark12">
        <w:r>
          <w:rPr>
            <w:sz w:val="24"/>
            <w:szCs w:val="24"/>
          </w:rPr>
          <w:t>6.2.1.2</w:t>
        </w:r>
      </w:hyperlink>
      <w:r>
        <w:rPr>
          <w:sz w:val="24"/>
          <w:szCs w:val="24"/>
        </w:rPr>
        <w:t xml:space="preserve"> настоящего Административного регламента.</w:t>
      </w:r>
    </w:p>
    <w:p>
      <w:pPr>
        <w:pStyle w:val="ListParagraph"/>
        <w:numPr>
          <w:ilvl w:val="2"/>
          <w:numId w:val="23"/>
        </w:numPr>
        <w:tabs>
          <w:tab w:val="clear" w:pos="720"/>
          <w:tab w:val="left" w:pos="709" w:leader="none"/>
        </w:tabs>
        <w:spacing w:lineRule="auto" w:line="276"/>
        <w:ind w:left="0" w:right="158" w:hanging="0"/>
        <w:rPr>
          <w:sz w:val="24"/>
          <w:szCs w:val="24"/>
        </w:rPr>
      </w:pPr>
      <w:r>
        <w:rPr>
          <w:sz w:val="24"/>
          <w:szCs w:val="24"/>
        </w:rPr>
        <w:t xml:space="preserve">В случае отсутствия необходимости проведения приемных (вступительных) испытаний в Организации Заявителю в течение 4 (четырех) рабочих дней с даты регистрации Запроса в Организации на электронную почту Заявителя, указанную при регистрации в ИС, направляется уведомление по форме, приведенной в Приложении 6 к настоящему Административному регламенту, о необходимости посетить Организацию для предоставления оригиналов документов и подписания договора в соответствии с пунктом </w:t>
      </w:r>
      <w:hyperlink w:anchor="_bookmark12">
        <w:r>
          <w:rPr>
            <w:sz w:val="24"/>
            <w:szCs w:val="24"/>
          </w:rPr>
          <w:t>6.2.1.2</w:t>
        </w:r>
      </w:hyperlink>
      <w:r>
        <w:rPr>
          <w:sz w:val="24"/>
          <w:szCs w:val="24"/>
        </w:rPr>
        <w:t xml:space="preserve"> настоящего Административного регламента.</w:t>
      </w:r>
    </w:p>
    <w:p>
      <w:pPr>
        <w:pStyle w:val="ListParagraph"/>
        <w:numPr>
          <w:ilvl w:val="2"/>
          <w:numId w:val="23"/>
        </w:numPr>
        <w:tabs>
          <w:tab w:val="clear" w:pos="720"/>
          <w:tab w:val="left" w:pos="709" w:leader="none"/>
          <w:tab w:val="left" w:pos="1954" w:leader="none"/>
        </w:tabs>
        <w:spacing w:lineRule="auto" w:line="276"/>
        <w:ind w:left="0" w:right="164" w:hanging="0"/>
        <w:rPr>
          <w:sz w:val="24"/>
          <w:szCs w:val="24"/>
        </w:rPr>
      </w:pPr>
      <w:r>
        <w:rPr>
          <w:sz w:val="24"/>
          <w:szCs w:val="24"/>
        </w:rPr>
        <w:t>Выбор</w:t>
      </w:r>
      <w:r>
        <w:rPr>
          <w:spacing w:val="40"/>
          <w:sz w:val="24"/>
          <w:szCs w:val="24"/>
        </w:rPr>
        <w:t xml:space="preserve">  </w:t>
      </w:r>
      <w:r>
        <w:rPr>
          <w:sz w:val="24"/>
          <w:szCs w:val="24"/>
        </w:rPr>
        <w:t>Заявителем</w:t>
      </w:r>
      <w:r>
        <w:rPr>
          <w:spacing w:val="40"/>
          <w:sz w:val="24"/>
          <w:szCs w:val="24"/>
        </w:rPr>
        <w:t xml:space="preserve">  </w:t>
      </w:r>
      <w:r>
        <w:rPr>
          <w:sz w:val="24"/>
          <w:szCs w:val="24"/>
        </w:rPr>
        <w:t>способа</w:t>
      </w:r>
      <w:r>
        <w:rPr>
          <w:spacing w:val="40"/>
          <w:sz w:val="24"/>
          <w:szCs w:val="24"/>
        </w:rPr>
        <w:t xml:space="preserve">  </w:t>
      </w:r>
      <w:r>
        <w:rPr>
          <w:sz w:val="24"/>
          <w:szCs w:val="24"/>
        </w:rPr>
        <w:t>подачи</w:t>
      </w:r>
      <w:r>
        <w:rPr>
          <w:spacing w:val="40"/>
          <w:sz w:val="24"/>
          <w:szCs w:val="24"/>
        </w:rPr>
        <w:t xml:space="preserve">  </w:t>
      </w:r>
      <w:r>
        <w:rPr>
          <w:sz w:val="24"/>
          <w:szCs w:val="24"/>
        </w:rPr>
        <w:t>Запроса</w:t>
      </w:r>
      <w:r>
        <w:rPr>
          <w:spacing w:val="40"/>
          <w:sz w:val="24"/>
          <w:szCs w:val="24"/>
        </w:rPr>
        <w:t xml:space="preserve">  </w:t>
      </w:r>
      <w:r>
        <w:rPr>
          <w:sz w:val="24"/>
          <w:szCs w:val="24"/>
        </w:rPr>
        <w:t>и</w:t>
      </w:r>
      <w:r>
        <w:rPr>
          <w:spacing w:val="40"/>
          <w:sz w:val="24"/>
          <w:szCs w:val="24"/>
        </w:rPr>
        <w:t xml:space="preserve">  </w:t>
      </w:r>
      <w:r>
        <w:rPr>
          <w:sz w:val="24"/>
          <w:szCs w:val="24"/>
        </w:rPr>
        <w:t>документов,</w:t>
      </w:r>
      <w:r>
        <w:rPr>
          <w:spacing w:val="40"/>
          <w:sz w:val="24"/>
          <w:szCs w:val="24"/>
        </w:rPr>
        <w:t xml:space="preserve">  </w:t>
      </w:r>
      <w:r>
        <w:rPr>
          <w:sz w:val="24"/>
          <w:szCs w:val="24"/>
        </w:rPr>
        <w:t>необходимых</w:t>
      </w:r>
      <w:r>
        <w:rPr>
          <w:spacing w:val="40"/>
          <w:sz w:val="24"/>
          <w:szCs w:val="24"/>
        </w:rPr>
        <w:t xml:space="preserve"> </w:t>
      </w:r>
      <w:r>
        <w:rPr>
          <w:sz w:val="24"/>
          <w:szCs w:val="24"/>
        </w:rPr>
        <w:t>для получения Муниципальной услуги, осуществляется в соответствии с законодательством Российский Федерации.</w:t>
      </w:r>
    </w:p>
    <w:p>
      <w:pPr>
        <w:pStyle w:val="ListParagraph"/>
        <w:numPr>
          <w:ilvl w:val="2"/>
          <w:numId w:val="23"/>
        </w:numPr>
        <w:tabs>
          <w:tab w:val="clear" w:pos="720"/>
          <w:tab w:val="left" w:pos="1134" w:leader="none"/>
        </w:tabs>
        <w:spacing w:lineRule="auto" w:line="276" w:before="1" w:after="0"/>
        <w:ind w:left="142" w:right="157" w:hanging="142"/>
        <w:rPr>
          <w:sz w:val="24"/>
          <w:szCs w:val="24"/>
        </w:rPr>
      </w:pPr>
      <w:r>
        <w:rPr>
          <w:sz w:val="24"/>
          <w:szCs w:val="24"/>
        </w:rPr>
        <w:t>Порядок приема документов, необходимых для предоставления Муниципальной</w:t>
      </w:r>
      <w:r>
        <w:rPr>
          <w:spacing w:val="40"/>
          <w:sz w:val="24"/>
          <w:szCs w:val="24"/>
        </w:rPr>
        <w:t xml:space="preserve"> </w:t>
      </w:r>
      <w:r>
        <w:rPr>
          <w:sz w:val="24"/>
          <w:szCs w:val="24"/>
        </w:rPr>
        <w:t>услуги,</w:t>
      </w:r>
      <w:r>
        <w:rPr>
          <w:spacing w:val="40"/>
          <w:sz w:val="24"/>
          <w:szCs w:val="24"/>
        </w:rPr>
        <w:t xml:space="preserve"> </w:t>
      </w:r>
      <w:r>
        <w:rPr>
          <w:sz w:val="24"/>
          <w:szCs w:val="24"/>
        </w:rPr>
        <w:t>в</w:t>
      </w:r>
      <w:r>
        <w:rPr>
          <w:spacing w:val="40"/>
          <w:sz w:val="24"/>
          <w:szCs w:val="24"/>
        </w:rPr>
        <w:t xml:space="preserve"> </w:t>
      </w:r>
      <w:r>
        <w:rPr>
          <w:sz w:val="24"/>
          <w:szCs w:val="24"/>
        </w:rPr>
        <w:t>иных</w:t>
      </w:r>
      <w:r>
        <w:rPr>
          <w:spacing w:val="40"/>
          <w:sz w:val="24"/>
          <w:szCs w:val="24"/>
        </w:rPr>
        <w:t xml:space="preserve"> </w:t>
      </w:r>
      <w:r>
        <w:rPr>
          <w:sz w:val="24"/>
          <w:szCs w:val="24"/>
        </w:rPr>
        <w:t>формах</w:t>
      </w:r>
      <w:r>
        <w:rPr>
          <w:spacing w:val="40"/>
          <w:sz w:val="24"/>
          <w:szCs w:val="24"/>
        </w:rPr>
        <w:t xml:space="preserve"> </w:t>
      </w:r>
      <w:r>
        <w:rPr>
          <w:sz w:val="24"/>
          <w:szCs w:val="24"/>
        </w:rPr>
        <w:t>в</w:t>
      </w:r>
      <w:r>
        <w:rPr>
          <w:spacing w:val="40"/>
          <w:sz w:val="24"/>
          <w:szCs w:val="24"/>
        </w:rPr>
        <w:t xml:space="preserve"> </w:t>
      </w:r>
      <w:r>
        <w:rPr>
          <w:sz w:val="24"/>
          <w:szCs w:val="24"/>
        </w:rPr>
        <w:t>соответствии</w:t>
      </w:r>
      <w:r>
        <w:rPr>
          <w:spacing w:val="40"/>
          <w:sz w:val="24"/>
          <w:szCs w:val="24"/>
        </w:rPr>
        <w:t xml:space="preserve"> </w:t>
      </w:r>
      <w:r>
        <w:rPr>
          <w:sz w:val="24"/>
          <w:szCs w:val="24"/>
        </w:rPr>
        <w:t>с</w:t>
      </w:r>
      <w:r>
        <w:rPr>
          <w:spacing w:val="40"/>
          <w:sz w:val="24"/>
          <w:szCs w:val="24"/>
        </w:rPr>
        <w:t xml:space="preserve"> </w:t>
      </w:r>
      <w:r>
        <w:rPr>
          <w:sz w:val="24"/>
          <w:szCs w:val="24"/>
        </w:rPr>
        <w:t>Федеральным</w:t>
      </w:r>
      <w:r>
        <w:rPr>
          <w:spacing w:val="40"/>
          <w:sz w:val="24"/>
          <w:szCs w:val="24"/>
        </w:rPr>
        <w:t xml:space="preserve"> </w:t>
      </w:r>
      <w:r>
        <w:rPr>
          <w:sz w:val="24"/>
          <w:szCs w:val="24"/>
        </w:rPr>
        <w:t>законом</w:t>
      </w:r>
      <w:r>
        <w:rPr>
          <w:spacing w:val="40"/>
          <w:sz w:val="24"/>
          <w:szCs w:val="24"/>
        </w:rPr>
        <w:t xml:space="preserve"> </w:t>
      </w:r>
      <w:r>
        <w:rPr>
          <w:sz w:val="24"/>
          <w:szCs w:val="24"/>
        </w:rPr>
        <w:t>от</w:t>
      </w:r>
      <w:r>
        <w:rPr>
          <w:spacing w:val="40"/>
          <w:sz w:val="24"/>
          <w:szCs w:val="24"/>
        </w:rPr>
        <w:t xml:space="preserve"> </w:t>
      </w:r>
      <w:r>
        <w:rPr>
          <w:sz w:val="24"/>
          <w:szCs w:val="24"/>
        </w:rPr>
        <w:t>27.07.2010 № 210-ФЗ «Об организации предоставления государственных и муниципальных услуг» устанавливается организационно-распорядительным актом Организации, который размещается на сайте Организации.</w:t>
      </w:r>
    </w:p>
    <w:p>
      <w:pPr>
        <w:pStyle w:val="1"/>
        <w:numPr>
          <w:ilvl w:val="2"/>
          <w:numId w:val="23"/>
        </w:numPr>
        <w:tabs>
          <w:tab w:val="clear" w:pos="720"/>
          <w:tab w:val="left" w:pos="851" w:leader="none"/>
          <w:tab w:val="left" w:pos="2074" w:leader="none"/>
        </w:tabs>
        <w:spacing w:lineRule="auto" w:line="276" w:before="90" w:after="0"/>
        <w:ind w:left="142" w:right="165" w:hanging="142"/>
        <w:rPr>
          <w:sz w:val="24"/>
          <w:szCs w:val="24"/>
        </w:rPr>
      </w:pPr>
      <w:r>
        <w:rPr/>
        <w:t>Обращение</w:t>
      </w:r>
      <w:r>
        <w:rPr>
          <w:spacing w:val="-5"/>
        </w:rPr>
        <w:t xml:space="preserve"> </w:t>
      </w:r>
      <w:r>
        <w:rPr/>
        <w:t>Заявителя</w:t>
      </w:r>
      <w:r>
        <w:rPr>
          <w:spacing w:val="-4"/>
        </w:rPr>
        <w:t xml:space="preserve"> </w:t>
      </w:r>
      <w:r>
        <w:rPr/>
        <w:t>посредством</w:t>
      </w:r>
      <w:r>
        <w:rPr>
          <w:spacing w:val="-1"/>
        </w:rPr>
        <w:t xml:space="preserve"> </w:t>
      </w:r>
      <w:r>
        <w:rPr>
          <w:spacing w:val="-4"/>
        </w:rPr>
        <w:t>МФЦ.</w:t>
      </w:r>
    </w:p>
    <w:p>
      <w:pPr>
        <w:pStyle w:val="1"/>
        <w:numPr>
          <w:ilvl w:val="2"/>
          <w:numId w:val="23"/>
        </w:numPr>
        <w:tabs>
          <w:tab w:val="clear" w:pos="720"/>
          <w:tab w:val="left" w:pos="851" w:leader="none"/>
          <w:tab w:val="left" w:pos="2074" w:leader="none"/>
        </w:tabs>
        <w:spacing w:lineRule="auto" w:line="276" w:before="90" w:after="0"/>
        <w:ind w:left="142" w:right="165" w:hanging="142"/>
        <w:rPr>
          <w:sz w:val="24"/>
          <w:szCs w:val="24"/>
        </w:rPr>
      </w:pPr>
      <w:r>
        <w:rPr/>
        <w:t>Для</w:t>
      </w:r>
      <w:r>
        <w:rPr>
          <w:spacing w:val="40"/>
        </w:rPr>
        <w:t xml:space="preserve">  </w:t>
      </w:r>
      <w:r>
        <w:rPr/>
        <w:t>получения</w:t>
      </w:r>
      <w:r>
        <w:rPr>
          <w:spacing w:val="40"/>
        </w:rPr>
        <w:t xml:space="preserve">  </w:t>
      </w:r>
      <w:r>
        <w:rPr/>
        <w:t>Муниципальной</w:t>
      </w:r>
      <w:r>
        <w:rPr>
          <w:spacing w:val="40"/>
        </w:rPr>
        <w:t xml:space="preserve">  </w:t>
      </w:r>
      <w:r>
        <w:rPr/>
        <w:t>услуги</w:t>
      </w:r>
      <w:r>
        <w:rPr>
          <w:spacing w:val="69"/>
        </w:rPr>
        <w:t xml:space="preserve">  </w:t>
      </w:r>
      <w:r>
        <w:rPr/>
        <w:t>Заявитель</w:t>
      </w:r>
      <w:r>
        <w:rPr>
          <w:spacing w:val="40"/>
        </w:rPr>
        <w:t xml:space="preserve">  </w:t>
      </w:r>
      <w:r>
        <w:rPr/>
        <w:t>обращается</w:t>
      </w:r>
      <w:r>
        <w:rPr>
          <w:spacing w:val="40"/>
        </w:rPr>
        <w:t xml:space="preserve">  </w:t>
      </w:r>
      <w:r>
        <w:rPr/>
        <w:t>в</w:t>
      </w:r>
      <w:r>
        <w:rPr>
          <w:spacing w:val="40"/>
        </w:rPr>
        <w:t xml:space="preserve">  </w:t>
      </w:r>
      <w:r>
        <w:rPr/>
        <w:t>МФЦ,</w:t>
      </w:r>
      <w:r>
        <w:rPr>
          <w:spacing w:val="40"/>
        </w:rPr>
        <w:t xml:space="preserve"> </w:t>
      </w:r>
      <w:r>
        <w:rPr/>
        <w:t xml:space="preserve">где предоставляет пакет документов, предусмотренных пунктом </w:t>
      </w:r>
      <w:hyperlink w:anchor="_bookmark17">
        <w:r>
          <w:rPr/>
          <w:t>10.1</w:t>
        </w:r>
      </w:hyperlink>
      <w:r>
        <w:rPr/>
        <w:t xml:space="preserve"> настоящего Административного регламента.</w:t>
      </w:r>
    </w:p>
    <w:p>
      <w:pPr>
        <w:pStyle w:val="ListParagraph"/>
        <w:numPr>
          <w:ilvl w:val="2"/>
          <w:numId w:val="23"/>
        </w:numPr>
        <w:tabs>
          <w:tab w:val="clear" w:pos="720"/>
          <w:tab w:val="left" w:pos="851" w:leader="none"/>
          <w:tab w:val="left" w:pos="2074" w:leader="none"/>
        </w:tabs>
        <w:spacing w:lineRule="auto" w:line="276"/>
        <w:ind w:left="142" w:right="162" w:hanging="142"/>
        <w:rPr>
          <w:sz w:val="24"/>
          <w:szCs w:val="24"/>
        </w:rPr>
      </w:pPr>
      <w:r>
        <w:rPr>
          <w:sz w:val="24"/>
          <w:szCs w:val="24"/>
        </w:rPr>
        <w:t>Заявление о предоставлении Муниципальной услуги заполняется на основании сведений, указанных в документах, предоставленных Заявителем, и распечатывается работником МФЦ, подписывается Заявителем в присутствии работника МФЦ.</w:t>
      </w:r>
    </w:p>
    <w:p>
      <w:pPr>
        <w:pStyle w:val="ListParagraph"/>
        <w:numPr>
          <w:ilvl w:val="2"/>
          <w:numId w:val="23"/>
        </w:numPr>
        <w:tabs>
          <w:tab w:val="clear" w:pos="720"/>
          <w:tab w:val="left" w:pos="851" w:leader="none"/>
        </w:tabs>
        <w:spacing w:lineRule="auto" w:line="276"/>
        <w:ind w:left="0" w:right="163" w:hanging="0"/>
        <w:rPr>
          <w:sz w:val="24"/>
          <w:szCs w:val="24"/>
        </w:rPr>
      </w:pPr>
      <w:r>
        <w:rPr>
          <w:sz w:val="24"/>
          <w:szCs w:val="24"/>
        </w:rPr>
        <w:t xml:space="preserve">В случае наличия оснований, предусмотренных подразделом </w:t>
      </w:r>
      <w:hyperlink w:anchor="_bookmark23">
        <w:r>
          <w:rPr>
            <w:sz w:val="24"/>
            <w:szCs w:val="24"/>
          </w:rPr>
          <w:t>12</w:t>
        </w:r>
      </w:hyperlink>
      <w:r>
        <w:rPr>
          <w:sz w:val="24"/>
          <w:szCs w:val="24"/>
        </w:rPr>
        <w:t xml:space="preserve"> настоящего Административного</w:t>
      </w:r>
      <w:r>
        <w:rPr>
          <w:spacing w:val="80"/>
          <w:sz w:val="24"/>
          <w:szCs w:val="24"/>
        </w:rPr>
        <w:t xml:space="preserve"> </w:t>
      </w:r>
      <w:r>
        <w:rPr>
          <w:sz w:val="24"/>
          <w:szCs w:val="24"/>
        </w:rPr>
        <w:t>регламента,</w:t>
      </w:r>
      <w:r>
        <w:rPr>
          <w:spacing w:val="80"/>
          <w:sz w:val="24"/>
          <w:szCs w:val="24"/>
        </w:rPr>
        <w:t xml:space="preserve"> </w:t>
      </w:r>
      <w:r>
        <w:rPr>
          <w:sz w:val="24"/>
          <w:szCs w:val="24"/>
        </w:rPr>
        <w:t>работником</w:t>
      </w:r>
      <w:r>
        <w:rPr>
          <w:spacing w:val="80"/>
          <w:sz w:val="24"/>
          <w:szCs w:val="24"/>
        </w:rPr>
        <w:t xml:space="preserve"> </w:t>
      </w:r>
      <w:r>
        <w:rPr>
          <w:sz w:val="24"/>
          <w:szCs w:val="24"/>
        </w:rPr>
        <w:t>МФЦ</w:t>
      </w:r>
      <w:r>
        <w:rPr>
          <w:spacing w:val="80"/>
          <w:sz w:val="24"/>
          <w:szCs w:val="24"/>
        </w:rPr>
        <w:t xml:space="preserve"> </w:t>
      </w:r>
      <w:r>
        <w:rPr>
          <w:sz w:val="24"/>
          <w:szCs w:val="24"/>
        </w:rPr>
        <w:t>Заявителю</w:t>
      </w:r>
      <w:r>
        <w:rPr>
          <w:spacing w:val="80"/>
          <w:sz w:val="24"/>
          <w:szCs w:val="24"/>
        </w:rPr>
        <w:t xml:space="preserve"> </w:t>
      </w:r>
      <w:r>
        <w:rPr>
          <w:sz w:val="24"/>
          <w:szCs w:val="24"/>
        </w:rPr>
        <w:t>выдается</w:t>
      </w:r>
      <w:r>
        <w:rPr>
          <w:spacing w:val="80"/>
          <w:sz w:val="24"/>
          <w:szCs w:val="24"/>
        </w:rPr>
        <w:t xml:space="preserve"> </w:t>
      </w:r>
      <w:r>
        <w:rPr>
          <w:sz w:val="24"/>
          <w:szCs w:val="24"/>
        </w:rPr>
        <w:t>решение</w:t>
      </w:r>
      <w:r>
        <w:rPr>
          <w:spacing w:val="80"/>
          <w:sz w:val="24"/>
          <w:szCs w:val="24"/>
        </w:rPr>
        <w:t xml:space="preserve"> </w:t>
      </w:r>
      <w:r>
        <w:rPr>
          <w:sz w:val="24"/>
          <w:szCs w:val="24"/>
        </w:rPr>
        <w:t>об</w:t>
      </w:r>
      <w:r>
        <w:rPr>
          <w:spacing w:val="80"/>
          <w:sz w:val="24"/>
          <w:szCs w:val="24"/>
        </w:rPr>
        <w:t xml:space="preserve"> </w:t>
      </w:r>
      <w:r>
        <w:rPr>
          <w:sz w:val="24"/>
          <w:szCs w:val="24"/>
        </w:rPr>
        <w:t>отказе</w:t>
      </w:r>
      <w:r>
        <w:rPr>
          <w:spacing w:val="80"/>
          <w:sz w:val="24"/>
          <w:szCs w:val="24"/>
        </w:rPr>
        <w:t xml:space="preserve"> </w:t>
      </w:r>
      <w:r>
        <w:rPr>
          <w:sz w:val="24"/>
          <w:szCs w:val="24"/>
        </w:rPr>
        <w:t>в приеме документов с указанием причин отказа в срок не позднее 30 минут с момента получения от Заявителя (представителя Заявителя) документов.</w:t>
      </w:r>
    </w:p>
    <w:p>
      <w:pPr>
        <w:pStyle w:val="ListParagraph"/>
        <w:numPr>
          <w:ilvl w:val="2"/>
          <w:numId w:val="23"/>
        </w:numPr>
        <w:tabs>
          <w:tab w:val="clear" w:pos="720"/>
          <w:tab w:val="left" w:pos="851" w:leader="none"/>
        </w:tabs>
        <w:spacing w:lineRule="auto" w:line="276"/>
        <w:ind w:left="0" w:right="166" w:hanging="0"/>
        <w:rPr>
          <w:sz w:val="24"/>
          <w:szCs w:val="24"/>
        </w:rPr>
      </w:pPr>
      <w:r>
        <w:rPr>
          <w:sz w:val="24"/>
          <w:szCs w:val="24"/>
        </w:rPr>
        <w:t>При отсутствии оснований для отказа в приеме документов работник МФЦ принимает у Заявителя документы, необходимые для предоставления услуги, и подписанное Заявителем</w:t>
      </w:r>
      <w:r>
        <w:rPr>
          <w:spacing w:val="60"/>
          <w:sz w:val="24"/>
          <w:szCs w:val="24"/>
        </w:rPr>
        <w:t xml:space="preserve">  </w:t>
      </w:r>
      <w:r>
        <w:rPr>
          <w:sz w:val="24"/>
          <w:szCs w:val="24"/>
        </w:rPr>
        <w:t>или</w:t>
      </w:r>
      <w:r>
        <w:rPr>
          <w:spacing w:val="61"/>
          <w:sz w:val="24"/>
          <w:szCs w:val="24"/>
        </w:rPr>
        <w:t xml:space="preserve">  </w:t>
      </w:r>
      <w:r>
        <w:rPr>
          <w:sz w:val="24"/>
          <w:szCs w:val="24"/>
        </w:rPr>
        <w:t>представителем</w:t>
      </w:r>
      <w:r>
        <w:rPr>
          <w:spacing w:val="60"/>
          <w:sz w:val="24"/>
          <w:szCs w:val="24"/>
        </w:rPr>
        <w:t xml:space="preserve">  </w:t>
      </w:r>
      <w:r>
        <w:rPr>
          <w:sz w:val="24"/>
          <w:szCs w:val="24"/>
        </w:rPr>
        <w:t>Заявителя</w:t>
      </w:r>
      <w:r>
        <w:rPr>
          <w:spacing w:val="60"/>
          <w:sz w:val="24"/>
          <w:szCs w:val="24"/>
        </w:rPr>
        <w:t xml:space="preserve">  </w:t>
      </w:r>
      <w:r>
        <w:rPr>
          <w:sz w:val="24"/>
          <w:szCs w:val="24"/>
        </w:rPr>
        <w:t>в</w:t>
      </w:r>
      <w:r>
        <w:rPr>
          <w:spacing w:val="60"/>
          <w:sz w:val="24"/>
          <w:szCs w:val="24"/>
        </w:rPr>
        <w:t xml:space="preserve">  </w:t>
      </w:r>
      <w:r>
        <w:rPr>
          <w:sz w:val="24"/>
          <w:szCs w:val="24"/>
        </w:rPr>
        <w:t>присутствии</w:t>
      </w:r>
      <w:r>
        <w:rPr>
          <w:spacing w:val="61"/>
          <w:sz w:val="24"/>
          <w:szCs w:val="24"/>
        </w:rPr>
        <w:t xml:space="preserve">  </w:t>
      </w:r>
      <w:r>
        <w:rPr>
          <w:sz w:val="24"/>
          <w:szCs w:val="24"/>
        </w:rPr>
        <w:t>работника</w:t>
      </w:r>
      <w:r>
        <w:rPr>
          <w:spacing w:val="60"/>
          <w:sz w:val="24"/>
          <w:szCs w:val="24"/>
        </w:rPr>
        <w:t xml:space="preserve">  </w:t>
      </w:r>
      <w:r>
        <w:rPr>
          <w:sz w:val="24"/>
          <w:szCs w:val="24"/>
        </w:rPr>
        <w:t>МФЦ</w:t>
      </w:r>
      <w:r>
        <w:rPr>
          <w:spacing w:val="60"/>
          <w:sz w:val="24"/>
          <w:szCs w:val="24"/>
        </w:rPr>
        <w:t xml:space="preserve">  </w:t>
      </w:r>
      <w:r>
        <w:rPr>
          <w:sz w:val="24"/>
          <w:szCs w:val="24"/>
        </w:rPr>
        <w:t>заявление о предоставлении Муниципальной услуги.</w:t>
      </w:r>
    </w:p>
    <w:p>
      <w:pPr>
        <w:pStyle w:val="ListParagraph"/>
        <w:numPr>
          <w:ilvl w:val="2"/>
          <w:numId w:val="23"/>
        </w:numPr>
        <w:tabs>
          <w:tab w:val="clear" w:pos="720"/>
          <w:tab w:val="left" w:pos="851" w:leader="none"/>
        </w:tabs>
        <w:spacing w:lineRule="auto" w:line="276"/>
        <w:ind w:left="0" w:right="166" w:hanging="0"/>
        <w:rPr>
          <w:sz w:val="24"/>
          <w:szCs w:val="24"/>
        </w:rPr>
      </w:pPr>
      <w:r>
        <w:rPr>
          <w:sz w:val="24"/>
          <w:szCs w:val="24"/>
        </w:rPr>
        <w:t>Специалист МФЦ выдает Заявителю выписку из электронного журнала регистрации обращений, которая содержит опись о приеме Заявления, документов с указанием их перечня и</w:t>
      </w:r>
      <w:r>
        <w:rPr>
          <w:spacing w:val="34"/>
          <w:sz w:val="24"/>
          <w:szCs w:val="24"/>
        </w:rPr>
        <w:t xml:space="preserve"> </w:t>
      </w:r>
      <w:r>
        <w:rPr>
          <w:sz w:val="24"/>
          <w:szCs w:val="24"/>
        </w:rPr>
        <w:t>количества листов, регистрационного номера Заявления, даты получения документов</w:t>
      </w:r>
      <w:r>
        <w:rPr>
          <w:spacing w:val="80"/>
          <w:sz w:val="24"/>
          <w:szCs w:val="24"/>
        </w:rPr>
        <w:t xml:space="preserve"> </w:t>
      </w:r>
      <w:r>
        <w:rPr>
          <w:sz w:val="24"/>
          <w:szCs w:val="24"/>
        </w:rPr>
        <w:t>от Заявителя и плановой даты готовности результата предоставления услуги.</w:t>
      </w:r>
    </w:p>
    <w:p>
      <w:pPr>
        <w:pStyle w:val="ListParagraph"/>
        <w:numPr>
          <w:ilvl w:val="2"/>
          <w:numId w:val="23"/>
        </w:numPr>
        <w:tabs>
          <w:tab w:val="clear" w:pos="720"/>
          <w:tab w:val="left" w:pos="993" w:leader="none"/>
        </w:tabs>
        <w:spacing w:lineRule="auto" w:line="276"/>
        <w:ind w:left="0" w:right="167" w:hanging="0"/>
        <w:rPr>
          <w:sz w:val="24"/>
          <w:szCs w:val="24"/>
        </w:rPr>
      </w:pPr>
      <w:r>
        <w:rPr>
          <w:sz w:val="24"/>
          <w:szCs w:val="24"/>
        </w:rPr>
        <w:t>Специалист МФЦ сканирует представленные Заявителем документы и формирует электронное</w:t>
      </w:r>
      <w:r>
        <w:rPr>
          <w:spacing w:val="40"/>
          <w:sz w:val="24"/>
          <w:szCs w:val="24"/>
        </w:rPr>
        <w:t xml:space="preserve"> </w:t>
      </w:r>
      <w:r>
        <w:rPr>
          <w:sz w:val="24"/>
          <w:szCs w:val="24"/>
        </w:rPr>
        <w:t>дело</w:t>
      </w:r>
      <w:r>
        <w:rPr>
          <w:spacing w:val="40"/>
          <w:sz w:val="24"/>
          <w:szCs w:val="24"/>
        </w:rPr>
        <w:t xml:space="preserve"> </w:t>
      </w:r>
      <w:r>
        <w:rPr>
          <w:sz w:val="24"/>
          <w:szCs w:val="24"/>
        </w:rPr>
        <w:t>в</w:t>
      </w:r>
      <w:r>
        <w:rPr>
          <w:spacing w:val="40"/>
          <w:sz w:val="24"/>
          <w:szCs w:val="24"/>
        </w:rPr>
        <w:t xml:space="preserve"> </w:t>
      </w:r>
      <w:r>
        <w:rPr>
          <w:sz w:val="24"/>
          <w:szCs w:val="24"/>
        </w:rPr>
        <w:t>Модуле</w:t>
      </w:r>
      <w:r>
        <w:rPr>
          <w:spacing w:val="40"/>
          <w:sz w:val="24"/>
          <w:szCs w:val="24"/>
        </w:rPr>
        <w:t xml:space="preserve"> </w:t>
      </w:r>
      <w:r>
        <w:rPr>
          <w:sz w:val="24"/>
          <w:szCs w:val="24"/>
        </w:rPr>
        <w:t>Единой</w:t>
      </w:r>
      <w:r>
        <w:rPr>
          <w:spacing w:val="40"/>
          <w:sz w:val="24"/>
          <w:szCs w:val="24"/>
        </w:rPr>
        <w:t xml:space="preserve"> </w:t>
      </w:r>
      <w:r>
        <w:rPr>
          <w:sz w:val="24"/>
          <w:szCs w:val="24"/>
        </w:rPr>
        <w:t>информационной</w:t>
      </w:r>
      <w:r>
        <w:rPr>
          <w:spacing w:val="40"/>
          <w:sz w:val="24"/>
          <w:szCs w:val="24"/>
        </w:rPr>
        <w:t xml:space="preserve"> </w:t>
      </w:r>
      <w:r>
        <w:rPr>
          <w:sz w:val="24"/>
          <w:szCs w:val="24"/>
        </w:rPr>
        <w:t>системы</w:t>
      </w:r>
      <w:r>
        <w:rPr>
          <w:spacing w:val="40"/>
          <w:sz w:val="24"/>
          <w:szCs w:val="24"/>
        </w:rPr>
        <w:t xml:space="preserve"> </w:t>
      </w:r>
      <w:r>
        <w:rPr>
          <w:sz w:val="24"/>
          <w:szCs w:val="24"/>
        </w:rPr>
        <w:t>оказания</w:t>
      </w:r>
      <w:r>
        <w:rPr>
          <w:spacing w:val="40"/>
          <w:sz w:val="24"/>
          <w:szCs w:val="24"/>
        </w:rPr>
        <w:t xml:space="preserve"> </w:t>
      </w:r>
      <w:r>
        <w:rPr>
          <w:sz w:val="24"/>
          <w:szCs w:val="24"/>
        </w:rPr>
        <w:t>услуг,</w:t>
      </w:r>
      <w:r>
        <w:rPr>
          <w:spacing w:val="40"/>
          <w:sz w:val="24"/>
          <w:szCs w:val="24"/>
        </w:rPr>
        <w:t xml:space="preserve"> </w:t>
      </w:r>
      <w:r>
        <w:rPr>
          <w:sz w:val="24"/>
          <w:szCs w:val="24"/>
        </w:rPr>
        <w:t>установленный в МФЦ (далее - Модуль МФЦ ЕИС ОУ). Электронное дело (Заявление, прилагаемые к нему документы, выписка) поступает из Модуля МФЦ ЕИС ОУ в ИС в день его формирования.</w:t>
      </w:r>
    </w:p>
    <w:p>
      <w:pPr>
        <w:pStyle w:val="ListParagraph"/>
        <w:numPr>
          <w:ilvl w:val="2"/>
          <w:numId w:val="23"/>
        </w:numPr>
        <w:tabs>
          <w:tab w:val="clear" w:pos="720"/>
          <w:tab w:val="left" w:pos="993" w:leader="none"/>
          <w:tab w:val="left" w:pos="1954" w:leader="none"/>
        </w:tabs>
        <w:spacing w:lineRule="auto" w:line="276"/>
        <w:ind w:left="0" w:right="163" w:hanging="0"/>
        <w:rPr>
          <w:sz w:val="24"/>
          <w:szCs w:val="24"/>
        </w:rPr>
      </w:pPr>
      <w:r>
        <w:rPr>
          <w:sz w:val="24"/>
          <w:szCs w:val="24"/>
        </w:rPr>
        <w:t>Заявитель уведомляется о получении</w:t>
      </w:r>
      <w:r>
        <w:rPr>
          <w:spacing w:val="40"/>
          <w:sz w:val="24"/>
          <w:szCs w:val="24"/>
        </w:rPr>
        <w:t xml:space="preserve"> </w:t>
      </w:r>
      <w:r>
        <w:rPr>
          <w:sz w:val="24"/>
          <w:szCs w:val="24"/>
        </w:rPr>
        <w:t>Организацией Запроса и документов в день</w:t>
      </w:r>
      <w:r>
        <w:rPr>
          <w:spacing w:val="80"/>
          <w:sz w:val="24"/>
          <w:szCs w:val="24"/>
        </w:rPr>
        <w:t xml:space="preserve"> </w:t>
      </w:r>
      <w:r>
        <w:rPr>
          <w:sz w:val="24"/>
          <w:szCs w:val="24"/>
        </w:rPr>
        <w:t>его подачи специалистом МФЦ.</w:t>
      </w:r>
    </w:p>
    <w:p>
      <w:pPr>
        <w:pStyle w:val="ListParagraph"/>
        <w:numPr>
          <w:ilvl w:val="2"/>
          <w:numId w:val="23"/>
        </w:numPr>
        <w:tabs>
          <w:tab w:val="clear" w:pos="720"/>
          <w:tab w:val="left" w:pos="993" w:leader="none"/>
          <w:tab w:val="left" w:pos="1954" w:leader="none"/>
        </w:tabs>
        <w:spacing w:lineRule="auto" w:line="276"/>
        <w:ind w:left="0" w:right="162" w:hanging="0"/>
        <w:rPr>
          <w:sz w:val="24"/>
          <w:szCs w:val="24"/>
        </w:rPr>
      </w:pPr>
      <w:r>
        <w:rPr>
          <w:sz w:val="24"/>
          <w:szCs w:val="24"/>
        </w:rPr>
        <w:t>В</w:t>
      </w:r>
      <w:r>
        <w:rPr>
          <w:spacing w:val="40"/>
          <w:sz w:val="24"/>
          <w:szCs w:val="24"/>
        </w:rPr>
        <w:t xml:space="preserve">  </w:t>
      </w:r>
      <w:r>
        <w:rPr>
          <w:sz w:val="24"/>
          <w:szCs w:val="24"/>
        </w:rPr>
        <w:t>случае</w:t>
      </w:r>
      <w:r>
        <w:rPr>
          <w:spacing w:val="40"/>
          <w:sz w:val="24"/>
          <w:szCs w:val="24"/>
        </w:rPr>
        <w:t xml:space="preserve">  </w:t>
      </w:r>
      <w:r>
        <w:rPr>
          <w:sz w:val="24"/>
          <w:szCs w:val="24"/>
        </w:rPr>
        <w:t>необходимости</w:t>
      </w:r>
      <w:r>
        <w:rPr>
          <w:spacing w:val="40"/>
          <w:sz w:val="24"/>
          <w:szCs w:val="24"/>
        </w:rPr>
        <w:t xml:space="preserve">  </w:t>
      </w:r>
      <w:r>
        <w:rPr>
          <w:sz w:val="24"/>
          <w:szCs w:val="24"/>
        </w:rPr>
        <w:t>проведения</w:t>
      </w:r>
      <w:r>
        <w:rPr>
          <w:spacing w:val="40"/>
          <w:sz w:val="24"/>
          <w:szCs w:val="24"/>
        </w:rPr>
        <w:t xml:space="preserve">  </w:t>
      </w:r>
      <w:r>
        <w:rPr>
          <w:sz w:val="24"/>
          <w:szCs w:val="24"/>
        </w:rPr>
        <w:t>приемных</w:t>
      </w:r>
      <w:r>
        <w:rPr>
          <w:spacing w:val="40"/>
          <w:sz w:val="24"/>
          <w:szCs w:val="24"/>
        </w:rPr>
        <w:t xml:space="preserve">  </w:t>
      </w:r>
      <w:r>
        <w:rPr>
          <w:sz w:val="24"/>
          <w:szCs w:val="24"/>
        </w:rPr>
        <w:t>(вступительных)</w:t>
      </w:r>
      <w:r>
        <w:rPr>
          <w:spacing w:val="40"/>
          <w:sz w:val="24"/>
          <w:szCs w:val="24"/>
        </w:rPr>
        <w:t xml:space="preserve">  </w:t>
      </w:r>
      <w:r>
        <w:rPr>
          <w:sz w:val="24"/>
          <w:szCs w:val="24"/>
        </w:rPr>
        <w:t>испытаний в</w:t>
      </w:r>
      <w:r>
        <w:rPr>
          <w:spacing w:val="80"/>
          <w:sz w:val="24"/>
          <w:szCs w:val="24"/>
        </w:rPr>
        <w:t xml:space="preserve"> </w:t>
      </w:r>
      <w:r>
        <w:rPr>
          <w:sz w:val="24"/>
          <w:szCs w:val="24"/>
        </w:rPr>
        <w:t>Организации</w:t>
      </w:r>
      <w:r>
        <w:rPr>
          <w:spacing w:val="69"/>
          <w:w w:val="150"/>
          <w:sz w:val="24"/>
          <w:szCs w:val="24"/>
        </w:rPr>
        <w:t xml:space="preserve"> </w:t>
      </w:r>
      <w:r>
        <w:rPr>
          <w:sz w:val="24"/>
          <w:szCs w:val="24"/>
        </w:rPr>
        <w:t>Заявителю</w:t>
      </w:r>
      <w:r>
        <w:rPr>
          <w:spacing w:val="67"/>
          <w:w w:val="150"/>
          <w:sz w:val="24"/>
          <w:szCs w:val="24"/>
        </w:rPr>
        <w:t xml:space="preserve"> </w:t>
      </w:r>
      <w:r>
        <w:rPr>
          <w:sz w:val="24"/>
          <w:szCs w:val="24"/>
        </w:rPr>
        <w:t>в</w:t>
      </w:r>
      <w:r>
        <w:rPr>
          <w:spacing w:val="80"/>
          <w:sz w:val="24"/>
          <w:szCs w:val="24"/>
        </w:rPr>
        <w:t xml:space="preserve"> </w:t>
      </w:r>
      <w:r>
        <w:rPr>
          <w:sz w:val="24"/>
          <w:szCs w:val="24"/>
        </w:rPr>
        <w:t>течение</w:t>
      </w:r>
      <w:r>
        <w:rPr>
          <w:spacing w:val="80"/>
          <w:sz w:val="24"/>
          <w:szCs w:val="24"/>
        </w:rPr>
        <w:t xml:space="preserve"> </w:t>
      </w:r>
      <w:r>
        <w:rPr>
          <w:sz w:val="24"/>
          <w:szCs w:val="24"/>
        </w:rPr>
        <w:t>7</w:t>
      </w:r>
      <w:r>
        <w:rPr>
          <w:spacing w:val="68"/>
          <w:w w:val="150"/>
          <w:sz w:val="24"/>
          <w:szCs w:val="24"/>
        </w:rPr>
        <w:t xml:space="preserve"> </w:t>
      </w:r>
      <w:r>
        <w:rPr>
          <w:sz w:val="24"/>
          <w:szCs w:val="24"/>
        </w:rPr>
        <w:t>(Семи)</w:t>
      </w:r>
      <w:r>
        <w:rPr>
          <w:spacing w:val="80"/>
          <w:sz w:val="24"/>
          <w:szCs w:val="24"/>
        </w:rPr>
        <w:t xml:space="preserve"> </w:t>
      </w:r>
      <w:r>
        <w:rPr>
          <w:sz w:val="24"/>
          <w:szCs w:val="24"/>
        </w:rPr>
        <w:t>рабочих</w:t>
      </w:r>
      <w:r>
        <w:rPr>
          <w:spacing w:val="69"/>
          <w:w w:val="150"/>
          <w:sz w:val="24"/>
          <w:szCs w:val="24"/>
        </w:rPr>
        <w:t xml:space="preserve"> </w:t>
      </w:r>
      <w:r>
        <w:rPr>
          <w:sz w:val="24"/>
          <w:szCs w:val="24"/>
        </w:rPr>
        <w:t>дней</w:t>
      </w:r>
      <w:r>
        <w:rPr>
          <w:spacing w:val="67"/>
          <w:w w:val="150"/>
          <w:sz w:val="24"/>
          <w:szCs w:val="24"/>
        </w:rPr>
        <w:t xml:space="preserve"> </w:t>
      </w:r>
      <w:r>
        <w:rPr>
          <w:sz w:val="24"/>
          <w:szCs w:val="24"/>
        </w:rPr>
        <w:t>с</w:t>
      </w:r>
      <w:r>
        <w:rPr>
          <w:spacing w:val="80"/>
          <w:sz w:val="24"/>
          <w:szCs w:val="24"/>
        </w:rPr>
        <w:t xml:space="preserve"> </w:t>
      </w:r>
      <w:r>
        <w:rPr>
          <w:sz w:val="24"/>
          <w:szCs w:val="24"/>
        </w:rPr>
        <w:t>даты</w:t>
      </w:r>
      <w:r>
        <w:rPr>
          <w:spacing w:val="66"/>
          <w:w w:val="150"/>
          <w:sz w:val="24"/>
          <w:szCs w:val="24"/>
        </w:rPr>
        <w:t xml:space="preserve"> </w:t>
      </w:r>
      <w:r>
        <w:rPr>
          <w:sz w:val="24"/>
          <w:szCs w:val="24"/>
        </w:rPr>
        <w:t>регистрации</w:t>
      </w:r>
      <w:r>
        <w:rPr>
          <w:spacing w:val="67"/>
          <w:w w:val="150"/>
          <w:sz w:val="24"/>
          <w:szCs w:val="24"/>
        </w:rPr>
        <w:t xml:space="preserve"> </w:t>
      </w:r>
      <w:r>
        <w:rPr>
          <w:sz w:val="24"/>
          <w:szCs w:val="24"/>
        </w:rPr>
        <w:t xml:space="preserve">Запроса в Организации на адрес электронной почты и/или мобильный телефон Заявителя МФЦ направляется уведомление о дате, месте и времени проведения вступительных (приемных) </w:t>
      </w:r>
      <w:r>
        <w:rPr>
          <w:spacing w:val="-2"/>
          <w:sz w:val="24"/>
          <w:szCs w:val="24"/>
        </w:rPr>
        <w:t>испытаний.</w:t>
      </w:r>
    </w:p>
    <w:p>
      <w:pPr>
        <w:pStyle w:val="ListParagraph"/>
        <w:numPr>
          <w:ilvl w:val="2"/>
          <w:numId w:val="23"/>
        </w:numPr>
        <w:tabs>
          <w:tab w:val="clear" w:pos="720"/>
          <w:tab w:val="left" w:pos="0" w:leader="none"/>
          <w:tab w:val="left" w:pos="993" w:leader="none"/>
        </w:tabs>
        <w:spacing w:lineRule="auto" w:line="276" w:before="1" w:after="0"/>
        <w:ind w:left="0" w:right="162" w:hanging="0"/>
        <w:rPr>
          <w:sz w:val="24"/>
          <w:szCs w:val="24"/>
        </w:rPr>
      </w:pPr>
      <w:r>
        <w:rPr>
          <w:sz w:val="24"/>
          <w:szCs w:val="24"/>
        </w:rPr>
        <w:t>Информация о дате, времени и месте проведения вступительных (приемных) испытаний</w:t>
      </w:r>
      <w:r>
        <w:rPr>
          <w:spacing w:val="80"/>
          <w:w w:val="150"/>
          <w:sz w:val="24"/>
          <w:szCs w:val="24"/>
        </w:rPr>
        <w:t xml:space="preserve"> </w:t>
      </w:r>
      <w:r>
        <w:rPr>
          <w:sz w:val="24"/>
          <w:szCs w:val="24"/>
        </w:rPr>
        <w:t>размещается</w:t>
      </w:r>
      <w:r>
        <w:rPr>
          <w:spacing w:val="80"/>
          <w:w w:val="150"/>
          <w:sz w:val="24"/>
          <w:szCs w:val="24"/>
        </w:rPr>
        <w:t xml:space="preserve"> </w:t>
      </w:r>
      <w:r>
        <w:rPr>
          <w:sz w:val="24"/>
          <w:szCs w:val="24"/>
        </w:rPr>
        <w:t>на</w:t>
      </w:r>
      <w:r>
        <w:rPr>
          <w:spacing w:val="80"/>
          <w:w w:val="150"/>
          <w:sz w:val="24"/>
          <w:szCs w:val="24"/>
        </w:rPr>
        <w:t xml:space="preserve"> </w:t>
      </w:r>
      <w:r>
        <w:rPr>
          <w:sz w:val="24"/>
          <w:szCs w:val="24"/>
        </w:rPr>
        <w:t>информационном</w:t>
      </w:r>
      <w:r>
        <w:rPr>
          <w:spacing w:val="80"/>
          <w:w w:val="150"/>
          <w:sz w:val="24"/>
          <w:szCs w:val="24"/>
        </w:rPr>
        <w:t xml:space="preserve"> </w:t>
      </w:r>
      <w:r>
        <w:rPr>
          <w:sz w:val="24"/>
          <w:szCs w:val="24"/>
        </w:rPr>
        <w:t>стенде</w:t>
      </w:r>
      <w:r>
        <w:rPr>
          <w:spacing w:val="80"/>
          <w:w w:val="150"/>
          <w:sz w:val="24"/>
          <w:szCs w:val="24"/>
        </w:rPr>
        <w:t xml:space="preserve"> </w:t>
      </w:r>
      <w:r>
        <w:rPr>
          <w:sz w:val="24"/>
          <w:szCs w:val="24"/>
        </w:rPr>
        <w:t>и</w:t>
      </w:r>
      <w:r>
        <w:rPr>
          <w:spacing w:val="80"/>
          <w:w w:val="150"/>
          <w:sz w:val="24"/>
          <w:szCs w:val="24"/>
        </w:rPr>
        <w:t xml:space="preserve"> </w:t>
      </w:r>
      <w:r>
        <w:rPr>
          <w:sz w:val="24"/>
          <w:szCs w:val="24"/>
        </w:rPr>
        <w:t>официальном</w:t>
      </w:r>
      <w:r>
        <w:rPr>
          <w:spacing w:val="80"/>
          <w:w w:val="150"/>
          <w:sz w:val="24"/>
          <w:szCs w:val="24"/>
        </w:rPr>
        <w:t xml:space="preserve"> </w:t>
      </w:r>
      <w:r>
        <w:rPr>
          <w:sz w:val="24"/>
          <w:szCs w:val="24"/>
        </w:rPr>
        <w:t>сайте</w:t>
      </w:r>
      <w:r>
        <w:rPr>
          <w:spacing w:val="80"/>
          <w:w w:val="150"/>
          <w:sz w:val="24"/>
          <w:szCs w:val="24"/>
        </w:rPr>
        <w:t xml:space="preserve"> </w:t>
      </w:r>
      <w:r>
        <w:rPr>
          <w:sz w:val="24"/>
          <w:szCs w:val="24"/>
        </w:rPr>
        <w:t>Организации</w:t>
      </w:r>
      <w:r>
        <w:rPr>
          <w:spacing w:val="40"/>
          <w:sz w:val="24"/>
          <w:szCs w:val="24"/>
        </w:rPr>
        <w:t xml:space="preserve"> </w:t>
      </w:r>
      <w:r>
        <w:rPr>
          <w:sz w:val="24"/>
          <w:szCs w:val="24"/>
        </w:rPr>
        <w:t>не</w:t>
      </w:r>
      <w:r>
        <w:rPr>
          <w:spacing w:val="-3"/>
          <w:sz w:val="24"/>
          <w:szCs w:val="24"/>
        </w:rPr>
        <w:t xml:space="preserve"> </w:t>
      </w:r>
      <w:r>
        <w:rPr>
          <w:sz w:val="24"/>
          <w:szCs w:val="24"/>
        </w:rPr>
        <w:t>позднее,</w:t>
      </w:r>
      <w:r>
        <w:rPr>
          <w:spacing w:val="-2"/>
          <w:sz w:val="24"/>
          <w:szCs w:val="24"/>
        </w:rPr>
        <w:t xml:space="preserve"> </w:t>
      </w:r>
      <w:r>
        <w:rPr>
          <w:sz w:val="24"/>
          <w:szCs w:val="24"/>
        </w:rPr>
        <w:t>чем</w:t>
      </w:r>
      <w:r>
        <w:rPr>
          <w:spacing w:val="-3"/>
          <w:sz w:val="24"/>
          <w:szCs w:val="24"/>
        </w:rPr>
        <w:t xml:space="preserve"> </w:t>
      </w:r>
      <w:r>
        <w:rPr>
          <w:sz w:val="24"/>
          <w:szCs w:val="24"/>
        </w:rPr>
        <w:t>за</w:t>
      </w:r>
      <w:r>
        <w:rPr>
          <w:spacing w:val="-3"/>
          <w:sz w:val="24"/>
          <w:szCs w:val="24"/>
        </w:rPr>
        <w:t xml:space="preserve"> </w:t>
      </w:r>
      <w:r>
        <w:rPr>
          <w:sz w:val="24"/>
          <w:szCs w:val="24"/>
        </w:rPr>
        <w:t>3</w:t>
      </w:r>
      <w:r>
        <w:rPr>
          <w:spacing w:val="-1"/>
          <w:sz w:val="24"/>
          <w:szCs w:val="24"/>
        </w:rPr>
        <w:t xml:space="preserve"> </w:t>
      </w:r>
      <w:r>
        <w:rPr>
          <w:sz w:val="24"/>
          <w:szCs w:val="24"/>
        </w:rPr>
        <w:t>(Три)</w:t>
      </w:r>
      <w:r>
        <w:rPr>
          <w:spacing w:val="-2"/>
          <w:sz w:val="24"/>
          <w:szCs w:val="24"/>
        </w:rPr>
        <w:t xml:space="preserve"> </w:t>
      </w:r>
      <w:r>
        <w:rPr>
          <w:sz w:val="24"/>
          <w:szCs w:val="24"/>
        </w:rPr>
        <w:t>рабочих дня</w:t>
      </w:r>
      <w:r>
        <w:rPr>
          <w:spacing w:val="-2"/>
          <w:sz w:val="24"/>
          <w:szCs w:val="24"/>
        </w:rPr>
        <w:t xml:space="preserve"> </w:t>
      </w:r>
      <w:r>
        <w:rPr>
          <w:sz w:val="24"/>
          <w:szCs w:val="24"/>
        </w:rPr>
        <w:t>до</w:t>
      </w:r>
      <w:r>
        <w:rPr>
          <w:spacing w:val="-2"/>
          <w:sz w:val="24"/>
          <w:szCs w:val="24"/>
        </w:rPr>
        <w:t xml:space="preserve"> </w:t>
      </w:r>
      <w:r>
        <w:rPr>
          <w:sz w:val="24"/>
          <w:szCs w:val="24"/>
        </w:rPr>
        <w:t>даты</w:t>
      </w:r>
      <w:r>
        <w:rPr>
          <w:spacing w:val="-5"/>
          <w:sz w:val="24"/>
          <w:szCs w:val="24"/>
        </w:rPr>
        <w:t xml:space="preserve"> </w:t>
      </w:r>
      <w:r>
        <w:rPr>
          <w:sz w:val="24"/>
          <w:szCs w:val="24"/>
        </w:rPr>
        <w:t>проведения</w:t>
      </w:r>
      <w:r>
        <w:rPr>
          <w:spacing w:val="-2"/>
          <w:sz w:val="24"/>
          <w:szCs w:val="24"/>
        </w:rPr>
        <w:t xml:space="preserve"> </w:t>
      </w:r>
      <w:r>
        <w:rPr>
          <w:sz w:val="24"/>
          <w:szCs w:val="24"/>
        </w:rPr>
        <w:t>вступительных</w:t>
      </w:r>
      <w:r>
        <w:rPr>
          <w:spacing w:val="-1"/>
          <w:sz w:val="24"/>
          <w:szCs w:val="24"/>
        </w:rPr>
        <w:t xml:space="preserve"> </w:t>
      </w:r>
      <w:r>
        <w:rPr>
          <w:sz w:val="24"/>
          <w:szCs w:val="24"/>
        </w:rPr>
        <w:t>(приемных)</w:t>
      </w:r>
      <w:r>
        <w:rPr>
          <w:spacing w:val="-2"/>
          <w:sz w:val="24"/>
          <w:szCs w:val="24"/>
        </w:rPr>
        <w:t xml:space="preserve"> </w:t>
      </w:r>
      <w:r>
        <w:rPr>
          <w:sz w:val="24"/>
          <w:szCs w:val="24"/>
        </w:rPr>
        <w:t>испытаний.</w:t>
      </w:r>
    </w:p>
    <w:p>
      <w:pPr>
        <w:pStyle w:val="ListParagraph"/>
        <w:numPr>
          <w:ilvl w:val="2"/>
          <w:numId w:val="23"/>
        </w:numPr>
        <w:tabs>
          <w:tab w:val="clear" w:pos="720"/>
          <w:tab w:val="left" w:pos="851" w:leader="none"/>
        </w:tabs>
        <w:spacing w:lineRule="auto" w:line="276"/>
        <w:ind w:left="0" w:right="162" w:hanging="0"/>
        <w:rPr>
          <w:sz w:val="24"/>
          <w:szCs w:val="24"/>
        </w:rPr>
      </w:pPr>
      <w:r>
        <w:rPr>
          <w:sz w:val="24"/>
          <w:szCs w:val="24"/>
        </w:rPr>
        <w:t>Для прохождения приемных (вступительных) испытаний Заявитель предоставляет в Организацию оригиналы документов, сведения о которых указаны в Запросе, ранее поданном Заявителем в МФЦ.</w:t>
      </w:r>
    </w:p>
    <w:p>
      <w:pPr>
        <w:pStyle w:val="ListParagraph"/>
        <w:numPr>
          <w:ilvl w:val="2"/>
          <w:numId w:val="23"/>
        </w:numPr>
        <w:tabs>
          <w:tab w:val="clear" w:pos="720"/>
          <w:tab w:val="left" w:pos="0" w:leader="none"/>
          <w:tab w:val="left" w:pos="851" w:leader="none"/>
        </w:tabs>
        <w:spacing w:lineRule="auto" w:line="276" w:before="1" w:after="0"/>
        <w:ind w:left="0" w:right="162" w:hanging="0"/>
        <w:rPr>
          <w:sz w:val="24"/>
          <w:szCs w:val="24"/>
        </w:rPr>
      </w:pPr>
      <w:r>
        <w:rPr>
          <w:sz w:val="24"/>
          <w:szCs w:val="24"/>
        </w:rPr>
        <w:t>В случае отсутствия оснований для отказа в предоставлении Муниципальной услуги,</w:t>
      </w:r>
      <w:r>
        <w:rPr>
          <w:spacing w:val="74"/>
          <w:sz w:val="24"/>
          <w:szCs w:val="24"/>
        </w:rPr>
        <w:t xml:space="preserve"> </w:t>
      </w:r>
      <w:r>
        <w:rPr>
          <w:sz w:val="24"/>
          <w:szCs w:val="24"/>
        </w:rPr>
        <w:t>указанных</w:t>
      </w:r>
      <w:r>
        <w:rPr>
          <w:spacing w:val="71"/>
          <w:sz w:val="24"/>
          <w:szCs w:val="24"/>
        </w:rPr>
        <w:t xml:space="preserve"> </w:t>
      </w:r>
      <w:r>
        <w:rPr>
          <w:sz w:val="24"/>
          <w:szCs w:val="24"/>
        </w:rPr>
        <w:t>в</w:t>
      </w:r>
      <w:r>
        <w:rPr>
          <w:spacing w:val="67"/>
          <w:sz w:val="24"/>
          <w:szCs w:val="24"/>
        </w:rPr>
        <w:t xml:space="preserve"> </w:t>
      </w:r>
      <w:r>
        <w:rPr>
          <w:sz w:val="24"/>
          <w:szCs w:val="24"/>
        </w:rPr>
        <w:t>подразделе</w:t>
      </w:r>
      <w:r>
        <w:rPr>
          <w:spacing w:val="73"/>
          <w:sz w:val="24"/>
          <w:szCs w:val="24"/>
        </w:rPr>
        <w:t xml:space="preserve"> </w:t>
      </w:r>
      <w:hyperlink w:anchor="_bookmark24">
        <w:r>
          <w:rPr>
            <w:sz w:val="24"/>
            <w:szCs w:val="24"/>
          </w:rPr>
          <w:t>13</w:t>
        </w:r>
      </w:hyperlink>
      <w:r>
        <w:rPr>
          <w:spacing w:val="70"/>
          <w:sz w:val="24"/>
          <w:szCs w:val="24"/>
        </w:rPr>
        <w:t xml:space="preserve"> </w:t>
      </w:r>
      <w:r>
        <w:rPr>
          <w:sz w:val="24"/>
          <w:szCs w:val="24"/>
        </w:rPr>
        <w:t>настоящего</w:t>
      </w:r>
      <w:r>
        <w:rPr>
          <w:spacing w:val="70"/>
          <w:sz w:val="24"/>
          <w:szCs w:val="24"/>
        </w:rPr>
        <w:t xml:space="preserve"> </w:t>
      </w:r>
      <w:r>
        <w:rPr>
          <w:sz w:val="24"/>
          <w:szCs w:val="24"/>
        </w:rPr>
        <w:t>Административного</w:t>
      </w:r>
      <w:r>
        <w:rPr>
          <w:spacing w:val="70"/>
          <w:sz w:val="24"/>
          <w:szCs w:val="24"/>
        </w:rPr>
        <w:t xml:space="preserve"> </w:t>
      </w:r>
      <w:r>
        <w:rPr>
          <w:sz w:val="24"/>
          <w:szCs w:val="24"/>
        </w:rPr>
        <w:t>регламента,</w:t>
      </w:r>
      <w:r>
        <w:rPr>
          <w:spacing w:val="73"/>
          <w:sz w:val="24"/>
          <w:szCs w:val="24"/>
        </w:rPr>
        <w:t xml:space="preserve"> </w:t>
      </w:r>
      <w:r>
        <w:rPr>
          <w:sz w:val="24"/>
          <w:szCs w:val="24"/>
        </w:rPr>
        <w:t>и</w:t>
      </w:r>
      <w:r>
        <w:rPr>
          <w:spacing w:val="71"/>
          <w:sz w:val="24"/>
          <w:szCs w:val="24"/>
        </w:rPr>
        <w:t xml:space="preserve"> </w:t>
      </w:r>
      <w:r>
        <w:rPr>
          <w:sz w:val="24"/>
          <w:szCs w:val="24"/>
        </w:rPr>
        <w:t>в</w:t>
      </w:r>
      <w:r>
        <w:rPr>
          <w:spacing w:val="69"/>
          <w:sz w:val="24"/>
          <w:szCs w:val="24"/>
        </w:rPr>
        <w:t xml:space="preserve"> </w:t>
      </w:r>
      <w:r>
        <w:rPr>
          <w:sz w:val="24"/>
          <w:szCs w:val="24"/>
        </w:rPr>
        <w:t xml:space="preserve">течение 4 (Четырех) рабочих дней после проведения вступительных (приемных) испытаний на адрес электронной почты и/или мобильный телефон Заявителя МФЦ направляется уведомление о предоставлении Муниципальной услуги в соответствии с пунктом </w:t>
      </w:r>
      <w:hyperlink w:anchor="_bookmark11">
        <w:r>
          <w:rPr>
            <w:sz w:val="24"/>
            <w:szCs w:val="24"/>
          </w:rPr>
          <w:t>6.2.1.1</w:t>
        </w:r>
      </w:hyperlink>
      <w:r>
        <w:rPr>
          <w:sz w:val="24"/>
          <w:szCs w:val="24"/>
        </w:rPr>
        <w:t xml:space="preserve"> настоящего Административного регламента.</w:t>
      </w:r>
    </w:p>
    <w:p>
      <w:pPr>
        <w:pStyle w:val="ListParagraph"/>
        <w:numPr>
          <w:ilvl w:val="2"/>
          <w:numId w:val="23"/>
        </w:numPr>
        <w:tabs>
          <w:tab w:val="clear" w:pos="720"/>
          <w:tab w:val="left" w:pos="851" w:leader="none"/>
        </w:tabs>
        <w:spacing w:lineRule="auto" w:line="276" w:before="90" w:after="0"/>
        <w:ind w:left="0" w:right="165" w:hanging="0"/>
        <w:jc w:val="left"/>
        <w:rPr>
          <w:sz w:val="24"/>
          <w:szCs w:val="24"/>
        </w:rPr>
      </w:pPr>
      <w:r>
        <w:rPr>
          <w:sz w:val="24"/>
          <w:szCs w:val="24"/>
        </w:rPr>
        <w:t>В случае отсутствия необходимости проведения приемных (вступительных) испытаний в Организации Заявителю в течение 4 (Четырех) рабочих дней с даты регистрации Запроса в Организации на адрес электронной почты и/или мобильный телефон Заявителя МФЦ направляется</w:t>
      </w:r>
      <w:r>
        <w:rPr>
          <w:spacing w:val="40"/>
          <w:sz w:val="24"/>
          <w:szCs w:val="24"/>
        </w:rPr>
        <w:t xml:space="preserve">  </w:t>
      </w:r>
      <w:r>
        <w:rPr>
          <w:sz w:val="24"/>
          <w:szCs w:val="24"/>
        </w:rPr>
        <w:t>уведомление,</w:t>
      </w:r>
      <w:r>
        <w:rPr>
          <w:spacing w:val="40"/>
          <w:sz w:val="24"/>
          <w:szCs w:val="24"/>
        </w:rPr>
        <w:t xml:space="preserve">  </w:t>
      </w:r>
      <w:r>
        <w:rPr>
          <w:sz w:val="24"/>
          <w:szCs w:val="24"/>
        </w:rPr>
        <w:t>о</w:t>
      </w:r>
      <w:r>
        <w:rPr>
          <w:spacing w:val="40"/>
          <w:sz w:val="24"/>
          <w:szCs w:val="24"/>
        </w:rPr>
        <w:t xml:space="preserve">  </w:t>
      </w:r>
      <w:r>
        <w:rPr>
          <w:sz w:val="24"/>
          <w:szCs w:val="24"/>
        </w:rPr>
        <w:t>необходимости</w:t>
      </w:r>
      <w:r>
        <w:rPr>
          <w:spacing w:val="40"/>
          <w:sz w:val="24"/>
          <w:szCs w:val="24"/>
        </w:rPr>
        <w:t xml:space="preserve">  </w:t>
      </w:r>
      <w:r>
        <w:rPr>
          <w:sz w:val="24"/>
          <w:szCs w:val="24"/>
        </w:rPr>
        <w:t>посетить</w:t>
      </w:r>
      <w:r>
        <w:rPr>
          <w:spacing w:val="40"/>
          <w:sz w:val="24"/>
          <w:szCs w:val="24"/>
        </w:rPr>
        <w:t xml:space="preserve">  </w:t>
      </w:r>
      <w:r>
        <w:rPr>
          <w:sz w:val="24"/>
          <w:szCs w:val="24"/>
        </w:rPr>
        <w:t>Организацию</w:t>
      </w:r>
      <w:r>
        <w:rPr>
          <w:spacing w:val="40"/>
          <w:sz w:val="24"/>
          <w:szCs w:val="24"/>
        </w:rPr>
        <w:t xml:space="preserve">  </w:t>
      </w:r>
      <w:r>
        <w:rPr>
          <w:sz w:val="24"/>
          <w:szCs w:val="24"/>
        </w:rPr>
        <w:t>для</w:t>
      </w:r>
      <w:r>
        <w:rPr>
          <w:spacing w:val="40"/>
          <w:sz w:val="24"/>
          <w:szCs w:val="24"/>
        </w:rPr>
        <w:t xml:space="preserve">  </w:t>
      </w:r>
      <w:r>
        <w:rPr>
          <w:sz w:val="24"/>
          <w:szCs w:val="24"/>
        </w:rPr>
        <w:t xml:space="preserve">предоставления оригиналов документов и подписания договора в соответствии с пунктом </w:t>
      </w:r>
      <w:hyperlink w:anchor="_bookmark12">
        <w:r>
          <w:rPr>
            <w:sz w:val="24"/>
            <w:szCs w:val="24"/>
          </w:rPr>
          <w:t>6.2.1.2</w:t>
        </w:r>
      </w:hyperlink>
      <w:r>
        <w:rPr>
          <w:sz w:val="24"/>
          <w:szCs w:val="24"/>
        </w:rPr>
        <w:t xml:space="preserve"> настоящего Административного регламента.</w:t>
      </w:r>
    </w:p>
    <w:p>
      <w:pPr>
        <w:pStyle w:val="1"/>
        <w:numPr>
          <w:ilvl w:val="0"/>
          <w:numId w:val="2"/>
        </w:numPr>
        <w:tabs>
          <w:tab w:val="clear" w:pos="720"/>
          <w:tab w:val="left" w:pos="0" w:leader="none"/>
          <w:tab w:val="left" w:pos="709" w:leader="none"/>
        </w:tabs>
        <w:spacing w:before="3" w:after="0"/>
        <w:ind w:left="0" w:right="378" w:hanging="0"/>
        <w:jc w:val="both"/>
        <w:rPr>
          <w:b w:val="false"/>
          <w:b w:val="false"/>
        </w:rPr>
      </w:pPr>
      <w:r>
        <w:rPr>
          <w:b w:val="false"/>
        </w:rPr>
      </w:r>
    </w:p>
    <w:p>
      <w:pPr>
        <w:pStyle w:val="1"/>
        <w:numPr>
          <w:ilvl w:val="1"/>
          <w:numId w:val="23"/>
        </w:numPr>
        <w:tabs>
          <w:tab w:val="clear" w:pos="720"/>
          <w:tab w:val="left" w:pos="0" w:leader="none"/>
          <w:tab w:val="left" w:pos="709" w:leader="none"/>
        </w:tabs>
        <w:spacing w:before="3" w:after="0"/>
        <w:jc w:val="both"/>
        <w:rPr>
          <w:b w:val="false"/>
          <w:b w:val="false"/>
        </w:rPr>
      </w:pPr>
      <w:r>
        <w:rPr/>
        <w:t>Обращение</w:t>
      </w:r>
      <w:r>
        <w:rPr>
          <w:spacing w:val="-3"/>
        </w:rPr>
        <w:t xml:space="preserve"> </w:t>
      </w:r>
      <w:r>
        <w:rPr/>
        <w:t>Заявителя в</w:t>
      </w:r>
      <w:r>
        <w:rPr>
          <w:spacing w:val="-2"/>
        </w:rPr>
        <w:t xml:space="preserve"> Организацию.</w:t>
      </w:r>
    </w:p>
    <w:p>
      <w:pPr>
        <w:pStyle w:val="ListParagraph"/>
        <w:numPr>
          <w:ilvl w:val="2"/>
          <w:numId w:val="23"/>
        </w:numPr>
        <w:tabs>
          <w:tab w:val="clear" w:pos="720"/>
          <w:tab w:val="left" w:pos="709" w:leader="none"/>
          <w:tab w:val="left" w:pos="1418" w:leader="none"/>
        </w:tabs>
        <w:spacing w:lineRule="auto" w:line="276" w:before="36" w:after="0"/>
        <w:ind w:left="1232" w:right="162" w:hanging="1232"/>
        <w:jc w:val="left"/>
        <w:rPr>
          <w:sz w:val="24"/>
          <w:szCs w:val="24"/>
        </w:rPr>
      </w:pPr>
      <w:r>
        <w:rPr>
          <w:sz w:val="24"/>
          <w:szCs w:val="24"/>
        </w:rPr>
        <w:t>Для</w:t>
      </w:r>
      <w:r>
        <w:rPr>
          <w:spacing w:val="40"/>
          <w:sz w:val="24"/>
          <w:szCs w:val="24"/>
        </w:rPr>
        <w:t xml:space="preserve"> </w:t>
      </w:r>
      <w:r>
        <w:rPr>
          <w:sz w:val="24"/>
          <w:szCs w:val="24"/>
        </w:rPr>
        <w:t>получения</w:t>
      </w:r>
      <w:r>
        <w:rPr>
          <w:spacing w:val="40"/>
          <w:sz w:val="24"/>
          <w:szCs w:val="24"/>
        </w:rPr>
        <w:t xml:space="preserve"> </w:t>
      </w:r>
      <w:r>
        <w:rPr>
          <w:sz w:val="24"/>
          <w:szCs w:val="24"/>
        </w:rPr>
        <w:t>Муниципальной</w:t>
      </w:r>
      <w:r>
        <w:rPr>
          <w:spacing w:val="40"/>
          <w:sz w:val="24"/>
          <w:szCs w:val="24"/>
        </w:rPr>
        <w:t xml:space="preserve"> </w:t>
      </w:r>
      <w:r>
        <w:rPr>
          <w:sz w:val="24"/>
          <w:szCs w:val="24"/>
        </w:rPr>
        <w:t>услуги</w:t>
      </w:r>
      <w:r>
        <w:rPr>
          <w:spacing w:val="40"/>
          <w:sz w:val="24"/>
          <w:szCs w:val="24"/>
        </w:rPr>
        <w:t xml:space="preserve"> </w:t>
      </w:r>
      <w:r>
        <w:rPr>
          <w:sz w:val="24"/>
          <w:szCs w:val="24"/>
        </w:rPr>
        <w:t>Заявитель</w:t>
      </w:r>
      <w:r>
        <w:rPr>
          <w:spacing w:val="40"/>
          <w:sz w:val="24"/>
          <w:szCs w:val="24"/>
        </w:rPr>
        <w:t xml:space="preserve"> </w:t>
      </w:r>
      <w:r>
        <w:rPr>
          <w:sz w:val="24"/>
          <w:szCs w:val="24"/>
        </w:rPr>
        <w:t>обращается</w:t>
      </w:r>
      <w:r>
        <w:rPr>
          <w:spacing w:val="40"/>
          <w:sz w:val="24"/>
          <w:szCs w:val="24"/>
        </w:rPr>
        <w:t xml:space="preserve"> </w:t>
      </w:r>
      <w:r>
        <w:rPr>
          <w:sz w:val="24"/>
          <w:szCs w:val="24"/>
        </w:rPr>
        <w:t>в</w:t>
      </w:r>
      <w:r>
        <w:rPr>
          <w:spacing w:val="40"/>
          <w:sz w:val="24"/>
          <w:szCs w:val="24"/>
        </w:rPr>
        <w:t xml:space="preserve"> </w:t>
      </w:r>
      <w:r>
        <w:rPr>
          <w:sz w:val="24"/>
          <w:szCs w:val="24"/>
        </w:rPr>
        <w:t xml:space="preserve">Организацию, где предоставляет пакет документов, предусмотренных пунктом </w:t>
      </w:r>
      <w:hyperlink w:anchor="_bookmark17">
        <w:r>
          <w:rPr>
            <w:sz w:val="24"/>
            <w:szCs w:val="24"/>
          </w:rPr>
          <w:t>10.1</w:t>
        </w:r>
      </w:hyperlink>
      <w:r>
        <w:rPr>
          <w:sz w:val="24"/>
          <w:szCs w:val="24"/>
        </w:rPr>
        <w:t xml:space="preserve"> настоящего Административного регламента.</w:t>
      </w:r>
    </w:p>
    <w:p>
      <w:pPr>
        <w:pStyle w:val="ListParagraph"/>
        <w:numPr>
          <w:ilvl w:val="2"/>
          <w:numId w:val="23"/>
        </w:numPr>
        <w:tabs>
          <w:tab w:val="clear" w:pos="720"/>
          <w:tab w:val="left" w:pos="0" w:leader="none"/>
          <w:tab w:val="left" w:pos="709" w:leader="none"/>
          <w:tab w:val="left" w:pos="851" w:leader="none"/>
        </w:tabs>
        <w:spacing w:lineRule="auto" w:line="276" w:before="1" w:after="0"/>
        <w:ind w:left="426" w:right="162" w:hanging="426"/>
        <w:rPr>
          <w:sz w:val="24"/>
          <w:szCs w:val="24"/>
        </w:rPr>
      </w:pPr>
      <w:r>
        <w:rPr>
          <w:sz w:val="24"/>
          <w:szCs w:val="24"/>
        </w:rPr>
        <w:t>Заявление о предоставлении Муниципальной услуги заполняется на основании сведений, указанных в документах, предоставленных Заявителем, и распечатывается работником Организации, подписывается Заявителем в присутствии работника Организации.</w:t>
      </w:r>
    </w:p>
    <w:p>
      <w:pPr>
        <w:pStyle w:val="ListParagraph"/>
        <w:numPr>
          <w:ilvl w:val="2"/>
          <w:numId w:val="23"/>
        </w:numPr>
        <w:tabs>
          <w:tab w:val="clear" w:pos="720"/>
          <w:tab w:val="left" w:pos="0" w:leader="none"/>
          <w:tab w:val="left" w:pos="709" w:leader="none"/>
          <w:tab w:val="left" w:pos="851" w:leader="none"/>
        </w:tabs>
        <w:spacing w:lineRule="auto" w:line="276" w:before="1" w:after="0"/>
        <w:ind w:left="426" w:right="163" w:hanging="426"/>
        <w:rPr>
          <w:sz w:val="24"/>
          <w:szCs w:val="24"/>
        </w:rPr>
      </w:pPr>
      <w:r>
        <w:rPr>
          <w:sz w:val="24"/>
          <w:szCs w:val="24"/>
        </w:rPr>
        <w:t xml:space="preserve">В случае наличия оснований, предусмотренных подразделом </w:t>
      </w:r>
      <w:hyperlink w:anchor="_bookmark23">
        <w:r>
          <w:rPr>
            <w:sz w:val="24"/>
            <w:szCs w:val="24"/>
          </w:rPr>
          <w:t>12</w:t>
        </w:r>
      </w:hyperlink>
      <w:r>
        <w:rPr>
          <w:sz w:val="24"/>
          <w:szCs w:val="24"/>
        </w:rPr>
        <w:t xml:space="preserve"> настоящего Административного</w:t>
      </w:r>
      <w:r>
        <w:rPr>
          <w:spacing w:val="80"/>
          <w:sz w:val="24"/>
          <w:szCs w:val="24"/>
        </w:rPr>
        <w:t xml:space="preserve"> </w:t>
      </w:r>
      <w:r>
        <w:rPr>
          <w:sz w:val="24"/>
          <w:szCs w:val="24"/>
        </w:rPr>
        <w:t>регламента,</w:t>
      </w:r>
      <w:r>
        <w:rPr>
          <w:spacing w:val="80"/>
          <w:sz w:val="24"/>
          <w:szCs w:val="24"/>
        </w:rPr>
        <w:t xml:space="preserve"> </w:t>
      </w:r>
      <w:r>
        <w:rPr>
          <w:sz w:val="24"/>
          <w:szCs w:val="24"/>
        </w:rPr>
        <w:t>работником</w:t>
      </w:r>
      <w:r>
        <w:rPr>
          <w:spacing w:val="80"/>
          <w:sz w:val="24"/>
          <w:szCs w:val="24"/>
        </w:rPr>
        <w:t xml:space="preserve"> </w:t>
      </w:r>
      <w:r>
        <w:rPr>
          <w:sz w:val="24"/>
          <w:szCs w:val="24"/>
        </w:rPr>
        <w:t>Организации</w:t>
      </w:r>
      <w:r>
        <w:rPr>
          <w:spacing w:val="80"/>
          <w:sz w:val="24"/>
          <w:szCs w:val="24"/>
        </w:rPr>
        <w:t xml:space="preserve"> </w:t>
      </w:r>
      <w:r>
        <w:rPr>
          <w:sz w:val="24"/>
          <w:szCs w:val="24"/>
        </w:rPr>
        <w:t>Заявителю</w:t>
      </w:r>
      <w:r>
        <w:rPr>
          <w:spacing w:val="80"/>
          <w:sz w:val="24"/>
          <w:szCs w:val="24"/>
        </w:rPr>
        <w:t xml:space="preserve"> </w:t>
      </w:r>
      <w:r>
        <w:rPr>
          <w:sz w:val="24"/>
          <w:szCs w:val="24"/>
        </w:rPr>
        <w:t>сообщается</w:t>
      </w:r>
      <w:r>
        <w:rPr>
          <w:spacing w:val="80"/>
          <w:sz w:val="24"/>
          <w:szCs w:val="24"/>
        </w:rPr>
        <w:t xml:space="preserve"> </w:t>
      </w:r>
      <w:r>
        <w:rPr>
          <w:sz w:val="24"/>
          <w:szCs w:val="24"/>
        </w:rPr>
        <w:t>об</w:t>
      </w:r>
      <w:r>
        <w:rPr>
          <w:spacing w:val="80"/>
          <w:sz w:val="24"/>
          <w:szCs w:val="24"/>
        </w:rPr>
        <w:t xml:space="preserve"> </w:t>
      </w:r>
      <w:r>
        <w:rPr>
          <w:sz w:val="24"/>
          <w:szCs w:val="24"/>
        </w:rPr>
        <w:t>отказе</w:t>
      </w:r>
      <w:r>
        <w:rPr>
          <w:spacing w:val="80"/>
          <w:sz w:val="24"/>
          <w:szCs w:val="24"/>
        </w:rPr>
        <w:t xml:space="preserve"> </w:t>
      </w:r>
      <w:r>
        <w:rPr>
          <w:sz w:val="24"/>
          <w:szCs w:val="24"/>
        </w:rPr>
        <w:t xml:space="preserve">в приеме документов с указанием причин отказа в срок не позднее 30 минут с момента получения от Заявителя (представителя Заявителя) документов. Решение об отказе в приеме документов, необходимых для предоставления Муниципальной услуги, составляется по форме согласно Приложению 4, подписывается работником Организации и выдается Заявителю в бумажной </w:t>
      </w:r>
      <w:r>
        <w:rPr>
          <w:spacing w:val="-2"/>
          <w:sz w:val="24"/>
          <w:szCs w:val="24"/>
        </w:rPr>
        <w:t>форме.</w:t>
      </w:r>
    </w:p>
    <w:p>
      <w:pPr>
        <w:pStyle w:val="ListParagraph"/>
        <w:numPr>
          <w:ilvl w:val="2"/>
          <w:numId w:val="23"/>
        </w:numPr>
        <w:tabs>
          <w:tab w:val="clear" w:pos="720"/>
          <w:tab w:val="left" w:pos="0" w:leader="none"/>
          <w:tab w:val="left" w:pos="709" w:leader="none"/>
          <w:tab w:val="left" w:pos="851" w:leader="none"/>
        </w:tabs>
        <w:spacing w:lineRule="auto" w:line="276"/>
        <w:ind w:left="426" w:right="167" w:hanging="426"/>
        <w:rPr>
          <w:sz w:val="24"/>
          <w:szCs w:val="24"/>
        </w:rPr>
      </w:pPr>
      <w:r>
        <w:rPr>
          <w:sz w:val="24"/>
          <w:szCs w:val="24"/>
        </w:rPr>
        <w:t>При отсутствии оснований для отказа в приеме документов работник Организации принимает у Заявителя документы, необходимые для предоставления услуги, и подписанное Заявителем</w:t>
      </w:r>
      <w:r>
        <w:rPr>
          <w:spacing w:val="80"/>
          <w:sz w:val="24"/>
          <w:szCs w:val="24"/>
        </w:rPr>
        <w:t xml:space="preserve"> </w:t>
      </w:r>
      <w:r>
        <w:rPr>
          <w:sz w:val="24"/>
          <w:szCs w:val="24"/>
        </w:rPr>
        <w:t>или</w:t>
      </w:r>
      <w:r>
        <w:rPr>
          <w:spacing w:val="80"/>
          <w:sz w:val="24"/>
          <w:szCs w:val="24"/>
        </w:rPr>
        <w:t xml:space="preserve"> </w:t>
      </w:r>
      <w:r>
        <w:rPr>
          <w:sz w:val="24"/>
          <w:szCs w:val="24"/>
        </w:rPr>
        <w:t>представителем</w:t>
      </w:r>
      <w:r>
        <w:rPr>
          <w:spacing w:val="80"/>
          <w:sz w:val="24"/>
          <w:szCs w:val="24"/>
        </w:rPr>
        <w:t xml:space="preserve"> </w:t>
      </w:r>
      <w:r>
        <w:rPr>
          <w:sz w:val="24"/>
          <w:szCs w:val="24"/>
        </w:rPr>
        <w:t>Заявителя</w:t>
      </w:r>
      <w:r>
        <w:rPr>
          <w:spacing w:val="80"/>
          <w:sz w:val="24"/>
          <w:szCs w:val="24"/>
        </w:rPr>
        <w:t xml:space="preserve"> </w:t>
      </w:r>
      <w:r>
        <w:rPr>
          <w:sz w:val="24"/>
          <w:szCs w:val="24"/>
        </w:rPr>
        <w:t>в</w:t>
      </w:r>
      <w:r>
        <w:rPr>
          <w:spacing w:val="80"/>
          <w:sz w:val="24"/>
          <w:szCs w:val="24"/>
        </w:rPr>
        <w:t xml:space="preserve"> </w:t>
      </w:r>
      <w:r>
        <w:rPr>
          <w:sz w:val="24"/>
          <w:szCs w:val="24"/>
        </w:rPr>
        <w:t>присутствии</w:t>
      </w:r>
      <w:r>
        <w:rPr>
          <w:spacing w:val="80"/>
          <w:sz w:val="24"/>
          <w:szCs w:val="24"/>
        </w:rPr>
        <w:t xml:space="preserve"> </w:t>
      </w:r>
      <w:r>
        <w:rPr>
          <w:sz w:val="24"/>
          <w:szCs w:val="24"/>
        </w:rPr>
        <w:t>работника</w:t>
      </w:r>
      <w:r>
        <w:rPr>
          <w:spacing w:val="80"/>
          <w:sz w:val="24"/>
          <w:szCs w:val="24"/>
        </w:rPr>
        <w:t xml:space="preserve"> </w:t>
      </w:r>
      <w:r>
        <w:rPr>
          <w:sz w:val="24"/>
          <w:szCs w:val="24"/>
        </w:rPr>
        <w:t>Организации</w:t>
      </w:r>
      <w:r>
        <w:rPr>
          <w:spacing w:val="80"/>
          <w:sz w:val="24"/>
          <w:szCs w:val="24"/>
        </w:rPr>
        <w:t xml:space="preserve"> </w:t>
      </w:r>
      <w:r>
        <w:rPr>
          <w:sz w:val="24"/>
          <w:szCs w:val="24"/>
        </w:rPr>
        <w:t>заявление о предоставлении Муниципальной услуги.</w:t>
      </w:r>
    </w:p>
    <w:p>
      <w:pPr>
        <w:pStyle w:val="ListParagraph"/>
        <w:numPr>
          <w:ilvl w:val="2"/>
          <w:numId w:val="23"/>
        </w:numPr>
        <w:tabs>
          <w:tab w:val="clear" w:pos="720"/>
          <w:tab w:val="left" w:pos="0" w:leader="none"/>
          <w:tab w:val="left" w:pos="709" w:leader="none"/>
          <w:tab w:val="left" w:pos="851" w:leader="none"/>
        </w:tabs>
        <w:spacing w:lineRule="auto" w:line="276"/>
        <w:ind w:left="426" w:right="165" w:hanging="426"/>
        <w:rPr>
          <w:sz w:val="24"/>
          <w:szCs w:val="24"/>
        </w:rPr>
      </w:pPr>
      <w:r>
        <w:rPr>
          <w:sz w:val="24"/>
          <w:szCs w:val="24"/>
        </w:rPr>
        <w:t>Работник Организации выдает Заявителю расписку о получении документов, которая содержит опись о приеме Заявления, документов с указанием их перечня и количества листов, регистрационного</w:t>
      </w:r>
      <w:r>
        <w:rPr>
          <w:spacing w:val="-1"/>
          <w:sz w:val="24"/>
          <w:szCs w:val="24"/>
        </w:rPr>
        <w:t xml:space="preserve"> </w:t>
      </w:r>
      <w:r>
        <w:rPr>
          <w:sz w:val="24"/>
          <w:szCs w:val="24"/>
        </w:rPr>
        <w:t>номера</w:t>
      </w:r>
      <w:r>
        <w:rPr>
          <w:spacing w:val="-2"/>
          <w:sz w:val="24"/>
          <w:szCs w:val="24"/>
        </w:rPr>
        <w:t xml:space="preserve"> </w:t>
      </w:r>
      <w:r>
        <w:rPr>
          <w:sz w:val="24"/>
          <w:szCs w:val="24"/>
        </w:rPr>
        <w:t>Заявления, даты</w:t>
      </w:r>
      <w:r>
        <w:rPr>
          <w:spacing w:val="-1"/>
          <w:sz w:val="24"/>
          <w:szCs w:val="24"/>
        </w:rPr>
        <w:t xml:space="preserve"> </w:t>
      </w:r>
      <w:r>
        <w:rPr>
          <w:sz w:val="24"/>
          <w:szCs w:val="24"/>
        </w:rPr>
        <w:t>получения</w:t>
      </w:r>
      <w:r>
        <w:rPr>
          <w:spacing w:val="-1"/>
          <w:sz w:val="24"/>
          <w:szCs w:val="24"/>
        </w:rPr>
        <w:t xml:space="preserve"> </w:t>
      </w:r>
      <w:r>
        <w:rPr>
          <w:sz w:val="24"/>
          <w:szCs w:val="24"/>
        </w:rPr>
        <w:t>документов</w:t>
      </w:r>
      <w:r>
        <w:rPr>
          <w:spacing w:val="-1"/>
          <w:sz w:val="24"/>
          <w:szCs w:val="24"/>
        </w:rPr>
        <w:t xml:space="preserve"> </w:t>
      </w:r>
      <w:r>
        <w:rPr>
          <w:sz w:val="24"/>
          <w:szCs w:val="24"/>
        </w:rPr>
        <w:t>от</w:t>
      </w:r>
      <w:r>
        <w:rPr>
          <w:spacing w:val="-1"/>
          <w:sz w:val="24"/>
          <w:szCs w:val="24"/>
        </w:rPr>
        <w:t xml:space="preserve"> </w:t>
      </w:r>
      <w:r>
        <w:rPr>
          <w:sz w:val="24"/>
          <w:szCs w:val="24"/>
        </w:rPr>
        <w:t>Заявителя</w:t>
      </w:r>
      <w:r>
        <w:rPr>
          <w:spacing w:val="-1"/>
          <w:sz w:val="24"/>
          <w:szCs w:val="24"/>
        </w:rPr>
        <w:t xml:space="preserve"> </w:t>
      </w:r>
      <w:r>
        <w:rPr>
          <w:sz w:val="24"/>
          <w:szCs w:val="24"/>
        </w:rPr>
        <w:t>и плановой даты готовности результата предоставления услуги.</w:t>
      </w:r>
    </w:p>
    <w:p>
      <w:pPr>
        <w:pStyle w:val="Style18"/>
        <w:spacing w:before="8" w:after="0"/>
        <w:ind w:left="0" w:hanging="0"/>
        <w:jc w:val="left"/>
        <w:rPr>
          <w:sz w:val="24"/>
          <w:szCs w:val="24"/>
        </w:rPr>
      </w:pPr>
      <w:r>
        <w:rPr/>
      </w:r>
    </w:p>
    <w:p>
      <w:pPr>
        <w:pStyle w:val="ListParagraph"/>
        <w:numPr>
          <w:ilvl w:val="0"/>
          <w:numId w:val="23"/>
        </w:numPr>
        <w:tabs>
          <w:tab w:val="clear" w:pos="720"/>
          <w:tab w:val="left" w:pos="1634" w:leader="none"/>
        </w:tabs>
        <w:ind w:left="1634" w:hanging="360"/>
        <w:jc w:val="center"/>
        <w:rPr>
          <w:b/>
          <w:b/>
          <w:sz w:val="24"/>
          <w:szCs w:val="24"/>
        </w:rPr>
      </w:pPr>
      <w:bookmarkStart w:id="31" w:name="_bookmark29"/>
      <w:bookmarkEnd w:id="31"/>
      <w:r>
        <w:rPr>
          <w:b/>
          <w:sz w:val="24"/>
          <w:szCs w:val="24"/>
        </w:rPr>
        <w:t>Способы</w:t>
      </w:r>
      <w:r>
        <w:rPr>
          <w:b/>
          <w:spacing w:val="-7"/>
          <w:sz w:val="24"/>
          <w:szCs w:val="24"/>
        </w:rPr>
        <w:t xml:space="preserve"> </w:t>
      </w:r>
      <w:r>
        <w:rPr>
          <w:b/>
          <w:sz w:val="24"/>
          <w:szCs w:val="24"/>
        </w:rPr>
        <w:t>получения</w:t>
      </w:r>
      <w:r>
        <w:rPr>
          <w:b/>
          <w:spacing w:val="-4"/>
          <w:sz w:val="24"/>
          <w:szCs w:val="24"/>
        </w:rPr>
        <w:t xml:space="preserve"> </w:t>
      </w:r>
      <w:r>
        <w:rPr>
          <w:b/>
          <w:sz w:val="24"/>
          <w:szCs w:val="24"/>
        </w:rPr>
        <w:t>Заявителем</w:t>
      </w:r>
      <w:r>
        <w:rPr>
          <w:b/>
          <w:spacing w:val="-5"/>
          <w:sz w:val="24"/>
          <w:szCs w:val="24"/>
        </w:rPr>
        <w:t xml:space="preserve"> </w:t>
      </w:r>
      <w:r>
        <w:rPr>
          <w:b/>
          <w:sz w:val="24"/>
          <w:szCs w:val="24"/>
        </w:rPr>
        <w:t>результатов</w:t>
      </w:r>
      <w:r>
        <w:rPr>
          <w:b/>
          <w:spacing w:val="-5"/>
          <w:sz w:val="24"/>
          <w:szCs w:val="24"/>
        </w:rPr>
        <w:t xml:space="preserve"> </w:t>
      </w:r>
      <w:r>
        <w:rPr>
          <w:b/>
          <w:sz w:val="24"/>
          <w:szCs w:val="24"/>
        </w:rPr>
        <w:t>предоставления</w:t>
      </w:r>
      <w:r>
        <w:rPr>
          <w:b/>
          <w:spacing w:val="-4"/>
          <w:sz w:val="24"/>
          <w:szCs w:val="24"/>
        </w:rPr>
        <w:t xml:space="preserve"> </w:t>
      </w:r>
      <w:r>
        <w:rPr>
          <w:b/>
          <w:sz w:val="24"/>
          <w:szCs w:val="24"/>
        </w:rPr>
        <w:t>Муниципальной</w:t>
      </w:r>
      <w:r>
        <w:rPr>
          <w:b/>
          <w:spacing w:val="-1"/>
          <w:sz w:val="24"/>
          <w:szCs w:val="24"/>
        </w:rPr>
        <w:t xml:space="preserve"> </w:t>
      </w:r>
      <w:r>
        <w:rPr>
          <w:b/>
          <w:spacing w:val="-2"/>
          <w:sz w:val="24"/>
          <w:szCs w:val="24"/>
        </w:rPr>
        <w:t>услуги</w:t>
      </w:r>
    </w:p>
    <w:p>
      <w:pPr>
        <w:pStyle w:val="Style18"/>
        <w:spacing w:before="3" w:after="0"/>
        <w:ind w:left="0" w:hanging="0"/>
        <w:jc w:val="left"/>
        <w:rPr>
          <w:sz w:val="24"/>
          <w:szCs w:val="24"/>
        </w:rPr>
      </w:pPr>
      <w:r>
        <w:rPr/>
      </w:r>
    </w:p>
    <w:p>
      <w:pPr>
        <w:pStyle w:val="ListParagraph"/>
        <w:numPr>
          <w:ilvl w:val="1"/>
          <w:numId w:val="23"/>
        </w:numPr>
        <w:tabs>
          <w:tab w:val="clear" w:pos="720"/>
          <w:tab w:val="left" w:pos="567" w:leader="none"/>
          <w:tab w:val="left" w:pos="3258" w:leader="none"/>
          <w:tab w:val="left" w:pos="4930" w:leader="none"/>
          <w:tab w:val="left" w:pos="5333" w:leader="none"/>
          <w:tab w:val="left" w:pos="6086" w:leader="none"/>
          <w:tab w:val="left" w:pos="7785" w:leader="none"/>
          <w:tab w:val="left" w:pos="8198" w:leader="none"/>
          <w:tab w:val="left" w:pos="9625" w:leader="none"/>
        </w:tabs>
        <w:spacing w:lineRule="auto" w:line="276"/>
        <w:ind w:left="0" w:right="166" w:hanging="0"/>
        <w:rPr>
          <w:sz w:val="24"/>
          <w:szCs w:val="24"/>
        </w:rPr>
      </w:pPr>
      <w:r>
        <w:rPr>
          <w:spacing w:val="-2"/>
          <w:sz w:val="24"/>
          <w:szCs w:val="24"/>
        </w:rPr>
        <w:t>Заявитель</w:t>
      </w:r>
      <w:r>
        <w:rPr>
          <w:sz w:val="24"/>
          <w:szCs w:val="24"/>
        </w:rPr>
        <w:t xml:space="preserve"> </w:t>
      </w:r>
      <w:r>
        <w:rPr>
          <w:spacing w:val="-2"/>
          <w:sz w:val="24"/>
          <w:szCs w:val="24"/>
        </w:rPr>
        <w:t>уведомляется</w:t>
      </w:r>
      <w:r>
        <w:rPr>
          <w:sz w:val="24"/>
          <w:szCs w:val="24"/>
        </w:rPr>
        <w:tab/>
      </w:r>
      <w:r>
        <w:rPr>
          <w:spacing w:val="-10"/>
          <w:sz w:val="24"/>
          <w:szCs w:val="24"/>
        </w:rPr>
        <w:t xml:space="preserve">о </w:t>
      </w:r>
      <w:r>
        <w:rPr>
          <w:spacing w:val="-4"/>
          <w:sz w:val="24"/>
          <w:szCs w:val="24"/>
        </w:rPr>
        <w:t>ходе</w:t>
      </w:r>
      <w:r>
        <w:rPr>
          <w:sz w:val="24"/>
          <w:szCs w:val="24"/>
        </w:rPr>
        <w:t xml:space="preserve"> </w:t>
      </w:r>
      <w:r>
        <w:rPr>
          <w:spacing w:val="-2"/>
          <w:sz w:val="24"/>
          <w:szCs w:val="24"/>
        </w:rPr>
        <w:t>рассмотрения</w:t>
      </w:r>
      <w:r>
        <w:rPr>
          <w:sz w:val="24"/>
          <w:szCs w:val="24"/>
        </w:rPr>
        <w:tab/>
      </w:r>
      <w:r>
        <w:rPr>
          <w:spacing w:val="-10"/>
          <w:sz w:val="24"/>
          <w:szCs w:val="24"/>
        </w:rPr>
        <w:t>и</w:t>
      </w:r>
      <w:r>
        <w:rPr>
          <w:sz w:val="24"/>
          <w:szCs w:val="24"/>
        </w:rPr>
        <w:t xml:space="preserve"> </w:t>
      </w:r>
      <w:r>
        <w:rPr>
          <w:spacing w:val="-2"/>
          <w:sz w:val="24"/>
          <w:szCs w:val="24"/>
        </w:rPr>
        <w:t>готовности</w:t>
      </w:r>
      <w:r>
        <w:rPr>
          <w:sz w:val="24"/>
          <w:szCs w:val="24"/>
        </w:rPr>
        <w:t xml:space="preserve"> </w:t>
      </w:r>
      <w:r>
        <w:rPr>
          <w:spacing w:val="-2"/>
          <w:sz w:val="24"/>
          <w:szCs w:val="24"/>
        </w:rPr>
        <w:t xml:space="preserve">результата </w:t>
      </w:r>
      <w:r>
        <w:rPr>
          <w:sz w:val="24"/>
          <w:szCs w:val="24"/>
        </w:rPr>
        <w:t>предоставления Муниципальной услуги следующими способами:</w:t>
      </w:r>
    </w:p>
    <w:p>
      <w:pPr>
        <w:pStyle w:val="ListParagraph"/>
        <w:numPr>
          <w:ilvl w:val="2"/>
          <w:numId w:val="23"/>
        </w:numPr>
        <w:tabs>
          <w:tab w:val="clear" w:pos="720"/>
          <w:tab w:val="left" w:pos="567" w:leader="none"/>
        </w:tabs>
        <w:spacing w:lineRule="exact" w:line="272"/>
        <w:ind w:left="0" w:hanging="0"/>
        <w:rPr>
          <w:sz w:val="24"/>
          <w:szCs w:val="24"/>
        </w:rPr>
      </w:pPr>
      <w:r>
        <w:rPr>
          <w:sz w:val="24"/>
          <w:szCs w:val="24"/>
        </w:rPr>
        <w:t>личного</w:t>
      </w:r>
      <w:r>
        <w:rPr>
          <w:spacing w:val="-3"/>
          <w:sz w:val="24"/>
          <w:szCs w:val="24"/>
        </w:rPr>
        <w:t xml:space="preserve"> </w:t>
      </w:r>
      <w:r>
        <w:rPr>
          <w:sz w:val="24"/>
          <w:szCs w:val="24"/>
        </w:rPr>
        <w:t>кабинета</w:t>
      </w:r>
      <w:r>
        <w:rPr>
          <w:spacing w:val="-2"/>
          <w:sz w:val="24"/>
          <w:szCs w:val="24"/>
        </w:rPr>
        <w:t xml:space="preserve"> </w:t>
      </w:r>
      <w:r>
        <w:rPr>
          <w:sz w:val="24"/>
          <w:szCs w:val="24"/>
        </w:rPr>
        <w:t>на</w:t>
      </w:r>
      <w:r>
        <w:rPr>
          <w:spacing w:val="-1"/>
          <w:sz w:val="24"/>
          <w:szCs w:val="24"/>
        </w:rPr>
        <w:t xml:space="preserve"> </w:t>
      </w:r>
      <w:r>
        <w:rPr>
          <w:sz w:val="24"/>
          <w:szCs w:val="24"/>
        </w:rPr>
        <w:t>ЕПГУ</w:t>
      </w:r>
      <w:r>
        <w:rPr>
          <w:spacing w:val="-2"/>
          <w:sz w:val="24"/>
          <w:szCs w:val="24"/>
        </w:rPr>
        <w:t xml:space="preserve"> </w:t>
      </w:r>
      <w:r>
        <w:rPr>
          <w:sz w:val="24"/>
          <w:szCs w:val="24"/>
        </w:rPr>
        <w:t>или</w:t>
      </w:r>
      <w:r>
        <w:rPr>
          <w:spacing w:val="-2"/>
          <w:sz w:val="24"/>
          <w:szCs w:val="24"/>
        </w:rPr>
        <w:t xml:space="preserve"> </w:t>
      </w:r>
      <w:r>
        <w:rPr>
          <w:sz w:val="24"/>
          <w:szCs w:val="24"/>
        </w:rPr>
        <w:t>РПГУ,</w:t>
      </w:r>
      <w:r>
        <w:rPr>
          <w:spacing w:val="-2"/>
          <w:sz w:val="24"/>
          <w:szCs w:val="24"/>
        </w:rPr>
        <w:t xml:space="preserve"> </w:t>
      </w:r>
      <w:r>
        <w:rPr>
          <w:sz w:val="24"/>
          <w:szCs w:val="24"/>
        </w:rPr>
        <w:t>и в</w:t>
      </w:r>
      <w:r>
        <w:rPr>
          <w:spacing w:val="-2"/>
          <w:sz w:val="24"/>
          <w:szCs w:val="24"/>
        </w:rPr>
        <w:t xml:space="preserve"> </w:t>
      </w:r>
      <w:r>
        <w:rPr>
          <w:spacing w:val="-5"/>
          <w:sz w:val="24"/>
          <w:szCs w:val="24"/>
        </w:rPr>
        <w:t>ИС;</w:t>
      </w:r>
    </w:p>
    <w:p>
      <w:pPr>
        <w:pStyle w:val="ListParagraph"/>
        <w:numPr>
          <w:ilvl w:val="2"/>
          <w:numId w:val="23"/>
        </w:numPr>
        <w:tabs>
          <w:tab w:val="clear" w:pos="720"/>
          <w:tab w:val="left" w:pos="567" w:leader="none"/>
        </w:tabs>
        <w:spacing w:before="41" w:after="0"/>
        <w:ind w:left="0" w:hanging="0"/>
        <w:rPr>
          <w:sz w:val="24"/>
          <w:szCs w:val="24"/>
        </w:rPr>
      </w:pPr>
      <w:r>
        <w:rPr>
          <w:sz w:val="24"/>
          <w:szCs w:val="24"/>
        </w:rPr>
        <w:t>по</w:t>
      </w:r>
      <w:r>
        <w:rPr>
          <w:spacing w:val="-4"/>
          <w:sz w:val="24"/>
          <w:szCs w:val="24"/>
        </w:rPr>
        <w:t xml:space="preserve"> </w:t>
      </w:r>
      <w:r>
        <w:rPr>
          <w:sz w:val="24"/>
          <w:szCs w:val="24"/>
        </w:rPr>
        <w:t>электронной</w:t>
      </w:r>
      <w:r>
        <w:rPr>
          <w:spacing w:val="-4"/>
          <w:sz w:val="24"/>
          <w:szCs w:val="24"/>
        </w:rPr>
        <w:t xml:space="preserve"> </w:t>
      </w:r>
      <w:r>
        <w:rPr>
          <w:spacing w:val="-2"/>
          <w:sz w:val="24"/>
          <w:szCs w:val="24"/>
        </w:rPr>
        <w:t>почте;</w:t>
      </w:r>
    </w:p>
    <w:p>
      <w:pPr>
        <w:pStyle w:val="ListParagraph"/>
        <w:numPr>
          <w:ilvl w:val="2"/>
          <w:numId w:val="23"/>
        </w:numPr>
        <w:tabs>
          <w:tab w:val="clear" w:pos="720"/>
          <w:tab w:val="left" w:pos="567" w:leader="none"/>
        </w:tabs>
        <w:spacing w:lineRule="auto" w:line="276" w:before="41" w:after="0"/>
        <w:ind w:left="0" w:right="172" w:hanging="0"/>
        <w:rPr>
          <w:sz w:val="24"/>
          <w:szCs w:val="24"/>
        </w:rPr>
      </w:pPr>
      <w:r>
        <w:rPr>
          <w:sz w:val="24"/>
          <w:szCs w:val="24"/>
        </w:rPr>
        <w:t>Заявитель</w:t>
      </w:r>
      <w:r>
        <w:rPr>
          <w:spacing w:val="80"/>
          <w:sz w:val="24"/>
          <w:szCs w:val="24"/>
        </w:rPr>
        <w:t xml:space="preserve"> </w:t>
      </w:r>
      <w:r>
        <w:rPr>
          <w:sz w:val="24"/>
          <w:szCs w:val="24"/>
        </w:rPr>
        <w:t>может</w:t>
      </w:r>
      <w:r>
        <w:rPr>
          <w:spacing w:val="80"/>
          <w:sz w:val="24"/>
          <w:szCs w:val="24"/>
        </w:rPr>
        <w:t xml:space="preserve"> </w:t>
      </w:r>
      <w:r>
        <w:rPr>
          <w:sz w:val="24"/>
          <w:szCs w:val="24"/>
        </w:rPr>
        <w:t>самостоятельно</w:t>
      </w:r>
      <w:r>
        <w:rPr>
          <w:spacing w:val="80"/>
          <w:sz w:val="24"/>
          <w:szCs w:val="24"/>
        </w:rPr>
        <w:t xml:space="preserve"> </w:t>
      </w:r>
      <w:r>
        <w:rPr>
          <w:sz w:val="24"/>
          <w:szCs w:val="24"/>
        </w:rPr>
        <w:t>получить</w:t>
      </w:r>
      <w:r>
        <w:rPr>
          <w:spacing w:val="80"/>
          <w:sz w:val="24"/>
          <w:szCs w:val="24"/>
        </w:rPr>
        <w:t xml:space="preserve"> </w:t>
      </w:r>
      <w:r>
        <w:rPr>
          <w:sz w:val="24"/>
          <w:szCs w:val="24"/>
        </w:rPr>
        <w:t>информацию</w:t>
      </w:r>
      <w:r>
        <w:rPr>
          <w:spacing w:val="80"/>
          <w:sz w:val="24"/>
          <w:szCs w:val="24"/>
        </w:rPr>
        <w:t xml:space="preserve"> </w:t>
      </w:r>
      <w:r>
        <w:rPr>
          <w:sz w:val="24"/>
          <w:szCs w:val="24"/>
        </w:rPr>
        <w:t>о</w:t>
      </w:r>
      <w:r>
        <w:rPr>
          <w:spacing w:val="80"/>
          <w:sz w:val="24"/>
          <w:szCs w:val="24"/>
        </w:rPr>
        <w:t xml:space="preserve"> </w:t>
      </w:r>
      <w:r>
        <w:rPr>
          <w:sz w:val="24"/>
          <w:szCs w:val="24"/>
        </w:rPr>
        <w:t>ходе</w:t>
      </w:r>
      <w:r>
        <w:rPr>
          <w:spacing w:val="80"/>
          <w:sz w:val="24"/>
          <w:szCs w:val="24"/>
        </w:rPr>
        <w:t xml:space="preserve"> </w:t>
      </w:r>
      <w:r>
        <w:rPr>
          <w:sz w:val="24"/>
          <w:szCs w:val="24"/>
        </w:rPr>
        <w:t>рассмотрения</w:t>
      </w:r>
      <w:r>
        <w:rPr>
          <w:spacing w:val="80"/>
          <w:sz w:val="24"/>
          <w:szCs w:val="24"/>
        </w:rPr>
        <w:t xml:space="preserve"> </w:t>
      </w:r>
      <w:r>
        <w:rPr>
          <w:sz w:val="24"/>
          <w:szCs w:val="24"/>
        </w:rPr>
        <w:t>и готовности результата предоставления Муниципальной услуги посредством:</w:t>
      </w:r>
    </w:p>
    <w:p>
      <w:pPr>
        <w:pStyle w:val="Style18"/>
        <w:tabs>
          <w:tab w:val="clear" w:pos="720"/>
          <w:tab w:val="left" w:pos="567" w:leader="none"/>
        </w:tabs>
        <w:spacing w:lineRule="exact" w:line="272"/>
        <w:ind w:left="0" w:hanging="0"/>
        <w:rPr>
          <w:sz w:val="24"/>
          <w:szCs w:val="24"/>
        </w:rPr>
      </w:pPr>
      <w:r>
        <w:rPr/>
        <w:t>а)</w:t>
      </w:r>
      <w:r>
        <w:rPr>
          <w:spacing w:val="-4"/>
        </w:rPr>
        <w:t xml:space="preserve"> </w:t>
      </w:r>
      <w:r>
        <w:rPr/>
        <w:t>сервиса</w:t>
      </w:r>
      <w:r>
        <w:rPr>
          <w:spacing w:val="-4"/>
        </w:rPr>
        <w:t xml:space="preserve"> </w:t>
      </w:r>
      <w:r>
        <w:rPr/>
        <w:t>ЕПГУ</w:t>
      </w:r>
      <w:r>
        <w:rPr>
          <w:spacing w:val="2"/>
        </w:rPr>
        <w:t xml:space="preserve"> </w:t>
      </w:r>
      <w:r>
        <w:rPr/>
        <w:t>«Узнать</w:t>
      </w:r>
      <w:r>
        <w:rPr>
          <w:spacing w:val="-2"/>
        </w:rPr>
        <w:t xml:space="preserve"> </w:t>
      </w:r>
      <w:r>
        <w:rPr/>
        <w:t>статус</w:t>
      </w:r>
      <w:r>
        <w:rPr>
          <w:spacing w:val="-3"/>
        </w:rPr>
        <w:t xml:space="preserve"> </w:t>
      </w:r>
      <w:r>
        <w:rPr>
          <w:spacing w:val="-2"/>
        </w:rPr>
        <w:t>Заявления»;</w:t>
      </w:r>
    </w:p>
    <w:p>
      <w:pPr>
        <w:pStyle w:val="Style18"/>
        <w:tabs>
          <w:tab w:val="clear" w:pos="720"/>
          <w:tab w:val="left" w:pos="567" w:leader="none"/>
          <w:tab w:val="left" w:pos="9336" w:leader="none"/>
        </w:tabs>
        <w:spacing w:lineRule="auto" w:line="276" w:before="40" w:after="0"/>
        <w:ind w:left="0" w:right="3" w:hanging="0"/>
        <w:rPr>
          <w:sz w:val="24"/>
          <w:szCs w:val="24"/>
        </w:rPr>
      </w:pPr>
      <w:r>
        <w:rPr/>
        <w:t>б)</w:t>
      </w:r>
      <w:r>
        <w:rPr>
          <w:spacing w:val="-2"/>
        </w:rPr>
        <w:t xml:space="preserve"> </w:t>
      </w:r>
      <w:r>
        <w:rPr/>
        <w:t>по</w:t>
      </w:r>
      <w:r>
        <w:rPr>
          <w:spacing w:val="-2"/>
        </w:rPr>
        <w:t xml:space="preserve"> </w:t>
      </w:r>
      <w:r>
        <w:rPr/>
        <w:t>бесплатному</w:t>
      </w:r>
      <w:r>
        <w:rPr>
          <w:spacing w:val="-7"/>
        </w:rPr>
        <w:t xml:space="preserve"> </w:t>
      </w:r>
      <w:r>
        <w:rPr/>
        <w:t>единому</w:t>
      </w:r>
      <w:r>
        <w:rPr>
          <w:spacing w:val="-7"/>
        </w:rPr>
        <w:t xml:space="preserve"> </w:t>
      </w:r>
      <w:r>
        <w:rPr/>
        <w:t>номеру</w:t>
      </w:r>
      <w:r>
        <w:rPr>
          <w:spacing w:val="-7"/>
        </w:rPr>
        <w:t xml:space="preserve"> </w:t>
      </w:r>
      <w:r>
        <w:rPr/>
        <w:t>телефона</w:t>
      </w:r>
      <w:r>
        <w:rPr>
          <w:spacing w:val="-3"/>
        </w:rPr>
        <w:t xml:space="preserve"> </w:t>
      </w:r>
      <w:r>
        <w:rPr/>
        <w:t>поддержки</w:t>
      </w:r>
      <w:r>
        <w:rPr>
          <w:spacing w:val="-2"/>
        </w:rPr>
        <w:t xml:space="preserve"> </w:t>
      </w:r>
      <w:r>
        <w:rPr/>
        <w:t>ЕПГУ</w:t>
      </w:r>
      <w:r>
        <w:rPr>
          <w:spacing w:val="-1"/>
        </w:rPr>
        <w:t xml:space="preserve"> </w:t>
      </w:r>
      <w:r>
        <w:rPr/>
        <w:t>8</w:t>
      </w:r>
      <w:r>
        <w:rPr>
          <w:spacing w:val="-2"/>
        </w:rPr>
        <w:t xml:space="preserve"> </w:t>
      </w:r>
      <w:r>
        <w:rPr/>
        <w:t>800</w:t>
      </w:r>
      <w:r>
        <w:rPr>
          <w:spacing w:val="-5"/>
        </w:rPr>
        <w:t xml:space="preserve"> </w:t>
      </w:r>
      <w:r>
        <w:rPr/>
        <w:t xml:space="preserve">100-70-10; </w:t>
      </w:r>
    </w:p>
    <w:p>
      <w:pPr>
        <w:pStyle w:val="Style18"/>
        <w:tabs>
          <w:tab w:val="clear" w:pos="720"/>
          <w:tab w:val="left" w:pos="567" w:leader="none"/>
          <w:tab w:val="left" w:pos="9336" w:leader="none"/>
        </w:tabs>
        <w:spacing w:lineRule="auto" w:line="276" w:before="40" w:after="0"/>
        <w:ind w:left="0" w:right="3" w:hanging="0"/>
        <w:rPr>
          <w:u w:val="single"/>
        </w:rPr>
      </w:pPr>
      <w:r>
        <w:rPr/>
        <w:t xml:space="preserve">в) по бесплатному единому номеру телефона поддержки РПГУ </w:t>
      </w:r>
    </w:p>
    <w:p>
      <w:pPr>
        <w:pStyle w:val="Style18"/>
        <w:tabs>
          <w:tab w:val="clear" w:pos="720"/>
          <w:tab w:val="left" w:pos="567" w:leader="none"/>
          <w:tab w:val="left" w:pos="9336" w:leader="none"/>
        </w:tabs>
        <w:spacing w:lineRule="auto" w:line="276" w:before="40" w:after="0"/>
        <w:ind w:left="0" w:right="3" w:hanging="0"/>
        <w:rPr>
          <w:sz w:val="24"/>
          <w:szCs w:val="24"/>
        </w:rPr>
      </w:pPr>
      <w:r>
        <w:rPr>
          <w:spacing w:val="-10"/>
        </w:rPr>
        <w:t xml:space="preserve"> </w:t>
      </w:r>
      <w:r>
        <w:rPr/>
        <w:t>г) в</w:t>
      </w:r>
      <w:r>
        <w:rPr>
          <w:color w:val="FF0000"/>
        </w:rPr>
        <w:t xml:space="preserve"> МФЦ</w:t>
      </w:r>
      <w:r>
        <w:rPr/>
        <w:t>;</w:t>
      </w:r>
    </w:p>
    <w:p>
      <w:pPr>
        <w:pStyle w:val="Style18"/>
        <w:tabs>
          <w:tab w:val="clear" w:pos="720"/>
          <w:tab w:val="left" w:pos="567" w:leader="none"/>
          <w:tab w:val="left" w:pos="6459" w:leader="none"/>
        </w:tabs>
        <w:spacing w:before="1" w:after="0"/>
        <w:ind w:left="0" w:hanging="0"/>
        <w:jc w:val="left"/>
        <w:rPr>
          <w:sz w:val="24"/>
          <w:szCs w:val="24"/>
        </w:rPr>
      </w:pPr>
      <w:r>
        <w:rPr/>
        <w:t xml:space="preserve">д) в Службе </w:t>
      </w:r>
      <w:r>
        <w:rPr>
          <w:color w:val="FF0000"/>
        </w:rPr>
        <w:t xml:space="preserve">технической поддержки ИС 8 </w:t>
      </w:r>
      <w:r>
        <w:rPr>
          <w:color w:val="FF0000"/>
          <w:u w:val="single"/>
        </w:rPr>
        <w:tab/>
      </w:r>
      <w:r>
        <w:rPr>
          <w:spacing w:val="-10"/>
        </w:rPr>
        <w:t>.</w:t>
      </w:r>
    </w:p>
    <w:p>
      <w:pPr>
        <w:pStyle w:val="ListParagraph"/>
        <w:numPr>
          <w:ilvl w:val="1"/>
          <w:numId w:val="23"/>
        </w:numPr>
        <w:tabs>
          <w:tab w:val="clear" w:pos="720"/>
          <w:tab w:val="left" w:pos="567" w:leader="none"/>
        </w:tabs>
        <w:spacing w:before="41" w:after="0"/>
        <w:ind w:left="0" w:hanging="0"/>
        <w:rPr>
          <w:sz w:val="24"/>
          <w:szCs w:val="24"/>
        </w:rPr>
      </w:pPr>
      <w:r>
        <w:rPr>
          <w:sz w:val="24"/>
          <w:szCs w:val="24"/>
        </w:rPr>
        <w:t>Способы</w:t>
      </w:r>
      <w:r>
        <w:rPr>
          <w:spacing w:val="-7"/>
          <w:sz w:val="24"/>
          <w:szCs w:val="24"/>
        </w:rPr>
        <w:t xml:space="preserve"> </w:t>
      </w:r>
      <w:r>
        <w:rPr>
          <w:sz w:val="24"/>
          <w:szCs w:val="24"/>
        </w:rPr>
        <w:t>получения</w:t>
      </w:r>
      <w:r>
        <w:rPr>
          <w:spacing w:val="-5"/>
          <w:sz w:val="24"/>
          <w:szCs w:val="24"/>
        </w:rPr>
        <w:t xml:space="preserve"> </w:t>
      </w:r>
      <w:r>
        <w:rPr>
          <w:sz w:val="24"/>
          <w:szCs w:val="24"/>
        </w:rPr>
        <w:t>результата</w:t>
      </w:r>
      <w:r>
        <w:rPr>
          <w:spacing w:val="-3"/>
          <w:sz w:val="24"/>
          <w:szCs w:val="24"/>
        </w:rPr>
        <w:t xml:space="preserve"> </w:t>
      </w:r>
      <w:r>
        <w:rPr>
          <w:sz w:val="24"/>
          <w:szCs w:val="24"/>
        </w:rPr>
        <w:t>Муниципальной</w:t>
      </w:r>
      <w:r>
        <w:rPr>
          <w:spacing w:val="-1"/>
          <w:sz w:val="24"/>
          <w:szCs w:val="24"/>
        </w:rPr>
        <w:t xml:space="preserve"> </w:t>
      </w:r>
      <w:r>
        <w:rPr>
          <w:spacing w:val="-2"/>
          <w:sz w:val="24"/>
          <w:szCs w:val="24"/>
        </w:rPr>
        <w:t>услуги:</w:t>
      </w:r>
    </w:p>
    <w:p>
      <w:pPr>
        <w:pStyle w:val="1"/>
        <w:numPr>
          <w:ilvl w:val="2"/>
          <w:numId w:val="23"/>
        </w:numPr>
        <w:tabs>
          <w:tab w:val="clear" w:pos="720"/>
          <w:tab w:val="left" w:pos="567" w:leader="none"/>
        </w:tabs>
        <w:spacing w:before="46" w:after="0"/>
        <w:ind w:left="0" w:right="378" w:hanging="0"/>
        <w:rPr>
          <w:sz w:val="24"/>
          <w:szCs w:val="24"/>
        </w:rPr>
      </w:pPr>
      <w:r>
        <w:rPr/>
        <w:t>В</w:t>
      </w:r>
      <w:r>
        <w:rPr>
          <w:spacing w:val="-2"/>
        </w:rPr>
        <w:t xml:space="preserve"> </w:t>
      </w:r>
      <w:r>
        <w:rPr/>
        <w:t>Личном</w:t>
      </w:r>
      <w:r>
        <w:rPr>
          <w:spacing w:val="-1"/>
        </w:rPr>
        <w:t xml:space="preserve"> </w:t>
      </w:r>
      <w:r>
        <w:rPr/>
        <w:t>кабинете</w:t>
      </w:r>
      <w:r>
        <w:rPr>
          <w:spacing w:val="-2"/>
        </w:rPr>
        <w:t xml:space="preserve"> </w:t>
      </w:r>
      <w:r>
        <w:rPr/>
        <w:t>на</w:t>
      </w:r>
      <w:r>
        <w:rPr>
          <w:spacing w:val="-2"/>
        </w:rPr>
        <w:t xml:space="preserve"> </w:t>
      </w:r>
      <w:r>
        <w:rPr/>
        <w:t>ЕПГУ</w:t>
      </w:r>
      <w:r>
        <w:rPr>
          <w:spacing w:val="-2"/>
        </w:rPr>
        <w:t xml:space="preserve"> </w:t>
      </w:r>
      <w:r>
        <w:rPr/>
        <w:t>или</w:t>
      </w:r>
      <w:r>
        <w:rPr>
          <w:spacing w:val="-1"/>
        </w:rPr>
        <w:t xml:space="preserve"> </w:t>
      </w:r>
      <w:r>
        <w:rPr>
          <w:spacing w:val="-4"/>
        </w:rPr>
        <w:t>РПГУ.</w:t>
      </w:r>
    </w:p>
    <w:p>
      <w:pPr>
        <w:pStyle w:val="Style18"/>
        <w:tabs>
          <w:tab w:val="clear" w:pos="720"/>
          <w:tab w:val="left" w:pos="567" w:leader="none"/>
        </w:tabs>
        <w:spacing w:lineRule="auto" w:line="276" w:before="36" w:after="0"/>
        <w:ind w:left="0" w:hanging="0"/>
        <w:jc w:val="left"/>
        <w:rPr>
          <w:sz w:val="24"/>
          <w:szCs w:val="24"/>
        </w:rPr>
      </w:pPr>
      <w:r>
        <w:rPr/>
        <w:t>Результат</w:t>
      </w:r>
      <w:r>
        <w:rPr>
          <w:spacing w:val="80"/>
        </w:rPr>
        <w:t xml:space="preserve"> </w:t>
      </w:r>
      <w:r>
        <w:rPr/>
        <w:t>предоставления</w:t>
      </w:r>
      <w:r>
        <w:rPr>
          <w:spacing w:val="80"/>
        </w:rPr>
        <w:t xml:space="preserve"> </w:t>
      </w:r>
      <w:r>
        <w:rPr/>
        <w:t>Муниципальной</w:t>
      </w:r>
      <w:r>
        <w:rPr>
          <w:spacing w:val="80"/>
        </w:rPr>
        <w:t xml:space="preserve"> </w:t>
      </w:r>
      <w:r>
        <w:rPr/>
        <w:t>услуги</w:t>
      </w:r>
      <w:r>
        <w:rPr>
          <w:spacing w:val="80"/>
        </w:rPr>
        <w:t xml:space="preserve"> </w:t>
      </w:r>
      <w:r>
        <w:rPr/>
        <w:t>независимо</w:t>
      </w:r>
      <w:r>
        <w:rPr>
          <w:spacing w:val="80"/>
        </w:rPr>
        <w:t xml:space="preserve"> </w:t>
      </w:r>
      <w:r>
        <w:rPr/>
        <w:t>от</w:t>
      </w:r>
      <w:r>
        <w:rPr>
          <w:spacing w:val="80"/>
        </w:rPr>
        <w:t xml:space="preserve"> </w:t>
      </w:r>
      <w:r>
        <w:rPr/>
        <w:t>принятого</w:t>
      </w:r>
      <w:r>
        <w:rPr>
          <w:spacing w:val="80"/>
        </w:rPr>
        <w:t xml:space="preserve"> </w:t>
      </w:r>
      <w:r>
        <w:rPr/>
        <w:t>решения направляется Заявителю в Личный кабинет на ЕПГУ или РПГУ.</w:t>
      </w:r>
    </w:p>
    <w:p>
      <w:pPr>
        <w:pStyle w:val="Style18"/>
        <w:tabs>
          <w:tab w:val="clear" w:pos="720"/>
          <w:tab w:val="left" w:pos="567" w:leader="none"/>
        </w:tabs>
        <w:spacing w:lineRule="auto" w:line="276"/>
        <w:ind w:left="0" w:hanging="0"/>
        <w:jc w:val="left"/>
        <w:rPr>
          <w:sz w:val="24"/>
          <w:szCs w:val="24"/>
        </w:rPr>
      </w:pPr>
      <w:r>
        <w:rPr/>
        <w:t>В</w:t>
      </w:r>
      <w:r>
        <w:rPr>
          <w:spacing w:val="36"/>
        </w:rPr>
        <w:t xml:space="preserve"> </w:t>
      </w:r>
      <w:r>
        <w:rPr/>
        <w:t>случае</w:t>
      </w:r>
      <w:r>
        <w:rPr>
          <w:spacing w:val="37"/>
        </w:rPr>
        <w:t xml:space="preserve"> </w:t>
      </w:r>
      <w:r>
        <w:rPr/>
        <w:t>принятия</w:t>
      </w:r>
      <w:r>
        <w:rPr>
          <w:spacing w:val="35"/>
        </w:rPr>
        <w:t xml:space="preserve"> </w:t>
      </w:r>
      <w:r>
        <w:rPr/>
        <w:t>предварительного</w:t>
      </w:r>
      <w:r>
        <w:rPr>
          <w:spacing w:val="40"/>
        </w:rPr>
        <w:t xml:space="preserve"> </w:t>
      </w:r>
      <w:r>
        <w:rPr/>
        <w:t>решения</w:t>
      </w:r>
      <w:r>
        <w:rPr>
          <w:spacing w:val="37"/>
        </w:rPr>
        <w:t xml:space="preserve"> </w:t>
      </w:r>
      <w:r>
        <w:rPr/>
        <w:t>о</w:t>
      </w:r>
      <w:r>
        <w:rPr>
          <w:spacing w:val="35"/>
        </w:rPr>
        <w:t xml:space="preserve"> </w:t>
      </w:r>
      <w:r>
        <w:rPr/>
        <w:t>предоставлении</w:t>
      </w:r>
      <w:r>
        <w:rPr>
          <w:spacing w:val="36"/>
        </w:rPr>
        <w:t xml:space="preserve"> </w:t>
      </w:r>
      <w:r>
        <w:rPr/>
        <w:t>Муниципальной</w:t>
      </w:r>
      <w:r>
        <w:rPr>
          <w:spacing w:val="40"/>
        </w:rPr>
        <w:t xml:space="preserve"> </w:t>
      </w:r>
      <w:r>
        <w:rPr/>
        <w:t>услуги Заявителю направляется уведомление в Личный кабинет на ЕПГУ:</w:t>
      </w:r>
    </w:p>
    <w:p>
      <w:pPr>
        <w:pStyle w:val="ListParagraph"/>
        <w:numPr>
          <w:ilvl w:val="3"/>
          <w:numId w:val="23"/>
        </w:numPr>
        <w:tabs>
          <w:tab w:val="clear" w:pos="720"/>
          <w:tab w:val="left" w:pos="567" w:leader="none"/>
          <w:tab w:val="left" w:pos="709" w:leader="none"/>
        </w:tabs>
        <w:spacing w:lineRule="auto" w:line="276" w:before="90" w:after="0"/>
        <w:ind w:left="0" w:right="167" w:hanging="0"/>
        <w:jc w:val="left"/>
        <w:rPr>
          <w:sz w:val="24"/>
          <w:szCs w:val="24"/>
        </w:rPr>
      </w:pPr>
      <w:r>
        <w:rPr>
          <w:sz w:val="24"/>
          <w:szCs w:val="24"/>
        </w:rPr>
        <w:t>о</w:t>
      </w:r>
      <w:r>
        <w:rPr>
          <w:spacing w:val="61"/>
          <w:sz w:val="24"/>
          <w:szCs w:val="24"/>
        </w:rPr>
        <w:t xml:space="preserve">  </w:t>
      </w:r>
      <w:r>
        <w:rPr>
          <w:sz w:val="24"/>
          <w:szCs w:val="24"/>
        </w:rPr>
        <w:t>необходимости</w:t>
      </w:r>
      <w:r>
        <w:rPr>
          <w:spacing w:val="62"/>
          <w:sz w:val="24"/>
          <w:szCs w:val="24"/>
        </w:rPr>
        <w:t xml:space="preserve">  </w:t>
      </w:r>
      <w:r>
        <w:rPr>
          <w:sz w:val="24"/>
          <w:szCs w:val="24"/>
        </w:rPr>
        <w:t>явиться</w:t>
      </w:r>
      <w:r>
        <w:rPr>
          <w:spacing w:val="61"/>
          <w:sz w:val="24"/>
          <w:szCs w:val="24"/>
        </w:rPr>
        <w:t xml:space="preserve">  </w:t>
      </w:r>
      <w:r>
        <w:rPr>
          <w:sz w:val="24"/>
          <w:szCs w:val="24"/>
        </w:rPr>
        <w:t>на</w:t>
      </w:r>
      <w:r>
        <w:rPr>
          <w:spacing w:val="60"/>
          <w:sz w:val="24"/>
          <w:szCs w:val="24"/>
        </w:rPr>
        <w:t xml:space="preserve">  </w:t>
      </w:r>
      <w:r>
        <w:rPr>
          <w:sz w:val="24"/>
          <w:szCs w:val="24"/>
        </w:rPr>
        <w:t>приемные</w:t>
      </w:r>
      <w:r>
        <w:rPr>
          <w:spacing w:val="60"/>
          <w:sz w:val="24"/>
          <w:szCs w:val="24"/>
        </w:rPr>
        <w:t xml:space="preserve">  </w:t>
      </w:r>
      <w:r>
        <w:rPr>
          <w:sz w:val="24"/>
          <w:szCs w:val="24"/>
        </w:rPr>
        <w:t>(вступительные)</w:t>
      </w:r>
      <w:r>
        <w:rPr>
          <w:spacing w:val="61"/>
          <w:sz w:val="24"/>
          <w:szCs w:val="24"/>
        </w:rPr>
        <w:t xml:space="preserve">  </w:t>
      </w:r>
      <w:r>
        <w:rPr>
          <w:sz w:val="24"/>
          <w:szCs w:val="24"/>
        </w:rPr>
        <w:t>испытания с оригиналами документов для сверки со сведениями, указанными Заявителем в Запросе, направленном посредством ЕПГУ или РПГУ в Организацию;</w:t>
      </w:r>
    </w:p>
    <w:p>
      <w:pPr>
        <w:pStyle w:val="ListParagraph"/>
        <w:numPr>
          <w:ilvl w:val="3"/>
          <w:numId w:val="23"/>
        </w:numPr>
        <w:tabs>
          <w:tab w:val="clear" w:pos="720"/>
          <w:tab w:val="left" w:pos="567" w:leader="none"/>
        </w:tabs>
        <w:spacing w:lineRule="auto" w:line="276"/>
        <w:ind w:left="0" w:right="165" w:hanging="0"/>
        <w:jc w:val="left"/>
        <w:rPr>
          <w:sz w:val="24"/>
          <w:szCs w:val="24"/>
        </w:rPr>
      </w:pPr>
      <w:r>
        <w:rPr>
          <w:sz w:val="24"/>
          <w:szCs w:val="24"/>
        </w:rPr>
        <w:t>в случае отсутствия необходимости приемных (вступительных) испытаний явиться для подписания договора в соответствии с пунктом 6.2.1.2 настоящего</w:t>
      </w:r>
      <w:r>
        <w:rPr>
          <w:spacing w:val="40"/>
          <w:sz w:val="24"/>
          <w:szCs w:val="24"/>
        </w:rPr>
        <w:t xml:space="preserve"> </w:t>
      </w:r>
      <w:r>
        <w:rPr>
          <w:sz w:val="24"/>
          <w:szCs w:val="24"/>
        </w:rPr>
        <w:t>Административного регламента с оригиналами документов для сверки со сведениями, ранее указанными Заявителем в Запросе, направленном посредством ЕПГУ или РПГУ в Организацию.</w:t>
      </w:r>
    </w:p>
    <w:p>
      <w:pPr>
        <w:pStyle w:val="1"/>
        <w:numPr>
          <w:ilvl w:val="2"/>
          <w:numId w:val="23"/>
        </w:numPr>
        <w:tabs>
          <w:tab w:val="clear" w:pos="720"/>
          <w:tab w:val="left" w:pos="567" w:leader="none"/>
        </w:tabs>
        <w:spacing w:before="3" w:after="0"/>
        <w:ind w:left="0" w:right="378" w:hanging="0"/>
        <w:jc w:val="both"/>
        <w:rPr>
          <w:sz w:val="24"/>
          <w:szCs w:val="24"/>
        </w:rPr>
      </w:pPr>
      <w:r>
        <w:rPr/>
        <w:t>В</w:t>
      </w:r>
      <w:r>
        <w:rPr>
          <w:spacing w:val="-2"/>
        </w:rPr>
        <w:t xml:space="preserve"> </w:t>
      </w:r>
      <w:r>
        <w:rPr/>
        <w:t>Личном</w:t>
      </w:r>
      <w:r>
        <w:rPr>
          <w:spacing w:val="-1"/>
        </w:rPr>
        <w:t xml:space="preserve"> </w:t>
      </w:r>
      <w:r>
        <w:rPr/>
        <w:t>кабинете</w:t>
      </w:r>
      <w:r>
        <w:rPr>
          <w:spacing w:val="-3"/>
        </w:rPr>
        <w:t xml:space="preserve"> </w:t>
      </w:r>
      <w:r>
        <w:rPr/>
        <w:t>Заявителя</w:t>
      </w:r>
      <w:r>
        <w:rPr>
          <w:spacing w:val="-2"/>
        </w:rPr>
        <w:t xml:space="preserve"> </w:t>
      </w:r>
      <w:r>
        <w:rPr/>
        <w:t>в</w:t>
      </w:r>
      <w:r>
        <w:rPr>
          <w:spacing w:val="-2"/>
        </w:rPr>
        <w:t xml:space="preserve"> </w:t>
      </w:r>
      <w:r>
        <w:rPr>
          <w:spacing w:val="-5"/>
        </w:rPr>
        <w:t>ИС.</w:t>
      </w:r>
    </w:p>
    <w:p>
      <w:pPr>
        <w:pStyle w:val="Style18"/>
        <w:tabs>
          <w:tab w:val="clear" w:pos="720"/>
          <w:tab w:val="left" w:pos="567" w:leader="none"/>
        </w:tabs>
        <w:spacing w:lineRule="auto" w:line="276" w:before="38" w:after="0"/>
        <w:ind w:left="0" w:right="162" w:hanging="0"/>
        <w:rPr>
          <w:sz w:val="24"/>
          <w:szCs w:val="24"/>
        </w:rPr>
      </w:pPr>
      <w:r>
        <w:rPr/>
        <w:t>Результат предоставления Муниципальной услуги независимо от принятого решения направляется Заявителю в Личный кабинет в ИС.</w:t>
      </w:r>
    </w:p>
    <w:p>
      <w:pPr>
        <w:pStyle w:val="Style18"/>
        <w:tabs>
          <w:tab w:val="clear" w:pos="720"/>
          <w:tab w:val="left" w:pos="567" w:leader="none"/>
        </w:tabs>
        <w:spacing w:lineRule="auto" w:line="276"/>
        <w:ind w:left="0" w:right="169" w:hanging="0"/>
        <w:rPr>
          <w:sz w:val="24"/>
          <w:szCs w:val="24"/>
        </w:rPr>
      </w:pPr>
      <w:r>
        <w:rPr/>
        <w:t>В случае принятия предварительного решения о предоставлении Муниципальной услуги Заявителю направляется уведомление на электронную почту Заявителя, указанную при регистрации в ИС:</w:t>
      </w:r>
    </w:p>
    <w:p>
      <w:pPr>
        <w:pStyle w:val="ListParagraph"/>
        <w:numPr>
          <w:ilvl w:val="3"/>
          <w:numId w:val="23"/>
        </w:numPr>
        <w:tabs>
          <w:tab w:val="clear" w:pos="720"/>
          <w:tab w:val="left" w:pos="567" w:leader="none"/>
          <w:tab w:val="left" w:pos="851" w:leader="none"/>
        </w:tabs>
        <w:spacing w:lineRule="auto" w:line="276"/>
        <w:ind w:left="0" w:right="163" w:hanging="0"/>
        <w:rPr>
          <w:sz w:val="24"/>
          <w:szCs w:val="24"/>
        </w:rPr>
      </w:pPr>
      <w:r>
        <w:rPr>
          <w:sz w:val="24"/>
          <w:szCs w:val="24"/>
        </w:rPr>
        <w:t xml:space="preserve"> </w:t>
      </w:r>
      <w:r>
        <w:rPr>
          <w:sz w:val="24"/>
          <w:szCs w:val="24"/>
        </w:rPr>
        <w:t>о</w:t>
      </w:r>
      <w:r>
        <w:rPr>
          <w:spacing w:val="61"/>
          <w:sz w:val="24"/>
          <w:szCs w:val="24"/>
        </w:rPr>
        <w:t xml:space="preserve">  </w:t>
      </w:r>
      <w:r>
        <w:rPr>
          <w:sz w:val="24"/>
          <w:szCs w:val="24"/>
        </w:rPr>
        <w:t>необходимости</w:t>
      </w:r>
      <w:r>
        <w:rPr>
          <w:spacing w:val="62"/>
          <w:sz w:val="24"/>
          <w:szCs w:val="24"/>
        </w:rPr>
        <w:t xml:space="preserve">  </w:t>
      </w:r>
      <w:r>
        <w:rPr>
          <w:sz w:val="24"/>
          <w:szCs w:val="24"/>
        </w:rPr>
        <w:t>явиться</w:t>
      </w:r>
      <w:r>
        <w:rPr>
          <w:spacing w:val="61"/>
          <w:sz w:val="24"/>
          <w:szCs w:val="24"/>
        </w:rPr>
        <w:t xml:space="preserve">  </w:t>
      </w:r>
      <w:r>
        <w:rPr>
          <w:sz w:val="24"/>
          <w:szCs w:val="24"/>
        </w:rPr>
        <w:t>на</w:t>
      </w:r>
      <w:r>
        <w:rPr>
          <w:spacing w:val="61"/>
          <w:sz w:val="24"/>
          <w:szCs w:val="24"/>
        </w:rPr>
        <w:t xml:space="preserve">  </w:t>
      </w:r>
      <w:r>
        <w:rPr>
          <w:sz w:val="24"/>
          <w:szCs w:val="24"/>
        </w:rPr>
        <w:t>приемные</w:t>
      </w:r>
      <w:r>
        <w:rPr>
          <w:spacing w:val="60"/>
          <w:sz w:val="24"/>
          <w:szCs w:val="24"/>
        </w:rPr>
        <w:t xml:space="preserve">  </w:t>
      </w:r>
      <w:r>
        <w:rPr>
          <w:sz w:val="24"/>
          <w:szCs w:val="24"/>
        </w:rPr>
        <w:t>(вступительные)</w:t>
      </w:r>
      <w:r>
        <w:rPr>
          <w:spacing w:val="61"/>
          <w:sz w:val="24"/>
          <w:szCs w:val="24"/>
        </w:rPr>
        <w:t xml:space="preserve">  </w:t>
      </w:r>
      <w:r>
        <w:rPr>
          <w:sz w:val="24"/>
          <w:szCs w:val="24"/>
        </w:rPr>
        <w:t>испытания с оригиналами документов для сверки со сведениями, указанными Заявителем в Запросе, направленном</w:t>
      </w:r>
      <w:r>
        <w:rPr>
          <w:spacing w:val="38"/>
          <w:sz w:val="24"/>
          <w:szCs w:val="24"/>
        </w:rPr>
        <w:t xml:space="preserve">  </w:t>
      </w:r>
      <w:r>
        <w:rPr>
          <w:sz w:val="24"/>
          <w:szCs w:val="24"/>
        </w:rPr>
        <w:t>посредством</w:t>
      </w:r>
      <w:r>
        <w:rPr>
          <w:spacing w:val="38"/>
          <w:sz w:val="24"/>
          <w:szCs w:val="24"/>
        </w:rPr>
        <w:t xml:space="preserve">  </w:t>
      </w:r>
      <w:r>
        <w:rPr>
          <w:sz w:val="24"/>
          <w:szCs w:val="24"/>
        </w:rPr>
        <w:t>ИС</w:t>
      </w:r>
      <w:r>
        <w:rPr>
          <w:spacing w:val="40"/>
          <w:sz w:val="24"/>
          <w:szCs w:val="24"/>
        </w:rPr>
        <w:t xml:space="preserve">  </w:t>
      </w:r>
      <w:r>
        <w:rPr>
          <w:sz w:val="24"/>
          <w:szCs w:val="24"/>
        </w:rPr>
        <w:t>в</w:t>
      </w:r>
      <w:r>
        <w:rPr>
          <w:spacing w:val="38"/>
          <w:sz w:val="24"/>
          <w:szCs w:val="24"/>
        </w:rPr>
        <w:t xml:space="preserve">  </w:t>
      </w:r>
      <w:r>
        <w:rPr>
          <w:sz w:val="24"/>
          <w:szCs w:val="24"/>
        </w:rPr>
        <w:t>Организацию,</w:t>
      </w:r>
      <w:r>
        <w:rPr>
          <w:spacing w:val="40"/>
          <w:sz w:val="24"/>
          <w:szCs w:val="24"/>
        </w:rPr>
        <w:t xml:space="preserve">  </w:t>
      </w:r>
      <w:r>
        <w:rPr>
          <w:sz w:val="24"/>
          <w:szCs w:val="24"/>
        </w:rPr>
        <w:t>по</w:t>
      </w:r>
      <w:r>
        <w:rPr>
          <w:spacing w:val="39"/>
          <w:sz w:val="24"/>
          <w:szCs w:val="24"/>
        </w:rPr>
        <w:t xml:space="preserve">  </w:t>
      </w:r>
      <w:r>
        <w:rPr>
          <w:sz w:val="24"/>
          <w:szCs w:val="24"/>
        </w:rPr>
        <w:t>форме,</w:t>
      </w:r>
      <w:r>
        <w:rPr>
          <w:spacing w:val="39"/>
          <w:sz w:val="24"/>
          <w:szCs w:val="24"/>
        </w:rPr>
        <w:t xml:space="preserve">  </w:t>
      </w:r>
      <w:r>
        <w:rPr>
          <w:sz w:val="24"/>
          <w:szCs w:val="24"/>
        </w:rPr>
        <w:t>приведенной</w:t>
      </w:r>
      <w:r>
        <w:rPr>
          <w:spacing w:val="39"/>
          <w:sz w:val="24"/>
          <w:szCs w:val="24"/>
        </w:rPr>
        <w:t xml:space="preserve">  </w:t>
      </w:r>
      <w:r>
        <w:rPr>
          <w:sz w:val="24"/>
          <w:szCs w:val="24"/>
        </w:rPr>
        <w:t>в</w:t>
      </w:r>
      <w:r>
        <w:rPr>
          <w:spacing w:val="38"/>
          <w:sz w:val="24"/>
          <w:szCs w:val="24"/>
        </w:rPr>
        <w:t xml:space="preserve">  </w:t>
      </w:r>
      <w:r>
        <w:rPr>
          <w:sz w:val="24"/>
          <w:szCs w:val="24"/>
        </w:rPr>
        <w:t>Приложении 5 к настоящему Административному регламенту;</w:t>
      </w:r>
    </w:p>
    <w:p>
      <w:pPr>
        <w:pStyle w:val="ListParagraph"/>
        <w:numPr>
          <w:ilvl w:val="3"/>
          <w:numId w:val="23"/>
        </w:numPr>
        <w:tabs>
          <w:tab w:val="clear" w:pos="720"/>
          <w:tab w:val="left" w:pos="567" w:leader="none"/>
          <w:tab w:val="left" w:pos="709" w:leader="none"/>
          <w:tab w:val="left" w:pos="851" w:leader="none"/>
        </w:tabs>
        <w:spacing w:lineRule="auto" w:line="276" w:before="1" w:after="0"/>
        <w:ind w:left="0" w:right="165" w:hanging="0"/>
        <w:rPr>
          <w:sz w:val="24"/>
          <w:szCs w:val="24"/>
        </w:rPr>
      </w:pPr>
      <w:r>
        <w:rPr>
          <w:sz w:val="24"/>
          <w:szCs w:val="24"/>
        </w:rPr>
        <w:t xml:space="preserve"> </w:t>
      </w:r>
      <w:r>
        <w:rPr>
          <w:sz w:val="24"/>
          <w:szCs w:val="24"/>
        </w:rPr>
        <w:t>в случае отсутствия необходимости приемных (вступительных) испытаний явиться для подписания договора в соответствии с пунктом 6.2.1.2 настоящего</w:t>
      </w:r>
      <w:r>
        <w:rPr>
          <w:spacing w:val="40"/>
          <w:sz w:val="24"/>
          <w:szCs w:val="24"/>
        </w:rPr>
        <w:t xml:space="preserve"> </w:t>
      </w:r>
      <w:r>
        <w:rPr>
          <w:sz w:val="24"/>
          <w:szCs w:val="24"/>
        </w:rPr>
        <w:t>Административного регламента с оригиналами документов для сверки со сведениями, ранее указанными Заявителем в Запросе, направленном посредством ИС в Организацию, по форме, приведенной в Приложении 6 к настоящему Административному регламенту.</w:t>
      </w:r>
    </w:p>
    <w:p>
      <w:pPr>
        <w:pStyle w:val="ListParagraph"/>
        <w:numPr>
          <w:ilvl w:val="2"/>
          <w:numId w:val="23"/>
        </w:numPr>
        <w:tabs>
          <w:tab w:val="clear" w:pos="720"/>
          <w:tab w:val="left" w:pos="567" w:leader="none"/>
        </w:tabs>
        <w:spacing w:lineRule="auto" w:line="276"/>
        <w:ind w:left="0" w:right="163" w:hanging="0"/>
        <w:rPr>
          <w:sz w:val="24"/>
          <w:szCs w:val="24"/>
        </w:rPr>
      </w:pPr>
      <w:r>
        <w:rPr>
          <w:b/>
          <w:sz w:val="24"/>
          <w:szCs w:val="24"/>
        </w:rPr>
        <w:t>В</w:t>
      </w:r>
      <w:r>
        <w:rPr>
          <w:b/>
          <w:spacing w:val="-2"/>
          <w:sz w:val="24"/>
          <w:szCs w:val="24"/>
        </w:rPr>
        <w:t xml:space="preserve"> </w:t>
      </w:r>
      <w:r>
        <w:rPr>
          <w:b/>
          <w:sz w:val="24"/>
          <w:szCs w:val="24"/>
        </w:rPr>
        <w:t>МФЦ</w:t>
      </w:r>
      <w:r>
        <w:rPr>
          <w:b/>
          <w:spacing w:val="-2"/>
          <w:sz w:val="24"/>
          <w:szCs w:val="24"/>
        </w:rPr>
        <w:t xml:space="preserve"> </w:t>
      </w:r>
      <w:r>
        <w:rPr>
          <w:b/>
          <w:sz w:val="24"/>
          <w:szCs w:val="24"/>
        </w:rPr>
        <w:t>на</w:t>
      </w:r>
      <w:r>
        <w:rPr>
          <w:b/>
          <w:spacing w:val="-5"/>
          <w:sz w:val="24"/>
          <w:szCs w:val="24"/>
        </w:rPr>
        <w:t xml:space="preserve"> </w:t>
      </w:r>
      <w:r>
        <w:rPr>
          <w:b/>
          <w:sz w:val="24"/>
          <w:szCs w:val="24"/>
        </w:rPr>
        <w:t>бумажном</w:t>
      </w:r>
      <w:r>
        <w:rPr>
          <w:b/>
          <w:spacing w:val="-3"/>
          <w:sz w:val="24"/>
          <w:szCs w:val="24"/>
        </w:rPr>
        <w:t xml:space="preserve"> </w:t>
      </w:r>
      <w:r>
        <w:rPr>
          <w:b/>
          <w:sz w:val="24"/>
          <w:szCs w:val="24"/>
        </w:rPr>
        <w:t xml:space="preserve">носителе </w:t>
      </w:r>
      <w:r>
        <w:rPr>
          <w:sz w:val="24"/>
          <w:szCs w:val="24"/>
        </w:rPr>
        <w:t>(если</w:t>
      </w:r>
      <w:r>
        <w:rPr>
          <w:spacing w:val="-1"/>
          <w:sz w:val="24"/>
          <w:szCs w:val="24"/>
        </w:rPr>
        <w:t xml:space="preserve"> </w:t>
      </w:r>
      <w:r>
        <w:rPr>
          <w:sz w:val="24"/>
          <w:szCs w:val="24"/>
        </w:rPr>
        <w:t>результат</w:t>
      </w:r>
      <w:r>
        <w:rPr>
          <w:spacing w:val="-2"/>
          <w:sz w:val="24"/>
          <w:szCs w:val="24"/>
        </w:rPr>
        <w:t xml:space="preserve"> </w:t>
      </w:r>
      <w:r>
        <w:rPr>
          <w:sz w:val="24"/>
          <w:szCs w:val="24"/>
        </w:rPr>
        <w:t>предоставления услуги</w:t>
      </w:r>
      <w:r>
        <w:rPr>
          <w:spacing w:val="-1"/>
          <w:sz w:val="24"/>
          <w:szCs w:val="24"/>
        </w:rPr>
        <w:t xml:space="preserve"> </w:t>
      </w:r>
      <w:r>
        <w:rPr>
          <w:sz w:val="24"/>
          <w:szCs w:val="24"/>
        </w:rPr>
        <w:t>был</w:t>
      </w:r>
      <w:r>
        <w:rPr>
          <w:spacing w:val="-4"/>
          <w:sz w:val="24"/>
          <w:szCs w:val="24"/>
        </w:rPr>
        <w:t xml:space="preserve"> </w:t>
      </w:r>
      <w:r>
        <w:rPr>
          <w:sz w:val="24"/>
          <w:szCs w:val="24"/>
        </w:rPr>
        <w:t>заявлен в личном кабинете на РПГУ). В любом МФЦ Заявителю обеспечена возможность получения результата</w:t>
      </w:r>
      <w:r>
        <w:rPr>
          <w:spacing w:val="77"/>
          <w:sz w:val="24"/>
          <w:szCs w:val="24"/>
        </w:rPr>
        <w:t xml:space="preserve"> </w:t>
      </w:r>
      <w:r>
        <w:rPr>
          <w:sz w:val="24"/>
          <w:szCs w:val="24"/>
        </w:rPr>
        <w:t>предоставления</w:t>
      </w:r>
      <w:r>
        <w:rPr>
          <w:spacing w:val="80"/>
          <w:sz w:val="24"/>
          <w:szCs w:val="24"/>
        </w:rPr>
        <w:t xml:space="preserve"> </w:t>
      </w:r>
      <w:r>
        <w:rPr>
          <w:sz w:val="24"/>
          <w:szCs w:val="24"/>
        </w:rPr>
        <w:t>услуги</w:t>
      </w:r>
      <w:r>
        <w:rPr>
          <w:spacing w:val="79"/>
          <w:sz w:val="24"/>
          <w:szCs w:val="24"/>
        </w:rPr>
        <w:t xml:space="preserve"> </w:t>
      </w:r>
      <w:r>
        <w:rPr>
          <w:sz w:val="24"/>
          <w:szCs w:val="24"/>
        </w:rPr>
        <w:t>в</w:t>
      </w:r>
      <w:r>
        <w:rPr>
          <w:spacing w:val="80"/>
          <w:sz w:val="24"/>
          <w:szCs w:val="24"/>
        </w:rPr>
        <w:t xml:space="preserve"> </w:t>
      </w:r>
      <w:r>
        <w:rPr>
          <w:sz w:val="24"/>
          <w:szCs w:val="24"/>
        </w:rPr>
        <w:t>форме</w:t>
      </w:r>
      <w:r>
        <w:rPr>
          <w:spacing w:val="79"/>
          <w:sz w:val="24"/>
          <w:szCs w:val="24"/>
        </w:rPr>
        <w:t xml:space="preserve"> </w:t>
      </w:r>
      <w:r>
        <w:rPr>
          <w:sz w:val="24"/>
          <w:szCs w:val="24"/>
        </w:rPr>
        <w:t>электронного</w:t>
      </w:r>
      <w:r>
        <w:rPr>
          <w:spacing w:val="78"/>
          <w:sz w:val="24"/>
          <w:szCs w:val="24"/>
        </w:rPr>
        <w:t xml:space="preserve"> </w:t>
      </w:r>
      <w:r>
        <w:rPr>
          <w:sz w:val="24"/>
          <w:szCs w:val="24"/>
        </w:rPr>
        <w:t>документа</w:t>
      </w:r>
      <w:r>
        <w:rPr>
          <w:spacing w:val="78"/>
          <w:sz w:val="24"/>
          <w:szCs w:val="24"/>
        </w:rPr>
        <w:t xml:space="preserve"> </w:t>
      </w:r>
      <w:r>
        <w:rPr>
          <w:sz w:val="24"/>
          <w:szCs w:val="24"/>
        </w:rPr>
        <w:t>на</w:t>
      </w:r>
      <w:r>
        <w:rPr>
          <w:spacing w:val="77"/>
          <w:sz w:val="24"/>
          <w:szCs w:val="24"/>
        </w:rPr>
        <w:t xml:space="preserve"> </w:t>
      </w:r>
      <w:r>
        <w:rPr>
          <w:sz w:val="24"/>
          <w:szCs w:val="24"/>
        </w:rPr>
        <w:t>бумажном</w:t>
      </w:r>
      <w:r>
        <w:rPr>
          <w:spacing w:val="77"/>
          <w:sz w:val="24"/>
          <w:szCs w:val="24"/>
        </w:rPr>
        <w:t xml:space="preserve"> </w:t>
      </w:r>
      <w:r>
        <w:rPr>
          <w:sz w:val="24"/>
          <w:szCs w:val="24"/>
        </w:rPr>
        <w:t>носителе. В этом случае специалистом МФЦ распечатывается из Модуля МФЦ ЕИС ОУ результат предоставления услуги на бумажном носителе, заверяется подписью уполномоченного работника МФЦ и печатью МФЦ.</w:t>
      </w:r>
    </w:p>
    <w:p>
      <w:pPr>
        <w:pStyle w:val="ListParagraph"/>
        <w:numPr>
          <w:ilvl w:val="2"/>
          <w:numId w:val="23"/>
        </w:numPr>
        <w:tabs>
          <w:tab w:val="clear" w:pos="720"/>
          <w:tab w:val="left" w:pos="567" w:leader="none"/>
        </w:tabs>
        <w:spacing w:lineRule="auto" w:line="276"/>
        <w:ind w:left="0" w:right="162" w:hanging="0"/>
        <w:rPr>
          <w:sz w:val="24"/>
          <w:szCs w:val="24"/>
        </w:rPr>
      </w:pPr>
      <w:r>
        <w:rPr>
          <w:b/>
          <w:sz w:val="24"/>
          <w:szCs w:val="24"/>
        </w:rPr>
        <w:t>В</w:t>
      </w:r>
      <w:r>
        <w:rPr>
          <w:b/>
          <w:spacing w:val="40"/>
          <w:sz w:val="24"/>
          <w:szCs w:val="24"/>
        </w:rPr>
        <w:t xml:space="preserve">  </w:t>
      </w:r>
      <w:r>
        <w:rPr>
          <w:b/>
          <w:sz w:val="24"/>
          <w:szCs w:val="24"/>
        </w:rPr>
        <w:t>Организации</w:t>
      </w:r>
      <w:r>
        <w:rPr>
          <w:b/>
          <w:spacing w:val="40"/>
          <w:sz w:val="24"/>
          <w:szCs w:val="24"/>
        </w:rPr>
        <w:t xml:space="preserve">  </w:t>
      </w:r>
      <w:r>
        <w:rPr>
          <w:sz w:val="24"/>
          <w:szCs w:val="24"/>
        </w:rPr>
        <w:t>в</w:t>
      </w:r>
      <w:r>
        <w:rPr>
          <w:spacing w:val="40"/>
          <w:sz w:val="24"/>
          <w:szCs w:val="24"/>
        </w:rPr>
        <w:t xml:space="preserve">  </w:t>
      </w:r>
      <w:r>
        <w:rPr>
          <w:sz w:val="24"/>
          <w:szCs w:val="24"/>
        </w:rPr>
        <w:t>виде</w:t>
      </w:r>
      <w:r>
        <w:rPr>
          <w:spacing w:val="40"/>
          <w:sz w:val="24"/>
          <w:szCs w:val="24"/>
        </w:rPr>
        <w:t xml:space="preserve">  </w:t>
      </w:r>
      <w:r>
        <w:rPr>
          <w:sz w:val="24"/>
          <w:szCs w:val="24"/>
        </w:rPr>
        <w:t>выписки</w:t>
      </w:r>
      <w:r>
        <w:rPr>
          <w:spacing w:val="40"/>
          <w:sz w:val="24"/>
          <w:szCs w:val="24"/>
        </w:rPr>
        <w:t xml:space="preserve">  </w:t>
      </w:r>
      <w:r>
        <w:rPr>
          <w:sz w:val="24"/>
          <w:szCs w:val="24"/>
        </w:rPr>
        <w:t>из</w:t>
      </w:r>
      <w:r>
        <w:rPr>
          <w:spacing w:val="40"/>
          <w:sz w:val="24"/>
          <w:szCs w:val="24"/>
        </w:rPr>
        <w:t xml:space="preserve">  </w:t>
      </w:r>
      <w:r>
        <w:rPr>
          <w:sz w:val="24"/>
          <w:szCs w:val="24"/>
        </w:rPr>
        <w:t>приказа</w:t>
      </w:r>
      <w:r>
        <w:rPr>
          <w:spacing w:val="40"/>
          <w:sz w:val="24"/>
          <w:szCs w:val="24"/>
        </w:rPr>
        <w:t xml:space="preserve">  </w:t>
      </w:r>
      <w:r>
        <w:rPr>
          <w:sz w:val="24"/>
          <w:szCs w:val="24"/>
        </w:rPr>
        <w:t>о</w:t>
      </w:r>
      <w:r>
        <w:rPr>
          <w:spacing w:val="40"/>
          <w:sz w:val="24"/>
          <w:szCs w:val="24"/>
        </w:rPr>
        <w:t xml:space="preserve">  </w:t>
      </w:r>
      <w:r>
        <w:rPr>
          <w:sz w:val="24"/>
          <w:szCs w:val="24"/>
        </w:rPr>
        <w:t>зачислении</w:t>
      </w:r>
      <w:r>
        <w:rPr>
          <w:spacing w:val="40"/>
          <w:sz w:val="24"/>
          <w:szCs w:val="24"/>
        </w:rPr>
        <w:t xml:space="preserve">  </w:t>
      </w:r>
      <w:r>
        <w:rPr>
          <w:sz w:val="24"/>
          <w:szCs w:val="24"/>
        </w:rPr>
        <w:t>на</w:t>
      </w:r>
      <w:r>
        <w:rPr>
          <w:spacing w:val="40"/>
          <w:sz w:val="24"/>
          <w:szCs w:val="24"/>
        </w:rPr>
        <w:t xml:space="preserve">  </w:t>
      </w:r>
      <w:r>
        <w:rPr>
          <w:sz w:val="24"/>
          <w:szCs w:val="24"/>
        </w:rPr>
        <w:t>обучение по</w:t>
      </w:r>
      <w:r>
        <w:rPr>
          <w:spacing w:val="40"/>
          <w:sz w:val="24"/>
          <w:szCs w:val="24"/>
        </w:rPr>
        <w:t xml:space="preserve"> </w:t>
      </w:r>
      <w:r>
        <w:rPr>
          <w:sz w:val="24"/>
          <w:szCs w:val="24"/>
        </w:rPr>
        <w:t>дополнительным</w:t>
      </w:r>
      <w:r>
        <w:rPr>
          <w:spacing w:val="40"/>
          <w:sz w:val="24"/>
          <w:szCs w:val="24"/>
        </w:rPr>
        <w:t xml:space="preserve"> </w:t>
      </w:r>
      <w:r>
        <w:rPr>
          <w:sz w:val="24"/>
          <w:szCs w:val="24"/>
        </w:rPr>
        <w:t>общеобразовательным</w:t>
      </w:r>
      <w:r>
        <w:rPr>
          <w:spacing w:val="40"/>
          <w:sz w:val="24"/>
          <w:szCs w:val="24"/>
        </w:rPr>
        <w:t xml:space="preserve"> </w:t>
      </w:r>
      <w:r>
        <w:rPr>
          <w:sz w:val="24"/>
          <w:szCs w:val="24"/>
        </w:rPr>
        <w:t>программам,</w:t>
      </w:r>
      <w:r>
        <w:rPr>
          <w:spacing w:val="40"/>
          <w:sz w:val="24"/>
          <w:szCs w:val="24"/>
        </w:rPr>
        <w:t xml:space="preserve"> </w:t>
      </w:r>
      <w:r>
        <w:rPr>
          <w:sz w:val="24"/>
          <w:szCs w:val="24"/>
        </w:rPr>
        <w:t>программам</w:t>
      </w:r>
      <w:r>
        <w:rPr>
          <w:spacing w:val="40"/>
          <w:sz w:val="24"/>
          <w:szCs w:val="24"/>
        </w:rPr>
        <w:t xml:space="preserve"> </w:t>
      </w:r>
      <w:r>
        <w:rPr>
          <w:sz w:val="24"/>
          <w:szCs w:val="24"/>
        </w:rPr>
        <w:t>спортивной</w:t>
      </w:r>
      <w:r>
        <w:rPr>
          <w:spacing w:val="40"/>
          <w:sz w:val="24"/>
          <w:szCs w:val="24"/>
        </w:rPr>
        <w:t xml:space="preserve"> </w:t>
      </w:r>
      <w:r>
        <w:rPr>
          <w:sz w:val="24"/>
          <w:szCs w:val="24"/>
        </w:rPr>
        <w:t>подготовки</w:t>
      </w:r>
      <w:r>
        <w:rPr>
          <w:spacing w:val="80"/>
          <w:w w:val="150"/>
          <w:sz w:val="24"/>
          <w:szCs w:val="24"/>
        </w:rPr>
        <w:t xml:space="preserve"> </w:t>
      </w:r>
      <w:r>
        <w:rPr>
          <w:sz w:val="24"/>
          <w:szCs w:val="24"/>
        </w:rPr>
        <w:t>по</w:t>
      </w:r>
      <w:r>
        <w:rPr>
          <w:spacing w:val="40"/>
          <w:sz w:val="24"/>
          <w:szCs w:val="24"/>
        </w:rPr>
        <w:t xml:space="preserve">  </w:t>
      </w:r>
      <w:r>
        <w:rPr>
          <w:sz w:val="24"/>
          <w:szCs w:val="24"/>
        </w:rPr>
        <w:t>форме,</w:t>
      </w:r>
      <w:r>
        <w:rPr>
          <w:spacing w:val="40"/>
          <w:sz w:val="24"/>
          <w:szCs w:val="24"/>
        </w:rPr>
        <w:t xml:space="preserve">  </w:t>
      </w:r>
      <w:r>
        <w:rPr>
          <w:sz w:val="24"/>
          <w:szCs w:val="24"/>
        </w:rPr>
        <w:t>установленной</w:t>
      </w:r>
      <w:r>
        <w:rPr>
          <w:spacing w:val="80"/>
          <w:w w:val="150"/>
          <w:sz w:val="24"/>
          <w:szCs w:val="24"/>
        </w:rPr>
        <w:t xml:space="preserve"> </w:t>
      </w:r>
      <w:r>
        <w:rPr>
          <w:sz w:val="24"/>
          <w:szCs w:val="24"/>
        </w:rPr>
        <w:t>Организацией,</w:t>
      </w:r>
      <w:r>
        <w:rPr>
          <w:spacing w:val="80"/>
          <w:w w:val="150"/>
          <w:sz w:val="24"/>
          <w:szCs w:val="24"/>
        </w:rPr>
        <w:t xml:space="preserve"> </w:t>
      </w:r>
      <w:r>
        <w:rPr>
          <w:sz w:val="24"/>
          <w:szCs w:val="24"/>
        </w:rPr>
        <w:t>в</w:t>
      </w:r>
      <w:r>
        <w:rPr>
          <w:spacing w:val="40"/>
          <w:sz w:val="24"/>
          <w:szCs w:val="24"/>
        </w:rPr>
        <w:t xml:space="preserve">  </w:t>
      </w:r>
      <w:r>
        <w:rPr>
          <w:sz w:val="24"/>
          <w:szCs w:val="24"/>
        </w:rPr>
        <w:t>случае</w:t>
      </w:r>
      <w:r>
        <w:rPr>
          <w:spacing w:val="80"/>
          <w:w w:val="150"/>
          <w:sz w:val="24"/>
          <w:szCs w:val="24"/>
        </w:rPr>
        <w:t xml:space="preserve"> </w:t>
      </w:r>
      <w:r>
        <w:rPr>
          <w:sz w:val="24"/>
          <w:szCs w:val="24"/>
        </w:rPr>
        <w:t>получения</w:t>
      </w:r>
      <w:r>
        <w:rPr>
          <w:spacing w:val="40"/>
          <w:sz w:val="24"/>
          <w:szCs w:val="24"/>
        </w:rPr>
        <w:t xml:space="preserve">  </w:t>
      </w:r>
      <w:r>
        <w:rPr>
          <w:sz w:val="24"/>
          <w:szCs w:val="24"/>
        </w:rPr>
        <w:t>договора</w:t>
      </w:r>
      <w:r>
        <w:rPr>
          <w:spacing w:val="80"/>
          <w:w w:val="150"/>
          <w:sz w:val="24"/>
          <w:szCs w:val="24"/>
        </w:rPr>
        <w:t xml:space="preserve"> </w:t>
      </w:r>
      <w:r>
        <w:rPr>
          <w:sz w:val="24"/>
          <w:szCs w:val="24"/>
        </w:rPr>
        <w:t>об</w:t>
      </w:r>
      <w:r>
        <w:rPr>
          <w:spacing w:val="40"/>
          <w:sz w:val="24"/>
          <w:szCs w:val="24"/>
        </w:rPr>
        <w:t xml:space="preserve">  </w:t>
      </w:r>
      <w:r>
        <w:rPr>
          <w:sz w:val="24"/>
          <w:szCs w:val="24"/>
        </w:rPr>
        <w:t>образовании на бумажном носителе в день подписания Договора.</w:t>
      </w:r>
    </w:p>
    <w:p>
      <w:pPr>
        <w:pStyle w:val="ListParagraph"/>
        <w:numPr>
          <w:ilvl w:val="1"/>
          <w:numId w:val="23"/>
        </w:numPr>
        <w:tabs>
          <w:tab w:val="clear" w:pos="720"/>
          <w:tab w:val="left" w:pos="567" w:leader="none"/>
        </w:tabs>
        <w:spacing w:lineRule="auto" w:line="276"/>
        <w:ind w:left="0" w:right="164" w:hanging="0"/>
        <w:rPr>
          <w:sz w:val="24"/>
          <w:szCs w:val="24"/>
        </w:rPr>
      </w:pPr>
      <w:r>
        <w:rPr>
          <w:sz w:val="24"/>
          <w:szCs w:val="24"/>
        </w:rPr>
        <w:t xml:space="preserve">Выдача (направление) результата предоставления Муниципальной услуги в иных формах, предусмотренных законодательством Российской Федерации, по выбору Заявителя, осуществляется в порядке, предусмотренном организационно – распорядительным актом </w:t>
      </w:r>
      <w:r>
        <w:rPr>
          <w:spacing w:val="-2"/>
          <w:sz w:val="24"/>
          <w:szCs w:val="24"/>
        </w:rPr>
        <w:t>Организации.</w:t>
      </w:r>
    </w:p>
    <w:p>
      <w:pPr>
        <w:pStyle w:val="Style18"/>
        <w:spacing w:before="8" w:after="0"/>
        <w:ind w:left="0" w:hanging="0"/>
        <w:jc w:val="left"/>
        <w:rPr>
          <w:sz w:val="24"/>
          <w:szCs w:val="24"/>
        </w:rPr>
      </w:pPr>
      <w:r>
        <w:rPr/>
      </w:r>
    </w:p>
    <w:p>
      <w:pPr>
        <w:pStyle w:val="ListParagraph"/>
        <w:numPr>
          <w:ilvl w:val="0"/>
          <w:numId w:val="23"/>
        </w:numPr>
        <w:tabs>
          <w:tab w:val="clear" w:pos="720"/>
          <w:tab w:val="left" w:pos="709" w:leader="none"/>
        </w:tabs>
        <w:ind w:left="709" w:hanging="648"/>
        <w:jc w:val="center"/>
        <w:rPr>
          <w:b/>
          <w:b/>
          <w:sz w:val="24"/>
          <w:szCs w:val="24"/>
        </w:rPr>
      </w:pPr>
      <w:bookmarkStart w:id="32" w:name="_bookmark30"/>
      <w:bookmarkEnd w:id="32"/>
      <w:r>
        <w:rPr>
          <w:b/>
          <w:sz w:val="24"/>
          <w:szCs w:val="24"/>
        </w:rPr>
        <w:t>Максимальный</w:t>
      </w:r>
      <w:r>
        <w:rPr>
          <w:b/>
          <w:spacing w:val="-3"/>
          <w:sz w:val="24"/>
          <w:szCs w:val="24"/>
        </w:rPr>
        <w:t xml:space="preserve"> </w:t>
      </w:r>
      <w:r>
        <w:rPr>
          <w:b/>
          <w:sz w:val="24"/>
          <w:szCs w:val="24"/>
        </w:rPr>
        <w:t>срок</w:t>
      </w:r>
      <w:r>
        <w:rPr>
          <w:b/>
          <w:spacing w:val="-3"/>
          <w:sz w:val="24"/>
          <w:szCs w:val="24"/>
        </w:rPr>
        <w:t xml:space="preserve"> </w:t>
      </w:r>
      <w:r>
        <w:rPr>
          <w:b/>
          <w:sz w:val="24"/>
          <w:szCs w:val="24"/>
        </w:rPr>
        <w:t>ожидания</w:t>
      </w:r>
      <w:r>
        <w:rPr>
          <w:b/>
          <w:spacing w:val="-2"/>
          <w:sz w:val="24"/>
          <w:szCs w:val="24"/>
        </w:rPr>
        <w:t xml:space="preserve"> </w:t>
      </w:r>
      <w:r>
        <w:rPr>
          <w:b/>
          <w:sz w:val="24"/>
          <w:szCs w:val="24"/>
        </w:rPr>
        <w:t>в</w:t>
      </w:r>
      <w:r>
        <w:rPr>
          <w:b/>
          <w:spacing w:val="-3"/>
          <w:sz w:val="24"/>
          <w:szCs w:val="24"/>
        </w:rPr>
        <w:t xml:space="preserve"> </w:t>
      </w:r>
      <w:r>
        <w:rPr>
          <w:b/>
          <w:spacing w:val="-2"/>
          <w:sz w:val="24"/>
          <w:szCs w:val="24"/>
        </w:rPr>
        <w:t>очереди при подаче запроса о предоставлении муниципальной услуги и при получении результата предоставления муниципальной услуги.</w:t>
      </w:r>
    </w:p>
    <w:p>
      <w:pPr>
        <w:pStyle w:val="Style18"/>
        <w:spacing w:before="3" w:after="0"/>
        <w:ind w:left="0" w:hanging="0"/>
        <w:jc w:val="left"/>
        <w:rPr>
          <w:sz w:val="24"/>
          <w:szCs w:val="24"/>
        </w:rPr>
      </w:pPr>
      <w:r>
        <w:rPr/>
      </w:r>
    </w:p>
    <w:p>
      <w:pPr>
        <w:pStyle w:val="Style18"/>
        <w:numPr>
          <w:ilvl w:val="1"/>
          <w:numId w:val="23"/>
        </w:numPr>
        <w:tabs>
          <w:tab w:val="clear" w:pos="720"/>
          <w:tab w:val="left" w:pos="426" w:leader="none"/>
        </w:tabs>
        <w:spacing w:lineRule="auto" w:line="276"/>
        <w:ind w:left="426" w:right="162" w:hanging="426"/>
        <w:rPr>
          <w:sz w:val="24"/>
          <w:szCs w:val="24"/>
        </w:rPr>
      </w:pPr>
      <w:r>
        <w:rPr/>
        <w:t>Максимальный срок ожидания в очереди при личной подаче Запроса в Организации</w:t>
      </w:r>
      <w:r>
        <w:rPr>
          <w:spacing w:val="40"/>
        </w:rPr>
        <w:t xml:space="preserve"> </w:t>
      </w:r>
      <w:r>
        <w:rPr/>
        <w:t>и в</w:t>
      </w:r>
      <w:r>
        <w:rPr>
          <w:spacing w:val="-2"/>
        </w:rPr>
        <w:t xml:space="preserve"> </w:t>
      </w:r>
      <w:r>
        <w:rPr/>
        <w:t>МФЦ при получении результата</w:t>
      </w:r>
      <w:r>
        <w:rPr>
          <w:spacing w:val="-2"/>
        </w:rPr>
        <w:t xml:space="preserve"> </w:t>
      </w:r>
      <w:r>
        <w:rPr/>
        <w:t>предоставления</w:t>
      </w:r>
      <w:r>
        <w:rPr>
          <w:spacing w:val="-1"/>
        </w:rPr>
        <w:t xml:space="preserve"> </w:t>
      </w:r>
      <w:r>
        <w:rPr/>
        <w:t>Муниципальной</w:t>
      </w:r>
      <w:r>
        <w:rPr>
          <w:spacing w:val="-5"/>
        </w:rPr>
        <w:t xml:space="preserve"> </w:t>
      </w:r>
      <w:r>
        <w:rPr/>
        <w:t>услуги не</w:t>
      </w:r>
      <w:r>
        <w:rPr>
          <w:spacing w:val="-2"/>
        </w:rPr>
        <w:t xml:space="preserve"> </w:t>
      </w:r>
      <w:r>
        <w:rPr/>
        <w:t>должен превышать 15 минут.</w:t>
      </w:r>
    </w:p>
    <w:p>
      <w:pPr>
        <w:pStyle w:val="Style18"/>
        <w:spacing w:before="10" w:after="0"/>
        <w:ind w:left="0" w:hanging="0"/>
        <w:jc w:val="left"/>
        <w:rPr>
          <w:sz w:val="24"/>
          <w:szCs w:val="24"/>
        </w:rPr>
      </w:pPr>
      <w:r>
        <w:rPr/>
      </w:r>
    </w:p>
    <w:p>
      <w:pPr>
        <w:pStyle w:val="ListParagraph"/>
        <w:numPr>
          <w:ilvl w:val="0"/>
          <w:numId w:val="23"/>
        </w:numPr>
        <w:tabs>
          <w:tab w:val="clear" w:pos="720"/>
          <w:tab w:val="left" w:pos="0" w:leader="none"/>
        </w:tabs>
        <w:spacing w:before="3" w:after="0"/>
        <w:ind w:left="0" w:right="409" w:hanging="195"/>
        <w:jc w:val="center"/>
        <w:rPr>
          <w:sz w:val="24"/>
          <w:szCs w:val="24"/>
        </w:rPr>
      </w:pPr>
      <w:bookmarkStart w:id="33" w:name="_bookmark31"/>
      <w:bookmarkEnd w:id="33"/>
      <w:r>
        <w:rPr>
          <w:b/>
          <w:sz w:val="24"/>
          <w:szCs w:val="24"/>
        </w:rPr>
        <w:t>Требования к помещениям, в которых предоставляется Муниципальная услуга, к залу ожидания,</w:t>
      </w:r>
      <w:r>
        <w:rPr>
          <w:b/>
          <w:spacing w:val="-5"/>
          <w:sz w:val="24"/>
          <w:szCs w:val="24"/>
        </w:rPr>
        <w:t xml:space="preserve"> </w:t>
      </w:r>
      <w:r>
        <w:rPr>
          <w:b/>
          <w:sz w:val="24"/>
          <w:szCs w:val="24"/>
        </w:rPr>
        <w:t>местам</w:t>
      </w:r>
      <w:r>
        <w:rPr>
          <w:b/>
          <w:spacing w:val="-6"/>
          <w:sz w:val="24"/>
          <w:szCs w:val="24"/>
        </w:rPr>
        <w:t xml:space="preserve"> </w:t>
      </w:r>
      <w:r>
        <w:rPr>
          <w:b/>
          <w:sz w:val="24"/>
          <w:szCs w:val="24"/>
        </w:rPr>
        <w:t>для</w:t>
      </w:r>
      <w:r>
        <w:rPr>
          <w:b/>
          <w:spacing w:val="-5"/>
          <w:sz w:val="24"/>
          <w:szCs w:val="24"/>
        </w:rPr>
        <w:t xml:space="preserve"> </w:t>
      </w:r>
      <w:r>
        <w:rPr>
          <w:b/>
          <w:sz w:val="24"/>
          <w:szCs w:val="24"/>
        </w:rPr>
        <w:t>заполнения</w:t>
      </w:r>
      <w:r>
        <w:rPr>
          <w:b/>
          <w:spacing w:val="-5"/>
          <w:sz w:val="24"/>
          <w:szCs w:val="24"/>
        </w:rPr>
        <w:t xml:space="preserve"> </w:t>
      </w:r>
      <w:r>
        <w:rPr>
          <w:b/>
          <w:sz w:val="24"/>
          <w:szCs w:val="24"/>
        </w:rPr>
        <w:t>Запросов</w:t>
      </w:r>
      <w:r>
        <w:rPr>
          <w:b/>
          <w:spacing w:val="-5"/>
          <w:sz w:val="24"/>
          <w:szCs w:val="24"/>
        </w:rPr>
        <w:t xml:space="preserve"> </w:t>
      </w:r>
      <w:r>
        <w:rPr>
          <w:b/>
          <w:sz w:val="24"/>
          <w:szCs w:val="24"/>
        </w:rPr>
        <w:t>о</w:t>
      </w:r>
      <w:r>
        <w:rPr>
          <w:b/>
          <w:spacing w:val="-5"/>
          <w:sz w:val="24"/>
          <w:szCs w:val="24"/>
        </w:rPr>
        <w:t xml:space="preserve"> </w:t>
      </w:r>
      <w:r>
        <w:rPr>
          <w:b/>
          <w:sz w:val="24"/>
          <w:szCs w:val="24"/>
        </w:rPr>
        <w:t>предоставлении</w:t>
      </w:r>
      <w:r>
        <w:rPr>
          <w:b/>
          <w:spacing w:val="-5"/>
          <w:sz w:val="24"/>
          <w:szCs w:val="24"/>
        </w:rPr>
        <w:t xml:space="preserve"> </w:t>
      </w:r>
      <w:r>
        <w:rPr>
          <w:b/>
          <w:sz w:val="24"/>
          <w:szCs w:val="24"/>
        </w:rPr>
        <w:t>Муниципальной</w:t>
      </w:r>
      <w:r>
        <w:rPr>
          <w:b/>
          <w:spacing w:val="-3"/>
          <w:sz w:val="24"/>
          <w:szCs w:val="24"/>
        </w:rPr>
        <w:t xml:space="preserve"> </w:t>
      </w:r>
      <w:r>
        <w:rPr>
          <w:b/>
          <w:sz w:val="24"/>
          <w:szCs w:val="24"/>
        </w:rPr>
        <w:t>услуги, информационным</w:t>
      </w:r>
      <w:r>
        <w:rPr>
          <w:b/>
          <w:spacing w:val="-7"/>
          <w:sz w:val="24"/>
          <w:szCs w:val="24"/>
        </w:rPr>
        <w:t xml:space="preserve"> </w:t>
      </w:r>
      <w:r>
        <w:rPr>
          <w:b/>
          <w:sz w:val="24"/>
          <w:szCs w:val="24"/>
        </w:rPr>
        <w:t>стендам</w:t>
      </w:r>
      <w:r>
        <w:rPr>
          <w:b/>
          <w:spacing w:val="-3"/>
          <w:sz w:val="24"/>
          <w:szCs w:val="24"/>
        </w:rPr>
        <w:t xml:space="preserve"> </w:t>
      </w:r>
      <w:r>
        <w:rPr>
          <w:b/>
          <w:sz w:val="24"/>
          <w:szCs w:val="24"/>
        </w:rPr>
        <w:t>с</w:t>
      </w:r>
      <w:r>
        <w:rPr>
          <w:b/>
          <w:spacing w:val="-4"/>
          <w:sz w:val="24"/>
          <w:szCs w:val="24"/>
        </w:rPr>
        <w:t xml:space="preserve"> </w:t>
      </w:r>
      <w:r>
        <w:rPr>
          <w:b/>
          <w:sz w:val="24"/>
          <w:szCs w:val="24"/>
        </w:rPr>
        <w:t>образцами</w:t>
      </w:r>
      <w:r>
        <w:rPr>
          <w:b/>
          <w:spacing w:val="-2"/>
          <w:sz w:val="24"/>
          <w:szCs w:val="24"/>
        </w:rPr>
        <w:t xml:space="preserve"> </w:t>
      </w:r>
      <w:r>
        <w:rPr>
          <w:b/>
          <w:sz w:val="24"/>
          <w:szCs w:val="24"/>
        </w:rPr>
        <w:t>их</w:t>
      </w:r>
      <w:r>
        <w:rPr>
          <w:b/>
          <w:spacing w:val="-3"/>
          <w:sz w:val="24"/>
          <w:szCs w:val="24"/>
        </w:rPr>
        <w:t xml:space="preserve"> </w:t>
      </w:r>
      <w:r>
        <w:rPr>
          <w:b/>
          <w:sz w:val="24"/>
          <w:szCs w:val="24"/>
        </w:rPr>
        <w:t>заполнения</w:t>
      </w:r>
      <w:r>
        <w:rPr>
          <w:b/>
          <w:spacing w:val="-6"/>
          <w:sz w:val="24"/>
          <w:szCs w:val="24"/>
        </w:rPr>
        <w:t xml:space="preserve"> </w:t>
      </w:r>
      <w:r>
        <w:rPr>
          <w:b/>
          <w:sz w:val="24"/>
          <w:szCs w:val="24"/>
        </w:rPr>
        <w:t>и</w:t>
      </w:r>
      <w:r>
        <w:rPr>
          <w:b/>
          <w:spacing w:val="-2"/>
          <w:sz w:val="24"/>
          <w:szCs w:val="24"/>
        </w:rPr>
        <w:t xml:space="preserve"> </w:t>
      </w:r>
      <w:r>
        <w:rPr>
          <w:b/>
          <w:sz w:val="24"/>
          <w:szCs w:val="24"/>
        </w:rPr>
        <w:t>перечнем</w:t>
      </w:r>
      <w:r>
        <w:rPr>
          <w:b/>
          <w:spacing w:val="-3"/>
          <w:sz w:val="24"/>
          <w:szCs w:val="24"/>
        </w:rPr>
        <w:t xml:space="preserve"> </w:t>
      </w:r>
      <w:r>
        <w:rPr>
          <w:b/>
          <w:spacing w:val="-2"/>
          <w:sz w:val="24"/>
          <w:szCs w:val="24"/>
        </w:rPr>
        <w:t xml:space="preserve">документов </w:t>
      </w:r>
      <w:r>
        <w:rPr>
          <w:b/>
          <w:sz w:val="24"/>
          <w:szCs w:val="24"/>
        </w:rPr>
        <w:t>необходимых</w:t>
      </w:r>
      <w:r>
        <w:rPr>
          <w:b/>
          <w:spacing w:val="-4"/>
          <w:sz w:val="24"/>
          <w:szCs w:val="24"/>
        </w:rPr>
        <w:t xml:space="preserve"> </w:t>
      </w:r>
      <w:r>
        <w:rPr>
          <w:b/>
          <w:sz w:val="24"/>
          <w:szCs w:val="24"/>
        </w:rPr>
        <w:t>для</w:t>
      </w:r>
      <w:r>
        <w:rPr>
          <w:b/>
          <w:spacing w:val="-6"/>
          <w:sz w:val="24"/>
          <w:szCs w:val="24"/>
        </w:rPr>
        <w:t xml:space="preserve"> </w:t>
      </w:r>
      <w:r>
        <w:rPr>
          <w:b/>
          <w:sz w:val="24"/>
          <w:szCs w:val="24"/>
        </w:rPr>
        <w:t>предоставления</w:t>
      </w:r>
      <w:r>
        <w:rPr>
          <w:b/>
          <w:spacing w:val="-5"/>
          <w:sz w:val="24"/>
          <w:szCs w:val="24"/>
        </w:rPr>
        <w:t xml:space="preserve"> для инвалидов, в соответствии с законодательством Российской Федерации о социальной защите инвалидов </w:t>
      </w:r>
      <w:r>
        <w:rPr>
          <w:b/>
          <w:sz w:val="24"/>
          <w:szCs w:val="24"/>
        </w:rPr>
        <w:t>Муниципальной</w:t>
      </w:r>
      <w:r>
        <w:rPr>
          <w:b/>
          <w:spacing w:val="-2"/>
          <w:sz w:val="24"/>
          <w:szCs w:val="24"/>
        </w:rPr>
        <w:t xml:space="preserve"> </w:t>
      </w:r>
      <w:r>
        <w:rPr>
          <w:b/>
          <w:sz w:val="24"/>
          <w:szCs w:val="24"/>
        </w:rPr>
        <w:t>услуги,</w:t>
      </w:r>
      <w:r>
        <w:rPr>
          <w:b/>
          <w:spacing w:val="-5"/>
          <w:sz w:val="24"/>
          <w:szCs w:val="24"/>
        </w:rPr>
        <w:t xml:space="preserve"> </w:t>
      </w:r>
      <w:r>
        <w:rPr>
          <w:b/>
          <w:sz w:val="24"/>
          <w:szCs w:val="24"/>
        </w:rPr>
        <w:t>в</w:t>
      </w:r>
      <w:r>
        <w:rPr>
          <w:b/>
          <w:spacing w:val="-6"/>
          <w:sz w:val="24"/>
          <w:szCs w:val="24"/>
        </w:rPr>
        <w:t xml:space="preserve"> </w:t>
      </w:r>
      <w:r>
        <w:rPr>
          <w:b/>
          <w:sz w:val="24"/>
          <w:szCs w:val="24"/>
        </w:rPr>
        <w:t>том</w:t>
      </w:r>
      <w:r>
        <w:rPr>
          <w:b/>
          <w:spacing w:val="-5"/>
          <w:sz w:val="24"/>
          <w:szCs w:val="24"/>
        </w:rPr>
        <w:t xml:space="preserve"> </w:t>
      </w:r>
      <w:r>
        <w:rPr>
          <w:b/>
          <w:sz w:val="24"/>
          <w:szCs w:val="24"/>
        </w:rPr>
        <w:t>числе</w:t>
      </w:r>
      <w:r>
        <w:rPr>
          <w:b/>
          <w:spacing w:val="-6"/>
          <w:sz w:val="24"/>
          <w:szCs w:val="24"/>
        </w:rPr>
        <w:t xml:space="preserve"> </w:t>
      </w:r>
      <w:r>
        <w:rPr>
          <w:b/>
          <w:sz w:val="24"/>
          <w:szCs w:val="24"/>
        </w:rPr>
        <w:t>к</w:t>
      </w:r>
      <w:r>
        <w:rPr>
          <w:b/>
          <w:spacing w:val="-5"/>
          <w:sz w:val="24"/>
          <w:szCs w:val="24"/>
        </w:rPr>
        <w:t xml:space="preserve"> </w:t>
      </w:r>
      <w:r>
        <w:rPr>
          <w:b/>
          <w:sz w:val="24"/>
          <w:szCs w:val="24"/>
        </w:rPr>
        <w:t>обеспечению доступности.</w:t>
      </w:r>
    </w:p>
    <w:p>
      <w:pPr>
        <w:pStyle w:val="ListParagraph"/>
        <w:numPr>
          <w:ilvl w:val="1"/>
          <w:numId w:val="23"/>
        </w:numPr>
        <w:tabs>
          <w:tab w:val="clear" w:pos="720"/>
          <w:tab w:val="left" w:pos="567" w:leader="none"/>
        </w:tabs>
        <w:spacing w:lineRule="auto" w:line="276"/>
        <w:ind w:left="0" w:right="168" w:hanging="0"/>
        <w:rPr>
          <w:sz w:val="24"/>
          <w:szCs w:val="24"/>
        </w:rPr>
      </w:pPr>
      <w:r>
        <w:rPr>
          <w:sz w:val="24"/>
          <w:szCs w:val="24"/>
        </w:rPr>
        <w:t>Организация при предоставлении Муниципальной услуги создает условия</w:t>
      </w:r>
      <w:r>
        <w:rPr>
          <w:spacing w:val="40"/>
          <w:sz w:val="24"/>
          <w:szCs w:val="24"/>
        </w:rPr>
        <w:t xml:space="preserve"> </w:t>
      </w:r>
      <w:r>
        <w:rPr>
          <w:sz w:val="24"/>
          <w:szCs w:val="24"/>
        </w:rPr>
        <w:t>инвалидам</w:t>
      </w:r>
      <w:r>
        <w:rPr>
          <w:spacing w:val="80"/>
          <w:w w:val="150"/>
          <w:sz w:val="24"/>
          <w:szCs w:val="24"/>
        </w:rPr>
        <w:t xml:space="preserve"> </w:t>
      </w:r>
      <w:r>
        <w:rPr>
          <w:sz w:val="24"/>
          <w:szCs w:val="24"/>
        </w:rPr>
        <w:t>и</w:t>
      </w:r>
      <w:r>
        <w:rPr>
          <w:spacing w:val="80"/>
          <w:w w:val="150"/>
          <w:sz w:val="24"/>
          <w:szCs w:val="24"/>
        </w:rPr>
        <w:t xml:space="preserve"> </w:t>
      </w:r>
      <w:r>
        <w:rPr>
          <w:sz w:val="24"/>
          <w:szCs w:val="24"/>
        </w:rPr>
        <w:t>другим</w:t>
      </w:r>
      <w:r>
        <w:rPr>
          <w:spacing w:val="80"/>
          <w:w w:val="150"/>
          <w:sz w:val="24"/>
          <w:szCs w:val="24"/>
        </w:rPr>
        <w:t xml:space="preserve"> </w:t>
      </w:r>
      <w:r>
        <w:rPr>
          <w:sz w:val="24"/>
          <w:szCs w:val="24"/>
        </w:rPr>
        <w:t>маломобильным</w:t>
      </w:r>
      <w:r>
        <w:rPr>
          <w:spacing w:val="80"/>
          <w:w w:val="150"/>
          <w:sz w:val="24"/>
          <w:szCs w:val="24"/>
        </w:rPr>
        <w:t xml:space="preserve"> </w:t>
      </w:r>
      <w:r>
        <w:rPr>
          <w:sz w:val="24"/>
          <w:szCs w:val="24"/>
        </w:rPr>
        <w:t>группам</w:t>
      </w:r>
      <w:r>
        <w:rPr>
          <w:spacing w:val="80"/>
          <w:w w:val="150"/>
          <w:sz w:val="24"/>
          <w:szCs w:val="24"/>
        </w:rPr>
        <w:t xml:space="preserve"> </w:t>
      </w:r>
      <w:r>
        <w:rPr>
          <w:sz w:val="24"/>
          <w:szCs w:val="24"/>
        </w:rPr>
        <w:t>населения</w:t>
      </w:r>
      <w:r>
        <w:rPr>
          <w:spacing w:val="80"/>
          <w:w w:val="150"/>
          <w:sz w:val="24"/>
          <w:szCs w:val="24"/>
        </w:rPr>
        <w:t xml:space="preserve"> </w:t>
      </w:r>
      <w:r>
        <w:rPr>
          <w:sz w:val="24"/>
          <w:szCs w:val="24"/>
        </w:rPr>
        <w:t>для</w:t>
      </w:r>
      <w:r>
        <w:rPr>
          <w:spacing w:val="80"/>
          <w:w w:val="150"/>
          <w:sz w:val="24"/>
          <w:szCs w:val="24"/>
        </w:rPr>
        <w:t xml:space="preserve"> </w:t>
      </w:r>
      <w:r>
        <w:rPr>
          <w:sz w:val="24"/>
          <w:szCs w:val="24"/>
        </w:rPr>
        <w:t>беспрепятственного</w:t>
      </w:r>
      <w:r>
        <w:rPr>
          <w:spacing w:val="80"/>
          <w:w w:val="150"/>
          <w:sz w:val="24"/>
          <w:szCs w:val="24"/>
        </w:rPr>
        <w:t xml:space="preserve"> </w:t>
      </w:r>
      <w:r>
        <w:rPr>
          <w:sz w:val="24"/>
          <w:szCs w:val="24"/>
        </w:rPr>
        <w:t>доступа к</w:t>
      </w:r>
      <w:r>
        <w:rPr>
          <w:spacing w:val="80"/>
          <w:sz w:val="24"/>
          <w:szCs w:val="24"/>
        </w:rPr>
        <w:t xml:space="preserve"> </w:t>
      </w:r>
      <w:r>
        <w:rPr>
          <w:sz w:val="24"/>
          <w:szCs w:val="24"/>
        </w:rPr>
        <w:t>помещениям,</w:t>
      </w:r>
      <w:r>
        <w:rPr>
          <w:spacing w:val="80"/>
          <w:sz w:val="24"/>
          <w:szCs w:val="24"/>
        </w:rPr>
        <w:t xml:space="preserve"> </w:t>
      </w:r>
      <w:r>
        <w:rPr>
          <w:sz w:val="24"/>
          <w:szCs w:val="24"/>
        </w:rPr>
        <w:t>в</w:t>
      </w:r>
      <w:r>
        <w:rPr>
          <w:spacing w:val="80"/>
          <w:sz w:val="24"/>
          <w:szCs w:val="24"/>
        </w:rPr>
        <w:t xml:space="preserve"> </w:t>
      </w:r>
      <w:r>
        <w:rPr>
          <w:sz w:val="24"/>
          <w:szCs w:val="24"/>
        </w:rPr>
        <w:t>которых</w:t>
      </w:r>
      <w:r>
        <w:rPr>
          <w:spacing w:val="80"/>
          <w:sz w:val="24"/>
          <w:szCs w:val="24"/>
        </w:rPr>
        <w:t xml:space="preserve"> </w:t>
      </w:r>
      <w:r>
        <w:rPr>
          <w:sz w:val="24"/>
          <w:szCs w:val="24"/>
        </w:rPr>
        <w:t>предоставляется</w:t>
      </w:r>
      <w:r>
        <w:rPr>
          <w:spacing w:val="80"/>
          <w:sz w:val="24"/>
          <w:szCs w:val="24"/>
        </w:rPr>
        <w:t xml:space="preserve"> </w:t>
      </w:r>
      <w:r>
        <w:rPr>
          <w:sz w:val="24"/>
          <w:szCs w:val="24"/>
        </w:rPr>
        <w:t>Муниципальная</w:t>
      </w:r>
      <w:r>
        <w:rPr>
          <w:spacing w:val="80"/>
          <w:sz w:val="24"/>
          <w:szCs w:val="24"/>
        </w:rPr>
        <w:t xml:space="preserve"> </w:t>
      </w:r>
      <w:r>
        <w:rPr>
          <w:sz w:val="24"/>
          <w:szCs w:val="24"/>
        </w:rPr>
        <w:t>услуга,</w:t>
      </w:r>
      <w:r>
        <w:rPr>
          <w:spacing w:val="80"/>
          <w:sz w:val="24"/>
          <w:szCs w:val="24"/>
        </w:rPr>
        <w:t xml:space="preserve"> </w:t>
      </w:r>
      <w:r>
        <w:rPr>
          <w:sz w:val="24"/>
          <w:szCs w:val="24"/>
        </w:rPr>
        <w:t>и</w:t>
      </w:r>
      <w:r>
        <w:rPr>
          <w:spacing w:val="80"/>
          <w:sz w:val="24"/>
          <w:szCs w:val="24"/>
        </w:rPr>
        <w:t xml:space="preserve"> </w:t>
      </w:r>
      <w:r>
        <w:rPr>
          <w:sz w:val="24"/>
          <w:szCs w:val="24"/>
        </w:rPr>
        <w:t>беспрепятственного</w:t>
      </w:r>
      <w:r>
        <w:rPr>
          <w:spacing w:val="80"/>
          <w:w w:val="150"/>
          <w:sz w:val="24"/>
          <w:szCs w:val="24"/>
        </w:rPr>
        <w:t xml:space="preserve"> </w:t>
      </w:r>
      <w:r>
        <w:rPr>
          <w:sz w:val="24"/>
          <w:szCs w:val="24"/>
        </w:rPr>
        <w:t>их передвижения в указанных помещениях.</w:t>
      </w:r>
    </w:p>
    <w:p>
      <w:pPr>
        <w:pStyle w:val="ListParagraph"/>
        <w:numPr>
          <w:ilvl w:val="1"/>
          <w:numId w:val="23"/>
        </w:numPr>
        <w:tabs>
          <w:tab w:val="clear" w:pos="720"/>
          <w:tab w:val="left" w:pos="567" w:leader="none"/>
        </w:tabs>
        <w:spacing w:lineRule="auto" w:line="276"/>
        <w:ind w:left="0" w:right="170" w:hanging="0"/>
        <w:rPr>
          <w:sz w:val="24"/>
          <w:szCs w:val="24"/>
        </w:rPr>
      </w:pPr>
      <w:r>
        <w:rPr>
          <w:sz w:val="24"/>
          <w:szCs w:val="24"/>
        </w:rPr>
        <w:t>Предоставление Муниципальной услуги осуществляется в специально выделенных для</w:t>
      </w:r>
      <w:r>
        <w:rPr>
          <w:spacing w:val="31"/>
          <w:sz w:val="24"/>
          <w:szCs w:val="24"/>
        </w:rPr>
        <w:t xml:space="preserve"> </w:t>
      </w:r>
      <w:r>
        <w:rPr>
          <w:sz w:val="24"/>
          <w:szCs w:val="24"/>
        </w:rPr>
        <w:t>этой</w:t>
      </w:r>
      <w:r>
        <w:rPr>
          <w:spacing w:val="31"/>
          <w:sz w:val="24"/>
          <w:szCs w:val="24"/>
        </w:rPr>
        <w:t xml:space="preserve"> </w:t>
      </w:r>
      <w:r>
        <w:rPr>
          <w:sz w:val="24"/>
          <w:szCs w:val="24"/>
        </w:rPr>
        <w:t>цели</w:t>
      </w:r>
      <w:r>
        <w:rPr>
          <w:spacing w:val="29"/>
          <w:sz w:val="24"/>
          <w:szCs w:val="24"/>
        </w:rPr>
        <w:t xml:space="preserve"> </w:t>
      </w:r>
      <w:r>
        <w:rPr>
          <w:sz w:val="24"/>
          <w:szCs w:val="24"/>
        </w:rPr>
        <w:t>помещениях,</w:t>
      </w:r>
      <w:r>
        <w:rPr>
          <w:spacing w:val="30"/>
          <w:sz w:val="24"/>
          <w:szCs w:val="24"/>
        </w:rPr>
        <w:t xml:space="preserve"> </w:t>
      </w:r>
      <w:r>
        <w:rPr>
          <w:sz w:val="24"/>
          <w:szCs w:val="24"/>
        </w:rPr>
        <w:t>которые</w:t>
      </w:r>
      <w:r>
        <w:rPr>
          <w:spacing w:val="29"/>
          <w:sz w:val="24"/>
          <w:szCs w:val="24"/>
        </w:rPr>
        <w:t xml:space="preserve"> </w:t>
      </w:r>
      <w:r>
        <w:rPr>
          <w:sz w:val="24"/>
          <w:szCs w:val="24"/>
        </w:rPr>
        <w:t>располагаются,</w:t>
      </w:r>
      <w:r>
        <w:rPr>
          <w:spacing w:val="30"/>
          <w:sz w:val="24"/>
          <w:szCs w:val="24"/>
        </w:rPr>
        <w:t xml:space="preserve"> </w:t>
      </w:r>
      <w:r>
        <w:rPr>
          <w:sz w:val="24"/>
          <w:szCs w:val="24"/>
        </w:rPr>
        <w:t>по</w:t>
      </w:r>
      <w:r>
        <w:rPr>
          <w:spacing w:val="30"/>
          <w:sz w:val="24"/>
          <w:szCs w:val="24"/>
        </w:rPr>
        <w:t xml:space="preserve"> </w:t>
      </w:r>
      <w:r>
        <w:rPr>
          <w:sz w:val="24"/>
          <w:szCs w:val="24"/>
        </w:rPr>
        <w:t>возможности,</w:t>
      </w:r>
      <w:r>
        <w:rPr>
          <w:spacing w:val="30"/>
          <w:sz w:val="24"/>
          <w:szCs w:val="24"/>
        </w:rPr>
        <w:t xml:space="preserve"> </w:t>
      </w:r>
      <w:r>
        <w:rPr>
          <w:sz w:val="24"/>
          <w:szCs w:val="24"/>
        </w:rPr>
        <w:t>на</w:t>
      </w:r>
      <w:r>
        <w:rPr>
          <w:spacing w:val="29"/>
          <w:sz w:val="24"/>
          <w:szCs w:val="24"/>
        </w:rPr>
        <w:t xml:space="preserve"> </w:t>
      </w:r>
      <w:r>
        <w:rPr>
          <w:sz w:val="24"/>
          <w:szCs w:val="24"/>
        </w:rPr>
        <w:t>нижних</w:t>
      </w:r>
      <w:r>
        <w:rPr>
          <w:spacing w:val="32"/>
          <w:sz w:val="24"/>
          <w:szCs w:val="24"/>
        </w:rPr>
        <w:t xml:space="preserve"> </w:t>
      </w:r>
      <w:r>
        <w:rPr>
          <w:sz w:val="24"/>
          <w:szCs w:val="24"/>
        </w:rPr>
        <w:t>этажах</w:t>
      </w:r>
      <w:r>
        <w:rPr>
          <w:spacing w:val="30"/>
          <w:sz w:val="24"/>
          <w:szCs w:val="24"/>
        </w:rPr>
        <w:t xml:space="preserve"> </w:t>
      </w:r>
      <w:r>
        <w:rPr>
          <w:sz w:val="24"/>
          <w:szCs w:val="24"/>
        </w:rPr>
        <w:t>зданий и имеют отдельный вход.</w:t>
      </w:r>
    </w:p>
    <w:p>
      <w:pPr>
        <w:pStyle w:val="ListParagraph"/>
        <w:numPr>
          <w:ilvl w:val="1"/>
          <w:numId w:val="23"/>
        </w:numPr>
        <w:tabs>
          <w:tab w:val="clear" w:pos="720"/>
          <w:tab w:val="left" w:pos="567" w:leader="none"/>
        </w:tabs>
        <w:spacing w:lineRule="auto" w:line="276"/>
        <w:ind w:left="0" w:right="165" w:hanging="0"/>
        <w:rPr>
          <w:sz w:val="24"/>
          <w:szCs w:val="24"/>
        </w:rPr>
      </w:pPr>
      <w:r>
        <w:rPr>
          <w:sz w:val="24"/>
          <w:szCs w:val="24"/>
        </w:rPr>
        <w:t>Помещения, в которых осуществляется предоставление Муниципальной услуги, должны</w:t>
      </w:r>
      <w:r>
        <w:rPr>
          <w:spacing w:val="34"/>
          <w:sz w:val="24"/>
          <w:szCs w:val="24"/>
        </w:rPr>
        <w:t xml:space="preserve"> </w:t>
      </w:r>
      <w:r>
        <w:rPr>
          <w:sz w:val="24"/>
          <w:szCs w:val="24"/>
        </w:rPr>
        <w:t>обеспечивать</w:t>
      </w:r>
      <w:r>
        <w:rPr>
          <w:spacing w:val="34"/>
          <w:sz w:val="24"/>
          <w:szCs w:val="24"/>
        </w:rPr>
        <w:t xml:space="preserve"> </w:t>
      </w:r>
      <w:r>
        <w:rPr>
          <w:sz w:val="24"/>
          <w:szCs w:val="24"/>
        </w:rPr>
        <w:t>свободный</w:t>
      </w:r>
      <w:r>
        <w:rPr>
          <w:spacing w:val="35"/>
          <w:sz w:val="24"/>
          <w:szCs w:val="24"/>
        </w:rPr>
        <w:t xml:space="preserve"> </w:t>
      </w:r>
      <w:r>
        <w:rPr>
          <w:sz w:val="24"/>
          <w:szCs w:val="24"/>
        </w:rPr>
        <w:t>доступ</w:t>
      </w:r>
      <w:r>
        <w:rPr>
          <w:spacing w:val="36"/>
          <w:sz w:val="24"/>
          <w:szCs w:val="24"/>
        </w:rPr>
        <w:t xml:space="preserve"> </w:t>
      </w:r>
      <w:r>
        <w:rPr>
          <w:sz w:val="24"/>
          <w:szCs w:val="24"/>
        </w:rPr>
        <w:t>к</w:t>
      </w:r>
      <w:r>
        <w:rPr>
          <w:spacing w:val="35"/>
          <w:sz w:val="24"/>
          <w:szCs w:val="24"/>
        </w:rPr>
        <w:t xml:space="preserve"> </w:t>
      </w:r>
      <w:r>
        <w:rPr>
          <w:sz w:val="24"/>
          <w:szCs w:val="24"/>
        </w:rPr>
        <w:t>ним</w:t>
      </w:r>
      <w:r>
        <w:rPr>
          <w:spacing w:val="34"/>
          <w:sz w:val="24"/>
          <w:szCs w:val="24"/>
        </w:rPr>
        <w:t xml:space="preserve"> </w:t>
      </w:r>
      <w:r>
        <w:rPr>
          <w:sz w:val="24"/>
          <w:szCs w:val="24"/>
        </w:rPr>
        <w:t>и</w:t>
      </w:r>
      <w:r>
        <w:rPr>
          <w:spacing w:val="33"/>
          <w:sz w:val="24"/>
          <w:szCs w:val="24"/>
        </w:rPr>
        <w:t xml:space="preserve"> </w:t>
      </w:r>
      <w:r>
        <w:rPr>
          <w:sz w:val="24"/>
          <w:szCs w:val="24"/>
        </w:rPr>
        <w:t>к</w:t>
      </w:r>
      <w:r>
        <w:rPr>
          <w:spacing w:val="35"/>
          <w:sz w:val="24"/>
          <w:szCs w:val="24"/>
        </w:rPr>
        <w:t xml:space="preserve"> </w:t>
      </w:r>
      <w:r>
        <w:rPr>
          <w:sz w:val="24"/>
          <w:szCs w:val="24"/>
        </w:rPr>
        <w:t>предоставляемым</w:t>
      </w:r>
      <w:r>
        <w:rPr>
          <w:spacing w:val="34"/>
          <w:sz w:val="24"/>
          <w:szCs w:val="24"/>
        </w:rPr>
        <w:t xml:space="preserve"> </w:t>
      </w:r>
      <w:r>
        <w:rPr>
          <w:sz w:val="24"/>
          <w:szCs w:val="24"/>
        </w:rPr>
        <w:t>в</w:t>
      </w:r>
      <w:r>
        <w:rPr>
          <w:spacing w:val="34"/>
          <w:sz w:val="24"/>
          <w:szCs w:val="24"/>
        </w:rPr>
        <w:t xml:space="preserve"> </w:t>
      </w:r>
      <w:r>
        <w:rPr>
          <w:sz w:val="24"/>
          <w:szCs w:val="24"/>
        </w:rPr>
        <w:t>них</w:t>
      </w:r>
      <w:r>
        <w:rPr>
          <w:spacing w:val="39"/>
          <w:sz w:val="24"/>
          <w:szCs w:val="24"/>
        </w:rPr>
        <w:t xml:space="preserve"> </w:t>
      </w:r>
      <w:r>
        <w:rPr>
          <w:sz w:val="24"/>
          <w:szCs w:val="24"/>
        </w:rPr>
        <w:t>услугам</w:t>
      </w:r>
      <w:r>
        <w:rPr>
          <w:spacing w:val="34"/>
          <w:sz w:val="24"/>
          <w:szCs w:val="24"/>
        </w:rPr>
        <w:t xml:space="preserve"> </w:t>
      </w:r>
      <w:r>
        <w:rPr>
          <w:sz w:val="24"/>
          <w:szCs w:val="24"/>
        </w:rPr>
        <w:t>инвалидам и другим</w:t>
      </w:r>
      <w:r>
        <w:rPr>
          <w:spacing w:val="-1"/>
          <w:sz w:val="24"/>
          <w:szCs w:val="24"/>
        </w:rPr>
        <w:t xml:space="preserve"> </w:t>
      </w:r>
      <w:r>
        <w:rPr>
          <w:sz w:val="24"/>
          <w:szCs w:val="24"/>
        </w:rPr>
        <w:t>маломобильным</w:t>
      </w:r>
      <w:r>
        <w:rPr>
          <w:spacing w:val="-1"/>
          <w:sz w:val="24"/>
          <w:szCs w:val="24"/>
        </w:rPr>
        <w:t xml:space="preserve"> </w:t>
      </w:r>
      <w:r>
        <w:rPr>
          <w:sz w:val="24"/>
          <w:szCs w:val="24"/>
        </w:rPr>
        <w:t>группам</w:t>
      </w:r>
      <w:r>
        <w:rPr>
          <w:spacing w:val="-1"/>
          <w:sz w:val="24"/>
          <w:szCs w:val="24"/>
        </w:rPr>
        <w:t xml:space="preserve"> </w:t>
      </w:r>
      <w:r>
        <w:rPr>
          <w:sz w:val="24"/>
          <w:szCs w:val="24"/>
        </w:rPr>
        <w:t>населения, удовлетворять их потребность в беспрепятственном самостоятельном передвижении по территории, на которой расположены помещения</w:t>
      </w:r>
      <w:r>
        <w:rPr>
          <w:spacing w:val="40"/>
          <w:sz w:val="24"/>
          <w:szCs w:val="24"/>
        </w:rPr>
        <w:t xml:space="preserve"> </w:t>
      </w:r>
      <w:r>
        <w:rPr>
          <w:sz w:val="24"/>
          <w:szCs w:val="24"/>
        </w:rPr>
        <w:t>Организации,</w:t>
      </w:r>
      <w:r>
        <w:rPr>
          <w:spacing w:val="37"/>
          <w:sz w:val="24"/>
          <w:szCs w:val="24"/>
        </w:rPr>
        <w:t xml:space="preserve"> </w:t>
      </w:r>
      <w:r>
        <w:rPr>
          <w:sz w:val="24"/>
          <w:szCs w:val="24"/>
        </w:rPr>
        <w:t>МФЦ,</w:t>
      </w:r>
      <w:r>
        <w:rPr>
          <w:spacing w:val="36"/>
          <w:sz w:val="24"/>
          <w:szCs w:val="24"/>
        </w:rPr>
        <w:t xml:space="preserve"> </w:t>
      </w:r>
      <w:r>
        <w:rPr>
          <w:sz w:val="24"/>
          <w:szCs w:val="24"/>
        </w:rPr>
        <w:t>входа</w:t>
      </w:r>
      <w:r>
        <w:rPr>
          <w:spacing w:val="36"/>
          <w:sz w:val="24"/>
          <w:szCs w:val="24"/>
        </w:rPr>
        <w:t xml:space="preserve"> </w:t>
      </w:r>
      <w:r>
        <w:rPr>
          <w:sz w:val="24"/>
          <w:szCs w:val="24"/>
        </w:rPr>
        <w:t>в</w:t>
      </w:r>
      <w:r>
        <w:rPr>
          <w:spacing w:val="36"/>
          <w:sz w:val="24"/>
          <w:szCs w:val="24"/>
        </w:rPr>
        <w:t xml:space="preserve"> </w:t>
      </w:r>
      <w:r>
        <w:rPr>
          <w:sz w:val="24"/>
          <w:szCs w:val="24"/>
        </w:rPr>
        <w:t>такие</w:t>
      </w:r>
      <w:r>
        <w:rPr>
          <w:spacing w:val="36"/>
          <w:sz w:val="24"/>
          <w:szCs w:val="24"/>
        </w:rPr>
        <w:t xml:space="preserve"> </w:t>
      </w:r>
      <w:r>
        <w:rPr>
          <w:sz w:val="24"/>
          <w:szCs w:val="24"/>
        </w:rPr>
        <w:t>объекты</w:t>
      </w:r>
      <w:r>
        <w:rPr>
          <w:spacing w:val="35"/>
          <w:sz w:val="24"/>
          <w:szCs w:val="24"/>
        </w:rPr>
        <w:t xml:space="preserve"> </w:t>
      </w:r>
      <w:r>
        <w:rPr>
          <w:sz w:val="24"/>
          <w:szCs w:val="24"/>
        </w:rPr>
        <w:t>и</w:t>
      </w:r>
      <w:r>
        <w:rPr>
          <w:spacing w:val="38"/>
          <w:sz w:val="24"/>
          <w:szCs w:val="24"/>
        </w:rPr>
        <w:t xml:space="preserve"> </w:t>
      </w:r>
      <w:r>
        <w:rPr>
          <w:sz w:val="24"/>
          <w:szCs w:val="24"/>
        </w:rPr>
        <w:t>выхода</w:t>
      </w:r>
      <w:r>
        <w:rPr>
          <w:spacing w:val="36"/>
          <w:sz w:val="24"/>
          <w:szCs w:val="24"/>
        </w:rPr>
        <w:t xml:space="preserve"> </w:t>
      </w:r>
      <w:r>
        <w:rPr>
          <w:sz w:val="24"/>
          <w:szCs w:val="24"/>
        </w:rPr>
        <w:t>из</w:t>
      </w:r>
      <w:r>
        <w:rPr>
          <w:spacing w:val="35"/>
          <w:sz w:val="24"/>
          <w:szCs w:val="24"/>
        </w:rPr>
        <w:t xml:space="preserve"> </w:t>
      </w:r>
      <w:r>
        <w:rPr>
          <w:sz w:val="24"/>
          <w:szCs w:val="24"/>
        </w:rPr>
        <w:t>них,</w:t>
      </w:r>
      <w:r>
        <w:rPr>
          <w:spacing w:val="37"/>
          <w:sz w:val="24"/>
          <w:szCs w:val="24"/>
        </w:rPr>
        <w:t xml:space="preserve"> </w:t>
      </w:r>
      <w:r>
        <w:rPr>
          <w:sz w:val="24"/>
          <w:szCs w:val="24"/>
        </w:rPr>
        <w:t>посадки</w:t>
      </w:r>
      <w:r>
        <w:rPr>
          <w:spacing w:val="38"/>
          <w:sz w:val="24"/>
          <w:szCs w:val="24"/>
        </w:rPr>
        <w:t xml:space="preserve"> </w:t>
      </w:r>
      <w:r>
        <w:rPr>
          <w:sz w:val="24"/>
          <w:szCs w:val="24"/>
        </w:rPr>
        <w:t>в</w:t>
      </w:r>
      <w:r>
        <w:rPr>
          <w:spacing w:val="36"/>
          <w:sz w:val="24"/>
          <w:szCs w:val="24"/>
        </w:rPr>
        <w:t xml:space="preserve"> </w:t>
      </w:r>
      <w:r>
        <w:rPr>
          <w:sz w:val="24"/>
          <w:szCs w:val="24"/>
        </w:rPr>
        <w:t>транспортное</w:t>
      </w:r>
      <w:r>
        <w:rPr>
          <w:spacing w:val="36"/>
          <w:sz w:val="24"/>
          <w:szCs w:val="24"/>
        </w:rPr>
        <w:t xml:space="preserve"> </w:t>
      </w:r>
      <w:r>
        <w:rPr>
          <w:sz w:val="24"/>
          <w:szCs w:val="24"/>
        </w:rPr>
        <w:t>средство и высадки из него, в том числе с использованием кресла-коляски, а также соответствовать нормам и правилам, установленным законодательством Российской Федерации.</w:t>
      </w:r>
    </w:p>
    <w:p>
      <w:pPr>
        <w:pStyle w:val="ListParagraph"/>
        <w:numPr>
          <w:ilvl w:val="1"/>
          <w:numId w:val="23"/>
        </w:numPr>
        <w:tabs>
          <w:tab w:val="clear" w:pos="720"/>
          <w:tab w:val="left" w:pos="567" w:leader="none"/>
        </w:tabs>
        <w:spacing w:lineRule="auto" w:line="276"/>
        <w:ind w:left="0" w:right="170" w:hanging="0"/>
        <w:rPr>
          <w:sz w:val="24"/>
          <w:szCs w:val="24"/>
        </w:rPr>
      </w:pPr>
      <w:r>
        <w:rPr>
          <w:sz w:val="24"/>
          <w:szCs w:val="24"/>
        </w:rPr>
        <w:t>Здания, в которых осуществляется предоставление Муниципальной услуги, должны быть оснащены следующими специальными приспособлениями и оборудованием:</w:t>
      </w:r>
    </w:p>
    <w:p>
      <w:pPr>
        <w:pStyle w:val="ListParagraph"/>
        <w:numPr>
          <w:ilvl w:val="2"/>
          <w:numId w:val="23"/>
        </w:numPr>
        <w:tabs>
          <w:tab w:val="clear" w:pos="720"/>
          <w:tab w:val="left" w:pos="567" w:leader="none"/>
        </w:tabs>
        <w:spacing w:lineRule="exact" w:line="275"/>
        <w:ind w:left="0" w:hanging="0"/>
        <w:rPr>
          <w:sz w:val="24"/>
          <w:szCs w:val="24"/>
        </w:rPr>
      </w:pPr>
      <w:r>
        <w:rPr>
          <w:sz w:val="24"/>
          <w:szCs w:val="24"/>
        </w:rPr>
        <w:t>специальными</w:t>
      </w:r>
      <w:r>
        <w:rPr>
          <w:spacing w:val="-2"/>
          <w:sz w:val="24"/>
          <w:szCs w:val="24"/>
        </w:rPr>
        <w:t xml:space="preserve"> </w:t>
      </w:r>
      <w:r>
        <w:rPr>
          <w:sz w:val="24"/>
          <w:szCs w:val="24"/>
        </w:rPr>
        <w:t>указателями</w:t>
      </w:r>
      <w:r>
        <w:rPr>
          <w:spacing w:val="-3"/>
          <w:sz w:val="24"/>
          <w:szCs w:val="24"/>
        </w:rPr>
        <w:t xml:space="preserve"> </w:t>
      </w:r>
      <w:r>
        <w:rPr>
          <w:sz w:val="24"/>
          <w:szCs w:val="24"/>
        </w:rPr>
        <w:t>около</w:t>
      </w:r>
      <w:r>
        <w:rPr>
          <w:spacing w:val="-4"/>
          <w:sz w:val="24"/>
          <w:szCs w:val="24"/>
        </w:rPr>
        <w:t xml:space="preserve"> </w:t>
      </w:r>
      <w:r>
        <w:rPr>
          <w:sz w:val="24"/>
          <w:szCs w:val="24"/>
        </w:rPr>
        <w:t>строящихся</w:t>
      </w:r>
      <w:r>
        <w:rPr>
          <w:spacing w:val="-7"/>
          <w:sz w:val="24"/>
          <w:szCs w:val="24"/>
        </w:rPr>
        <w:t xml:space="preserve"> </w:t>
      </w:r>
      <w:r>
        <w:rPr>
          <w:sz w:val="24"/>
          <w:szCs w:val="24"/>
        </w:rPr>
        <w:t>и</w:t>
      </w:r>
      <w:r>
        <w:rPr>
          <w:spacing w:val="-4"/>
          <w:sz w:val="24"/>
          <w:szCs w:val="24"/>
        </w:rPr>
        <w:t xml:space="preserve"> </w:t>
      </w:r>
      <w:r>
        <w:rPr>
          <w:sz w:val="24"/>
          <w:szCs w:val="24"/>
        </w:rPr>
        <w:t>ремонтируемых</w:t>
      </w:r>
      <w:r>
        <w:rPr>
          <w:spacing w:val="-2"/>
          <w:sz w:val="24"/>
          <w:szCs w:val="24"/>
        </w:rPr>
        <w:t xml:space="preserve"> объектов;</w:t>
      </w:r>
    </w:p>
    <w:p>
      <w:pPr>
        <w:pStyle w:val="ListParagraph"/>
        <w:numPr>
          <w:ilvl w:val="2"/>
          <w:numId w:val="23"/>
        </w:numPr>
        <w:tabs>
          <w:tab w:val="clear" w:pos="720"/>
          <w:tab w:val="left" w:pos="567" w:leader="none"/>
        </w:tabs>
        <w:spacing w:before="43" w:after="0"/>
        <w:ind w:left="0" w:hanging="0"/>
        <w:rPr>
          <w:sz w:val="24"/>
          <w:szCs w:val="24"/>
        </w:rPr>
      </w:pPr>
      <w:r>
        <w:rPr>
          <w:sz w:val="24"/>
          <w:szCs w:val="24"/>
        </w:rPr>
        <w:t>звуковой</w:t>
      </w:r>
      <w:r>
        <w:rPr>
          <w:spacing w:val="-5"/>
          <w:sz w:val="24"/>
          <w:szCs w:val="24"/>
        </w:rPr>
        <w:t xml:space="preserve"> </w:t>
      </w:r>
      <w:r>
        <w:rPr>
          <w:sz w:val="24"/>
          <w:szCs w:val="24"/>
        </w:rPr>
        <w:t>сигнализацией</w:t>
      </w:r>
      <w:r>
        <w:rPr>
          <w:spacing w:val="-1"/>
          <w:sz w:val="24"/>
          <w:szCs w:val="24"/>
        </w:rPr>
        <w:t xml:space="preserve"> </w:t>
      </w:r>
      <w:r>
        <w:rPr>
          <w:sz w:val="24"/>
          <w:szCs w:val="24"/>
        </w:rPr>
        <w:t>у</w:t>
      </w:r>
      <w:r>
        <w:rPr>
          <w:spacing w:val="-9"/>
          <w:sz w:val="24"/>
          <w:szCs w:val="24"/>
        </w:rPr>
        <w:t xml:space="preserve"> </w:t>
      </w:r>
      <w:r>
        <w:rPr>
          <w:spacing w:val="-2"/>
          <w:sz w:val="24"/>
          <w:szCs w:val="24"/>
        </w:rPr>
        <w:t>светофоров;</w:t>
      </w:r>
    </w:p>
    <w:p>
      <w:pPr>
        <w:pStyle w:val="ListParagraph"/>
        <w:numPr>
          <w:ilvl w:val="2"/>
          <w:numId w:val="23"/>
        </w:numPr>
        <w:tabs>
          <w:tab w:val="clear" w:pos="720"/>
          <w:tab w:val="left" w:pos="567" w:leader="none"/>
        </w:tabs>
        <w:spacing w:before="41" w:after="0"/>
        <w:ind w:left="0" w:hanging="0"/>
        <w:rPr>
          <w:sz w:val="24"/>
          <w:szCs w:val="24"/>
        </w:rPr>
      </w:pPr>
      <w:r>
        <w:rPr>
          <w:sz w:val="24"/>
          <w:szCs w:val="24"/>
        </w:rPr>
        <w:t>телефонами-автоматами</w:t>
      </w:r>
      <w:r>
        <w:rPr>
          <w:spacing w:val="-6"/>
          <w:sz w:val="24"/>
          <w:szCs w:val="24"/>
        </w:rPr>
        <w:t xml:space="preserve"> </w:t>
      </w:r>
      <w:r>
        <w:rPr>
          <w:sz w:val="24"/>
          <w:szCs w:val="24"/>
        </w:rPr>
        <w:t>или</w:t>
      </w:r>
      <w:r>
        <w:rPr>
          <w:spacing w:val="-4"/>
          <w:sz w:val="24"/>
          <w:szCs w:val="24"/>
        </w:rPr>
        <w:t xml:space="preserve"> </w:t>
      </w:r>
      <w:r>
        <w:rPr>
          <w:sz w:val="24"/>
          <w:szCs w:val="24"/>
        </w:rPr>
        <w:t>иными</w:t>
      </w:r>
      <w:r>
        <w:rPr>
          <w:spacing w:val="-4"/>
          <w:sz w:val="24"/>
          <w:szCs w:val="24"/>
        </w:rPr>
        <w:t xml:space="preserve"> </w:t>
      </w:r>
      <w:r>
        <w:rPr>
          <w:sz w:val="24"/>
          <w:szCs w:val="24"/>
        </w:rPr>
        <w:t>средствами</w:t>
      </w:r>
      <w:r>
        <w:rPr>
          <w:spacing w:val="-4"/>
          <w:sz w:val="24"/>
          <w:szCs w:val="24"/>
        </w:rPr>
        <w:t xml:space="preserve"> </w:t>
      </w:r>
      <w:r>
        <w:rPr>
          <w:sz w:val="24"/>
          <w:szCs w:val="24"/>
        </w:rPr>
        <w:t>связи,</w:t>
      </w:r>
      <w:r>
        <w:rPr>
          <w:spacing w:val="-4"/>
          <w:sz w:val="24"/>
          <w:szCs w:val="24"/>
        </w:rPr>
        <w:t xml:space="preserve"> </w:t>
      </w:r>
      <w:r>
        <w:rPr>
          <w:sz w:val="24"/>
          <w:szCs w:val="24"/>
        </w:rPr>
        <w:t>доступными</w:t>
      </w:r>
      <w:r>
        <w:rPr>
          <w:spacing w:val="-4"/>
          <w:sz w:val="24"/>
          <w:szCs w:val="24"/>
        </w:rPr>
        <w:t xml:space="preserve"> </w:t>
      </w:r>
      <w:r>
        <w:rPr>
          <w:sz w:val="24"/>
          <w:szCs w:val="24"/>
        </w:rPr>
        <w:t>для</w:t>
      </w:r>
      <w:r>
        <w:rPr>
          <w:spacing w:val="-4"/>
          <w:sz w:val="24"/>
          <w:szCs w:val="24"/>
        </w:rPr>
        <w:t xml:space="preserve"> </w:t>
      </w:r>
      <w:r>
        <w:rPr>
          <w:spacing w:val="-2"/>
          <w:sz w:val="24"/>
          <w:szCs w:val="24"/>
        </w:rPr>
        <w:t>инвалидов;</w:t>
      </w:r>
    </w:p>
    <w:p>
      <w:pPr>
        <w:pStyle w:val="ListParagraph"/>
        <w:numPr>
          <w:ilvl w:val="2"/>
          <w:numId w:val="23"/>
        </w:numPr>
        <w:tabs>
          <w:tab w:val="clear" w:pos="720"/>
          <w:tab w:val="left" w:pos="567" w:leader="none"/>
        </w:tabs>
        <w:spacing w:before="41" w:after="0"/>
        <w:ind w:left="0" w:hanging="0"/>
        <w:rPr>
          <w:sz w:val="24"/>
          <w:szCs w:val="24"/>
        </w:rPr>
      </w:pPr>
      <w:r>
        <w:rPr>
          <w:sz w:val="24"/>
          <w:szCs w:val="24"/>
        </w:rPr>
        <w:t>санитарно-гигиеническими</w:t>
      </w:r>
      <w:r>
        <w:rPr>
          <w:spacing w:val="-12"/>
          <w:sz w:val="24"/>
          <w:szCs w:val="24"/>
        </w:rPr>
        <w:t xml:space="preserve"> </w:t>
      </w:r>
      <w:r>
        <w:rPr>
          <w:spacing w:val="-2"/>
          <w:sz w:val="24"/>
          <w:szCs w:val="24"/>
        </w:rPr>
        <w:t>помещениями;</w:t>
      </w:r>
    </w:p>
    <w:p>
      <w:pPr>
        <w:pStyle w:val="ListParagraph"/>
        <w:numPr>
          <w:ilvl w:val="2"/>
          <w:numId w:val="23"/>
        </w:numPr>
        <w:tabs>
          <w:tab w:val="clear" w:pos="720"/>
          <w:tab w:val="left" w:pos="567" w:leader="none"/>
        </w:tabs>
        <w:spacing w:before="41" w:after="0"/>
        <w:ind w:left="0" w:hanging="0"/>
        <w:rPr>
          <w:sz w:val="24"/>
          <w:szCs w:val="24"/>
        </w:rPr>
      </w:pPr>
      <w:r>
        <w:rPr>
          <w:sz w:val="24"/>
          <w:szCs w:val="24"/>
        </w:rPr>
        <w:t>пандусами</w:t>
      </w:r>
      <w:r>
        <w:rPr>
          <w:spacing w:val="-5"/>
          <w:sz w:val="24"/>
          <w:szCs w:val="24"/>
        </w:rPr>
        <w:t xml:space="preserve"> </w:t>
      </w:r>
      <w:r>
        <w:rPr>
          <w:sz w:val="24"/>
          <w:szCs w:val="24"/>
        </w:rPr>
        <w:t>и</w:t>
      </w:r>
      <w:r>
        <w:rPr>
          <w:spacing w:val="-2"/>
          <w:sz w:val="24"/>
          <w:szCs w:val="24"/>
        </w:rPr>
        <w:t xml:space="preserve"> </w:t>
      </w:r>
      <w:r>
        <w:rPr>
          <w:sz w:val="24"/>
          <w:szCs w:val="24"/>
        </w:rPr>
        <w:t>поручнями</w:t>
      </w:r>
      <w:r>
        <w:rPr>
          <w:spacing w:val="1"/>
          <w:sz w:val="24"/>
          <w:szCs w:val="24"/>
        </w:rPr>
        <w:t xml:space="preserve"> </w:t>
      </w:r>
      <w:r>
        <w:rPr>
          <w:sz w:val="24"/>
          <w:szCs w:val="24"/>
        </w:rPr>
        <w:t>у</w:t>
      </w:r>
      <w:r>
        <w:rPr>
          <w:spacing w:val="-6"/>
          <w:sz w:val="24"/>
          <w:szCs w:val="24"/>
        </w:rPr>
        <w:t xml:space="preserve"> </w:t>
      </w:r>
      <w:r>
        <w:rPr>
          <w:sz w:val="24"/>
          <w:szCs w:val="24"/>
        </w:rPr>
        <w:t>лестниц</w:t>
      </w:r>
      <w:r>
        <w:rPr>
          <w:spacing w:val="-3"/>
          <w:sz w:val="24"/>
          <w:szCs w:val="24"/>
        </w:rPr>
        <w:t xml:space="preserve"> </w:t>
      </w:r>
      <w:r>
        <w:rPr>
          <w:sz w:val="24"/>
          <w:szCs w:val="24"/>
        </w:rPr>
        <w:t>при</w:t>
      </w:r>
      <w:r>
        <w:rPr>
          <w:spacing w:val="-2"/>
          <w:sz w:val="24"/>
          <w:szCs w:val="24"/>
        </w:rPr>
        <w:t xml:space="preserve"> </w:t>
      </w:r>
      <w:r>
        <w:rPr>
          <w:sz w:val="24"/>
          <w:szCs w:val="24"/>
        </w:rPr>
        <w:t>входах</w:t>
      </w:r>
      <w:r>
        <w:rPr>
          <w:spacing w:val="-3"/>
          <w:sz w:val="24"/>
          <w:szCs w:val="24"/>
        </w:rPr>
        <w:t xml:space="preserve"> </w:t>
      </w:r>
      <w:r>
        <w:rPr>
          <w:sz w:val="24"/>
          <w:szCs w:val="24"/>
        </w:rPr>
        <w:t>в</w:t>
      </w:r>
      <w:r>
        <w:rPr>
          <w:spacing w:val="-2"/>
          <w:sz w:val="24"/>
          <w:szCs w:val="24"/>
        </w:rPr>
        <w:t xml:space="preserve"> здание;</w:t>
      </w:r>
    </w:p>
    <w:p>
      <w:pPr>
        <w:pStyle w:val="ListParagraph"/>
        <w:numPr>
          <w:ilvl w:val="2"/>
          <w:numId w:val="23"/>
        </w:numPr>
        <w:tabs>
          <w:tab w:val="clear" w:pos="720"/>
          <w:tab w:val="left" w:pos="567" w:leader="none"/>
        </w:tabs>
        <w:spacing w:lineRule="auto" w:line="276" w:before="43" w:after="0"/>
        <w:ind w:left="0" w:right="165" w:hanging="0"/>
        <w:rPr>
          <w:sz w:val="24"/>
          <w:szCs w:val="24"/>
        </w:rPr>
      </w:pPr>
      <w:r>
        <w:rPr>
          <w:sz w:val="24"/>
          <w:szCs w:val="24"/>
        </w:rPr>
        <w:t>пандусами</w:t>
      </w:r>
      <w:r>
        <w:rPr>
          <w:spacing w:val="80"/>
          <w:w w:val="150"/>
          <w:sz w:val="24"/>
          <w:szCs w:val="24"/>
        </w:rPr>
        <w:t xml:space="preserve"> </w:t>
      </w:r>
      <w:r>
        <w:rPr>
          <w:sz w:val="24"/>
          <w:szCs w:val="24"/>
        </w:rPr>
        <w:t>при</w:t>
      </w:r>
      <w:r>
        <w:rPr>
          <w:spacing w:val="80"/>
          <w:w w:val="150"/>
          <w:sz w:val="24"/>
          <w:szCs w:val="24"/>
        </w:rPr>
        <w:t xml:space="preserve"> </w:t>
      </w:r>
      <w:r>
        <w:rPr>
          <w:sz w:val="24"/>
          <w:szCs w:val="24"/>
        </w:rPr>
        <w:t>входах</w:t>
      </w:r>
      <w:r>
        <w:rPr>
          <w:spacing w:val="80"/>
          <w:w w:val="150"/>
          <w:sz w:val="24"/>
          <w:szCs w:val="24"/>
        </w:rPr>
        <w:t xml:space="preserve"> </w:t>
      </w:r>
      <w:r>
        <w:rPr>
          <w:sz w:val="24"/>
          <w:szCs w:val="24"/>
        </w:rPr>
        <w:t>в</w:t>
      </w:r>
      <w:r>
        <w:rPr>
          <w:spacing w:val="80"/>
          <w:w w:val="150"/>
          <w:sz w:val="24"/>
          <w:szCs w:val="24"/>
        </w:rPr>
        <w:t xml:space="preserve"> </w:t>
      </w:r>
      <w:r>
        <w:rPr>
          <w:sz w:val="24"/>
          <w:szCs w:val="24"/>
        </w:rPr>
        <w:t>здания,</w:t>
      </w:r>
      <w:r>
        <w:rPr>
          <w:spacing w:val="80"/>
          <w:w w:val="150"/>
          <w:sz w:val="24"/>
          <w:szCs w:val="24"/>
        </w:rPr>
        <w:t xml:space="preserve"> </w:t>
      </w:r>
      <w:r>
        <w:rPr>
          <w:sz w:val="24"/>
          <w:szCs w:val="24"/>
        </w:rPr>
        <w:t>пандусами</w:t>
      </w:r>
      <w:r>
        <w:rPr>
          <w:spacing w:val="80"/>
          <w:w w:val="150"/>
          <w:sz w:val="24"/>
          <w:szCs w:val="24"/>
        </w:rPr>
        <w:t xml:space="preserve"> </w:t>
      </w:r>
      <w:r>
        <w:rPr>
          <w:sz w:val="24"/>
          <w:szCs w:val="24"/>
        </w:rPr>
        <w:t>или</w:t>
      </w:r>
      <w:r>
        <w:rPr>
          <w:spacing w:val="80"/>
          <w:w w:val="150"/>
          <w:sz w:val="24"/>
          <w:szCs w:val="24"/>
        </w:rPr>
        <w:t xml:space="preserve"> </w:t>
      </w:r>
      <w:r>
        <w:rPr>
          <w:sz w:val="24"/>
          <w:szCs w:val="24"/>
        </w:rPr>
        <w:t>подъемными</w:t>
      </w:r>
      <w:r>
        <w:rPr>
          <w:spacing w:val="80"/>
          <w:w w:val="150"/>
          <w:sz w:val="24"/>
          <w:szCs w:val="24"/>
        </w:rPr>
        <w:t xml:space="preserve"> </w:t>
      </w:r>
      <w:r>
        <w:rPr>
          <w:sz w:val="24"/>
          <w:szCs w:val="24"/>
        </w:rPr>
        <w:t>пандусами,</w:t>
      </w:r>
      <w:r>
        <w:rPr>
          <w:spacing w:val="40"/>
          <w:sz w:val="24"/>
          <w:szCs w:val="24"/>
        </w:rPr>
        <w:t xml:space="preserve"> </w:t>
      </w:r>
      <w:r>
        <w:rPr>
          <w:sz w:val="24"/>
          <w:szCs w:val="24"/>
        </w:rPr>
        <w:t>или подъемными устройствами у лестниц на лифтовых площадках;</w:t>
      </w:r>
    </w:p>
    <w:p>
      <w:pPr>
        <w:pStyle w:val="ListParagraph"/>
        <w:numPr>
          <w:ilvl w:val="2"/>
          <w:numId w:val="23"/>
        </w:numPr>
        <w:tabs>
          <w:tab w:val="clear" w:pos="720"/>
          <w:tab w:val="left" w:pos="567" w:leader="none"/>
        </w:tabs>
        <w:spacing w:lineRule="auto" w:line="276"/>
        <w:ind w:left="0" w:right="165" w:hanging="0"/>
        <w:rPr>
          <w:sz w:val="24"/>
          <w:szCs w:val="24"/>
        </w:rPr>
      </w:pPr>
      <w:r>
        <w:rPr>
          <w:sz w:val="24"/>
          <w:szCs w:val="24"/>
        </w:rPr>
        <w:t>средствами дублирования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pPr>
        <w:pStyle w:val="ListParagraph"/>
        <w:numPr>
          <w:ilvl w:val="1"/>
          <w:numId w:val="23"/>
        </w:numPr>
        <w:tabs>
          <w:tab w:val="clear" w:pos="720"/>
          <w:tab w:val="left" w:pos="567" w:leader="none"/>
        </w:tabs>
        <w:spacing w:lineRule="auto" w:line="276"/>
        <w:ind w:left="0" w:right="168" w:hanging="0"/>
        <w:rPr>
          <w:sz w:val="24"/>
          <w:szCs w:val="24"/>
        </w:rPr>
      </w:pPr>
      <w:r>
        <w:rPr>
          <w:sz w:val="24"/>
          <w:szCs w:val="24"/>
        </w:rPr>
        <w:t>На</w:t>
      </w:r>
      <w:r>
        <w:rPr>
          <w:spacing w:val="80"/>
          <w:sz w:val="24"/>
          <w:szCs w:val="24"/>
        </w:rPr>
        <w:t xml:space="preserve"> </w:t>
      </w:r>
      <w:r>
        <w:rPr>
          <w:sz w:val="24"/>
          <w:szCs w:val="24"/>
        </w:rPr>
        <w:t>каждой</w:t>
      </w:r>
      <w:r>
        <w:rPr>
          <w:spacing w:val="80"/>
          <w:sz w:val="24"/>
          <w:szCs w:val="24"/>
        </w:rPr>
        <w:t xml:space="preserve"> </w:t>
      </w:r>
      <w:r>
        <w:rPr>
          <w:sz w:val="24"/>
          <w:szCs w:val="24"/>
        </w:rPr>
        <w:t>стоянке</w:t>
      </w:r>
      <w:r>
        <w:rPr>
          <w:spacing w:val="80"/>
          <w:sz w:val="24"/>
          <w:szCs w:val="24"/>
        </w:rPr>
        <w:t xml:space="preserve"> </w:t>
      </w:r>
      <w:r>
        <w:rPr>
          <w:sz w:val="24"/>
          <w:szCs w:val="24"/>
        </w:rPr>
        <w:t>(остановке)</w:t>
      </w:r>
      <w:r>
        <w:rPr>
          <w:spacing w:val="80"/>
          <w:sz w:val="24"/>
          <w:szCs w:val="24"/>
        </w:rPr>
        <w:t xml:space="preserve"> </w:t>
      </w:r>
      <w:r>
        <w:rPr>
          <w:sz w:val="24"/>
          <w:szCs w:val="24"/>
        </w:rPr>
        <w:t>транспортных</w:t>
      </w:r>
      <w:r>
        <w:rPr>
          <w:spacing w:val="80"/>
          <w:sz w:val="24"/>
          <w:szCs w:val="24"/>
        </w:rPr>
        <w:t xml:space="preserve"> </w:t>
      </w:r>
      <w:r>
        <w:rPr>
          <w:sz w:val="24"/>
          <w:szCs w:val="24"/>
        </w:rPr>
        <w:t>средств</w:t>
      </w:r>
      <w:r>
        <w:rPr>
          <w:spacing w:val="80"/>
          <w:sz w:val="24"/>
          <w:szCs w:val="24"/>
        </w:rPr>
        <w:t xml:space="preserve"> </w:t>
      </w:r>
      <w:r>
        <w:rPr>
          <w:sz w:val="24"/>
          <w:szCs w:val="24"/>
        </w:rPr>
        <w:t>мест</w:t>
      </w:r>
      <w:r>
        <w:rPr>
          <w:spacing w:val="80"/>
          <w:sz w:val="24"/>
          <w:szCs w:val="24"/>
        </w:rPr>
        <w:t xml:space="preserve"> </w:t>
      </w:r>
      <w:r>
        <w:rPr>
          <w:sz w:val="24"/>
          <w:szCs w:val="24"/>
        </w:rPr>
        <w:t>отдыха</w:t>
      </w:r>
      <w:r>
        <w:rPr>
          <w:spacing w:val="80"/>
          <w:sz w:val="24"/>
          <w:szCs w:val="24"/>
        </w:rPr>
        <w:t xml:space="preserve"> </w:t>
      </w:r>
      <w:r>
        <w:rPr>
          <w:sz w:val="24"/>
          <w:szCs w:val="24"/>
        </w:rPr>
        <w:t>выделяется не менее 10 (Десяти) процентов мест (но не менее одного места) для бесплатной парковки транспортных</w:t>
      </w:r>
      <w:r>
        <w:rPr>
          <w:spacing w:val="67"/>
          <w:sz w:val="24"/>
          <w:szCs w:val="24"/>
        </w:rPr>
        <w:t xml:space="preserve"> </w:t>
      </w:r>
      <w:r>
        <w:rPr>
          <w:sz w:val="24"/>
          <w:szCs w:val="24"/>
        </w:rPr>
        <w:t>средств,</w:t>
      </w:r>
      <w:r>
        <w:rPr>
          <w:spacing w:val="68"/>
          <w:sz w:val="24"/>
          <w:szCs w:val="24"/>
        </w:rPr>
        <w:t xml:space="preserve"> </w:t>
      </w:r>
      <w:r>
        <w:rPr>
          <w:sz w:val="24"/>
          <w:szCs w:val="24"/>
        </w:rPr>
        <w:t>управляемых</w:t>
      </w:r>
      <w:r>
        <w:rPr>
          <w:spacing w:val="67"/>
          <w:sz w:val="24"/>
          <w:szCs w:val="24"/>
        </w:rPr>
        <w:t xml:space="preserve"> </w:t>
      </w:r>
      <w:r>
        <w:rPr>
          <w:sz w:val="24"/>
          <w:szCs w:val="24"/>
        </w:rPr>
        <w:t>инвалидами</w:t>
      </w:r>
      <w:r>
        <w:rPr>
          <w:spacing w:val="68"/>
          <w:sz w:val="24"/>
          <w:szCs w:val="24"/>
        </w:rPr>
        <w:t xml:space="preserve"> </w:t>
      </w:r>
      <w:r>
        <w:rPr>
          <w:sz w:val="24"/>
          <w:szCs w:val="24"/>
        </w:rPr>
        <w:t>I,</w:t>
      </w:r>
      <w:r>
        <w:rPr>
          <w:spacing w:val="67"/>
          <w:sz w:val="24"/>
          <w:szCs w:val="24"/>
        </w:rPr>
        <w:t xml:space="preserve"> </w:t>
      </w:r>
      <w:r>
        <w:rPr>
          <w:sz w:val="24"/>
          <w:szCs w:val="24"/>
        </w:rPr>
        <w:t>II</w:t>
      </w:r>
      <w:r>
        <w:rPr>
          <w:spacing w:val="64"/>
          <w:sz w:val="24"/>
          <w:szCs w:val="24"/>
        </w:rPr>
        <w:t xml:space="preserve"> </w:t>
      </w:r>
      <w:r>
        <w:rPr>
          <w:sz w:val="24"/>
          <w:szCs w:val="24"/>
        </w:rPr>
        <w:t>групп,</w:t>
      </w:r>
      <w:r>
        <w:rPr>
          <w:spacing w:val="67"/>
          <w:sz w:val="24"/>
          <w:szCs w:val="24"/>
        </w:rPr>
        <w:t xml:space="preserve"> </w:t>
      </w:r>
      <w:r>
        <w:rPr>
          <w:sz w:val="24"/>
          <w:szCs w:val="24"/>
        </w:rPr>
        <w:t>а</w:t>
      </w:r>
      <w:r>
        <w:rPr>
          <w:spacing w:val="65"/>
          <w:sz w:val="24"/>
          <w:szCs w:val="24"/>
        </w:rPr>
        <w:t xml:space="preserve"> </w:t>
      </w:r>
      <w:r>
        <w:rPr>
          <w:sz w:val="24"/>
          <w:szCs w:val="24"/>
        </w:rPr>
        <w:t>также</w:t>
      </w:r>
      <w:r>
        <w:rPr>
          <w:spacing w:val="65"/>
          <w:sz w:val="24"/>
          <w:szCs w:val="24"/>
        </w:rPr>
        <w:t xml:space="preserve"> </w:t>
      </w:r>
      <w:r>
        <w:rPr>
          <w:sz w:val="24"/>
          <w:szCs w:val="24"/>
        </w:rPr>
        <w:t>инвалидами</w:t>
      </w:r>
      <w:r>
        <w:rPr>
          <w:spacing w:val="68"/>
          <w:sz w:val="24"/>
          <w:szCs w:val="24"/>
        </w:rPr>
        <w:t xml:space="preserve"> </w:t>
      </w:r>
      <w:r>
        <w:rPr>
          <w:sz w:val="24"/>
          <w:szCs w:val="24"/>
        </w:rPr>
        <w:t>III</w:t>
      </w:r>
      <w:r>
        <w:rPr>
          <w:spacing w:val="64"/>
          <w:sz w:val="24"/>
          <w:szCs w:val="24"/>
        </w:rPr>
        <w:t xml:space="preserve"> </w:t>
      </w:r>
      <w:r>
        <w:rPr>
          <w:sz w:val="24"/>
          <w:szCs w:val="24"/>
        </w:rPr>
        <w:t>группы в порядке, установленном законодательством Российской Федерации, и транспортных средств, перевозящих таких инвалидов и (или) детей-инвалидов.</w:t>
      </w:r>
    </w:p>
    <w:p>
      <w:pPr>
        <w:pStyle w:val="ListParagraph"/>
        <w:numPr>
          <w:ilvl w:val="1"/>
          <w:numId w:val="23"/>
        </w:numPr>
        <w:tabs>
          <w:tab w:val="clear" w:pos="720"/>
          <w:tab w:val="left" w:pos="567" w:leader="none"/>
        </w:tabs>
        <w:spacing w:lineRule="auto" w:line="276"/>
        <w:ind w:left="0" w:right="168" w:hanging="0"/>
        <w:rPr>
          <w:sz w:val="24"/>
          <w:szCs w:val="24"/>
        </w:rPr>
      </w:pPr>
      <w:r>
        <w:rPr>
          <w:sz w:val="24"/>
          <w:szCs w:val="24"/>
        </w:rPr>
        <w:t>Помещения, в которых осуществляется предоставление Муниципальной услуги, должны</w:t>
      </w:r>
      <w:r>
        <w:rPr>
          <w:spacing w:val="-2"/>
          <w:sz w:val="24"/>
          <w:szCs w:val="24"/>
        </w:rPr>
        <w:t xml:space="preserve"> </w:t>
      </w:r>
      <w:r>
        <w:rPr>
          <w:sz w:val="24"/>
          <w:szCs w:val="24"/>
        </w:rPr>
        <w:t>соответствовать</w:t>
      </w:r>
      <w:r>
        <w:rPr>
          <w:spacing w:val="-1"/>
          <w:sz w:val="24"/>
          <w:szCs w:val="24"/>
        </w:rPr>
        <w:t xml:space="preserve"> </w:t>
      </w:r>
      <w:r>
        <w:rPr>
          <w:sz w:val="24"/>
          <w:szCs w:val="24"/>
        </w:rPr>
        <w:t>требованиям, установленным</w:t>
      </w:r>
      <w:r>
        <w:rPr>
          <w:spacing w:val="-3"/>
          <w:sz w:val="24"/>
          <w:szCs w:val="24"/>
        </w:rPr>
        <w:t xml:space="preserve"> </w:t>
      </w:r>
      <w:r>
        <w:rPr>
          <w:sz w:val="24"/>
          <w:szCs w:val="24"/>
        </w:rPr>
        <w:t>постановлением</w:t>
      </w:r>
      <w:r>
        <w:rPr>
          <w:spacing w:val="-3"/>
          <w:sz w:val="24"/>
          <w:szCs w:val="24"/>
        </w:rPr>
        <w:t xml:space="preserve"> </w:t>
      </w:r>
      <w:r>
        <w:rPr>
          <w:sz w:val="24"/>
          <w:szCs w:val="24"/>
        </w:rPr>
        <w:t>Правительства</w:t>
      </w:r>
      <w:r>
        <w:rPr>
          <w:spacing w:val="-3"/>
          <w:sz w:val="24"/>
          <w:szCs w:val="24"/>
        </w:rPr>
        <w:t xml:space="preserve"> </w:t>
      </w:r>
      <w:r>
        <w:rPr>
          <w:sz w:val="24"/>
          <w:szCs w:val="24"/>
        </w:rPr>
        <w:t>Российской Федерации от 22.12.2012 № 1376 «Об утверждении Правил организации деятельности многофункциональных центров предоставления государственных и муниципальных услуг».</w:t>
      </w:r>
    </w:p>
    <w:p>
      <w:pPr>
        <w:pStyle w:val="ListParagraph"/>
        <w:numPr>
          <w:ilvl w:val="1"/>
          <w:numId w:val="23"/>
        </w:numPr>
        <w:tabs>
          <w:tab w:val="clear" w:pos="720"/>
          <w:tab w:val="left" w:pos="567" w:leader="none"/>
        </w:tabs>
        <w:spacing w:lineRule="auto" w:line="276"/>
        <w:ind w:left="0" w:right="170" w:hanging="0"/>
        <w:rPr>
          <w:sz w:val="24"/>
          <w:szCs w:val="24"/>
        </w:rPr>
      </w:pPr>
      <w:r>
        <w:rPr>
          <w:sz w:val="24"/>
          <w:szCs w:val="24"/>
        </w:rPr>
        <w:t>Количество</w:t>
      </w:r>
      <w:r>
        <w:rPr>
          <w:spacing w:val="40"/>
          <w:sz w:val="24"/>
          <w:szCs w:val="24"/>
        </w:rPr>
        <w:t xml:space="preserve">  </w:t>
      </w:r>
      <w:r>
        <w:rPr>
          <w:sz w:val="24"/>
          <w:szCs w:val="24"/>
        </w:rPr>
        <w:t>мест</w:t>
      </w:r>
      <w:r>
        <w:rPr>
          <w:spacing w:val="40"/>
          <w:sz w:val="24"/>
          <w:szCs w:val="24"/>
        </w:rPr>
        <w:t xml:space="preserve">  </w:t>
      </w:r>
      <w:r>
        <w:rPr>
          <w:sz w:val="24"/>
          <w:szCs w:val="24"/>
        </w:rPr>
        <w:t>ожидания</w:t>
      </w:r>
      <w:r>
        <w:rPr>
          <w:spacing w:val="40"/>
          <w:sz w:val="24"/>
          <w:szCs w:val="24"/>
        </w:rPr>
        <w:t xml:space="preserve">  </w:t>
      </w:r>
      <w:r>
        <w:rPr>
          <w:sz w:val="24"/>
          <w:szCs w:val="24"/>
        </w:rPr>
        <w:t>определяется</w:t>
      </w:r>
      <w:r>
        <w:rPr>
          <w:spacing w:val="40"/>
          <w:sz w:val="24"/>
          <w:szCs w:val="24"/>
        </w:rPr>
        <w:t xml:space="preserve">  </w:t>
      </w:r>
      <w:r>
        <w:rPr>
          <w:sz w:val="24"/>
          <w:szCs w:val="24"/>
        </w:rPr>
        <w:t>исходя</w:t>
      </w:r>
      <w:r>
        <w:rPr>
          <w:spacing w:val="40"/>
          <w:sz w:val="24"/>
          <w:szCs w:val="24"/>
        </w:rPr>
        <w:t xml:space="preserve">  </w:t>
      </w:r>
      <w:r>
        <w:rPr>
          <w:sz w:val="24"/>
          <w:szCs w:val="24"/>
        </w:rPr>
        <w:t>из</w:t>
      </w:r>
      <w:r>
        <w:rPr>
          <w:spacing w:val="40"/>
          <w:sz w:val="24"/>
          <w:szCs w:val="24"/>
        </w:rPr>
        <w:t xml:space="preserve">  </w:t>
      </w:r>
      <w:r>
        <w:rPr>
          <w:sz w:val="24"/>
          <w:szCs w:val="24"/>
        </w:rPr>
        <w:t>фактической</w:t>
      </w:r>
      <w:r>
        <w:rPr>
          <w:spacing w:val="40"/>
          <w:sz w:val="24"/>
          <w:szCs w:val="24"/>
        </w:rPr>
        <w:t xml:space="preserve">  </w:t>
      </w:r>
      <w:r>
        <w:rPr>
          <w:sz w:val="24"/>
          <w:szCs w:val="24"/>
        </w:rPr>
        <w:t>нагрузки</w:t>
      </w:r>
      <w:r>
        <w:rPr>
          <w:spacing w:val="80"/>
          <w:sz w:val="24"/>
          <w:szCs w:val="24"/>
        </w:rPr>
        <w:t xml:space="preserve"> </w:t>
      </w:r>
      <w:r>
        <w:rPr>
          <w:sz w:val="24"/>
          <w:szCs w:val="24"/>
        </w:rPr>
        <w:t>и возможностей для их размещения в здании.</w:t>
      </w:r>
    </w:p>
    <w:p>
      <w:pPr>
        <w:pStyle w:val="ListParagraph"/>
        <w:numPr>
          <w:ilvl w:val="1"/>
          <w:numId w:val="23"/>
        </w:numPr>
        <w:tabs>
          <w:tab w:val="clear" w:pos="720"/>
          <w:tab w:val="left" w:pos="567" w:leader="none"/>
        </w:tabs>
        <w:spacing w:lineRule="auto" w:line="276"/>
        <w:ind w:left="0" w:right="167" w:hanging="0"/>
        <w:rPr>
          <w:sz w:val="24"/>
          <w:szCs w:val="24"/>
        </w:rPr>
      </w:pPr>
      <w:r>
        <w:rPr>
          <w:sz w:val="24"/>
          <w:szCs w:val="24"/>
        </w:rPr>
        <w:t>Места</w:t>
      </w:r>
      <w:r>
        <w:rPr>
          <w:spacing w:val="40"/>
          <w:sz w:val="24"/>
          <w:szCs w:val="24"/>
        </w:rPr>
        <w:t xml:space="preserve"> </w:t>
      </w:r>
      <w:r>
        <w:rPr>
          <w:sz w:val="24"/>
          <w:szCs w:val="24"/>
        </w:rPr>
        <w:t>ожидания</w:t>
      </w:r>
      <w:r>
        <w:rPr>
          <w:spacing w:val="40"/>
          <w:sz w:val="24"/>
          <w:szCs w:val="24"/>
        </w:rPr>
        <w:t xml:space="preserve"> </w:t>
      </w:r>
      <w:r>
        <w:rPr>
          <w:sz w:val="24"/>
          <w:szCs w:val="24"/>
        </w:rPr>
        <w:t>должны</w:t>
      </w:r>
      <w:r>
        <w:rPr>
          <w:spacing w:val="40"/>
          <w:sz w:val="24"/>
          <w:szCs w:val="24"/>
        </w:rPr>
        <w:t xml:space="preserve"> </w:t>
      </w:r>
      <w:r>
        <w:rPr>
          <w:sz w:val="24"/>
          <w:szCs w:val="24"/>
        </w:rPr>
        <w:t>соответствовать</w:t>
      </w:r>
      <w:r>
        <w:rPr>
          <w:spacing w:val="40"/>
          <w:sz w:val="24"/>
          <w:szCs w:val="24"/>
        </w:rPr>
        <w:t xml:space="preserve"> </w:t>
      </w:r>
      <w:r>
        <w:rPr>
          <w:sz w:val="24"/>
          <w:szCs w:val="24"/>
        </w:rPr>
        <w:t>комфортным</w:t>
      </w:r>
      <w:r>
        <w:rPr>
          <w:spacing w:val="40"/>
          <w:sz w:val="24"/>
          <w:szCs w:val="24"/>
        </w:rPr>
        <w:t xml:space="preserve"> </w:t>
      </w:r>
      <w:r>
        <w:rPr>
          <w:sz w:val="24"/>
          <w:szCs w:val="24"/>
        </w:rPr>
        <w:t>условиям</w:t>
      </w:r>
      <w:r>
        <w:rPr>
          <w:spacing w:val="40"/>
          <w:sz w:val="24"/>
          <w:szCs w:val="24"/>
        </w:rPr>
        <w:t xml:space="preserve"> </w:t>
      </w:r>
      <w:r>
        <w:rPr>
          <w:sz w:val="24"/>
          <w:szCs w:val="24"/>
        </w:rPr>
        <w:t>для</w:t>
      </w:r>
      <w:r>
        <w:rPr>
          <w:spacing w:val="40"/>
          <w:sz w:val="24"/>
          <w:szCs w:val="24"/>
        </w:rPr>
        <w:t xml:space="preserve"> </w:t>
      </w:r>
      <w:r>
        <w:rPr>
          <w:sz w:val="24"/>
          <w:szCs w:val="24"/>
        </w:rPr>
        <w:t>Заявителей</w:t>
      </w:r>
      <w:r>
        <w:rPr>
          <w:spacing w:val="40"/>
          <w:sz w:val="24"/>
          <w:szCs w:val="24"/>
        </w:rPr>
        <w:t xml:space="preserve"> </w:t>
      </w:r>
      <w:r>
        <w:rPr>
          <w:sz w:val="24"/>
          <w:szCs w:val="24"/>
        </w:rPr>
        <w:t>и оптимальным условиям работы работников.</w:t>
      </w:r>
    </w:p>
    <w:p>
      <w:pPr>
        <w:pStyle w:val="ListParagraph"/>
        <w:numPr>
          <w:ilvl w:val="1"/>
          <w:numId w:val="23"/>
        </w:numPr>
        <w:tabs>
          <w:tab w:val="clear" w:pos="720"/>
          <w:tab w:val="left" w:pos="567" w:leader="none"/>
        </w:tabs>
        <w:spacing w:lineRule="auto" w:line="276"/>
        <w:ind w:left="0" w:right="164" w:hanging="0"/>
        <w:rPr>
          <w:sz w:val="24"/>
          <w:szCs w:val="24"/>
        </w:rPr>
      </w:pPr>
      <w:r>
        <w:rPr>
          <w:sz w:val="24"/>
          <w:szCs w:val="24"/>
        </w:rPr>
        <w:t>В помещениях, в которых осуществляется предоставление Муниципальной услуги, созданы условия для обслуживания инвалидов (включая инвалидов, использующих кресла- коляски и собак-проводников):</w:t>
      </w:r>
    </w:p>
    <w:p>
      <w:pPr>
        <w:pStyle w:val="ListParagraph"/>
        <w:numPr>
          <w:ilvl w:val="2"/>
          <w:numId w:val="23"/>
        </w:numPr>
        <w:tabs>
          <w:tab w:val="clear" w:pos="720"/>
          <w:tab w:val="left" w:pos="709" w:leader="none"/>
        </w:tabs>
        <w:spacing w:lineRule="auto" w:line="276" w:before="90" w:after="0"/>
        <w:ind w:left="0" w:right="172" w:hanging="0"/>
        <w:rPr>
          <w:sz w:val="24"/>
          <w:szCs w:val="24"/>
        </w:rPr>
      </w:pPr>
      <w:r>
        <w:rPr>
          <w:sz w:val="24"/>
          <w:szCs w:val="24"/>
        </w:rPr>
        <w:t>беспрепятственный доступ к помещениям Организации, МФЦ, где предоставляется Муниципальная услуга;</w:t>
      </w:r>
    </w:p>
    <w:p>
      <w:pPr>
        <w:pStyle w:val="ListParagraph"/>
        <w:numPr>
          <w:ilvl w:val="2"/>
          <w:numId w:val="23"/>
        </w:numPr>
        <w:tabs>
          <w:tab w:val="clear" w:pos="720"/>
          <w:tab w:val="left" w:pos="709" w:leader="none"/>
        </w:tabs>
        <w:spacing w:lineRule="auto" w:line="276"/>
        <w:ind w:left="0" w:right="167" w:hanging="0"/>
        <w:rPr>
          <w:sz w:val="24"/>
          <w:szCs w:val="24"/>
        </w:rPr>
      </w:pPr>
      <w:r>
        <w:rPr>
          <w:sz w:val="24"/>
          <w:szCs w:val="24"/>
        </w:rPr>
        <w:t>возможность самостоятельного или с помощью работников Организации,</w:t>
      </w:r>
      <w:r>
        <w:rPr>
          <w:spacing w:val="40"/>
          <w:sz w:val="24"/>
          <w:szCs w:val="24"/>
        </w:rPr>
        <w:t xml:space="preserve"> </w:t>
      </w:r>
      <w:r>
        <w:rPr>
          <w:sz w:val="24"/>
          <w:szCs w:val="24"/>
        </w:rPr>
        <w:t>работников МФЦ передвижения по территории, на которой расположены помещения;</w:t>
      </w:r>
    </w:p>
    <w:p>
      <w:pPr>
        <w:pStyle w:val="ListParagraph"/>
        <w:numPr>
          <w:ilvl w:val="2"/>
          <w:numId w:val="23"/>
        </w:numPr>
        <w:tabs>
          <w:tab w:val="clear" w:pos="720"/>
          <w:tab w:val="left" w:pos="709" w:leader="none"/>
        </w:tabs>
        <w:spacing w:lineRule="auto" w:line="276"/>
        <w:ind w:left="0" w:right="167" w:hanging="0"/>
        <w:rPr>
          <w:sz w:val="24"/>
          <w:szCs w:val="24"/>
        </w:rPr>
      </w:pPr>
      <w:r>
        <w:rPr>
          <w:sz w:val="24"/>
          <w:szCs w:val="24"/>
        </w:rPr>
        <w:t>возможность</w:t>
      </w:r>
      <w:r>
        <w:rPr>
          <w:spacing w:val="60"/>
          <w:sz w:val="24"/>
          <w:szCs w:val="24"/>
        </w:rPr>
        <w:t xml:space="preserve"> </w:t>
      </w:r>
      <w:r>
        <w:rPr>
          <w:sz w:val="24"/>
          <w:szCs w:val="24"/>
        </w:rPr>
        <w:t>посадки</w:t>
      </w:r>
      <w:r>
        <w:rPr>
          <w:spacing w:val="40"/>
          <w:sz w:val="24"/>
          <w:szCs w:val="24"/>
        </w:rPr>
        <w:t xml:space="preserve"> </w:t>
      </w:r>
      <w:r>
        <w:rPr>
          <w:sz w:val="24"/>
          <w:szCs w:val="24"/>
        </w:rPr>
        <w:t>в</w:t>
      </w:r>
      <w:r>
        <w:rPr>
          <w:spacing w:val="40"/>
          <w:sz w:val="24"/>
          <w:szCs w:val="24"/>
        </w:rPr>
        <w:t xml:space="preserve"> </w:t>
      </w:r>
      <w:r>
        <w:rPr>
          <w:sz w:val="24"/>
          <w:szCs w:val="24"/>
        </w:rPr>
        <w:t>транспортное</w:t>
      </w:r>
      <w:r>
        <w:rPr>
          <w:spacing w:val="40"/>
          <w:sz w:val="24"/>
          <w:szCs w:val="24"/>
        </w:rPr>
        <w:t xml:space="preserve"> </w:t>
      </w:r>
      <w:r>
        <w:rPr>
          <w:sz w:val="24"/>
          <w:szCs w:val="24"/>
        </w:rPr>
        <w:t>средство</w:t>
      </w:r>
      <w:r>
        <w:rPr>
          <w:spacing w:val="40"/>
          <w:sz w:val="24"/>
          <w:szCs w:val="24"/>
        </w:rPr>
        <w:t xml:space="preserve"> </w:t>
      </w:r>
      <w:r>
        <w:rPr>
          <w:sz w:val="24"/>
          <w:szCs w:val="24"/>
        </w:rPr>
        <w:t>и</w:t>
      </w:r>
      <w:r>
        <w:rPr>
          <w:spacing w:val="60"/>
          <w:sz w:val="24"/>
          <w:szCs w:val="24"/>
        </w:rPr>
        <w:t xml:space="preserve"> </w:t>
      </w:r>
      <w:r>
        <w:rPr>
          <w:sz w:val="24"/>
          <w:szCs w:val="24"/>
        </w:rPr>
        <w:t>высадки</w:t>
      </w:r>
      <w:r>
        <w:rPr>
          <w:spacing w:val="60"/>
          <w:sz w:val="24"/>
          <w:szCs w:val="24"/>
        </w:rPr>
        <w:t xml:space="preserve"> </w:t>
      </w:r>
      <w:r>
        <w:rPr>
          <w:sz w:val="24"/>
          <w:szCs w:val="24"/>
        </w:rPr>
        <w:t>из</w:t>
      </w:r>
      <w:r>
        <w:rPr>
          <w:spacing w:val="60"/>
          <w:sz w:val="24"/>
          <w:szCs w:val="24"/>
        </w:rPr>
        <w:t xml:space="preserve"> </w:t>
      </w:r>
      <w:r>
        <w:rPr>
          <w:sz w:val="24"/>
          <w:szCs w:val="24"/>
        </w:rPr>
        <w:t>него</w:t>
      </w:r>
      <w:r>
        <w:rPr>
          <w:spacing w:val="40"/>
          <w:sz w:val="24"/>
          <w:szCs w:val="24"/>
        </w:rPr>
        <w:t xml:space="preserve"> </w:t>
      </w:r>
      <w:r>
        <w:rPr>
          <w:sz w:val="24"/>
          <w:szCs w:val="24"/>
        </w:rPr>
        <w:t>перед</w:t>
      </w:r>
      <w:r>
        <w:rPr>
          <w:spacing w:val="40"/>
          <w:sz w:val="24"/>
          <w:szCs w:val="24"/>
        </w:rPr>
        <w:t xml:space="preserve"> </w:t>
      </w:r>
      <w:r>
        <w:rPr>
          <w:sz w:val="24"/>
          <w:szCs w:val="24"/>
        </w:rPr>
        <w:t>входом</w:t>
      </w:r>
      <w:r>
        <w:rPr>
          <w:spacing w:val="40"/>
          <w:sz w:val="24"/>
          <w:szCs w:val="24"/>
        </w:rPr>
        <w:t xml:space="preserve"> </w:t>
      </w:r>
      <w:r>
        <w:rPr>
          <w:sz w:val="24"/>
          <w:szCs w:val="24"/>
        </w:rPr>
        <w:t>в помещения, в том числе с использованием кресла-коляски и при необходимости с помощью работников Организации, работников МФЦ;</w:t>
      </w:r>
    </w:p>
    <w:p>
      <w:pPr>
        <w:pStyle w:val="ListParagraph"/>
        <w:numPr>
          <w:ilvl w:val="2"/>
          <w:numId w:val="23"/>
        </w:numPr>
        <w:tabs>
          <w:tab w:val="clear" w:pos="720"/>
          <w:tab w:val="left" w:pos="709" w:leader="none"/>
        </w:tabs>
        <w:spacing w:lineRule="auto" w:line="276"/>
        <w:ind w:left="0" w:right="162" w:hanging="0"/>
        <w:rPr>
          <w:sz w:val="24"/>
          <w:szCs w:val="24"/>
        </w:rPr>
      </w:pPr>
      <w:r>
        <w:rPr>
          <w:sz w:val="24"/>
          <w:szCs w:val="24"/>
        </w:rPr>
        <w:t>оснащение специальным оборудованием для удобства и комфорта инвалидов помещения</w:t>
      </w:r>
      <w:r>
        <w:rPr>
          <w:spacing w:val="40"/>
          <w:sz w:val="24"/>
          <w:szCs w:val="24"/>
        </w:rPr>
        <w:t xml:space="preserve"> </w:t>
      </w:r>
      <w:r>
        <w:rPr>
          <w:sz w:val="24"/>
          <w:szCs w:val="24"/>
        </w:rPr>
        <w:t>для</w:t>
      </w:r>
      <w:r>
        <w:rPr>
          <w:spacing w:val="40"/>
          <w:sz w:val="24"/>
          <w:szCs w:val="24"/>
        </w:rPr>
        <w:t xml:space="preserve"> </w:t>
      </w:r>
      <w:r>
        <w:rPr>
          <w:sz w:val="24"/>
          <w:szCs w:val="24"/>
        </w:rPr>
        <w:t>возможного</w:t>
      </w:r>
      <w:r>
        <w:rPr>
          <w:spacing w:val="40"/>
          <w:sz w:val="24"/>
          <w:szCs w:val="24"/>
        </w:rPr>
        <w:t xml:space="preserve"> </w:t>
      </w:r>
      <w:r>
        <w:rPr>
          <w:sz w:val="24"/>
          <w:szCs w:val="24"/>
        </w:rPr>
        <w:t>кратковременного</w:t>
      </w:r>
      <w:r>
        <w:rPr>
          <w:spacing w:val="40"/>
          <w:sz w:val="24"/>
          <w:szCs w:val="24"/>
        </w:rPr>
        <w:t xml:space="preserve"> </w:t>
      </w:r>
      <w:r>
        <w:rPr>
          <w:sz w:val="24"/>
          <w:szCs w:val="24"/>
        </w:rPr>
        <w:t>отдыха</w:t>
      </w:r>
      <w:r>
        <w:rPr>
          <w:spacing w:val="40"/>
          <w:sz w:val="24"/>
          <w:szCs w:val="24"/>
        </w:rPr>
        <w:t xml:space="preserve"> </w:t>
      </w:r>
      <w:r>
        <w:rPr>
          <w:sz w:val="24"/>
          <w:szCs w:val="24"/>
        </w:rPr>
        <w:t>в</w:t>
      </w:r>
      <w:r>
        <w:rPr>
          <w:spacing w:val="40"/>
          <w:sz w:val="24"/>
          <w:szCs w:val="24"/>
        </w:rPr>
        <w:t xml:space="preserve"> </w:t>
      </w:r>
      <w:r>
        <w:rPr>
          <w:sz w:val="24"/>
          <w:szCs w:val="24"/>
        </w:rPr>
        <w:t>сидячем</w:t>
      </w:r>
      <w:r>
        <w:rPr>
          <w:spacing w:val="40"/>
          <w:sz w:val="24"/>
          <w:szCs w:val="24"/>
        </w:rPr>
        <w:t xml:space="preserve"> </w:t>
      </w:r>
      <w:r>
        <w:rPr>
          <w:sz w:val="24"/>
          <w:szCs w:val="24"/>
        </w:rPr>
        <w:t>положении</w:t>
      </w:r>
      <w:r>
        <w:rPr>
          <w:spacing w:val="40"/>
          <w:sz w:val="24"/>
          <w:szCs w:val="24"/>
        </w:rPr>
        <w:t xml:space="preserve"> </w:t>
      </w:r>
      <w:r>
        <w:rPr>
          <w:sz w:val="24"/>
          <w:szCs w:val="24"/>
        </w:rPr>
        <w:t>при</w:t>
      </w:r>
      <w:r>
        <w:rPr>
          <w:spacing w:val="40"/>
          <w:sz w:val="24"/>
          <w:szCs w:val="24"/>
        </w:rPr>
        <w:t xml:space="preserve"> </w:t>
      </w:r>
      <w:r>
        <w:rPr>
          <w:sz w:val="24"/>
          <w:szCs w:val="24"/>
        </w:rPr>
        <w:t>нахождении</w:t>
      </w:r>
      <w:r>
        <w:rPr>
          <w:spacing w:val="80"/>
          <w:w w:val="150"/>
          <w:sz w:val="24"/>
          <w:szCs w:val="24"/>
        </w:rPr>
        <w:t xml:space="preserve"> </w:t>
      </w:r>
      <w:r>
        <w:rPr>
          <w:sz w:val="24"/>
          <w:szCs w:val="24"/>
        </w:rPr>
        <w:t>в помещении;</w:t>
      </w:r>
    </w:p>
    <w:p>
      <w:pPr>
        <w:pStyle w:val="ListParagraph"/>
        <w:numPr>
          <w:ilvl w:val="2"/>
          <w:numId w:val="23"/>
        </w:numPr>
        <w:tabs>
          <w:tab w:val="clear" w:pos="720"/>
          <w:tab w:val="left" w:pos="709" w:leader="none"/>
        </w:tabs>
        <w:spacing w:lineRule="auto" w:line="276"/>
        <w:ind w:left="0" w:right="166" w:hanging="0"/>
        <w:rPr>
          <w:sz w:val="24"/>
          <w:szCs w:val="24"/>
        </w:rPr>
      </w:pPr>
      <w:r>
        <w:rPr>
          <w:sz w:val="24"/>
          <w:szCs w:val="24"/>
        </w:rPr>
        <w:t>сопровождение</w:t>
      </w:r>
      <w:r>
        <w:rPr>
          <w:spacing w:val="40"/>
          <w:sz w:val="24"/>
          <w:szCs w:val="24"/>
        </w:rPr>
        <w:t xml:space="preserve">  </w:t>
      </w:r>
      <w:r>
        <w:rPr>
          <w:sz w:val="24"/>
          <w:szCs w:val="24"/>
        </w:rPr>
        <w:t>инвалидов,</w:t>
      </w:r>
      <w:r>
        <w:rPr>
          <w:spacing w:val="40"/>
          <w:sz w:val="24"/>
          <w:szCs w:val="24"/>
        </w:rPr>
        <w:t xml:space="preserve">  </w:t>
      </w:r>
      <w:r>
        <w:rPr>
          <w:sz w:val="24"/>
          <w:szCs w:val="24"/>
        </w:rPr>
        <w:t>имеющих</w:t>
      </w:r>
      <w:r>
        <w:rPr>
          <w:spacing w:val="40"/>
          <w:sz w:val="24"/>
          <w:szCs w:val="24"/>
        </w:rPr>
        <w:t xml:space="preserve">  </w:t>
      </w:r>
      <w:r>
        <w:rPr>
          <w:sz w:val="24"/>
          <w:szCs w:val="24"/>
        </w:rPr>
        <w:t>стойкие</w:t>
      </w:r>
      <w:r>
        <w:rPr>
          <w:spacing w:val="40"/>
          <w:sz w:val="24"/>
          <w:szCs w:val="24"/>
        </w:rPr>
        <w:t xml:space="preserve">  </w:t>
      </w:r>
      <w:r>
        <w:rPr>
          <w:sz w:val="24"/>
          <w:szCs w:val="24"/>
        </w:rPr>
        <w:t>расстройства</w:t>
      </w:r>
      <w:r>
        <w:rPr>
          <w:spacing w:val="40"/>
          <w:sz w:val="24"/>
          <w:szCs w:val="24"/>
        </w:rPr>
        <w:t xml:space="preserve">  </w:t>
      </w:r>
      <w:r>
        <w:rPr>
          <w:sz w:val="24"/>
          <w:szCs w:val="24"/>
        </w:rPr>
        <w:t>функции</w:t>
      </w:r>
      <w:r>
        <w:rPr>
          <w:spacing w:val="40"/>
          <w:sz w:val="24"/>
          <w:szCs w:val="24"/>
        </w:rPr>
        <w:t xml:space="preserve">  </w:t>
      </w:r>
      <w:r>
        <w:rPr>
          <w:sz w:val="24"/>
          <w:szCs w:val="24"/>
        </w:rPr>
        <w:t>зрения и самостоятельного передвижения, и оказание им помощи в помещениях.</w:t>
      </w:r>
    </w:p>
    <w:p>
      <w:pPr>
        <w:pStyle w:val="Style18"/>
        <w:spacing w:before="10" w:after="0"/>
        <w:ind w:left="0" w:hanging="0"/>
        <w:jc w:val="left"/>
        <w:rPr>
          <w:sz w:val="24"/>
          <w:szCs w:val="24"/>
        </w:rPr>
      </w:pPr>
      <w:r>
        <w:rPr/>
      </w:r>
    </w:p>
    <w:p>
      <w:pPr>
        <w:pStyle w:val="ListParagraph"/>
        <w:numPr>
          <w:ilvl w:val="0"/>
          <w:numId w:val="23"/>
        </w:numPr>
        <w:ind w:left="0" w:hanging="360"/>
        <w:jc w:val="center"/>
        <w:rPr>
          <w:b/>
          <w:b/>
          <w:sz w:val="24"/>
          <w:szCs w:val="24"/>
        </w:rPr>
      </w:pPr>
      <w:bookmarkStart w:id="34" w:name="_bookmark32"/>
      <w:bookmarkEnd w:id="34"/>
      <w:r>
        <w:rPr>
          <w:b/>
          <w:sz w:val="24"/>
          <w:szCs w:val="24"/>
        </w:rPr>
        <w:t>Показатели</w:t>
      </w:r>
      <w:r>
        <w:rPr>
          <w:b/>
          <w:spacing w:val="-7"/>
          <w:sz w:val="24"/>
          <w:szCs w:val="24"/>
        </w:rPr>
        <w:t xml:space="preserve"> </w:t>
      </w:r>
      <w:r>
        <w:rPr>
          <w:b/>
          <w:sz w:val="24"/>
          <w:szCs w:val="24"/>
        </w:rPr>
        <w:t>доступности</w:t>
      </w:r>
      <w:r>
        <w:rPr>
          <w:b/>
          <w:spacing w:val="-4"/>
          <w:sz w:val="24"/>
          <w:szCs w:val="24"/>
        </w:rPr>
        <w:t xml:space="preserve"> </w:t>
      </w:r>
      <w:r>
        <w:rPr>
          <w:b/>
          <w:sz w:val="24"/>
          <w:szCs w:val="24"/>
        </w:rPr>
        <w:t>и</w:t>
      </w:r>
      <w:r>
        <w:rPr>
          <w:b/>
          <w:spacing w:val="-5"/>
          <w:sz w:val="24"/>
          <w:szCs w:val="24"/>
        </w:rPr>
        <w:t xml:space="preserve"> </w:t>
      </w:r>
      <w:r>
        <w:rPr>
          <w:b/>
          <w:sz w:val="24"/>
          <w:szCs w:val="24"/>
        </w:rPr>
        <w:t>качества</w:t>
      </w:r>
      <w:r>
        <w:rPr>
          <w:b/>
          <w:spacing w:val="-5"/>
          <w:sz w:val="24"/>
          <w:szCs w:val="24"/>
        </w:rPr>
        <w:t xml:space="preserve"> </w:t>
      </w:r>
      <w:r>
        <w:rPr>
          <w:b/>
          <w:sz w:val="24"/>
          <w:szCs w:val="24"/>
        </w:rPr>
        <w:t>Муниципальной</w:t>
      </w:r>
      <w:r>
        <w:rPr>
          <w:b/>
          <w:spacing w:val="-1"/>
          <w:sz w:val="24"/>
          <w:szCs w:val="24"/>
        </w:rPr>
        <w:t xml:space="preserve"> </w:t>
      </w:r>
      <w:r>
        <w:rPr>
          <w:b/>
          <w:spacing w:val="-2"/>
          <w:sz w:val="24"/>
          <w:szCs w:val="24"/>
        </w:rPr>
        <w:t>услуги</w:t>
      </w:r>
    </w:p>
    <w:p>
      <w:pPr>
        <w:pStyle w:val="Style18"/>
        <w:spacing w:before="2" w:after="0"/>
        <w:ind w:left="0" w:hanging="0"/>
        <w:jc w:val="left"/>
        <w:rPr>
          <w:sz w:val="24"/>
          <w:szCs w:val="24"/>
        </w:rPr>
      </w:pPr>
      <w:r>
        <w:rPr/>
      </w:r>
    </w:p>
    <w:p>
      <w:pPr>
        <w:pStyle w:val="ListParagraph"/>
        <w:numPr>
          <w:ilvl w:val="1"/>
          <w:numId w:val="23"/>
        </w:numPr>
        <w:tabs>
          <w:tab w:val="clear" w:pos="720"/>
          <w:tab w:val="left" w:pos="567" w:leader="none"/>
        </w:tabs>
        <w:spacing w:lineRule="auto" w:line="276"/>
        <w:ind w:left="0" w:right="173" w:hanging="0"/>
        <w:rPr>
          <w:sz w:val="24"/>
          <w:szCs w:val="24"/>
        </w:rPr>
      </w:pPr>
      <w:r>
        <w:rPr>
          <w:sz w:val="24"/>
          <w:szCs w:val="24"/>
        </w:rPr>
        <w:t>Оценка доступности и качества предоставления Муниципальной услуги должна осуществляться по следующим показателям:</w:t>
      </w:r>
    </w:p>
    <w:p>
      <w:pPr>
        <w:pStyle w:val="ListParagraph"/>
        <w:numPr>
          <w:ilvl w:val="2"/>
          <w:numId w:val="23"/>
        </w:numPr>
        <w:tabs>
          <w:tab w:val="clear" w:pos="720"/>
          <w:tab w:val="left" w:pos="567" w:leader="none"/>
        </w:tabs>
        <w:spacing w:lineRule="auto" w:line="276"/>
        <w:ind w:left="0" w:right="169" w:hanging="0"/>
        <w:rPr>
          <w:sz w:val="24"/>
          <w:szCs w:val="24"/>
        </w:rPr>
      </w:pPr>
      <w:r>
        <w:rPr>
          <w:sz w:val="24"/>
          <w:szCs w:val="24"/>
        </w:rPr>
        <w:t>степень информированности граждан о порядке предоставления Муниципальной услуги (доступность информации о Муниципальной услуге, возможность выбора способа получения информации);</w:t>
      </w:r>
    </w:p>
    <w:p>
      <w:pPr>
        <w:pStyle w:val="ListParagraph"/>
        <w:numPr>
          <w:ilvl w:val="2"/>
          <w:numId w:val="23"/>
        </w:numPr>
        <w:tabs>
          <w:tab w:val="clear" w:pos="720"/>
          <w:tab w:val="left" w:pos="567" w:leader="none"/>
        </w:tabs>
        <w:spacing w:lineRule="auto" w:line="276"/>
        <w:ind w:left="0" w:right="172" w:hanging="0"/>
        <w:rPr>
          <w:sz w:val="24"/>
          <w:szCs w:val="24"/>
        </w:rPr>
      </w:pPr>
      <w:r>
        <w:rPr>
          <w:sz w:val="24"/>
          <w:szCs w:val="24"/>
        </w:rPr>
        <w:t>возможность</w:t>
      </w:r>
      <w:r>
        <w:rPr>
          <w:spacing w:val="80"/>
          <w:sz w:val="24"/>
          <w:szCs w:val="24"/>
        </w:rPr>
        <w:t xml:space="preserve"> </w:t>
      </w:r>
      <w:r>
        <w:rPr>
          <w:sz w:val="24"/>
          <w:szCs w:val="24"/>
        </w:rPr>
        <w:t>выбора</w:t>
      </w:r>
      <w:r>
        <w:rPr>
          <w:spacing w:val="80"/>
          <w:sz w:val="24"/>
          <w:szCs w:val="24"/>
        </w:rPr>
        <w:t xml:space="preserve"> </w:t>
      </w:r>
      <w:r>
        <w:rPr>
          <w:sz w:val="24"/>
          <w:szCs w:val="24"/>
        </w:rPr>
        <w:t>Заявителем</w:t>
      </w:r>
      <w:r>
        <w:rPr>
          <w:spacing w:val="80"/>
          <w:sz w:val="24"/>
          <w:szCs w:val="24"/>
        </w:rPr>
        <w:t xml:space="preserve"> </w:t>
      </w:r>
      <w:r>
        <w:rPr>
          <w:sz w:val="24"/>
          <w:szCs w:val="24"/>
        </w:rPr>
        <w:t>форм</w:t>
      </w:r>
      <w:r>
        <w:rPr>
          <w:spacing w:val="80"/>
          <w:sz w:val="24"/>
          <w:szCs w:val="24"/>
        </w:rPr>
        <w:t xml:space="preserve"> </w:t>
      </w:r>
      <w:r>
        <w:rPr>
          <w:sz w:val="24"/>
          <w:szCs w:val="24"/>
        </w:rPr>
        <w:t>предоставления</w:t>
      </w:r>
      <w:r>
        <w:rPr>
          <w:spacing w:val="80"/>
          <w:sz w:val="24"/>
          <w:szCs w:val="24"/>
        </w:rPr>
        <w:t xml:space="preserve"> </w:t>
      </w:r>
      <w:r>
        <w:rPr>
          <w:sz w:val="24"/>
          <w:szCs w:val="24"/>
        </w:rPr>
        <w:t>Муниципальной</w:t>
      </w:r>
      <w:r>
        <w:rPr>
          <w:spacing w:val="80"/>
          <w:sz w:val="24"/>
          <w:szCs w:val="24"/>
        </w:rPr>
        <w:t xml:space="preserve"> </w:t>
      </w:r>
      <w:r>
        <w:rPr>
          <w:sz w:val="24"/>
          <w:szCs w:val="24"/>
        </w:rPr>
        <w:t>услуги, в том числе в электронной форме посредством ЕПГУ или РПГУ;</w:t>
      </w:r>
    </w:p>
    <w:p>
      <w:pPr>
        <w:pStyle w:val="ListParagraph"/>
        <w:numPr>
          <w:ilvl w:val="2"/>
          <w:numId w:val="23"/>
        </w:numPr>
        <w:tabs>
          <w:tab w:val="clear" w:pos="720"/>
          <w:tab w:val="left" w:pos="567" w:leader="none"/>
        </w:tabs>
        <w:spacing w:lineRule="auto" w:line="276"/>
        <w:ind w:left="0" w:right="165" w:hanging="0"/>
        <w:rPr>
          <w:sz w:val="24"/>
          <w:szCs w:val="24"/>
        </w:rPr>
      </w:pPr>
      <w:r>
        <w:rPr>
          <w:sz w:val="24"/>
          <w:szCs w:val="24"/>
        </w:rPr>
        <w:t>обеспечение бесплатного доступа к ЕПГУ или РПГУ для подачи запросов, документов, информации, необходимых для получения Муниципальной услуги в электронной форме, в любом МФЦ в пределах территории органа местного самоуправления муниципального образования субъекта Российской Федерации по выбору Заявителя независимо от его места жительства или места пребывания;</w:t>
      </w:r>
    </w:p>
    <w:p>
      <w:pPr>
        <w:pStyle w:val="ListParagraph"/>
        <w:numPr>
          <w:ilvl w:val="2"/>
          <w:numId w:val="23"/>
        </w:numPr>
        <w:tabs>
          <w:tab w:val="clear" w:pos="720"/>
          <w:tab w:val="left" w:pos="567" w:leader="none"/>
        </w:tabs>
        <w:spacing w:lineRule="auto" w:line="276"/>
        <w:ind w:left="0" w:right="173" w:hanging="0"/>
        <w:rPr>
          <w:sz w:val="24"/>
          <w:szCs w:val="24"/>
        </w:rPr>
      </w:pPr>
      <w:r>
        <w:rPr>
          <w:sz w:val="24"/>
          <w:szCs w:val="24"/>
        </w:rPr>
        <w:t>доступность обращения за предоставлением Муниципальной услуги, в том числе</w:t>
      </w:r>
      <w:r>
        <w:rPr>
          <w:spacing w:val="40"/>
          <w:sz w:val="24"/>
          <w:szCs w:val="24"/>
        </w:rPr>
        <w:t xml:space="preserve"> </w:t>
      </w:r>
      <w:r>
        <w:rPr>
          <w:sz w:val="24"/>
          <w:szCs w:val="24"/>
        </w:rPr>
        <w:t>для инвалидов и других маломобильных групп населения;</w:t>
      </w:r>
    </w:p>
    <w:p>
      <w:pPr>
        <w:pStyle w:val="ListParagraph"/>
        <w:numPr>
          <w:ilvl w:val="2"/>
          <w:numId w:val="23"/>
        </w:numPr>
        <w:tabs>
          <w:tab w:val="clear" w:pos="720"/>
          <w:tab w:val="left" w:pos="567" w:leader="none"/>
        </w:tabs>
        <w:spacing w:lineRule="auto" w:line="276"/>
        <w:ind w:left="0" w:right="166" w:hanging="0"/>
        <w:rPr>
          <w:sz w:val="24"/>
          <w:szCs w:val="24"/>
        </w:rPr>
      </w:pPr>
      <w:r>
        <w:rPr>
          <w:sz w:val="24"/>
          <w:szCs w:val="24"/>
        </w:rPr>
        <w:t>соблюдения</w:t>
      </w:r>
      <w:r>
        <w:rPr>
          <w:spacing w:val="80"/>
          <w:sz w:val="24"/>
          <w:szCs w:val="24"/>
        </w:rPr>
        <w:t xml:space="preserve"> </w:t>
      </w:r>
      <w:r>
        <w:rPr>
          <w:sz w:val="24"/>
          <w:szCs w:val="24"/>
        </w:rPr>
        <w:t>установленного</w:t>
      </w:r>
      <w:r>
        <w:rPr>
          <w:spacing w:val="80"/>
          <w:sz w:val="24"/>
          <w:szCs w:val="24"/>
        </w:rPr>
        <w:t xml:space="preserve"> </w:t>
      </w:r>
      <w:r>
        <w:rPr>
          <w:sz w:val="24"/>
          <w:szCs w:val="24"/>
        </w:rPr>
        <w:t>времени</w:t>
      </w:r>
      <w:r>
        <w:rPr>
          <w:spacing w:val="80"/>
          <w:sz w:val="24"/>
          <w:szCs w:val="24"/>
        </w:rPr>
        <w:t xml:space="preserve"> </w:t>
      </w:r>
      <w:r>
        <w:rPr>
          <w:sz w:val="24"/>
          <w:szCs w:val="24"/>
        </w:rPr>
        <w:t>ожидания</w:t>
      </w:r>
      <w:r>
        <w:rPr>
          <w:spacing w:val="80"/>
          <w:sz w:val="24"/>
          <w:szCs w:val="24"/>
        </w:rPr>
        <w:t xml:space="preserve"> </w:t>
      </w:r>
      <w:r>
        <w:rPr>
          <w:sz w:val="24"/>
          <w:szCs w:val="24"/>
        </w:rPr>
        <w:t>в</w:t>
      </w:r>
      <w:r>
        <w:rPr>
          <w:spacing w:val="80"/>
          <w:sz w:val="24"/>
          <w:szCs w:val="24"/>
        </w:rPr>
        <w:t xml:space="preserve"> </w:t>
      </w:r>
      <w:r>
        <w:rPr>
          <w:sz w:val="24"/>
          <w:szCs w:val="24"/>
        </w:rPr>
        <w:t>очереди</w:t>
      </w:r>
      <w:r>
        <w:rPr>
          <w:spacing w:val="80"/>
          <w:sz w:val="24"/>
          <w:szCs w:val="24"/>
        </w:rPr>
        <w:t xml:space="preserve"> </w:t>
      </w:r>
      <w:r>
        <w:rPr>
          <w:sz w:val="24"/>
          <w:szCs w:val="24"/>
        </w:rPr>
        <w:t>при</w:t>
      </w:r>
      <w:r>
        <w:rPr>
          <w:spacing w:val="80"/>
          <w:sz w:val="24"/>
          <w:szCs w:val="24"/>
        </w:rPr>
        <w:t xml:space="preserve"> </w:t>
      </w:r>
      <w:r>
        <w:rPr>
          <w:sz w:val="24"/>
          <w:szCs w:val="24"/>
        </w:rPr>
        <w:t>подаче</w:t>
      </w:r>
      <w:r>
        <w:rPr>
          <w:spacing w:val="80"/>
          <w:sz w:val="24"/>
          <w:szCs w:val="24"/>
        </w:rPr>
        <w:t xml:space="preserve"> </w:t>
      </w:r>
      <w:r>
        <w:rPr>
          <w:sz w:val="24"/>
          <w:szCs w:val="24"/>
        </w:rPr>
        <w:t>Запроса и при получении результата предоставления Муниципальной услуги;</w:t>
      </w:r>
    </w:p>
    <w:p>
      <w:pPr>
        <w:pStyle w:val="ListParagraph"/>
        <w:numPr>
          <w:ilvl w:val="2"/>
          <w:numId w:val="23"/>
        </w:numPr>
        <w:tabs>
          <w:tab w:val="clear" w:pos="720"/>
          <w:tab w:val="left" w:pos="567" w:leader="none"/>
        </w:tabs>
        <w:spacing w:lineRule="auto" w:line="276"/>
        <w:ind w:left="0" w:right="171" w:hanging="0"/>
        <w:rPr>
          <w:sz w:val="24"/>
          <w:szCs w:val="24"/>
        </w:rPr>
      </w:pPr>
      <w:r>
        <w:rPr>
          <w:sz w:val="24"/>
          <w:szCs w:val="24"/>
        </w:rPr>
        <w:t>соблюдение сроков предоставления Муниципальной услуги и сроков выполнения административных процедур при предоставлении Муниципальной услуги;</w:t>
      </w:r>
    </w:p>
    <w:p>
      <w:pPr>
        <w:pStyle w:val="ListParagraph"/>
        <w:numPr>
          <w:ilvl w:val="2"/>
          <w:numId w:val="23"/>
        </w:numPr>
        <w:tabs>
          <w:tab w:val="clear" w:pos="720"/>
          <w:tab w:val="left" w:pos="567" w:leader="none"/>
        </w:tabs>
        <w:spacing w:lineRule="auto" w:line="276"/>
        <w:ind w:left="0" w:right="167" w:hanging="0"/>
        <w:rPr>
          <w:sz w:val="24"/>
          <w:szCs w:val="24"/>
        </w:rPr>
      </w:pPr>
      <w:r>
        <w:rPr>
          <w:sz w:val="24"/>
          <w:szCs w:val="24"/>
        </w:rPr>
        <w:t>отсутствие обоснованных жалоб со стороны Заявителей по результатам предоставления Муниципальной услуги;</w:t>
      </w:r>
    </w:p>
    <w:p>
      <w:pPr>
        <w:pStyle w:val="ListParagraph"/>
        <w:numPr>
          <w:ilvl w:val="2"/>
          <w:numId w:val="23"/>
        </w:numPr>
        <w:tabs>
          <w:tab w:val="clear" w:pos="720"/>
          <w:tab w:val="left" w:pos="567" w:leader="none"/>
        </w:tabs>
        <w:spacing w:lineRule="auto" w:line="276"/>
        <w:ind w:left="0" w:right="169" w:hanging="0"/>
        <w:rPr>
          <w:sz w:val="24"/>
          <w:szCs w:val="24"/>
        </w:rPr>
      </w:pPr>
      <w:r>
        <w:rPr>
          <w:sz w:val="24"/>
          <w:szCs w:val="24"/>
        </w:rPr>
        <w:t>предоставление возможности получения информации о ходе предоставления Муниципальной услуги, в том числе с использованием ЕПГУ или РПГУ.</w:t>
      </w:r>
    </w:p>
    <w:p>
      <w:pPr>
        <w:pStyle w:val="ListParagraph"/>
        <w:numPr>
          <w:ilvl w:val="1"/>
          <w:numId w:val="23"/>
        </w:numPr>
        <w:tabs>
          <w:tab w:val="clear" w:pos="720"/>
          <w:tab w:val="left" w:pos="567" w:leader="none"/>
        </w:tabs>
        <w:spacing w:lineRule="auto" w:line="276"/>
        <w:ind w:left="0" w:right="166" w:hanging="0"/>
        <w:rPr>
          <w:sz w:val="24"/>
          <w:szCs w:val="24"/>
        </w:rPr>
      </w:pPr>
      <w:r>
        <w:rPr>
          <w:sz w:val="24"/>
          <w:szCs w:val="24"/>
        </w:rPr>
        <w:t>В целях</w:t>
      </w:r>
      <w:r>
        <w:rPr>
          <w:spacing w:val="29"/>
          <w:sz w:val="24"/>
          <w:szCs w:val="24"/>
        </w:rPr>
        <w:t xml:space="preserve"> </w:t>
      </w:r>
      <w:r>
        <w:rPr>
          <w:sz w:val="24"/>
          <w:szCs w:val="24"/>
        </w:rPr>
        <w:t>предоставления Муниципальной</w:t>
      </w:r>
      <w:r>
        <w:rPr>
          <w:spacing w:val="30"/>
          <w:sz w:val="24"/>
          <w:szCs w:val="24"/>
        </w:rPr>
        <w:t xml:space="preserve"> </w:t>
      </w:r>
      <w:r>
        <w:rPr>
          <w:sz w:val="24"/>
          <w:szCs w:val="24"/>
        </w:rPr>
        <w:t>услуги, консультаций и информирования</w:t>
      </w:r>
      <w:r>
        <w:rPr>
          <w:spacing w:val="40"/>
          <w:sz w:val="24"/>
          <w:szCs w:val="24"/>
        </w:rPr>
        <w:t xml:space="preserve"> </w:t>
      </w:r>
      <w:r>
        <w:rPr>
          <w:sz w:val="24"/>
          <w:szCs w:val="24"/>
        </w:rPr>
        <w:t>о</w:t>
      </w:r>
      <w:r>
        <w:rPr>
          <w:spacing w:val="80"/>
          <w:sz w:val="24"/>
          <w:szCs w:val="24"/>
        </w:rPr>
        <w:t xml:space="preserve">  </w:t>
      </w:r>
      <w:r>
        <w:rPr>
          <w:sz w:val="24"/>
          <w:szCs w:val="24"/>
        </w:rPr>
        <w:t>ходе</w:t>
      </w:r>
      <w:r>
        <w:rPr>
          <w:spacing w:val="80"/>
          <w:sz w:val="24"/>
          <w:szCs w:val="24"/>
        </w:rPr>
        <w:t xml:space="preserve">  </w:t>
      </w:r>
      <w:r>
        <w:rPr>
          <w:sz w:val="24"/>
          <w:szCs w:val="24"/>
        </w:rPr>
        <w:t>предоставления</w:t>
      </w:r>
      <w:r>
        <w:rPr>
          <w:spacing w:val="80"/>
          <w:sz w:val="24"/>
          <w:szCs w:val="24"/>
        </w:rPr>
        <w:t xml:space="preserve">  </w:t>
      </w:r>
      <w:r>
        <w:rPr>
          <w:sz w:val="24"/>
          <w:szCs w:val="24"/>
        </w:rPr>
        <w:t>Муниципальной</w:t>
      </w:r>
      <w:r>
        <w:rPr>
          <w:spacing w:val="80"/>
          <w:sz w:val="24"/>
          <w:szCs w:val="24"/>
        </w:rPr>
        <w:t xml:space="preserve">  </w:t>
      </w:r>
      <w:r>
        <w:rPr>
          <w:sz w:val="24"/>
          <w:szCs w:val="24"/>
        </w:rPr>
        <w:t>услуги</w:t>
      </w:r>
      <w:r>
        <w:rPr>
          <w:spacing w:val="80"/>
          <w:sz w:val="24"/>
          <w:szCs w:val="24"/>
        </w:rPr>
        <w:t xml:space="preserve">  </w:t>
      </w:r>
      <w:r>
        <w:rPr>
          <w:sz w:val="24"/>
          <w:szCs w:val="24"/>
        </w:rPr>
        <w:t>осуществляется</w:t>
      </w:r>
      <w:r>
        <w:rPr>
          <w:spacing w:val="80"/>
          <w:sz w:val="24"/>
          <w:szCs w:val="24"/>
        </w:rPr>
        <w:t xml:space="preserve">  </w:t>
      </w:r>
      <w:r>
        <w:rPr>
          <w:sz w:val="24"/>
          <w:szCs w:val="24"/>
        </w:rPr>
        <w:t>прием</w:t>
      </w:r>
      <w:r>
        <w:rPr>
          <w:spacing w:val="80"/>
          <w:sz w:val="24"/>
          <w:szCs w:val="24"/>
        </w:rPr>
        <w:t xml:space="preserve">  </w:t>
      </w:r>
      <w:r>
        <w:rPr>
          <w:sz w:val="24"/>
          <w:szCs w:val="24"/>
        </w:rPr>
        <w:t>Заявителей по</w:t>
      </w:r>
      <w:r>
        <w:rPr>
          <w:spacing w:val="40"/>
          <w:sz w:val="24"/>
          <w:szCs w:val="24"/>
        </w:rPr>
        <w:t xml:space="preserve"> </w:t>
      </w:r>
      <w:r>
        <w:rPr>
          <w:sz w:val="24"/>
          <w:szCs w:val="24"/>
        </w:rPr>
        <w:t>предварительной</w:t>
      </w:r>
      <w:r>
        <w:rPr>
          <w:spacing w:val="40"/>
          <w:sz w:val="24"/>
          <w:szCs w:val="24"/>
        </w:rPr>
        <w:t xml:space="preserve"> </w:t>
      </w:r>
      <w:r>
        <w:rPr>
          <w:sz w:val="24"/>
          <w:szCs w:val="24"/>
        </w:rPr>
        <w:t>записи.</w:t>
      </w:r>
      <w:r>
        <w:rPr>
          <w:spacing w:val="40"/>
          <w:sz w:val="24"/>
          <w:szCs w:val="24"/>
        </w:rPr>
        <w:t xml:space="preserve"> </w:t>
      </w:r>
      <w:r>
        <w:rPr>
          <w:sz w:val="24"/>
          <w:szCs w:val="24"/>
        </w:rPr>
        <w:t>Запись</w:t>
      </w:r>
      <w:r>
        <w:rPr>
          <w:spacing w:val="40"/>
          <w:sz w:val="24"/>
          <w:szCs w:val="24"/>
        </w:rPr>
        <w:t xml:space="preserve"> </w:t>
      </w:r>
      <w:r>
        <w:rPr>
          <w:sz w:val="24"/>
          <w:szCs w:val="24"/>
        </w:rPr>
        <w:t>на</w:t>
      </w:r>
      <w:r>
        <w:rPr>
          <w:spacing w:val="40"/>
          <w:sz w:val="24"/>
          <w:szCs w:val="24"/>
        </w:rPr>
        <w:t xml:space="preserve"> </w:t>
      </w:r>
      <w:r>
        <w:rPr>
          <w:sz w:val="24"/>
          <w:szCs w:val="24"/>
        </w:rPr>
        <w:t>прием</w:t>
      </w:r>
      <w:r>
        <w:rPr>
          <w:spacing w:val="40"/>
          <w:sz w:val="24"/>
          <w:szCs w:val="24"/>
        </w:rPr>
        <w:t xml:space="preserve"> </w:t>
      </w:r>
      <w:r>
        <w:rPr>
          <w:sz w:val="24"/>
          <w:szCs w:val="24"/>
        </w:rPr>
        <w:t>проводится</w:t>
      </w:r>
      <w:r>
        <w:rPr>
          <w:spacing w:val="40"/>
          <w:sz w:val="24"/>
          <w:szCs w:val="24"/>
        </w:rPr>
        <w:t xml:space="preserve"> </w:t>
      </w:r>
      <w:r>
        <w:rPr>
          <w:sz w:val="24"/>
          <w:szCs w:val="24"/>
        </w:rPr>
        <w:t>при</w:t>
      </w:r>
      <w:r>
        <w:rPr>
          <w:spacing w:val="40"/>
          <w:sz w:val="24"/>
          <w:szCs w:val="24"/>
        </w:rPr>
        <w:t xml:space="preserve"> </w:t>
      </w:r>
      <w:r>
        <w:rPr>
          <w:sz w:val="24"/>
          <w:szCs w:val="24"/>
        </w:rPr>
        <w:t>личном</w:t>
      </w:r>
      <w:r>
        <w:rPr>
          <w:spacing w:val="40"/>
          <w:sz w:val="24"/>
          <w:szCs w:val="24"/>
        </w:rPr>
        <w:t xml:space="preserve"> </w:t>
      </w:r>
      <w:r>
        <w:rPr>
          <w:sz w:val="24"/>
          <w:szCs w:val="24"/>
        </w:rPr>
        <w:t>обращении</w:t>
      </w:r>
      <w:r>
        <w:rPr>
          <w:spacing w:val="40"/>
          <w:sz w:val="24"/>
          <w:szCs w:val="24"/>
        </w:rPr>
        <w:t xml:space="preserve"> </w:t>
      </w:r>
      <w:r>
        <w:rPr>
          <w:sz w:val="24"/>
          <w:szCs w:val="24"/>
        </w:rPr>
        <w:t>Заявителя или с использованием средств телефонной связи, а также через сеть Интернет, в том числе через официальный сайт Организации.</w:t>
      </w:r>
    </w:p>
    <w:p>
      <w:pPr>
        <w:pStyle w:val="ListParagraph"/>
        <w:numPr>
          <w:ilvl w:val="0"/>
          <w:numId w:val="23"/>
        </w:numPr>
        <w:tabs>
          <w:tab w:val="clear" w:pos="720"/>
          <w:tab w:val="left" w:pos="1433" w:leader="none"/>
        </w:tabs>
        <w:spacing w:before="90" w:after="0"/>
        <w:ind w:left="1432" w:hanging="648"/>
        <w:jc w:val="center"/>
        <w:rPr>
          <w:b/>
          <w:b/>
          <w:sz w:val="24"/>
          <w:szCs w:val="24"/>
        </w:rPr>
      </w:pPr>
      <w:bookmarkStart w:id="35" w:name="_bookmark33"/>
      <w:bookmarkEnd w:id="35"/>
      <w:r>
        <w:rPr>
          <w:b/>
          <w:sz w:val="24"/>
          <w:szCs w:val="24"/>
        </w:rPr>
        <w:t>Требования</w:t>
      </w:r>
      <w:r>
        <w:rPr>
          <w:b/>
          <w:spacing w:val="-7"/>
          <w:sz w:val="24"/>
          <w:szCs w:val="24"/>
        </w:rPr>
        <w:t xml:space="preserve"> </w:t>
      </w:r>
      <w:r>
        <w:rPr>
          <w:b/>
          <w:sz w:val="24"/>
          <w:szCs w:val="24"/>
        </w:rPr>
        <w:t>к</w:t>
      </w:r>
      <w:r>
        <w:rPr>
          <w:b/>
          <w:spacing w:val="-5"/>
          <w:sz w:val="24"/>
          <w:szCs w:val="24"/>
        </w:rPr>
        <w:t xml:space="preserve"> </w:t>
      </w:r>
      <w:r>
        <w:rPr>
          <w:b/>
          <w:sz w:val="24"/>
          <w:szCs w:val="24"/>
        </w:rPr>
        <w:t>организации</w:t>
      </w:r>
      <w:r>
        <w:rPr>
          <w:b/>
          <w:spacing w:val="-7"/>
          <w:sz w:val="24"/>
          <w:szCs w:val="24"/>
        </w:rPr>
        <w:t xml:space="preserve"> </w:t>
      </w:r>
      <w:r>
        <w:rPr>
          <w:b/>
          <w:sz w:val="24"/>
          <w:szCs w:val="24"/>
        </w:rPr>
        <w:t>предоставления</w:t>
      </w:r>
      <w:r>
        <w:rPr>
          <w:b/>
          <w:spacing w:val="-2"/>
          <w:sz w:val="24"/>
          <w:szCs w:val="24"/>
        </w:rPr>
        <w:t xml:space="preserve"> </w:t>
      </w:r>
      <w:r>
        <w:rPr>
          <w:b/>
          <w:sz w:val="24"/>
          <w:szCs w:val="24"/>
        </w:rPr>
        <w:t>Муниципальной</w:t>
      </w:r>
      <w:r>
        <w:rPr>
          <w:b/>
          <w:spacing w:val="-2"/>
          <w:sz w:val="24"/>
          <w:szCs w:val="24"/>
        </w:rPr>
        <w:t xml:space="preserve"> </w:t>
      </w:r>
      <w:r>
        <w:rPr>
          <w:b/>
          <w:sz w:val="24"/>
          <w:szCs w:val="24"/>
        </w:rPr>
        <w:t>услуги</w:t>
      </w:r>
      <w:r>
        <w:rPr>
          <w:b/>
          <w:spacing w:val="-5"/>
          <w:sz w:val="24"/>
          <w:szCs w:val="24"/>
        </w:rPr>
        <w:t xml:space="preserve"> </w:t>
      </w:r>
      <w:r>
        <w:rPr>
          <w:b/>
          <w:sz w:val="24"/>
          <w:szCs w:val="24"/>
        </w:rPr>
        <w:t>в</w:t>
      </w:r>
      <w:r>
        <w:rPr>
          <w:b/>
          <w:spacing w:val="-4"/>
          <w:sz w:val="24"/>
          <w:szCs w:val="24"/>
        </w:rPr>
        <w:t xml:space="preserve"> </w:t>
      </w:r>
      <w:r>
        <w:rPr>
          <w:b/>
          <w:sz w:val="24"/>
          <w:szCs w:val="24"/>
        </w:rPr>
        <w:t>электронной</w:t>
      </w:r>
      <w:r>
        <w:rPr>
          <w:b/>
          <w:spacing w:val="-4"/>
          <w:sz w:val="24"/>
          <w:szCs w:val="24"/>
        </w:rPr>
        <w:t xml:space="preserve"> </w:t>
      </w:r>
      <w:r>
        <w:rPr>
          <w:b/>
          <w:spacing w:val="-2"/>
          <w:sz w:val="24"/>
          <w:szCs w:val="24"/>
        </w:rPr>
        <w:t>форме</w:t>
      </w:r>
    </w:p>
    <w:p>
      <w:pPr>
        <w:pStyle w:val="Style18"/>
        <w:spacing w:before="3" w:after="0"/>
        <w:ind w:left="0" w:hanging="0"/>
        <w:jc w:val="left"/>
        <w:rPr>
          <w:sz w:val="24"/>
          <w:szCs w:val="24"/>
        </w:rPr>
      </w:pPr>
      <w:r>
        <w:rPr/>
      </w:r>
    </w:p>
    <w:p>
      <w:pPr>
        <w:pStyle w:val="ListParagraph"/>
        <w:numPr>
          <w:ilvl w:val="1"/>
          <w:numId w:val="23"/>
        </w:numPr>
        <w:tabs>
          <w:tab w:val="clear" w:pos="720"/>
          <w:tab w:val="left" w:pos="709" w:leader="none"/>
        </w:tabs>
        <w:spacing w:lineRule="auto" w:line="276"/>
        <w:ind w:left="0" w:right="166" w:hanging="0"/>
        <w:rPr>
          <w:sz w:val="24"/>
          <w:szCs w:val="24"/>
        </w:rPr>
      </w:pPr>
      <w:r>
        <w:rPr>
          <w:sz w:val="24"/>
          <w:szCs w:val="24"/>
        </w:rPr>
        <w:t>В</w:t>
      </w:r>
      <w:r>
        <w:rPr>
          <w:spacing w:val="75"/>
          <w:sz w:val="24"/>
          <w:szCs w:val="24"/>
        </w:rPr>
        <w:t xml:space="preserve">  </w:t>
      </w:r>
      <w:r>
        <w:rPr>
          <w:sz w:val="24"/>
          <w:szCs w:val="24"/>
        </w:rPr>
        <w:t>целях</w:t>
      </w:r>
      <w:r>
        <w:rPr>
          <w:spacing w:val="77"/>
          <w:sz w:val="24"/>
          <w:szCs w:val="24"/>
        </w:rPr>
        <w:t xml:space="preserve">  </w:t>
      </w:r>
      <w:r>
        <w:rPr>
          <w:sz w:val="24"/>
          <w:szCs w:val="24"/>
        </w:rPr>
        <w:t>предоставления</w:t>
      </w:r>
      <w:r>
        <w:rPr>
          <w:spacing w:val="76"/>
          <w:sz w:val="24"/>
          <w:szCs w:val="24"/>
        </w:rPr>
        <w:t xml:space="preserve">  </w:t>
      </w:r>
      <w:r>
        <w:rPr>
          <w:sz w:val="24"/>
          <w:szCs w:val="24"/>
        </w:rPr>
        <w:t>Муниципальной</w:t>
      </w:r>
      <w:r>
        <w:rPr>
          <w:spacing w:val="77"/>
          <w:sz w:val="24"/>
          <w:szCs w:val="24"/>
        </w:rPr>
        <w:t xml:space="preserve">  </w:t>
      </w:r>
      <w:r>
        <w:rPr>
          <w:sz w:val="24"/>
          <w:szCs w:val="24"/>
        </w:rPr>
        <w:t>услуги</w:t>
      </w:r>
      <w:r>
        <w:rPr>
          <w:spacing w:val="77"/>
          <w:sz w:val="24"/>
          <w:szCs w:val="24"/>
        </w:rPr>
        <w:t xml:space="preserve">  </w:t>
      </w:r>
      <w:r>
        <w:rPr>
          <w:sz w:val="24"/>
          <w:szCs w:val="24"/>
        </w:rPr>
        <w:t>в</w:t>
      </w:r>
      <w:r>
        <w:rPr>
          <w:spacing w:val="76"/>
          <w:sz w:val="24"/>
          <w:szCs w:val="24"/>
        </w:rPr>
        <w:t xml:space="preserve">  </w:t>
      </w:r>
      <w:r>
        <w:rPr>
          <w:sz w:val="24"/>
          <w:szCs w:val="24"/>
        </w:rPr>
        <w:t>электронной</w:t>
      </w:r>
      <w:r>
        <w:rPr>
          <w:spacing w:val="77"/>
          <w:sz w:val="24"/>
          <w:szCs w:val="24"/>
        </w:rPr>
        <w:t xml:space="preserve">  </w:t>
      </w:r>
      <w:r>
        <w:rPr>
          <w:sz w:val="24"/>
          <w:szCs w:val="24"/>
        </w:rPr>
        <w:t>форме с</w:t>
      </w:r>
      <w:r>
        <w:rPr>
          <w:spacing w:val="80"/>
          <w:w w:val="150"/>
          <w:sz w:val="24"/>
          <w:szCs w:val="24"/>
        </w:rPr>
        <w:t xml:space="preserve"> </w:t>
      </w:r>
      <w:r>
        <w:rPr>
          <w:sz w:val="24"/>
          <w:szCs w:val="24"/>
        </w:rPr>
        <w:t>использованием</w:t>
      </w:r>
      <w:r>
        <w:rPr>
          <w:spacing w:val="80"/>
          <w:w w:val="150"/>
          <w:sz w:val="24"/>
          <w:szCs w:val="24"/>
        </w:rPr>
        <w:t xml:space="preserve"> </w:t>
      </w:r>
      <w:r>
        <w:rPr>
          <w:sz w:val="24"/>
          <w:szCs w:val="24"/>
        </w:rPr>
        <w:t>ЕПГУ</w:t>
      </w:r>
      <w:r>
        <w:rPr>
          <w:spacing w:val="80"/>
          <w:w w:val="150"/>
          <w:sz w:val="24"/>
          <w:szCs w:val="24"/>
        </w:rPr>
        <w:t xml:space="preserve"> </w:t>
      </w:r>
      <w:r>
        <w:rPr>
          <w:sz w:val="24"/>
          <w:szCs w:val="24"/>
        </w:rPr>
        <w:t>или</w:t>
      </w:r>
      <w:r>
        <w:rPr>
          <w:spacing w:val="80"/>
          <w:w w:val="150"/>
          <w:sz w:val="24"/>
          <w:szCs w:val="24"/>
        </w:rPr>
        <w:t xml:space="preserve"> </w:t>
      </w:r>
      <w:r>
        <w:rPr>
          <w:sz w:val="24"/>
          <w:szCs w:val="24"/>
        </w:rPr>
        <w:t>РПГУ</w:t>
      </w:r>
      <w:r>
        <w:rPr>
          <w:spacing w:val="80"/>
          <w:w w:val="150"/>
          <w:sz w:val="24"/>
          <w:szCs w:val="24"/>
        </w:rPr>
        <w:t xml:space="preserve"> </w:t>
      </w:r>
      <w:r>
        <w:rPr>
          <w:sz w:val="24"/>
          <w:szCs w:val="24"/>
        </w:rPr>
        <w:t>Заявителем</w:t>
      </w:r>
      <w:r>
        <w:rPr>
          <w:spacing w:val="80"/>
          <w:w w:val="150"/>
          <w:sz w:val="24"/>
          <w:szCs w:val="24"/>
        </w:rPr>
        <w:t xml:space="preserve"> </w:t>
      </w:r>
      <w:r>
        <w:rPr>
          <w:sz w:val="24"/>
          <w:szCs w:val="24"/>
        </w:rPr>
        <w:t>заполняется</w:t>
      </w:r>
      <w:r>
        <w:rPr>
          <w:spacing w:val="80"/>
          <w:w w:val="150"/>
          <w:sz w:val="24"/>
          <w:szCs w:val="24"/>
        </w:rPr>
        <w:t xml:space="preserve"> </w:t>
      </w:r>
      <w:r>
        <w:rPr>
          <w:sz w:val="24"/>
          <w:szCs w:val="24"/>
        </w:rPr>
        <w:t>электронная</w:t>
      </w:r>
      <w:r>
        <w:rPr>
          <w:spacing w:val="80"/>
          <w:w w:val="150"/>
          <w:sz w:val="24"/>
          <w:szCs w:val="24"/>
        </w:rPr>
        <w:t xml:space="preserve"> </w:t>
      </w:r>
      <w:r>
        <w:rPr>
          <w:sz w:val="24"/>
          <w:szCs w:val="24"/>
        </w:rPr>
        <w:t>форма</w:t>
      </w:r>
      <w:r>
        <w:rPr>
          <w:spacing w:val="80"/>
          <w:w w:val="150"/>
          <w:sz w:val="24"/>
          <w:szCs w:val="24"/>
        </w:rPr>
        <w:t xml:space="preserve"> </w:t>
      </w:r>
      <w:r>
        <w:rPr>
          <w:sz w:val="24"/>
          <w:szCs w:val="24"/>
        </w:rPr>
        <w:t>Запроса</w:t>
      </w:r>
      <w:r>
        <w:rPr>
          <w:spacing w:val="40"/>
          <w:sz w:val="24"/>
          <w:szCs w:val="24"/>
        </w:rPr>
        <w:t xml:space="preserve"> </w:t>
      </w:r>
      <w:r>
        <w:rPr>
          <w:sz w:val="24"/>
          <w:szCs w:val="24"/>
        </w:rPr>
        <w:t>в карточке Муниципальной услуги на ЕПГУ или РПГУ с указанием сведений из документов, необходимых</w:t>
      </w:r>
      <w:r>
        <w:rPr>
          <w:spacing w:val="61"/>
          <w:sz w:val="24"/>
          <w:szCs w:val="24"/>
        </w:rPr>
        <w:t xml:space="preserve">  </w:t>
      </w:r>
      <w:r>
        <w:rPr>
          <w:sz w:val="24"/>
          <w:szCs w:val="24"/>
        </w:rPr>
        <w:t>для</w:t>
      </w:r>
      <w:r>
        <w:rPr>
          <w:spacing w:val="60"/>
          <w:sz w:val="24"/>
          <w:szCs w:val="24"/>
        </w:rPr>
        <w:t xml:space="preserve">  </w:t>
      </w:r>
      <w:r>
        <w:rPr>
          <w:sz w:val="24"/>
          <w:szCs w:val="24"/>
        </w:rPr>
        <w:t>предоставления</w:t>
      </w:r>
      <w:r>
        <w:rPr>
          <w:spacing w:val="60"/>
          <w:sz w:val="24"/>
          <w:szCs w:val="24"/>
        </w:rPr>
        <w:t xml:space="preserve">  </w:t>
      </w:r>
      <w:r>
        <w:rPr>
          <w:sz w:val="24"/>
          <w:szCs w:val="24"/>
        </w:rPr>
        <w:t>Муниципальной</w:t>
      </w:r>
      <w:r>
        <w:rPr>
          <w:spacing w:val="62"/>
          <w:sz w:val="24"/>
          <w:szCs w:val="24"/>
        </w:rPr>
        <w:t xml:space="preserve">  </w:t>
      </w:r>
      <w:r>
        <w:rPr>
          <w:sz w:val="24"/>
          <w:szCs w:val="24"/>
        </w:rPr>
        <w:t>услуги</w:t>
      </w:r>
      <w:r>
        <w:rPr>
          <w:spacing w:val="61"/>
          <w:sz w:val="24"/>
          <w:szCs w:val="24"/>
        </w:rPr>
        <w:t xml:space="preserve">  </w:t>
      </w:r>
      <w:r>
        <w:rPr>
          <w:sz w:val="24"/>
          <w:szCs w:val="24"/>
        </w:rPr>
        <w:t>и</w:t>
      </w:r>
      <w:r>
        <w:rPr>
          <w:spacing w:val="62"/>
          <w:sz w:val="24"/>
          <w:szCs w:val="24"/>
        </w:rPr>
        <w:t xml:space="preserve">  </w:t>
      </w:r>
      <w:r>
        <w:rPr>
          <w:sz w:val="24"/>
          <w:szCs w:val="24"/>
        </w:rPr>
        <w:t>указанных</w:t>
      </w:r>
      <w:r>
        <w:rPr>
          <w:spacing w:val="61"/>
          <w:sz w:val="24"/>
          <w:szCs w:val="24"/>
        </w:rPr>
        <w:t xml:space="preserve">  </w:t>
      </w:r>
      <w:r>
        <w:rPr>
          <w:sz w:val="24"/>
          <w:szCs w:val="24"/>
        </w:rPr>
        <w:t>в</w:t>
      </w:r>
      <w:r>
        <w:rPr>
          <w:spacing w:val="60"/>
          <w:sz w:val="24"/>
          <w:szCs w:val="24"/>
        </w:rPr>
        <w:t xml:space="preserve">  </w:t>
      </w:r>
      <w:r>
        <w:rPr>
          <w:sz w:val="24"/>
          <w:szCs w:val="24"/>
        </w:rPr>
        <w:t xml:space="preserve">подразделе </w:t>
      </w:r>
      <w:hyperlink w:anchor="_bookmark16">
        <w:r>
          <w:rPr>
            <w:sz w:val="24"/>
            <w:szCs w:val="24"/>
          </w:rPr>
          <w:t xml:space="preserve">10 </w:t>
        </w:r>
      </w:hyperlink>
      <w:r>
        <w:rPr>
          <w:sz w:val="24"/>
          <w:szCs w:val="24"/>
        </w:rPr>
        <w:t>настоящего Административного регламента.</w:t>
      </w:r>
    </w:p>
    <w:p>
      <w:pPr>
        <w:pStyle w:val="ListParagraph"/>
        <w:numPr>
          <w:ilvl w:val="1"/>
          <w:numId w:val="23"/>
        </w:numPr>
        <w:tabs>
          <w:tab w:val="clear" w:pos="720"/>
          <w:tab w:val="left" w:pos="709" w:leader="none"/>
        </w:tabs>
        <w:spacing w:lineRule="exact" w:line="276"/>
        <w:ind w:left="0" w:hanging="0"/>
        <w:rPr>
          <w:sz w:val="24"/>
          <w:szCs w:val="24"/>
        </w:rPr>
      </w:pPr>
      <w:r>
        <w:rPr>
          <w:sz w:val="24"/>
          <w:szCs w:val="24"/>
        </w:rPr>
        <w:t>При</w:t>
      </w:r>
      <w:r>
        <w:rPr>
          <w:spacing w:val="-7"/>
          <w:sz w:val="24"/>
          <w:szCs w:val="24"/>
        </w:rPr>
        <w:t xml:space="preserve"> </w:t>
      </w:r>
      <w:r>
        <w:rPr>
          <w:sz w:val="24"/>
          <w:szCs w:val="24"/>
        </w:rPr>
        <w:t>предоставлении</w:t>
      </w:r>
      <w:r>
        <w:rPr>
          <w:spacing w:val="-5"/>
          <w:sz w:val="24"/>
          <w:szCs w:val="24"/>
        </w:rPr>
        <w:t xml:space="preserve"> </w:t>
      </w:r>
      <w:r>
        <w:rPr>
          <w:sz w:val="24"/>
          <w:szCs w:val="24"/>
        </w:rPr>
        <w:t>Муниципальной</w:t>
      </w:r>
      <w:r>
        <w:rPr>
          <w:spacing w:val="-2"/>
          <w:sz w:val="24"/>
          <w:szCs w:val="24"/>
        </w:rPr>
        <w:t xml:space="preserve"> </w:t>
      </w:r>
      <w:r>
        <w:rPr>
          <w:sz w:val="24"/>
          <w:szCs w:val="24"/>
        </w:rPr>
        <w:t>услуги</w:t>
      </w:r>
      <w:r>
        <w:rPr>
          <w:spacing w:val="-4"/>
          <w:sz w:val="24"/>
          <w:szCs w:val="24"/>
        </w:rPr>
        <w:t xml:space="preserve"> </w:t>
      </w:r>
      <w:r>
        <w:rPr>
          <w:sz w:val="24"/>
          <w:szCs w:val="24"/>
        </w:rPr>
        <w:t>в</w:t>
      </w:r>
      <w:r>
        <w:rPr>
          <w:spacing w:val="-4"/>
          <w:sz w:val="24"/>
          <w:szCs w:val="24"/>
        </w:rPr>
        <w:t xml:space="preserve"> </w:t>
      </w:r>
      <w:r>
        <w:rPr>
          <w:sz w:val="24"/>
          <w:szCs w:val="24"/>
        </w:rPr>
        <w:t>электронной</w:t>
      </w:r>
      <w:r>
        <w:rPr>
          <w:spacing w:val="-5"/>
          <w:sz w:val="24"/>
          <w:szCs w:val="24"/>
        </w:rPr>
        <w:t xml:space="preserve"> </w:t>
      </w:r>
      <w:r>
        <w:rPr>
          <w:sz w:val="24"/>
          <w:szCs w:val="24"/>
        </w:rPr>
        <w:t>форме</w:t>
      </w:r>
      <w:r>
        <w:rPr>
          <w:spacing w:val="-6"/>
          <w:sz w:val="24"/>
          <w:szCs w:val="24"/>
        </w:rPr>
        <w:t xml:space="preserve"> </w:t>
      </w:r>
      <w:r>
        <w:rPr>
          <w:spacing w:val="-2"/>
          <w:sz w:val="24"/>
          <w:szCs w:val="24"/>
        </w:rPr>
        <w:t>осуществляются:</w:t>
      </w:r>
    </w:p>
    <w:p>
      <w:pPr>
        <w:pStyle w:val="ListParagraph"/>
        <w:numPr>
          <w:ilvl w:val="2"/>
          <w:numId w:val="23"/>
        </w:numPr>
        <w:tabs>
          <w:tab w:val="clear" w:pos="720"/>
          <w:tab w:val="left" w:pos="709" w:leader="none"/>
        </w:tabs>
        <w:spacing w:lineRule="auto" w:line="276" w:before="41" w:after="0"/>
        <w:ind w:left="0" w:right="166" w:hanging="0"/>
        <w:rPr>
          <w:sz w:val="24"/>
          <w:szCs w:val="24"/>
        </w:rPr>
      </w:pPr>
      <w:r>
        <w:rPr>
          <w:sz w:val="24"/>
          <w:szCs w:val="24"/>
        </w:rPr>
        <w:t>предоставление в порядке, установленном настоящим Административным регламентом,</w:t>
      </w:r>
      <w:r>
        <w:rPr>
          <w:spacing w:val="63"/>
          <w:sz w:val="24"/>
          <w:szCs w:val="24"/>
        </w:rPr>
        <w:t xml:space="preserve">  </w:t>
      </w:r>
      <w:r>
        <w:rPr>
          <w:sz w:val="24"/>
          <w:szCs w:val="24"/>
        </w:rPr>
        <w:t>информации</w:t>
      </w:r>
      <w:r>
        <w:rPr>
          <w:spacing w:val="64"/>
          <w:sz w:val="24"/>
          <w:szCs w:val="24"/>
        </w:rPr>
        <w:t xml:space="preserve">  </w:t>
      </w:r>
      <w:r>
        <w:rPr>
          <w:sz w:val="24"/>
          <w:szCs w:val="24"/>
        </w:rPr>
        <w:t>Заявителю</w:t>
      </w:r>
      <w:r>
        <w:rPr>
          <w:spacing w:val="64"/>
          <w:sz w:val="24"/>
          <w:szCs w:val="24"/>
        </w:rPr>
        <w:t xml:space="preserve">  </w:t>
      </w:r>
      <w:r>
        <w:rPr>
          <w:sz w:val="24"/>
          <w:szCs w:val="24"/>
        </w:rPr>
        <w:t>и</w:t>
      </w:r>
      <w:r>
        <w:rPr>
          <w:spacing w:val="63"/>
          <w:sz w:val="24"/>
          <w:szCs w:val="24"/>
        </w:rPr>
        <w:t xml:space="preserve">  </w:t>
      </w:r>
      <w:r>
        <w:rPr>
          <w:sz w:val="24"/>
          <w:szCs w:val="24"/>
        </w:rPr>
        <w:t>обеспечение</w:t>
      </w:r>
      <w:r>
        <w:rPr>
          <w:spacing w:val="63"/>
          <w:sz w:val="24"/>
          <w:szCs w:val="24"/>
        </w:rPr>
        <w:t xml:space="preserve">  </w:t>
      </w:r>
      <w:r>
        <w:rPr>
          <w:sz w:val="24"/>
          <w:szCs w:val="24"/>
        </w:rPr>
        <w:t>доступа</w:t>
      </w:r>
      <w:r>
        <w:rPr>
          <w:spacing w:val="63"/>
          <w:sz w:val="24"/>
          <w:szCs w:val="24"/>
        </w:rPr>
        <w:t xml:space="preserve">  </w:t>
      </w:r>
      <w:r>
        <w:rPr>
          <w:sz w:val="24"/>
          <w:szCs w:val="24"/>
        </w:rPr>
        <w:t>Заявителя</w:t>
      </w:r>
      <w:r>
        <w:rPr>
          <w:spacing w:val="63"/>
          <w:sz w:val="24"/>
          <w:szCs w:val="24"/>
        </w:rPr>
        <w:t xml:space="preserve">  </w:t>
      </w:r>
      <w:r>
        <w:rPr>
          <w:sz w:val="24"/>
          <w:szCs w:val="24"/>
        </w:rPr>
        <w:t>к</w:t>
      </w:r>
      <w:r>
        <w:rPr>
          <w:spacing w:val="64"/>
          <w:sz w:val="24"/>
          <w:szCs w:val="24"/>
        </w:rPr>
        <w:t xml:space="preserve">  </w:t>
      </w:r>
      <w:r>
        <w:rPr>
          <w:sz w:val="24"/>
          <w:szCs w:val="24"/>
        </w:rPr>
        <w:t>сведениям о Муниципальной услуге;</w:t>
      </w:r>
    </w:p>
    <w:p>
      <w:pPr>
        <w:pStyle w:val="ListParagraph"/>
        <w:numPr>
          <w:ilvl w:val="2"/>
          <w:numId w:val="23"/>
        </w:numPr>
        <w:tabs>
          <w:tab w:val="clear" w:pos="720"/>
          <w:tab w:val="left" w:pos="709" w:leader="none"/>
        </w:tabs>
        <w:spacing w:lineRule="auto" w:line="276" w:before="1" w:after="0"/>
        <w:ind w:left="0" w:right="169" w:hanging="0"/>
        <w:rPr>
          <w:sz w:val="24"/>
          <w:szCs w:val="24"/>
        </w:rPr>
      </w:pPr>
      <w:r>
        <w:rPr>
          <w:sz w:val="24"/>
          <w:szCs w:val="24"/>
        </w:rPr>
        <w:t>подача Запроса и иных документов, необходимых для предоставления Муниципальной услуги, в Организацию с использованием ЕПГУ или РПГУ;</w:t>
      </w:r>
    </w:p>
    <w:p>
      <w:pPr>
        <w:pStyle w:val="ListParagraph"/>
        <w:numPr>
          <w:ilvl w:val="2"/>
          <w:numId w:val="23"/>
        </w:numPr>
        <w:tabs>
          <w:tab w:val="clear" w:pos="720"/>
          <w:tab w:val="left" w:pos="709" w:leader="none"/>
        </w:tabs>
        <w:spacing w:lineRule="auto" w:line="276"/>
        <w:ind w:left="0" w:right="172" w:hanging="0"/>
        <w:rPr>
          <w:sz w:val="24"/>
          <w:szCs w:val="24"/>
        </w:rPr>
      </w:pPr>
      <w:r>
        <w:rPr>
          <w:sz w:val="24"/>
          <w:szCs w:val="24"/>
        </w:rPr>
        <w:t>поступление Запроса и документов, необходимых для предоставления Муниципальной услуги, в интегрированную с ЕАИС ДО или РПГУ ИС;</w:t>
      </w:r>
    </w:p>
    <w:p>
      <w:pPr>
        <w:pStyle w:val="ListParagraph"/>
        <w:numPr>
          <w:ilvl w:val="2"/>
          <w:numId w:val="23"/>
        </w:numPr>
        <w:tabs>
          <w:tab w:val="clear" w:pos="720"/>
          <w:tab w:val="left" w:pos="709" w:leader="none"/>
        </w:tabs>
        <w:spacing w:lineRule="auto" w:line="276"/>
        <w:ind w:left="0" w:right="169" w:hanging="0"/>
        <w:rPr>
          <w:sz w:val="24"/>
          <w:szCs w:val="24"/>
        </w:rPr>
      </w:pPr>
      <w:r>
        <w:rPr>
          <w:sz w:val="24"/>
          <w:szCs w:val="24"/>
        </w:rPr>
        <w:t>обработка и регистрация Запроса и документов, необходимых для предоставления Муниципальной услуги, в ИС;</w:t>
      </w:r>
    </w:p>
    <w:p>
      <w:pPr>
        <w:pStyle w:val="ListParagraph"/>
        <w:numPr>
          <w:ilvl w:val="2"/>
          <w:numId w:val="23"/>
        </w:numPr>
        <w:tabs>
          <w:tab w:val="clear" w:pos="720"/>
          <w:tab w:val="left" w:pos="709" w:leader="none"/>
        </w:tabs>
        <w:spacing w:lineRule="auto" w:line="276"/>
        <w:ind w:left="0" w:right="172" w:hanging="0"/>
        <w:rPr>
          <w:sz w:val="24"/>
          <w:szCs w:val="24"/>
        </w:rPr>
      </w:pPr>
      <w:r>
        <w:rPr>
          <w:sz w:val="24"/>
          <w:szCs w:val="24"/>
        </w:rPr>
        <w:t>получение Заявителем уведомлений о ходе предоставлении Муниципальной услуги</w:t>
      </w:r>
      <w:r>
        <w:rPr>
          <w:spacing w:val="40"/>
          <w:sz w:val="24"/>
          <w:szCs w:val="24"/>
        </w:rPr>
        <w:t xml:space="preserve"> </w:t>
      </w:r>
      <w:r>
        <w:rPr>
          <w:sz w:val="24"/>
          <w:szCs w:val="24"/>
        </w:rPr>
        <w:t>в Личный кабинет на ЕПГУ или РПГУ;</w:t>
      </w:r>
    </w:p>
    <w:p>
      <w:pPr>
        <w:pStyle w:val="ListParagraph"/>
        <w:numPr>
          <w:ilvl w:val="2"/>
          <w:numId w:val="23"/>
        </w:numPr>
        <w:tabs>
          <w:tab w:val="clear" w:pos="720"/>
          <w:tab w:val="left" w:pos="709" w:leader="none"/>
        </w:tabs>
        <w:spacing w:lineRule="auto" w:line="276"/>
        <w:ind w:left="0" w:right="165" w:hanging="0"/>
        <w:rPr>
          <w:sz w:val="24"/>
          <w:szCs w:val="24"/>
        </w:rPr>
      </w:pPr>
      <w:r>
        <w:rPr>
          <w:sz w:val="24"/>
          <w:szCs w:val="24"/>
        </w:rPr>
        <w:t>взаимодействие</w:t>
      </w:r>
      <w:r>
        <w:rPr>
          <w:spacing w:val="39"/>
          <w:sz w:val="24"/>
          <w:szCs w:val="24"/>
        </w:rPr>
        <w:t xml:space="preserve"> </w:t>
      </w:r>
      <w:r>
        <w:rPr>
          <w:sz w:val="24"/>
          <w:szCs w:val="24"/>
        </w:rPr>
        <w:t>Организации</w:t>
      </w:r>
      <w:r>
        <w:rPr>
          <w:spacing w:val="40"/>
          <w:sz w:val="24"/>
          <w:szCs w:val="24"/>
        </w:rPr>
        <w:t xml:space="preserve"> </w:t>
      </w:r>
      <w:r>
        <w:rPr>
          <w:sz w:val="24"/>
          <w:szCs w:val="24"/>
        </w:rPr>
        <w:t>и</w:t>
      </w:r>
      <w:r>
        <w:rPr>
          <w:spacing w:val="40"/>
          <w:sz w:val="24"/>
          <w:szCs w:val="24"/>
        </w:rPr>
        <w:t xml:space="preserve"> </w:t>
      </w:r>
      <w:r>
        <w:rPr>
          <w:sz w:val="24"/>
          <w:szCs w:val="24"/>
        </w:rPr>
        <w:t>иных</w:t>
      </w:r>
      <w:r>
        <w:rPr>
          <w:spacing w:val="40"/>
          <w:sz w:val="24"/>
          <w:szCs w:val="24"/>
        </w:rPr>
        <w:t xml:space="preserve"> </w:t>
      </w:r>
      <w:r>
        <w:rPr>
          <w:sz w:val="24"/>
          <w:szCs w:val="24"/>
        </w:rPr>
        <w:t>органов,</w:t>
      </w:r>
      <w:r>
        <w:rPr>
          <w:spacing w:val="39"/>
          <w:sz w:val="24"/>
          <w:szCs w:val="24"/>
        </w:rPr>
        <w:t xml:space="preserve"> </w:t>
      </w:r>
      <w:r>
        <w:rPr>
          <w:sz w:val="24"/>
          <w:szCs w:val="24"/>
        </w:rPr>
        <w:t>предоставляющих</w:t>
      </w:r>
      <w:r>
        <w:rPr>
          <w:spacing w:val="40"/>
          <w:sz w:val="24"/>
          <w:szCs w:val="24"/>
        </w:rPr>
        <w:t xml:space="preserve"> </w:t>
      </w:r>
      <w:r>
        <w:rPr>
          <w:sz w:val="24"/>
          <w:szCs w:val="24"/>
        </w:rPr>
        <w:t>государственные и</w:t>
      </w:r>
      <w:r>
        <w:rPr>
          <w:spacing w:val="38"/>
          <w:sz w:val="24"/>
          <w:szCs w:val="24"/>
        </w:rPr>
        <w:t xml:space="preserve"> </w:t>
      </w:r>
      <w:r>
        <w:rPr>
          <w:sz w:val="24"/>
          <w:szCs w:val="24"/>
        </w:rPr>
        <w:t>муниципальные</w:t>
      </w:r>
      <w:r>
        <w:rPr>
          <w:spacing w:val="38"/>
          <w:sz w:val="24"/>
          <w:szCs w:val="24"/>
        </w:rPr>
        <w:t xml:space="preserve"> </w:t>
      </w:r>
      <w:r>
        <w:rPr>
          <w:sz w:val="24"/>
          <w:szCs w:val="24"/>
        </w:rPr>
        <w:t>услуги,</w:t>
      </w:r>
      <w:r>
        <w:rPr>
          <w:spacing w:val="40"/>
          <w:sz w:val="24"/>
          <w:szCs w:val="24"/>
        </w:rPr>
        <w:t xml:space="preserve"> </w:t>
      </w:r>
      <w:r>
        <w:rPr>
          <w:sz w:val="24"/>
          <w:szCs w:val="24"/>
        </w:rPr>
        <w:t>участвующих</w:t>
      </w:r>
      <w:r>
        <w:rPr>
          <w:spacing w:val="40"/>
          <w:sz w:val="24"/>
          <w:szCs w:val="24"/>
        </w:rPr>
        <w:t xml:space="preserve"> </w:t>
      </w:r>
      <w:r>
        <w:rPr>
          <w:sz w:val="24"/>
          <w:szCs w:val="24"/>
        </w:rPr>
        <w:t>в</w:t>
      </w:r>
      <w:r>
        <w:rPr>
          <w:spacing w:val="37"/>
          <w:sz w:val="24"/>
          <w:szCs w:val="24"/>
        </w:rPr>
        <w:t xml:space="preserve"> </w:t>
      </w:r>
      <w:r>
        <w:rPr>
          <w:sz w:val="24"/>
          <w:szCs w:val="24"/>
        </w:rPr>
        <w:t>предоставлении</w:t>
      </w:r>
      <w:r>
        <w:rPr>
          <w:spacing w:val="38"/>
          <w:sz w:val="24"/>
          <w:szCs w:val="24"/>
        </w:rPr>
        <w:t xml:space="preserve"> </w:t>
      </w:r>
      <w:r>
        <w:rPr>
          <w:sz w:val="24"/>
          <w:szCs w:val="24"/>
        </w:rPr>
        <w:t>Муниципальной</w:t>
      </w:r>
      <w:r>
        <w:rPr>
          <w:spacing w:val="40"/>
          <w:sz w:val="24"/>
          <w:szCs w:val="24"/>
        </w:rPr>
        <w:t xml:space="preserve"> </w:t>
      </w:r>
      <w:r>
        <w:rPr>
          <w:sz w:val="24"/>
          <w:szCs w:val="24"/>
        </w:rPr>
        <w:t>услуги</w:t>
      </w:r>
      <w:r>
        <w:rPr>
          <w:spacing w:val="38"/>
          <w:sz w:val="24"/>
          <w:szCs w:val="24"/>
        </w:rPr>
        <w:t xml:space="preserve"> </w:t>
      </w:r>
      <w:r>
        <w:rPr>
          <w:sz w:val="24"/>
          <w:szCs w:val="24"/>
        </w:rPr>
        <w:t>и</w:t>
      </w:r>
      <w:r>
        <w:rPr>
          <w:spacing w:val="40"/>
          <w:sz w:val="24"/>
          <w:szCs w:val="24"/>
        </w:rPr>
        <w:t xml:space="preserve"> </w:t>
      </w:r>
      <w:r>
        <w:rPr>
          <w:sz w:val="24"/>
          <w:szCs w:val="24"/>
        </w:rPr>
        <w:t xml:space="preserve">указанных в подразделах </w:t>
      </w:r>
      <w:hyperlink w:anchor="_bookmark8">
        <w:r>
          <w:rPr>
            <w:sz w:val="24"/>
            <w:szCs w:val="24"/>
          </w:rPr>
          <w:t>5</w:t>
        </w:r>
      </w:hyperlink>
      <w:r>
        <w:rPr>
          <w:sz w:val="24"/>
          <w:szCs w:val="24"/>
        </w:rPr>
        <w:t xml:space="preserve"> и </w:t>
      </w:r>
      <w:hyperlink w:anchor="_bookmark20">
        <w:r>
          <w:rPr>
            <w:sz w:val="24"/>
            <w:szCs w:val="24"/>
          </w:rPr>
          <w:t>11</w:t>
        </w:r>
      </w:hyperlink>
      <w:r>
        <w:rPr>
          <w:sz w:val="24"/>
          <w:szCs w:val="24"/>
        </w:rPr>
        <w:t xml:space="preserve"> настоящего Административного регламента, посредством системы электронного межведомственного информационного взаимодействия;</w:t>
      </w:r>
    </w:p>
    <w:p>
      <w:pPr>
        <w:pStyle w:val="ListParagraph"/>
        <w:numPr>
          <w:ilvl w:val="2"/>
          <w:numId w:val="23"/>
        </w:numPr>
        <w:tabs>
          <w:tab w:val="clear" w:pos="720"/>
          <w:tab w:val="left" w:pos="709" w:leader="none"/>
        </w:tabs>
        <w:spacing w:lineRule="auto" w:line="276"/>
        <w:ind w:left="0" w:right="171" w:hanging="0"/>
        <w:rPr>
          <w:sz w:val="24"/>
          <w:szCs w:val="24"/>
        </w:rPr>
      </w:pPr>
      <w:r>
        <w:rPr>
          <w:sz w:val="24"/>
          <w:szCs w:val="24"/>
        </w:rPr>
        <w:t>возможность оплаты государственной пошлины, иной платы за предоставление Муниципальной услуги посредством электронных сервисов на ЕПГУ или РПГУ;</w:t>
      </w:r>
    </w:p>
    <w:p>
      <w:pPr>
        <w:pStyle w:val="ListParagraph"/>
        <w:numPr>
          <w:ilvl w:val="2"/>
          <w:numId w:val="23"/>
        </w:numPr>
        <w:tabs>
          <w:tab w:val="clear" w:pos="720"/>
          <w:tab w:val="left" w:pos="709" w:leader="none"/>
        </w:tabs>
        <w:spacing w:lineRule="auto" w:line="276"/>
        <w:ind w:left="0" w:right="171" w:hanging="0"/>
        <w:rPr>
          <w:sz w:val="24"/>
          <w:szCs w:val="24"/>
        </w:rPr>
      </w:pPr>
      <w:r>
        <w:rPr>
          <w:sz w:val="24"/>
          <w:szCs w:val="24"/>
        </w:rPr>
        <w:t>получение Заявителем сведений о ходе предоставления Муниципальной услуги посредством информационного сервиса «Узнать статус Заявления»;</w:t>
      </w:r>
    </w:p>
    <w:p>
      <w:pPr>
        <w:pStyle w:val="ListParagraph"/>
        <w:numPr>
          <w:ilvl w:val="2"/>
          <w:numId w:val="23"/>
        </w:numPr>
        <w:tabs>
          <w:tab w:val="clear" w:pos="720"/>
          <w:tab w:val="left" w:pos="709" w:leader="none"/>
        </w:tabs>
        <w:spacing w:lineRule="auto" w:line="276"/>
        <w:ind w:left="0" w:right="168" w:hanging="0"/>
        <w:rPr>
          <w:sz w:val="24"/>
          <w:szCs w:val="24"/>
        </w:rPr>
      </w:pPr>
      <w:r>
        <w:rPr>
          <w:sz w:val="24"/>
          <w:szCs w:val="24"/>
        </w:rPr>
        <w:t>получение Заявителем результата предоставления Муниципальной услуги в Личном кабинете на ЕПГУ или РПГУ в виде электронного документа;</w:t>
      </w:r>
    </w:p>
    <w:p>
      <w:pPr>
        <w:pStyle w:val="ListParagraph"/>
        <w:numPr>
          <w:ilvl w:val="2"/>
          <w:numId w:val="23"/>
        </w:numPr>
        <w:tabs>
          <w:tab w:val="clear" w:pos="720"/>
          <w:tab w:val="left" w:pos="709" w:leader="none"/>
          <w:tab w:val="left" w:pos="2673" w:leader="none"/>
          <w:tab w:val="left" w:pos="2674" w:leader="none"/>
        </w:tabs>
        <w:spacing w:lineRule="auto" w:line="276"/>
        <w:ind w:left="0" w:right="161" w:hanging="0"/>
        <w:rPr>
          <w:sz w:val="24"/>
          <w:szCs w:val="24"/>
        </w:rPr>
      </w:pPr>
      <w:r>
        <w:rPr>
          <w:sz w:val="24"/>
          <w:szCs w:val="24"/>
        </w:rPr>
        <w:t xml:space="preserve">направление жалобы на решения, действия (бездействие) Организации, работников Организации в порядке, установленном в разделе V настоящего Административного регламента. В случае подачи Запроса на предоставление Муниципальной услуги посредством ЕПГУ, Заявитель имеет право на обжалование результата оказания услуги через ИС «Досудебное </w:t>
      </w:r>
      <w:r>
        <w:rPr>
          <w:spacing w:val="-2"/>
          <w:sz w:val="24"/>
          <w:szCs w:val="24"/>
        </w:rPr>
        <w:t>обжалование».</w:t>
      </w:r>
    </w:p>
    <w:p>
      <w:pPr>
        <w:pStyle w:val="ListParagraph"/>
        <w:numPr>
          <w:ilvl w:val="1"/>
          <w:numId w:val="23"/>
        </w:numPr>
        <w:tabs>
          <w:tab w:val="clear" w:pos="720"/>
          <w:tab w:val="left" w:pos="709" w:leader="none"/>
        </w:tabs>
        <w:spacing w:lineRule="auto" w:line="276"/>
        <w:ind w:left="0" w:right="162" w:hanging="0"/>
        <w:rPr>
          <w:sz w:val="24"/>
          <w:szCs w:val="24"/>
        </w:rPr>
      </w:pPr>
      <w:r>
        <w:rPr>
          <w:sz w:val="24"/>
          <w:szCs w:val="24"/>
        </w:rPr>
        <w:t>Требования к форматам заявлений и иных документов, представляемых в форме электронных документов, необходимых для предоставления государственных и муниципальных услуг на территории органа местного самоуправления муниципального образования субъекта Российской Федерации, утверждены НАИМЕНОВАНИЕ АКТА:</w:t>
      </w:r>
    </w:p>
    <w:p>
      <w:pPr>
        <w:pStyle w:val="ListParagraph"/>
        <w:numPr>
          <w:ilvl w:val="2"/>
          <w:numId w:val="23"/>
        </w:numPr>
        <w:tabs>
          <w:tab w:val="clear" w:pos="720"/>
          <w:tab w:val="left" w:pos="709" w:leader="none"/>
          <w:tab w:val="left" w:pos="1645" w:leader="none"/>
        </w:tabs>
        <w:spacing w:lineRule="auto" w:line="276"/>
        <w:ind w:left="0" w:right="2137" w:hanging="0"/>
        <w:rPr>
          <w:sz w:val="24"/>
          <w:szCs w:val="24"/>
        </w:rPr>
      </w:pPr>
      <w:r>
        <w:rPr>
          <w:spacing w:val="-1"/>
          <w:sz w:val="24"/>
          <w:szCs w:val="24"/>
        </w:rPr>
        <w:t>Эле</w:t>
      </w:r>
      <w:r>
        <w:rPr>
          <w:sz w:val="24"/>
          <w:szCs w:val="24"/>
        </w:rPr>
        <w:t>ктро</w:t>
      </w:r>
      <w:r>
        <w:rPr>
          <w:spacing w:val="1"/>
          <w:sz w:val="24"/>
          <w:szCs w:val="24"/>
        </w:rPr>
        <w:t>н</w:t>
      </w:r>
      <w:r>
        <w:rPr>
          <w:sz w:val="24"/>
          <w:szCs w:val="24"/>
        </w:rPr>
        <w:t>ные</w:t>
      </w:r>
      <w:r>
        <w:rPr>
          <w:spacing w:val="-2"/>
          <w:sz w:val="24"/>
          <w:szCs w:val="24"/>
        </w:rPr>
        <w:t xml:space="preserve"> </w:t>
      </w:r>
      <w:r>
        <w:rPr>
          <w:sz w:val="24"/>
          <w:szCs w:val="24"/>
        </w:rPr>
        <w:t>до</w:t>
      </w:r>
      <w:r>
        <w:rPr>
          <w:spacing w:val="3"/>
          <w:sz w:val="24"/>
          <w:szCs w:val="24"/>
        </w:rPr>
        <w:t>к</w:t>
      </w:r>
      <w:r>
        <w:rPr>
          <w:spacing w:val="-8"/>
          <w:sz w:val="24"/>
          <w:szCs w:val="24"/>
        </w:rPr>
        <w:t>у</w:t>
      </w:r>
      <w:r>
        <w:rPr>
          <w:spacing w:val="-1"/>
          <w:sz w:val="24"/>
          <w:szCs w:val="24"/>
        </w:rPr>
        <w:t>ме</w:t>
      </w:r>
      <w:r>
        <w:rPr>
          <w:sz w:val="24"/>
          <w:szCs w:val="24"/>
        </w:rPr>
        <w:t>н</w:t>
      </w:r>
      <w:r>
        <w:rPr>
          <w:spacing w:val="2"/>
          <w:sz w:val="24"/>
          <w:szCs w:val="24"/>
        </w:rPr>
        <w:t>т</w:t>
      </w:r>
      <w:r>
        <w:rPr>
          <w:sz w:val="24"/>
          <w:szCs w:val="24"/>
        </w:rPr>
        <w:t>ы пр</w:t>
      </w:r>
      <w:r>
        <w:rPr>
          <w:spacing w:val="-1"/>
          <w:sz w:val="24"/>
          <w:szCs w:val="24"/>
        </w:rPr>
        <w:t>е</w:t>
      </w:r>
      <w:r>
        <w:rPr>
          <w:sz w:val="24"/>
          <w:szCs w:val="24"/>
        </w:rPr>
        <w:t>д</w:t>
      </w:r>
      <w:r>
        <w:rPr>
          <w:spacing w:val="-1"/>
          <w:sz w:val="24"/>
          <w:szCs w:val="24"/>
        </w:rPr>
        <w:t>с</w:t>
      </w:r>
      <w:r>
        <w:rPr>
          <w:sz w:val="24"/>
          <w:szCs w:val="24"/>
        </w:rPr>
        <w:t>та</w:t>
      </w:r>
      <w:r>
        <w:rPr>
          <w:spacing w:val="-1"/>
          <w:sz w:val="24"/>
          <w:szCs w:val="24"/>
        </w:rPr>
        <w:t>в</w:t>
      </w:r>
      <w:r>
        <w:rPr>
          <w:sz w:val="24"/>
          <w:szCs w:val="24"/>
        </w:rPr>
        <w:t>ляются в</w:t>
      </w:r>
      <w:r>
        <w:rPr>
          <w:spacing w:val="-1"/>
          <w:sz w:val="24"/>
          <w:szCs w:val="24"/>
        </w:rPr>
        <w:t xml:space="preserve"> с</w:t>
      </w:r>
      <w:r>
        <w:rPr>
          <w:sz w:val="24"/>
          <w:szCs w:val="24"/>
        </w:rPr>
        <w:t>л</w:t>
      </w:r>
      <w:r>
        <w:rPr>
          <w:spacing w:val="1"/>
          <w:sz w:val="24"/>
          <w:szCs w:val="24"/>
        </w:rPr>
        <w:t>е</w:t>
      </w:r>
      <w:r>
        <w:rPr>
          <w:spacing w:val="2"/>
          <w:sz w:val="24"/>
          <w:szCs w:val="24"/>
        </w:rPr>
        <w:t>д</w:t>
      </w:r>
      <w:r>
        <w:rPr>
          <w:spacing w:val="-5"/>
          <w:sz w:val="24"/>
          <w:szCs w:val="24"/>
        </w:rPr>
        <w:t>у</w:t>
      </w:r>
      <w:r>
        <w:rPr>
          <w:sz w:val="24"/>
          <w:szCs w:val="24"/>
        </w:rPr>
        <w:t>ющих</w:t>
      </w:r>
      <w:r>
        <w:rPr>
          <w:spacing w:val="2"/>
          <w:sz w:val="24"/>
          <w:szCs w:val="24"/>
        </w:rPr>
        <w:t xml:space="preserve"> </w:t>
      </w:r>
      <w:r>
        <w:rPr>
          <w:sz w:val="24"/>
          <w:szCs w:val="24"/>
        </w:rPr>
        <w:t>форм</w:t>
      </w:r>
      <w:r>
        <w:rPr>
          <w:spacing w:val="-2"/>
          <w:sz w:val="24"/>
          <w:szCs w:val="24"/>
        </w:rPr>
        <w:t>а</w:t>
      </w:r>
      <w:r>
        <w:rPr>
          <w:sz w:val="24"/>
          <w:szCs w:val="24"/>
        </w:rPr>
        <w:t xml:space="preserve">тах: </w:t>
      </w:r>
      <w:r>
        <w:rPr>
          <w:spacing w:val="-1"/>
          <w:sz w:val="24"/>
          <w:szCs w:val="24"/>
        </w:rPr>
        <w:t>а</w:t>
      </w:r>
      <w:r>
        <w:rPr>
          <w:sz w:val="24"/>
          <w:szCs w:val="24"/>
        </w:rPr>
        <w:t>.</w:t>
        <w:tab/>
      </w:r>
      <w:r>
        <w:rPr>
          <w:spacing w:val="2"/>
          <w:sz w:val="24"/>
          <w:szCs w:val="24"/>
        </w:rPr>
        <w:t>x</w:t>
      </w:r>
      <w:r>
        <w:rPr>
          <w:sz w:val="24"/>
          <w:szCs w:val="24"/>
        </w:rPr>
        <w:t>ml</w:t>
      </w:r>
      <w:r>
        <w:rPr>
          <w:spacing w:val="1"/>
          <w:sz w:val="24"/>
          <w:szCs w:val="24"/>
        </w:rPr>
        <w:t xml:space="preserve"> </w:t>
      </w:r>
      <w:r>
        <w:rPr>
          <w:sz w:val="24"/>
          <w:szCs w:val="24"/>
        </w:rPr>
        <w:t>–</w:t>
      </w:r>
      <w:r>
        <w:rPr>
          <w:spacing w:val="-3"/>
          <w:sz w:val="24"/>
          <w:szCs w:val="24"/>
        </w:rPr>
        <w:t xml:space="preserve"> </w:t>
      </w:r>
      <w:r>
        <w:rPr>
          <w:sz w:val="24"/>
          <w:szCs w:val="24"/>
        </w:rPr>
        <w:t>для фор</w:t>
      </w:r>
      <w:r>
        <w:rPr>
          <w:spacing w:val="-1"/>
          <w:sz w:val="24"/>
          <w:szCs w:val="24"/>
        </w:rPr>
        <w:t>ма</w:t>
      </w:r>
      <w:r>
        <w:rPr>
          <w:sz w:val="24"/>
          <w:szCs w:val="24"/>
        </w:rPr>
        <w:t>л</w:t>
      </w:r>
      <w:r>
        <w:rPr>
          <w:spacing w:val="1"/>
          <w:sz w:val="24"/>
          <w:szCs w:val="24"/>
        </w:rPr>
        <w:t>и</w:t>
      </w:r>
      <w:r>
        <w:rPr>
          <w:sz w:val="24"/>
          <w:szCs w:val="24"/>
        </w:rPr>
        <w:t>зов</w:t>
      </w:r>
      <w:r>
        <w:rPr>
          <w:spacing w:val="-4"/>
          <w:sz w:val="24"/>
          <w:szCs w:val="24"/>
        </w:rPr>
        <w:t>а</w:t>
      </w:r>
      <w:r>
        <w:rPr>
          <w:sz w:val="24"/>
          <w:szCs w:val="24"/>
        </w:rPr>
        <w:t>нн</w:t>
      </w:r>
      <w:r>
        <w:rPr>
          <w:spacing w:val="-3"/>
          <w:sz w:val="24"/>
          <w:szCs w:val="24"/>
        </w:rPr>
        <w:t>ы</w:t>
      </w:r>
      <w:r>
        <w:rPr>
          <w:sz w:val="24"/>
          <w:szCs w:val="24"/>
        </w:rPr>
        <w:t>х</w:t>
      </w:r>
      <w:r>
        <w:rPr>
          <w:spacing w:val="2"/>
          <w:sz w:val="24"/>
          <w:szCs w:val="24"/>
        </w:rPr>
        <w:t xml:space="preserve"> </w:t>
      </w:r>
      <w:r>
        <w:rPr>
          <w:sz w:val="24"/>
          <w:szCs w:val="24"/>
        </w:rPr>
        <w:t>до</w:t>
      </w:r>
      <w:r>
        <w:rPr>
          <w:spacing w:val="3"/>
          <w:sz w:val="24"/>
          <w:szCs w:val="24"/>
        </w:rPr>
        <w:t>к</w:t>
      </w:r>
      <w:r>
        <w:rPr>
          <w:spacing w:val="-8"/>
          <w:sz w:val="24"/>
          <w:szCs w:val="24"/>
        </w:rPr>
        <w:t>у</w:t>
      </w:r>
      <w:r>
        <w:rPr>
          <w:spacing w:val="-1"/>
          <w:sz w:val="24"/>
          <w:szCs w:val="24"/>
        </w:rPr>
        <w:t>ме</w:t>
      </w:r>
      <w:r>
        <w:rPr>
          <w:sz w:val="24"/>
          <w:szCs w:val="24"/>
        </w:rPr>
        <w:t>нтов;</w:t>
      </w:r>
    </w:p>
    <w:p>
      <w:pPr>
        <w:pStyle w:val="Style18"/>
        <w:tabs>
          <w:tab w:val="clear" w:pos="720"/>
          <w:tab w:val="left" w:pos="709" w:leader="none"/>
          <w:tab w:val="left" w:pos="1645" w:leader="none"/>
        </w:tabs>
        <w:spacing w:lineRule="auto" w:line="276"/>
        <w:ind w:left="0" w:right="170" w:hanging="0"/>
        <w:jc w:val="left"/>
        <w:rPr>
          <w:sz w:val="24"/>
          <w:szCs w:val="24"/>
        </w:rPr>
      </w:pPr>
      <w:r>
        <w:rPr>
          <w:spacing w:val="-6"/>
        </w:rPr>
        <w:t>б.</w:t>
      </w:r>
      <w:r>
        <w:rPr/>
        <w:tab/>
        <w:t>doc, docx, odt – для документов с текстовым содержанием, не включающим формулы</w:t>
      </w:r>
      <w:r>
        <w:rPr>
          <w:spacing w:val="80"/>
        </w:rPr>
        <w:t xml:space="preserve"> </w:t>
      </w:r>
      <w:r>
        <w:rPr/>
        <w:t>(за исключением документов, указанных в подпункте «</w:t>
      </w:r>
      <w:hyperlink w:anchor="_bookmark34">
        <w:r>
          <w:rPr/>
          <w:t>в</w:t>
        </w:r>
      </w:hyperlink>
      <w:r>
        <w:rPr/>
        <w:t>» настоящего пункта);</w:t>
      </w:r>
    </w:p>
    <w:p>
      <w:pPr>
        <w:pStyle w:val="Style18"/>
        <w:tabs>
          <w:tab w:val="clear" w:pos="720"/>
          <w:tab w:val="left" w:pos="709" w:leader="none"/>
          <w:tab w:val="left" w:pos="1645" w:leader="none"/>
        </w:tabs>
        <w:spacing w:lineRule="exact" w:line="275"/>
        <w:ind w:left="0" w:hanging="0"/>
        <w:jc w:val="left"/>
        <w:rPr>
          <w:sz w:val="24"/>
          <w:szCs w:val="24"/>
        </w:rPr>
      </w:pPr>
      <w:bookmarkStart w:id="36" w:name="_bookmark34"/>
      <w:bookmarkEnd w:id="36"/>
      <w:r>
        <w:rPr>
          <w:spacing w:val="-5"/>
        </w:rPr>
        <w:t>в.</w:t>
      </w:r>
      <w:r>
        <w:rPr/>
        <w:tab/>
        <w:t>xls,</w:t>
      </w:r>
      <w:r>
        <w:rPr>
          <w:spacing w:val="-3"/>
        </w:rPr>
        <w:t xml:space="preserve"> </w:t>
      </w:r>
      <w:r>
        <w:rPr/>
        <w:t>xlsx,</w:t>
      </w:r>
      <w:r>
        <w:rPr>
          <w:spacing w:val="-1"/>
        </w:rPr>
        <w:t xml:space="preserve"> </w:t>
      </w:r>
      <w:r>
        <w:rPr/>
        <w:t>ods</w:t>
      </w:r>
      <w:r>
        <w:rPr>
          <w:spacing w:val="-1"/>
        </w:rPr>
        <w:t xml:space="preserve"> </w:t>
      </w:r>
      <w:r>
        <w:rPr/>
        <w:t>–</w:t>
      </w:r>
      <w:r>
        <w:rPr>
          <w:spacing w:val="-1"/>
        </w:rPr>
        <w:t xml:space="preserve"> </w:t>
      </w:r>
      <w:r>
        <w:rPr/>
        <w:t>для</w:t>
      </w:r>
      <w:r>
        <w:rPr>
          <w:spacing w:val="-1"/>
        </w:rPr>
        <w:t xml:space="preserve"> </w:t>
      </w:r>
      <w:r>
        <w:rPr/>
        <w:t>документов,</w:t>
      </w:r>
      <w:r>
        <w:rPr>
          <w:spacing w:val="-1"/>
        </w:rPr>
        <w:t xml:space="preserve"> </w:t>
      </w:r>
      <w:r>
        <w:rPr/>
        <w:t>содержащих</w:t>
      </w:r>
      <w:r>
        <w:rPr>
          <w:spacing w:val="1"/>
        </w:rPr>
        <w:t xml:space="preserve"> </w:t>
      </w:r>
      <w:r>
        <w:rPr>
          <w:spacing w:val="-2"/>
        </w:rPr>
        <w:t>расчеты;</w:t>
      </w:r>
    </w:p>
    <w:p>
      <w:pPr>
        <w:pStyle w:val="Style18"/>
        <w:tabs>
          <w:tab w:val="clear" w:pos="720"/>
          <w:tab w:val="left" w:pos="709" w:leader="none"/>
        </w:tabs>
        <w:spacing w:lineRule="auto" w:line="276" w:before="90" w:after="0"/>
        <w:ind w:left="0" w:right="164" w:hanging="0"/>
        <w:rPr>
          <w:sz w:val="24"/>
          <w:szCs w:val="24"/>
        </w:rPr>
      </w:pPr>
      <w:r>
        <w:rPr/>
        <w:t>г.</w:t>
      </w:r>
      <w:r>
        <w:rPr>
          <w:spacing w:val="80"/>
        </w:rPr>
        <w:t xml:space="preserve"> </w:t>
      </w:r>
      <w:r>
        <w:rPr/>
        <w:t>pdf, jpg, jpeg – для документов с текстовым содержанием, в том числе включающих формулы и (или) графические изображения (за исключением документов, указанных в подпункте</w:t>
      </w:r>
    </w:p>
    <w:p>
      <w:pPr>
        <w:pStyle w:val="Style18"/>
        <w:tabs>
          <w:tab w:val="clear" w:pos="720"/>
          <w:tab w:val="left" w:pos="709" w:leader="none"/>
        </w:tabs>
        <w:spacing w:lineRule="exact" w:line="275"/>
        <w:ind w:left="0" w:hanging="0"/>
        <w:rPr>
          <w:sz w:val="24"/>
          <w:szCs w:val="24"/>
        </w:rPr>
      </w:pPr>
      <w:r>
        <w:rPr/>
        <w:t>«</w:t>
      </w:r>
      <w:hyperlink w:anchor="_bookmark34">
        <w:r>
          <w:rPr/>
          <w:t>в</w:t>
        </w:r>
      </w:hyperlink>
      <w:r>
        <w:rPr/>
        <w:t>»</w:t>
      </w:r>
      <w:r>
        <w:rPr>
          <w:spacing w:val="-10"/>
        </w:rPr>
        <w:t xml:space="preserve"> </w:t>
      </w:r>
      <w:r>
        <w:rPr/>
        <w:t>настоящего</w:t>
      </w:r>
      <w:r>
        <w:rPr>
          <w:spacing w:val="-2"/>
        </w:rPr>
        <w:t xml:space="preserve"> </w:t>
      </w:r>
      <w:r>
        <w:rPr/>
        <w:t>пункта),</w:t>
      </w:r>
      <w:r>
        <w:rPr>
          <w:spacing w:val="-1"/>
        </w:rPr>
        <w:t xml:space="preserve"> </w:t>
      </w:r>
      <w:r>
        <w:rPr/>
        <w:t>а</w:t>
      </w:r>
      <w:r>
        <w:rPr>
          <w:spacing w:val="-2"/>
        </w:rPr>
        <w:t xml:space="preserve"> </w:t>
      </w:r>
      <w:r>
        <w:rPr/>
        <w:t>также</w:t>
      </w:r>
      <w:r>
        <w:rPr>
          <w:spacing w:val="-2"/>
        </w:rPr>
        <w:t xml:space="preserve"> </w:t>
      </w:r>
      <w:r>
        <w:rPr/>
        <w:t>документов</w:t>
      </w:r>
      <w:r>
        <w:rPr>
          <w:spacing w:val="-1"/>
        </w:rPr>
        <w:t xml:space="preserve"> </w:t>
      </w:r>
      <w:r>
        <w:rPr/>
        <w:t>с графическим</w:t>
      </w:r>
      <w:r>
        <w:rPr>
          <w:spacing w:val="-2"/>
        </w:rPr>
        <w:t xml:space="preserve"> содержанием.</w:t>
      </w:r>
    </w:p>
    <w:p>
      <w:pPr>
        <w:pStyle w:val="ListParagraph"/>
        <w:numPr>
          <w:ilvl w:val="2"/>
          <w:numId w:val="23"/>
        </w:numPr>
        <w:tabs>
          <w:tab w:val="clear" w:pos="720"/>
          <w:tab w:val="left" w:pos="709" w:leader="none"/>
        </w:tabs>
        <w:spacing w:lineRule="auto" w:line="276" w:before="41" w:after="0"/>
        <w:ind w:left="0" w:right="160" w:hanging="0"/>
        <w:rPr>
          <w:sz w:val="24"/>
          <w:szCs w:val="24"/>
        </w:rPr>
      </w:pPr>
      <w:r>
        <w:rPr>
          <w:sz w:val="24"/>
          <w:szCs w:val="24"/>
        </w:rPr>
        <w:t>Допускается формирование электронного документа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300-500 dpi (масштаб 1:1) с использованием следующих режимов:</w:t>
      </w:r>
    </w:p>
    <w:p>
      <w:pPr>
        <w:pStyle w:val="Style18"/>
        <w:tabs>
          <w:tab w:val="clear" w:pos="720"/>
          <w:tab w:val="left" w:pos="709" w:leader="none"/>
        </w:tabs>
        <w:spacing w:lineRule="auto" w:line="276"/>
        <w:ind w:left="0" w:hanging="0"/>
        <w:jc w:val="left"/>
        <w:rPr>
          <w:sz w:val="24"/>
          <w:szCs w:val="24"/>
        </w:rPr>
      </w:pPr>
      <w:r>
        <w:rPr/>
        <w:t xml:space="preserve">а) «черно-белый» (при отсутствии в документе графических изображений и (или) цветного </w:t>
      </w:r>
      <w:r>
        <w:rPr>
          <w:spacing w:val="-2"/>
        </w:rPr>
        <w:t>текста);</w:t>
      </w:r>
    </w:p>
    <w:p>
      <w:pPr>
        <w:pStyle w:val="Style18"/>
        <w:tabs>
          <w:tab w:val="clear" w:pos="720"/>
          <w:tab w:val="left" w:pos="709" w:leader="none"/>
        </w:tabs>
        <w:spacing w:lineRule="auto" w:line="276"/>
        <w:ind w:left="0" w:right="160" w:hanging="0"/>
        <w:jc w:val="left"/>
        <w:rPr>
          <w:sz w:val="24"/>
          <w:szCs w:val="24"/>
        </w:rPr>
      </w:pPr>
      <w:r>
        <w:rPr/>
        <w:t>б)</w:t>
      </w:r>
      <w:r>
        <w:rPr>
          <w:spacing w:val="80"/>
        </w:rPr>
        <w:t xml:space="preserve"> </w:t>
      </w:r>
      <w:r>
        <w:rPr/>
        <w:t>«оттенки</w:t>
      </w:r>
      <w:r>
        <w:rPr>
          <w:spacing w:val="80"/>
        </w:rPr>
        <w:t xml:space="preserve"> </w:t>
      </w:r>
      <w:r>
        <w:rPr/>
        <w:t>серого»</w:t>
      </w:r>
      <w:r>
        <w:rPr>
          <w:spacing w:val="79"/>
        </w:rPr>
        <w:t xml:space="preserve"> </w:t>
      </w:r>
      <w:r>
        <w:rPr/>
        <w:t>(при</w:t>
      </w:r>
      <w:r>
        <w:rPr>
          <w:spacing w:val="80"/>
        </w:rPr>
        <w:t xml:space="preserve"> </w:t>
      </w:r>
      <w:r>
        <w:rPr/>
        <w:t>наличии</w:t>
      </w:r>
      <w:r>
        <w:rPr>
          <w:spacing w:val="80"/>
        </w:rPr>
        <w:t xml:space="preserve"> </w:t>
      </w:r>
      <w:r>
        <w:rPr/>
        <w:t>в</w:t>
      </w:r>
      <w:r>
        <w:rPr>
          <w:spacing w:val="80"/>
        </w:rPr>
        <w:t xml:space="preserve"> </w:t>
      </w:r>
      <w:r>
        <w:rPr/>
        <w:t>документе</w:t>
      </w:r>
      <w:r>
        <w:rPr>
          <w:spacing w:val="80"/>
        </w:rPr>
        <w:t xml:space="preserve"> </w:t>
      </w:r>
      <w:r>
        <w:rPr/>
        <w:t>графических</w:t>
      </w:r>
      <w:r>
        <w:rPr>
          <w:spacing w:val="80"/>
        </w:rPr>
        <w:t xml:space="preserve"> </w:t>
      </w:r>
      <w:r>
        <w:rPr/>
        <w:t>изображений,</w:t>
      </w:r>
      <w:r>
        <w:rPr>
          <w:spacing w:val="80"/>
        </w:rPr>
        <w:t xml:space="preserve"> </w:t>
      </w:r>
      <w:r>
        <w:rPr/>
        <w:t>отличных от цветного графического изображения);</w:t>
      </w:r>
    </w:p>
    <w:p>
      <w:pPr>
        <w:pStyle w:val="Style18"/>
        <w:tabs>
          <w:tab w:val="clear" w:pos="720"/>
          <w:tab w:val="left" w:pos="709" w:leader="none"/>
        </w:tabs>
        <w:spacing w:lineRule="auto" w:line="276"/>
        <w:ind w:left="0" w:hanging="0"/>
        <w:jc w:val="left"/>
        <w:rPr>
          <w:sz w:val="24"/>
          <w:szCs w:val="24"/>
        </w:rPr>
      </w:pPr>
      <w:r>
        <w:rPr/>
        <w:t>в)</w:t>
      </w:r>
      <w:r>
        <w:rPr>
          <w:spacing w:val="40"/>
        </w:rPr>
        <w:t xml:space="preserve"> </w:t>
      </w:r>
      <w:r>
        <w:rPr/>
        <w:t>«цветной»</w:t>
      </w:r>
      <w:r>
        <w:rPr>
          <w:spacing w:val="40"/>
        </w:rPr>
        <w:t xml:space="preserve"> </w:t>
      </w:r>
      <w:r>
        <w:rPr/>
        <w:t>или</w:t>
      </w:r>
      <w:r>
        <w:rPr>
          <w:spacing w:val="73"/>
        </w:rPr>
        <w:t xml:space="preserve"> </w:t>
      </w:r>
      <w:r>
        <w:rPr/>
        <w:t>«режим</w:t>
      </w:r>
      <w:r>
        <w:rPr>
          <w:spacing w:val="40"/>
        </w:rPr>
        <w:t xml:space="preserve"> </w:t>
      </w:r>
      <w:r>
        <w:rPr/>
        <w:t>полной</w:t>
      </w:r>
      <w:r>
        <w:rPr>
          <w:spacing w:val="40"/>
        </w:rPr>
        <w:t xml:space="preserve"> </w:t>
      </w:r>
      <w:r>
        <w:rPr/>
        <w:t>цветопередачи»</w:t>
      </w:r>
      <w:r>
        <w:rPr>
          <w:spacing w:val="40"/>
        </w:rPr>
        <w:t xml:space="preserve"> </w:t>
      </w:r>
      <w:r>
        <w:rPr/>
        <w:t>(при</w:t>
      </w:r>
      <w:r>
        <w:rPr>
          <w:spacing w:val="40"/>
        </w:rPr>
        <w:t xml:space="preserve"> </w:t>
      </w:r>
      <w:r>
        <w:rPr/>
        <w:t>наличии</w:t>
      </w:r>
      <w:r>
        <w:rPr>
          <w:spacing w:val="73"/>
        </w:rPr>
        <w:t xml:space="preserve"> </w:t>
      </w:r>
      <w:r>
        <w:rPr/>
        <w:t>в</w:t>
      </w:r>
      <w:r>
        <w:rPr>
          <w:spacing w:val="40"/>
        </w:rPr>
        <w:t xml:space="preserve"> </w:t>
      </w:r>
      <w:r>
        <w:rPr/>
        <w:t>документе</w:t>
      </w:r>
      <w:r>
        <w:rPr>
          <w:spacing w:val="40"/>
        </w:rPr>
        <w:t xml:space="preserve"> </w:t>
      </w:r>
      <w:r>
        <w:rPr/>
        <w:t>цветных</w:t>
      </w:r>
      <w:r>
        <w:rPr>
          <w:spacing w:val="40"/>
        </w:rPr>
        <w:t xml:space="preserve"> </w:t>
      </w:r>
      <w:r>
        <w:rPr/>
        <w:t>графических изображений либо цветного текста);</w:t>
      </w:r>
    </w:p>
    <w:p>
      <w:pPr>
        <w:pStyle w:val="Style18"/>
        <w:tabs>
          <w:tab w:val="clear" w:pos="720"/>
          <w:tab w:val="left" w:pos="709" w:leader="none"/>
        </w:tabs>
        <w:spacing w:lineRule="auto" w:line="276"/>
        <w:ind w:left="0" w:hanging="0"/>
        <w:jc w:val="left"/>
        <w:rPr>
          <w:sz w:val="24"/>
          <w:szCs w:val="24"/>
        </w:rPr>
      </w:pPr>
      <w:r>
        <w:rPr/>
        <w:t>г) сохранением всех аутентичных признаков подлинности, а именно: графической подписи лица, печати, углового штампа бланка;</w:t>
      </w:r>
    </w:p>
    <w:p>
      <w:pPr>
        <w:pStyle w:val="Style18"/>
        <w:tabs>
          <w:tab w:val="clear" w:pos="720"/>
          <w:tab w:val="left" w:pos="709" w:leader="none"/>
        </w:tabs>
        <w:spacing w:lineRule="auto" w:line="276"/>
        <w:ind w:left="0" w:hanging="0"/>
        <w:jc w:val="left"/>
        <w:rPr>
          <w:sz w:val="24"/>
          <w:szCs w:val="24"/>
        </w:rPr>
      </w:pPr>
      <w:r>
        <w:rPr/>
        <w:t>д) количество файлов должно соответствовать количеству документов, каждый из которых содержит текстовую и (или) графическую информацию.</w:t>
      </w:r>
    </w:p>
    <w:p>
      <w:pPr>
        <w:pStyle w:val="ListParagraph"/>
        <w:numPr>
          <w:ilvl w:val="2"/>
          <w:numId w:val="23"/>
        </w:numPr>
        <w:tabs>
          <w:tab w:val="clear" w:pos="720"/>
          <w:tab w:val="left" w:pos="709" w:leader="none"/>
        </w:tabs>
        <w:ind w:left="0" w:hanging="0"/>
        <w:rPr>
          <w:sz w:val="24"/>
          <w:szCs w:val="24"/>
        </w:rPr>
      </w:pPr>
      <w:r>
        <w:rPr>
          <w:sz w:val="24"/>
          <w:szCs w:val="24"/>
        </w:rPr>
        <w:t>Электронные</w:t>
      </w:r>
      <w:r>
        <w:rPr>
          <w:spacing w:val="-5"/>
          <w:sz w:val="24"/>
          <w:szCs w:val="24"/>
        </w:rPr>
        <w:t xml:space="preserve"> </w:t>
      </w:r>
      <w:r>
        <w:rPr>
          <w:sz w:val="24"/>
          <w:szCs w:val="24"/>
        </w:rPr>
        <w:t>документы</w:t>
      </w:r>
      <w:r>
        <w:rPr>
          <w:spacing w:val="-2"/>
          <w:sz w:val="24"/>
          <w:szCs w:val="24"/>
        </w:rPr>
        <w:t xml:space="preserve"> </w:t>
      </w:r>
      <w:r>
        <w:rPr>
          <w:sz w:val="24"/>
          <w:szCs w:val="24"/>
        </w:rPr>
        <w:t>должны</w:t>
      </w:r>
      <w:r>
        <w:rPr>
          <w:spacing w:val="-2"/>
          <w:sz w:val="24"/>
          <w:szCs w:val="24"/>
        </w:rPr>
        <w:t xml:space="preserve"> обеспечивать:</w:t>
      </w:r>
    </w:p>
    <w:p>
      <w:pPr>
        <w:pStyle w:val="Style18"/>
        <w:tabs>
          <w:tab w:val="clear" w:pos="720"/>
          <w:tab w:val="left" w:pos="709" w:leader="none"/>
        </w:tabs>
        <w:spacing w:before="31" w:after="0"/>
        <w:ind w:left="0" w:hanging="0"/>
        <w:rPr>
          <w:sz w:val="24"/>
          <w:szCs w:val="24"/>
        </w:rPr>
      </w:pPr>
      <w:r>
        <w:rPr/>
        <w:t>а)</w:t>
      </w:r>
      <w:r>
        <w:rPr>
          <w:spacing w:val="-3"/>
        </w:rPr>
        <w:t xml:space="preserve"> </w:t>
      </w:r>
      <w:r>
        <w:rPr/>
        <w:t>возможность</w:t>
      </w:r>
      <w:r>
        <w:rPr>
          <w:spacing w:val="-1"/>
        </w:rPr>
        <w:t xml:space="preserve"> </w:t>
      </w:r>
      <w:r>
        <w:rPr/>
        <w:t>идентифицировать</w:t>
      </w:r>
      <w:r>
        <w:rPr>
          <w:spacing w:val="-2"/>
        </w:rPr>
        <w:t xml:space="preserve"> </w:t>
      </w:r>
      <w:r>
        <w:rPr/>
        <w:t>документ</w:t>
      </w:r>
      <w:r>
        <w:rPr>
          <w:spacing w:val="-2"/>
        </w:rPr>
        <w:t xml:space="preserve"> </w:t>
      </w:r>
      <w:r>
        <w:rPr/>
        <w:t>и</w:t>
      </w:r>
      <w:r>
        <w:rPr>
          <w:spacing w:val="-1"/>
        </w:rPr>
        <w:t xml:space="preserve"> </w:t>
      </w:r>
      <w:r>
        <w:rPr/>
        <w:t>количество</w:t>
      </w:r>
      <w:r>
        <w:rPr>
          <w:spacing w:val="-3"/>
        </w:rPr>
        <w:t xml:space="preserve"> </w:t>
      </w:r>
      <w:r>
        <w:rPr/>
        <w:t>листов</w:t>
      </w:r>
      <w:r>
        <w:rPr>
          <w:spacing w:val="-2"/>
        </w:rPr>
        <w:t xml:space="preserve"> </w:t>
      </w:r>
      <w:r>
        <w:rPr/>
        <w:t>в</w:t>
      </w:r>
      <w:r>
        <w:rPr>
          <w:spacing w:val="-3"/>
        </w:rPr>
        <w:t xml:space="preserve"> </w:t>
      </w:r>
      <w:r>
        <w:rPr>
          <w:spacing w:val="-2"/>
        </w:rPr>
        <w:t>документе;</w:t>
      </w:r>
    </w:p>
    <w:p>
      <w:pPr>
        <w:pStyle w:val="Style18"/>
        <w:tabs>
          <w:tab w:val="clear" w:pos="720"/>
          <w:tab w:val="left" w:pos="709" w:leader="none"/>
        </w:tabs>
        <w:spacing w:lineRule="auto" w:line="276" w:before="41" w:after="0"/>
        <w:ind w:left="0" w:right="163" w:hanging="0"/>
        <w:rPr>
          <w:sz w:val="24"/>
          <w:szCs w:val="24"/>
        </w:rPr>
      </w:pPr>
      <w:r>
        <w:rPr/>
        <w:t>б) возможность поиска по текстовому содержанию документа и возможность копирования текста (за исключением случаев, когда текст является частью графического изображения);</w:t>
      </w:r>
    </w:p>
    <w:p>
      <w:pPr>
        <w:pStyle w:val="Style18"/>
        <w:tabs>
          <w:tab w:val="clear" w:pos="720"/>
          <w:tab w:val="left" w:pos="709" w:leader="none"/>
        </w:tabs>
        <w:spacing w:before="2" w:after="0"/>
        <w:ind w:left="0" w:hanging="0"/>
        <w:rPr>
          <w:sz w:val="24"/>
          <w:szCs w:val="24"/>
        </w:rPr>
      </w:pPr>
      <w:r>
        <w:rPr/>
        <w:t>в)</w:t>
      </w:r>
      <w:r>
        <w:rPr>
          <w:spacing w:val="-4"/>
        </w:rPr>
        <w:t xml:space="preserve"> </w:t>
      </w:r>
      <w:r>
        <w:rPr/>
        <w:t>содержать</w:t>
      </w:r>
      <w:r>
        <w:rPr>
          <w:spacing w:val="-1"/>
        </w:rPr>
        <w:t xml:space="preserve"> </w:t>
      </w:r>
      <w:r>
        <w:rPr/>
        <w:t>оглавление,</w:t>
      </w:r>
      <w:r>
        <w:rPr>
          <w:spacing w:val="-2"/>
        </w:rPr>
        <w:t xml:space="preserve"> </w:t>
      </w:r>
      <w:r>
        <w:rPr/>
        <w:t>соответствующее</w:t>
      </w:r>
      <w:r>
        <w:rPr>
          <w:spacing w:val="-3"/>
        </w:rPr>
        <w:t xml:space="preserve"> </w:t>
      </w:r>
      <w:r>
        <w:rPr/>
        <w:t>смыслу</w:t>
      </w:r>
      <w:r>
        <w:rPr>
          <w:spacing w:val="-7"/>
        </w:rPr>
        <w:t xml:space="preserve"> </w:t>
      </w:r>
      <w:r>
        <w:rPr/>
        <w:t>и</w:t>
      </w:r>
      <w:r>
        <w:rPr>
          <w:spacing w:val="-2"/>
        </w:rPr>
        <w:t xml:space="preserve"> </w:t>
      </w:r>
      <w:r>
        <w:rPr/>
        <w:t>содержанию</w:t>
      </w:r>
      <w:r>
        <w:rPr>
          <w:spacing w:val="-1"/>
        </w:rPr>
        <w:t xml:space="preserve"> </w:t>
      </w:r>
      <w:r>
        <w:rPr>
          <w:spacing w:val="-2"/>
        </w:rPr>
        <w:t>документа;</w:t>
      </w:r>
    </w:p>
    <w:p>
      <w:pPr>
        <w:pStyle w:val="Style18"/>
        <w:tabs>
          <w:tab w:val="clear" w:pos="720"/>
          <w:tab w:val="left" w:pos="709" w:leader="none"/>
        </w:tabs>
        <w:spacing w:lineRule="auto" w:line="276" w:before="41" w:after="0"/>
        <w:ind w:left="0" w:right="170" w:hanging="0"/>
        <w:rPr>
          <w:sz w:val="24"/>
          <w:szCs w:val="24"/>
        </w:rPr>
      </w:pPr>
      <w:r>
        <w:rPr/>
        <w:t>г) для документов, содержащих структурированные по частям, главам, разделам (подразделам)</w:t>
      </w:r>
      <w:r>
        <w:rPr>
          <w:spacing w:val="40"/>
        </w:rPr>
        <w:t xml:space="preserve">  </w:t>
      </w:r>
      <w:r>
        <w:rPr/>
        <w:t>данные</w:t>
      </w:r>
      <w:r>
        <w:rPr>
          <w:spacing w:val="40"/>
        </w:rPr>
        <w:t xml:space="preserve">  </w:t>
      </w:r>
      <w:r>
        <w:rPr/>
        <w:t>и</w:t>
      </w:r>
      <w:r>
        <w:rPr>
          <w:spacing w:val="40"/>
        </w:rPr>
        <w:t xml:space="preserve">  </w:t>
      </w:r>
      <w:r>
        <w:rPr/>
        <w:t>закладки,</w:t>
      </w:r>
      <w:r>
        <w:rPr>
          <w:spacing w:val="40"/>
        </w:rPr>
        <w:t xml:space="preserve">  </w:t>
      </w:r>
      <w:r>
        <w:rPr/>
        <w:t>обеспечивающие</w:t>
      </w:r>
      <w:r>
        <w:rPr>
          <w:spacing w:val="40"/>
        </w:rPr>
        <w:t xml:space="preserve">  </w:t>
      </w:r>
      <w:r>
        <w:rPr/>
        <w:t>переходы</w:t>
      </w:r>
      <w:r>
        <w:rPr>
          <w:spacing w:val="40"/>
        </w:rPr>
        <w:t xml:space="preserve">  </w:t>
      </w:r>
      <w:r>
        <w:rPr/>
        <w:t>по</w:t>
      </w:r>
      <w:r>
        <w:rPr>
          <w:spacing w:val="40"/>
        </w:rPr>
        <w:t xml:space="preserve">  </w:t>
      </w:r>
      <w:r>
        <w:rPr/>
        <w:t>оглавлению</w:t>
      </w:r>
      <w:r>
        <w:rPr>
          <w:spacing w:val="40"/>
        </w:rPr>
        <w:t xml:space="preserve">  </w:t>
      </w:r>
      <w:r>
        <w:rPr/>
        <w:t>и</w:t>
      </w:r>
      <w:r>
        <w:rPr>
          <w:spacing w:val="40"/>
        </w:rPr>
        <w:t xml:space="preserve">  </w:t>
      </w:r>
      <w:r>
        <w:rPr/>
        <w:t>(или)</w:t>
      </w:r>
      <w:r>
        <w:rPr>
          <w:spacing w:val="80"/>
          <w:w w:val="150"/>
        </w:rPr>
        <w:t xml:space="preserve"> </w:t>
      </w:r>
      <w:r>
        <w:rPr/>
        <w:t>к содержащимся в тексте рисункам и таблицам.</w:t>
      </w:r>
    </w:p>
    <w:p>
      <w:pPr>
        <w:pStyle w:val="ListParagraph"/>
        <w:numPr>
          <w:ilvl w:val="2"/>
          <w:numId w:val="23"/>
        </w:numPr>
        <w:tabs>
          <w:tab w:val="clear" w:pos="720"/>
          <w:tab w:val="left" w:pos="709" w:leader="none"/>
        </w:tabs>
        <w:spacing w:lineRule="auto" w:line="276"/>
        <w:ind w:left="0" w:right="173" w:hanging="0"/>
        <w:rPr>
          <w:sz w:val="24"/>
          <w:szCs w:val="24"/>
        </w:rPr>
      </w:pPr>
      <w:r>
        <w:rPr>
          <w:sz w:val="24"/>
          <w:szCs w:val="24"/>
        </w:rPr>
        <w:t>Документы, подлежащие представлению в форматах xls, xlsx или ods, формируются в виде отдельного электронного документа.</w:t>
      </w:r>
    </w:p>
    <w:p>
      <w:pPr>
        <w:pStyle w:val="ListParagraph"/>
        <w:numPr>
          <w:ilvl w:val="2"/>
          <w:numId w:val="23"/>
        </w:numPr>
        <w:tabs>
          <w:tab w:val="clear" w:pos="720"/>
          <w:tab w:val="left" w:pos="709" w:leader="none"/>
        </w:tabs>
        <w:spacing w:lineRule="auto" w:line="276"/>
        <w:ind w:left="0" w:right="169" w:hanging="0"/>
        <w:rPr>
          <w:sz w:val="24"/>
          <w:szCs w:val="24"/>
        </w:rPr>
      </w:pPr>
      <w:r>
        <w:rPr>
          <w:sz w:val="24"/>
          <w:szCs w:val="24"/>
        </w:rPr>
        <w:t>Максимально допустимый размер прикрепленного пакета документов не должен превышать 10 ГБ.</w:t>
      </w:r>
    </w:p>
    <w:p>
      <w:pPr>
        <w:pStyle w:val="Style18"/>
        <w:tabs>
          <w:tab w:val="clear" w:pos="720"/>
          <w:tab w:val="left" w:pos="709" w:leader="none"/>
        </w:tabs>
        <w:spacing w:before="10" w:after="0"/>
        <w:ind w:left="0" w:hanging="0"/>
        <w:jc w:val="left"/>
        <w:rPr>
          <w:sz w:val="24"/>
          <w:szCs w:val="24"/>
        </w:rPr>
      </w:pPr>
      <w:r>
        <w:rPr/>
      </w:r>
    </w:p>
    <w:p>
      <w:pPr>
        <w:pStyle w:val="ListParagraph"/>
        <w:numPr>
          <w:ilvl w:val="0"/>
          <w:numId w:val="23"/>
        </w:numPr>
        <w:tabs>
          <w:tab w:val="clear" w:pos="720"/>
          <w:tab w:val="left" w:pos="2150" w:leader="none"/>
        </w:tabs>
        <w:ind w:left="2150" w:hanging="360"/>
        <w:jc w:val="center"/>
        <w:rPr>
          <w:b/>
          <w:b/>
          <w:sz w:val="24"/>
          <w:szCs w:val="24"/>
        </w:rPr>
      </w:pPr>
      <w:bookmarkStart w:id="37" w:name="_bookmark35"/>
      <w:bookmarkEnd w:id="37"/>
      <w:r>
        <w:rPr>
          <w:b/>
          <w:sz w:val="24"/>
          <w:szCs w:val="24"/>
        </w:rPr>
        <w:t>Требования</w:t>
      </w:r>
      <w:r>
        <w:rPr>
          <w:b/>
          <w:spacing w:val="-7"/>
          <w:sz w:val="24"/>
          <w:szCs w:val="24"/>
        </w:rPr>
        <w:t xml:space="preserve"> </w:t>
      </w:r>
      <w:r>
        <w:rPr>
          <w:b/>
          <w:sz w:val="24"/>
          <w:szCs w:val="24"/>
        </w:rPr>
        <w:t>к</w:t>
      </w:r>
      <w:r>
        <w:rPr>
          <w:b/>
          <w:spacing w:val="-5"/>
          <w:sz w:val="24"/>
          <w:szCs w:val="24"/>
        </w:rPr>
        <w:t xml:space="preserve"> </w:t>
      </w:r>
      <w:r>
        <w:rPr>
          <w:b/>
          <w:sz w:val="24"/>
          <w:szCs w:val="24"/>
        </w:rPr>
        <w:t>организации</w:t>
      </w:r>
      <w:r>
        <w:rPr>
          <w:b/>
          <w:spacing w:val="-4"/>
          <w:sz w:val="24"/>
          <w:szCs w:val="24"/>
        </w:rPr>
        <w:t xml:space="preserve"> </w:t>
      </w:r>
      <w:r>
        <w:rPr>
          <w:b/>
          <w:sz w:val="24"/>
          <w:szCs w:val="24"/>
        </w:rPr>
        <w:t>предоставления</w:t>
      </w:r>
      <w:r>
        <w:rPr>
          <w:b/>
          <w:spacing w:val="-4"/>
          <w:sz w:val="24"/>
          <w:szCs w:val="24"/>
        </w:rPr>
        <w:t xml:space="preserve"> </w:t>
      </w:r>
      <w:r>
        <w:rPr>
          <w:b/>
          <w:sz w:val="24"/>
          <w:szCs w:val="24"/>
        </w:rPr>
        <w:t>Муниципальной</w:t>
      </w:r>
      <w:r>
        <w:rPr>
          <w:b/>
          <w:spacing w:val="-2"/>
          <w:sz w:val="24"/>
          <w:szCs w:val="24"/>
        </w:rPr>
        <w:t xml:space="preserve"> </w:t>
      </w:r>
      <w:r>
        <w:rPr>
          <w:b/>
          <w:sz w:val="24"/>
          <w:szCs w:val="24"/>
        </w:rPr>
        <w:t>услуги</w:t>
      </w:r>
      <w:r>
        <w:rPr>
          <w:b/>
          <w:spacing w:val="-5"/>
          <w:sz w:val="24"/>
          <w:szCs w:val="24"/>
        </w:rPr>
        <w:t xml:space="preserve"> </w:t>
      </w:r>
      <w:r>
        <w:rPr>
          <w:b/>
          <w:sz w:val="24"/>
          <w:szCs w:val="24"/>
        </w:rPr>
        <w:t>в</w:t>
      </w:r>
      <w:r>
        <w:rPr>
          <w:b/>
          <w:spacing w:val="-3"/>
          <w:sz w:val="24"/>
          <w:szCs w:val="24"/>
        </w:rPr>
        <w:t xml:space="preserve"> </w:t>
      </w:r>
      <w:r>
        <w:rPr>
          <w:b/>
          <w:spacing w:val="-5"/>
          <w:sz w:val="24"/>
          <w:szCs w:val="24"/>
        </w:rPr>
        <w:t>МФЦ</w:t>
      </w:r>
    </w:p>
    <w:p>
      <w:pPr>
        <w:pStyle w:val="Style18"/>
        <w:spacing w:before="3" w:after="0"/>
        <w:ind w:left="0" w:hanging="0"/>
        <w:jc w:val="left"/>
        <w:rPr>
          <w:sz w:val="24"/>
          <w:szCs w:val="24"/>
        </w:rPr>
      </w:pPr>
      <w:r>
        <w:rPr/>
      </w:r>
    </w:p>
    <w:p>
      <w:pPr>
        <w:pStyle w:val="ListParagraph"/>
        <w:numPr>
          <w:ilvl w:val="1"/>
          <w:numId w:val="23"/>
        </w:numPr>
        <w:tabs>
          <w:tab w:val="clear" w:pos="720"/>
          <w:tab w:val="left" w:pos="567" w:leader="none"/>
        </w:tabs>
        <w:spacing w:lineRule="auto" w:line="276"/>
        <w:ind w:left="0" w:right="170" w:hanging="0"/>
        <w:rPr>
          <w:sz w:val="24"/>
          <w:szCs w:val="24"/>
        </w:rPr>
      </w:pPr>
      <w:r>
        <w:rPr>
          <w:sz w:val="24"/>
          <w:szCs w:val="24"/>
        </w:rPr>
        <w:t>Организация</w:t>
      </w:r>
      <w:r>
        <w:rPr>
          <w:spacing w:val="80"/>
          <w:w w:val="150"/>
          <w:sz w:val="24"/>
          <w:szCs w:val="24"/>
        </w:rPr>
        <w:t xml:space="preserve"> </w:t>
      </w:r>
      <w:r>
        <w:rPr>
          <w:sz w:val="24"/>
          <w:szCs w:val="24"/>
        </w:rPr>
        <w:t>предоставления</w:t>
      </w:r>
      <w:r>
        <w:rPr>
          <w:spacing w:val="80"/>
          <w:w w:val="150"/>
          <w:sz w:val="24"/>
          <w:szCs w:val="24"/>
        </w:rPr>
        <w:t xml:space="preserve"> </w:t>
      </w:r>
      <w:r>
        <w:rPr>
          <w:sz w:val="24"/>
          <w:szCs w:val="24"/>
        </w:rPr>
        <w:t>Услуги</w:t>
      </w:r>
      <w:r>
        <w:rPr>
          <w:spacing w:val="80"/>
          <w:w w:val="150"/>
          <w:sz w:val="24"/>
          <w:szCs w:val="24"/>
        </w:rPr>
        <w:t xml:space="preserve"> </w:t>
      </w:r>
      <w:r>
        <w:rPr>
          <w:sz w:val="24"/>
          <w:szCs w:val="24"/>
        </w:rPr>
        <w:t>в</w:t>
      </w:r>
      <w:r>
        <w:rPr>
          <w:spacing w:val="80"/>
          <w:w w:val="150"/>
          <w:sz w:val="24"/>
          <w:szCs w:val="24"/>
        </w:rPr>
        <w:t xml:space="preserve"> </w:t>
      </w:r>
      <w:r>
        <w:rPr>
          <w:sz w:val="24"/>
          <w:szCs w:val="24"/>
        </w:rPr>
        <w:t>МФЦ</w:t>
      </w:r>
      <w:r>
        <w:rPr>
          <w:spacing w:val="80"/>
          <w:w w:val="150"/>
          <w:sz w:val="24"/>
          <w:szCs w:val="24"/>
        </w:rPr>
        <w:t xml:space="preserve"> </w:t>
      </w:r>
      <w:r>
        <w:rPr>
          <w:sz w:val="24"/>
          <w:szCs w:val="24"/>
        </w:rPr>
        <w:t>осуществляется</w:t>
      </w:r>
      <w:r>
        <w:rPr>
          <w:spacing w:val="80"/>
          <w:w w:val="150"/>
          <w:sz w:val="24"/>
          <w:szCs w:val="24"/>
        </w:rPr>
        <w:t xml:space="preserve"> </w:t>
      </w:r>
      <w:r>
        <w:rPr>
          <w:sz w:val="24"/>
          <w:szCs w:val="24"/>
        </w:rPr>
        <w:t>в</w:t>
      </w:r>
      <w:r>
        <w:rPr>
          <w:spacing w:val="80"/>
          <w:w w:val="150"/>
          <w:sz w:val="24"/>
          <w:szCs w:val="24"/>
        </w:rPr>
        <w:t xml:space="preserve"> </w:t>
      </w:r>
      <w:r>
        <w:rPr>
          <w:sz w:val="24"/>
          <w:szCs w:val="24"/>
        </w:rPr>
        <w:t>соответствии с соглашением о взаимодействии между МФЦ и Организацией:</w:t>
      </w:r>
    </w:p>
    <w:p>
      <w:pPr>
        <w:pStyle w:val="ListParagraph"/>
        <w:numPr>
          <w:ilvl w:val="2"/>
          <w:numId w:val="23"/>
        </w:numPr>
        <w:tabs>
          <w:tab w:val="clear" w:pos="720"/>
          <w:tab w:val="left" w:pos="567" w:leader="none"/>
        </w:tabs>
        <w:spacing w:lineRule="auto" w:line="276"/>
        <w:ind w:left="0" w:right="173" w:hanging="0"/>
        <w:rPr>
          <w:sz w:val="24"/>
          <w:szCs w:val="24"/>
        </w:rPr>
      </w:pPr>
      <w:r>
        <w:rPr>
          <w:sz w:val="24"/>
          <w:szCs w:val="24"/>
        </w:rPr>
        <w:t>бесплатный доступ заявителей к РПГУ для обеспечения возможности получения Услуги в электронной форме;</w:t>
      </w:r>
    </w:p>
    <w:p>
      <w:pPr>
        <w:pStyle w:val="ListParagraph"/>
        <w:numPr>
          <w:ilvl w:val="2"/>
          <w:numId w:val="23"/>
        </w:numPr>
        <w:tabs>
          <w:tab w:val="clear" w:pos="720"/>
          <w:tab w:val="left" w:pos="567" w:leader="none"/>
        </w:tabs>
        <w:spacing w:lineRule="auto" w:line="276"/>
        <w:ind w:left="0" w:right="170" w:hanging="0"/>
        <w:rPr>
          <w:sz w:val="24"/>
          <w:szCs w:val="24"/>
        </w:rPr>
      </w:pPr>
      <w:r>
        <w:rPr>
          <w:sz w:val="24"/>
          <w:szCs w:val="24"/>
        </w:rPr>
        <w:t>представление интересов заявителей при взаимодействии с Организацией, предоставляющей Услугу;</w:t>
      </w:r>
    </w:p>
    <w:p>
      <w:pPr>
        <w:pStyle w:val="ListParagraph"/>
        <w:numPr>
          <w:ilvl w:val="2"/>
          <w:numId w:val="23"/>
        </w:numPr>
        <w:tabs>
          <w:tab w:val="clear" w:pos="720"/>
          <w:tab w:val="left" w:pos="567" w:leader="none"/>
        </w:tabs>
        <w:spacing w:lineRule="auto" w:line="276"/>
        <w:ind w:left="0" w:right="167" w:hanging="0"/>
        <w:rPr>
          <w:sz w:val="24"/>
          <w:szCs w:val="24"/>
        </w:rPr>
      </w:pPr>
      <w:r>
        <w:rPr>
          <w:sz w:val="24"/>
          <w:szCs w:val="24"/>
        </w:rPr>
        <w:t>прием и регистрация заявления и документов, необходимых для предоставления Услуги (в случае подачи документов на бумажном носителе в окно к оператору);</w:t>
      </w:r>
    </w:p>
    <w:p>
      <w:pPr>
        <w:pStyle w:val="ListParagraph"/>
        <w:numPr>
          <w:ilvl w:val="2"/>
          <w:numId w:val="23"/>
        </w:numPr>
        <w:tabs>
          <w:tab w:val="clear" w:pos="720"/>
          <w:tab w:val="left" w:pos="567" w:leader="none"/>
        </w:tabs>
        <w:spacing w:lineRule="auto" w:line="276"/>
        <w:ind w:left="0" w:right="163" w:hanging="0"/>
        <w:rPr>
          <w:sz w:val="24"/>
          <w:szCs w:val="24"/>
        </w:rPr>
      </w:pPr>
      <w:r>
        <w:rPr>
          <w:sz w:val="24"/>
          <w:szCs w:val="24"/>
        </w:rPr>
        <w:t>составление на основании комплексного запроса заявлений на предоставление конкретных Услуг, указанных в комплексном запросе, подписание таких заявлений и скрепление их печатью МФЦ, формирование комплектов документов, необходимых для получения Услуг, указанных</w:t>
      </w:r>
      <w:r>
        <w:rPr>
          <w:spacing w:val="33"/>
          <w:sz w:val="24"/>
          <w:szCs w:val="24"/>
        </w:rPr>
        <w:t xml:space="preserve"> </w:t>
      </w:r>
      <w:r>
        <w:rPr>
          <w:sz w:val="24"/>
          <w:szCs w:val="24"/>
        </w:rPr>
        <w:t>в</w:t>
      </w:r>
      <w:r>
        <w:rPr>
          <w:spacing w:val="28"/>
          <w:sz w:val="24"/>
          <w:szCs w:val="24"/>
        </w:rPr>
        <w:t xml:space="preserve"> </w:t>
      </w:r>
      <w:r>
        <w:rPr>
          <w:sz w:val="24"/>
          <w:szCs w:val="24"/>
        </w:rPr>
        <w:t>комплексном</w:t>
      </w:r>
      <w:r>
        <w:rPr>
          <w:spacing w:val="31"/>
          <w:sz w:val="24"/>
          <w:szCs w:val="24"/>
        </w:rPr>
        <w:t xml:space="preserve"> </w:t>
      </w:r>
      <w:r>
        <w:rPr>
          <w:sz w:val="24"/>
          <w:szCs w:val="24"/>
        </w:rPr>
        <w:t>запросе,</w:t>
      </w:r>
      <w:r>
        <w:rPr>
          <w:spacing w:val="31"/>
          <w:sz w:val="24"/>
          <w:szCs w:val="24"/>
        </w:rPr>
        <w:t xml:space="preserve"> </w:t>
      </w:r>
      <w:r>
        <w:rPr>
          <w:sz w:val="24"/>
          <w:szCs w:val="24"/>
        </w:rPr>
        <w:t>направление</w:t>
      </w:r>
      <w:r>
        <w:rPr>
          <w:spacing w:val="33"/>
          <w:sz w:val="24"/>
          <w:szCs w:val="24"/>
        </w:rPr>
        <w:t xml:space="preserve"> </w:t>
      </w:r>
      <w:r>
        <w:rPr>
          <w:sz w:val="24"/>
          <w:szCs w:val="24"/>
        </w:rPr>
        <w:t>указанных</w:t>
      </w:r>
      <w:r>
        <w:rPr>
          <w:spacing w:val="33"/>
          <w:sz w:val="24"/>
          <w:szCs w:val="24"/>
        </w:rPr>
        <w:t xml:space="preserve"> </w:t>
      </w:r>
      <w:r>
        <w:rPr>
          <w:sz w:val="24"/>
          <w:szCs w:val="24"/>
        </w:rPr>
        <w:t>заявлений</w:t>
      </w:r>
      <w:r>
        <w:rPr>
          <w:spacing w:val="30"/>
          <w:sz w:val="24"/>
          <w:szCs w:val="24"/>
        </w:rPr>
        <w:t xml:space="preserve"> </w:t>
      </w:r>
      <w:r>
        <w:rPr>
          <w:sz w:val="24"/>
          <w:szCs w:val="24"/>
        </w:rPr>
        <w:t>и</w:t>
      </w:r>
      <w:r>
        <w:rPr>
          <w:spacing w:val="32"/>
          <w:sz w:val="24"/>
          <w:szCs w:val="24"/>
        </w:rPr>
        <w:t xml:space="preserve"> </w:t>
      </w:r>
      <w:r>
        <w:rPr>
          <w:sz w:val="24"/>
          <w:szCs w:val="24"/>
        </w:rPr>
        <w:t>комплектов</w:t>
      </w:r>
      <w:r>
        <w:rPr>
          <w:spacing w:val="32"/>
          <w:sz w:val="24"/>
          <w:szCs w:val="24"/>
        </w:rPr>
        <w:t xml:space="preserve"> </w:t>
      </w:r>
      <w:r>
        <w:rPr>
          <w:sz w:val="24"/>
          <w:szCs w:val="24"/>
        </w:rPr>
        <w:t>документов в органы, Организацию, предоставляющие Услуги;</w:t>
      </w:r>
    </w:p>
    <w:p>
      <w:pPr>
        <w:pStyle w:val="ListParagraph"/>
        <w:numPr>
          <w:ilvl w:val="2"/>
          <w:numId w:val="23"/>
        </w:numPr>
        <w:tabs>
          <w:tab w:val="clear" w:pos="720"/>
          <w:tab w:val="left" w:pos="567" w:leader="none"/>
        </w:tabs>
        <w:spacing w:lineRule="auto" w:line="276" w:before="90" w:after="0"/>
        <w:ind w:left="0" w:right="169" w:hanging="0"/>
        <w:rPr>
          <w:sz w:val="24"/>
          <w:szCs w:val="24"/>
        </w:rPr>
      </w:pPr>
      <w:r>
        <w:rPr>
          <w:sz w:val="24"/>
          <w:szCs w:val="24"/>
        </w:rPr>
        <w:t>передача принятых от Заявителя заявления и документов (в случае подачи документов</w:t>
      </w:r>
      <w:r>
        <w:rPr>
          <w:spacing w:val="57"/>
          <w:sz w:val="24"/>
          <w:szCs w:val="24"/>
        </w:rPr>
        <w:t xml:space="preserve"> </w:t>
      </w:r>
      <w:r>
        <w:rPr>
          <w:sz w:val="24"/>
          <w:szCs w:val="24"/>
        </w:rPr>
        <w:t>на</w:t>
      </w:r>
      <w:r>
        <w:rPr>
          <w:spacing w:val="40"/>
          <w:sz w:val="24"/>
          <w:szCs w:val="24"/>
        </w:rPr>
        <w:t xml:space="preserve"> </w:t>
      </w:r>
      <w:r>
        <w:rPr>
          <w:sz w:val="24"/>
          <w:szCs w:val="24"/>
        </w:rPr>
        <w:t>бумажном</w:t>
      </w:r>
      <w:r>
        <w:rPr>
          <w:spacing w:val="56"/>
          <w:sz w:val="24"/>
          <w:szCs w:val="24"/>
        </w:rPr>
        <w:t xml:space="preserve"> </w:t>
      </w:r>
      <w:r>
        <w:rPr>
          <w:sz w:val="24"/>
          <w:szCs w:val="24"/>
        </w:rPr>
        <w:t>носителе</w:t>
      </w:r>
      <w:r>
        <w:rPr>
          <w:spacing w:val="40"/>
          <w:sz w:val="24"/>
          <w:szCs w:val="24"/>
        </w:rPr>
        <w:t xml:space="preserve"> </w:t>
      </w:r>
      <w:r>
        <w:rPr>
          <w:sz w:val="24"/>
          <w:szCs w:val="24"/>
        </w:rPr>
        <w:t>в</w:t>
      </w:r>
      <w:r>
        <w:rPr>
          <w:spacing w:val="56"/>
          <w:sz w:val="24"/>
          <w:szCs w:val="24"/>
        </w:rPr>
        <w:t xml:space="preserve"> </w:t>
      </w:r>
      <w:r>
        <w:rPr>
          <w:sz w:val="24"/>
          <w:szCs w:val="24"/>
        </w:rPr>
        <w:t>окно</w:t>
      </w:r>
      <w:r>
        <w:rPr>
          <w:spacing w:val="40"/>
          <w:sz w:val="24"/>
          <w:szCs w:val="24"/>
        </w:rPr>
        <w:t xml:space="preserve"> </w:t>
      </w:r>
      <w:r>
        <w:rPr>
          <w:sz w:val="24"/>
          <w:szCs w:val="24"/>
        </w:rPr>
        <w:t>к</w:t>
      </w:r>
      <w:r>
        <w:rPr>
          <w:spacing w:val="57"/>
          <w:sz w:val="24"/>
          <w:szCs w:val="24"/>
        </w:rPr>
        <w:t xml:space="preserve"> </w:t>
      </w:r>
      <w:r>
        <w:rPr>
          <w:sz w:val="24"/>
          <w:szCs w:val="24"/>
        </w:rPr>
        <w:t>оператору)</w:t>
      </w:r>
      <w:r>
        <w:rPr>
          <w:spacing w:val="56"/>
          <w:sz w:val="24"/>
          <w:szCs w:val="24"/>
        </w:rPr>
        <w:t xml:space="preserve"> </w:t>
      </w:r>
      <w:r>
        <w:rPr>
          <w:sz w:val="24"/>
          <w:szCs w:val="24"/>
        </w:rPr>
        <w:t>посредством</w:t>
      </w:r>
      <w:r>
        <w:rPr>
          <w:spacing w:val="40"/>
          <w:sz w:val="24"/>
          <w:szCs w:val="24"/>
        </w:rPr>
        <w:t xml:space="preserve"> </w:t>
      </w:r>
      <w:r>
        <w:rPr>
          <w:sz w:val="24"/>
          <w:szCs w:val="24"/>
        </w:rPr>
        <w:t>Модуля</w:t>
      </w:r>
      <w:r>
        <w:rPr>
          <w:spacing w:val="56"/>
          <w:sz w:val="24"/>
          <w:szCs w:val="24"/>
        </w:rPr>
        <w:t xml:space="preserve"> </w:t>
      </w:r>
      <w:r>
        <w:rPr>
          <w:sz w:val="24"/>
          <w:szCs w:val="24"/>
        </w:rPr>
        <w:t>МФЦ</w:t>
      </w:r>
      <w:r>
        <w:rPr>
          <w:spacing w:val="56"/>
          <w:sz w:val="24"/>
          <w:szCs w:val="24"/>
        </w:rPr>
        <w:t xml:space="preserve"> </w:t>
      </w:r>
      <w:r>
        <w:rPr>
          <w:sz w:val="24"/>
          <w:szCs w:val="24"/>
        </w:rPr>
        <w:t>ЕИС</w:t>
      </w:r>
      <w:r>
        <w:rPr>
          <w:spacing w:val="57"/>
          <w:sz w:val="24"/>
          <w:szCs w:val="24"/>
        </w:rPr>
        <w:t xml:space="preserve"> </w:t>
      </w:r>
      <w:r>
        <w:rPr>
          <w:sz w:val="24"/>
          <w:szCs w:val="24"/>
        </w:rPr>
        <w:t>ОУ в ЕИСДОП; выдача заявителю результата предоставления Услуги в форме электронного экземпляра на бумажном носителе в сроки, установленные соглашением о взаимодействии.</w:t>
      </w:r>
    </w:p>
    <w:p>
      <w:pPr>
        <w:pStyle w:val="ListParagraph"/>
        <w:numPr>
          <w:ilvl w:val="2"/>
          <w:numId w:val="23"/>
        </w:numPr>
        <w:tabs>
          <w:tab w:val="clear" w:pos="720"/>
          <w:tab w:val="left" w:pos="567" w:leader="none"/>
        </w:tabs>
        <w:spacing w:lineRule="auto" w:line="276"/>
        <w:ind w:left="0" w:right="168" w:hanging="0"/>
        <w:rPr>
          <w:sz w:val="24"/>
          <w:szCs w:val="24"/>
        </w:rPr>
      </w:pPr>
      <w:r>
        <w:rPr>
          <w:sz w:val="24"/>
          <w:szCs w:val="24"/>
        </w:rPr>
        <w:t>информирование заявителей о порядке предоставления Услуги, в том числе посредством комплексного запроса, в МФЦ, о ходе выполнения запросов о предоставлении Услуги, комплексных запросов, а также по иным вопросам, связанным с предоставлением услуги, а также консультирование заявителей о порядке предоставления услуги в МФЦ (в случае подачи документов и выдаче результата на бумажном носителе).</w:t>
      </w:r>
    </w:p>
    <w:p>
      <w:pPr>
        <w:pStyle w:val="ListParagraph"/>
        <w:numPr>
          <w:ilvl w:val="1"/>
          <w:numId w:val="23"/>
        </w:numPr>
        <w:tabs>
          <w:tab w:val="clear" w:pos="720"/>
          <w:tab w:val="left" w:pos="567" w:leader="none"/>
        </w:tabs>
        <w:spacing w:lineRule="auto" w:line="276"/>
        <w:ind w:left="0" w:right="162" w:hanging="0"/>
        <w:rPr>
          <w:sz w:val="24"/>
          <w:szCs w:val="24"/>
        </w:rPr>
      </w:pPr>
      <w:r>
        <w:rPr>
          <w:sz w:val="24"/>
          <w:szCs w:val="24"/>
        </w:rPr>
        <w:t>Информирование и консультирование заявителей о порядке предоставления Услуги, ходе</w:t>
      </w:r>
      <w:r>
        <w:rPr>
          <w:spacing w:val="40"/>
          <w:sz w:val="24"/>
          <w:szCs w:val="24"/>
        </w:rPr>
        <w:t xml:space="preserve"> </w:t>
      </w:r>
      <w:r>
        <w:rPr>
          <w:sz w:val="24"/>
          <w:szCs w:val="24"/>
        </w:rPr>
        <w:t>рассмотрения</w:t>
      </w:r>
      <w:r>
        <w:rPr>
          <w:spacing w:val="40"/>
          <w:sz w:val="24"/>
          <w:szCs w:val="24"/>
        </w:rPr>
        <w:t xml:space="preserve"> </w:t>
      </w:r>
      <w:r>
        <w:rPr>
          <w:sz w:val="24"/>
          <w:szCs w:val="24"/>
        </w:rPr>
        <w:t>запросов</w:t>
      </w:r>
      <w:r>
        <w:rPr>
          <w:spacing w:val="40"/>
          <w:sz w:val="24"/>
          <w:szCs w:val="24"/>
        </w:rPr>
        <w:t xml:space="preserve"> </w:t>
      </w:r>
      <w:r>
        <w:rPr>
          <w:sz w:val="24"/>
          <w:szCs w:val="24"/>
        </w:rPr>
        <w:t>о</w:t>
      </w:r>
      <w:r>
        <w:rPr>
          <w:spacing w:val="40"/>
          <w:sz w:val="24"/>
          <w:szCs w:val="24"/>
        </w:rPr>
        <w:t xml:space="preserve"> </w:t>
      </w:r>
      <w:r>
        <w:rPr>
          <w:sz w:val="24"/>
          <w:szCs w:val="24"/>
        </w:rPr>
        <w:t>предоставлении</w:t>
      </w:r>
      <w:r>
        <w:rPr>
          <w:spacing w:val="40"/>
          <w:sz w:val="24"/>
          <w:szCs w:val="24"/>
        </w:rPr>
        <w:t xml:space="preserve"> </w:t>
      </w:r>
      <w:r>
        <w:rPr>
          <w:sz w:val="24"/>
          <w:szCs w:val="24"/>
        </w:rPr>
        <w:t>Услуги,</w:t>
      </w:r>
      <w:r>
        <w:rPr>
          <w:spacing w:val="40"/>
          <w:sz w:val="24"/>
          <w:szCs w:val="24"/>
        </w:rPr>
        <w:t xml:space="preserve"> </w:t>
      </w:r>
      <w:r>
        <w:rPr>
          <w:sz w:val="24"/>
          <w:szCs w:val="24"/>
        </w:rPr>
        <w:t>а</w:t>
      </w:r>
      <w:r>
        <w:rPr>
          <w:spacing w:val="40"/>
          <w:sz w:val="24"/>
          <w:szCs w:val="24"/>
        </w:rPr>
        <w:t xml:space="preserve"> </w:t>
      </w:r>
      <w:r>
        <w:rPr>
          <w:sz w:val="24"/>
          <w:szCs w:val="24"/>
        </w:rPr>
        <w:t>также</w:t>
      </w:r>
      <w:r>
        <w:rPr>
          <w:spacing w:val="40"/>
          <w:sz w:val="24"/>
          <w:szCs w:val="24"/>
        </w:rPr>
        <w:t xml:space="preserve"> </w:t>
      </w:r>
      <w:r>
        <w:rPr>
          <w:sz w:val="24"/>
          <w:szCs w:val="24"/>
        </w:rPr>
        <w:t>по</w:t>
      </w:r>
      <w:r>
        <w:rPr>
          <w:spacing w:val="40"/>
          <w:sz w:val="24"/>
          <w:szCs w:val="24"/>
        </w:rPr>
        <w:t xml:space="preserve"> </w:t>
      </w:r>
      <w:r>
        <w:rPr>
          <w:sz w:val="24"/>
          <w:szCs w:val="24"/>
        </w:rPr>
        <w:t>иным</w:t>
      </w:r>
      <w:r>
        <w:rPr>
          <w:spacing w:val="40"/>
          <w:sz w:val="24"/>
          <w:szCs w:val="24"/>
        </w:rPr>
        <w:t xml:space="preserve"> </w:t>
      </w:r>
      <w:r>
        <w:rPr>
          <w:sz w:val="24"/>
          <w:szCs w:val="24"/>
        </w:rPr>
        <w:t>вопросам,</w:t>
      </w:r>
      <w:r>
        <w:rPr>
          <w:spacing w:val="40"/>
          <w:sz w:val="24"/>
          <w:szCs w:val="24"/>
        </w:rPr>
        <w:t xml:space="preserve"> </w:t>
      </w:r>
      <w:r>
        <w:rPr>
          <w:sz w:val="24"/>
          <w:szCs w:val="24"/>
        </w:rPr>
        <w:t>связанным с предоставлением Услуги, в МФЦ осуществляются бесплатно.</w:t>
      </w:r>
    </w:p>
    <w:p>
      <w:pPr>
        <w:pStyle w:val="ListParagraph"/>
        <w:numPr>
          <w:ilvl w:val="1"/>
          <w:numId w:val="23"/>
        </w:numPr>
        <w:tabs>
          <w:tab w:val="clear" w:pos="720"/>
          <w:tab w:val="left" w:pos="567" w:leader="none"/>
        </w:tabs>
        <w:spacing w:lineRule="auto" w:line="276" w:before="1" w:after="0"/>
        <w:ind w:left="0" w:right="164" w:hanging="0"/>
        <w:rPr>
          <w:sz w:val="24"/>
          <w:szCs w:val="24"/>
        </w:rPr>
      </w:pPr>
      <w:r>
        <w:rPr>
          <w:sz w:val="24"/>
          <w:szCs w:val="24"/>
        </w:rPr>
        <w:t>Перечень МФЦ органа местного самоуправления муниципального образования субъекта Российской Федерации размещен на сайте Полное наименование организации (далее – краткое наименование организации).</w:t>
      </w:r>
    </w:p>
    <w:p>
      <w:pPr>
        <w:pStyle w:val="ListParagraph"/>
        <w:numPr>
          <w:ilvl w:val="1"/>
          <w:numId w:val="23"/>
        </w:numPr>
        <w:tabs>
          <w:tab w:val="clear" w:pos="720"/>
          <w:tab w:val="left" w:pos="567" w:leader="none"/>
        </w:tabs>
        <w:spacing w:lineRule="auto" w:line="276"/>
        <w:ind w:left="0" w:right="165" w:hanging="0"/>
        <w:rPr>
          <w:sz w:val="24"/>
          <w:szCs w:val="24"/>
        </w:rPr>
      </w:pPr>
      <w:r>
        <w:rPr>
          <w:sz w:val="24"/>
          <w:szCs w:val="24"/>
        </w:rPr>
        <w:t>В МФЦ исключается взаимодействие Заявителя с должностными лицами Организации, предоставляющими услугу.</w:t>
      </w:r>
    </w:p>
    <w:p>
      <w:pPr>
        <w:pStyle w:val="ListParagraph"/>
        <w:numPr>
          <w:ilvl w:val="1"/>
          <w:numId w:val="23"/>
        </w:numPr>
        <w:tabs>
          <w:tab w:val="clear" w:pos="720"/>
          <w:tab w:val="left" w:pos="567" w:leader="none"/>
        </w:tabs>
        <w:spacing w:lineRule="auto" w:line="276"/>
        <w:ind w:left="0" w:right="167" w:hanging="0"/>
        <w:rPr>
          <w:sz w:val="24"/>
          <w:szCs w:val="24"/>
        </w:rPr>
      </w:pPr>
      <w:r>
        <w:rPr>
          <w:sz w:val="24"/>
          <w:szCs w:val="24"/>
        </w:rPr>
        <w:t>При предоставлении услуги в МФЦ, при выдаче результата предоставления Услуги</w:t>
      </w:r>
      <w:r>
        <w:rPr>
          <w:spacing w:val="40"/>
          <w:sz w:val="24"/>
          <w:szCs w:val="24"/>
        </w:rPr>
        <w:t xml:space="preserve"> </w:t>
      </w:r>
      <w:r>
        <w:rPr>
          <w:sz w:val="24"/>
          <w:szCs w:val="24"/>
        </w:rPr>
        <w:t>в МФЦ (в том числе при выдаче результата предоставление Услуги в форме экземпляра электронного</w:t>
      </w:r>
      <w:r>
        <w:rPr>
          <w:spacing w:val="80"/>
          <w:sz w:val="24"/>
          <w:szCs w:val="24"/>
        </w:rPr>
        <w:t xml:space="preserve"> </w:t>
      </w:r>
      <w:r>
        <w:rPr>
          <w:sz w:val="24"/>
          <w:szCs w:val="24"/>
        </w:rPr>
        <w:t>документа</w:t>
      </w:r>
      <w:r>
        <w:rPr>
          <w:spacing w:val="80"/>
          <w:sz w:val="24"/>
          <w:szCs w:val="24"/>
        </w:rPr>
        <w:t xml:space="preserve"> </w:t>
      </w:r>
      <w:r>
        <w:rPr>
          <w:sz w:val="24"/>
          <w:szCs w:val="24"/>
        </w:rPr>
        <w:t>на</w:t>
      </w:r>
      <w:r>
        <w:rPr>
          <w:spacing w:val="80"/>
          <w:sz w:val="24"/>
          <w:szCs w:val="24"/>
        </w:rPr>
        <w:t xml:space="preserve"> </w:t>
      </w:r>
      <w:r>
        <w:rPr>
          <w:sz w:val="24"/>
          <w:szCs w:val="24"/>
        </w:rPr>
        <w:t>бумажном</w:t>
      </w:r>
      <w:r>
        <w:rPr>
          <w:spacing w:val="80"/>
          <w:sz w:val="24"/>
          <w:szCs w:val="24"/>
        </w:rPr>
        <w:t xml:space="preserve"> </w:t>
      </w:r>
      <w:r>
        <w:rPr>
          <w:sz w:val="24"/>
          <w:szCs w:val="24"/>
        </w:rPr>
        <w:t>носителе)</w:t>
      </w:r>
      <w:r>
        <w:rPr>
          <w:spacing w:val="80"/>
          <w:sz w:val="24"/>
          <w:szCs w:val="24"/>
        </w:rPr>
        <w:t xml:space="preserve"> </w:t>
      </w:r>
      <w:r>
        <w:rPr>
          <w:sz w:val="24"/>
          <w:szCs w:val="24"/>
        </w:rPr>
        <w:t>работниками</w:t>
      </w:r>
      <w:r>
        <w:rPr>
          <w:spacing w:val="80"/>
          <w:sz w:val="24"/>
          <w:szCs w:val="24"/>
        </w:rPr>
        <w:t xml:space="preserve"> </w:t>
      </w:r>
      <w:r>
        <w:rPr>
          <w:sz w:val="24"/>
          <w:szCs w:val="24"/>
        </w:rPr>
        <w:t>МФЦ</w:t>
      </w:r>
      <w:r>
        <w:rPr>
          <w:spacing w:val="80"/>
          <w:sz w:val="24"/>
          <w:szCs w:val="24"/>
        </w:rPr>
        <w:t xml:space="preserve"> </w:t>
      </w:r>
      <w:r>
        <w:rPr>
          <w:sz w:val="24"/>
          <w:szCs w:val="24"/>
        </w:rPr>
        <w:t>запрещается</w:t>
      </w:r>
      <w:r>
        <w:rPr>
          <w:spacing w:val="80"/>
          <w:sz w:val="24"/>
          <w:szCs w:val="24"/>
        </w:rPr>
        <w:t xml:space="preserve"> </w:t>
      </w:r>
      <w:r>
        <w:rPr>
          <w:sz w:val="24"/>
          <w:szCs w:val="24"/>
        </w:rPr>
        <w:t>требовать от Заявителя:</w:t>
      </w:r>
    </w:p>
    <w:p>
      <w:pPr>
        <w:pStyle w:val="ListParagraph"/>
        <w:numPr>
          <w:ilvl w:val="2"/>
          <w:numId w:val="23"/>
        </w:numPr>
        <w:tabs>
          <w:tab w:val="clear" w:pos="720"/>
          <w:tab w:val="left" w:pos="567" w:leader="none"/>
        </w:tabs>
        <w:spacing w:lineRule="auto" w:line="276"/>
        <w:ind w:left="0" w:right="162" w:hanging="0"/>
        <w:rPr>
          <w:sz w:val="24"/>
          <w:szCs w:val="24"/>
        </w:rPr>
      </w:pPr>
      <w:r>
        <w:rPr>
          <w:sz w:val="24"/>
          <w:szCs w:val="24"/>
        </w:rPr>
        <w:t>предоставления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регулирующими отношения, возникающие в связи с предоставлением Услуги;</w:t>
      </w:r>
    </w:p>
    <w:p>
      <w:pPr>
        <w:pStyle w:val="ListParagraph"/>
        <w:numPr>
          <w:ilvl w:val="2"/>
          <w:numId w:val="23"/>
        </w:numPr>
        <w:tabs>
          <w:tab w:val="clear" w:pos="720"/>
          <w:tab w:val="left" w:pos="567" w:leader="none"/>
        </w:tabs>
        <w:spacing w:lineRule="auto" w:line="276"/>
        <w:ind w:left="0" w:right="168" w:hanging="0"/>
        <w:rPr>
          <w:sz w:val="24"/>
          <w:szCs w:val="24"/>
        </w:rPr>
      </w:pPr>
      <w:r>
        <w:rPr>
          <w:sz w:val="24"/>
          <w:szCs w:val="24"/>
        </w:rPr>
        <w:t>осуществления действий, в том числе согласований, необходимых для получения Услуги</w:t>
      </w:r>
      <w:r>
        <w:rPr>
          <w:spacing w:val="80"/>
          <w:sz w:val="24"/>
          <w:szCs w:val="24"/>
        </w:rPr>
        <w:t xml:space="preserve"> </w:t>
      </w:r>
      <w:r>
        <w:rPr>
          <w:sz w:val="24"/>
          <w:szCs w:val="24"/>
        </w:rPr>
        <w:t>и</w:t>
      </w:r>
      <w:r>
        <w:rPr>
          <w:spacing w:val="80"/>
          <w:sz w:val="24"/>
          <w:szCs w:val="24"/>
        </w:rPr>
        <w:t xml:space="preserve"> </w:t>
      </w:r>
      <w:r>
        <w:rPr>
          <w:sz w:val="24"/>
          <w:szCs w:val="24"/>
        </w:rPr>
        <w:t>связанных</w:t>
      </w:r>
      <w:r>
        <w:rPr>
          <w:spacing w:val="80"/>
          <w:sz w:val="24"/>
          <w:szCs w:val="24"/>
        </w:rPr>
        <w:t xml:space="preserve"> </w:t>
      </w:r>
      <w:r>
        <w:rPr>
          <w:sz w:val="24"/>
          <w:szCs w:val="24"/>
        </w:rPr>
        <w:t>с</w:t>
      </w:r>
      <w:r>
        <w:rPr>
          <w:spacing w:val="80"/>
          <w:sz w:val="24"/>
          <w:szCs w:val="24"/>
        </w:rPr>
        <w:t xml:space="preserve"> </w:t>
      </w:r>
      <w:r>
        <w:rPr>
          <w:sz w:val="24"/>
          <w:szCs w:val="24"/>
        </w:rPr>
        <w:t>обращением</w:t>
      </w:r>
      <w:r>
        <w:rPr>
          <w:spacing w:val="80"/>
          <w:sz w:val="24"/>
          <w:szCs w:val="24"/>
        </w:rPr>
        <w:t xml:space="preserve"> </w:t>
      </w:r>
      <w:r>
        <w:rPr>
          <w:sz w:val="24"/>
          <w:szCs w:val="24"/>
        </w:rPr>
        <w:t>в</w:t>
      </w:r>
      <w:r>
        <w:rPr>
          <w:spacing w:val="80"/>
          <w:sz w:val="24"/>
          <w:szCs w:val="24"/>
        </w:rPr>
        <w:t xml:space="preserve"> </w:t>
      </w:r>
      <w:r>
        <w:rPr>
          <w:sz w:val="24"/>
          <w:szCs w:val="24"/>
        </w:rPr>
        <w:t>иные</w:t>
      </w:r>
      <w:r>
        <w:rPr>
          <w:spacing w:val="80"/>
          <w:sz w:val="24"/>
          <w:szCs w:val="24"/>
        </w:rPr>
        <w:t xml:space="preserve"> </w:t>
      </w:r>
      <w:r>
        <w:rPr>
          <w:sz w:val="24"/>
          <w:szCs w:val="24"/>
        </w:rPr>
        <w:t>органы</w:t>
      </w:r>
      <w:r>
        <w:rPr>
          <w:spacing w:val="80"/>
          <w:sz w:val="24"/>
          <w:szCs w:val="24"/>
        </w:rPr>
        <w:t xml:space="preserve"> </w:t>
      </w:r>
      <w:r>
        <w:rPr>
          <w:sz w:val="24"/>
          <w:szCs w:val="24"/>
        </w:rPr>
        <w:t>местного</w:t>
      </w:r>
      <w:r>
        <w:rPr>
          <w:spacing w:val="80"/>
          <w:sz w:val="24"/>
          <w:szCs w:val="24"/>
        </w:rPr>
        <w:t xml:space="preserve"> </w:t>
      </w:r>
      <w:r>
        <w:rPr>
          <w:sz w:val="24"/>
          <w:szCs w:val="24"/>
        </w:rPr>
        <w:t>самоуправления,</w:t>
      </w:r>
      <w:r>
        <w:rPr>
          <w:spacing w:val="80"/>
          <w:sz w:val="24"/>
          <w:szCs w:val="24"/>
        </w:rPr>
        <w:t xml:space="preserve"> </w:t>
      </w:r>
      <w:r>
        <w:rPr>
          <w:sz w:val="24"/>
          <w:szCs w:val="24"/>
        </w:rPr>
        <w:t>организации, за исключением получения Услуг;</w:t>
      </w:r>
    </w:p>
    <w:p>
      <w:pPr>
        <w:pStyle w:val="ListParagraph"/>
        <w:numPr>
          <w:ilvl w:val="2"/>
          <w:numId w:val="23"/>
        </w:numPr>
        <w:tabs>
          <w:tab w:val="clear" w:pos="720"/>
          <w:tab w:val="left" w:pos="567" w:leader="none"/>
        </w:tabs>
        <w:spacing w:lineRule="auto" w:line="276"/>
        <w:ind w:left="0" w:right="160" w:hanging="0"/>
        <w:rPr>
          <w:sz w:val="24"/>
          <w:szCs w:val="24"/>
        </w:rPr>
      </w:pPr>
      <w:r>
        <w:rPr>
          <w:sz w:val="24"/>
          <w:szCs w:val="24"/>
        </w:rPr>
        <w:t>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Услуги, либо в предоставлении Услуги, за исключением случаев, предусмотренных</w:t>
      </w:r>
      <w:r>
        <w:rPr>
          <w:spacing w:val="60"/>
          <w:sz w:val="24"/>
          <w:szCs w:val="24"/>
        </w:rPr>
        <w:t xml:space="preserve"> </w:t>
      </w:r>
      <w:r>
        <w:rPr>
          <w:sz w:val="24"/>
          <w:szCs w:val="24"/>
        </w:rPr>
        <w:t>пунктом</w:t>
      </w:r>
      <w:r>
        <w:rPr>
          <w:spacing w:val="63"/>
          <w:sz w:val="24"/>
          <w:szCs w:val="24"/>
        </w:rPr>
        <w:t xml:space="preserve"> </w:t>
      </w:r>
      <w:r>
        <w:rPr>
          <w:sz w:val="24"/>
          <w:szCs w:val="24"/>
        </w:rPr>
        <w:t>4</w:t>
      </w:r>
      <w:r>
        <w:rPr>
          <w:spacing w:val="63"/>
          <w:sz w:val="24"/>
          <w:szCs w:val="24"/>
        </w:rPr>
        <w:t xml:space="preserve"> </w:t>
      </w:r>
      <w:r>
        <w:rPr>
          <w:sz w:val="24"/>
          <w:szCs w:val="24"/>
        </w:rPr>
        <w:t>части</w:t>
      </w:r>
      <w:r>
        <w:rPr>
          <w:spacing w:val="66"/>
          <w:sz w:val="24"/>
          <w:szCs w:val="24"/>
        </w:rPr>
        <w:t xml:space="preserve"> </w:t>
      </w:r>
      <w:r>
        <w:rPr>
          <w:sz w:val="24"/>
          <w:szCs w:val="24"/>
        </w:rPr>
        <w:t>1</w:t>
      </w:r>
      <w:r>
        <w:rPr>
          <w:spacing w:val="63"/>
          <w:sz w:val="24"/>
          <w:szCs w:val="24"/>
        </w:rPr>
        <w:t xml:space="preserve"> </w:t>
      </w:r>
      <w:r>
        <w:rPr>
          <w:sz w:val="24"/>
          <w:szCs w:val="24"/>
        </w:rPr>
        <w:t>статьи</w:t>
      </w:r>
      <w:r>
        <w:rPr>
          <w:spacing w:val="64"/>
          <w:sz w:val="24"/>
          <w:szCs w:val="24"/>
        </w:rPr>
        <w:t xml:space="preserve"> </w:t>
      </w:r>
      <w:r>
        <w:rPr>
          <w:sz w:val="24"/>
          <w:szCs w:val="24"/>
        </w:rPr>
        <w:t>7</w:t>
      </w:r>
      <w:r>
        <w:rPr>
          <w:spacing w:val="63"/>
          <w:sz w:val="24"/>
          <w:szCs w:val="24"/>
        </w:rPr>
        <w:t xml:space="preserve"> </w:t>
      </w:r>
      <w:r>
        <w:rPr>
          <w:sz w:val="24"/>
          <w:szCs w:val="24"/>
        </w:rPr>
        <w:t>Федерального</w:t>
      </w:r>
      <w:r>
        <w:rPr>
          <w:spacing w:val="64"/>
          <w:sz w:val="24"/>
          <w:szCs w:val="24"/>
        </w:rPr>
        <w:t xml:space="preserve"> </w:t>
      </w:r>
      <w:r>
        <w:rPr>
          <w:sz w:val="24"/>
          <w:szCs w:val="24"/>
        </w:rPr>
        <w:t>закона</w:t>
      </w:r>
      <w:r>
        <w:rPr>
          <w:spacing w:val="62"/>
          <w:sz w:val="24"/>
          <w:szCs w:val="24"/>
        </w:rPr>
        <w:t xml:space="preserve"> </w:t>
      </w:r>
      <w:r>
        <w:rPr>
          <w:sz w:val="24"/>
          <w:szCs w:val="24"/>
        </w:rPr>
        <w:t>от</w:t>
      </w:r>
      <w:r>
        <w:rPr>
          <w:spacing w:val="64"/>
          <w:sz w:val="24"/>
          <w:szCs w:val="24"/>
        </w:rPr>
        <w:t xml:space="preserve"> </w:t>
      </w:r>
      <w:r>
        <w:rPr>
          <w:sz w:val="24"/>
          <w:szCs w:val="24"/>
        </w:rPr>
        <w:t>27.07.2010</w:t>
      </w:r>
      <w:r>
        <w:rPr>
          <w:spacing w:val="63"/>
          <w:sz w:val="24"/>
          <w:szCs w:val="24"/>
        </w:rPr>
        <w:t xml:space="preserve"> </w:t>
      </w:r>
      <w:r>
        <w:rPr>
          <w:sz w:val="24"/>
          <w:szCs w:val="24"/>
        </w:rPr>
        <w:t>№</w:t>
      </w:r>
      <w:r>
        <w:rPr>
          <w:spacing w:val="63"/>
          <w:sz w:val="24"/>
          <w:szCs w:val="24"/>
        </w:rPr>
        <w:t xml:space="preserve"> </w:t>
      </w:r>
      <w:r>
        <w:rPr>
          <w:sz w:val="24"/>
          <w:szCs w:val="24"/>
        </w:rPr>
        <w:t>210-</w:t>
      </w:r>
      <w:r>
        <w:rPr>
          <w:spacing w:val="-5"/>
          <w:sz w:val="24"/>
          <w:szCs w:val="24"/>
        </w:rPr>
        <w:t xml:space="preserve">ФЗ </w:t>
      </w:r>
      <w:r>
        <w:rPr/>
        <w:t>«Об</w:t>
      </w:r>
      <w:r>
        <w:rPr>
          <w:spacing w:val="-7"/>
        </w:rPr>
        <w:t xml:space="preserve"> </w:t>
      </w:r>
      <w:r>
        <w:rPr/>
        <w:t>организации</w:t>
      </w:r>
      <w:r>
        <w:rPr>
          <w:spacing w:val="-5"/>
        </w:rPr>
        <w:t xml:space="preserve"> </w:t>
      </w:r>
      <w:r>
        <w:rPr/>
        <w:t>предоставления</w:t>
      </w:r>
      <w:r>
        <w:rPr>
          <w:spacing w:val="-5"/>
        </w:rPr>
        <w:t xml:space="preserve"> </w:t>
      </w:r>
      <w:r>
        <w:rPr/>
        <w:t>государственных</w:t>
      </w:r>
      <w:r>
        <w:rPr>
          <w:spacing w:val="-5"/>
        </w:rPr>
        <w:t xml:space="preserve"> </w:t>
      </w:r>
      <w:r>
        <w:rPr/>
        <w:t>и</w:t>
      </w:r>
      <w:r>
        <w:rPr>
          <w:spacing w:val="-5"/>
        </w:rPr>
        <w:t xml:space="preserve"> </w:t>
      </w:r>
      <w:r>
        <w:rPr/>
        <w:t>муниципальных</w:t>
      </w:r>
      <w:r>
        <w:rPr>
          <w:spacing w:val="-5"/>
        </w:rPr>
        <w:t xml:space="preserve"> </w:t>
      </w:r>
      <w:r>
        <w:rPr>
          <w:spacing w:val="-2"/>
        </w:rPr>
        <w:t>услуг».</w:t>
      </w:r>
    </w:p>
    <w:p>
      <w:pPr>
        <w:pStyle w:val="ListParagraph"/>
        <w:numPr>
          <w:ilvl w:val="1"/>
          <w:numId w:val="23"/>
        </w:numPr>
        <w:tabs>
          <w:tab w:val="clear" w:pos="720"/>
          <w:tab w:val="left" w:pos="567" w:leader="none"/>
        </w:tabs>
        <w:spacing w:lineRule="auto" w:line="276" w:before="40" w:after="0"/>
        <w:ind w:left="0" w:right="167" w:hanging="0"/>
        <w:rPr>
          <w:sz w:val="24"/>
          <w:szCs w:val="24"/>
        </w:rPr>
      </w:pPr>
      <w:r>
        <w:rPr>
          <w:sz w:val="24"/>
          <w:szCs w:val="24"/>
        </w:rPr>
        <w:t>При предоставлении Услуги в соответствии с соглашением о взаимодействии работники МФЦ обязаны:</w:t>
      </w:r>
    </w:p>
    <w:p>
      <w:pPr>
        <w:pStyle w:val="ListParagraph"/>
        <w:numPr>
          <w:ilvl w:val="2"/>
          <w:numId w:val="23"/>
        </w:numPr>
        <w:tabs>
          <w:tab w:val="clear" w:pos="720"/>
          <w:tab w:val="left" w:pos="567" w:leader="none"/>
        </w:tabs>
        <w:spacing w:lineRule="auto" w:line="276"/>
        <w:ind w:left="0" w:right="169" w:hanging="0"/>
        <w:rPr>
          <w:sz w:val="24"/>
          <w:szCs w:val="24"/>
        </w:rPr>
      </w:pPr>
      <w:r>
        <w:rPr>
          <w:sz w:val="24"/>
          <w:szCs w:val="24"/>
        </w:rPr>
        <w:t>предоставлять на основании запросов и обращений органов государственных власти Российской Федерации, органов государственной власти субъектов Российской Федерации, органов</w:t>
      </w:r>
      <w:r>
        <w:rPr>
          <w:spacing w:val="80"/>
          <w:sz w:val="24"/>
          <w:szCs w:val="24"/>
        </w:rPr>
        <w:t xml:space="preserve"> </w:t>
      </w:r>
      <w:r>
        <w:rPr>
          <w:sz w:val="24"/>
          <w:szCs w:val="24"/>
        </w:rPr>
        <w:t>местного</w:t>
      </w:r>
      <w:r>
        <w:rPr>
          <w:spacing w:val="80"/>
          <w:sz w:val="24"/>
          <w:szCs w:val="24"/>
        </w:rPr>
        <w:t xml:space="preserve"> </w:t>
      </w:r>
      <w:r>
        <w:rPr>
          <w:sz w:val="24"/>
          <w:szCs w:val="24"/>
        </w:rPr>
        <w:t>самоуправления,</w:t>
      </w:r>
      <w:r>
        <w:rPr>
          <w:spacing w:val="80"/>
          <w:sz w:val="24"/>
          <w:szCs w:val="24"/>
        </w:rPr>
        <w:t xml:space="preserve"> </w:t>
      </w:r>
      <w:r>
        <w:rPr>
          <w:sz w:val="24"/>
          <w:szCs w:val="24"/>
        </w:rPr>
        <w:t>физических</w:t>
      </w:r>
      <w:r>
        <w:rPr>
          <w:spacing w:val="80"/>
          <w:sz w:val="24"/>
          <w:szCs w:val="24"/>
        </w:rPr>
        <w:t xml:space="preserve"> </w:t>
      </w:r>
      <w:r>
        <w:rPr>
          <w:sz w:val="24"/>
          <w:szCs w:val="24"/>
        </w:rPr>
        <w:t>и</w:t>
      </w:r>
      <w:r>
        <w:rPr>
          <w:spacing w:val="80"/>
          <w:sz w:val="24"/>
          <w:szCs w:val="24"/>
        </w:rPr>
        <w:t xml:space="preserve"> </w:t>
      </w:r>
      <w:r>
        <w:rPr>
          <w:sz w:val="24"/>
          <w:szCs w:val="24"/>
        </w:rPr>
        <w:t>юридических</w:t>
      </w:r>
      <w:r>
        <w:rPr>
          <w:spacing w:val="80"/>
          <w:sz w:val="24"/>
          <w:szCs w:val="24"/>
        </w:rPr>
        <w:t xml:space="preserve"> </w:t>
      </w:r>
      <w:r>
        <w:rPr>
          <w:sz w:val="24"/>
          <w:szCs w:val="24"/>
        </w:rPr>
        <w:t>лиц</w:t>
      </w:r>
      <w:r>
        <w:rPr>
          <w:spacing w:val="80"/>
          <w:sz w:val="24"/>
          <w:szCs w:val="24"/>
        </w:rPr>
        <w:t xml:space="preserve"> </w:t>
      </w:r>
      <w:r>
        <w:rPr>
          <w:sz w:val="24"/>
          <w:szCs w:val="24"/>
        </w:rPr>
        <w:t>необходимые</w:t>
      </w:r>
      <w:r>
        <w:rPr>
          <w:spacing w:val="80"/>
          <w:sz w:val="24"/>
          <w:szCs w:val="24"/>
        </w:rPr>
        <w:t xml:space="preserve"> </w:t>
      </w:r>
      <w:r>
        <w:rPr>
          <w:sz w:val="24"/>
          <w:szCs w:val="24"/>
        </w:rPr>
        <w:t>сведения по вопросам, относящимся к порядку предоставления услуги в МФЦ;</w:t>
      </w:r>
    </w:p>
    <w:p>
      <w:pPr>
        <w:pStyle w:val="ListParagraph"/>
        <w:numPr>
          <w:ilvl w:val="2"/>
          <w:numId w:val="23"/>
        </w:numPr>
        <w:tabs>
          <w:tab w:val="clear" w:pos="720"/>
          <w:tab w:val="left" w:pos="567" w:leader="none"/>
        </w:tabs>
        <w:spacing w:lineRule="auto" w:line="276"/>
        <w:ind w:left="0" w:right="163" w:hanging="0"/>
        <w:rPr>
          <w:sz w:val="24"/>
          <w:szCs w:val="24"/>
        </w:rPr>
      </w:pPr>
      <w:r>
        <w:rPr>
          <w:sz w:val="24"/>
          <w:szCs w:val="24"/>
        </w:rPr>
        <w:t>обеспечивать</w:t>
      </w:r>
      <w:r>
        <w:rPr>
          <w:spacing w:val="76"/>
          <w:sz w:val="24"/>
          <w:szCs w:val="24"/>
        </w:rPr>
        <w:t xml:space="preserve"> </w:t>
      </w:r>
      <w:r>
        <w:rPr>
          <w:sz w:val="24"/>
          <w:szCs w:val="24"/>
        </w:rPr>
        <w:t>защиту</w:t>
      </w:r>
      <w:r>
        <w:rPr>
          <w:spacing w:val="73"/>
          <w:sz w:val="24"/>
          <w:szCs w:val="24"/>
        </w:rPr>
        <w:t xml:space="preserve"> </w:t>
      </w:r>
      <w:r>
        <w:rPr>
          <w:sz w:val="24"/>
          <w:szCs w:val="24"/>
        </w:rPr>
        <w:t>информации,</w:t>
      </w:r>
      <w:r>
        <w:rPr>
          <w:spacing w:val="75"/>
          <w:sz w:val="24"/>
          <w:szCs w:val="24"/>
        </w:rPr>
        <w:t xml:space="preserve"> </w:t>
      </w:r>
      <w:r>
        <w:rPr>
          <w:sz w:val="24"/>
          <w:szCs w:val="24"/>
        </w:rPr>
        <w:t>доступ</w:t>
      </w:r>
      <w:r>
        <w:rPr>
          <w:spacing w:val="75"/>
          <w:sz w:val="24"/>
          <w:szCs w:val="24"/>
        </w:rPr>
        <w:t xml:space="preserve"> </w:t>
      </w:r>
      <w:r>
        <w:rPr>
          <w:sz w:val="24"/>
          <w:szCs w:val="24"/>
        </w:rPr>
        <w:t>к</w:t>
      </w:r>
      <w:r>
        <w:rPr>
          <w:spacing w:val="78"/>
          <w:sz w:val="24"/>
          <w:szCs w:val="24"/>
        </w:rPr>
        <w:t xml:space="preserve"> </w:t>
      </w:r>
      <w:r>
        <w:rPr>
          <w:sz w:val="24"/>
          <w:szCs w:val="24"/>
        </w:rPr>
        <w:t>которой</w:t>
      </w:r>
      <w:r>
        <w:rPr>
          <w:spacing w:val="75"/>
          <w:sz w:val="24"/>
          <w:szCs w:val="24"/>
        </w:rPr>
        <w:t xml:space="preserve"> </w:t>
      </w:r>
      <w:r>
        <w:rPr>
          <w:sz w:val="24"/>
          <w:szCs w:val="24"/>
        </w:rPr>
        <w:t>ограничен</w:t>
      </w:r>
      <w:r>
        <w:rPr>
          <w:spacing w:val="75"/>
          <w:sz w:val="24"/>
          <w:szCs w:val="24"/>
        </w:rPr>
        <w:t xml:space="preserve"> </w:t>
      </w:r>
      <w:r>
        <w:rPr>
          <w:sz w:val="24"/>
          <w:szCs w:val="24"/>
        </w:rPr>
        <w:t>в</w:t>
      </w:r>
      <w:r>
        <w:rPr>
          <w:spacing w:val="75"/>
          <w:sz w:val="24"/>
          <w:szCs w:val="24"/>
        </w:rPr>
        <w:t xml:space="preserve"> </w:t>
      </w:r>
      <w:r>
        <w:rPr>
          <w:sz w:val="24"/>
          <w:szCs w:val="24"/>
        </w:rPr>
        <w:t>соответствии с</w:t>
      </w:r>
      <w:r>
        <w:rPr>
          <w:spacing w:val="76"/>
          <w:sz w:val="24"/>
          <w:szCs w:val="24"/>
        </w:rPr>
        <w:t xml:space="preserve">  </w:t>
      </w:r>
      <w:r>
        <w:rPr>
          <w:sz w:val="24"/>
          <w:szCs w:val="24"/>
        </w:rPr>
        <w:t>законодательством</w:t>
      </w:r>
      <w:r>
        <w:rPr>
          <w:spacing w:val="76"/>
          <w:sz w:val="24"/>
          <w:szCs w:val="24"/>
        </w:rPr>
        <w:t xml:space="preserve">  </w:t>
      </w:r>
      <w:r>
        <w:rPr>
          <w:sz w:val="24"/>
          <w:szCs w:val="24"/>
        </w:rPr>
        <w:t>Российской</w:t>
      </w:r>
      <w:r>
        <w:rPr>
          <w:spacing w:val="77"/>
          <w:sz w:val="24"/>
          <w:szCs w:val="24"/>
        </w:rPr>
        <w:t xml:space="preserve">  </w:t>
      </w:r>
      <w:r>
        <w:rPr>
          <w:sz w:val="24"/>
          <w:szCs w:val="24"/>
        </w:rPr>
        <w:t>Федерации,</w:t>
      </w:r>
      <w:r>
        <w:rPr>
          <w:spacing w:val="76"/>
          <w:sz w:val="24"/>
          <w:szCs w:val="24"/>
        </w:rPr>
        <w:t xml:space="preserve">  </w:t>
      </w:r>
      <w:r>
        <w:rPr>
          <w:sz w:val="24"/>
          <w:szCs w:val="24"/>
        </w:rPr>
        <w:t>а</w:t>
      </w:r>
      <w:r>
        <w:rPr>
          <w:spacing w:val="78"/>
          <w:sz w:val="24"/>
          <w:szCs w:val="24"/>
        </w:rPr>
        <w:t xml:space="preserve">  </w:t>
      </w:r>
      <w:r>
        <w:rPr>
          <w:sz w:val="24"/>
          <w:szCs w:val="24"/>
        </w:rPr>
        <w:t>также</w:t>
      </w:r>
      <w:r>
        <w:rPr>
          <w:spacing w:val="76"/>
          <w:sz w:val="24"/>
          <w:szCs w:val="24"/>
        </w:rPr>
        <w:t xml:space="preserve">  </w:t>
      </w:r>
      <w:r>
        <w:rPr>
          <w:sz w:val="24"/>
          <w:szCs w:val="24"/>
        </w:rPr>
        <w:t>соблюдать</w:t>
      </w:r>
      <w:r>
        <w:rPr>
          <w:spacing w:val="77"/>
          <w:sz w:val="24"/>
          <w:szCs w:val="24"/>
        </w:rPr>
        <w:t xml:space="preserve">  </w:t>
      </w:r>
      <w:r>
        <w:rPr>
          <w:sz w:val="24"/>
          <w:szCs w:val="24"/>
        </w:rPr>
        <w:t>режим</w:t>
      </w:r>
      <w:r>
        <w:rPr>
          <w:spacing w:val="76"/>
          <w:sz w:val="24"/>
          <w:szCs w:val="24"/>
        </w:rPr>
        <w:t xml:space="preserve">  </w:t>
      </w:r>
      <w:r>
        <w:rPr>
          <w:sz w:val="24"/>
          <w:szCs w:val="24"/>
        </w:rPr>
        <w:t>обработки и использования персональных данных;</w:t>
      </w:r>
    </w:p>
    <w:p>
      <w:pPr>
        <w:pStyle w:val="ListParagraph"/>
        <w:numPr>
          <w:ilvl w:val="2"/>
          <w:numId w:val="23"/>
        </w:numPr>
        <w:tabs>
          <w:tab w:val="clear" w:pos="720"/>
          <w:tab w:val="left" w:pos="567" w:leader="none"/>
        </w:tabs>
        <w:spacing w:lineRule="auto" w:line="276"/>
        <w:ind w:left="0" w:right="166" w:hanging="0"/>
        <w:rPr>
          <w:sz w:val="24"/>
          <w:szCs w:val="24"/>
        </w:rPr>
      </w:pPr>
      <w:r>
        <w:rPr>
          <w:sz w:val="24"/>
          <w:szCs w:val="24"/>
        </w:rPr>
        <w:t>при приеме запросов о предоставлении услуги и выдаче документов устанавливать личность</w:t>
      </w:r>
      <w:r>
        <w:rPr>
          <w:spacing w:val="78"/>
          <w:sz w:val="24"/>
          <w:szCs w:val="24"/>
        </w:rPr>
        <w:t xml:space="preserve">  </w:t>
      </w:r>
      <w:r>
        <w:rPr>
          <w:sz w:val="24"/>
          <w:szCs w:val="24"/>
        </w:rPr>
        <w:t>заявителя</w:t>
      </w:r>
      <w:r>
        <w:rPr>
          <w:spacing w:val="76"/>
          <w:sz w:val="24"/>
          <w:szCs w:val="24"/>
        </w:rPr>
        <w:t xml:space="preserve">  </w:t>
      </w:r>
      <w:r>
        <w:rPr>
          <w:sz w:val="24"/>
          <w:szCs w:val="24"/>
        </w:rPr>
        <w:t>на</w:t>
      </w:r>
      <w:r>
        <w:rPr>
          <w:spacing w:val="77"/>
          <w:sz w:val="24"/>
          <w:szCs w:val="24"/>
        </w:rPr>
        <w:t xml:space="preserve">  </w:t>
      </w:r>
      <w:r>
        <w:rPr>
          <w:sz w:val="24"/>
          <w:szCs w:val="24"/>
        </w:rPr>
        <w:t>основании</w:t>
      </w:r>
      <w:r>
        <w:rPr>
          <w:spacing w:val="78"/>
          <w:sz w:val="24"/>
          <w:szCs w:val="24"/>
        </w:rPr>
        <w:t xml:space="preserve">  </w:t>
      </w:r>
      <w:r>
        <w:rPr>
          <w:sz w:val="24"/>
          <w:szCs w:val="24"/>
        </w:rPr>
        <w:t>документа,</w:t>
      </w:r>
      <w:r>
        <w:rPr>
          <w:spacing w:val="80"/>
          <w:sz w:val="24"/>
          <w:szCs w:val="24"/>
        </w:rPr>
        <w:t xml:space="preserve">  </w:t>
      </w:r>
      <w:r>
        <w:rPr>
          <w:sz w:val="24"/>
          <w:szCs w:val="24"/>
        </w:rPr>
        <w:t>удостоверяющего</w:t>
      </w:r>
      <w:r>
        <w:rPr>
          <w:spacing w:val="77"/>
          <w:sz w:val="24"/>
          <w:szCs w:val="24"/>
        </w:rPr>
        <w:t xml:space="preserve">  </w:t>
      </w:r>
      <w:r>
        <w:rPr>
          <w:sz w:val="24"/>
          <w:szCs w:val="24"/>
        </w:rPr>
        <w:t>личность</w:t>
      </w:r>
      <w:r>
        <w:rPr>
          <w:spacing w:val="78"/>
          <w:sz w:val="24"/>
          <w:szCs w:val="24"/>
        </w:rPr>
        <w:t xml:space="preserve">  </w:t>
      </w:r>
      <w:r>
        <w:rPr>
          <w:sz w:val="24"/>
          <w:szCs w:val="24"/>
        </w:rPr>
        <w:t>Заявителя, в соответствии с законодательством Российской Федерации, а также проверять соответствие</w:t>
      </w:r>
      <w:r>
        <w:rPr>
          <w:spacing w:val="40"/>
          <w:sz w:val="24"/>
          <w:szCs w:val="24"/>
        </w:rPr>
        <w:t xml:space="preserve"> </w:t>
      </w:r>
      <w:r>
        <w:rPr>
          <w:sz w:val="24"/>
          <w:szCs w:val="24"/>
        </w:rPr>
        <w:t>копий представляемых документов (за исключением нотариально заверенных) их оригиналам;</w:t>
      </w:r>
    </w:p>
    <w:p>
      <w:pPr>
        <w:pStyle w:val="ListParagraph"/>
        <w:numPr>
          <w:ilvl w:val="2"/>
          <w:numId w:val="23"/>
        </w:numPr>
        <w:tabs>
          <w:tab w:val="clear" w:pos="720"/>
          <w:tab w:val="left" w:pos="567" w:leader="none"/>
        </w:tabs>
        <w:spacing w:before="90" w:after="0"/>
        <w:ind w:left="0" w:hanging="0"/>
        <w:rPr>
          <w:sz w:val="24"/>
          <w:szCs w:val="24"/>
        </w:rPr>
      </w:pPr>
      <w:r>
        <w:rPr>
          <w:sz w:val="24"/>
          <w:szCs w:val="24"/>
        </w:rPr>
        <w:t>соблюдать</w:t>
      </w:r>
      <w:r>
        <w:rPr>
          <w:spacing w:val="-1"/>
          <w:sz w:val="24"/>
          <w:szCs w:val="24"/>
        </w:rPr>
        <w:t xml:space="preserve"> </w:t>
      </w:r>
      <w:r>
        <w:rPr>
          <w:sz w:val="24"/>
          <w:szCs w:val="24"/>
        </w:rPr>
        <w:t>требования</w:t>
      </w:r>
      <w:r>
        <w:rPr>
          <w:spacing w:val="-5"/>
          <w:sz w:val="24"/>
          <w:szCs w:val="24"/>
        </w:rPr>
        <w:t xml:space="preserve"> </w:t>
      </w:r>
      <w:r>
        <w:rPr>
          <w:sz w:val="24"/>
          <w:szCs w:val="24"/>
        </w:rPr>
        <w:t>соглашений</w:t>
      </w:r>
      <w:r>
        <w:rPr>
          <w:spacing w:val="-2"/>
          <w:sz w:val="24"/>
          <w:szCs w:val="24"/>
        </w:rPr>
        <w:t xml:space="preserve"> </w:t>
      </w:r>
      <w:r>
        <w:rPr>
          <w:sz w:val="24"/>
          <w:szCs w:val="24"/>
        </w:rPr>
        <w:t>о</w:t>
      </w:r>
      <w:r>
        <w:rPr>
          <w:spacing w:val="-1"/>
          <w:sz w:val="24"/>
          <w:szCs w:val="24"/>
        </w:rPr>
        <w:t xml:space="preserve"> </w:t>
      </w:r>
      <w:r>
        <w:rPr>
          <w:spacing w:val="-2"/>
          <w:sz w:val="24"/>
          <w:szCs w:val="24"/>
        </w:rPr>
        <w:t>взаимодействии;</w:t>
      </w:r>
    </w:p>
    <w:p>
      <w:pPr>
        <w:pStyle w:val="ListParagraph"/>
        <w:numPr>
          <w:ilvl w:val="2"/>
          <w:numId w:val="23"/>
        </w:numPr>
        <w:tabs>
          <w:tab w:val="clear" w:pos="720"/>
          <w:tab w:val="left" w:pos="567" w:leader="none"/>
        </w:tabs>
        <w:spacing w:lineRule="auto" w:line="276" w:before="41" w:after="0"/>
        <w:ind w:left="0" w:right="162" w:hanging="0"/>
        <w:rPr>
          <w:sz w:val="24"/>
          <w:szCs w:val="24"/>
        </w:rPr>
      </w:pPr>
      <w:r>
        <w:rPr>
          <w:sz w:val="24"/>
          <w:szCs w:val="24"/>
        </w:rPr>
        <w:t>осуществлять</w:t>
      </w:r>
      <w:r>
        <w:rPr>
          <w:spacing w:val="80"/>
          <w:sz w:val="24"/>
          <w:szCs w:val="24"/>
        </w:rPr>
        <w:t xml:space="preserve">  </w:t>
      </w:r>
      <w:r>
        <w:rPr>
          <w:sz w:val="24"/>
          <w:szCs w:val="24"/>
        </w:rPr>
        <w:t>взаимодействие</w:t>
      </w:r>
      <w:r>
        <w:rPr>
          <w:spacing w:val="80"/>
          <w:sz w:val="24"/>
          <w:szCs w:val="24"/>
        </w:rPr>
        <w:t xml:space="preserve">  </w:t>
      </w:r>
      <w:r>
        <w:rPr>
          <w:sz w:val="24"/>
          <w:szCs w:val="24"/>
        </w:rPr>
        <w:t>с</w:t>
      </w:r>
      <w:r>
        <w:rPr>
          <w:spacing w:val="80"/>
          <w:sz w:val="24"/>
          <w:szCs w:val="24"/>
        </w:rPr>
        <w:t xml:space="preserve">  </w:t>
      </w:r>
      <w:r>
        <w:rPr>
          <w:sz w:val="24"/>
          <w:szCs w:val="24"/>
        </w:rPr>
        <w:t>Организацией,</w:t>
      </w:r>
      <w:r>
        <w:rPr>
          <w:spacing w:val="80"/>
          <w:sz w:val="24"/>
          <w:szCs w:val="24"/>
        </w:rPr>
        <w:t xml:space="preserve">  </w:t>
      </w:r>
      <w:r>
        <w:rPr>
          <w:sz w:val="24"/>
          <w:szCs w:val="24"/>
        </w:rPr>
        <w:t>предоставляющей</w:t>
      </w:r>
      <w:r>
        <w:rPr>
          <w:spacing w:val="80"/>
          <w:sz w:val="24"/>
          <w:szCs w:val="24"/>
        </w:rPr>
        <w:t xml:space="preserve">  </w:t>
      </w:r>
      <w:r>
        <w:rPr>
          <w:sz w:val="24"/>
          <w:szCs w:val="24"/>
        </w:rPr>
        <w:t>Услугу в соответствии с соглашениями о взаимодействии, иными нормативными правовыми актами, регулирующими порядок предоставления Услуги, настоящим Административным регламентом.</w:t>
      </w:r>
    </w:p>
    <w:p>
      <w:pPr>
        <w:pStyle w:val="ListParagraph"/>
        <w:numPr>
          <w:ilvl w:val="1"/>
          <w:numId w:val="23"/>
        </w:numPr>
        <w:tabs>
          <w:tab w:val="clear" w:pos="720"/>
          <w:tab w:val="left" w:pos="567" w:leader="none"/>
        </w:tabs>
        <w:spacing w:lineRule="auto" w:line="276"/>
        <w:ind w:left="0" w:right="172" w:hanging="0"/>
        <w:rPr>
          <w:sz w:val="24"/>
          <w:szCs w:val="24"/>
        </w:rPr>
      </w:pPr>
      <w:r>
        <w:rPr>
          <w:sz w:val="24"/>
          <w:szCs w:val="24"/>
        </w:rPr>
        <w:t>При реализации своих функций в соответствии с соглашениями о взаимодействии МФЦ обязан:</w:t>
      </w:r>
    </w:p>
    <w:p>
      <w:pPr>
        <w:pStyle w:val="Style18"/>
        <w:tabs>
          <w:tab w:val="clear" w:pos="720"/>
          <w:tab w:val="left" w:pos="567" w:leader="none"/>
        </w:tabs>
        <w:spacing w:lineRule="auto" w:line="276" w:before="37" w:after="0"/>
        <w:ind w:left="0" w:right="161" w:hanging="0"/>
        <w:rPr>
          <w:sz w:val="24"/>
          <w:szCs w:val="24"/>
        </w:rPr>
      </w:pPr>
      <w:r>
        <w:rPr/>
        <w:t xml:space="preserve">а) предоставлять на основании запросов и обращений федеральных государственных органов и их территориальных органов, органов государственных внебюджетных фондов, органов государственной власти субъекта Российской Федерации, органов местного самоуправления, </w:t>
      </w:r>
      <w:r>
        <w:rPr>
          <w:spacing w:val="-2"/>
        </w:rPr>
        <w:t xml:space="preserve">физических </w:t>
      </w:r>
      <w:r>
        <w:rPr/>
        <w:t>и юридических лиц необходимые сведения по вопросам, относящимся к установленной сфере деятельности МФЦ;</w:t>
      </w:r>
    </w:p>
    <w:p>
      <w:pPr>
        <w:pStyle w:val="Style18"/>
        <w:tabs>
          <w:tab w:val="clear" w:pos="720"/>
          <w:tab w:val="left" w:pos="567" w:leader="none"/>
        </w:tabs>
        <w:spacing w:lineRule="auto" w:line="276"/>
        <w:ind w:left="0" w:right="169" w:hanging="0"/>
        <w:rPr>
          <w:sz w:val="24"/>
          <w:szCs w:val="24"/>
        </w:rPr>
      </w:pPr>
      <w:r>
        <w:rPr/>
        <w:t>б)</w:t>
      </w:r>
      <w:r>
        <w:rPr>
          <w:spacing w:val="80"/>
          <w:w w:val="150"/>
        </w:rPr>
        <w:t xml:space="preserve"> </w:t>
      </w:r>
      <w:r>
        <w:rPr/>
        <w:t>обеспечивать</w:t>
      </w:r>
      <w:r>
        <w:rPr>
          <w:spacing w:val="80"/>
          <w:w w:val="150"/>
        </w:rPr>
        <w:t xml:space="preserve"> </w:t>
      </w:r>
      <w:r>
        <w:rPr/>
        <w:t>защиту</w:t>
      </w:r>
      <w:r>
        <w:rPr>
          <w:spacing w:val="80"/>
          <w:w w:val="150"/>
        </w:rPr>
        <w:t xml:space="preserve"> </w:t>
      </w:r>
      <w:r>
        <w:rPr/>
        <w:t>информации,</w:t>
      </w:r>
      <w:r>
        <w:rPr>
          <w:spacing w:val="80"/>
          <w:w w:val="150"/>
        </w:rPr>
        <w:t xml:space="preserve"> </w:t>
      </w:r>
      <w:r>
        <w:rPr/>
        <w:t>доступ</w:t>
      </w:r>
      <w:r>
        <w:rPr>
          <w:spacing w:val="80"/>
          <w:w w:val="150"/>
        </w:rPr>
        <w:t xml:space="preserve"> </w:t>
      </w:r>
      <w:r>
        <w:rPr/>
        <w:t>к</w:t>
      </w:r>
      <w:r>
        <w:rPr>
          <w:spacing w:val="80"/>
          <w:w w:val="150"/>
        </w:rPr>
        <w:t xml:space="preserve"> </w:t>
      </w:r>
      <w:r>
        <w:rPr/>
        <w:t>которой</w:t>
      </w:r>
      <w:r>
        <w:rPr>
          <w:spacing w:val="80"/>
          <w:w w:val="150"/>
        </w:rPr>
        <w:t xml:space="preserve"> </w:t>
      </w:r>
      <w:r>
        <w:rPr/>
        <w:t>ограничен</w:t>
      </w:r>
      <w:r>
        <w:rPr>
          <w:spacing w:val="80"/>
          <w:w w:val="150"/>
        </w:rPr>
        <w:t xml:space="preserve"> </w:t>
      </w:r>
      <w:r>
        <w:rPr/>
        <w:t>в</w:t>
      </w:r>
      <w:r>
        <w:rPr>
          <w:spacing w:val="80"/>
          <w:w w:val="150"/>
        </w:rPr>
        <w:t xml:space="preserve"> </w:t>
      </w:r>
      <w:r>
        <w:rPr/>
        <w:t xml:space="preserve">соответствии с федеральным законом, а также соблюдать режим обработки и использования персональных </w:t>
      </w:r>
      <w:r>
        <w:rPr>
          <w:spacing w:val="-2"/>
        </w:rPr>
        <w:t>данных;</w:t>
      </w:r>
    </w:p>
    <w:p>
      <w:pPr>
        <w:pStyle w:val="Style18"/>
        <w:tabs>
          <w:tab w:val="clear" w:pos="720"/>
          <w:tab w:val="left" w:pos="567" w:leader="none"/>
        </w:tabs>
        <w:spacing w:lineRule="auto" w:line="276"/>
        <w:ind w:left="0" w:right="166" w:hanging="0"/>
        <w:rPr>
          <w:sz w:val="24"/>
          <w:szCs w:val="24"/>
        </w:rPr>
      </w:pPr>
      <w:r>
        <w:rPr/>
        <w:t>в) при приеме запросов о предоставлении услуги либо комплексных запросов и выдаче документов устанавливать личность заявителя на основании паспорта гражданина Российской Федерации</w:t>
      </w:r>
      <w:r>
        <w:rPr>
          <w:spacing w:val="57"/>
        </w:rPr>
        <w:t xml:space="preserve">  </w:t>
      </w:r>
      <w:r>
        <w:rPr/>
        <w:t>и</w:t>
      </w:r>
      <w:r>
        <w:rPr>
          <w:spacing w:val="57"/>
        </w:rPr>
        <w:t xml:space="preserve">  </w:t>
      </w:r>
      <w:r>
        <w:rPr/>
        <w:t>иных</w:t>
      </w:r>
      <w:r>
        <w:rPr>
          <w:spacing w:val="57"/>
        </w:rPr>
        <w:t xml:space="preserve">  </w:t>
      </w:r>
      <w:r>
        <w:rPr/>
        <w:t>документов,</w:t>
      </w:r>
      <w:r>
        <w:rPr>
          <w:spacing w:val="58"/>
        </w:rPr>
        <w:t xml:space="preserve">  </w:t>
      </w:r>
      <w:r>
        <w:rPr/>
        <w:t>удостоверяющих</w:t>
      </w:r>
      <w:r>
        <w:rPr>
          <w:spacing w:val="58"/>
        </w:rPr>
        <w:t xml:space="preserve">  </w:t>
      </w:r>
      <w:r>
        <w:rPr/>
        <w:t>личность</w:t>
      </w:r>
      <w:r>
        <w:rPr>
          <w:spacing w:val="57"/>
        </w:rPr>
        <w:t xml:space="preserve">  </w:t>
      </w:r>
      <w:r>
        <w:rPr/>
        <w:t>заявителя,</w:t>
      </w:r>
      <w:r>
        <w:rPr>
          <w:spacing w:val="57"/>
        </w:rPr>
        <w:t xml:space="preserve">  </w:t>
      </w:r>
      <w:r>
        <w:rPr/>
        <w:t>в</w:t>
      </w:r>
      <w:r>
        <w:rPr>
          <w:spacing w:val="57"/>
        </w:rPr>
        <w:t xml:space="preserve">  </w:t>
      </w:r>
      <w:r>
        <w:rPr/>
        <w:t>соответствии с законодательством Российской Федерации, а также проверять соответствие копий представляемых документов (за исключением нотариально заверенных) их оригиналам;</w:t>
      </w:r>
    </w:p>
    <w:p>
      <w:pPr>
        <w:pStyle w:val="Style18"/>
        <w:tabs>
          <w:tab w:val="clear" w:pos="720"/>
          <w:tab w:val="left" w:pos="567" w:leader="none"/>
        </w:tabs>
        <w:ind w:left="0" w:hanging="0"/>
        <w:rPr>
          <w:sz w:val="24"/>
          <w:szCs w:val="24"/>
        </w:rPr>
      </w:pPr>
      <w:r>
        <w:rPr/>
        <w:t>г)</w:t>
      </w:r>
      <w:r>
        <w:rPr>
          <w:spacing w:val="-3"/>
        </w:rPr>
        <w:t xml:space="preserve"> </w:t>
      </w:r>
      <w:r>
        <w:rPr/>
        <w:t>соблюдать</w:t>
      </w:r>
      <w:r>
        <w:rPr>
          <w:spacing w:val="-1"/>
        </w:rPr>
        <w:t xml:space="preserve"> </w:t>
      </w:r>
      <w:r>
        <w:rPr/>
        <w:t>требования</w:t>
      </w:r>
      <w:r>
        <w:rPr>
          <w:spacing w:val="-2"/>
        </w:rPr>
        <w:t xml:space="preserve"> </w:t>
      </w:r>
      <w:r>
        <w:rPr/>
        <w:t>соглашений</w:t>
      </w:r>
      <w:r>
        <w:rPr>
          <w:spacing w:val="-2"/>
        </w:rPr>
        <w:t xml:space="preserve"> </w:t>
      </w:r>
      <w:r>
        <w:rPr/>
        <w:t>о</w:t>
      </w:r>
      <w:r>
        <w:rPr>
          <w:spacing w:val="-2"/>
        </w:rPr>
        <w:t xml:space="preserve"> взаимодействии;</w:t>
      </w:r>
    </w:p>
    <w:p>
      <w:pPr>
        <w:pStyle w:val="Style18"/>
        <w:tabs>
          <w:tab w:val="clear" w:pos="720"/>
          <w:tab w:val="left" w:pos="567" w:leader="none"/>
        </w:tabs>
        <w:spacing w:lineRule="auto" w:line="276" w:before="38" w:after="0"/>
        <w:ind w:left="0" w:right="171" w:hanging="0"/>
        <w:rPr>
          <w:sz w:val="24"/>
          <w:szCs w:val="24"/>
        </w:rPr>
      </w:pPr>
      <w:r>
        <w:rPr/>
        <w:t>д) осуществлять взаимодействие с Организацией, предоставляющей Услугу в соответствии с соглашениями о взаимодействии, иными нормативными правовыми актами, регулирующими порядок предоставления Услуги, настоящим Административным регламентом.</w:t>
      </w:r>
    </w:p>
    <w:p>
      <w:pPr>
        <w:pStyle w:val="ListParagraph"/>
        <w:numPr>
          <w:ilvl w:val="1"/>
          <w:numId w:val="23"/>
        </w:numPr>
        <w:tabs>
          <w:tab w:val="clear" w:pos="720"/>
          <w:tab w:val="left" w:pos="567" w:leader="none"/>
        </w:tabs>
        <w:spacing w:lineRule="exact" w:line="237"/>
        <w:ind w:left="0" w:hanging="0"/>
        <w:rPr>
          <w:sz w:val="24"/>
          <w:szCs w:val="24"/>
        </w:rPr>
      </w:pPr>
      <w:r>
        <w:rPr>
          <w:sz w:val="24"/>
          <w:szCs w:val="24"/>
        </w:rPr>
        <w:t>МФЦ,</w:t>
      </w:r>
      <w:r>
        <w:rPr>
          <w:spacing w:val="52"/>
          <w:w w:val="150"/>
          <w:sz w:val="24"/>
          <w:szCs w:val="24"/>
        </w:rPr>
        <w:t xml:space="preserve"> </w:t>
      </w:r>
      <w:r>
        <w:rPr>
          <w:sz w:val="24"/>
          <w:szCs w:val="24"/>
        </w:rPr>
        <w:t>его</w:t>
      </w:r>
      <w:r>
        <w:rPr>
          <w:spacing w:val="54"/>
          <w:w w:val="150"/>
          <w:sz w:val="24"/>
          <w:szCs w:val="24"/>
        </w:rPr>
        <w:t xml:space="preserve"> </w:t>
      </w:r>
      <w:r>
        <w:rPr>
          <w:sz w:val="24"/>
          <w:szCs w:val="24"/>
        </w:rPr>
        <w:t>работники</w:t>
      </w:r>
      <w:r>
        <w:rPr>
          <w:spacing w:val="54"/>
          <w:w w:val="150"/>
          <w:sz w:val="24"/>
          <w:szCs w:val="24"/>
        </w:rPr>
        <w:t xml:space="preserve"> </w:t>
      </w:r>
      <w:r>
        <w:rPr>
          <w:sz w:val="24"/>
          <w:szCs w:val="24"/>
        </w:rPr>
        <w:t>несут</w:t>
      </w:r>
      <w:r>
        <w:rPr>
          <w:spacing w:val="55"/>
          <w:w w:val="150"/>
          <w:sz w:val="24"/>
          <w:szCs w:val="24"/>
        </w:rPr>
        <w:t xml:space="preserve"> </w:t>
      </w:r>
      <w:r>
        <w:rPr>
          <w:sz w:val="24"/>
          <w:szCs w:val="24"/>
        </w:rPr>
        <w:t>ответственность,</w:t>
      </w:r>
      <w:r>
        <w:rPr>
          <w:spacing w:val="56"/>
          <w:w w:val="150"/>
          <w:sz w:val="24"/>
          <w:szCs w:val="24"/>
        </w:rPr>
        <w:t xml:space="preserve"> </w:t>
      </w:r>
      <w:r>
        <w:rPr>
          <w:sz w:val="24"/>
          <w:szCs w:val="24"/>
        </w:rPr>
        <w:t>установленную</w:t>
      </w:r>
      <w:r>
        <w:rPr>
          <w:spacing w:val="56"/>
          <w:w w:val="150"/>
          <w:sz w:val="24"/>
          <w:szCs w:val="24"/>
        </w:rPr>
        <w:t xml:space="preserve"> </w:t>
      </w:r>
      <w:r>
        <w:rPr>
          <w:spacing w:val="-2"/>
          <w:sz w:val="24"/>
          <w:szCs w:val="24"/>
        </w:rPr>
        <w:t>законодательством</w:t>
      </w:r>
    </w:p>
    <w:p>
      <w:pPr>
        <w:pStyle w:val="Style18"/>
        <w:tabs>
          <w:tab w:val="clear" w:pos="720"/>
          <w:tab w:val="left" w:pos="567" w:leader="none"/>
        </w:tabs>
        <w:spacing w:lineRule="auto" w:line="276" w:before="41" w:after="0"/>
        <w:ind w:left="0" w:right="170" w:hanging="0"/>
        <w:rPr>
          <w:sz w:val="24"/>
          <w:szCs w:val="24"/>
        </w:rPr>
      </w:pPr>
      <w:r>
        <w:rPr/>
        <w:t>Российской</w:t>
      </w:r>
      <w:r>
        <w:rPr>
          <w:spacing w:val="-3"/>
        </w:rPr>
        <w:t xml:space="preserve"> </w:t>
      </w:r>
      <w:r>
        <w:rPr/>
        <w:t>Федерации,</w:t>
      </w:r>
      <w:r>
        <w:rPr>
          <w:spacing w:val="-6"/>
        </w:rPr>
        <w:t xml:space="preserve"> </w:t>
      </w:r>
      <w:r>
        <w:rPr/>
        <w:t>в</w:t>
      </w:r>
      <w:r>
        <w:rPr>
          <w:spacing w:val="-4"/>
        </w:rPr>
        <w:t xml:space="preserve"> </w:t>
      </w:r>
      <w:r>
        <w:rPr/>
        <w:t>случае</w:t>
      </w:r>
      <w:r>
        <w:rPr>
          <w:spacing w:val="-2"/>
        </w:rPr>
        <w:t xml:space="preserve"> </w:t>
      </w:r>
      <w:r>
        <w:rPr/>
        <w:t>подачи</w:t>
      </w:r>
      <w:r>
        <w:rPr>
          <w:spacing w:val="-3"/>
        </w:rPr>
        <w:t xml:space="preserve"> </w:t>
      </w:r>
      <w:r>
        <w:rPr/>
        <w:t>документов</w:t>
      </w:r>
      <w:r>
        <w:rPr>
          <w:spacing w:val="-3"/>
        </w:rPr>
        <w:t xml:space="preserve"> </w:t>
      </w:r>
      <w:r>
        <w:rPr/>
        <w:t>Заявителем</w:t>
      </w:r>
      <w:r>
        <w:rPr>
          <w:spacing w:val="-4"/>
        </w:rPr>
        <w:t xml:space="preserve"> </w:t>
      </w:r>
      <w:r>
        <w:rPr/>
        <w:t>и</w:t>
      </w:r>
      <w:r>
        <w:rPr>
          <w:spacing w:val="-3"/>
        </w:rPr>
        <w:t xml:space="preserve"> </w:t>
      </w:r>
      <w:r>
        <w:rPr/>
        <w:t>выдаче</w:t>
      </w:r>
      <w:r>
        <w:rPr>
          <w:spacing w:val="-4"/>
        </w:rPr>
        <w:t xml:space="preserve"> </w:t>
      </w:r>
      <w:r>
        <w:rPr/>
        <w:t>результата</w:t>
      </w:r>
      <w:r>
        <w:rPr>
          <w:spacing w:val="-3"/>
        </w:rPr>
        <w:t xml:space="preserve"> </w:t>
      </w:r>
      <w:r>
        <w:rPr/>
        <w:t>на</w:t>
      </w:r>
      <w:r>
        <w:rPr>
          <w:spacing w:val="-2"/>
        </w:rPr>
        <w:t xml:space="preserve"> </w:t>
      </w:r>
      <w:r>
        <w:rPr/>
        <w:t>бумажном носителе в МФЦ:</w:t>
      </w:r>
    </w:p>
    <w:p>
      <w:pPr>
        <w:pStyle w:val="Style18"/>
        <w:tabs>
          <w:tab w:val="clear" w:pos="720"/>
          <w:tab w:val="left" w:pos="567" w:leader="none"/>
        </w:tabs>
        <w:spacing w:lineRule="auto" w:line="276" w:before="34" w:after="0"/>
        <w:ind w:left="0" w:right="170" w:hanging="0"/>
        <w:rPr>
          <w:sz w:val="24"/>
          <w:szCs w:val="24"/>
        </w:rPr>
      </w:pPr>
      <w:r>
        <w:rPr/>
        <w:t>а)</w:t>
      </w:r>
      <w:r>
        <w:rPr>
          <w:spacing w:val="70"/>
        </w:rPr>
        <w:t xml:space="preserve">  </w:t>
      </w:r>
      <w:r>
        <w:rPr/>
        <w:t>за</w:t>
      </w:r>
      <w:r>
        <w:rPr>
          <w:spacing w:val="69"/>
        </w:rPr>
        <w:t xml:space="preserve">  </w:t>
      </w:r>
      <w:r>
        <w:rPr/>
        <w:t>полноту</w:t>
      </w:r>
      <w:r>
        <w:rPr>
          <w:spacing w:val="67"/>
        </w:rPr>
        <w:t xml:space="preserve">  </w:t>
      </w:r>
      <w:r>
        <w:rPr/>
        <w:t>передаваемых</w:t>
      </w:r>
      <w:r>
        <w:rPr>
          <w:spacing w:val="71"/>
        </w:rPr>
        <w:t xml:space="preserve">  </w:t>
      </w:r>
      <w:r>
        <w:rPr/>
        <w:t>Организации,</w:t>
      </w:r>
      <w:r>
        <w:rPr>
          <w:spacing w:val="70"/>
        </w:rPr>
        <w:t xml:space="preserve">  </w:t>
      </w:r>
      <w:r>
        <w:rPr/>
        <w:t>предоставляющей</w:t>
      </w:r>
      <w:r>
        <w:rPr>
          <w:spacing w:val="69"/>
        </w:rPr>
        <w:t xml:space="preserve">  </w:t>
      </w:r>
      <w:r>
        <w:rPr/>
        <w:t>Услугу,</w:t>
      </w:r>
      <w:r>
        <w:rPr>
          <w:spacing w:val="71"/>
        </w:rPr>
        <w:t xml:space="preserve">  </w:t>
      </w:r>
      <w:r>
        <w:rPr/>
        <w:t>запросов о предоставлении Услуги и их соответствие передаваемым заявителем в МФЦ сведениям, иных документов, принятых от Заявителя;</w:t>
      </w:r>
    </w:p>
    <w:p>
      <w:pPr>
        <w:pStyle w:val="Style18"/>
        <w:tabs>
          <w:tab w:val="clear" w:pos="720"/>
          <w:tab w:val="left" w:pos="567" w:leader="none"/>
        </w:tabs>
        <w:spacing w:lineRule="auto" w:line="276"/>
        <w:ind w:left="0" w:right="165" w:hanging="0"/>
        <w:rPr>
          <w:sz w:val="24"/>
          <w:szCs w:val="24"/>
        </w:rPr>
      </w:pPr>
      <w:r>
        <w:rPr/>
        <w:t xml:space="preserve">б) за полноту и соответствие комплексному запросу передаваемых Организации, предоставляющей услугу, составленных на основании комплексного запроса, иных документов, информации и (или) сведений, необходимых для предоставления услуг, указанных в комплексном </w:t>
      </w:r>
      <w:r>
        <w:rPr>
          <w:spacing w:val="-2"/>
        </w:rPr>
        <w:t>запросе;</w:t>
      </w:r>
    </w:p>
    <w:p>
      <w:pPr>
        <w:pStyle w:val="Style18"/>
        <w:tabs>
          <w:tab w:val="clear" w:pos="720"/>
          <w:tab w:val="left" w:pos="567" w:leader="none"/>
        </w:tabs>
        <w:spacing w:lineRule="auto" w:line="276"/>
        <w:ind w:left="0" w:right="164" w:hanging="0"/>
        <w:rPr>
          <w:sz w:val="24"/>
          <w:szCs w:val="24"/>
        </w:rPr>
      </w:pPr>
      <w:r>
        <w:rPr/>
        <w:t>в)</w:t>
      </w:r>
      <w:r>
        <w:rPr>
          <w:spacing w:val="56"/>
        </w:rPr>
        <w:t xml:space="preserve">  </w:t>
      </w:r>
      <w:r>
        <w:rPr/>
        <w:t>за</w:t>
      </w:r>
      <w:r>
        <w:rPr>
          <w:spacing w:val="56"/>
        </w:rPr>
        <w:t xml:space="preserve">  </w:t>
      </w:r>
      <w:r>
        <w:rPr/>
        <w:t>своевременную</w:t>
      </w:r>
      <w:r>
        <w:rPr>
          <w:spacing w:val="56"/>
        </w:rPr>
        <w:t xml:space="preserve">  </w:t>
      </w:r>
      <w:r>
        <w:rPr/>
        <w:t>передачу</w:t>
      </w:r>
      <w:r>
        <w:rPr>
          <w:spacing w:val="54"/>
        </w:rPr>
        <w:t xml:space="preserve">  </w:t>
      </w:r>
      <w:r>
        <w:rPr/>
        <w:t>Организации,</w:t>
      </w:r>
      <w:r>
        <w:rPr>
          <w:spacing w:val="55"/>
        </w:rPr>
        <w:t xml:space="preserve">  </w:t>
      </w:r>
      <w:r>
        <w:rPr/>
        <w:t>предоставляющей</w:t>
      </w:r>
      <w:r>
        <w:rPr>
          <w:spacing w:val="58"/>
        </w:rPr>
        <w:t xml:space="preserve">  </w:t>
      </w:r>
      <w:r>
        <w:rPr/>
        <w:t>услугу,</w:t>
      </w:r>
      <w:r>
        <w:rPr>
          <w:spacing w:val="56"/>
        </w:rPr>
        <w:t xml:space="preserve">  </w:t>
      </w:r>
      <w:r>
        <w:rPr/>
        <w:t xml:space="preserve">запросов о предоставлении услуги, заявлений, составленных на основании комплексных запросов, иных сведений, документов и (или) информации, принятых от заявителя, а также за своевременную выдачу заявителю документов, переданных в этих целях в МФ Организацией, предоставляющей </w:t>
      </w:r>
      <w:r>
        <w:rPr>
          <w:spacing w:val="-2"/>
        </w:rPr>
        <w:t>Услугу;</w:t>
      </w:r>
    </w:p>
    <w:p>
      <w:pPr>
        <w:pStyle w:val="Style18"/>
        <w:tabs>
          <w:tab w:val="clear" w:pos="720"/>
          <w:tab w:val="left" w:pos="567" w:leader="none"/>
        </w:tabs>
        <w:spacing w:lineRule="auto" w:line="276"/>
        <w:ind w:left="0" w:right="165" w:hanging="0"/>
        <w:rPr>
          <w:sz w:val="24"/>
          <w:szCs w:val="24"/>
        </w:rPr>
      </w:pPr>
      <w:r>
        <w:rPr/>
        <w:t>г) за соблюдение прав субъектов персональных данных, за соблюдение законодательства Российской Федерации, устанавливающего особенности обращения с информацией, доступ к которой ограничен законодательствам Российской Федерации.</w:t>
      </w:r>
    </w:p>
    <w:p>
      <w:pPr>
        <w:pStyle w:val="ListParagraph"/>
        <w:numPr>
          <w:ilvl w:val="1"/>
          <w:numId w:val="23"/>
        </w:numPr>
        <w:tabs>
          <w:tab w:val="clear" w:pos="720"/>
          <w:tab w:val="left" w:pos="567" w:leader="none"/>
        </w:tabs>
        <w:spacing w:lineRule="auto" w:line="276" w:before="90" w:after="0"/>
        <w:ind w:left="0" w:right="3" w:hanging="0"/>
        <w:rPr>
          <w:sz w:val="24"/>
          <w:szCs w:val="24"/>
        </w:rPr>
      </w:pPr>
      <w:r>
        <w:rPr>
          <w:sz w:val="24"/>
          <w:szCs w:val="24"/>
        </w:rPr>
        <w:t>Вред,</w:t>
      </w:r>
      <w:r>
        <w:rPr>
          <w:spacing w:val="63"/>
          <w:sz w:val="24"/>
          <w:szCs w:val="24"/>
        </w:rPr>
        <w:t xml:space="preserve"> </w:t>
      </w:r>
      <w:r>
        <w:rPr>
          <w:sz w:val="24"/>
          <w:szCs w:val="24"/>
        </w:rPr>
        <w:t>причиненный</w:t>
      </w:r>
      <w:r>
        <w:rPr>
          <w:spacing w:val="66"/>
          <w:sz w:val="24"/>
          <w:szCs w:val="24"/>
        </w:rPr>
        <w:t xml:space="preserve"> </w:t>
      </w:r>
      <w:r>
        <w:rPr>
          <w:sz w:val="24"/>
          <w:szCs w:val="24"/>
        </w:rPr>
        <w:t>физическим</w:t>
      </w:r>
      <w:r>
        <w:rPr>
          <w:spacing w:val="65"/>
          <w:sz w:val="24"/>
          <w:szCs w:val="24"/>
        </w:rPr>
        <w:t xml:space="preserve"> </w:t>
      </w:r>
      <w:r>
        <w:rPr>
          <w:sz w:val="24"/>
          <w:szCs w:val="24"/>
        </w:rPr>
        <w:t>лицам</w:t>
      </w:r>
      <w:r>
        <w:rPr>
          <w:spacing w:val="64"/>
          <w:sz w:val="24"/>
          <w:szCs w:val="24"/>
        </w:rPr>
        <w:t xml:space="preserve"> </w:t>
      </w:r>
      <w:r>
        <w:rPr>
          <w:sz w:val="24"/>
          <w:szCs w:val="24"/>
        </w:rPr>
        <w:t>в</w:t>
      </w:r>
      <w:r>
        <w:rPr>
          <w:spacing w:val="65"/>
          <w:sz w:val="24"/>
          <w:szCs w:val="24"/>
        </w:rPr>
        <w:t xml:space="preserve"> </w:t>
      </w:r>
      <w:r>
        <w:rPr>
          <w:sz w:val="24"/>
          <w:szCs w:val="24"/>
        </w:rPr>
        <w:t>результате</w:t>
      </w:r>
      <w:r>
        <w:rPr>
          <w:spacing w:val="64"/>
          <w:sz w:val="24"/>
          <w:szCs w:val="24"/>
        </w:rPr>
        <w:t xml:space="preserve"> </w:t>
      </w:r>
      <w:r>
        <w:rPr>
          <w:sz w:val="24"/>
          <w:szCs w:val="24"/>
        </w:rPr>
        <w:t>ненадлежащего</w:t>
      </w:r>
      <w:r>
        <w:rPr>
          <w:spacing w:val="66"/>
          <w:sz w:val="24"/>
          <w:szCs w:val="24"/>
        </w:rPr>
        <w:t xml:space="preserve"> </w:t>
      </w:r>
      <w:r>
        <w:rPr>
          <w:spacing w:val="-2"/>
          <w:sz w:val="24"/>
          <w:szCs w:val="24"/>
        </w:rPr>
        <w:t xml:space="preserve">исполнения </w:t>
      </w:r>
      <w:r>
        <w:rPr>
          <w:sz w:val="24"/>
          <w:szCs w:val="24"/>
        </w:rPr>
        <w:t>либо неисполнения МФЦ и его работниками порядка предоставления услуги установленного Административным</w:t>
      </w:r>
      <w:r>
        <w:rPr>
          <w:spacing w:val="36"/>
          <w:sz w:val="24"/>
          <w:szCs w:val="24"/>
        </w:rPr>
        <w:t xml:space="preserve">  </w:t>
      </w:r>
      <w:r>
        <w:rPr>
          <w:sz w:val="24"/>
          <w:szCs w:val="24"/>
        </w:rPr>
        <w:t>регламентом</w:t>
      </w:r>
      <w:r>
        <w:rPr>
          <w:spacing w:val="38"/>
          <w:sz w:val="24"/>
          <w:szCs w:val="24"/>
        </w:rPr>
        <w:t xml:space="preserve">  </w:t>
      </w:r>
      <w:r>
        <w:rPr>
          <w:sz w:val="24"/>
          <w:szCs w:val="24"/>
        </w:rPr>
        <w:t>и</w:t>
      </w:r>
      <w:r>
        <w:rPr>
          <w:spacing w:val="39"/>
          <w:sz w:val="24"/>
          <w:szCs w:val="24"/>
        </w:rPr>
        <w:t xml:space="preserve">  </w:t>
      </w:r>
      <w:r>
        <w:rPr>
          <w:sz w:val="24"/>
          <w:szCs w:val="24"/>
        </w:rPr>
        <w:t>иными</w:t>
      </w:r>
      <w:r>
        <w:rPr>
          <w:spacing w:val="39"/>
          <w:sz w:val="24"/>
          <w:szCs w:val="24"/>
        </w:rPr>
        <w:t xml:space="preserve">  </w:t>
      </w:r>
      <w:r>
        <w:rPr>
          <w:sz w:val="24"/>
          <w:szCs w:val="24"/>
        </w:rPr>
        <w:t>нормативными</w:t>
      </w:r>
      <w:r>
        <w:rPr>
          <w:spacing w:val="37"/>
          <w:sz w:val="24"/>
          <w:szCs w:val="24"/>
        </w:rPr>
        <w:t xml:space="preserve">  </w:t>
      </w:r>
      <w:r>
        <w:rPr>
          <w:sz w:val="24"/>
          <w:szCs w:val="24"/>
        </w:rPr>
        <w:t>правовыми</w:t>
      </w:r>
      <w:r>
        <w:rPr>
          <w:spacing w:val="39"/>
          <w:sz w:val="24"/>
          <w:szCs w:val="24"/>
        </w:rPr>
        <w:t xml:space="preserve">  </w:t>
      </w:r>
      <w:r>
        <w:rPr>
          <w:sz w:val="24"/>
          <w:szCs w:val="24"/>
        </w:rPr>
        <w:t>актами</w:t>
      </w:r>
      <w:r>
        <w:rPr>
          <w:spacing w:val="40"/>
          <w:sz w:val="24"/>
          <w:szCs w:val="24"/>
        </w:rPr>
        <w:t xml:space="preserve">  </w:t>
      </w:r>
      <w:r>
        <w:rPr>
          <w:spacing w:val="-2"/>
          <w:sz w:val="24"/>
          <w:szCs w:val="24"/>
        </w:rPr>
        <w:t xml:space="preserve">Российской </w:t>
      </w:r>
      <w:r>
        <w:rPr>
          <w:sz w:val="24"/>
          <w:szCs w:val="24"/>
        </w:rPr>
        <w:t>Федерации,</w:t>
      </w:r>
      <w:r>
        <w:rPr>
          <w:spacing w:val="-5"/>
          <w:sz w:val="24"/>
          <w:szCs w:val="24"/>
        </w:rPr>
        <w:t xml:space="preserve"> </w:t>
      </w:r>
      <w:r>
        <w:rPr>
          <w:sz w:val="24"/>
          <w:szCs w:val="24"/>
        </w:rPr>
        <w:t>нормативными</w:t>
      </w:r>
      <w:r>
        <w:rPr>
          <w:spacing w:val="-5"/>
          <w:sz w:val="24"/>
          <w:szCs w:val="24"/>
        </w:rPr>
        <w:t xml:space="preserve"> </w:t>
      </w:r>
      <w:r>
        <w:rPr>
          <w:sz w:val="24"/>
          <w:szCs w:val="24"/>
        </w:rPr>
        <w:t>правовыми</w:t>
      </w:r>
      <w:r>
        <w:rPr>
          <w:spacing w:val="-1"/>
          <w:sz w:val="24"/>
          <w:szCs w:val="24"/>
        </w:rPr>
        <w:t xml:space="preserve"> </w:t>
      </w:r>
      <w:r>
        <w:rPr>
          <w:sz w:val="24"/>
          <w:szCs w:val="24"/>
        </w:rPr>
        <w:t>актами</w:t>
      </w:r>
      <w:r>
        <w:rPr>
          <w:spacing w:val="-2"/>
          <w:sz w:val="24"/>
          <w:szCs w:val="24"/>
        </w:rPr>
        <w:t xml:space="preserve"> </w:t>
      </w:r>
      <w:r>
        <w:rPr>
          <w:sz w:val="24"/>
          <w:szCs w:val="24"/>
        </w:rPr>
        <w:t>субъекта</w:t>
      </w:r>
      <w:r>
        <w:rPr>
          <w:spacing w:val="-5"/>
          <w:sz w:val="24"/>
          <w:szCs w:val="24"/>
        </w:rPr>
        <w:t xml:space="preserve"> </w:t>
      </w:r>
      <w:r>
        <w:rPr>
          <w:sz w:val="24"/>
          <w:szCs w:val="24"/>
        </w:rPr>
        <w:t>Российской</w:t>
      </w:r>
      <w:r>
        <w:rPr>
          <w:spacing w:val="-5"/>
          <w:sz w:val="24"/>
          <w:szCs w:val="24"/>
        </w:rPr>
        <w:t xml:space="preserve"> </w:t>
      </w:r>
      <w:r>
        <w:rPr>
          <w:sz w:val="24"/>
          <w:szCs w:val="24"/>
        </w:rPr>
        <w:t>Федерации</w:t>
      </w:r>
      <w:r>
        <w:rPr>
          <w:spacing w:val="-1"/>
          <w:sz w:val="24"/>
          <w:szCs w:val="24"/>
        </w:rPr>
        <w:t xml:space="preserve"> </w:t>
      </w:r>
      <w:r>
        <w:rPr>
          <w:sz w:val="24"/>
          <w:szCs w:val="24"/>
        </w:rPr>
        <w:t>возмещается</w:t>
      </w:r>
      <w:r>
        <w:rPr>
          <w:spacing w:val="-5"/>
          <w:sz w:val="24"/>
          <w:szCs w:val="24"/>
        </w:rPr>
        <w:t xml:space="preserve"> </w:t>
      </w:r>
      <w:r>
        <w:rPr>
          <w:sz w:val="24"/>
          <w:szCs w:val="24"/>
        </w:rPr>
        <w:t>МФЦ в соответствии с законодательством Российской Федерации.</w:t>
      </w:r>
    </w:p>
    <w:p>
      <w:pPr>
        <w:pStyle w:val="ListParagraph"/>
        <w:numPr>
          <w:ilvl w:val="1"/>
          <w:numId w:val="23"/>
        </w:numPr>
        <w:tabs>
          <w:tab w:val="clear" w:pos="720"/>
          <w:tab w:val="left" w:pos="567" w:leader="none"/>
        </w:tabs>
        <w:spacing w:lineRule="auto" w:line="276"/>
        <w:ind w:left="0" w:right="166" w:hanging="0"/>
        <w:rPr>
          <w:sz w:val="24"/>
          <w:szCs w:val="24"/>
        </w:rPr>
      </w:pPr>
      <w:r>
        <w:rPr>
          <w:sz w:val="24"/>
          <w:szCs w:val="24"/>
        </w:rPr>
        <w:t>За</w:t>
      </w:r>
      <w:r>
        <w:rPr>
          <w:spacing w:val="80"/>
          <w:sz w:val="24"/>
          <w:szCs w:val="24"/>
        </w:rPr>
        <w:t xml:space="preserve"> </w:t>
      </w:r>
      <w:r>
        <w:rPr>
          <w:sz w:val="24"/>
          <w:szCs w:val="24"/>
        </w:rPr>
        <w:t>нарушение</w:t>
      </w:r>
      <w:r>
        <w:rPr>
          <w:spacing w:val="80"/>
          <w:sz w:val="24"/>
          <w:szCs w:val="24"/>
        </w:rPr>
        <w:t xml:space="preserve"> </w:t>
      </w:r>
      <w:r>
        <w:rPr>
          <w:sz w:val="24"/>
          <w:szCs w:val="24"/>
        </w:rPr>
        <w:t>работниками</w:t>
      </w:r>
      <w:r>
        <w:rPr>
          <w:spacing w:val="80"/>
          <w:sz w:val="24"/>
          <w:szCs w:val="24"/>
        </w:rPr>
        <w:t xml:space="preserve"> </w:t>
      </w:r>
      <w:r>
        <w:rPr>
          <w:sz w:val="24"/>
          <w:szCs w:val="24"/>
        </w:rPr>
        <w:t>МФЦ</w:t>
      </w:r>
      <w:r>
        <w:rPr>
          <w:spacing w:val="80"/>
          <w:sz w:val="24"/>
          <w:szCs w:val="24"/>
        </w:rPr>
        <w:t xml:space="preserve"> </w:t>
      </w:r>
      <w:r>
        <w:rPr>
          <w:sz w:val="24"/>
          <w:szCs w:val="24"/>
        </w:rPr>
        <w:t>порядка</w:t>
      </w:r>
      <w:r>
        <w:rPr>
          <w:spacing w:val="80"/>
          <w:sz w:val="24"/>
          <w:szCs w:val="24"/>
        </w:rPr>
        <w:t xml:space="preserve"> </w:t>
      </w:r>
      <w:r>
        <w:rPr>
          <w:sz w:val="24"/>
          <w:szCs w:val="24"/>
        </w:rPr>
        <w:t>предоставления</w:t>
      </w:r>
      <w:r>
        <w:rPr>
          <w:spacing w:val="80"/>
          <w:sz w:val="24"/>
          <w:szCs w:val="24"/>
        </w:rPr>
        <w:t xml:space="preserve"> </w:t>
      </w:r>
      <w:r>
        <w:rPr>
          <w:sz w:val="24"/>
          <w:szCs w:val="24"/>
        </w:rPr>
        <w:t>услуги,</w:t>
      </w:r>
      <w:r>
        <w:rPr>
          <w:spacing w:val="80"/>
          <w:sz w:val="24"/>
          <w:szCs w:val="24"/>
        </w:rPr>
        <w:t xml:space="preserve"> </w:t>
      </w:r>
      <w:r>
        <w:rPr>
          <w:sz w:val="24"/>
          <w:szCs w:val="24"/>
        </w:rPr>
        <w:t>повлекшее не предоставление услуги Заявителю либо предоставление услуги Заявителю с нарушением установленных сроков, установленных настоящим Административным регламентом предусмотрена административная ответственность.</w:t>
      </w:r>
    </w:p>
    <w:p>
      <w:pPr>
        <w:pStyle w:val="ListParagraph"/>
        <w:numPr>
          <w:ilvl w:val="1"/>
          <w:numId w:val="23"/>
        </w:numPr>
        <w:tabs>
          <w:tab w:val="clear" w:pos="720"/>
          <w:tab w:val="left" w:pos="567" w:leader="none"/>
        </w:tabs>
        <w:spacing w:lineRule="auto" w:line="276"/>
        <w:ind w:left="0" w:right="163" w:hanging="0"/>
        <w:rPr>
          <w:sz w:val="24"/>
          <w:szCs w:val="24"/>
        </w:rPr>
      </w:pPr>
      <w:r>
        <w:rPr>
          <w:sz w:val="24"/>
          <w:szCs w:val="24"/>
        </w:rPr>
        <w:t>Стандарт</w:t>
      </w:r>
      <w:r>
        <w:rPr>
          <w:spacing w:val="-2"/>
          <w:sz w:val="24"/>
          <w:szCs w:val="24"/>
        </w:rPr>
        <w:t xml:space="preserve"> </w:t>
      </w:r>
      <w:r>
        <w:rPr>
          <w:sz w:val="24"/>
          <w:szCs w:val="24"/>
        </w:rPr>
        <w:t>организации</w:t>
      </w:r>
      <w:r>
        <w:rPr>
          <w:spacing w:val="-4"/>
          <w:sz w:val="24"/>
          <w:szCs w:val="24"/>
        </w:rPr>
        <w:t xml:space="preserve"> </w:t>
      </w:r>
      <w:r>
        <w:rPr>
          <w:sz w:val="24"/>
          <w:szCs w:val="24"/>
        </w:rPr>
        <w:t>деятельности</w:t>
      </w:r>
      <w:r>
        <w:rPr>
          <w:spacing w:val="-1"/>
          <w:sz w:val="24"/>
          <w:szCs w:val="24"/>
        </w:rPr>
        <w:t xml:space="preserve"> </w:t>
      </w:r>
      <w:r>
        <w:rPr>
          <w:sz w:val="24"/>
          <w:szCs w:val="24"/>
        </w:rPr>
        <w:t>многофункциональных</w:t>
      </w:r>
      <w:r>
        <w:rPr>
          <w:spacing w:val="-3"/>
          <w:sz w:val="24"/>
          <w:szCs w:val="24"/>
        </w:rPr>
        <w:t xml:space="preserve"> </w:t>
      </w:r>
      <w:r>
        <w:rPr>
          <w:sz w:val="24"/>
          <w:szCs w:val="24"/>
        </w:rPr>
        <w:t>центров</w:t>
      </w:r>
      <w:r>
        <w:rPr>
          <w:spacing w:val="-4"/>
          <w:sz w:val="24"/>
          <w:szCs w:val="24"/>
        </w:rPr>
        <w:t xml:space="preserve"> </w:t>
      </w:r>
      <w:r>
        <w:rPr>
          <w:sz w:val="24"/>
          <w:szCs w:val="24"/>
        </w:rPr>
        <w:t>предоставления государственных и муниципальных услуг в субъекте Российской Федерации утвержден наименование акта субъекта Российской Федерации.</w:t>
      </w:r>
    </w:p>
    <w:p>
      <w:pPr>
        <w:pStyle w:val="Style18"/>
        <w:spacing w:before="2" w:after="0"/>
        <w:ind w:left="0" w:hanging="0"/>
        <w:jc w:val="left"/>
        <w:rPr>
          <w:sz w:val="24"/>
          <w:szCs w:val="24"/>
        </w:rPr>
      </w:pPr>
      <w:r>
        <w:rPr/>
      </w:r>
    </w:p>
    <w:p>
      <w:pPr>
        <w:pStyle w:val="1"/>
        <w:numPr>
          <w:ilvl w:val="0"/>
          <w:numId w:val="2"/>
        </w:numPr>
        <w:spacing w:before="90" w:after="0"/>
        <w:ind w:left="1276" w:right="586" w:hanging="0"/>
        <w:jc w:val="center"/>
        <w:rPr>
          <w:sz w:val="24"/>
          <w:szCs w:val="24"/>
        </w:rPr>
      </w:pPr>
      <w:bookmarkStart w:id="38" w:name="_bookmark36"/>
      <w:bookmarkEnd w:id="38"/>
      <w:r>
        <w:rPr/>
        <w:t>Состав,</w:t>
      </w:r>
      <w:r>
        <w:rPr>
          <w:spacing w:val="-7"/>
        </w:rPr>
        <w:t xml:space="preserve"> </w:t>
      </w:r>
      <w:r>
        <w:rPr/>
        <w:t>последовательность</w:t>
      </w:r>
      <w:r>
        <w:rPr>
          <w:spacing w:val="-7"/>
        </w:rPr>
        <w:t xml:space="preserve"> </w:t>
      </w:r>
      <w:r>
        <w:rPr/>
        <w:t>и</w:t>
      </w:r>
      <w:r>
        <w:rPr>
          <w:spacing w:val="-7"/>
        </w:rPr>
        <w:t xml:space="preserve"> </w:t>
      </w:r>
      <w:r>
        <w:rPr/>
        <w:t>сроки</w:t>
      </w:r>
      <w:r>
        <w:rPr>
          <w:spacing w:val="-7"/>
        </w:rPr>
        <w:t xml:space="preserve"> </w:t>
      </w:r>
      <w:r>
        <w:rPr/>
        <w:t>выполнения</w:t>
      </w:r>
      <w:r>
        <w:rPr>
          <w:spacing w:val="-7"/>
        </w:rPr>
        <w:t xml:space="preserve"> </w:t>
      </w:r>
      <w:r>
        <w:rPr/>
        <w:t>административных</w:t>
      </w:r>
      <w:r>
        <w:rPr>
          <w:spacing w:val="-7"/>
        </w:rPr>
        <w:t xml:space="preserve"> </w:t>
      </w:r>
      <w:r>
        <w:rPr/>
        <w:t>процедур (действий),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многофункциональных центрах.</w:t>
      </w:r>
    </w:p>
    <w:p>
      <w:pPr>
        <w:pStyle w:val="Style18"/>
        <w:spacing w:before="6" w:after="0"/>
        <w:ind w:left="0" w:hanging="0"/>
        <w:jc w:val="left"/>
        <w:rPr>
          <w:b/>
          <w:b/>
        </w:rPr>
      </w:pPr>
      <w:r>
        <w:rPr>
          <w:b/>
        </w:rPr>
      </w:r>
    </w:p>
    <w:p>
      <w:pPr>
        <w:pStyle w:val="ListParagraph"/>
        <w:numPr>
          <w:ilvl w:val="0"/>
          <w:numId w:val="23"/>
        </w:numPr>
        <w:tabs>
          <w:tab w:val="clear" w:pos="720"/>
          <w:tab w:val="left" w:pos="709" w:leader="none"/>
        </w:tabs>
        <w:ind w:left="0" w:right="262" w:hanging="0"/>
        <w:jc w:val="left"/>
        <w:rPr>
          <w:sz w:val="24"/>
          <w:szCs w:val="24"/>
        </w:rPr>
      </w:pPr>
      <w:bookmarkStart w:id="39" w:name="_bookmark37"/>
      <w:bookmarkEnd w:id="39"/>
      <w:r>
        <w:rPr>
          <w:sz w:val="24"/>
          <w:szCs w:val="24"/>
        </w:rPr>
        <w:t>Состав,</w:t>
      </w:r>
      <w:r>
        <w:rPr>
          <w:spacing w:val="-7"/>
          <w:sz w:val="24"/>
          <w:szCs w:val="24"/>
        </w:rPr>
        <w:t xml:space="preserve"> </w:t>
      </w:r>
      <w:r>
        <w:rPr>
          <w:sz w:val="24"/>
          <w:szCs w:val="24"/>
        </w:rPr>
        <w:t>последовательность</w:t>
      </w:r>
      <w:r>
        <w:rPr>
          <w:spacing w:val="-6"/>
          <w:sz w:val="24"/>
          <w:szCs w:val="24"/>
        </w:rPr>
        <w:t xml:space="preserve"> </w:t>
      </w:r>
      <w:r>
        <w:rPr>
          <w:sz w:val="24"/>
          <w:szCs w:val="24"/>
        </w:rPr>
        <w:t>и</w:t>
      </w:r>
      <w:r>
        <w:rPr>
          <w:spacing w:val="-7"/>
          <w:sz w:val="24"/>
          <w:szCs w:val="24"/>
        </w:rPr>
        <w:t xml:space="preserve"> </w:t>
      </w:r>
      <w:r>
        <w:rPr>
          <w:sz w:val="24"/>
          <w:szCs w:val="24"/>
        </w:rPr>
        <w:t>сроки</w:t>
      </w:r>
      <w:r>
        <w:rPr>
          <w:spacing w:val="-7"/>
          <w:sz w:val="24"/>
          <w:szCs w:val="24"/>
        </w:rPr>
        <w:t xml:space="preserve"> </w:t>
      </w:r>
      <w:r>
        <w:rPr>
          <w:sz w:val="24"/>
          <w:szCs w:val="24"/>
        </w:rPr>
        <w:t>выполнения</w:t>
      </w:r>
      <w:r>
        <w:rPr>
          <w:spacing w:val="-7"/>
          <w:sz w:val="24"/>
          <w:szCs w:val="24"/>
        </w:rPr>
        <w:t xml:space="preserve"> </w:t>
      </w:r>
      <w:r>
        <w:rPr>
          <w:sz w:val="24"/>
          <w:szCs w:val="24"/>
        </w:rPr>
        <w:t>административных</w:t>
      </w:r>
      <w:r>
        <w:rPr>
          <w:spacing w:val="-5"/>
          <w:sz w:val="24"/>
          <w:szCs w:val="24"/>
        </w:rPr>
        <w:t xml:space="preserve"> </w:t>
      </w:r>
      <w:r>
        <w:rPr>
          <w:sz w:val="24"/>
          <w:szCs w:val="24"/>
        </w:rPr>
        <w:t>процедур</w:t>
      </w:r>
      <w:r>
        <w:rPr>
          <w:spacing w:val="-7"/>
          <w:sz w:val="24"/>
          <w:szCs w:val="24"/>
        </w:rPr>
        <w:t xml:space="preserve"> </w:t>
      </w:r>
      <w:r>
        <w:rPr>
          <w:sz w:val="24"/>
          <w:szCs w:val="24"/>
        </w:rPr>
        <w:t>(действий) при предоставлении Муниципальной услуги</w:t>
      </w:r>
    </w:p>
    <w:p>
      <w:pPr>
        <w:pStyle w:val="ListParagraph"/>
        <w:numPr>
          <w:ilvl w:val="1"/>
          <w:numId w:val="23"/>
        </w:numPr>
        <w:tabs>
          <w:tab w:val="clear" w:pos="720"/>
          <w:tab w:val="left" w:pos="709" w:leader="none"/>
          <w:tab w:val="left" w:pos="1954" w:leader="none"/>
        </w:tabs>
        <w:ind w:left="0" w:hanging="0"/>
        <w:rPr>
          <w:sz w:val="24"/>
          <w:szCs w:val="24"/>
        </w:rPr>
      </w:pPr>
      <w:r>
        <w:rPr>
          <w:sz w:val="24"/>
          <w:szCs w:val="24"/>
        </w:rPr>
        <w:t>Перечень</w:t>
      </w:r>
      <w:r>
        <w:rPr>
          <w:spacing w:val="-6"/>
          <w:sz w:val="24"/>
          <w:szCs w:val="24"/>
        </w:rPr>
        <w:t xml:space="preserve"> </w:t>
      </w:r>
      <w:r>
        <w:rPr>
          <w:sz w:val="24"/>
          <w:szCs w:val="24"/>
        </w:rPr>
        <w:t>административных</w:t>
      </w:r>
      <w:r>
        <w:rPr>
          <w:spacing w:val="-4"/>
          <w:sz w:val="24"/>
          <w:szCs w:val="24"/>
        </w:rPr>
        <w:t xml:space="preserve"> </w:t>
      </w:r>
      <w:r>
        <w:rPr>
          <w:spacing w:val="-2"/>
          <w:sz w:val="24"/>
          <w:szCs w:val="24"/>
        </w:rPr>
        <w:t>процедур:</w:t>
      </w:r>
    </w:p>
    <w:p>
      <w:pPr>
        <w:pStyle w:val="ListParagraph"/>
        <w:numPr>
          <w:ilvl w:val="2"/>
          <w:numId w:val="23"/>
        </w:numPr>
        <w:tabs>
          <w:tab w:val="clear" w:pos="720"/>
          <w:tab w:val="left" w:pos="709" w:leader="none"/>
          <w:tab w:val="left" w:pos="1954" w:leader="none"/>
        </w:tabs>
        <w:spacing w:lineRule="auto" w:line="271" w:before="34" w:after="0"/>
        <w:ind w:left="0" w:right="172" w:hanging="0"/>
        <w:rPr>
          <w:sz w:val="24"/>
          <w:szCs w:val="24"/>
        </w:rPr>
      </w:pPr>
      <w:r>
        <w:rPr>
          <w:sz w:val="24"/>
          <w:szCs w:val="24"/>
        </w:rPr>
        <w:t>прием и регистрация Запроса и документов, необходимых для предоставления Муниципальной услуги;</w:t>
      </w:r>
    </w:p>
    <w:p>
      <w:pPr>
        <w:pStyle w:val="ListParagraph"/>
        <w:numPr>
          <w:ilvl w:val="2"/>
          <w:numId w:val="23"/>
        </w:numPr>
        <w:tabs>
          <w:tab w:val="clear" w:pos="720"/>
          <w:tab w:val="left" w:pos="709" w:leader="none"/>
          <w:tab w:val="left" w:pos="1954" w:leader="none"/>
        </w:tabs>
        <w:spacing w:lineRule="auto" w:line="271"/>
        <w:ind w:left="0" w:right="169" w:hanging="0"/>
        <w:rPr>
          <w:sz w:val="24"/>
          <w:szCs w:val="24"/>
        </w:rPr>
      </w:pPr>
      <w:r>
        <w:rPr>
          <w:sz w:val="24"/>
          <w:szCs w:val="24"/>
        </w:rPr>
        <w:t>формирование</w:t>
      </w:r>
      <w:r>
        <w:rPr>
          <w:spacing w:val="40"/>
          <w:sz w:val="24"/>
          <w:szCs w:val="24"/>
        </w:rPr>
        <w:t xml:space="preserve">  </w:t>
      </w:r>
      <w:r>
        <w:rPr>
          <w:sz w:val="24"/>
          <w:szCs w:val="24"/>
        </w:rPr>
        <w:t>и</w:t>
      </w:r>
      <w:r>
        <w:rPr>
          <w:spacing w:val="40"/>
          <w:sz w:val="24"/>
          <w:szCs w:val="24"/>
        </w:rPr>
        <w:t xml:space="preserve">  </w:t>
      </w:r>
      <w:r>
        <w:rPr>
          <w:sz w:val="24"/>
          <w:szCs w:val="24"/>
        </w:rPr>
        <w:t>направление</w:t>
      </w:r>
      <w:r>
        <w:rPr>
          <w:spacing w:val="40"/>
          <w:sz w:val="24"/>
          <w:szCs w:val="24"/>
        </w:rPr>
        <w:t xml:space="preserve">  </w:t>
      </w:r>
      <w:r>
        <w:rPr>
          <w:sz w:val="24"/>
          <w:szCs w:val="24"/>
        </w:rPr>
        <w:t>межведомственных</w:t>
      </w:r>
      <w:r>
        <w:rPr>
          <w:spacing w:val="40"/>
          <w:sz w:val="24"/>
          <w:szCs w:val="24"/>
        </w:rPr>
        <w:t xml:space="preserve">  </w:t>
      </w:r>
      <w:r>
        <w:rPr>
          <w:sz w:val="24"/>
          <w:szCs w:val="24"/>
        </w:rPr>
        <w:t>информационных</w:t>
      </w:r>
      <w:r>
        <w:rPr>
          <w:spacing w:val="40"/>
          <w:sz w:val="24"/>
          <w:szCs w:val="24"/>
        </w:rPr>
        <w:t xml:space="preserve">  </w:t>
      </w:r>
      <w:r>
        <w:rPr>
          <w:sz w:val="24"/>
          <w:szCs w:val="24"/>
        </w:rPr>
        <w:t>запросов в органы (организации), участвующие в предоставлении Муниципальной услуги;</w:t>
      </w:r>
    </w:p>
    <w:p>
      <w:pPr>
        <w:pStyle w:val="ListParagraph"/>
        <w:numPr>
          <w:ilvl w:val="2"/>
          <w:numId w:val="23"/>
        </w:numPr>
        <w:tabs>
          <w:tab w:val="clear" w:pos="720"/>
          <w:tab w:val="left" w:pos="709" w:leader="none"/>
          <w:tab w:val="left" w:pos="1954" w:leader="none"/>
        </w:tabs>
        <w:spacing w:before="1" w:after="0"/>
        <w:ind w:left="0" w:hanging="0"/>
        <w:rPr>
          <w:sz w:val="24"/>
          <w:szCs w:val="24"/>
        </w:rPr>
      </w:pPr>
      <w:r>
        <w:rPr>
          <w:sz w:val="24"/>
          <w:szCs w:val="24"/>
        </w:rPr>
        <w:t>рассмотрение</w:t>
      </w:r>
      <w:r>
        <w:rPr>
          <w:spacing w:val="-6"/>
          <w:sz w:val="24"/>
          <w:szCs w:val="24"/>
        </w:rPr>
        <w:t xml:space="preserve"> </w:t>
      </w:r>
      <w:r>
        <w:rPr>
          <w:sz w:val="24"/>
          <w:szCs w:val="24"/>
        </w:rPr>
        <w:t>документов</w:t>
      </w:r>
      <w:r>
        <w:rPr>
          <w:spacing w:val="-2"/>
          <w:sz w:val="24"/>
          <w:szCs w:val="24"/>
        </w:rPr>
        <w:t xml:space="preserve"> </w:t>
      </w:r>
      <w:r>
        <w:rPr>
          <w:sz w:val="24"/>
          <w:szCs w:val="24"/>
        </w:rPr>
        <w:t>и</w:t>
      </w:r>
      <w:r>
        <w:rPr>
          <w:spacing w:val="-1"/>
          <w:sz w:val="24"/>
          <w:szCs w:val="24"/>
        </w:rPr>
        <w:t xml:space="preserve"> </w:t>
      </w:r>
      <w:r>
        <w:rPr>
          <w:sz w:val="24"/>
          <w:szCs w:val="24"/>
        </w:rPr>
        <w:t>принятие</w:t>
      </w:r>
      <w:r>
        <w:rPr>
          <w:spacing w:val="-6"/>
          <w:sz w:val="24"/>
          <w:szCs w:val="24"/>
        </w:rPr>
        <w:t xml:space="preserve"> </w:t>
      </w:r>
      <w:r>
        <w:rPr>
          <w:sz w:val="24"/>
          <w:szCs w:val="24"/>
        </w:rPr>
        <w:t>предварительного</w:t>
      </w:r>
      <w:r>
        <w:rPr>
          <w:spacing w:val="-2"/>
          <w:sz w:val="24"/>
          <w:szCs w:val="24"/>
        </w:rPr>
        <w:t xml:space="preserve"> решения;</w:t>
      </w:r>
    </w:p>
    <w:p>
      <w:pPr>
        <w:pStyle w:val="ListParagraph"/>
        <w:numPr>
          <w:ilvl w:val="2"/>
          <w:numId w:val="23"/>
        </w:numPr>
        <w:tabs>
          <w:tab w:val="clear" w:pos="720"/>
          <w:tab w:val="left" w:pos="709" w:leader="none"/>
          <w:tab w:val="left" w:pos="1954" w:leader="none"/>
        </w:tabs>
        <w:spacing w:before="36" w:after="0"/>
        <w:ind w:left="0" w:hanging="0"/>
        <w:rPr>
          <w:sz w:val="24"/>
          <w:szCs w:val="24"/>
        </w:rPr>
      </w:pPr>
      <w:r>
        <w:rPr>
          <w:sz w:val="24"/>
          <w:szCs w:val="24"/>
        </w:rPr>
        <w:t>проведение</w:t>
      </w:r>
      <w:r>
        <w:rPr>
          <w:spacing w:val="-8"/>
          <w:sz w:val="24"/>
          <w:szCs w:val="24"/>
        </w:rPr>
        <w:t xml:space="preserve"> </w:t>
      </w:r>
      <w:r>
        <w:rPr>
          <w:sz w:val="24"/>
          <w:szCs w:val="24"/>
        </w:rPr>
        <w:t>приемных</w:t>
      </w:r>
      <w:r>
        <w:rPr>
          <w:spacing w:val="-2"/>
          <w:sz w:val="24"/>
          <w:szCs w:val="24"/>
        </w:rPr>
        <w:t xml:space="preserve"> </w:t>
      </w:r>
      <w:r>
        <w:rPr>
          <w:sz w:val="24"/>
          <w:szCs w:val="24"/>
        </w:rPr>
        <w:t>(вступительных)</w:t>
      </w:r>
      <w:r>
        <w:rPr>
          <w:spacing w:val="-4"/>
          <w:sz w:val="24"/>
          <w:szCs w:val="24"/>
        </w:rPr>
        <w:t xml:space="preserve"> </w:t>
      </w:r>
      <w:r>
        <w:rPr>
          <w:sz w:val="24"/>
          <w:szCs w:val="24"/>
        </w:rPr>
        <w:t>испытаний</w:t>
      </w:r>
      <w:r>
        <w:rPr>
          <w:spacing w:val="-4"/>
          <w:sz w:val="24"/>
          <w:szCs w:val="24"/>
        </w:rPr>
        <w:t xml:space="preserve"> </w:t>
      </w:r>
      <w:r>
        <w:rPr>
          <w:sz w:val="24"/>
          <w:szCs w:val="24"/>
        </w:rPr>
        <w:t>(при</w:t>
      </w:r>
      <w:r>
        <w:rPr>
          <w:spacing w:val="-6"/>
          <w:sz w:val="24"/>
          <w:szCs w:val="24"/>
        </w:rPr>
        <w:t xml:space="preserve"> </w:t>
      </w:r>
      <w:r>
        <w:rPr>
          <w:spacing w:val="-2"/>
          <w:sz w:val="24"/>
          <w:szCs w:val="24"/>
        </w:rPr>
        <w:t>необходимости);</w:t>
      </w:r>
    </w:p>
    <w:p>
      <w:pPr>
        <w:pStyle w:val="ListParagraph"/>
        <w:numPr>
          <w:ilvl w:val="2"/>
          <w:numId w:val="23"/>
        </w:numPr>
        <w:tabs>
          <w:tab w:val="clear" w:pos="720"/>
          <w:tab w:val="left" w:pos="709" w:leader="none"/>
          <w:tab w:val="left" w:pos="1954" w:leader="none"/>
        </w:tabs>
        <w:spacing w:lineRule="auto" w:line="266" w:before="36" w:after="0"/>
        <w:ind w:left="0" w:right="170" w:hanging="0"/>
        <w:rPr>
          <w:sz w:val="24"/>
          <w:szCs w:val="24"/>
        </w:rPr>
      </w:pPr>
      <w:r>
        <w:rPr>
          <w:sz w:val="24"/>
          <w:szCs w:val="24"/>
        </w:rPr>
        <w:t>принятие решения о предоставлении (об отказе в предоставлении) Муниципальной услуги и оформление результата предоставления Муниципальной услуги;</w:t>
      </w:r>
    </w:p>
    <w:p>
      <w:pPr>
        <w:pStyle w:val="ListParagraph"/>
        <w:numPr>
          <w:ilvl w:val="2"/>
          <w:numId w:val="23"/>
        </w:numPr>
        <w:tabs>
          <w:tab w:val="clear" w:pos="720"/>
          <w:tab w:val="left" w:pos="709" w:leader="none"/>
          <w:tab w:val="left" w:pos="1954" w:leader="none"/>
        </w:tabs>
        <w:spacing w:before="4" w:after="0"/>
        <w:ind w:left="0" w:hanging="0"/>
        <w:rPr>
          <w:sz w:val="24"/>
          <w:szCs w:val="24"/>
        </w:rPr>
      </w:pPr>
      <w:r>
        <w:rPr>
          <w:sz w:val="24"/>
          <w:szCs w:val="24"/>
        </w:rPr>
        <w:t>выдача</w:t>
      </w:r>
      <w:r>
        <w:rPr>
          <w:spacing w:val="-9"/>
          <w:sz w:val="24"/>
          <w:szCs w:val="24"/>
        </w:rPr>
        <w:t xml:space="preserve"> </w:t>
      </w:r>
      <w:r>
        <w:rPr>
          <w:sz w:val="24"/>
          <w:szCs w:val="24"/>
        </w:rPr>
        <w:t>результата</w:t>
      </w:r>
      <w:r>
        <w:rPr>
          <w:spacing w:val="-5"/>
          <w:sz w:val="24"/>
          <w:szCs w:val="24"/>
        </w:rPr>
        <w:t xml:space="preserve"> </w:t>
      </w:r>
      <w:r>
        <w:rPr>
          <w:sz w:val="24"/>
          <w:szCs w:val="24"/>
        </w:rPr>
        <w:t>предоставления</w:t>
      </w:r>
      <w:r>
        <w:rPr>
          <w:spacing w:val="-5"/>
          <w:sz w:val="24"/>
          <w:szCs w:val="24"/>
        </w:rPr>
        <w:t xml:space="preserve"> </w:t>
      </w:r>
      <w:r>
        <w:rPr>
          <w:sz w:val="24"/>
          <w:szCs w:val="24"/>
        </w:rPr>
        <w:t>Муниципальной</w:t>
      </w:r>
      <w:r>
        <w:rPr>
          <w:spacing w:val="-3"/>
          <w:sz w:val="24"/>
          <w:szCs w:val="24"/>
        </w:rPr>
        <w:t xml:space="preserve"> </w:t>
      </w:r>
      <w:r>
        <w:rPr>
          <w:sz w:val="24"/>
          <w:szCs w:val="24"/>
        </w:rPr>
        <w:t>услуги</w:t>
      </w:r>
      <w:r>
        <w:rPr>
          <w:spacing w:val="-5"/>
          <w:sz w:val="24"/>
          <w:szCs w:val="24"/>
        </w:rPr>
        <w:t xml:space="preserve"> </w:t>
      </w:r>
      <w:r>
        <w:rPr>
          <w:spacing w:val="-2"/>
          <w:sz w:val="24"/>
          <w:szCs w:val="24"/>
        </w:rPr>
        <w:t>Заявителю.</w:t>
      </w:r>
    </w:p>
    <w:p>
      <w:pPr>
        <w:pStyle w:val="ListParagraph"/>
        <w:numPr>
          <w:ilvl w:val="1"/>
          <w:numId w:val="23"/>
        </w:numPr>
        <w:tabs>
          <w:tab w:val="clear" w:pos="720"/>
          <w:tab w:val="left" w:pos="709" w:leader="none"/>
          <w:tab w:val="left" w:pos="1954" w:leader="none"/>
        </w:tabs>
        <w:spacing w:lineRule="auto" w:line="271" w:before="36" w:after="0"/>
        <w:ind w:left="0" w:right="166" w:hanging="0"/>
        <w:rPr>
          <w:sz w:val="24"/>
          <w:szCs w:val="24"/>
        </w:rPr>
      </w:pPr>
      <w:r>
        <w:rPr>
          <w:sz w:val="24"/>
          <w:szCs w:val="24"/>
        </w:rPr>
        <w:t>Каждая административная процедура состоит из административных действий. Перечень и содержание административных действий, составляющих каждую административную процедуру, приведен в Приложении 9 к настоящему Административному регламенту.</w:t>
      </w:r>
    </w:p>
    <w:p>
      <w:pPr>
        <w:pStyle w:val="ListParagraph"/>
        <w:numPr>
          <w:ilvl w:val="1"/>
          <w:numId w:val="23"/>
        </w:numPr>
        <w:tabs>
          <w:tab w:val="clear" w:pos="720"/>
          <w:tab w:val="left" w:pos="709" w:leader="none"/>
          <w:tab w:val="left" w:pos="1954" w:leader="none"/>
        </w:tabs>
        <w:spacing w:lineRule="auto" w:line="266"/>
        <w:ind w:left="0" w:right="173" w:hanging="0"/>
        <w:rPr>
          <w:sz w:val="24"/>
          <w:szCs w:val="24"/>
        </w:rPr>
      </w:pPr>
      <w:r>
        <w:rPr>
          <w:sz w:val="24"/>
          <w:szCs w:val="24"/>
        </w:rPr>
        <w:t>Исправление допущенных опечаток и ошибок в документах, выданных в результате предоставления Муниципальной услуги, осуществляется в следующем порядке:</w:t>
      </w:r>
    </w:p>
    <w:p>
      <w:pPr>
        <w:pStyle w:val="ListParagraph"/>
        <w:numPr>
          <w:ilvl w:val="2"/>
          <w:numId w:val="23"/>
        </w:numPr>
        <w:tabs>
          <w:tab w:val="clear" w:pos="720"/>
          <w:tab w:val="left" w:pos="709" w:leader="none"/>
          <w:tab w:val="left" w:pos="1954" w:leader="none"/>
        </w:tabs>
        <w:spacing w:lineRule="auto" w:line="271" w:before="4" w:after="0"/>
        <w:ind w:left="0" w:right="167" w:hanging="0"/>
        <w:rPr>
          <w:sz w:val="24"/>
          <w:szCs w:val="24"/>
        </w:rPr>
      </w:pPr>
      <w:bookmarkStart w:id="40" w:name="_bookmark38"/>
      <w:bookmarkEnd w:id="40"/>
      <w:r>
        <w:rPr>
          <w:sz w:val="24"/>
          <w:szCs w:val="24"/>
        </w:rPr>
        <w:t>Заявитель</w:t>
      </w:r>
      <w:r>
        <w:rPr>
          <w:spacing w:val="40"/>
          <w:sz w:val="24"/>
          <w:szCs w:val="24"/>
        </w:rPr>
        <w:t xml:space="preserve">  </w:t>
      </w:r>
      <w:r>
        <w:rPr>
          <w:sz w:val="24"/>
          <w:szCs w:val="24"/>
        </w:rPr>
        <w:t>при</w:t>
      </w:r>
      <w:r>
        <w:rPr>
          <w:spacing w:val="40"/>
          <w:sz w:val="24"/>
          <w:szCs w:val="24"/>
        </w:rPr>
        <w:t xml:space="preserve">  </w:t>
      </w:r>
      <w:r>
        <w:rPr>
          <w:sz w:val="24"/>
          <w:szCs w:val="24"/>
        </w:rPr>
        <w:t>обнаружении</w:t>
      </w:r>
      <w:r>
        <w:rPr>
          <w:spacing w:val="40"/>
          <w:sz w:val="24"/>
          <w:szCs w:val="24"/>
        </w:rPr>
        <w:t xml:space="preserve">  </w:t>
      </w:r>
      <w:r>
        <w:rPr>
          <w:sz w:val="24"/>
          <w:szCs w:val="24"/>
        </w:rPr>
        <w:t>опечаток</w:t>
      </w:r>
      <w:r>
        <w:rPr>
          <w:spacing w:val="40"/>
          <w:sz w:val="24"/>
          <w:szCs w:val="24"/>
        </w:rPr>
        <w:t xml:space="preserve">  </w:t>
      </w:r>
      <w:r>
        <w:rPr>
          <w:sz w:val="24"/>
          <w:szCs w:val="24"/>
        </w:rPr>
        <w:t>и</w:t>
      </w:r>
      <w:r>
        <w:rPr>
          <w:spacing w:val="40"/>
          <w:sz w:val="24"/>
          <w:szCs w:val="24"/>
        </w:rPr>
        <w:t xml:space="preserve">  </w:t>
      </w:r>
      <w:r>
        <w:rPr>
          <w:sz w:val="24"/>
          <w:szCs w:val="24"/>
        </w:rPr>
        <w:t>ошибок</w:t>
      </w:r>
      <w:r>
        <w:rPr>
          <w:spacing w:val="40"/>
          <w:sz w:val="24"/>
          <w:szCs w:val="24"/>
        </w:rPr>
        <w:t xml:space="preserve">  </w:t>
      </w:r>
      <w:r>
        <w:rPr>
          <w:sz w:val="24"/>
          <w:szCs w:val="24"/>
        </w:rPr>
        <w:t>в</w:t>
      </w:r>
      <w:r>
        <w:rPr>
          <w:spacing w:val="40"/>
          <w:sz w:val="24"/>
          <w:szCs w:val="24"/>
        </w:rPr>
        <w:t xml:space="preserve">  </w:t>
      </w:r>
      <w:r>
        <w:rPr>
          <w:sz w:val="24"/>
          <w:szCs w:val="24"/>
        </w:rPr>
        <w:t>документах,</w:t>
      </w:r>
      <w:r>
        <w:rPr>
          <w:spacing w:val="40"/>
          <w:sz w:val="24"/>
          <w:szCs w:val="24"/>
        </w:rPr>
        <w:t xml:space="preserve">  </w:t>
      </w:r>
      <w:r>
        <w:rPr>
          <w:sz w:val="24"/>
          <w:szCs w:val="24"/>
        </w:rPr>
        <w:t>выданных</w:t>
      </w:r>
      <w:r>
        <w:rPr>
          <w:spacing w:val="40"/>
          <w:sz w:val="24"/>
          <w:szCs w:val="24"/>
        </w:rPr>
        <w:t xml:space="preserve"> </w:t>
      </w:r>
      <w:r>
        <w:rPr>
          <w:sz w:val="24"/>
          <w:szCs w:val="24"/>
        </w:rPr>
        <w:t>в результате предоставления Муниципальной услуги, обращается в Организацию (лично, по</w:t>
      </w:r>
      <w:r>
        <w:rPr>
          <w:spacing w:val="80"/>
          <w:sz w:val="24"/>
          <w:szCs w:val="24"/>
        </w:rPr>
        <w:t xml:space="preserve"> </w:t>
      </w:r>
      <w:r>
        <w:rPr>
          <w:sz w:val="24"/>
          <w:szCs w:val="24"/>
        </w:rPr>
        <w:t>почте, электронной почте) с заявлением о необходимости исправления опечаток и ошибок,</w:t>
      </w:r>
      <w:r>
        <w:rPr>
          <w:spacing w:val="40"/>
          <w:sz w:val="24"/>
          <w:szCs w:val="24"/>
        </w:rPr>
        <w:t xml:space="preserve"> </w:t>
      </w:r>
      <w:r>
        <w:rPr>
          <w:sz w:val="24"/>
          <w:szCs w:val="24"/>
        </w:rPr>
        <w:t>которое содержит их описание.</w:t>
      </w:r>
    </w:p>
    <w:p>
      <w:pPr>
        <w:pStyle w:val="ListParagraph"/>
        <w:numPr>
          <w:ilvl w:val="2"/>
          <w:numId w:val="23"/>
        </w:numPr>
        <w:tabs>
          <w:tab w:val="clear" w:pos="720"/>
          <w:tab w:val="left" w:pos="709" w:leader="none"/>
          <w:tab w:val="left" w:pos="1954" w:leader="none"/>
        </w:tabs>
        <w:spacing w:lineRule="auto" w:line="266" w:before="1" w:after="0"/>
        <w:ind w:left="0" w:right="170" w:hanging="0"/>
        <w:rPr>
          <w:sz w:val="24"/>
          <w:szCs w:val="24"/>
        </w:rPr>
      </w:pPr>
      <w:r>
        <w:rPr>
          <w:sz w:val="24"/>
          <w:szCs w:val="24"/>
        </w:rPr>
        <w:t>Организация обеспечивает устранение опечаток и ошибок в документах, являющихся результатом предоставления Муниципальной услуги.</w:t>
      </w:r>
    </w:p>
    <w:p>
      <w:pPr>
        <w:pStyle w:val="ListParagraph"/>
        <w:numPr>
          <w:ilvl w:val="2"/>
          <w:numId w:val="23"/>
        </w:numPr>
        <w:tabs>
          <w:tab w:val="clear" w:pos="720"/>
          <w:tab w:val="left" w:pos="709" w:leader="none"/>
          <w:tab w:val="left" w:pos="1954" w:leader="none"/>
        </w:tabs>
        <w:spacing w:lineRule="auto" w:line="271" w:before="3" w:after="0"/>
        <w:ind w:left="0" w:right="161" w:hanging="0"/>
        <w:rPr>
          <w:sz w:val="24"/>
          <w:szCs w:val="24"/>
        </w:rPr>
      </w:pPr>
      <w:r>
        <w:rPr>
          <w:sz w:val="24"/>
          <w:szCs w:val="24"/>
        </w:rPr>
        <w:t>Срок</w:t>
      </w:r>
      <w:r>
        <w:rPr>
          <w:spacing w:val="29"/>
          <w:sz w:val="24"/>
          <w:szCs w:val="24"/>
        </w:rPr>
        <w:t xml:space="preserve"> </w:t>
      </w:r>
      <w:r>
        <w:rPr>
          <w:sz w:val="24"/>
          <w:szCs w:val="24"/>
        </w:rPr>
        <w:t>устранения</w:t>
      </w:r>
      <w:r>
        <w:rPr>
          <w:spacing w:val="25"/>
          <w:sz w:val="24"/>
          <w:szCs w:val="24"/>
        </w:rPr>
        <w:t xml:space="preserve"> </w:t>
      </w:r>
      <w:r>
        <w:rPr>
          <w:sz w:val="24"/>
          <w:szCs w:val="24"/>
        </w:rPr>
        <w:t>опечаток</w:t>
      </w:r>
      <w:r>
        <w:rPr>
          <w:spacing w:val="25"/>
          <w:sz w:val="24"/>
          <w:szCs w:val="24"/>
        </w:rPr>
        <w:t xml:space="preserve"> </w:t>
      </w:r>
      <w:r>
        <w:rPr>
          <w:sz w:val="24"/>
          <w:szCs w:val="24"/>
        </w:rPr>
        <w:t>и</w:t>
      </w:r>
      <w:r>
        <w:rPr>
          <w:spacing w:val="26"/>
          <w:sz w:val="24"/>
          <w:szCs w:val="24"/>
        </w:rPr>
        <w:t xml:space="preserve"> </w:t>
      </w:r>
      <w:r>
        <w:rPr>
          <w:sz w:val="24"/>
          <w:szCs w:val="24"/>
        </w:rPr>
        <w:t>ошибок</w:t>
      </w:r>
      <w:r>
        <w:rPr>
          <w:spacing w:val="25"/>
          <w:sz w:val="24"/>
          <w:szCs w:val="24"/>
        </w:rPr>
        <w:t xml:space="preserve"> </w:t>
      </w:r>
      <w:r>
        <w:rPr>
          <w:sz w:val="24"/>
          <w:szCs w:val="24"/>
        </w:rPr>
        <w:t>не</w:t>
      </w:r>
      <w:r>
        <w:rPr>
          <w:spacing w:val="25"/>
          <w:sz w:val="24"/>
          <w:szCs w:val="24"/>
        </w:rPr>
        <w:t xml:space="preserve"> </w:t>
      </w:r>
      <w:r>
        <w:rPr>
          <w:sz w:val="24"/>
          <w:szCs w:val="24"/>
        </w:rPr>
        <w:t>должен</w:t>
      </w:r>
      <w:r>
        <w:rPr>
          <w:spacing w:val="26"/>
          <w:sz w:val="24"/>
          <w:szCs w:val="24"/>
        </w:rPr>
        <w:t xml:space="preserve"> </w:t>
      </w:r>
      <w:r>
        <w:rPr>
          <w:sz w:val="24"/>
          <w:szCs w:val="24"/>
        </w:rPr>
        <w:t>превышать</w:t>
      </w:r>
      <w:r>
        <w:rPr>
          <w:spacing w:val="34"/>
          <w:sz w:val="24"/>
          <w:szCs w:val="24"/>
        </w:rPr>
        <w:t xml:space="preserve"> </w:t>
      </w:r>
      <w:r>
        <w:rPr>
          <w:sz w:val="24"/>
          <w:szCs w:val="24"/>
        </w:rPr>
        <w:t>5</w:t>
      </w:r>
      <w:r>
        <w:rPr>
          <w:spacing w:val="26"/>
          <w:sz w:val="24"/>
          <w:szCs w:val="24"/>
        </w:rPr>
        <w:t xml:space="preserve"> </w:t>
      </w:r>
      <w:r>
        <w:rPr>
          <w:sz w:val="24"/>
          <w:szCs w:val="24"/>
        </w:rPr>
        <w:t>(Пяти)</w:t>
      </w:r>
      <w:r>
        <w:rPr>
          <w:spacing w:val="25"/>
          <w:sz w:val="24"/>
          <w:szCs w:val="24"/>
        </w:rPr>
        <w:t xml:space="preserve"> </w:t>
      </w:r>
      <w:r>
        <w:rPr>
          <w:sz w:val="24"/>
          <w:szCs w:val="24"/>
        </w:rPr>
        <w:t>рабочих</w:t>
      </w:r>
      <w:r>
        <w:rPr>
          <w:spacing w:val="26"/>
          <w:sz w:val="24"/>
          <w:szCs w:val="24"/>
        </w:rPr>
        <w:t xml:space="preserve"> </w:t>
      </w:r>
      <w:r>
        <w:rPr>
          <w:sz w:val="24"/>
          <w:szCs w:val="24"/>
        </w:rPr>
        <w:t xml:space="preserve">дней с момента регистрации заявления, указанного в подпункте </w:t>
      </w:r>
      <w:hyperlink w:anchor="_bookmark38">
        <w:r>
          <w:rPr>
            <w:sz w:val="24"/>
            <w:szCs w:val="24"/>
          </w:rPr>
          <w:t xml:space="preserve">23.3.1 </w:t>
        </w:r>
      </w:hyperlink>
      <w:r>
        <w:rPr>
          <w:sz w:val="24"/>
          <w:szCs w:val="24"/>
        </w:rPr>
        <w:t xml:space="preserve">настоящего Административного </w:t>
      </w:r>
      <w:r>
        <w:rPr>
          <w:spacing w:val="-2"/>
          <w:sz w:val="24"/>
          <w:szCs w:val="24"/>
        </w:rPr>
        <w:t>регламента.</w:t>
      </w:r>
    </w:p>
    <w:p>
      <w:pPr>
        <w:pStyle w:val="ListParagraph"/>
        <w:numPr>
          <w:ilvl w:val="2"/>
          <w:numId w:val="23"/>
        </w:numPr>
        <w:tabs>
          <w:tab w:val="clear" w:pos="720"/>
          <w:tab w:val="left" w:pos="709" w:leader="none"/>
          <w:tab w:val="left" w:pos="1954" w:leader="none"/>
        </w:tabs>
        <w:spacing w:lineRule="auto" w:line="271"/>
        <w:ind w:left="0" w:right="171" w:hanging="0"/>
        <w:rPr>
          <w:sz w:val="24"/>
          <w:szCs w:val="24"/>
        </w:rPr>
      </w:pPr>
      <w:r>
        <w:rPr>
          <w:sz w:val="24"/>
          <w:szCs w:val="24"/>
        </w:rPr>
        <w:t>При</w:t>
      </w:r>
      <w:r>
        <w:rPr>
          <w:spacing w:val="80"/>
          <w:sz w:val="24"/>
          <w:szCs w:val="24"/>
        </w:rPr>
        <w:t xml:space="preserve">  </w:t>
      </w:r>
      <w:r>
        <w:rPr>
          <w:sz w:val="24"/>
          <w:szCs w:val="24"/>
        </w:rPr>
        <w:t>самостоятельном</w:t>
      </w:r>
      <w:r>
        <w:rPr>
          <w:spacing w:val="80"/>
          <w:sz w:val="24"/>
          <w:szCs w:val="24"/>
        </w:rPr>
        <w:t xml:space="preserve">  </w:t>
      </w:r>
      <w:r>
        <w:rPr>
          <w:sz w:val="24"/>
          <w:szCs w:val="24"/>
        </w:rPr>
        <w:t>выявлении</w:t>
      </w:r>
      <w:r>
        <w:rPr>
          <w:spacing w:val="80"/>
          <w:sz w:val="24"/>
          <w:szCs w:val="24"/>
        </w:rPr>
        <w:t xml:space="preserve">  </w:t>
      </w:r>
      <w:r>
        <w:rPr>
          <w:sz w:val="24"/>
          <w:szCs w:val="24"/>
        </w:rPr>
        <w:t>работником</w:t>
      </w:r>
      <w:r>
        <w:rPr>
          <w:spacing w:val="80"/>
          <w:sz w:val="24"/>
          <w:szCs w:val="24"/>
        </w:rPr>
        <w:t xml:space="preserve">  </w:t>
      </w:r>
      <w:r>
        <w:rPr>
          <w:sz w:val="24"/>
          <w:szCs w:val="24"/>
        </w:rPr>
        <w:t>Организации</w:t>
      </w:r>
      <w:r>
        <w:rPr>
          <w:spacing w:val="80"/>
          <w:sz w:val="24"/>
          <w:szCs w:val="24"/>
        </w:rPr>
        <w:t xml:space="preserve">  </w:t>
      </w:r>
      <w:r>
        <w:rPr>
          <w:sz w:val="24"/>
          <w:szCs w:val="24"/>
        </w:rPr>
        <w:t xml:space="preserve">допущенных им технических ошибок (описка, опечатка и прочее) и принятии решения о необходимости их </w:t>
      </w:r>
      <w:r>
        <w:rPr>
          <w:spacing w:val="-2"/>
          <w:sz w:val="24"/>
          <w:szCs w:val="24"/>
        </w:rPr>
        <w:t>устранения:</w:t>
      </w:r>
    </w:p>
    <w:p>
      <w:pPr>
        <w:pStyle w:val="ListParagraph"/>
        <w:numPr>
          <w:ilvl w:val="3"/>
          <w:numId w:val="23"/>
        </w:numPr>
        <w:tabs>
          <w:tab w:val="clear" w:pos="720"/>
          <w:tab w:val="left" w:pos="709" w:leader="none"/>
          <w:tab w:val="left" w:pos="851" w:leader="none"/>
        </w:tabs>
        <w:spacing w:lineRule="auto" w:line="271"/>
        <w:ind w:left="0" w:right="166" w:hanging="0"/>
        <w:rPr>
          <w:sz w:val="24"/>
          <w:szCs w:val="24"/>
        </w:rPr>
      </w:pPr>
      <w:r>
        <w:rPr>
          <w:sz w:val="24"/>
          <w:szCs w:val="24"/>
        </w:rPr>
        <w:t>Заявитель уведомляется о необходимости переоформления выданных документов, в том числе посредством направления почтового отправления по адресу, указанному</w:t>
      </w:r>
      <w:r>
        <w:rPr>
          <w:spacing w:val="40"/>
          <w:sz w:val="24"/>
          <w:szCs w:val="24"/>
        </w:rPr>
        <w:t xml:space="preserve"> </w:t>
      </w:r>
      <w:r>
        <w:rPr>
          <w:sz w:val="24"/>
          <w:szCs w:val="24"/>
        </w:rPr>
        <w:t>в Запросе, не позднее следующего дня с момента обнаружения ошибок;</w:t>
      </w:r>
    </w:p>
    <w:p>
      <w:pPr>
        <w:pStyle w:val="ListParagraph"/>
        <w:numPr>
          <w:ilvl w:val="3"/>
          <w:numId w:val="23"/>
        </w:numPr>
        <w:tabs>
          <w:tab w:val="clear" w:pos="720"/>
          <w:tab w:val="left" w:pos="709" w:leader="none"/>
          <w:tab w:val="left" w:pos="993" w:leader="none"/>
        </w:tabs>
        <w:ind w:left="0" w:hanging="0"/>
        <w:rPr>
          <w:sz w:val="24"/>
          <w:szCs w:val="24"/>
        </w:rPr>
      </w:pPr>
      <w:r>
        <w:rPr>
          <w:sz w:val="24"/>
          <w:szCs w:val="24"/>
        </w:rPr>
        <w:t>исправление</w:t>
      </w:r>
      <w:r>
        <w:rPr>
          <w:spacing w:val="-3"/>
          <w:sz w:val="24"/>
          <w:szCs w:val="24"/>
        </w:rPr>
        <w:t xml:space="preserve"> </w:t>
      </w:r>
      <w:r>
        <w:rPr>
          <w:sz w:val="24"/>
          <w:szCs w:val="24"/>
        </w:rPr>
        <w:t>технических</w:t>
      </w:r>
      <w:r>
        <w:rPr>
          <w:spacing w:val="2"/>
          <w:sz w:val="24"/>
          <w:szCs w:val="24"/>
        </w:rPr>
        <w:t xml:space="preserve"> </w:t>
      </w:r>
      <w:r>
        <w:rPr>
          <w:sz w:val="24"/>
          <w:szCs w:val="24"/>
        </w:rPr>
        <w:t>ошибок</w:t>
      </w:r>
      <w:r>
        <w:rPr>
          <w:spacing w:val="1"/>
          <w:sz w:val="24"/>
          <w:szCs w:val="24"/>
        </w:rPr>
        <w:t xml:space="preserve"> </w:t>
      </w:r>
      <w:r>
        <w:rPr>
          <w:sz w:val="24"/>
          <w:szCs w:val="24"/>
        </w:rPr>
        <w:t>осуществляется</w:t>
      </w:r>
      <w:r>
        <w:rPr>
          <w:spacing w:val="-1"/>
          <w:sz w:val="24"/>
          <w:szCs w:val="24"/>
        </w:rPr>
        <w:t xml:space="preserve"> </w:t>
      </w:r>
      <w:r>
        <w:rPr>
          <w:sz w:val="24"/>
          <w:szCs w:val="24"/>
        </w:rPr>
        <w:t>в</w:t>
      </w:r>
      <w:r>
        <w:rPr>
          <w:spacing w:val="-1"/>
          <w:sz w:val="24"/>
          <w:szCs w:val="24"/>
        </w:rPr>
        <w:t xml:space="preserve"> </w:t>
      </w:r>
      <w:r>
        <w:rPr>
          <w:sz w:val="24"/>
          <w:szCs w:val="24"/>
        </w:rPr>
        <w:t>течение</w:t>
      </w:r>
      <w:r>
        <w:rPr>
          <w:spacing w:val="-1"/>
          <w:sz w:val="24"/>
          <w:szCs w:val="24"/>
        </w:rPr>
        <w:t xml:space="preserve"> </w:t>
      </w:r>
      <w:r>
        <w:rPr>
          <w:sz w:val="24"/>
          <w:szCs w:val="24"/>
        </w:rPr>
        <w:t>5 (Пяти)</w:t>
      </w:r>
      <w:r>
        <w:rPr>
          <w:spacing w:val="2"/>
          <w:sz w:val="24"/>
          <w:szCs w:val="24"/>
        </w:rPr>
        <w:t xml:space="preserve"> </w:t>
      </w:r>
      <w:r>
        <w:rPr>
          <w:spacing w:val="-2"/>
          <w:sz w:val="24"/>
          <w:szCs w:val="24"/>
        </w:rPr>
        <w:t>рабочих</w:t>
      </w:r>
    </w:p>
    <w:p>
      <w:pPr>
        <w:pStyle w:val="Style18"/>
        <w:tabs>
          <w:tab w:val="clear" w:pos="720"/>
          <w:tab w:val="left" w:pos="709" w:leader="none"/>
        </w:tabs>
        <w:spacing w:before="36" w:after="0"/>
        <w:ind w:left="0" w:hanging="0"/>
        <w:jc w:val="left"/>
        <w:rPr>
          <w:sz w:val="24"/>
          <w:szCs w:val="24"/>
        </w:rPr>
      </w:pPr>
      <w:r>
        <w:rPr>
          <w:spacing w:val="-4"/>
        </w:rPr>
        <w:t>дней.</w:t>
      </w:r>
    </w:p>
    <w:p>
      <w:pPr>
        <w:pStyle w:val="Style18"/>
        <w:tabs>
          <w:tab w:val="clear" w:pos="720"/>
          <w:tab w:val="left" w:pos="709" w:leader="none"/>
          <w:tab w:val="left" w:pos="1953" w:leader="none"/>
        </w:tabs>
        <w:spacing w:before="36" w:after="0"/>
        <w:ind w:left="0" w:hanging="0"/>
        <w:jc w:val="left"/>
        <w:rPr>
          <w:sz w:val="24"/>
          <w:szCs w:val="24"/>
        </w:rPr>
      </w:pPr>
      <w:r>
        <w:rPr>
          <w:spacing w:val="-2"/>
        </w:rPr>
        <w:t>23.4.</w:t>
      </w:r>
      <w:r>
        <w:rPr/>
        <w:tab/>
        <w:t>Исправление</w:t>
      </w:r>
      <w:r>
        <w:rPr>
          <w:spacing w:val="34"/>
        </w:rPr>
        <w:t xml:space="preserve">  </w:t>
      </w:r>
      <w:r>
        <w:rPr/>
        <w:t>технических</w:t>
      </w:r>
      <w:r>
        <w:rPr>
          <w:spacing w:val="37"/>
        </w:rPr>
        <w:t xml:space="preserve">  </w:t>
      </w:r>
      <w:r>
        <w:rPr/>
        <w:t>ошибок</w:t>
      </w:r>
      <w:r>
        <w:rPr>
          <w:spacing w:val="35"/>
        </w:rPr>
        <w:t xml:space="preserve">  </w:t>
      </w:r>
      <w:r>
        <w:rPr/>
        <w:t>в</w:t>
      </w:r>
      <w:r>
        <w:rPr>
          <w:spacing w:val="35"/>
        </w:rPr>
        <w:t xml:space="preserve">  </w:t>
      </w:r>
      <w:r>
        <w:rPr/>
        <w:t>выданных</w:t>
      </w:r>
      <w:r>
        <w:rPr>
          <w:spacing w:val="37"/>
        </w:rPr>
        <w:t xml:space="preserve">  </w:t>
      </w:r>
      <w:r>
        <w:rPr/>
        <w:t>в</w:t>
      </w:r>
      <w:r>
        <w:rPr>
          <w:spacing w:val="35"/>
        </w:rPr>
        <w:t xml:space="preserve">  </w:t>
      </w:r>
      <w:r>
        <w:rPr/>
        <w:t>результате п</w:t>
      </w:r>
      <w:r>
        <w:rPr>
          <w:spacing w:val="-2"/>
        </w:rPr>
        <w:t xml:space="preserve">редоставления </w:t>
      </w:r>
      <w:r>
        <w:rPr/>
        <w:t>Муниципальной</w:t>
      </w:r>
      <w:r>
        <w:rPr>
          <w:spacing w:val="80"/>
        </w:rPr>
        <w:t xml:space="preserve"> </w:t>
      </w:r>
      <w:r>
        <w:rPr/>
        <w:t>услуги</w:t>
      </w:r>
      <w:r>
        <w:rPr>
          <w:spacing w:val="80"/>
        </w:rPr>
        <w:t xml:space="preserve"> </w:t>
      </w:r>
      <w:r>
        <w:rPr/>
        <w:t>документах</w:t>
      </w:r>
      <w:r>
        <w:rPr>
          <w:spacing w:val="80"/>
        </w:rPr>
        <w:t xml:space="preserve"> </w:t>
      </w:r>
      <w:r>
        <w:rPr/>
        <w:t>не</w:t>
      </w:r>
      <w:r>
        <w:rPr>
          <w:spacing w:val="80"/>
        </w:rPr>
        <w:t xml:space="preserve"> </w:t>
      </w:r>
      <w:r>
        <w:rPr/>
        <w:t>влечет</w:t>
      </w:r>
      <w:r>
        <w:rPr>
          <w:spacing w:val="80"/>
        </w:rPr>
        <w:t xml:space="preserve"> </w:t>
      </w:r>
      <w:r>
        <w:rPr/>
        <w:t>за</w:t>
      </w:r>
      <w:r>
        <w:rPr>
          <w:spacing w:val="80"/>
        </w:rPr>
        <w:t xml:space="preserve"> </w:t>
      </w:r>
      <w:r>
        <w:rPr/>
        <w:t>собой</w:t>
      </w:r>
      <w:r>
        <w:rPr>
          <w:spacing w:val="80"/>
        </w:rPr>
        <w:t xml:space="preserve"> </w:t>
      </w:r>
      <w:r>
        <w:rPr/>
        <w:t>приостановление</w:t>
      </w:r>
      <w:r>
        <w:rPr>
          <w:spacing w:val="80"/>
        </w:rPr>
        <w:t xml:space="preserve"> </w:t>
      </w:r>
      <w:r>
        <w:rPr/>
        <w:t>или</w:t>
      </w:r>
      <w:r>
        <w:rPr>
          <w:spacing w:val="80"/>
        </w:rPr>
        <w:t xml:space="preserve"> </w:t>
      </w:r>
      <w:r>
        <w:rPr/>
        <w:t>прекращение оказания Муниципальной услуги.</w:t>
      </w:r>
    </w:p>
    <w:p>
      <w:pPr>
        <w:pStyle w:val="Style18"/>
        <w:spacing w:before="2" w:after="0"/>
        <w:ind w:left="0" w:hanging="0"/>
        <w:jc w:val="left"/>
        <w:rPr>
          <w:sz w:val="24"/>
          <w:szCs w:val="24"/>
        </w:rPr>
      </w:pPr>
      <w:r>
        <w:rPr/>
      </w:r>
    </w:p>
    <w:p>
      <w:pPr>
        <w:pStyle w:val="1"/>
        <w:numPr>
          <w:ilvl w:val="0"/>
          <w:numId w:val="2"/>
        </w:numPr>
        <w:tabs>
          <w:tab w:val="clear" w:pos="720"/>
          <w:tab w:val="left" w:pos="1758" w:leader="none"/>
          <w:tab w:val="left" w:pos="1759" w:leader="none"/>
        </w:tabs>
        <w:spacing w:before="90" w:after="0"/>
        <w:ind w:left="0" w:right="378" w:hanging="0"/>
        <w:jc w:val="center"/>
        <w:rPr>
          <w:sz w:val="24"/>
          <w:szCs w:val="24"/>
        </w:rPr>
      </w:pPr>
      <w:bookmarkStart w:id="41" w:name="_bookmark39"/>
      <w:bookmarkEnd w:id="41"/>
      <w:r>
        <w:rPr/>
        <w:t>Формы</w:t>
      </w:r>
      <w:r>
        <w:rPr>
          <w:spacing w:val="-3"/>
        </w:rPr>
        <w:t xml:space="preserve"> </w:t>
      </w:r>
      <w:r>
        <w:rPr/>
        <w:t>контроля</w:t>
      </w:r>
      <w:r>
        <w:rPr>
          <w:spacing w:val="-3"/>
        </w:rPr>
        <w:t xml:space="preserve"> </w:t>
      </w:r>
      <w:r>
        <w:rPr/>
        <w:t>за</w:t>
      </w:r>
      <w:r>
        <w:rPr>
          <w:spacing w:val="-2"/>
        </w:rPr>
        <w:t xml:space="preserve"> </w:t>
      </w:r>
      <w:r>
        <w:rPr/>
        <w:t>исполнением</w:t>
      </w:r>
      <w:r>
        <w:rPr>
          <w:spacing w:val="-3"/>
        </w:rPr>
        <w:t xml:space="preserve"> </w:t>
      </w:r>
      <w:r>
        <w:rPr/>
        <w:t>Административного</w:t>
      </w:r>
      <w:r>
        <w:rPr>
          <w:spacing w:val="-2"/>
        </w:rPr>
        <w:t xml:space="preserve"> регламента</w:t>
      </w:r>
    </w:p>
    <w:p>
      <w:pPr>
        <w:pStyle w:val="Style18"/>
        <w:spacing w:before="6" w:after="0"/>
        <w:ind w:left="0" w:hanging="0"/>
        <w:jc w:val="left"/>
        <w:rPr>
          <w:b/>
          <w:b/>
        </w:rPr>
      </w:pPr>
      <w:r>
        <w:rPr>
          <w:b/>
        </w:rPr>
      </w:r>
    </w:p>
    <w:p>
      <w:pPr>
        <w:pStyle w:val="ListParagraph"/>
        <w:numPr>
          <w:ilvl w:val="0"/>
          <w:numId w:val="24"/>
        </w:numPr>
        <w:tabs>
          <w:tab w:val="clear" w:pos="720"/>
          <w:tab w:val="left" w:pos="2095" w:leader="none"/>
        </w:tabs>
        <w:ind w:left="1701" w:right="361" w:hanging="360"/>
        <w:jc w:val="center"/>
        <w:rPr>
          <w:b/>
          <w:b/>
        </w:rPr>
      </w:pPr>
      <w:bookmarkStart w:id="42" w:name="_bookmark40"/>
      <w:bookmarkEnd w:id="42"/>
      <w:r>
        <w:rPr>
          <w:b/>
          <w:sz w:val="24"/>
          <w:szCs w:val="24"/>
        </w:rPr>
        <w:t>Порядок осуществления текущего контроля за соблюдением и исполнением ответственными</w:t>
      </w:r>
      <w:r>
        <w:rPr>
          <w:b/>
          <w:spacing w:val="-7"/>
          <w:sz w:val="24"/>
          <w:szCs w:val="24"/>
        </w:rPr>
        <w:t xml:space="preserve"> </w:t>
      </w:r>
      <w:r>
        <w:rPr>
          <w:b/>
          <w:sz w:val="24"/>
          <w:szCs w:val="24"/>
        </w:rPr>
        <w:t>работниками</w:t>
      </w:r>
      <w:r>
        <w:rPr>
          <w:b/>
          <w:spacing w:val="-8"/>
          <w:sz w:val="24"/>
          <w:szCs w:val="24"/>
        </w:rPr>
        <w:t xml:space="preserve"> </w:t>
      </w:r>
      <w:r>
        <w:rPr>
          <w:b/>
          <w:sz w:val="24"/>
          <w:szCs w:val="24"/>
        </w:rPr>
        <w:t>Организации</w:t>
      </w:r>
      <w:r>
        <w:rPr>
          <w:b/>
          <w:spacing w:val="-9"/>
          <w:sz w:val="24"/>
          <w:szCs w:val="24"/>
        </w:rPr>
        <w:t xml:space="preserve"> </w:t>
      </w:r>
      <w:r>
        <w:rPr>
          <w:b/>
          <w:sz w:val="24"/>
          <w:szCs w:val="24"/>
        </w:rPr>
        <w:t>положений</w:t>
      </w:r>
      <w:r>
        <w:rPr>
          <w:b/>
          <w:spacing w:val="-9"/>
          <w:sz w:val="24"/>
          <w:szCs w:val="24"/>
        </w:rPr>
        <w:t xml:space="preserve"> </w:t>
      </w:r>
      <w:r>
        <w:rPr>
          <w:b/>
          <w:sz w:val="24"/>
          <w:szCs w:val="24"/>
        </w:rPr>
        <w:t>Административного</w:t>
      </w:r>
      <w:r>
        <w:rPr>
          <w:b/>
          <w:spacing w:val="-9"/>
          <w:sz w:val="24"/>
          <w:szCs w:val="24"/>
        </w:rPr>
        <w:t xml:space="preserve"> </w:t>
      </w:r>
      <w:r>
        <w:rPr>
          <w:b/>
          <w:sz w:val="24"/>
          <w:szCs w:val="24"/>
        </w:rPr>
        <w:t>регламента и иных нормативных правовых актов, устанавливающих требования</w:t>
      </w:r>
      <w:r>
        <w:rPr>
          <w:b/>
          <w:spacing w:val="-1"/>
          <w:sz w:val="24"/>
          <w:szCs w:val="24"/>
        </w:rPr>
        <w:t xml:space="preserve"> </w:t>
      </w:r>
      <w:r>
        <w:rPr>
          <w:b/>
          <w:sz w:val="24"/>
          <w:szCs w:val="24"/>
        </w:rPr>
        <w:t>к предоставлению</w:t>
      </w:r>
      <w:r>
        <w:rPr>
          <w:b/>
        </w:rPr>
        <w:t xml:space="preserve"> Муниципальной</w:t>
      </w:r>
      <w:r>
        <w:rPr>
          <w:b/>
          <w:spacing w:val="-4"/>
        </w:rPr>
        <w:t xml:space="preserve"> </w:t>
      </w:r>
      <w:r>
        <w:rPr>
          <w:b/>
        </w:rPr>
        <w:t>услуги,</w:t>
      </w:r>
      <w:r>
        <w:rPr>
          <w:b/>
          <w:spacing w:val="-3"/>
        </w:rPr>
        <w:t xml:space="preserve"> </w:t>
      </w:r>
      <w:r>
        <w:rPr>
          <w:b/>
        </w:rPr>
        <w:t>а</w:t>
      </w:r>
      <w:r>
        <w:rPr>
          <w:b/>
          <w:spacing w:val="-5"/>
        </w:rPr>
        <w:t xml:space="preserve"> </w:t>
      </w:r>
      <w:r>
        <w:rPr>
          <w:b/>
        </w:rPr>
        <w:t>также</w:t>
      </w:r>
      <w:r>
        <w:rPr>
          <w:b/>
          <w:spacing w:val="-4"/>
        </w:rPr>
        <w:t xml:space="preserve"> </w:t>
      </w:r>
      <w:r>
        <w:rPr>
          <w:b/>
        </w:rPr>
        <w:t>принятием</w:t>
      </w:r>
      <w:r>
        <w:rPr>
          <w:b/>
          <w:spacing w:val="-5"/>
        </w:rPr>
        <w:t xml:space="preserve"> </w:t>
      </w:r>
      <w:r>
        <w:rPr>
          <w:b/>
        </w:rPr>
        <w:t>ими</w:t>
      </w:r>
      <w:r>
        <w:rPr>
          <w:b/>
          <w:spacing w:val="-3"/>
        </w:rPr>
        <w:t xml:space="preserve"> </w:t>
      </w:r>
      <w:r>
        <w:rPr>
          <w:b/>
          <w:spacing w:val="-2"/>
        </w:rPr>
        <w:t>решений</w:t>
      </w:r>
    </w:p>
    <w:p>
      <w:pPr>
        <w:pStyle w:val="Style18"/>
        <w:spacing w:before="3" w:after="0"/>
        <w:ind w:left="0" w:hanging="0"/>
        <w:jc w:val="left"/>
        <w:rPr>
          <w:sz w:val="24"/>
          <w:szCs w:val="24"/>
        </w:rPr>
      </w:pPr>
      <w:r>
        <w:rPr/>
      </w:r>
    </w:p>
    <w:p>
      <w:pPr>
        <w:pStyle w:val="ListParagraph"/>
        <w:numPr>
          <w:ilvl w:val="1"/>
          <w:numId w:val="17"/>
        </w:numPr>
        <w:tabs>
          <w:tab w:val="clear" w:pos="720"/>
          <w:tab w:val="left" w:pos="426" w:leader="none"/>
        </w:tabs>
        <w:spacing w:lineRule="auto" w:line="276"/>
        <w:ind w:left="0" w:right="163" w:hanging="0"/>
        <w:rPr>
          <w:sz w:val="24"/>
          <w:szCs w:val="24"/>
        </w:rPr>
      </w:pPr>
      <w:r>
        <w:rPr>
          <w:sz w:val="24"/>
          <w:szCs w:val="24"/>
        </w:rPr>
        <w:t>Текущий контроль за соблюдением и исполнением ответственными</w:t>
      </w:r>
      <w:r>
        <w:rPr>
          <w:spacing w:val="40"/>
          <w:sz w:val="24"/>
          <w:szCs w:val="24"/>
        </w:rPr>
        <w:t xml:space="preserve"> </w:t>
      </w:r>
      <w:r>
        <w:rPr>
          <w:sz w:val="24"/>
          <w:szCs w:val="24"/>
        </w:rPr>
        <w:t>работниками Организации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а также принятия ими решений осуществляется в порядке, установленном организационно</w:t>
      </w:r>
    </w:p>
    <w:p>
      <w:pPr>
        <w:pStyle w:val="ListParagraph"/>
        <w:numPr>
          <w:ilvl w:val="0"/>
          <w:numId w:val="18"/>
        </w:numPr>
        <w:tabs>
          <w:tab w:val="clear" w:pos="720"/>
          <w:tab w:val="left" w:pos="426" w:leader="none"/>
          <w:tab w:val="left" w:pos="754" w:leader="none"/>
        </w:tabs>
        <w:spacing w:lineRule="auto" w:line="276"/>
        <w:ind w:left="0" w:right="165" w:hanging="0"/>
        <w:rPr>
          <w:sz w:val="24"/>
          <w:szCs w:val="24"/>
        </w:rPr>
      </w:pPr>
      <w:r>
        <w:rPr>
          <w:sz w:val="24"/>
          <w:szCs w:val="24"/>
        </w:rPr>
        <w:t>распорядительным актом Организации, который включает порядок выявления и устранения нарушений</w:t>
      </w:r>
      <w:r>
        <w:rPr>
          <w:spacing w:val="-2"/>
          <w:sz w:val="24"/>
          <w:szCs w:val="24"/>
        </w:rPr>
        <w:t xml:space="preserve"> </w:t>
      </w:r>
      <w:r>
        <w:rPr>
          <w:sz w:val="24"/>
          <w:szCs w:val="24"/>
        </w:rPr>
        <w:t>прав</w:t>
      </w:r>
      <w:r>
        <w:rPr>
          <w:spacing w:val="-3"/>
          <w:sz w:val="24"/>
          <w:szCs w:val="24"/>
        </w:rPr>
        <w:t xml:space="preserve"> </w:t>
      </w:r>
      <w:r>
        <w:rPr>
          <w:sz w:val="24"/>
          <w:szCs w:val="24"/>
        </w:rPr>
        <w:t>Заявителей,</w:t>
      </w:r>
      <w:r>
        <w:rPr>
          <w:spacing w:val="-2"/>
          <w:sz w:val="24"/>
          <w:szCs w:val="24"/>
        </w:rPr>
        <w:t xml:space="preserve"> </w:t>
      </w:r>
      <w:r>
        <w:rPr>
          <w:sz w:val="24"/>
          <w:szCs w:val="24"/>
        </w:rPr>
        <w:t>рассмотрения,</w:t>
      </w:r>
      <w:r>
        <w:rPr>
          <w:spacing w:val="-2"/>
          <w:sz w:val="24"/>
          <w:szCs w:val="24"/>
        </w:rPr>
        <w:t xml:space="preserve"> </w:t>
      </w:r>
      <w:r>
        <w:rPr>
          <w:sz w:val="24"/>
          <w:szCs w:val="24"/>
        </w:rPr>
        <w:t>принятия</w:t>
      </w:r>
      <w:r>
        <w:rPr>
          <w:spacing w:val="-2"/>
          <w:sz w:val="24"/>
          <w:szCs w:val="24"/>
        </w:rPr>
        <w:t xml:space="preserve"> </w:t>
      </w:r>
      <w:r>
        <w:rPr>
          <w:sz w:val="24"/>
          <w:szCs w:val="24"/>
        </w:rPr>
        <w:t>решений</w:t>
      </w:r>
      <w:r>
        <w:rPr>
          <w:spacing w:val="-2"/>
          <w:sz w:val="24"/>
          <w:szCs w:val="24"/>
        </w:rPr>
        <w:t xml:space="preserve"> </w:t>
      </w:r>
      <w:r>
        <w:rPr>
          <w:sz w:val="24"/>
          <w:szCs w:val="24"/>
        </w:rPr>
        <w:t>и</w:t>
      </w:r>
      <w:r>
        <w:rPr>
          <w:spacing w:val="-2"/>
          <w:sz w:val="24"/>
          <w:szCs w:val="24"/>
        </w:rPr>
        <w:t xml:space="preserve"> </w:t>
      </w:r>
      <w:r>
        <w:rPr>
          <w:sz w:val="24"/>
          <w:szCs w:val="24"/>
        </w:rPr>
        <w:t>подготовку</w:t>
      </w:r>
      <w:r>
        <w:rPr>
          <w:spacing w:val="-7"/>
          <w:sz w:val="24"/>
          <w:szCs w:val="24"/>
        </w:rPr>
        <w:t xml:space="preserve"> </w:t>
      </w:r>
      <w:r>
        <w:rPr>
          <w:sz w:val="24"/>
          <w:szCs w:val="24"/>
        </w:rPr>
        <w:t>ответов на</w:t>
      </w:r>
      <w:r>
        <w:rPr>
          <w:spacing w:val="-3"/>
          <w:sz w:val="24"/>
          <w:szCs w:val="24"/>
        </w:rPr>
        <w:t xml:space="preserve"> </w:t>
      </w:r>
      <w:r>
        <w:rPr>
          <w:sz w:val="24"/>
          <w:szCs w:val="24"/>
        </w:rPr>
        <w:t>обращения Заявителей, содержащих жалобы на решения, действия (бездействие) работников Организации.</w:t>
      </w:r>
    </w:p>
    <w:p>
      <w:pPr>
        <w:pStyle w:val="ListParagraph"/>
        <w:numPr>
          <w:ilvl w:val="1"/>
          <w:numId w:val="17"/>
        </w:numPr>
        <w:tabs>
          <w:tab w:val="clear" w:pos="720"/>
          <w:tab w:val="left" w:pos="426" w:leader="none"/>
        </w:tabs>
        <w:spacing w:lineRule="auto" w:line="276"/>
        <w:ind w:left="0" w:right="171" w:hanging="0"/>
        <w:rPr>
          <w:sz w:val="24"/>
          <w:szCs w:val="24"/>
        </w:rPr>
      </w:pPr>
      <w:r>
        <w:rPr>
          <w:sz w:val="24"/>
          <w:szCs w:val="24"/>
        </w:rPr>
        <w:t>Требованиями к порядку и формам текущего контроля за предоставлением Муниципальной услуги являются:</w:t>
      </w:r>
    </w:p>
    <w:p>
      <w:pPr>
        <w:pStyle w:val="ListParagraph"/>
        <w:numPr>
          <w:ilvl w:val="2"/>
          <w:numId w:val="17"/>
        </w:numPr>
        <w:tabs>
          <w:tab w:val="clear" w:pos="720"/>
          <w:tab w:val="left" w:pos="426" w:leader="none"/>
        </w:tabs>
        <w:spacing w:lineRule="exact" w:line="272"/>
        <w:ind w:left="0" w:hanging="0"/>
        <w:rPr>
          <w:sz w:val="24"/>
          <w:szCs w:val="24"/>
        </w:rPr>
      </w:pPr>
      <w:r>
        <w:rPr>
          <w:spacing w:val="-2"/>
          <w:sz w:val="24"/>
          <w:szCs w:val="24"/>
        </w:rPr>
        <w:t>независимость;</w:t>
      </w:r>
    </w:p>
    <w:p>
      <w:pPr>
        <w:pStyle w:val="ListParagraph"/>
        <w:numPr>
          <w:ilvl w:val="2"/>
          <w:numId w:val="17"/>
        </w:numPr>
        <w:tabs>
          <w:tab w:val="clear" w:pos="720"/>
          <w:tab w:val="left" w:pos="426" w:leader="none"/>
        </w:tabs>
        <w:spacing w:before="40" w:after="0"/>
        <w:ind w:left="0" w:hanging="0"/>
        <w:rPr>
          <w:sz w:val="24"/>
          <w:szCs w:val="24"/>
        </w:rPr>
      </w:pPr>
      <w:r>
        <w:rPr>
          <w:spacing w:val="-2"/>
          <w:sz w:val="24"/>
          <w:szCs w:val="24"/>
        </w:rPr>
        <w:t>тщательность.</w:t>
      </w:r>
    </w:p>
    <w:p>
      <w:pPr>
        <w:pStyle w:val="ListParagraph"/>
        <w:numPr>
          <w:ilvl w:val="1"/>
          <w:numId w:val="17"/>
        </w:numPr>
        <w:tabs>
          <w:tab w:val="clear" w:pos="720"/>
          <w:tab w:val="left" w:pos="426" w:leader="none"/>
        </w:tabs>
        <w:spacing w:lineRule="auto" w:line="276" w:before="40" w:after="0"/>
        <w:ind w:left="0" w:right="161" w:hanging="0"/>
        <w:rPr>
          <w:sz w:val="24"/>
          <w:szCs w:val="24"/>
        </w:rPr>
      </w:pPr>
      <w:r>
        <w:rPr>
          <w:sz w:val="24"/>
          <w:szCs w:val="24"/>
        </w:rPr>
        <w:t>Независимость текущего контроля заключается в том, что работник Организации, уполномоченный на его осуществление, не находится в служебной зависимости от работника Организации, участвующего в предоставлении Муниципальной услуги, в том числе не имеет близкого родства или свойства (родители, супруги, дети, братья, сестры, а также братья, сестры, родители, дети супругов и супруги детей) с ним.</w:t>
      </w:r>
    </w:p>
    <w:p>
      <w:pPr>
        <w:pStyle w:val="ListParagraph"/>
        <w:numPr>
          <w:ilvl w:val="1"/>
          <w:numId w:val="17"/>
        </w:numPr>
        <w:tabs>
          <w:tab w:val="clear" w:pos="720"/>
          <w:tab w:val="left" w:pos="426" w:leader="none"/>
        </w:tabs>
        <w:spacing w:lineRule="auto" w:line="276"/>
        <w:ind w:left="0" w:right="166" w:hanging="0"/>
        <w:rPr>
          <w:sz w:val="24"/>
          <w:szCs w:val="24"/>
        </w:rPr>
      </w:pPr>
      <w:r>
        <w:rPr>
          <w:sz w:val="24"/>
          <w:szCs w:val="24"/>
        </w:rPr>
        <w:t>Работники</w:t>
      </w:r>
      <w:r>
        <w:rPr>
          <w:spacing w:val="80"/>
          <w:w w:val="150"/>
          <w:sz w:val="24"/>
          <w:szCs w:val="24"/>
        </w:rPr>
        <w:t xml:space="preserve">   </w:t>
      </w:r>
      <w:r>
        <w:rPr>
          <w:sz w:val="24"/>
          <w:szCs w:val="24"/>
        </w:rPr>
        <w:t>Организации,</w:t>
      </w:r>
      <w:r>
        <w:rPr>
          <w:spacing w:val="80"/>
          <w:w w:val="150"/>
          <w:sz w:val="24"/>
          <w:szCs w:val="24"/>
        </w:rPr>
        <w:t xml:space="preserve">   </w:t>
      </w:r>
      <w:r>
        <w:rPr>
          <w:sz w:val="24"/>
          <w:szCs w:val="24"/>
        </w:rPr>
        <w:t>осуществляющие</w:t>
      </w:r>
      <w:r>
        <w:rPr>
          <w:spacing w:val="80"/>
          <w:w w:val="150"/>
          <w:sz w:val="24"/>
          <w:szCs w:val="24"/>
        </w:rPr>
        <w:t xml:space="preserve">   </w:t>
      </w:r>
      <w:r>
        <w:rPr>
          <w:sz w:val="24"/>
          <w:szCs w:val="24"/>
        </w:rPr>
        <w:t>текущий</w:t>
      </w:r>
      <w:r>
        <w:rPr>
          <w:spacing w:val="80"/>
          <w:w w:val="150"/>
          <w:sz w:val="24"/>
          <w:szCs w:val="24"/>
        </w:rPr>
        <w:t xml:space="preserve">   </w:t>
      </w:r>
      <w:r>
        <w:rPr>
          <w:sz w:val="24"/>
          <w:szCs w:val="24"/>
        </w:rPr>
        <w:t>контроль за предоставлением Муниципальной услуги, обязаны принимать меры по предотвращению конфликта интересов при предоставлении Муниципальной услуги.</w:t>
      </w:r>
    </w:p>
    <w:p>
      <w:pPr>
        <w:pStyle w:val="ListParagraph"/>
        <w:numPr>
          <w:ilvl w:val="1"/>
          <w:numId w:val="17"/>
        </w:numPr>
        <w:tabs>
          <w:tab w:val="clear" w:pos="720"/>
          <w:tab w:val="left" w:pos="426" w:leader="none"/>
        </w:tabs>
        <w:spacing w:lineRule="auto" w:line="276" w:before="1" w:after="0"/>
        <w:ind w:left="0" w:right="165" w:hanging="0"/>
        <w:rPr>
          <w:sz w:val="24"/>
          <w:szCs w:val="24"/>
        </w:rPr>
      </w:pPr>
      <w:r>
        <w:rPr>
          <w:sz w:val="24"/>
          <w:szCs w:val="24"/>
        </w:rPr>
        <w:t>Тщательность осуществления текущего контроля за предоставлением Муниципальной услуги состоит в исполнении работниками Организации обязанностей, предусмотренных настоящим подразделом.</w:t>
      </w:r>
    </w:p>
    <w:p>
      <w:pPr>
        <w:pStyle w:val="Style18"/>
        <w:spacing w:before="10" w:after="0"/>
        <w:ind w:left="0" w:hanging="0"/>
        <w:jc w:val="left"/>
        <w:rPr>
          <w:sz w:val="24"/>
          <w:szCs w:val="24"/>
        </w:rPr>
      </w:pPr>
      <w:r>
        <w:rPr/>
      </w:r>
    </w:p>
    <w:p>
      <w:pPr>
        <w:pStyle w:val="ListParagraph"/>
        <w:numPr>
          <w:ilvl w:val="0"/>
          <w:numId w:val="24"/>
        </w:numPr>
        <w:tabs>
          <w:tab w:val="clear" w:pos="720"/>
          <w:tab w:val="left" w:pos="1562" w:leader="none"/>
        </w:tabs>
        <w:ind w:left="624" w:right="433" w:hanging="624"/>
        <w:jc w:val="center"/>
        <w:rPr>
          <w:b/>
          <w:b/>
          <w:sz w:val="24"/>
          <w:szCs w:val="24"/>
        </w:rPr>
      </w:pPr>
      <w:bookmarkStart w:id="43" w:name="_bookmark41"/>
      <w:bookmarkEnd w:id="43"/>
      <w:r>
        <w:rPr>
          <w:b/>
          <w:sz w:val="24"/>
          <w:szCs w:val="24"/>
        </w:rPr>
        <w:t>Порядок</w:t>
      </w:r>
      <w:r>
        <w:rPr>
          <w:b/>
          <w:spacing w:val="-5"/>
          <w:sz w:val="24"/>
          <w:szCs w:val="24"/>
        </w:rPr>
        <w:t xml:space="preserve"> </w:t>
      </w:r>
      <w:r>
        <w:rPr>
          <w:b/>
          <w:sz w:val="24"/>
          <w:szCs w:val="24"/>
        </w:rPr>
        <w:t>и</w:t>
      </w:r>
      <w:r>
        <w:rPr>
          <w:b/>
          <w:spacing w:val="-5"/>
          <w:sz w:val="24"/>
          <w:szCs w:val="24"/>
        </w:rPr>
        <w:t xml:space="preserve"> </w:t>
      </w:r>
      <w:r>
        <w:rPr>
          <w:b/>
          <w:sz w:val="24"/>
          <w:szCs w:val="24"/>
        </w:rPr>
        <w:t>периодичность</w:t>
      </w:r>
      <w:r>
        <w:rPr>
          <w:b/>
          <w:spacing w:val="-4"/>
          <w:sz w:val="24"/>
          <w:szCs w:val="24"/>
        </w:rPr>
        <w:t xml:space="preserve"> </w:t>
      </w:r>
      <w:r>
        <w:rPr>
          <w:b/>
          <w:sz w:val="24"/>
          <w:szCs w:val="24"/>
        </w:rPr>
        <w:t>осуществления</w:t>
      </w:r>
      <w:r>
        <w:rPr>
          <w:b/>
          <w:spacing w:val="-5"/>
          <w:sz w:val="24"/>
          <w:szCs w:val="24"/>
        </w:rPr>
        <w:t xml:space="preserve"> </w:t>
      </w:r>
      <w:r>
        <w:rPr>
          <w:b/>
          <w:sz w:val="24"/>
          <w:szCs w:val="24"/>
        </w:rPr>
        <w:t>плановых</w:t>
      </w:r>
      <w:r>
        <w:rPr>
          <w:b/>
          <w:spacing w:val="-6"/>
          <w:sz w:val="24"/>
          <w:szCs w:val="24"/>
        </w:rPr>
        <w:t xml:space="preserve"> </w:t>
      </w:r>
      <w:r>
        <w:rPr>
          <w:b/>
          <w:sz w:val="24"/>
          <w:szCs w:val="24"/>
        </w:rPr>
        <w:t>и внеплановых</w:t>
      </w:r>
      <w:r>
        <w:rPr>
          <w:b/>
          <w:spacing w:val="-3"/>
          <w:sz w:val="24"/>
          <w:szCs w:val="24"/>
        </w:rPr>
        <w:t xml:space="preserve"> </w:t>
      </w:r>
      <w:r>
        <w:rPr>
          <w:b/>
          <w:sz w:val="24"/>
          <w:szCs w:val="24"/>
        </w:rPr>
        <w:t>проверок</w:t>
      </w:r>
      <w:r>
        <w:rPr>
          <w:b/>
          <w:spacing w:val="-5"/>
          <w:sz w:val="24"/>
          <w:szCs w:val="24"/>
        </w:rPr>
        <w:t xml:space="preserve"> </w:t>
      </w:r>
      <w:r>
        <w:rPr>
          <w:b/>
          <w:sz w:val="24"/>
          <w:szCs w:val="24"/>
        </w:rPr>
        <w:t>полноты и качества предоставления Муниципальной услуги</w:t>
      </w:r>
    </w:p>
    <w:p>
      <w:pPr>
        <w:pStyle w:val="Style18"/>
        <w:spacing w:before="3" w:after="0"/>
        <w:ind w:left="0" w:hanging="0"/>
        <w:jc w:val="left"/>
        <w:rPr>
          <w:sz w:val="24"/>
          <w:szCs w:val="24"/>
        </w:rPr>
      </w:pPr>
      <w:r>
        <w:rPr/>
      </w:r>
    </w:p>
    <w:p>
      <w:pPr>
        <w:pStyle w:val="ListParagraph"/>
        <w:numPr>
          <w:ilvl w:val="1"/>
          <w:numId w:val="24"/>
        </w:numPr>
        <w:tabs>
          <w:tab w:val="clear" w:pos="720"/>
          <w:tab w:val="left" w:pos="284" w:leader="none"/>
        </w:tabs>
        <w:spacing w:lineRule="auto" w:line="276"/>
        <w:ind w:left="0" w:right="162" w:hanging="0"/>
        <w:rPr>
          <w:sz w:val="24"/>
          <w:szCs w:val="24"/>
        </w:rPr>
      </w:pPr>
      <w:r>
        <w:rPr>
          <w:sz w:val="24"/>
          <w:szCs w:val="24"/>
        </w:rPr>
        <w:t>Порядок и периодичность осуществления плановых и внеплановых проверок полноты и качества предоставления Муниципальной услуги устанавливается организационно – распорядительным актом Организации.</w:t>
      </w:r>
    </w:p>
    <w:p>
      <w:pPr>
        <w:pStyle w:val="ListParagraph"/>
        <w:numPr>
          <w:ilvl w:val="1"/>
          <w:numId w:val="24"/>
        </w:numPr>
        <w:tabs>
          <w:tab w:val="clear" w:pos="720"/>
          <w:tab w:val="left" w:pos="284" w:leader="none"/>
        </w:tabs>
        <w:spacing w:lineRule="auto" w:line="276" w:before="1" w:after="0"/>
        <w:ind w:left="0" w:right="164" w:hanging="0"/>
        <w:rPr>
          <w:sz w:val="24"/>
          <w:szCs w:val="24"/>
        </w:rPr>
      </w:pPr>
      <w:r>
        <w:rPr>
          <w:sz w:val="24"/>
          <w:szCs w:val="24"/>
        </w:rPr>
        <w:t>При выявлении в ходе проверок нарушений исполнения положений законодательства Российской Федерации, включая положения настоящего Административного регламента, устанавливающих требования к предоставлению Муниципальной услуги, в том числе по жалобам на решения и (или) действия (бездействие) работников Организации, принимаются меры по устранению таких нарушений.</w:t>
      </w:r>
    </w:p>
    <w:p>
      <w:pPr>
        <w:pStyle w:val="ListParagraph"/>
        <w:numPr>
          <w:ilvl w:val="0"/>
          <w:numId w:val="24"/>
        </w:numPr>
        <w:tabs>
          <w:tab w:val="clear" w:pos="720"/>
          <w:tab w:val="left" w:pos="1874" w:leader="none"/>
        </w:tabs>
        <w:spacing w:before="90" w:after="0"/>
        <w:ind w:left="1653" w:right="528" w:hanging="140"/>
        <w:jc w:val="center"/>
        <w:rPr>
          <w:b/>
          <w:b/>
          <w:sz w:val="24"/>
          <w:szCs w:val="24"/>
        </w:rPr>
      </w:pPr>
      <w:bookmarkStart w:id="44" w:name="_bookmark42"/>
      <w:bookmarkEnd w:id="44"/>
      <w:r>
        <w:rPr>
          <w:b/>
          <w:sz w:val="24"/>
          <w:szCs w:val="24"/>
        </w:rPr>
        <w:t>Ответственность работников Организации за решения и действия (бездействие), принимаемые</w:t>
      </w:r>
      <w:r>
        <w:rPr>
          <w:b/>
          <w:spacing w:val="-8"/>
          <w:sz w:val="24"/>
          <w:szCs w:val="24"/>
        </w:rPr>
        <w:t xml:space="preserve"> </w:t>
      </w:r>
      <w:r>
        <w:rPr>
          <w:b/>
          <w:sz w:val="24"/>
          <w:szCs w:val="24"/>
        </w:rPr>
        <w:t>(осуществляемые)</w:t>
      </w:r>
      <w:r>
        <w:rPr>
          <w:b/>
          <w:spacing w:val="-6"/>
          <w:sz w:val="24"/>
          <w:szCs w:val="24"/>
        </w:rPr>
        <w:t xml:space="preserve"> </w:t>
      </w:r>
      <w:r>
        <w:rPr>
          <w:b/>
          <w:sz w:val="24"/>
          <w:szCs w:val="24"/>
        </w:rPr>
        <w:t>ими</w:t>
      </w:r>
      <w:r>
        <w:rPr>
          <w:b/>
          <w:spacing w:val="-6"/>
          <w:sz w:val="24"/>
          <w:szCs w:val="24"/>
        </w:rPr>
        <w:t xml:space="preserve"> </w:t>
      </w:r>
      <w:r>
        <w:rPr>
          <w:b/>
          <w:sz w:val="24"/>
          <w:szCs w:val="24"/>
        </w:rPr>
        <w:t>в</w:t>
      </w:r>
      <w:r>
        <w:rPr>
          <w:b/>
          <w:spacing w:val="-7"/>
          <w:sz w:val="24"/>
          <w:szCs w:val="24"/>
        </w:rPr>
        <w:t xml:space="preserve"> </w:t>
      </w:r>
      <w:r>
        <w:rPr>
          <w:b/>
          <w:sz w:val="24"/>
          <w:szCs w:val="24"/>
        </w:rPr>
        <w:t>ходе</w:t>
      </w:r>
      <w:r>
        <w:rPr>
          <w:b/>
          <w:spacing w:val="-7"/>
          <w:sz w:val="24"/>
          <w:szCs w:val="24"/>
        </w:rPr>
        <w:t xml:space="preserve"> </w:t>
      </w:r>
      <w:r>
        <w:rPr>
          <w:b/>
          <w:sz w:val="24"/>
          <w:szCs w:val="24"/>
        </w:rPr>
        <w:t>предоставления</w:t>
      </w:r>
      <w:r>
        <w:rPr>
          <w:b/>
          <w:spacing w:val="-6"/>
          <w:sz w:val="24"/>
          <w:szCs w:val="24"/>
        </w:rPr>
        <w:t xml:space="preserve"> </w:t>
      </w:r>
      <w:r>
        <w:rPr>
          <w:b/>
          <w:sz w:val="24"/>
          <w:szCs w:val="24"/>
        </w:rPr>
        <w:t>Муниципальной</w:t>
      </w:r>
      <w:r>
        <w:rPr>
          <w:b/>
          <w:spacing w:val="-4"/>
          <w:sz w:val="24"/>
          <w:szCs w:val="24"/>
        </w:rPr>
        <w:t xml:space="preserve"> </w:t>
      </w:r>
      <w:r>
        <w:rPr>
          <w:b/>
          <w:sz w:val="24"/>
          <w:szCs w:val="24"/>
        </w:rPr>
        <w:t>услуги</w:t>
      </w:r>
    </w:p>
    <w:p>
      <w:pPr>
        <w:pStyle w:val="Style18"/>
        <w:spacing w:before="3" w:after="0"/>
        <w:ind w:left="0" w:hanging="0"/>
        <w:jc w:val="left"/>
        <w:rPr>
          <w:sz w:val="24"/>
          <w:szCs w:val="24"/>
        </w:rPr>
      </w:pPr>
      <w:r>
        <w:rPr/>
      </w:r>
    </w:p>
    <w:p>
      <w:pPr>
        <w:pStyle w:val="ListParagraph"/>
        <w:numPr>
          <w:ilvl w:val="1"/>
          <w:numId w:val="16"/>
        </w:numPr>
        <w:tabs>
          <w:tab w:val="clear" w:pos="720"/>
          <w:tab w:val="left" w:pos="567" w:leader="none"/>
        </w:tabs>
        <w:spacing w:lineRule="auto" w:line="276"/>
        <w:ind w:left="0" w:right="162" w:hanging="0"/>
        <w:rPr>
          <w:sz w:val="24"/>
          <w:szCs w:val="24"/>
        </w:rPr>
      </w:pPr>
      <w:r>
        <w:rPr>
          <w:sz w:val="24"/>
          <w:szCs w:val="24"/>
        </w:rPr>
        <w:t>Работником Организации, ответственным за предоставление Муниципальной услуги, а также за соблюдением порядка предоставления Муниципальной услуги, является руководитель Организации, непосредственно предоставляющей Муниципальную услугу.</w:t>
      </w:r>
    </w:p>
    <w:p>
      <w:pPr>
        <w:pStyle w:val="ListParagraph"/>
        <w:numPr>
          <w:ilvl w:val="1"/>
          <w:numId w:val="16"/>
        </w:numPr>
        <w:tabs>
          <w:tab w:val="clear" w:pos="720"/>
          <w:tab w:val="left" w:pos="567" w:leader="none"/>
        </w:tabs>
        <w:spacing w:lineRule="auto" w:line="276"/>
        <w:ind w:left="0" w:right="163" w:hanging="0"/>
        <w:rPr>
          <w:sz w:val="24"/>
          <w:szCs w:val="24"/>
        </w:rPr>
      </w:pPr>
      <w:r>
        <w:rPr>
          <w:sz w:val="24"/>
          <w:szCs w:val="24"/>
        </w:rPr>
        <w:t>По результатам проведенных мониторинга и проверок, в случае выявления неправомерных решений, действий (бездействия) работников Организации и фактов нарушения прав</w:t>
      </w:r>
      <w:r>
        <w:rPr>
          <w:spacing w:val="40"/>
          <w:sz w:val="24"/>
          <w:szCs w:val="24"/>
        </w:rPr>
        <w:t xml:space="preserve">  </w:t>
      </w:r>
      <w:r>
        <w:rPr>
          <w:sz w:val="24"/>
          <w:szCs w:val="24"/>
        </w:rPr>
        <w:t>и</w:t>
      </w:r>
      <w:r>
        <w:rPr>
          <w:spacing w:val="40"/>
          <w:sz w:val="24"/>
          <w:szCs w:val="24"/>
        </w:rPr>
        <w:t xml:space="preserve">  </w:t>
      </w:r>
      <w:r>
        <w:rPr>
          <w:sz w:val="24"/>
          <w:szCs w:val="24"/>
        </w:rPr>
        <w:t>законных</w:t>
      </w:r>
      <w:r>
        <w:rPr>
          <w:spacing w:val="40"/>
          <w:sz w:val="24"/>
          <w:szCs w:val="24"/>
        </w:rPr>
        <w:t xml:space="preserve">  </w:t>
      </w:r>
      <w:r>
        <w:rPr>
          <w:sz w:val="24"/>
          <w:szCs w:val="24"/>
        </w:rPr>
        <w:t>интересов</w:t>
      </w:r>
      <w:r>
        <w:rPr>
          <w:spacing w:val="40"/>
          <w:sz w:val="24"/>
          <w:szCs w:val="24"/>
        </w:rPr>
        <w:t xml:space="preserve">  </w:t>
      </w:r>
      <w:r>
        <w:rPr>
          <w:sz w:val="24"/>
          <w:szCs w:val="24"/>
        </w:rPr>
        <w:t>Заявителей,</w:t>
      </w:r>
      <w:r>
        <w:rPr>
          <w:spacing w:val="40"/>
          <w:sz w:val="24"/>
          <w:szCs w:val="24"/>
        </w:rPr>
        <w:t xml:space="preserve">  </w:t>
      </w:r>
      <w:r>
        <w:rPr>
          <w:sz w:val="24"/>
          <w:szCs w:val="24"/>
        </w:rPr>
        <w:t>работники</w:t>
      </w:r>
      <w:r>
        <w:rPr>
          <w:spacing w:val="40"/>
          <w:sz w:val="24"/>
          <w:szCs w:val="24"/>
        </w:rPr>
        <w:t xml:space="preserve">  </w:t>
      </w:r>
      <w:r>
        <w:rPr>
          <w:sz w:val="24"/>
          <w:szCs w:val="24"/>
        </w:rPr>
        <w:t>Организации</w:t>
      </w:r>
      <w:r>
        <w:rPr>
          <w:spacing w:val="40"/>
          <w:sz w:val="24"/>
          <w:szCs w:val="24"/>
        </w:rPr>
        <w:t xml:space="preserve">  </w:t>
      </w:r>
      <w:r>
        <w:rPr>
          <w:sz w:val="24"/>
          <w:szCs w:val="24"/>
        </w:rPr>
        <w:t>несут</w:t>
      </w:r>
      <w:r>
        <w:rPr>
          <w:spacing w:val="40"/>
          <w:sz w:val="24"/>
          <w:szCs w:val="24"/>
        </w:rPr>
        <w:t xml:space="preserve">  </w:t>
      </w:r>
      <w:r>
        <w:rPr>
          <w:sz w:val="24"/>
          <w:szCs w:val="24"/>
        </w:rPr>
        <w:t>ответственность</w:t>
      </w:r>
      <w:r>
        <w:rPr>
          <w:spacing w:val="40"/>
          <w:sz w:val="24"/>
          <w:szCs w:val="24"/>
        </w:rPr>
        <w:t xml:space="preserve"> </w:t>
      </w:r>
      <w:r>
        <w:rPr>
          <w:sz w:val="24"/>
          <w:szCs w:val="24"/>
        </w:rPr>
        <w:t>в соответствии с законодательством Российской Федерации.</w:t>
      </w:r>
    </w:p>
    <w:p>
      <w:pPr>
        <w:pStyle w:val="Style18"/>
        <w:spacing w:before="5" w:after="0"/>
        <w:ind w:left="0" w:hanging="0"/>
        <w:jc w:val="left"/>
        <w:rPr>
          <w:sz w:val="24"/>
          <w:szCs w:val="24"/>
        </w:rPr>
      </w:pPr>
      <w:r>
        <w:rPr/>
      </w:r>
    </w:p>
    <w:p>
      <w:pPr>
        <w:pStyle w:val="ListParagraph"/>
        <w:numPr>
          <w:ilvl w:val="0"/>
          <w:numId w:val="24"/>
        </w:numPr>
        <w:tabs>
          <w:tab w:val="clear" w:pos="720"/>
          <w:tab w:val="left" w:pos="709" w:leader="none"/>
        </w:tabs>
        <w:ind w:left="142" w:right="843" w:hanging="0"/>
        <w:jc w:val="center"/>
        <w:rPr>
          <w:b/>
          <w:b/>
        </w:rPr>
      </w:pPr>
      <w:bookmarkStart w:id="45" w:name="_bookmark43"/>
      <w:bookmarkEnd w:id="45"/>
      <w:r>
        <w:rPr>
          <w:b/>
          <w:sz w:val="24"/>
          <w:szCs w:val="24"/>
        </w:rPr>
        <w:t>Положения, характеризующие требования к порядку и формам контроля за предоставлением</w:t>
      </w:r>
      <w:r>
        <w:rPr>
          <w:b/>
          <w:spacing w:val="-6"/>
          <w:sz w:val="24"/>
          <w:szCs w:val="24"/>
        </w:rPr>
        <w:t xml:space="preserve"> </w:t>
      </w:r>
      <w:r>
        <w:rPr>
          <w:b/>
          <w:sz w:val="24"/>
          <w:szCs w:val="24"/>
        </w:rPr>
        <w:t>Муниципальной</w:t>
      </w:r>
      <w:r>
        <w:rPr>
          <w:b/>
          <w:spacing w:val="-2"/>
          <w:sz w:val="24"/>
          <w:szCs w:val="24"/>
        </w:rPr>
        <w:t xml:space="preserve"> </w:t>
      </w:r>
      <w:r>
        <w:rPr>
          <w:b/>
          <w:sz w:val="24"/>
          <w:szCs w:val="24"/>
        </w:rPr>
        <w:t>услуги,</w:t>
      </w:r>
      <w:r>
        <w:rPr>
          <w:b/>
          <w:spacing w:val="-4"/>
          <w:sz w:val="24"/>
          <w:szCs w:val="24"/>
        </w:rPr>
        <w:t xml:space="preserve"> </w:t>
      </w:r>
      <w:r>
        <w:rPr>
          <w:b/>
          <w:sz w:val="24"/>
          <w:szCs w:val="24"/>
        </w:rPr>
        <w:t>в</w:t>
      </w:r>
      <w:r>
        <w:rPr>
          <w:b/>
          <w:spacing w:val="-6"/>
          <w:sz w:val="24"/>
          <w:szCs w:val="24"/>
        </w:rPr>
        <w:t xml:space="preserve"> </w:t>
      </w:r>
      <w:r>
        <w:rPr>
          <w:b/>
          <w:sz w:val="24"/>
          <w:szCs w:val="24"/>
        </w:rPr>
        <w:t>том</w:t>
      </w:r>
      <w:r>
        <w:rPr>
          <w:b/>
          <w:spacing w:val="-5"/>
          <w:sz w:val="24"/>
          <w:szCs w:val="24"/>
        </w:rPr>
        <w:t xml:space="preserve"> </w:t>
      </w:r>
      <w:r>
        <w:rPr>
          <w:b/>
          <w:sz w:val="24"/>
          <w:szCs w:val="24"/>
        </w:rPr>
        <w:t>числе</w:t>
      </w:r>
      <w:r>
        <w:rPr>
          <w:b/>
          <w:spacing w:val="-6"/>
          <w:sz w:val="24"/>
          <w:szCs w:val="24"/>
        </w:rPr>
        <w:t xml:space="preserve"> </w:t>
      </w:r>
      <w:r>
        <w:rPr>
          <w:b/>
          <w:sz w:val="24"/>
          <w:szCs w:val="24"/>
        </w:rPr>
        <w:t>со</w:t>
      </w:r>
      <w:r>
        <w:rPr>
          <w:b/>
          <w:spacing w:val="-3"/>
          <w:sz w:val="24"/>
          <w:szCs w:val="24"/>
        </w:rPr>
        <w:t xml:space="preserve"> </w:t>
      </w:r>
      <w:r>
        <w:rPr>
          <w:b/>
          <w:sz w:val="24"/>
          <w:szCs w:val="24"/>
        </w:rPr>
        <w:t>стороны</w:t>
      </w:r>
      <w:r>
        <w:rPr>
          <w:b/>
          <w:spacing w:val="-5"/>
          <w:sz w:val="24"/>
          <w:szCs w:val="24"/>
        </w:rPr>
        <w:t xml:space="preserve"> </w:t>
      </w:r>
      <w:r>
        <w:rPr>
          <w:b/>
          <w:sz w:val="24"/>
          <w:szCs w:val="24"/>
        </w:rPr>
        <w:t>граждан,</w:t>
      </w:r>
      <w:r>
        <w:rPr>
          <w:b/>
          <w:spacing w:val="-5"/>
          <w:sz w:val="24"/>
          <w:szCs w:val="24"/>
        </w:rPr>
        <w:t xml:space="preserve"> </w:t>
      </w:r>
      <w:r>
        <w:rPr>
          <w:b/>
          <w:sz w:val="24"/>
          <w:szCs w:val="24"/>
        </w:rPr>
        <w:t xml:space="preserve">их </w:t>
      </w:r>
      <w:r>
        <w:rPr>
          <w:b/>
        </w:rPr>
        <w:t>объединений</w:t>
      </w:r>
      <w:r>
        <w:rPr>
          <w:b/>
          <w:spacing w:val="-4"/>
        </w:rPr>
        <w:t xml:space="preserve"> </w:t>
      </w:r>
      <w:r>
        <w:rPr>
          <w:b/>
        </w:rPr>
        <w:t>и</w:t>
      </w:r>
      <w:r>
        <w:rPr>
          <w:b/>
          <w:spacing w:val="-1"/>
        </w:rPr>
        <w:t xml:space="preserve"> </w:t>
      </w:r>
      <w:r>
        <w:rPr>
          <w:b/>
          <w:spacing w:val="-2"/>
        </w:rPr>
        <w:t>организаций</w:t>
      </w:r>
    </w:p>
    <w:p>
      <w:pPr>
        <w:pStyle w:val="Style18"/>
        <w:spacing w:before="2" w:after="0"/>
        <w:ind w:left="0" w:hanging="0"/>
        <w:jc w:val="left"/>
        <w:rPr>
          <w:sz w:val="24"/>
          <w:szCs w:val="24"/>
        </w:rPr>
      </w:pPr>
      <w:r>
        <w:rPr/>
      </w:r>
    </w:p>
    <w:p>
      <w:pPr>
        <w:pStyle w:val="ListParagraph"/>
        <w:numPr>
          <w:ilvl w:val="1"/>
          <w:numId w:val="15"/>
        </w:numPr>
        <w:tabs>
          <w:tab w:val="clear" w:pos="720"/>
          <w:tab w:val="left" w:pos="426" w:leader="none"/>
        </w:tabs>
        <w:spacing w:lineRule="auto" w:line="276" w:before="1" w:after="0"/>
        <w:ind w:left="0" w:right="172" w:hanging="0"/>
        <w:rPr>
          <w:sz w:val="24"/>
          <w:szCs w:val="24"/>
        </w:rPr>
      </w:pPr>
      <w:r>
        <w:rPr>
          <w:sz w:val="24"/>
          <w:szCs w:val="24"/>
        </w:rPr>
        <w:t>Контроль за предоставлением Муниципальной услуги осуществляется в порядке</w:t>
      </w:r>
      <w:r>
        <w:rPr>
          <w:spacing w:val="80"/>
          <w:sz w:val="24"/>
          <w:szCs w:val="24"/>
        </w:rPr>
        <w:t xml:space="preserve"> </w:t>
      </w:r>
      <w:r>
        <w:rPr>
          <w:sz w:val="24"/>
          <w:szCs w:val="24"/>
        </w:rPr>
        <w:t xml:space="preserve">и формах, предусмотренными подразделами </w:t>
      </w:r>
      <w:hyperlink w:anchor="_bookmark40">
        <w:r>
          <w:rPr>
            <w:sz w:val="24"/>
            <w:szCs w:val="24"/>
          </w:rPr>
          <w:t>24</w:t>
        </w:r>
      </w:hyperlink>
      <w:r>
        <w:rPr>
          <w:sz w:val="24"/>
          <w:szCs w:val="24"/>
        </w:rPr>
        <w:t xml:space="preserve"> и </w:t>
      </w:r>
      <w:hyperlink w:anchor="_bookmark41">
        <w:r>
          <w:rPr>
            <w:sz w:val="24"/>
            <w:szCs w:val="24"/>
          </w:rPr>
          <w:t>25</w:t>
        </w:r>
      </w:hyperlink>
      <w:r>
        <w:rPr>
          <w:sz w:val="24"/>
          <w:szCs w:val="24"/>
        </w:rPr>
        <w:t xml:space="preserve"> настоящего Административного регламента.</w:t>
      </w:r>
    </w:p>
    <w:p>
      <w:pPr>
        <w:pStyle w:val="ListParagraph"/>
        <w:numPr>
          <w:ilvl w:val="1"/>
          <w:numId w:val="15"/>
        </w:numPr>
        <w:tabs>
          <w:tab w:val="clear" w:pos="720"/>
          <w:tab w:val="left" w:pos="426" w:leader="none"/>
        </w:tabs>
        <w:spacing w:lineRule="auto" w:line="276"/>
        <w:ind w:left="0" w:right="162" w:hanging="0"/>
        <w:rPr>
          <w:sz w:val="24"/>
          <w:szCs w:val="24"/>
        </w:rPr>
      </w:pPr>
      <w:r>
        <w:rPr>
          <w:sz w:val="24"/>
          <w:szCs w:val="24"/>
        </w:rPr>
        <w:t>Граждане,</w:t>
      </w:r>
      <w:r>
        <w:rPr>
          <w:spacing w:val="40"/>
          <w:sz w:val="24"/>
          <w:szCs w:val="24"/>
        </w:rPr>
        <w:t xml:space="preserve">  </w:t>
      </w:r>
      <w:r>
        <w:rPr>
          <w:sz w:val="24"/>
          <w:szCs w:val="24"/>
        </w:rPr>
        <w:t>их</w:t>
      </w:r>
      <w:r>
        <w:rPr>
          <w:spacing w:val="40"/>
          <w:sz w:val="24"/>
          <w:szCs w:val="24"/>
        </w:rPr>
        <w:t xml:space="preserve">  </w:t>
      </w:r>
      <w:r>
        <w:rPr>
          <w:sz w:val="24"/>
          <w:szCs w:val="24"/>
        </w:rPr>
        <w:t>объединения</w:t>
      </w:r>
      <w:r>
        <w:rPr>
          <w:spacing w:val="40"/>
          <w:sz w:val="24"/>
          <w:szCs w:val="24"/>
        </w:rPr>
        <w:t xml:space="preserve">  </w:t>
      </w:r>
      <w:r>
        <w:rPr>
          <w:sz w:val="24"/>
          <w:szCs w:val="24"/>
        </w:rPr>
        <w:t>и</w:t>
      </w:r>
      <w:r>
        <w:rPr>
          <w:spacing w:val="40"/>
          <w:sz w:val="24"/>
          <w:szCs w:val="24"/>
        </w:rPr>
        <w:t xml:space="preserve">  </w:t>
      </w:r>
      <w:r>
        <w:rPr>
          <w:sz w:val="24"/>
          <w:szCs w:val="24"/>
        </w:rPr>
        <w:t>организации</w:t>
      </w:r>
      <w:r>
        <w:rPr>
          <w:spacing w:val="40"/>
          <w:sz w:val="24"/>
          <w:szCs w:val="24"/>
        </w:rPr>
        <w:t xml:space="preserve">  </w:t>
      </w:r>
      <w:r>
        <w:rPr>
          <w:sz w:val="24"/>
          <w:szCs w:val="24"/>
        </w:rPr>
        <w:t>для</w:t>
      </w:r>
      <w:r>
        <w:rPr>
          <w:spacing w:val="40"/>
          <w:sz w:val="24"/>
          <w:szCs w:val="24"/>
        </w:rPr>
        <w:t xml:space="preserve">  </w:t>
      </w:r>
      <w:r>
        <w:rPr>
          <w:sz w:val="24"/>
          <w:szCs w:val="24"/>
        </w:rPr>
        <w:t>осуществления</w:t>
      </w:r>
      <w:r>
        <w:rPr>
          <w:spacing w:val="40"/>
          <w:sz w:val="24"/>
          <w:szCs w:val="24"/>
        </w:rPr>
        <w:t xml:space="preserve">  </w:t>
      </w:r>
      <w:r>
        <w:rPr>
          <w:sz w:val="24"/>
          <w:szCs w:val="24"/>
        </w:rPr>
        <w:t>контроля за предоставлением Муниципальной услуги с целью соблюдения порядка ее предоставления имеют право направлять в Администрацию жалобы на нарушение работниками Организации порядка</w:t>
      </w:r>
      <w:r>
        <w:rPr>
          <w:spacing w:val="80"/>
          <w:w w:val="150"/>
          <w:sz w:val="24"/>
          <w:szCs w:val="24"/>
        </w:rPr>
        <w:t xml:space="preserve">  </w:t>
      </w:r>
      <w:r>
        <w:rPr>
          <w:sz w:val="24"/>
          <w:szCs w:val="24"/>
        </w:rPr>
        <w:t>предоставления</w:t>
      </w:r>
      <w:r>
        <w:rPr>
          <w:spacing w:val="80"/>
          <w:w w:val="150"/>
          <w:sz w:val="24"/>
          <w:szCs w:val="24"/>
        </w:rPr>
        <w:t xml:space="preserve">  </w:t>
      </w:r>
      <w:r>
        <w:rPr>
          <w:sz w:val="24"/>
          <w:szCs w:val="24"/>
        </w:rPr>
        <w:t>Муниципальной</w:t>
      </w:r>
      <w:r>
        <w:rPr>
          <w:spacing w:val="80"/>
          <w:w w:val="150"/>
          <w:sz w:val="24"/>
          <w:szCs w:val="24"/>
        </w:rPr>
        <w:t xml:space="preserve">  </w:t>
      </w:r>
      <w:r>
        <w:rPr>
          <w:sz w:val="24"/>
          <w:szCs w:val="24"/>
        </w:rPr>
        <w:t>услуги,</w:t>
      </w:r>
      <w:r>
        <w:rPr>
          <w:spacing w:val="80"/>
          <w:w w:val="150"/>
          <w:sz w:val="24"/>
          <w:szCs w:val="24"/>
        </w:rPr>
        <w:t xml:space="preserve">  </w:t>
      </w:r>
      <w:r>
        <w:rPr>
          <w:sz w:val="24"/>
          <w:szCs w:val="24"/>
        </w:rPr>
        <w:t>повлекшее</w:t>
      </w:r>
      <w:r>
        <w:rPr>
          <w:spacing w:val="80"/>
          <w:w w:val="150"/>
          <w:sz w:val="24"/>
          <w:szCs w:val="24"/>
        </w:rPr>
        <w:t xml:space="preserve">  </w:t>
      </w:r>
      <w:r>
        <w:rPr>
          <w:sz w:val="24"/>
          <w:szCs w:val="24"/>
        </w:rPr>
        <w:t>ее</w:t>
      </w:r>
      <w:r>
        <w:rPr>
          <w:spacing w:val="80"/>
          <w:w w:val="150"/>
          <w:sz w:val="24"/>
          <w:szCs w:val="24"/>
        </w:rPr>
        <w:t xml:space="preserve">  </w:t>
      </w:r>
      <w:r>
        <w:rPr>
          <w:sz w:val="24"/>
          <w:szCs w:val="24"/>
        </w:rPr>
        <w:t xml:space="preserve">непредставление или предоставление с нарушением срока, установленного настоящим Административным </w:t>
      </w:r>
      <w:r>
        <w:rPr>
          <w:spacing w:val="-2"/>
          <w:sz w:val="24"/>
          <w:szCs w:val="24"/>
        </w:rPr>
        <w:t>регламентом.</w:t>
      </w:r>
    </w:p>
    <w:p>
      <w:pPr>
        <w:pStyle w:val="ListParagraph"/>
        <w:numPr>
          <w:ilvl w:val="1"/>
          <w:numId w:val="15"/>
        </w:numPr>
        <w:tabs>
          <w:tab w:val="clear" w:pos="720"/>
          <w:tab w:val="left" w:pos="426" w:leader="none"/>
        </w:tabs>
        <w:spacing w:lineRule="auto" w:line="276"/>
        <w:ind w:left="0" w:right="167" w:hanging="0"/>
        <w:rPr>
          <w:sz w:val="24"/>
          <w:szCs w:val="24"/>
        </w:rPr>
      </w:pPr>
      <w:r>
        <w:rPr>
          <w:sz w:val="24"/>
          <w:szCs w:val="24"/>
        </w:rPr>
        <w:t>Граждане,</w:t>
      </w:r>
      <w:r>
        <w:rPr>
          <w:spacing w:val="40"/>
          <w:sz w:val="24"/>
          <w:szCs w:val="24"/>
        </w:rPr>
        <w:t xml:space="preserve">  </w:t>
      </w:r>
      <w:r>
        <w:rPr>
          <w:sz w:val="24"/>
          <w:szCs w:val="24"/>
        </w:rPr>
        <w:t>их</w:t>
      </w:r>
      <w:r>
        <w:rPr>
          <w:spacing w:val="40"/>
          <w:sz w:val="24"/>
          <w:szCs w:val="24"/>
        </w:rPr>
        <w:t xml:space="preserve">  </w:t>
      </w:r>
      <w:r>
        <w:rPr>
          <w:sz w:val="24"/>
          <w:szCs w:val="24"/>
        </w:rPr>
        <w:t>объединения</w:t>
      </w:r>
      <w:r>
        <w:rPr>
          <w:spacing w:val="40"/>
          <w:sz w:val="24"/>
          <w:szCs w:val="24"/>
        </w:rPr>
        <w:t xml:space="preserve">  </w:t>
      </w:r>
      <w:r>
        <w:rPr>
          <w:sz w:val="24"/>
          <w:szCs w:val="24"/>
        </w:rPr>
        <w:t>и</w:t>
      </w:r>
      <w:r>
        <w:rPr>
          <w:spacing w:val="40"/>
          <w:sz w:val="24"/>
          <w:szCs w:val="24"/>
        </w:rPr>
        <w:t xml:space="preserve">  </w:t>
      </w:r>
      <w:r>
        <w:rPr>
          <w:sz w:val="24"/>
          <w:szCs w:val="24"/>
        </w:rPr>
        <w:t>организации</w:t>
      </w:r>
      <w:r>
        <w:rPr>
          <w:spacing w:val="40"/>
          <w:sz w:val="24"/>
          <w:szCs w:val="24"/>
        </w:rPr>
        <w:t xml:space="preserve">  </w:t>
      </w:r>
      <w:r>
        <w:rPr>
          <w:sz w:val="24"/>
          <w:szCs w:val="24"/>
        </w:rPr>
        <w:t>для</w:t>
      </w:r>
      <w:r>
        <w:rPr>
          <w:spacing w:val="40"/>
          <w:sz w:val="24"/>
          <w:szCs w:val="24"/>
        </w:rPr>
        <w:t xml:space="preserve">  </w:t>
      </w:r>
      <w:r>
        <w:rPr>
          <w:sz w:val="24"/>
          <w:szCs w:val="24"/>
        </w:rPr>
        <w:t>осуществления</w:t>
      </w:r>
      <w:r>
        <w:rPr>
          <w:spacing w:val="40"/>
          <w:sz w:val="24"/>
          <w:szCs w:val="24"/>
        </w:rPr>
        <w:t xml:space="preserve">  </w:t>
      </w:r>
      <w:r>
        <w:rPr>
          <w:sz w:val="24"/>
          <w:szCs w:val="24"/>
        </w:rPr>
        <w:t xml:space="preserve">контроля за предоставлением Муниципальной услуги имеют право направлять в Организацию индивидуальные и коллективные обращения с предложениями по совершенствованию порядка предоставления Муниципальной услуги, а также жалобы и заявления на действия (бездействие) работников Организации и принятые ими решения, связанные с предоставлением Муниципальной </w:t>
      </w:r>
      <w:r>
        <w:rPr>
          <w:spacing w:val="-2"/>
          <w:sz w:val="24"/>
          <w:szCs w:val="24"/>
        </w:rPr>
        <w:t>услуги.</w:t>
      </w:r>
    </w:p>
    <w:p>
      <w:pPr>
        <w:pStyle w:val="ListParagraph"/>
        <w:numPr>
          <w:ilvl w:val="1"/>
          <w:numId w:val="15"/>
        </w:numPr>
        <w:tabs>
          <w:tab w:val="clear" w:pos="720"/>
          <w:tab w:val="left" w:pos="426" w:leader="none"/>
        </w:tabs>
        <w:spacing w:lineRule="auto" w:line="276"/>
        <w:ind w:left="0" w:right="170" w:hanging="0"/>
        <w:rPr>
          <w:sz w:val="24"/>
          <w:szCs w:val="24"/>
        </w:rPr>
      </w:pPr>
      <w:r>
        <w:rPr>
          <w:sz w:val="24"/>
          <w:szCs w:val="24"/>
        </w:rPr>
        <w:t>Контроль за предоставлением Муниципальной услуги, в том числе со стороны граждан, их объединений и организаций, осуществляется посредством открытости деятельности Организации</w:t>
      </w:r>
      <w:r>
        <w:rPr>
          <w:spacing w:val="80"/>
          <w:w w:val="150"/>
          <w:sz w:val="24"/>
          <w:szCs w:val="24"/>
        </w:rPr>
        <w:t xml:space="preserve"> </w:t>
      </w:r>
      <w:r>
        <w:rPr>
          <w:sz w:val="24"/>
          <w:szCs w:val="24"/>
        </w:rPr>
        <w:t>при</w:t>
      </w:r>
      <w:r>
        <w:rPr>
          <w:spacing w:val="80"/>
          <w:w w:val="150"/>
          <w:sz w:val="24"/>
          <w:szCs w:val="24"/>
        </w:rPr>
        <w:t xml:space="preserve"> </w:t>
      </w:r>
      <w:r>
        <w:rPr>
          <w:sz w:val="24"/>
          <w:szCs w:val="24"/>
        </w:rPr>
        <w:t>предоставлении</w:t>
      </w:r>
      <w:r>
        <w:rPr>
          <w:spacing w:val="80"/>
          <w:w w:val="150"/>
          <w:sz w:val="24"/>
          <w:szCs w:val="24"/>
        </w:rPr>
        <w:t xml:space="preserve"> </w:t>
      </w:r>
      <w:r>
        <w:rPr>
          <w:sz w:val="24"/>
          <w:szCs w:val="24"/>
        </w:rPr>
        <w:t>Муниципальной</w:t>
      </w:r>
      <w:r>
        <w:rPr>
          <w:spacing w:val="80"/>
          <w:w w:val="150"/>
          <w:sz w:val="24"/>
          <w:szCs w:val="24"/>
        </w:rPr>
        <w:t xml:space="preserve"> </w:t>
      </w:r>
      <w:r>
        <w:rPr>
          <w:sz w:val="24"/>
          <w:szCs w:val="24"/>
        </w:rPr>
        <w:t>услуги,</w:t>
      </w:r>
      <w:r>
        <w:rPr>
          <w:spacing w:val="80"/>
          <w:w w:val="150"/>
          <w:sz w:val="24"/>
          <w:szCs w:val="24"/>
        </w:rPr>
        <w:t xml:space="preserve"> </w:t>
      </w:r>
      <w:r>
        <w:rPr>
          <w:sz w:val="24"/>
          <w:szCs w:val="24"/>
        </w:rPr>
        <w:t>получения</w:t>
      </w:r>
      <w:r>
        <w:rPr>
          <w:spacing w:val="80"/>
          <w:w w:val="150"/>
          <w:sz w:val="24"/>
          <w:szCs w:val="24"/>
        </w:rPr>
        <w:t xml:space="preserve"> </w:t>
      </w:r>
      <w:r>
        <w:rPr>
          <w:sz w:val="24"/>
          <w:szCs w:val="24"/>
        </w:rPr>
        <w:t>полной,</w:t>
      </w:r>
      <w:r>
        <w:rPr>
          <w:spacing w:val="80"/>
          <w:w w:val="150"/>
          <w:sz w:val="24"/>
          <w:szCs w:val="24"/>
        </w:rPr>
        <w:t xml:space="preserve"> </w:t>
      </w:r>
      <w:r>
        <w:rPr>
          <w:sz w:val="24"/>
          <w:szCs w:val="24"/>
        </w:rPr>
        <w:t>актуальной</w:t>
      </w:r>
      <w:r>
        <w:rPr>
          <w:spacing w:val="40"/>
          <w:sz w:val="24"/>
          <w:szCs w:val="24"/>
        </w:rPr>
        <w:t xml:space="preserve"> </w:t>
      </w:r>
      <w:r>
        <w:rPr>
          <w:sz w:val="24"/>
          <w:szCs w:val="24"/>
        </w:rPr>
        <w:t>и достоверной информации о порядке предоставления Муниципальной услуги и возможности досудебного рассмотрения обращений (жалоб) в процессе получения Муниципальной услуги.</w:t>
      </w:r>
    </w:p>
    <w:p>
      <w:pPr>
        <w:pStyle w:val="Style18"/>
        <w:spacing w:before="2" w:after="0"/>
        <w:ind w:left="0" w:hanging="0"/>
        <w:jc w:val="left"/>
        <w:rPr>
          <w:sz w:val="24"/>
          <w:szCs w:val="24"/>
        </w:rPr>
      </w:pPr>
      <w:r>
        <w:rPr/>
      </w:r>
    </w:p>
    <w:p>
      <w:pPr>
        <w:pStyle w:val="1"/>
        <w:numPr>
          <w:ilvl w:val="0"/>
          <w:numId w:val="24"/>
        </w:numPr>
        <w:spacing w:before="90" w:after="0"/>
        <w:ind w:left="1418" w:right="1176" w:hanging="360"/>
        <w:jc w:val="center"/>
        <w:rPr>
          <w:sz w:val="24"/>
          <w:szCs w:val="24"/>
        </w:rPr>
      </w:pPr>
      <w:bookmarkStart w:id="46" w:name="_bookmark44"/>
      <w:bookmarkEnd w:id="46"/>
      <w:r>
        <w:rPr/>
        <w:t xml:space="preserve"> </w:t>
      </w:r>
      <w:r>
        <w:rPr/>
        <w:t>Досудебный (внесудебный) порядок обжалования</w:t>
      </w:r>
      <w:r>
        <w:rPr>
          <w:spacing w:val="80"/>
        </w:rPr>
        <w:t xml:space="preserve"> </w:t>
      </w:r>
      <w:r>
        <w:rPr/>
        <w:t>решений</w:t>
      </w:r>
      <w:r>
        <w:rPr>
          <w:spacing w:val="-6"/>
        </w:rPr>
        <w:t xml:space="preserve"> </w:t>
      </w:r>
      <w:r>
        <w:rPr/>
        <w:t>и</w:t>
      </w:r>
      <w:r>
        <w:rPr>
          <w:spacing w:val="-6"/>
        </w:rPr>
        <w:t xml:space="preserve"> </w:t>
      </w:r>
      <w:r>
        <w:rPr/>
        <w:t>действий</w:t>
      </w:r>
      <w:r>
        <w:rPr>
          <w:spacing w:val="-6"/>
        </w:rPr>
        <w:t xml:space="preserve"> </w:t>
      </w:r>
      <w:r>
        <w:rPr/>
        <w:t>(бездействия)</w:t>
      </w:r>
      <w:r>
        <w:rPr>
          <w:spacing w:val="-7"/>
        </w:rPr>
        <w:t xml:space="preserve"> </w:t>
      </w:r>
      <w:r>
        <w:rPr/>
        <w:t>органа, предоставляющего муниципальную услугу, многофункционального центра, а также их должностных лиц, муниципальных служащих, работников.</w:t>
      </w:r>
    </w:p>
    <w:p>
      <w:pPr>
        <w:pStyle w:val="Style18"/>
        <w:tabs>
          <w:tab w:val="clear" w:pos="720"/>
          <w:tab w:val="left" w:pos="8050" w:leader="none"/>
        </w:tabs>
        <w:spacing w:before="6" w:after="0"/>
        <w:ind w:left="0" w:hanging="0"/>
        <w:jc w:val="left"/>
        <w:rPr>
          <w:b/>
          <w:b/>
        </w:rPr>
      </w:pPr>
      <w:r>
        <w:rPr>
          <w:b/>
        </w:rPr>
        <w:tab/>
      </w:r>
    </w:p>
    <w:p>
      <w:pPr>
        <w:pStyle w:val="ListParagraph"/>
        <w:widowControl/>
        <w:numPr>
          <w:ilvl w:val="1"/>
          <w:numId w:val="28"/>
        </w:numPr>
        <w:ind w:left="142" w:hanging="142"/>
        <w:rPr>
          <w:rFonts w:ascii="Times New Roman CYR" w:hAnsi="Times New Roman CYR" w:eastAsia="Calibri" w:cs="Times New Roman CYR" w:eastAsiaTheme="minorHAnsi"/>
          <w:sz w:val="24"/>
          <w:szCs w:val="24"/>
        </w:rPr>
      </w:pPr>
      <w:bookmarkStart w:id="47" w:name="_bookmark49"/>
      <w:bookmarkStart w:id="48" w:name="_bookmark45"/>
      <w:bookmarkEnd w:id="47"/>
      <w:bookmarkEnd w:id="48"/>
      <w:r>
        <w:rPr>
          <w:rFonts w:eastAsia="Calibri" w:eastAsiaTheme="minorHAnsi"/>
          <w:sz w:val="24"/>
          <w:szCs w:val="24"/>
        </w:rPr>
        <w:t xml:space="preserve"> </w:t>
      </w:r>
      <w:r>
        <w:rPr>
          <w:rFonts w:eastAsia="Calibri" w:cs="Times New Roman CYR" w:ascii="Times New Roman CYR" w:hAnsi="Times New Roman CYR" w:eastAsiaTheme="minorHAnsi"/>
          <w:sz w:val="24"/>
          <w:szCs w:val="24"/>
        </w:rPr>
        <w:t>Заявитель может обратиться с жалобой в том числе в следующих случаях:</w:t>
      </w:r>
    </w:p>
    <w:p>
      <w:pPr>
        <w:pStyle w:val="ListParagraph"/>
        <w:widowControl/>
        <w:numPr>
          <w:ilvl w:val="1"/>
          <w:numId w:val="28"/>
        </w:numPr>
        <w:ind w:left="142" w:hanging="142"/>
        <w:rPr>
          <w:rFonts w:ascii="Times New Roman CYR" w:hAnsi="Times New Roman CYR" w:eastAsia="Calibri" w:cs="Times New Roman CYR" w:eastAsiaTheme="minorHAnsi"/>
          <w:sz w:val="24"/>
          <w:szCs w:val="24"/>
        </w:rPr>
      </w:pPr>
      <w:r>
        <w:rPr>
          <w:rFonts w:eastAsia="Calibri" w:eastAsiaTheme="minorHAnsi"/>
          <w:sz w:val="24"/>
          <w:szCs w:val="24"/>
        </w:rPr>
        <w:t xml:space="preserve"> </w:t>
      </w:r>
      <w:r>
        <w:rPr>
          <w:rFonts w:eastAsia="Calibri" w:cs="Times New Roman CYR" w:ascii="Times New Roman CYR" w:hAnsi="Times New Roman CYR" w:eastAsiaTheme="minorHAnsi"/>
          <w:sz w:val="24"/>
          <w:szCs w:val="24"/>
        </w:rPr>
        <w:t>нарушение срока регистрации запроса о предоставлении муниципальной услуги;</w:t>
      </w:r>
    </w:p>
    <w:p>
      <w:pPr>
        <w:pStyle w:val="Normal"/>
        <w:widowControl/>
        <w:ind w:left="142" w:hanging="142"/>
        <w:rPr>
          <w:rFonts w:ascii="Times New Roman CYR" w:hAnsi="Times New Roman CYR" w:eastAsia="Calibri" w:cs="Times New Roman CYR" w:eastAsiaTheme="minorHAnsi"/>
          <w:sz w:val="24"/>
          <w:szCs w:val="24"/>
        </w:rPr>
      </w:pPr>
      <w:r>
        <w:rPr>
          <w:rFonts w:eastAsia="Calibri" w:eastAsiaTheme="minorHAnsi"/>
          <w:sz w:val="24"/>
          <w:szCs w:val="24"/>
        </w:rPr>
        <w:t xml:space="preserve">28.3. </w:t>
      </w:r>
      <w:r>
        <w:rPr>
          <w:rFonts w:eastAsia="Calibri" w:cs="Times New Roman CYR" w:ascii="Times New Roman CYR" w:hAnsi="Times New Roman CYR" w:eastAsiaTheme="minorHAnsi"/>
          <w:sz w:val="24"/>
          <w:szCs w:val="24"/>
        </w:rPr>
        <w:t>нарушение срока предоставления муниципальной услуги;</w:t>
      </w:r>
    </w:p>
    <w:p>
      <w:pPr>
        <w:pStyle w:val="Normal"/>
        <w:widowControl/>
        <w:ind w:left="142" w:hanging="142"/>
        <w:rPr>
          <w:rFonts w:ascii="Times New Roman CYR" w:hAnsi="Times New Roman CYR" w:eastAsia="Calibri" w:cs="Times New Roman CYR" w:eastAsiaTheme="minorHAnsi"/>
          <w:sz w:val="24"/>
          <w:szCs w:val="24"/>
        </w:rPr>
      </w:pPr>
      <w:r>
        <w:rPr>
          <w:rFonts w:eastAsia="Calibri" w:eastAsiaTheme="minorHAnsi"/>
          <w:sz w:val="24"/>
          <w:szCs w:val="24"/>
        </w:rPr>
        <w:t xml:space="preserve">28.4. </w:t>
      </w:r>
      <w:r>
        <w:rPr>
          <w:rFonts w:eastAsia="Calibri" w:cs="Times New Roman CYR" w:ascii="Times New Roman CYR" w:hAnsi="Times New Roman CYR" w:eastAsiaTheme="minorHAnsi"/>
          <w:sz w:val="24"/>
          <w:szCs w:val="24"/>
        </w:rPr>
        <w:t>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Ивановской области, муниципальными правовыми актами для предоставления муниципальной услуги;</w:t>
      </w:r>
    </w:p>
    <w:p>
      <w:pPr>
        <w:pStyle w:val="ListParagraph"/>
        <w:widowControl/>
        <w:ind w:left="0" w:hanging="0"/>
        <w:rPr>
          <w:rFonts w:ascii="Times New Roman CYR" w:hAnsi="Times New Roman CYR" w:eastAsia="Calibri" w:cs="Times New Roman CYR" w:eastAsiaTheme="minorHAnsi"/>
          <w:sz w:val="24"/>
          <w:szCs w:val="24"/>
        </w:rPr>
      </w:pPr>
      <w:r>
        <w:rPr>
          <w:rFonts w:eastAsia="Calibri" w:eastAsiaTheme="minorHAnsi"/>
          <w:sz w:val="24"/>
          <w:szCs w:val="24"/>
        </w:rPr>
        <w:t xml:space="preserve">28.5. </w:t>
      </w:r>
      <w:r>
        <w:rPr>
          <w:rFonts w:eastAsia="Calibri" w:cs="Times New Roman CYR" w:ascii="Times New Roman CYR" w:hAnsi="Times New Roman CYR" w:eastAsiaTheme="minorHAnsi"/>
          <w:sz w:val="24"/>
          <w:szCs w:val="24"/>
        </w:rPr>
        <w:t>отказ в приеме документов, предоставление которых предусмотрено нормативными правовыми актами Российской Федерации, нормативными правовыми актами Ивановской области, муниципальными правовыми актами для предоставления муниципальной услуги, у заявителя;</w:t>
      </w:r>
    </w:p>
    <w:p>
      <w:pPr>
        <w:pStyle w:val="ListParagraph"/>
        <w:widowControl/>
        <w:numPr>
          <w:ilvl w:val="1"/>
          <w:numId w:val="29"/>
        </w:numPr>
        <w:rPr>
          <w:rFonts w:ascii="Times New Roman CYR" w:hAnsi="Times New Roman CYR" w:eastAsia="Calibri" w:cs="Times New Roman CYR" w:eastAsiaTheme="minorHAnsi"/>
          <w:sz w:val="24"/>
          <w:szCs w:val="24"/>
        </w:rPr>
      </w:pPr>
      <w:r>
        <w:rPr>
          <w:rFonts w:eastAsia="Calibri" w:cs="Times New Roman CYR" w:ascii="Times New Roman CYR" w:hAnsi="Times New Roman CYR" w:eastAsiaTheme="minorHAnsi"/>
          <w:sz w:val="24"/>
          <w:szCs w:val="24"/>
        </w:rPr>
        <w:t xml:space="preserve"> </w:t>
      </w:r>
      <w:r>
        <w:rPr>
          <w:rFonts w:eastAsia="Calibri" w:cs="Times New Roman CYR" w:ascii="Times New Roman CYR" w:hAnsi="Times New Roman CYR" w:eastAsiaTheme="minorHAnsi"/>
          <w:sz w:val="24"/>
          <w:szCs w:val="24"/>
        </w:rPr>
        <w:t xml:space="preserve">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Ивановской области, муниципальными правовыми актами. </w:t>
      </w:r>
    </w:p>
    <w:p>
      <w:pPr>
        <w:pStyle w:val="ListParagraph"/>
        <w:widowControl/>
        <w:numPr>
          <w:ilvl w:val="1"/>
          <w:numId w:val="29"/>
        </w:numPr>
        <w:rPr>
          <w:rFonts w:ascii="Times New Roman CYR" w:hAnsi="Times New Roman CYR" w:eastAsia="Calibri" w:cs="Times New Roman CYR" w:eastAsiaTheme="minorHAnsi"/>
          <w:sz w:val="24"/>
          <w:szCs w:val="24"/>
        </w:rPr>
      </w:pPr>
      <w:r>
        <w:rPr>
          <w:rFonts w:eastAsia="Calibri" w:eastAsiaTheme="minorHAnsi"/>
          <w:sz w:val="24"/>
          <w:szCs w:val="24"/>
        </w:rPr>
        <w:t xml:space="preserve"> </w:t>
      </w:r>
      <w:r>
        <w:rPr>
          <w:rFonts w:eastAsia="Calibri" w:cs="Times New Roman CYR" w:ascii="Times New Roman CYR" w:hAnsi="Times New Roman CYR" w:eastAsiaTheme="minorHAnsi"/>
          <w:sz w:val="24"/>
          <w:szCs w:val="24"/>
        </w:rPr>
        <w:t>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Ивановской области, муниципальными правовыми актами;</w:t>
      </w:r>
    </w:p>
    <w:p>
      <w:pPr>
        <w:pStyle w:val="ListParagraph"/>
        <w:widowControl/>
        <w:numPr>
          <w:ilvl w:val="1"/>
          <w:numId w:val="29"/>
        </w:numPr>
        <w:rPr>
          <w:rFonts w:ascii="Times New Roman CYR" w:hAnsi="Times New Roman CYR" w:eastAsia="Calibri" w:cs="Times New Roman CYR" w:eastAsiaTheme="minorHAnsi"/>
          <w:sz w:val="24"/>
          <w:szCs w:val="24"/>
        </w:rPr>
      </w:pPr>
      <w:r>
        <w:rPr>
          <w:rFonts w:eastAsia="Calibri" w:cs="Times New Roman CYR" w:ascii="Times New Roman CYR" w:hAnsi="Times New Roman CYR" w:eastAsiaTheme="minorHAnsi"/>
          <w:sz w:val="24"/>
          <w:szCs w:val="24"/>
        </w:rPr>
        <w:t xml:space="preserve">отказ органа, предоставляющего муниципальную услугу, должностного лица органа, предоставляющего муниципальную услугу, многофункционального центра, работника многофункционального центра,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 </w:t>
      </w:r>
    </w:p>
    <w:p>
      <w:pPr>
        <w:pStyle w:val="ListParagraph"/>
        <w:widowControl/>
        <w:numPr>
          <w:ilvl w:val="1"/>
          <w:numId w:val="29"/>
        </w:numPr>
        <w:rPr>
          <w:rFonts w:ascii="Times New Roman CYR" w:hAnsi="Times New Roman CYR" w:eastAsia="Calibri" w:cs="Times New Roman CYR" w:eastAsiaTheme="minorHAnsi"/>
          <w:sz w:val="24"/>
          <w:szCs w:val="24"/>
        </w:rPr>
      </w:pPr>
      <w:r>
        <w:rPr>
          <w:rFonts w:eastAsia="Calibri" w:eastAsiaTheme="minorHAnsi"/>
          <w:sz w:val="24"/>
          <w:szCs w:val="24"/>
        </w:rPr>
        <w:t xml:space="preserve"> </w:t>
      </w:r>
      <w:r>
        <w:rPr>
          <w:rFonts w:eastAsia="Calibri" w:cs="Times New Roman CYR" w:ascii="Times New Roman CYR" w:hAnsi="Times New Roman CYR" w:eastAsiaTheme="minorHAnsi"/>
          <w:sz w:val="24"/>
          <w:szCs w:val="24"/>
        </w:rPr>
        <w:t>нарушение срока или порядка выдачи документов по результатам предоставления муниципальной услуги;</w:t>
      </w:r>
    </w:p>
    <w:p>
      <w:pPr>
        <w:pStyle w:val="ListParagraph"/>
        <w:widowControl/>
        <w:numPr>
          <w:ilvl w:val="1"/>
          <w:numId w:val="29"/>
        </w:numPr>
        <w:rPr>
          <w:rFonts w:ascii="Times New Roman CYR" w:hAnsi="Times New Roman CYR" w:eastAsia="Calibri" w:cs="Times New Roman CYR" w:eastAsiaTheme="minorHAnsi"/>
          <w:sz w:val="24"/>
          <w:szCs w:val="24"/>
        </w:rPr>
      </w:pPr>
      <w:r>
        <w:rPr>
          <w:rFonts w:eastAsia="Calibri" w:cs="Times New Roman CYR" w:ascii="Times New Roman CYR" w:hAnsi="Times New Roman CYR" w:eastAsiaTheme="minorHAnsi"/>
          <w:sz w:val="24"/>
          <w:szCs w:val="24"/>
        </w:rPr>
        <w:t xml:space="preserve">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Ивановской области, муниципальными правовыми актами; </w:t>
      </w:r>
    </w:p>
    <w:p>
      <w:pPr>
        <w:pStyle w:val="ListParagraph"/>
        <w:widowControl/>
        <w:numPr>
          <w:ilvl w:val="1"/>
          <w:numId w:val="29"/>
        </w:numPr>
        <w:rPr>
          <w:rFonts w:ascii="Times New Roman CYR" w:hAnsi="Times New Roman CYR" w:eastAsia="Calibri" w:cs="Times New Roman CYR" w:eastAsiaTheme="minorHAnsi"/>
          <w:sz w:val="24"/>
          <w:szCs w:val="24"/>
        </w:rPr>
      </w:pPr>
      <w:r>
        <w:rPr>
          <w:rFonts w:eastAsia="Calibri" w:cs="Times New Roman CYR" w:ascii="Times New Roman CYR" w:hAnsi="Times New Roman CYR" w:eastAsiaTheme="minorHAnsi"/>
          <w:sz w:val="24"/>
          <w:szCs w:val="24"/>
        </w:rPr>
        <w:t xml:space="preserve">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w:t>
      </w:r>
      <w:hyperlink r:id="rId6">
        <w:r>
          <w:rPr>
            <w:rFonts w:eastAsia="Calibri" w:cs="Times New Roman CYR" w:ascii="Times New Roman CYR" w:hAnsi="Times New Roman CYR" w:eastAsiaTheme="minorHAnsi"/>
            <w:color w:val="0000FF"/>
            <w:sz w:val="24"/>
            <w:szCs w:val="24"/>
            <w:u w:val="single"/>
          </w:rPr>
          <w:t>пунктом 4 части 1 статьи 7</w:t>
        </w:r>
      </w:hyperlink>
      <w:r>
        <w:rPr>
          <w:rFonts w:eastAsia="Calibri" w:eastAsiaTheme="minorHAnsi"/>
          <w:sz w:val="24"/>
          <w:szCs w:val="24"/>
        </w:rPr>
        <w:t xml:space="preserve"> </w:t>
      </w:r>
      <w:r>
        <w:rPr>
          <w:rFonts w:eastAsia="Calibri" w:cs="Times New Roman CYR" w:ascii="Times New Roman CYR" w:hAnsi="Times New Roman CYR" w:eastAsiaTheme="minorHAnsi"/>
          <w:sz w:val="24"/>
          <w:szCs w:val="24"/>
        </w:rPr>
        <w:t xml:space="preserve">Федерального закона от 27.07.2010 N 210-ФЗ </w:t>
      </w:r>
      <w:r>
        <w:rPr>
          <w:rFonts w:eastAsia="Calibri" w:eastAsiaTheme="minorHAnsi"/>
          <w:sz w:val="24"/>
          <w:szCs w:val="24"/>
        </w:rPr>
        <w:t>«</w:t>
      </w:r>
      <w:r>
        <w:rPr>
          <w:rFonts w:eastAsia="Calibri" w:cs="Times New Roman CYR" w:ascii="Times New Roman CYR" w:hAnsi="Times New Roman CYR" w:eastAsiaTheme="minorHAnsi"/>
          <w:sz w:val="24"/>
          <w:szCs w:val="24"/>
        </w:rPr>
        <w:t>Об организации предоставления государственных и муниципальных услуг</w:t>
      </w:r>
      <w:r>
        <w:rPr>
          <w:rFonts w:eastAsia="Calibri" w:eastAsiaTheme="minorHAnsi"/>
          <w:sz w:val="24"/>
          <w:szCs w:val="24"/>
        </w:rPr>
        <w:t>» (</w:t>
      </w:r>
      <w:r>
        <w:rPr>
          <w:rFonts w:eastAsia="Calibri" w:cs="Times New Roman CYR" w:ascii="Times New Roman CYR" w:hAnsi="Times New Roman CYR" w:eastAsiaTheme="minorHAnsi"/>
          <w:sz w:val="24"/>
          <w:szCs w:val="24"/>
        </w:rPr>
        <w:t xml:space="preserve">далее – Федеральный закон). </w:t>
      </w:r>
    </w:p>
    <w:p>
      <w:pPr>
        <w:pStyle w:val="ListParagraph"/>
        <w:widowControl/>
        <w:numPr>
          <w:ilvl w:val="1"/>
          <w:numId w:val="29"/>
        </w:numPr>
        <w:rPr>
          <w:rFonts w:ascii="Times New Roman CYR" w:hAnsi="Times New Roman CYR" w:eastAsia="Calibri" w:cs="Times New Roman CYR" w:eastAsiaTheme="minorHAnsi"/>
          <w:sz w:val="24"/>
          <w:szCs w:val="24"/>
        </w:rPr>
      </w:pPr>
      <w:r>
        <w:rPr>
          <w:rFonts w:eastAsia="Calibri" w:cs="Times New Roman CYR" w:ascii="Times New Roman CYR" w:hAnsi="Times New Roman CYR" w:eastAsiaTheme="minorHAnsi"/>
          <w:sz w:val="24"/>
          <w:szCs w:val="24"/>
        </w:rPr>
        <w:t xml:space="preserve">Жалоба подается в письменной форме на бумажном носителе, в электронной форме в орган, предоставляющий муниципальную услугу, многофункциональный центр либо в соответствующий орган местного самоуправления публично-правового образования, являющийся учредителем многофункционального центра (далее - учредитель многофункционального центра. Жалобы на решения и действия (бездействие) руководителя органа, предоставляющего муниципальную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муниципальную услугу. Жалобы на решения и действия (бездействие) работника многофункционального центра подаются руководителю этого многофункционального центра. Жалобы на решения и действия (бездействие) многофункционального центра подаются учредителю многофункционального центра или должностному лицу, уполномоченному нормативным правовым актом субъекта Российской Федерации. </w:t>
      </w:r>
    </w:p>
    <w:p>
      <w:pPr>
        <w:pStyle w:val="ListParagraph"/>
        <w:widowControl/>
        <w:numPr>
          <w:ilvl w:val="1"/>
          <w:numId w:val="29"/>
        </w:numPr>
        <w:rPr>
          <w:rFonts w:ascii="Times New Roman CYR" w:hAnsi="Times New Roman CYR" w:eastAsia="Calibri" w:cs="Times New Roman CYR" w:eastAsiaTheme="minorHAnsi"/>
          <w:sz w:val="24"/>
          <w:szCs w:val="24"/>
        </w:rPr>
      </w:pPr>
      <w:r>
        <w:rPr>
          <w:rFonts w:eastAsia="Calibri" w:cs="Times New Roman CYR" w:ascii="Times New Roman CYR" w:hAnsi="Times New Roman CYR" w:eastAsiaTheme="minorHAnsi"/>
          <w:sz w:val="24"/>
          <w:szCs w:val="24"/>
        </w:rPr>
        <w:t xml:space="preserve">Жалоба на решения и действия (бездействие) органа, предоставляющего муниципальную услугу, должностного лица органа, предоставляющего муниципальную услугу, муниципального служащего, руководителя органа, предоставляющего муниципальную услугу, может быть направлена по почте, через многофункциональный центр, с использованием информационно-телекоммуникационной сети "Интернет", официального сайта органа, предоставляющего муниципальную услугу,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 Жалоба на решения и действия (бездействие) многофункционального центра, работника многофункционального центра может быть направлена по почте, с использованием информационно-телекоммуникационной сети "Интернет", официального сайта многофункционального центра,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 </w:t>
      </w:r>
    </w:p>
    <w:p>
      <w:pPr>
        <w:pStyle w:val="ListParagraph"/>
        <w:widowControl/>
        <w:numPr>
          <w:ilvl w:val="1"/>
          <w:numId w:val="29"/>
        </w:numPr>
        <w:rPr>
          <w:rFonts w:ascii="Times New Roman CYR" w:hAnsi="Times New Roman CYR" w:eastAsia="Calibri" w:cs="Times New Roman CYR" w:eastAsiaTheme="minorHAnsi"/>
          <w:sz w:val="24"/>
          <w:szCs w:val="24"/>
        </w:rPr>
      </w:pPr>
      <w:r>
        <w:rPr>
          <w:rFonts w:eastAsia="Calibri" w:cs="Times New Roman CYR" w:ascii="Times New Roman CYR" w:hAnsi="Times New Roman CYR" w:eastAsiaTheme="minorHAnsi"/>
          <w:sz w:val="24"/>
          <w:szCs w:val="24"/>
        </w:rPr>
        <w:t>Жалоба должна содержать:</w:t>
      </w:r>
    </w:p>
    <w:p>
      <w:pPr>
        <w:pStyle w:val="ListParagraph"/>
        <w:widowControl/>
        <w:numPr>
          <w:ilvl w:val="1"/>
          <w:numId w:val="29"/>
        </w:numPr>
        <w:rPr>
          <w:rFonts w:ascii="Times New Roman CYR" w:hAnsi="Times New Roman CYR" w:eastAsia="Calibri" w:cs="Times New Roman CYR" w:eastAsiaTheme="minorHAnsi"/>
          <w:sz w:val="24"/>
          <w:szCs w:val="24"/>
        </w:rPr>
      </w:pPr>
      <w:r>
        <w:rPr>
          <w:rFonts w:eastAsia="Calibri" w:cs="Times New Roman CYR" w:ascii="Times New Roman CYR" w:hAnsi="Times New Roman CYR" w:eastAsiaTheme="minorHAnsi"/>
          <w:sz w:val="24"/>
          <w:szCs w:val="24"/>
        </w:rPr>
        <w:t>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его руководителя и (или) работника, решения и действия (бездействие) которых обжалуются;</w:t>
      </w:r>
    </w:p>
    <w:p>
      <w:pPr>
        <w:pStyle w:val="ListParagraph"/>
        <w:widowControl/>
        <w:numPr>
          <w:ilvl w:val="1"/>
          <w:numId w:val="29"/>
        </w:numPr>
        <w:rPr>
          <w:rFonts w:ascii="Times New Roman CYR" w:hAnsi="Times New Roman CYR" w:eastAsia="Calibri" w:cs="Times New Roman CYR" w:eastAsiaTheme="minorHAnsi"/>
          <w:sz w:val="24"/>
          <w:szCs w:val="24"/>
        </w:rPr>
      </w:pPr>
      <w:r>
        <w:rPr>
          <w:rFonts w:eastAsia="Calibri" w:cs="Times New Roman CYR" w:ascii="Times New Roman CYR" w:hAnsi="Times New Roman CYR" w:eastAsiaTheme="minorHAnsi"/>
          <w:sz w:val="24"/>
          <w:szCs w:val="24"/>
        </w:rPr>
        <w:t>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pPr>
        <w:pStyle w:val="ListParagraph"/>
        <w:widowControl/>
        <w:numPr>
          <w:ilvl w:val="1"/>
          <w:numId w:val="29"/>
        </w:numPr>
        <w:rPr>
          <w:rFonts w:ascii="Times New Roman CYR" w:hAnsi="Times New Roman CYR" w:eastAsia="Calibri" w:cs="Times New Roman CYR" w:eastAsiaTheme="minorHAnsi"/>
          <w:sz w:val="24"/>
          <w:szCs w:val="24"/>
        </w:rPr>
      </w:pPr>
      <w:r>
        <w:rPr>
          <w:rFonts w:eastAsia="Calibri" w:cs="Times New Roman CYR" w:ascii="Times New Roman CYR" w:hAnsi="Times New Roman CYR" w:eastAsiaTheme="minorHAnsi"/>
          <w:sz w:val="24"/>
          <w:szCs w:val="24"/>
        </w:rPr>
        <w:t>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w:t>
      </w:r>
    </w:p>
    <w:p>
      <w:pPr>
        <w:pStyle w:val="ListParagraph"/>
        <w:widowControl/>
        <w:numPr>
          <w:ilvl w:val="1"/>
          <w:numId w:val="29"/>
        </w:numPr>
        <w:rPr>
          <w:rFonts w:ascii="Times New Roman CYR" w:hAnsi="Times New Roman CYR" w:eastAsia="Calibri" w:cs="Times New Roman CYR" w:eastAsiaTheme="minorHAnsi"/>
          <w:sz w:val="24"/>
          <w:szCs w:val="24"/>
        </w:rPr>
      </w:pPr>
      <w:r>
        <w:rPr>
          <w:rFonts w:eastAsia="Calibri" w:eastAsiaTheme="minorHAnsi"/>
          <w:sz w:val="24"/>
          <w:szCs w:val="24"/>
        </w:rPr>
        <w:t xml:space="preserve"> </w:t>
      </w:r>
      <w:r>
        <w:rPr>
          <w:rFonts w:eastAsia="Calibri" w:cs="Times New Roman CYR" w:ascii="Times New Roman CYR" w:hAnsi="Times New Roman CYR" w:eastAsiaTheme="minorHAnsi"/>
          <w:sz w:val="24"/>
          <w:szCs w:val="24"/>
        </w:rPr>
        <w:t>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 Заявителем могут быть представлены документы (при наличии), подтверждающие доводы заявителя, либо их копии.</w:t>
      </w:r>
    </w:p>
    <w:p>
      <w:pPr>
        <w:pStyle w:val="ListParagraph"/>
        <w:widowControl/>
        <w:numPr>
          <w:ilvl w:val="1"/>
          <w:numId w:val="29"/>
        </w:numPr>
        <w:rPr>
          <w:rFonts w:ascii="Times New Roman CYR" w:hAnsi="Times New Roman CYR" w:eastAsia="Calibri" w:cs="Times New Roman CYR" w:eastAsiaTheme="minorHAnsi"/>
          <w:sz w:val="24"/>
          <w:szCs w:val="24"/>
        </w:rPr>
      </w:pPr>
      <w:r>
        <w:rPr>
          <w:rFonts w:eastAsia="Calibri" w:cs="Times New Roman CYR" w:ascii="Times New Roman CYR" w:hAnsi="Times New Roman CYR" w:eastAsiaTheme="minorHAnsi"/>
          <w:sz w:val="24"/>
          <w:szCs w:val="24"/>
        </w:rPr>
        <w:t>Жалоба, поступившая в орган, предоставляющий муниципальную услугу, многофункциональный центр, учредителю многофункционального центра, либо вышестоящий орган (при его наличии), подлежит рассмотрению в течение пятнадцати рабочих дней со дня ее регистрации, а в случае обжалования отказа органа, предоставляющего муниципальную услугу, многофункционального центра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pPr>
        <w:pStyle w:val="ListParagraph"/>
        <w:widowControl/>
        <w:numPr>
          <w:ilvl w:val="1"/>
          <w:numId w:val="29"/>
        </w:numPr>
        <w:rPr>
          <w:rFonts w:ascii="Times New Roman CYR" w:hAnsi="Times New Roman CYR" w:eastAsia="Calibri" w:cs="Times New Roman CYR" w:eastAsiaTheme="minorHAnsi"/>
          <w:sz w:val="24"/>
          <w:szCs w:val="24"/>
        </w:rPr>
      </w:pPr>
      <w:r>
        <w:rPr>
          <w:rFonts w:eastAsia="Calibri" w:cs="Times New Roman CYR" w:ascii="Times New Roman CYR" w:hAnsi="Times New Roman CYR" w:eastAsiaTheme="minorHAnsi"/>
          <w:sz w:val="24"/>
          <w:szCs w:val="24"/>
        </w:rPr>
        <w:t>По результатам рассмотрения жалобы принимается одно из следующих решений:</w:t>
      </w:r>
    </w:p>
    <w:p>
      <w:pPr>
        <w:pStyle w:val="ListParagraph"/>
        <w:widowControl/>
        <w:numPr>
          <w:ilvl w:val="1"/>
          <w:numId w:val="29"/>
        </w:numPr>
        <w:rPr>
          <w:rFonts w:ascii="Times New Roman CYR" w:hAnsi="Times New Roman CYR" w:eastAsia="Calibri" w:cs="Times New Roman CYR" w:eastAsiaTheme="minorHAnsi"/>
          <w:sz w:val="24"/>
          <w:szCs w:val="24"/>
        </w:rPr>
      </w:pPr>
      <w:r>
        <w:rPr>
          <w:rFonts w:eastAsia="Calibri" w:cs="Times New Roman CYR" w:ascii="Times New Roman CYR" w:hAnsi="Times New Roman CYR" w:eastAsiaTheme="minorHAnsi"/>
          <w:sz w:val="24"/>
          <w:szCs w:val="24"/>
        </w:rPr>
        <w:t>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Ивановской области, муниципальными правовыми актами;</w:t>
      </w:r>
    </w:p>
    <w:p>
      <w:pPr>
        <w:pStyle w:val="ListParagraph"/>
        <w:widowControl/>
        <w:numPr>
          <w:ilvl w:val="1"/>
          <w:numId w:val="29"/>
        </w:numPr>
        <w:rPr>
          <w:rFonts w:ascii="Times New Roman CYR" w:hAnsi="Times New Roman CYR" w:eastAsia="Calibri" w:cs="Times New Roman CYR" w:eastAsiaTheme="minorHAnsi"/>
          <w:sz w:val="24"/>
          <w:szCs w:val="24"/>
        </w:rPr>
      </w:pPr>
      <w:r>
        <w:rPr>
          <w:rFonts w:eastAsia="Calibri" w:eastAsiaTheme="minorHAnsi"/>
          <w:sz w:val="24"/>
          <w:szCs w:val="24"/>
        </w:rPr>
        <w:t xml:space="preserve"> </w:t>
      </w:r>
      <w:r>
        <w:rPr>
          <w:rFonts w:eastAsia="Calibri" w:cs="Times New Roman CYR" w:ascii="Times New Roman CYR" w:hAnsi="Times New Roman CYR" w:eastAsiaTheme="minorHAnsi"/>
          <w:sz w:val="24"/>
          <w:szCs w:val="24"/>
        </w:rPr>
        <w:t>в удовлетворении жалобы отказывается.</w:t>
      </w:r>
    </w:p>
    <w:p>
      <w:pPr>
        <w:pStyle w:val="ListParagraph"/>
        <w:widowControl/>
        <w:numPr>
          <w:ilvl w:val="1"/>
          <w:numId w:val="29"/>
        </w:numPr>
        <w:rPr>
          <w:rFonts w:ascii="Times New Roman CYR" w:hAnsi="Times New Roman CYR" w:eastAsia="Calibri" w:cs="Times New Roman CYR" w:eastAsiaTheme="minorHAnsi"/>
          <w:sz w:val="24"/>
          <w:szCs w:val="24"/>
        </w:rPr>
      </w:pPr>
      <w:r>
        <w:rPr>
          <w:rFonts w:eastAsia="Calibri" w:cs="Times New Roman CYR" w:ascii="Times New Roman CYR" w:hAnsi="Times New Roman CYR" w:eastAsiaTheme="minorHAnsi"/>
          <w:sz w:val="24"/>
          <w:szCs w:val="24"/>
        </w:rPr>
        <w:t xml:space="preserve">Не позднее дня, следующего за днем принятия решения, указанного в </w:t>
      </w:r>
      <w:hyperlink r:id="rId7">
        <w:r>
          <w:rPr>
            <w:rFonts w:eastAsia="Calibri" w:cs="Times New Roman CYR" w:ascii="Times New Roman CYR" w:hAnsi="Times New Roman CYR" w:eastAsiaTheme="minorHAnsi"/>
            <w:color w:val="0000FF"/>
            <w:sz w:val="24"/>
            <w:szCs w:val="24"/>
            <w:u w:val="single"/>
          </w:rPr>
          <w:t xml:space="preserve">части </w:t>
        </w:r>
      </w:hyperlink>
      <w:r>
        <w:rPr>
          <w:rFonts w:eastAsia="Calibri" w:eastAsiaTheme="minorHAnsi"/>
          <w:sz w:val="24"/>
          <w:szCs w:val="24"/>
        </w:rPr>
        <w:t xml:space="preserve">5.6. </w:t>
      </w:r>
      <w:r>
        <w:rPr>
          <w:rFonts w:eastAsia="Calibri" w:cs="Times New Roman CYR" w:ascii="Times New Roman CYR" w:hAnsi="Times New Roman CYR" w:eastAsiaTheme="minorHAnsi"/>
          <w:sz w:val="24"/>
          <w:szCs w:val="24"/>
        </w:rPr>
        <w:t xml:space="preserve">настоящей статьи, заявителю в письменной форме и по желанию заявителя в электронной форме направляется мотивированный ответ о результатах рассмотрения жалобы. </w:t>
      </w:r>
    </w:p>
    <w:p>
      <w:pPr>
        <w:pStyle w:val="ListParagraph"/>
        <w:widowControl/>
        <w:numPr>
          <w:ilvl w:val="1"/>
          <w:numId w:val="29"/>
        </w:numPr>
        <w:rPr>
          <w:rFonts w:ascii="Times New Roman CYR" w:hAnsi="Times New Roman CYR" w:eastAsia="Calibri" w:cs="Times New Roman CYR" w:eastAsiaTheme="minorHAnsi"/>
          <w:sz w:val="24"/>
          <w:szCs w:val="24"/>
        </w:rPr>
      </w:pPr>
      <w:r>
        <w:rPr>
          <w:rFonts w:eastAsia="Calibri" w:cs="Times New Roman CYR" w:ascii="Times New Roman CYR" w:hAnsi="Times New Roman CYR" w:eastAsiaTheme="minorHAnsi"/>
          <w:sz w:val="24"/>
          <w:szCs w:val="24"/>
        </w:rPr>
        <w:t xml:space="preserve">В случае признания жалобы подлежащей удовлетворению в ответе заявителю, указанном в </w:t>
      </w:r>
      <w:hyperlink r:id="rId8">
        <w:r>
          <w:rPr>
            <w:rFonts w:eastAsia="Calibri" w:cs="Times New Roman CYR" w:ascii="Times New Roman CYR" w:hAnsi="Times New Roman CYR" w:eastAsiaTheme="minorHAnsi"/>
            <w:color w:val="0000FF"/>
            <w:sz w:val="24"/>
            <w:szCs w:val="24"/>
            <w:u w:val="single"/>
          </w:rPr>
          <w:t xml:space="preserve">части </w:t>
        </w:r>
      </w:hyperlink>
      <w:r>
        <w:rPr>
          <w:rFonts w:eastAsia="Calibri" w:eastAsiaTheme="minorHAnsi"/>
          <w:sz w:val="24"/>
          <w:szCs w:val="24"/>
        </w:rPr>
        <w:t xml:space="preserve">5.7. </w:t>
      </w:r>
      <w:r>
        <w:rPr>
          <w:rFonts w:eastAsia="Calibri" w:cs="Times New Roman CYR" w:ascii="Times New Roman CYR" w:hAnsi="Times New Roman CYR" w:eastAsiaTheme="minorHAnsi"/>
          <w:sz w:val="24"/>
          <w:szCs w:val="24"/>
        </w:rPr>
        <w:t>настоящего раздела, дается информация о действиях, осуществляемых органом, предоставляющим муниципальную услугу, многофункциональным центром,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pPr>
        <w:pStyle w:val="ListParagraph"/>
        <w:widowControl/>
        <w:numPr>
          <w:ilvl w:val="1"/>
          <w:numId w:val="29"/>
        </w:numPr>
        <w:rPr>
          <w:rFonts w:ascii="Times New Roman CYR" w:hAnsi="Times New Roman CYR" w:eastAsia="Calibri" w:cs="Times New Roman CYR" w:eastAsiaTheme="minorHAnsi"/>
          <w:sz w:val="24"/>
          <w:szCs w:val="24"/>
        </w:rPr>
      </w:pPr>
      <w:r>
        <w:rPr>
          <w:rFonts w:eastAsia="Calibri" w:cs="Times New Roman CYR" w:ascii="Times New Roman CYR" w:hAnsi="Times New Roman CYR" w:eastAsiaTheme="minorHAnsi"/>
          <w:sz w:val="24"/>
          <w:szCs w:val="24"/>
        </w:rPr>
        <w:t xml:space="preserve">В случае признания жалобы не подлежащей удовлетворению в ответе заявителю, указанном в </w:t>
      </w:r>
      <w:hyperlink r:id="rId9">
        <w:r>
          <w:rPr>
            <w:rFonts w:eastAsia="Calibri" w:cs="Times New Roman CYR" w:ascii="Times New Roman CYR" w:hAnsi="Times New Roman CYR" w:eastAsiaTheme="minorHAnsi"/>
            <w:color w:val="0000FF"/>
            <w:sz w:val="24"/>
            <w:szCs w:val="24"/>
            <w:u w:val="single"/>
          </w:rPr>
          <w:t>части 5.7.</w:t>
        </w:r>
      </w:hyperlink>
      <w:r>
        <w:rPr>
          <w:rFonts w:eastAsia="Calibri" w:eastAsiaTheme="minorHAnsi"/>
          <w:sz w:val="24"/>
          <w:szCs w:val="24"/>
        </w:rPr>
        <w:t xml:space="preserve"> </w:t>
      </w:r>
      <w:r>
        <w:rPr>
          <w:rFonts w:eastAsia="Calibri" w:cs="Times New Roman CYR" w:ascii="Times New Roman CYR" w:hAnsi="Times New Roman CYR" w:eastAsiaTheme="minorHAnsi"/>
          <w:sz w:val="24"/>
          <w:szCs w:val="24"/>
        </w:rPr>
        <w:t>настоящего раздела, даются аргументированные разъяснения о причинах принятого решения, а также информация о порядке обжалования принятого решения.</w:t>
      </w:r>
    </w:p>
    <w:p>
      <w:pPr>
        <w:pStyle w:val="ListParagraph"/>
        <w:widowControl/>
        <w:numPr>
          <w:ilvl w:val="1"/>
          <w:numId w:val="29"/>
        </w:numPr>
        <w:rPr>
          <w:rFonts w:ascii="Times New Roman CYR" w:hAnsi="Times New Roman CYR" w:eastAsia="Calibri" w:cs="Times New Roman CYR" w:eastAsiaTheme="minorHAnsi"/>
          <w:color w:val="000000"/>
          <w:sz w:val="24"/>
          <w:szCs w:val="24"/>
        </w:rPr>
      </w:pPr>
      <w:r>
        <w:rPr>
          <w:rFonts w:eastAsia="Calibri" w:cs="Times New Roman CYR" w:ascii="Times New Roman CYR" w:hAnsi="Times New Roman CYR" w:eastAsiaTheme="minorHAnsi"/>
          <w:color w:val="000000"/>
          <w:sz w:val="24"/>
          <w:szCs w:val="24"/>
        </w:rPr>
        <w:t xml:space="preserve">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работник, наделенные полномочиями по рассмотрению жалоб в соответствии с </w:t>
      </w:r>
      <w:hyperlink r:id="rId10">
        <w:r>
          <w:rPr>
            <w:rFonts w:eastAsia="Calibri" w:cs="Times New Roman CYR" w:ascii="Times New Roman CYR" w:hAnsi="Times New Roman CYR" w:eastAsiaTheme="minorHAnsi"/>
            <w:color w:val="000000"/>
            <w:sz w:val="24"/>
            <w:szCs w:val="24"/>
            <w:u w:val="single"/>
          </w:rPr>
          <w:t>частью 5.2.</w:t>
        </w:r>
      </w:hyperlink>
      <w:r>
        <w:rPr>
          <w:rFonts w:eastAsia="Calibri" w:eastAsiaTheme="minorHAnsi"/>
          <w:color w:val="000000"/>
          <w:sz w:val="24"/>
          <w:szCs w:val="24"/>
          <w:lang w:val="en-US"/>
        </w:rPr>
        <w:t xml:space="preserve"> </w:t>
      </w:r>
      <w:r>
        <w:rPr>
          <w:rFonts w:eastAsia="Calibri" w:cs="Times New Roman CYR" w:ascii="Times New Roman CYR" w:hAnsi="Times New Roman CYR" w:eastAsiaTheme="minorHAnsi"/>
          <w:color w:val="000000"/>
          <w:sz w:val="24"/>
          <w:szCs w:val="24"/>
        </w:rPr>
        <w:t>настоящего раздела, незамедлительно направляют имеющиеся материалы в органы прокуратуры.</w:t>
      </w:r>
    </w:p>
    <w:p>
      <w:pPr>
        <w:pStyle w:val="ListParagraph"/>
        <w:widowControl/>
        <w:ind w:left="480" w:hanging="0"/>
        <w:rPr>
          <w:rFonts w:ascii="Calibri" w:hAnsi="Calibri" w:eastAsia="Calibri" w:cs="Calibri" w:eastAsiaTheme="minorHAnsi"/>
          <w:lang w:val="en-US"/>
        </w:rPr>
      </w:pPr>
      <w:r>
        <w:rPr>
          <w:rFonts w:eastAsia="Calibri" w:cs="Calibri" w:eastAsiaTheme="minorHAnsi" w:ascii="Calibri" w:hAnsi="Calibri"/>
          <w:lang w:val="en-US"/>
        </w:rPr>
      </w:r>
    </w:p>
    <w:p>
      <w:pPr>
        <w:pStyle w:val="ListParagraph"/>
        <w:widowControl/>
        <w:ind w:left="480" w:hanging="0"/>
        <w:rPr>
          <w:rFonts w:ascii="Calibri" w:hAnsi="Calibri" w:eastAsia="Calibri" w:cs="Calibri" w:eastAsiaTheme="minorHAnsi"/>
          <w:lang w:val="en-US"/>
        </w:rPr>
      </w:pPr>
      <w:r>
        <w:rPr>
          <w:rFonts w:eastAsia="Calibri" w:cs="Calibri" w:eastAsiaTheme="minorHAnsi" w:ascii="Calibri" w:hAnsi="Calibri"/>
          <w:lang w:val="en-US"/>
        </w:rPr>
      </w:r>
    </w:p>
    <w:p>
      <w:pPr>
        <w:pStyle w:val="Style18"/>
        <w:spacing w:before="90" w:after="0"/>
        <w:ind w:left="5763" w:hanging="0"/>
        <w:jc w:val="left"/>
        <w:rPr>
          <w:sz w:val="20"/>
          <w:szCs w:val="20"/>
        </w:rPr>
      </w:pPr>
      <w:bookmarkStart w:id="49" w:name="_bookmark52"/>
      <w:bookmarkEnd w:id="49"/>
      <w:r>
        <w:rPr>
          <w:sz w:val="20"/>
          <w:szCs w:val="20"/>
        </w:rPr>
        <w:t>Приложение</w:t>
      </w:r>
      <w:r>
        <w:rPr>
          <w:spacing w:val="-3"/>
          <w:sz w:val="20"/>
          <w:szCs w:val="20"/>
        </w:rPr>
        <w:t xml:space="preserve"> </w:t>
      </w:r>
    </w:p>
    <w:p>
      <w:pPr>
        <w:pStyle w:val="Style18"/>
        <w:ind w:left="5763" w:hanging="0"/>
        <w:jc w:val="left"/>
        <w:rPr>
          <w:sz w:val="20"/>
          <w:szCs w:val="20"/>
        </w:rPr>
      </w:pPr>
      <w:r>
        <w:rPr>
          <w:sz w:val="20"/>
          <w:szCs w:val="20"/>
        </w:rPr>
        <w:t>к</w:t>
      </w:r>
      <w:r>
        <w:rPr>
          <w:spacing w:val="-9"/>
          <w:sz w:val="20"/>
          <w:szCs w:val="20"/>
        </w:rPr>
        <w:t xml:space="preserve"> </w:t>
      </w:r>
      <w:r>
        <w:rPr>
          <w:sz w:val="20"/>
          <w:szCs w:val="20"/>
        </w:rPr>
        <w:t>типовому</w:t>
      </w:r>
      <w:r>
        <w:rPr>
          <w:spacing w:val="-13"/>
          <w:sz w:val="20"/>
          <w:szCs w:val="20"/>
        </w:rPr>
        <w:t xml:space="preserve"> </w:t>
      </w:r>
      <w:r>
        <w:rPr>
          <w:sz w:val="20"/>
          <w:szCs w:val="20"/>
        </w:rPr>
        <w:t>Административному</w:t>
      </w:r>
      <w:r>
        <w:rPr>
          <w:spacing w:val="-13"/>
          <w:sz w:val="20"/>
          <w:szCs w:val="20"/>
        </w:rPr>
        <w:t xml:space="preserve"> </w:t>
      </w:r>
      <w:r>
        <w:rPr>
          <w:sz w:val="20"/>
          <w:szCs w:val="20"/>
        </w:rPr>
        <w:t>регламенту предоставления Муниципальной услуги</w:t>
      </w:r>
    </w:p>
    <w:p>
      <w:pPr>
        <w:pStyle w:val="Style18"/>
        <w:ind w:left="5763" w:hanging="0"/>
        <w:jc w:val="left"/>
        <w:rPr>
          <w:sz w:val="20"/>
          <w:szCs w:val="20"/>
        </w:rPr>
      </w:pPr>
      <w:r>
        <w:rPr>
          <w:sz w:val="20"/>
          <w:szCs w:val="20"/>
        </w:rPr>
        <w:t>«Прием в муниципальные образовательные организации</w:t>
      </w:r>
      <w:r>
        <w:rPr>
          <w:spacing w:val="-9"/>
          <w:sz w:val="20"/>
          <w:szCs w:val="20"/>
        </w:rPr>
        <w:t xml:space="preserve"> </w:t>
      </w:r>
      <w:r>
        <w:rPr>
          <w:sz w:val="20"/>
          <w:szCs w:val="20"/>
        </w:rPr>
        <w:t>субъекта</w:t>
      </w:r>
      <w:r>
        <w:rPr>
          <w:spacing w:val="-11"/>
          <w:sz w:val="20"/>
          <w:szCs w:val="20"/>
        </w:rPr>
        <w:t xml:space="preserve"> </w:t>
      </w:r>
      <w:r>
        <w:rPr>
          <w:sz w:val="20"/>
          <w:szCs w:val="20"/>
        </w:rPr>
        <w:t>Российской</w:t>
      </w:r>
      <w:r>
        <w:rPr>
          <w:spacing w:val="-11"/>
          <w:sz w:val="20"/>
          <w:szCs w:val="20"/>
        </w:rPr>
        <w:t xml:space="preserve"> </w:t>
      </w:r>
      <w:r>
        <w:rPr>
          <w:sz w:val="20"/>
          <w:szCs w:val="20"/>
        </w:rPr>
        <w:t>Федерации, реализующие дополнительные общеобразовательные программы, а также программы спортивной подготовки»</w:t>
      </w:r>
    </w:p>
    <w:p>
      <w:pPr>
        <w:pStyle w:val="Style18"/>
        <w:ind w:left="0" w:hanging="0"/>
        <w:jc w:val="left"/>
        <w:rPr>
          <w:sz w:val="24"/>
          <w:szCs w:val="24"/>
        </w:rPr>
      </w:pPr>
      <w:r>
        <w:rPr/>
      </w:r>
    </w:p>
    <w:p>
      <w:pPr>
        <w:pStyle w:val="Style18"/>
        <w:spacing w:before="1" w:after="0"/>
        <w:ind w:left="1752" w:right="260" w:hanging="0"/>
        <w:jc w:val="center"/>
        <w:rPr>
          <w:b/>
          <w:b/>
        </w:rPr>
      </w:pPr>
      <w:bookmarkStart w:id="50" w:name="_bookmark53"/>
      <w:bookmarkEnd w:id="50"/>
      <w:r>
        <w:rPr>
          <w:b/>
        </w:rPr>
        <w:t>Перечень</w:t>
      </w:r>
      <w:r>
        <w:rPr>
          <w:b/>
          <w:spacing w:val="-8"/>
        </w:rPr>
        <w:t xml:space="preserve"> </w:t>
      </w:r>
      <w:r>
        <w:rPr>
          <w:b/>
        </w:rPr>
        <w:t>нормативных</w:t>
      </w:r>
      <w:r>
        <w:rPr>
          <w:b/>
          <w:spacing w:val="-8"/>
        </w:rPr>
        <w:t xml:space="preserve"> </w:t>
      </w:r>
      <w:r>
        <w:rPr>
          <w:b/>
        </w:rPr>
        <w:t>правовых</w:t>
      </w:r>
      <w:r>
        <w:rPr>
          <w:b/>
          <w:spacing w:val="-7"/>
        </w:rPr>
        <w:t xml:space="preserve"> </w:t>
      </w:r>
      <w:r>
        <w:rPr>
          <w:b/>
        </w:rPr>
        <w:t>актов,</w:t>
      </w:r>
      <w:r>
        <w:rPr>
          <w:b/>
          <w:spacing w:val="-8"/>
        </w:rPr>
        <w:t xml:space="preserve"> </w:t>
      </w:r>
      <w:r>
        <w:rPr>
          <w:b/>
        </w:rPr>
        <w:t>регулирующих</w:t>
      </w:r>
      <w:r>
        <w:rPr>
          <w:b/>
          <w:spacing w:val="-7"/>
        </w:rPr>
        <w:t xml:space="preserve"> </w:t>
      </w:r>
      <w:r>
        <w:rPr>
          <w:b/>
        </w:rPr>
        <w:t>предоставление Муниципальной услуги</w:t>
      </w:r>
    </w:p>
    <w:p>
      <w:pPr>
        <w:pStyle w:val="Style18"/>
        <w:spacing w:before="40" w:after="0"/>
        <w:ind w:left="322" w:right="260" w:hanging="0"/>
        <w:jc w:val="center"/>
        <w:rPr>
          <w:b/>
          <w:b/>
        </w:rPr>
      </w:pPr>
      <w:r>
        <w:rPr>
          <w:b/>
        </w:rPr>
        <w:t>(с</w:t>
      </w:r>
      <w:r>
        <w:rPr>
          <w:b/>
          <w:spacing w:val="-4"/>
        </w:rPr>
        <w:t xml:space="preserve"> </w:t>
      </w:r>
      <w:r>
        <w:rPr>
          <w:b/>
        </w:rPr>
        <w:t>указанием</w:t>
      </w:r>
      <w:r>
        <w:rPr>
          <w:b/>
          <w:spacing w:val="-4"/>
        </w:rPr>
        <w:t xml:space="preserve"> </w:t>
      </w:r>
      <w:r>
        <w:rPr>
          <w:b/>
        </w:rPr>
        <w:t>их</w:t>
      </w:r>
      <w:r>
        <w:rPr>
          <w:b/>
          <w:spacing w:val="-1"/>
        </w:rPr>
        <w:t xml:space="preserve"> </w:t>
      </w:r>
      <w:r>
        <w:rPr>
          <w:b/>
        </w:rPr>
        <w:t>реквизитов</w:t>
      </w:r>
      <w:r>
        <w:rPr>
          <w:b/>
          <w:spacing w:val="-4"/>
        </w:rPr>
        <w:t xml:space="preserve"> </w:t>
      </w:r>
      <w:r>
        <w:rPr>
          <w:b/>
        </w:rPr>
        <w:t>и</w:t>
      </w:r>
      <w:r>
        <w:rPr>
          <w:b/>
          <w:spacing w:val="-5"/>
        </w:rPr>
        <w:t xml:space="preserve"> </w:t>
      </w:r>
      <w:r>
        <w:rPr>
          <w:b/>
        </w:rPr>
        <w:t>источников</w:t>
      </w:r>
      <w:r>
        <w:rPr>
          <w:b/>
          <w:spacing w:val="-3"/>
        </w:rPr>
        <w:t xml:space="preserve"> </w:t>
      </w:r>
      <w:r>
        <w:rPr>
          <w:b/>
        </w:rPr>
        <w:t>официального</w:t>
      </w:r>
      <w:r>
        <w:rPr>
          <w:b/>
          <w:spacing w:val="-3"/>
        </w:rPr>
        <w:t xml:space="preserve"> </w:t>
      </w:r>
      <w:r>
        <w:rPr>
          <w:b/>
          <w:spacing w:val="-2"/>
        </w:rPr>
        <w:t>опубликования)</w:t>
      </w:r>
    </w:p>
    <w:p>
      <w:pPr>
        <w:pStyle w:val="Style18"/>
        <w:ind w:left="0" w:hanging="0"/>
        <w:jc w:val="left"/>
        <w:rPr>
          <w:sz w:val="24"/>
          <w:szCs w:val="24"/>
        </w:rPr>
      </w:pPr>
      <w:r>
        <w:rPr/>
      </w:r>
    </w:p>
    <w:p>
      <w:pPr>
        <w:pStyle w:val="Style18"/>
        <w:spacing w:before="3" w:after="0"/>
        <w:ind w:left="0" w:hanging="0"/>
        <w:jc w:val="left"/>
        <w:rPr>
          <w:sz w:val="24"/>
          <w:szCs w:val="24"/>
        </w:rPr>
      </w:pPr>
      <w:r>
        <w:rPr/>
      </w:r>
    </w:p>
    <w:p>
      <w:pPr>
        <w:pStyle w:val="ListParagraph"/>
        <w:numPr>
          <w:ilvl w:val="0"/>
          <w:numId w:val="14"/>
        </w:numPr>
        <w:tabs>
          <w:tab w:val="clear" w:pos="720"/>
          <w:tab w:val="left" w:pos="426" w:leader="none"/>
        </w:tabs>
        <w:ind w:left="0" w:right="307" w:hanging="0"/>
        <w:rPr>
          <w:sz w:val="24"/>
          <w:szCs w:val="24"/>
        </w:rPr>
      </w:pPr>
      <w:r>
        <w:rPr>
          <w:sz w:val="24"/>
          <w:szCs w:val="24"/>
        </w:rPr>
        <w:t>Конституция Российской Федерации, принятая всенародным голосованием 12.12.1993 («Российская газета», № 237, 25.12.1993);</w:t>
      </w:r>
    </w:p>
    <w:p>
      <w:pPr>
        <w:pStyle w:val="ListParagraph"/>
        <w:numPr>
          <w:ilvl w:val="0"/>
          <w:numId w:val="14"/>
        </w:numPr>
        <w:tabs>
          <w:tab w:val="clear" w:pos="720"/>
          <w:tab w:val="left" w:pos="426" w:leader="none"/>
        </w:tabs>
        <w:ind w:left="0" w:right="311" w:hanging="0"/>
        <w:rPr>
          <w:sz w:val="24"/>
          <w:szCs w:val="24"/>
        </w:rPr>
      </w:pPr>
      <w:r>
        <w:rPr>
          <w:sz w:val="24"/>
          <w:szCs w:val="24"/>
        </w:rPr>
        <w:t>Конвенция о правах ребенка, одобренная Генеральной Ассамблеей ООН 20.11.1989 («Сборник международных договоров СССР», выпуск XLVI, 1993);</w:t>
      </w:r>
    </w:p>
    <w:p>
      <w:pPr>
        <w:pStyle w:val="ListParagraph"/>
        <w:numPr>
          <w:ilvl w:val="0"/>
          <w:numId w:val="14"/>
        </w:numPr>
        <w:tabs>
          <w:tab w:val="clear" w:pos="720"/>
          <w:tab w:val="left" w:pos="426" w:leader="none"/>
        </w:tabs>
        <w:spacing w:before="1" w:after="0"/>
        <w:ind w:left="0" w:right="304" w:hanging="0"/>
        <w:rPr>
          <w:sz w:val="24"/>
          <w:szCs w:val="24"/>
        </w:rPr>
      </w:pPr>
      <w:r>
        <w:rPr>
          <w:sz w:val="24"/>
          <w:szCs w:val="24"/>
        </w:rPr>
        <w:t xml:space="preserve">Федеральный закон от 29.12.2012 № 273-ФЗ «Об образовании в Российской Федерации» (Официальный интернет-портал правовой информации </w:t>
      </w:r>
      <w:hyperlink r:id="rId11">
        <w:r>
          <w:rPr>
            <w:sz w:val="24"/>
            <w:szCs w:val="24"/>
          </w:rPr>
          <w:t>http://www.pravo.gov.ru,</w:t>
        </w:r>
      </w:hyperlink>
      <w:r>
        <w:rPr>
          <w:sz w:val="24"/>
          <w:szCs w:val="24"/>
        </w:rPr>
        <w:t xml:space="preserve"> 30.12.2012, «Собрание законодательства Российской Федерации», 31.12.2012, № 53 (ч. 1), ст. 7598,</w:t>
      </w:r>
    </w:p>
    <w:p>
      <w:pPr>
        <w:pStyle w:val="Style18"/>
        <w:tabs>
          <w:tab w:val="clear" w:pos="720"/>
          <w:tab w:val="left" w:pos="426" w:leader="none"/>
        </w:tabs>
        <w:ind w:left="0" w:hanging="0"/>
        <w:rPr>
          <w:sz w:val="24"/>
          <w:szCs w:val="24"/>
        </w:rPr>
      </w:pPr>
      <w:r>
        <w:rPr/>
        <w:t>«Российская</w:t>
      </w:r>
      <w:r>
        <w:rPr>
          <w:spacing w:val="-3"/>
        </w:rPr>
        <w:t xml:space="preserve"> </w:t>
      </w:r>
      <w:r>
        <w:rPr/>
        <w:t>газета», №</w:t>
      </w:r>
      <w:r>
        <w:rPr>
          <w:spacing w:val="-2"/>
        </w:rPr>
        <w:t xml:space="preserve"> </w:t>
      </w:r>
      <w:r>
        <w:rPr/>
        <w:t>303,</w:t>
      </w:r>
      <w:r>
        <w:rPr>
          <w:spacing w:val="-2"/>
        </w:rPr>
        <w:t xml:space="preserve"> 31.12.2012);</w:t>
      </w:r>
    </w:p>
    <w:p>
      <w:pPr>
        <w:pStyle w:val="ListParagraph"/>
        <w:numPr>
          <w:ilvl w:val="0"/>
          <w:numId w:val="14"/>
        </w:numPr>
        <w:tabs>
          <w:tab w:val="clear" w:pos="720"/>
          <w:tab w:val="left" w:pos="426" w:leader="none"/>
        </w:tabs>
        <w:ind w:left="0" w:right="301" w:hanging="0"/>
        <w:rPr>
          <w:sz w:val="24"/>
          <w:szCs w:val="24"/>
        </w:rPr>
      </w:pPr>
      <w:r>
        <w:rPr>
          <w:sz w:val="24"/>
          <w:szCs w:val="24"/>
        </w:rPr>
        <w:t>Федеральный</w:t>
      </w:r>
      <w:r>
        <w:rPr>
          <w:spacing w:val="65"/>
          <w:sz w:val="24"/>
          <w:szCs w:val="24"/>
        </w:rPr>
        <w:t xml:space="preserve"> </w:t>
      </w:r>
      <w:r>
        <w:rPr>
          <w:sz w:val="24"/>
          <w:szCs w:val="24"/>
        </w:rPr>
        <w:t>закон</w:t>
      </w:r>
      <w:r>
        <w:rPr>
          <w:spacing w:val="66"/>
          <w:sz w:val="24"/>
          <w:szCs w:val="24"/>
        </w:rPr>
        <w:t xml:space="preserve"> </w:t>
      </w:r>
      <w:r>
        <w:rPr>
          <w:sz w:val="24"/>
          <w:szCs w:val="24"/>
        </w:rPr>
        <w:t>от</w:t>
      </w:r>
      <w:r>
        <w:rPr>
          <w:spacing w:val="63"/>
          <w:sz w:val="24"/>
          <w:szCs w:val="24"/>
        </w:rPr>
        <w:t xml:space="preserve"> </w:t>
      </w:r>
      <w:r>
        <w:rPr>
          <w:sz w:val="24"/>
          <w:szCs w:val="24"/>
        </w:rPr>
        <w:t>04.12.2007</w:t>
      </w:r>
      <w:r>
        <w:rPr>
          <w:spacing w:val="65"/>
          <w:sz w:val="24"/>
          <w:szCs w:val="24"/>
        </w:rPr>
        <w:t xml:space="preserve"> </w:t>
      </w:r>
      <w:r>
        <w:rPr>
          <w:sz w:val="24"/>
          <w:szCs w:val="24"/>
        </w:rPr>
        <w:t>№</w:t>
      </w:r>
      <w:r>
        <w:rPr>
          <w:spacing w:val="64"/>
          <w:sz w:val="24"/>
          <w:szCs w:val="24"/>
        </w:rPr>
        <w:t xml:space="preserve"> </w:t>
      </w:r>
      <w:r>
        <w:rPr>
          <w:sz w:val="24"/>
          <w:szCs w:val="24"/>
        </w:rPr>
        <w:t>329-ФЗ</w:t>
      </w:r>
      <w:r>
        <w:rPr>
          <w:spacing w:val="69"/>
          <w:sz w:val="24"/>
          <w:szCs w:val="24"/>
        </w:rPr>
        <w:t xml:space="preserve"> </w:t>
      </w:r>
      <w:r>
        <w:rPr>
          <w:sz w:val="24"/>
          <w:szCs w:val="24"/>
        </w:rPr>
        <w:t>«О</w:t>
      </w:r>
      <w:r>
        <w:rPr>
          <w:spacing w:val="64"/>
          <w:sz w:val="24"/>
          <w:szCs w:val="24"/>
        </w:rPr>
        <w:t xml:space="preserve"> </w:t>
      </w:r>
      <w:r>
        <w:rPr>
          <w:sz w:val="24"/>
          <w:szCs w:val="24"/>
        </w:rPr>
        <w:t>физической</w:t>
      </w:r>
      <w:r>
        <w:rPr>
          <w:spacing w:val="63"/>
          <w:sz w:val="24"/>
          <w:szCs w:val="24"/>
        </w:rPr>
        <w:t xml:space="preserve"> </w:t>
      </w:r>
      <w:r>
        <w:rPr>
          <w:sz w:val="24"/>
          <w:szCs w:val="24"/>
        </w:rPr>
        <w:t>культуре</w:t>
      </w:r>
      <w:r>
        <w:rPr>
          <w:spacing w:val="64"/>
          <w:sz w:val="24"/>
          <w:szCs w:val="24"/>
        </w:rPr>
        <w:t xml:space="preserve"> </w:t>
      </w:r>
      <w:r>
        <w:rPr>
          <w:sz w:val="24"/>
          <w:szCs w:val="24"/>
        </w:rPr>
        <w:t>и</w:t>
      </w:r>
      <w:r>
        <w:rPr>
          <w:spacing w:val="66"/>
          <w:sz w:val="24"/>
          <w:szCs w:val="24"/>
        </w:rPr>
        <w:t xml:space="preserve"> </w:t>
      </w:r>
      <w:r>
        <w:rPr>
          <w:sz w:val="24"/>
          <w:szCs w:val="24"/>
        </w:rPr>
        <w:t xml:space="preserve">спорте в Российской Федерации» («Российская газета», № 276, 08.12.2007, «Собрание законодательства Российской Федерации», 10.12.2007, № 50, ст. 6242, «Парламентская газета», № 178-180, </w:t>
      </w:r>
      <w:r>
        <w:rPr>
          <w:spacing w:val="-2"/>
          <w:sz w:val="24"/>
          <w:szCs w:val="24"/>
        </w:rPr>
        <w:t>14.12.2007);</w:t>
      </w:r>
    </w:p>
    <w:p>
      <w:pPr>
        <w:pStyle w:val="ListParagraph"/>
        <w:numPr>
          <w:ilvl w:val="0"/>
          <w:numId w:val="14"/>
        </w:numPr>
        <w:tabs>
          <w:tab w:val="clear" w:pos="720"/>
          <w:tab w:val="left" w:pos="426" w:leader="none"/>
        </w:tabs>
        <w:ind w:left="0" w:right="304" w:hanging="0"/>
        <w:rPr>
          <w:sz w:val="24"/>
          <w:szCs w:val="24"/>
        </w:rPr>
      </w:pPr>
      <w:r>
        <w:rPr>
          <w:sz w:val="24"/>
          <w:szCs w:val="24"/>
        </w:rPr>
        <w:t>Федеральный закон от 06.10.2003 № 131-ФЗ «Об общих принципах организации местного самоуправления в Российской Федерации» («Собрание законодательства Российской Федерации», 06.10.2003, № 40, ст. 3822, «Парламентская газета», № 186, 08.10.2003, «Российская газета», № 202, 08.10.2003);</w:t>
      </w:r>
    </w:p>
    <w:p>
      <w:pPr>
        <w:pStyle w:val="ListParagraph"/>
        <w:numPr>
          <w:ilvl w:val="0"/>
          <w:numId w:val="14"/>
        </w:numPr>
        <w:tabs>
          <w:tab w:val="clear" w:pos="720"/>
          <w:tab w:val="left" w:pos="426" w:leader="none"/>
        </w:tabs>
        <w:ind w:left="0" w:right="303" w:hanging="0"/>
        <w:rPr>
          <w:sz w:val="24"/>
          <w:szCs w:val="24"/>
        </w:rPr>
      </w:pPr>
      <w:r>
        <w:rPr>
          <w:sz w:val="24"/>
          <w:szCs w:val="24"/>
        </w:rPr>
        <w:t>Федеральный закон от 02.05.2006 № 59-ФЗ «О порядке рассмотрения обращений граждан Российской Федерации» («Российская газета», № 95, 05.05.2006, «Собрание законодательства</w:t>
      </w:r>
      <w:r>
        <w:rPr>
          <w:spacing w:val="40"/>
          <w:sz w:val="24"/>
          <w:szCs w:val="24"/>
        </w:rPr>
        <w:t xml:space="preserve"> </w:t>
      </w:r>
      <w:r>
        <w:rPr>
          <w:sz w:val="24"/>
          <w:szCs w:val="24"/>
        </w:rPr>
        <w:t>Российской</w:t>
      </w:r>
      <w:r>
        <w:rPr>
          <w:spacing w:val="40"/>
          <w:sz w:val="24"/>
          <w:szCs w:val="24"/>
        </w:rPr>
        <w:t xml:space="preserve"> </w:t>
      </w:r>
      <w:r>
        <w:rPr>
          <w:sz w:val="24"/>
          <w:szCs w:val="24"/>
        </w:rPr>
        <w:t>Федерации»,</w:t>
      </w:r>
      <w:r>
        <w:rPr>
          <w:spacing w:val="40"/>
          <w:sz w:val="24"/>
          <w:szCs w:val="24"/>
        </w:rPr>
        <w:t xml:space="preserve"> </w:t>
      </w:r>
      <w:r>
        <w:rPr>
          <w:sz w:val="24"/>
          <w:szCs w:val="24"/>
        </w:rPr>
        <w:t>08.05.2006</w:t>
      </w:r>
      <w:r>
        <w:rPr>
          <w:spacing w:val="40"/>
          <w:sz w:val="24"/>
          <w:szCs w:val="24"/>
        </w:rPr>
        <w:t xml:space="preserve"> </w:t>
      </w:r>
      <w:r>
        <w:rPr>
          <w:sz w:val="24"/>
          <w:szCs w:val="24"/>
        </w:rPr>
        <w:t>№</w:t>
      </w:r>
      <w:r>
        <w:rPr>
          <w:spacing w:val="40"/>
          <w:sz w:val="24"/>
          <w:szCs w:val="24"/>
        </w:rPr>
        <w:t xml:space="preserve"> </w:t>
      </w:r>
      <w:r>
        <w:rPr>
          <w:sz w:val="24"/>
          <w:szCs w:val="24"/>
        </w:rPr>
        <w:t>19,</w:t>
      </w:r>
      <w:r>
        <w:rPr>
          <w:spacing w:val="40"/>
          <w:sz w:val="24"/>
          <w:szCs w:val="24"/>
        </w:rPr>
        <w:t xml:space="preserve"> </w:t>
      </w:r>
      <w:r>
        <w:rPr>
          <w:sz w:val="24"/>
          <w:szCs w:val="24"/>
        </w:rPr>
        <w:t>ст.</w:t>
      </w:r>
      <w:r>
        <w:rPr>
          <w:spacing w:val="40"/>
          <w:sz w:val="24"/>
          <w:szCs w:val="24"/>
        </w:rPr>
        <w:t xml:space="preserve"> </w:t>
      </w:r>
      <w:r>
        <w:rPr>
          <w:sz w:val="24"/>
          <w:szCs w:val="24"/>
        </w:rPr>
        <w:t>2060,</w:t>
      </w:r>
      <w:r>
        <w:rPr>
          <w:spacing w:val="40"/>
          <w:sz w:val="24"/>
          <w:szCs w:val="24"/>
        </w:rPr>
        <w:t xml:space="preserve"> </w:t>
      </w:r>
      <w:r>
        <w:rPr>
          <w:sz w:val="24"/>
          <w:szCs w:val="24"/>
        </w:rPr>
        <w:t>«Парламентская</w:t>
      </w:r>
      <w:r>
        <w:rPr>
          <w:spacing w:val="40"/>
          <w:sz w:val="24"/>
          <w:szCs w:val="24"/>
        </w:rPr>
        <w:t xml:space="preserve"> </w:t>
      </w:r>
      <w:r>
        <w:rPr>
          <w:sz w:val="24"/>
          <w:szCs w:val="24"/>
        </w:rPr>
        <w:t>газета»,</w:t>
      </w:r>
    </w:p>
    <w:p>
      <w:pPr>
        <w:pStyle w:val="Style18"/>
        <w:tabs>
          <w:tab w:val="clear" w:pos="720"/>
          <w:tab w:val="left" w:pos="426" w:leader="none"/>
        </w:tabs>
        <w:ind w:left="0" w:hanging="0"/>
        <w:rPr>
          <w:sz w:val="24"/>
          <w:szCs w:val="24"/>
        </w:rPr>
      </w:pPr>
      <w:r>
        <w:rPr/>
        <w:t>№</w:t>
      </w:r>
      <w:r>
        <w:rPr>
          <w:spacing w:val="-2"/>
        </w:rPr>
        <w:t xml:space="preserve"> </w:t>
      </w:r>
      <w:r>
        <w:rPr/>
        <w:t xml:space="preserve">70-71, </w:t>
      </w:r>
      <w:r>
        <w:rPr>
          <w:spacing w:val="-2"/>
        </w:rPr>
        <w:t>11.05.2006);</w:t>
      </w:r>
    </w:p>
    <w:p>
      <w:pPr>
        <w:pStyle w:val="ListParagraph"/>
        <w:numPr>
          <w:ilvl w:val="0"/>
          <w:numId w:val="14"/>
        </w:numPr>
        <w:tabs>
          <w:tab w:val="clear" w:pos="720"/>
          <w:tab w:val="left" w:pos="426" w:leader="none"/>
        </w:tabs>
        <w:ind w:left="0" w:right="300" w:hanging="0"/>
        <w:rPr>
          <w:sz w:val="24"/>
          <w:szCs w:val="24"/>
        </w:rPr>
      </w:pPr>
      <w:r>
        <w:rPr>
          <w:sz w:val="24"/>
          <w:szCs w:val="24"/>
        </w:rPr>
        <w:t>Федеральный закон от 27.07.2006 № 152-ФЗ «О персональных данных»</w:t>
      </w:r>
      <w:r>
        <w:rPr>
          <w:spacing w:val="40"/>
          <w:sz w:val="24"/>
          <w:szCs w:val="24"/>
        </w:rPr>
        <w:t xml:space="preserve"> </w:t>
      </w:r>
      <w:r>
        <w:rPr>
          <w:sz w:val="24"/>
          <w:szCs w:val="24"/>
        </w:rPr>
        <w:t>(«Российская газета», № 165, 29.07.2006, «Собрание законодательства Российской Федерации», 31.07.2006, № 31 (1 ч.), ст. 3451, «Парламентская газета», № 126-127, 03.08.2006);</w:t>
      </w:r>
    </w:p>
    <w:p>
      <w:pPr>
        <w:pStyle w:val="ListParagraph"/>
        <w:numPr>
          <w:ilvl w:val="0"/>
          <w:numId w:val="14"/>
        </w:numPr>
        <w:tabs>
          <w:tab w:val="clear" w:pos="720"/>
          <w:tab w:val="left" w:pos="426" w:leader="none"/>
        </w:tabs>
        <w:spacing w:before="1" w:after="0"/>
        <w:ind w:left="0" w:right="307" w:hanging="0"/>
        <w:rPr>
          <w:sz w:val="24"/>
          <w:szCs w:val="24"/>
        </w:rPr>
      </w:pPr>
      <w:r>
        <w:rPr>
          <w:sz w:val="24"/>
          <w:szCs w:val="24"/>
        </w:rPr>
        <w:t>Федеральный закон от 25.07.2002 № 115-ФЗ «О правовом положении иностранных граждан в Российской Федерации» («Собрание законодательства Российской Федерации», 29.07.2002,</w:t>
      </w:r>
      <w:r>
        <w:rPr>
          <w:spacing w:val="60"/>
          <w:sz w:val="24"/>
          <w:szCs w:val="24"/>
        </w:rPr>
        <w:t xml:space="preserve"> </w:t>
      </w:r>
      <w:r>
        <w:rPr>
          <w:sz w:val="24"/>
          <w:szCs w:val="24"/>
        </w:rPr>
        <w:t>№</w:t>
      </w:r>
      <w:r>
        <w:rPr>
          <w:spacing w:val="59"/>
          <w:sz w:val="24"/>
          <w:szCs w:val="24"/>
        </w:rPr>
        <w:t xml:space="preserve"> </w:t>
      </w:r>
      <w:r>
        <w:rPr>
          <w:sz w:val="24"/>
          <w:szCs w:val="24"/>
        </w:rPr>
        <w:t>30,</w:t>
      </w:r>
      <w:r>
        <w:rPr>
          <w:spacing w:val="62"/>
          <w:sz w:val="24"/>
          <w:szCs w:val="24"/>
        </w:rPr>
        <w:t xml:space="preserve"> </w:t>
      </w:r>
      <w:r>
        <w:rPr>
          <w:sz w:val="24"/>
          <w:szCs w:val="24"/>
        </w:rPr>
        <w:t>ст.</w:t>
      </w:r>
      <w:r>
        <w:rPr>
          <w:spacing w:val="63"/>
          <w:sz w:val="24"/>
          <w:szCs w:val="24"/>
        </w:rPr>
        <w:t xml:space="preserve"> </w:t>
      </w:r>
      <w:r>
        <w:rPr>
          <w:sz w:val="24"/>
          <w:szCs w:val="24"/>
        </w:rPr>
        <w:t>3032,</w:t>
      </w:r>
      <w:r>
        <w:rPr>
          <w:spacing w:val="67"/>
          <w:sz w:val="24"/>
          <w:szCs w:val="24"/>
        </w:rPr>
        <w:t xml:space="preserve"> </w:t>
      </w:r>
      <w:r>
        <w:rPr>
          <w:sz w:val="24"/>
          <w:szCs w:val="24"/>
        </w:rPr>
        <w:t>«Российская</w:t>
      </w:r>
      <w:r>
        <w:rPr>
          <w:spacing w:val="60"/>
          <w:sz w:val="24"/>
          <w:szCs w:val="24"/>
        </w:rPr>
        <w:t xml:space="preserve"> </w:t>
      </w:r>
      <w:r>
        <w:rPr>
          <w:sz w:val="24"/>
          <w:szCs w:val="24"/>
        </w:rPr>
        <w:t>газета»,</w:t>
      </w:r>
      <w:r>
        <w:rPr>
          <w:spacing w:val="62"/>
          <w:sz w:val="24"/>
          <w:szCs w:val="24"/>
        </w:rPr>
        <w:t xml:space="preserve"> </w:t>
      </w:r>
      <w:r>
        <w:rPr>
          <w:sz w:val="24"/>
          <w:szCs w:val="24"/>
        </w:rPr>
        <w:t>№</w:t>
      </w:r>
      <w:r>
        <w:rPr>
          <w:spacing w:val="59"/>
          <w:sz w:val="24"/>
          <w:szCs w:val="24"/>
        </w:rPr>
        <w:t xml:space="preserve"> </w:t>
      </w:r>
      <w:r>
        <w:rPr>
          <w:sz w:val="24"/>
          <w:szCs w:val="24"/>
        </w:rPr>
        <w:t>140,</w:t>
      </w:r>
      <w:r>
        <w:rPr>
          <w:spacing w:val="62"/>
          <w:sz w:val="24"/>
          <w:szCs w:val="24"/>
        </w:rPr>
        <w:t xml:space="preserve"> </w:t>
      </w:r>
      <w:r>
        <w:rPr>
          <w:sz w:val="24"/>
          <w:szCs w:val="24"/>
        </w:rPr>
        <w:t>31.07.2002,</w:t>
      </w:r>
      <w:r>
        <w:rPr>
          <w:spacing w:val="65"/>
          <w:sz w:val="24"/>
          <w:szCs w:val="24"/>
        </w:rPr>
        <w:t xml:space="preserve"> </w:t>
      </w:r>
      <w:r>
        <w:rPr>
          <w:sz w:val="24"/>
          <w:szCs w:val="24"/>
        </w:rPr>
        <w:t>«Парламентская</w:t>
      </w:r>
      <w:r>
        <w:rPr>
          <w:spacing w:val="60"/>
          <w:sz w:val="24"/>
          <w:szCs w:val="24"/>
        </w:rPr>
        <w:t xml:space="preserve"> </w:t>
      </w:r>
      <w:r>
        <w:rPr>
          <w:sz w:val="24"/>
          <w:szCs w:val="24"/>
        </w:rPr>
        <w:t>газета»,</w:t>
      </w:r>
    </w:p>
    <w:p>
      <w:pPr>
        <w:pStyle w:val="Style18"/>
        <w:tabs>
          <w:tab w:val="clear" w:pos="720"/>
          <w:tab w:val="left" w:pos="426" w:leader="none"/>
        </w:tabs>
        <w:ind w:left="0" w:hanging="0"/>
        <w:rPr>
          <w:sz w:val="24"/>
          <w:szCs w:val="24"/>
        </w:rPr>
      </w:pPr>
      <w:r>
        <w:rPr/>
        <w:t>№</w:t>
      </w:r>
      <w:r>
        <w:rPr>
          <w:spacing w:val="-1"/>
        </w:rPr>
        <w:t xml:space="preserve"> </w:t>
      </w:r>
      <w:r>
        <w:rPr/>
        <w:t xml:space="preserve">144, </w:t>
      </w:r>
      <w:r>
        <w:rPr>
          <w:spacing w:val="-2"/>
        </w:rPr>
        <w:t>31.07.2002);</w:t>
      </w:r>
    </w:p>
    <w:p>
      <w:pPr>
        <w:pStyle w:val="ListParagraph"/>
        <w:numPr>
          <w:ilvl w:val="0"/>
          <w:numId w:val="14"/>
        </w:numPr>
        <w:tabs>
          <w:tab w:val="clear" w:pos="720"/>
          <w:tab w:val="left" w:pos="426" w:leader="none"/>
        </w:tabs>
        <w:ind w:left="0" w:right="304" w:hanging="0"/>
        <w:rPr>
          <w:sz w:val="24"/>
          <w:szCs w:val="24"/>
        </w:rPr>
      </w:pPr>
      <w:r>
        <w:rPr>
          <w:sz w:val="24"/>
          <w:szCs w:val="24"/>
        </w:rPr>
        <w:t xml:space="preserve">Семейный кодекс Российской Федерации от 29.12.1995 № 223-ФЗ («Собрание законодательства Российской Федерации», 01.01.1996, № 1, ст. 16, «Российская газета», № 17, </w:t>
      </w:r>
      <w:r>
        <w:rPr>
          <w:spacing w:val="-2"/>
          <w:sz w:val="24"/>
          <w:szCs w:val="24"/>
        </w:rPr>
        <w:t>27.01.1996);</w:t>
      </w:r>
    </w:p>
    <w:p>
      <w:pPr>
        <w:pStyle w:val="ListParagraph"/>
        <w:numPr>
          <w:ilvl w:val="0"/>
          <w:numId w:val="14"/>
        </w:numPr>
        <w:tabs>
          <w:tab w:val="clear" w:pos="720"/>
          <w:tab w:val="left" w:pos="426" w:leader="none"/>
        </w:tabs>
        <w:ind w:left="0" w:right="298" w:hanging="0"/>
        <w:rPr>
          <w:sz w:val="24"/>
          <w:szCs w:val="24"/>
        </w:rPr>
      </w:pPr>
      <w:r>
        <w:rPr>
          <w:sz w:val="24"/>
          <w:szCs w:val="24"/>
        </w:rPr>
        <w:t>постановление</w:t>
      </w:r>
      <w:r>
        <w:rPr>
          <w:spacing w:val="43"/>
          <w:sz w:val="24"/>
          <w:szCs w:val="24"/>
        </w:rPr>
        <w:t xml:space="preserve">  </w:t>
      </w:r>
      <w:r>
        <w:rPr>
          <w:sz w:val="24"/>
          <w:szCs w:val="24"/>
        </w:rPr>
        <w:t>Правительства</w:t>
      </w:r>
      <w:r>
        <w:rPr>
          <w:spacing w:val="46"/>
          <w:sz w:val="24"/>
          <w:szCs w:val="24"/>
        </w:rPr>
        <w:t xml:space="preserve">  </w:t>
      </w:r>
      <w:r>
        <w:rPr>
          <w:sz w:val="24"/>
          <w:szCs w:val="24"/>
        </w:rPr>
        <w:t>Российской</w:t>
      </w:r>
      <w:r>
        <w:rPr>
          <w:spacing w:val="46"/>
          <w:sz w:val="24"/>
          <w:szCs w:val="24"/>
        </w:rPr>
        <w:t xml:space="preserve">  </w:t>
      </w:r>
      <w:r>
        <w:rPr>
          <w:sz w:val="24"/>
          <w:szCs w:val="24"/>
        </w:rPr>
        <w:t>Федерации</w:t>
      </w:r>
      <w:r>
        <w:rPr>
          <w:spacing w:val="47"/>
          <w:sz w:val="24"/>
          <w:szCs w:val="24"/>
        </w:rPr>
        <w:t xml:space="preserve">  </w:t>
      </w:r>
      <w:r>
        <w:rPr>
          <w:sz w:val="24"/>
          <w:szCs w:val="24"/>
        </w:rPr>
        <w:t>от</w:t>
      </w:r>
      <w:r>
        <w:rPr>
          <w:spacing w:val="47"/>
          <w:sz w:val="24"/>
          <w:szCs w:val="24"/>
        </w:rPr>
        <w:t xml:space="preserve">  </w:t>
      </w:r>
      <w:r>
        <w:rPr>
          <w:sz w:val="24"/>
          <w:szCs w:val="24"/>
        </w:rPr>
        <w:t>10.07.2013</w:t>
      </w:r>
      <w:r>
        <w:rPr>
          <w:spacing w:val="46"/>
          <w:sz w:val="24"/>
          <w:szCs w:val="24"/>
        </w:rPr>
        <w:t xml:space="preserve">  </w:t>
      </w:r>
      <w:r>
        <w:rPr>
          <w:sz w:val="24"/>
          <w:szCs w:val="24"/>
        </w:rPr>
        <w:t>№</w:t>
      </w:r>
      <w:r>
        <w:rPr>
          <w:spacing w:val="46"/>
          <w:sz w:val="24"/>
          <w:szCs w:val="24"/>
        </w:rPr>
        <w:t xml:space="preserve">  </w:t>
      </w:r>
      <w:r>
        <w:rPr>
          <w:spacing w:val="-5"/>
          <w:sz w:val="24"/>
          <w:szCs w:val="24"/>
        </w:rPr>
        <w:t xml:space="preserve">584 </w:t>
      </w:r>
      <w:r>
        <w:rPr/>
        <w:t xml:space="preserve">«Об использовании федеральной государственной информационной системы «Единая система идентификации и аутентификации в инфраструктуре, обеспечивающей информационно- технологическое взаимодействие информационных систем, используемых для предоставления государственных и муниципальных услуг в электронной форме» (Официальный интернет-портал правовой информации </w:t>
      </w:r>
      <w:hyperlink r:id="rId12">
        <w:r>
          <w:rPr/>
          <w:t>http://www.pravo.gov.ru,</w:t>
        </w:r>
      </w:hyperlink>
      <w:r>
        <w:rPr/>
        <w:t xml:space="preserve"> 20.07.2013, «Собрание законодательства Российской Федерации», 29.07.2013, № 30 (часть II), ст. 4108);</w:t>
      </w:r>
    </w:p>
    <w:p>
      <w:pPr>
        <w:pStyle w:val="Style18"/>
        <w:tabs>
          <w:tab w:val="clear" w:pos="720"/>
          <w:tab w:val="left" w:pos="426" w:leader="none"/>
        </w:tabs>
        <w:spacing w:before="8" w:after="0"/>
        <w:ind w:left="0" w:hanging="0"/>
        <w:jc w:val="left"/>
        <w:rPr>
          <w:sz w:val="24"/>
          <w:szCs w:val="24"/>
        </w:rPr>
      </w:pPr>
      <w:r>
        <w:rPr/>
      </w:r>
    </w:p>
    <w:p>
      <w:pPr>
        <w:pStyle w:val="ListParagraph"/>
        <w:numPr>
          <w:ilvl w:val="0"/>
          <w:numId w:val="14"/>
        </w:numPr>
        <w:tabs>
          <w:tab w:val="clear" w:pos="720"/>
          <w:tab w:val="left" w:pos="426" w:leader="none"/>
        </w:tabs>
        <w:spacing w:before="90" w:after="0"/>
        <w:ind w:left="0" w:right="303" w:hanging="0"/>
        <w:rPr>
          <w:sz w:val="24"/>
          <w:szCs w:val="24"/>
        </w:rPr>
      </w:pPr>
      <w:r>
        <w:rPr>
          <w:sz w:val="24"/>
          <w:szCs w:val="24"/>
        </w:rPr>
        <w:t>постановление</w:t>
      </w:r>
      <w:r>
        <w:rPr>
          <w:spacing w:val="43"/>
          <w:sz w:val="24"/>
          <w:szCs w:val="24"/>
        </w:rPr>
        <w:t xml:space="preserve">  </w:t>
      </w:r>
      <w:r>
        <w:rPr>
          <w:sz w:val="24"/>
          <w:szCs w:val="24"/>
        </w:rPr>
        <w:t>Правительства</w:t>
      </w:r>
      <w:r>
        <w:rPr>
          <w:spacing w:val="46"/>
          <w:sz w:val="24"/>
          <w:szCs w:val="24"/>
        </w:rPr>
        <w:t xml:space="preserve">  </w:t>
      </w:r>
      <w:r>
        <w:rPr>
          <w:sz w:val="24"/>
          <w:szCs w:val="24"/>
        </w:rPr>
        <w:t>Российской</w:t>
      </w:r>
      <w:r>
        <w:rPr>
          <w:spacing w:val="46"/>
          <w:sz w:val="24"/>
          <w:szCs w:val="24"/>
        </w:rPr>
        <w:t xml:space="preserve">  </w:t>
      </w:r>
      <w:r>
        <w:rPr>
          <w:sz w:val="24"/>
          <w:szCs w:val="24"/>
        </w:rPr>
        <w:t>Федерации</w:t>
      </w:r>
      <w:r>
        <w:rPr>
          <w:spacing w:val="47"/>
          <w:sz w:val="24"/>
          <w:szCs w:val="24"/>
        </w:rPr>
        <w:t xml:space="preserve">  </w:t>
      </w:r>
      <w:r>
        <w:rPr>
          <w:sz w:val="24"/>
          <w:szCs w:val="24"/>
        </w:rPr>
        <w:t>от</w:t>
      </w:r>
      <w:r>
        <w:rPr>
          <w:spacing w:val="47"/>
          <w:sz w:val="24"/>
          <w:szCs w:val="24"/>
        </w:rPr>
        <w:t xml:space="preserve">  </w:t>
      </w:r>
      <w:r>
        <w:rPr>
          <w:sz w:val="24"/>
          <w:szCs w:val="24"/>
        </w:rPr>
        <w:t>28.11.2011</w:t>
      </w:r>
      <w:r>
        <w:rPr>
          <w:spacing w:val="46"/>
          <w:sz w:val="24"/>
          <w:szCs w:val="24"/>
        </w:rPr>
        <w:t xml:space="preserve">  </w:t>
      </w:r>
      <w:r>
        <w:rPr>
          <w:sz w:val="24"/>
          <w:szCs w:val="24"/>
        </w:rPr>
        <w:t>№</w:t>
      </w:r>
      <w:r>
        <w:rPr>
          <w:spacing w:val="46"/>
          <w:sz w:val="24"/>
          <w:szCs w:val="24"/>
        </w:rPr>
        <w:t xml:space="preserve">  </w:t>
      </w:r>
      <w:r>
        <w:rPr>
          <w:spacing w:val="-5"/>
          <w:sz w:val="24"/>
          <w:szCs w:val="24"/>
        </w:rPr>
        <w:t xml:space="preserve">977 </w:t>
      </w:r>
      <w:r>
        <w:rPr/>
        <w:t>«О</w:t>
      </w:r>
      <w:r>
        <w:rPr>
          <w:spacing w:val="74"/>
        </w:rPr>
        <w:t xml:space="preserve"> </w:t>
      </w:r>
      <w:r>
        <w:rPr/>
        <w:t>федеральной</w:t>
      </w:r>
      <w:r>
        <w:rPr>
          <w:spacing w:val="73"/>
        </w:rPr>
        <w:t xml:space="preserve"> </w:t>
      </w:r>
      <w:r>
        <w:rPr/>
        <w:t>государственной</w:t>
      </w:r>
      <w:r>
        <w:rPr>
          <w:spacing w:val="73"/>
        </w:rPr>
        <w:t xml:space="preserve"> </w:t>
      </w:r>
      <w:r>
        <w:rPr/>
        <w:t>информационной</w:t>
      </w:r>
      <w:r>
        <w:rPr>
          <w:spacing w:val="72"/>
        </w:rPr>
        <w:t xml:space="preserve"> </w:t>
      </w:r>
      <w:r>
        <w:rPr/>
        <w:t>системе</w:t>
      </w:r>
      <w:r>
        <w:rPr>
          <w:spacing w:val="76"/>
        </w:rPr>
        <w:t xml:space="preserve"> </w:t>
      </w:r>
      <w:r>
        <w:rPr/>
        <w:t>«Единая</w:t>
      </w:r>
      <w:r>
        <w:rPr>
          <w:spacing w:val="73"/>
        </w:rPr>
        <w:t xml:space="preserve"> </w:t>
      </w:r>
      <w:r>
        <w:rPr/>
        <w:t>система</w:t>
      </w:r>
      <w:r>
        <w:rPr>
          <w:spacing w:val="73"/>
        </w:rPr>
        <w:t xml:space="preserve"> </w:t>
      </w:r>
      <w:r>
        <w:rPr/>
        <w:t>идентификации и аутентификации в инфраструктуре, обеспечивающей информационно-технологическое взаимодействие</w:t>
      </w:r>
      <w:r>
        <w:rPr>
          <w:spacing w:val="40"/>
        </w:rPr>
        <w:t xml:space="preserve"> </w:t>
      </w:r>
      <w:r>
        <w:rPr/>
        <w:t>информационных</w:t>
      </w:r>
      <w:r>
        <w:rPr>
          <w:spacing w:val="40"/>
        </w:rPr>
        <w:t xml:space="preserve"> </w:t>
      </w:r>
      <w:r>
        <w:rPr/>
        <w:t>систем,</w:t>
      </w:r>
      <w:r>
        <w:rPr>
          <w:spacing w:val="40"/>
        </w:rPr>
        <w:t xml:space="preserve"> </w:t>
      </w:r>
      <w:r>
        <w:rPr/>
        <w:t>используемых</w:t>
      </w:r>
      <w:r>
        <w:rPr>
          <w:spacing w:val="40"/>
        </w:rPr>
        <w:t xml:space="preserve"> </w:t>
      </w:r>
      <w:r>
        <w:rPr/>
        <w:t>для</w:t>
      </w:r>
      <w:r>
        <w:rPr>
          <w:spacing w:val="40"/>
        </w:rPr>
        <w:t xml:space="preserve"> </w:t>
      </w:r>
      <w:r>
        <w:rPr/>
        <w:t>предоставления</w:t>
      </w:r>
      <w:r>
        <w:rPr>
          <w:spacing w:val="40"/>
        </w:rPr>
        <w:t xml:space="preserve"> </w:t>
      </w:r>
      <w:r>
        <w:rPr/>
        <w:t>государственных</w:t>
      </w:r>
      <w:r>
        <w:rPr>
          <w:spacing w:val="40"/>
        </w:rPr>
        <w:t xml:space="preserve"> </w:t>
      </w:r>
      <w:r>
        <w:rPr/>
        <w:t>и муниципальных услуг в электронной форме» («Собрание законодательства Российской Федерации», 05.12.2011, № 49 (ч. 5), ст. 7284»);</w:t>
      </w:r>
    </w:p>
    <w:p>
      <w:pPr>
        <w:pStyle w:val="ListParagraph"/>
        <w:numPr>
          <w:ilvl w:val="0"/>
          <w:numId w:val="14"/>
        </w:numPr>
        <w:tabs>
          <w:tab w:val="clear" w:pos="720"/>
          <w:tab w:val="left" w:pos="426" w:leader="none"/>
        </w:tabs>
        <w:ind w:left="0" w:right="299" w:hanging="0"/>
        <w:rPr>
          <w:sz w:val="24"/>
          <w:szCs w:val="24"/>
        </w:rPr>
      </w:pPr>
      <w:r>
        <w:rPr>
          <w:sz w:val="24"/>
          <w:szCs w:val="24"/>
        </w:rPr>
        <w:t>приказ</w:t>
      </w:r>
      <w:r>
        <w:rPr>
          <w:spacing w:val="64"/>
          <w:sz w:val="24"/>
          <w:szCs w:val="24"/>
        </w:rPr>
        <w:t xml:space="preserve"> </w:t>
      </w:r>
      <w:r>
        <w:rPr>
          <w:sz w:val="24"/>
          <w:szCs w:val="24"/>
        </w:rPr>
        <w:t>Министерства</w:t>
      </w:r>
      <w:r>
        <w:rPr>
          <w:spacing w:val="65"/>
          <w:sz w:val="24"/>
          <w:szCs w:val="24"/>
        </w:rPr>
        <w:t xml:space="preserve"> </w:t>
      </w:r>
      <w:r>
        <w:rPr>
          <w:sz w:val="24"/>
          <w:szCs w:val="24"/>
        </w:rPr>
        <w:t>просвещения</w:t>
      </w:r>
      <w:r>
        <w:rPr>
          <w:spacing w:val="64"/>
          <w:sz w:val="24"/>
          <w:szCs w:val="24"/>
        </w:rPr>
        <w:t xml:space="preserve"> </w:t>
      </w:r>
      <w:r>
        <w:rPr>
          <w:sz w:val="24"/>
          <w:szCs w:val="24"/>
        </w:rPr>
        <w:t>Российской</w:t>
      </w:r>
      <w:r>
        <w:rPr>
          <w:spacing w:val="64"/>
          <w:sz w:val="24"/>
          <w:szCs w:val="24"/>
        </w:rPr>
        <w:t xml:space="preserve"> </w:t>
      </w:r>
      <w:r>
        <w:rPr>
          <w:sz w:val="24"/>
          <w:szCs w:val="24"/>
        </w:rPr>
        <w:t>Федерации</w:t>
      </w:r>
      <w:r>
        <w:rPr>
          <w:spacing w:val="65"/>
          <w:sz w:val="24"/>
          <w:szCs w:val="24"/>
        </w:rPr>
        <w:t xml:space="preserve"> </w:t>
      </w:r>
      <w:r>
        <w:rPr>
          <w:sz w:val="24"/>
          <w:szCs w:val="24"/>
        </w:rPr>
        <w:t>от</w:t>
      </w:r>
      <w:r>
        <w:rPr>
          <w:spacing w:val="64"/>
          <w:sz w:val="24"/>
          <w:szCs w:val="24"/>
        </w:rPr>
        <w:t xml:space="preserve"> </w:t>
      </w:r>
      <w:r>
        <w:rPr>
          <w:sz w:val="24"/>
          <w:szCs w:val="24"/>
        </w:rPr>
        <w:t>09.11.2018</w:t>
      </w:r>
      <w:r>
        <w:rPr>
          <w:spacing w:val="64"/>
          <w:sz w:val="24"/>
          <w:szCs w:val="24"/>
        </w:rPr>
        <w:t xml:space="preserve"> </w:t>
      </w:r>
      <w:r>
        <w:rPr>
          <w:sz w:val="24"/>
          <w:szCs w:val="24"/>
        </w:rPr>
        <w:t>№</w:t>
      </w:r>
      <w:r>
        <w:rPr>
          <w:spacing w:val="63"/>
          <w:sz w:val="24"/>
          <w:szCs w:val="24"/>
        </w:rPr>
        <w:t xml:space="preserve"> </w:t>
      </w:r>
      <w:r>
        <w:rPr>
          <w:spacing w:val="-5"/>
          <w:sz w:val="24"/>
          <w:szCs w:val="24"/>
        </w:rPr>
        <w:t xml:space="preserve">196 </w:t>
      </w:r>
      <w:r>
        <w:rPr/>
        <w:t>«Об</w:t>
      </w:r>
      <w:r>
        <w:rPr>
          <w:spacing w:val="80"/>
          <w:w w:val="150"/>
        </w:rPr>
        <w:t xml:space="preserve"> </w:t>
      </w:r>
      <w:r>
        <w:rPr/>
        <w:t>утверждении</w:t>
      </w:r>
      <w:r>
        <w:rPr>
          <w:spacing w:val="80"/>
          <w:w w:val="150"/>
        </w:rPr>
        <w:t xml:space="preserve"> </w:t>
      </w:r>
      <w:r>
        <w:rPr/>
        <w:t>Порядка</w:t>
      </w:r>
      <w:r>
        <w:rPr>
          <w:spacing w:val="80"/>
          <w:w w:val="150"/>
        </w:rPr>
        <w:t xml:space="preserve"> </w:t>
      </w:r>
      <w:r>
        <w:rPr/>
        <w:t>организации</w:t>
      </w:r>
      <w:r>
        <w:rPr>
          <w:spacing w:val="80"/>
          <w:w w:val="150"/>
        </w:rPr>
        <w:t xml:space="preserve"> </w:t>
      </w:r>
      <w:r>
        <w:rPr/>
        <w:t>и</w:t>
      </w:r>
      <w:r>
        <w:rPr>
          <w:spacing w:val="80"/>
          <w:w w:val="150"/>
        </w:rPr>
        <w:t xml:space="preserve"> </w:t>
      </w:r>
      <w:r>
        <w:rPr/>
        <w:t>осуществления</w:t>
      </w:r>
      <w:r>
        <w:rPr>
          <w:spacing w:val="80"/>
          <w:w w:val="150"/>
        </w:rPr>
        <w:t xml:space="preserve"> </w:t>
      </w:r>
      <w:r>
        <w:rPr/>
        <w:t>образовательной</w:t>
      </w:r>
      <w:r>
        <w:rPr>
          <w:spacing w:val="80"/>
          <w:w w:val="150"/>
        </w:rPr>
        <w:t xml:space="preserve"> </w:t>
      </w:r>
      <w:r>
        <w:rPr/>
        <w:t>деятельности</w:t>
      </w:r>
      <w:r>
        <w:rPr>
          <w:spacing w:val="80"/>
        </w:rPr>
        <w:t xml:space="preserve"> </w:t>
      </w:r>
      <w:r>
        <w:rPr/>
        <w:t>по дополнительным общеобразовательным программам» (Официальный интернет-портал</w:t>
      </w:r>
      <w:r>
        <w:rPr>
          <w:spacing w:val="40"/>
        </w:rPr>
        <w:t xml:space="preserve"> </w:t>
      </w:r>
      <w:r>
        <w:rPr/>
        <w:t xml:space="preserve">правовой информации </w:t>
      </w:r>
      <w:hyperlink r:id="rId13">
        <w:r>
          <w:rPr/>
          <w:t xml:space="preserve">http://www.pravo.gov.ru, </w:t>
        </w:r>
      </w:hyperlink>
      <w:r>
        <w:rPr/>
        <w:t>30.11.2018);</w:t>
      </w:r>
    </w:p>
    <w:p>
      <w:pPr>
        <w:pStyle w:val="ListParagraph"/>
        <w:numPr>
          <w:ilvl w:val="0"/>
          <w:numId w:val="14"/>
        </w:numPr>
        <w:tabs>
          <w:tab w:val="clear" w:pos="720"/>
          <w:tab w:val="left" w:pos="426" w:leader="none"/>
        </w:tabs>
        <w:spacing w:before="1" w:after="0"/>
        <w:ind w:left="0" w:right="310" w:hanging="0"/>
        <w:rPr>
          <w:sz w:val="24"/>
          <w:szCs w:val="24"/>
        </w:rPr>
      </w:pPr>
      <w:r>
        <w:rPr>
          <w:sz w:val="24"/>
          <w:szCs w:val="24"/>
        </w:rPr>
        <w:t>приказ</w:t>
      </w:r>
      <w:r>
        <w:rPr>
          <w:spacing w:val="66"/>
          <w:w w:val="150"/>
          <w:sz w:val="24"/>
          <w:szCs w:val="24"/>
        </w:rPr>
        <w:t xml:space="preserve"> </w:t>
      </w:r>
      <w:r>
        <w:rPr>
          <w:sz w:val="24"/>
          <w:szCs w:val="24"/>
        </w:rPr>
        <w:t>Министерства</w:t>
      </w:r>
      <w:r>
        <w:rPr>
          <w:spacing w:val="67"/>
          <w:w w:val="150"/>
          <w:sz w:val="24"/>
          <w:szCs w:val="24"/>
        </w:rPr>
        <w:t xml:space="preserve"> </w:t>
      </w:r>
      <w:r>
        <w:rPr>
          <w:sz w:val="24"/>
          <w:szCs w:val="24"/>
        </w:rPr>
        <w:t>культуры</w:t>
      </w:r>
      <w:r>
        <w:rPr>
          <w:spacing w:val="67"/>
          <w:w w:val="150"/>
          <w:sz w:val="24"/>
          <w:szCs w:val="24"/>
        </w:rPr>
        <w:t xml:space="preserve"> </w:t>
      </w:r>
      <w:r>
        <w:rPr>
          <w:sz w:val="24"/>
          <w:szCs w:val="24"/>
        </w:rPr>
        <w:t>Российской</w:t>
      </w:r>
      <w:r>
        <w:rPr>
          <w:spacing w:val="69"/>
          <w:w w:val="150"/>
          <w:sz w:val="24"/>
          <w:szCs w:val="24"/>
        </w:rPr>
        <w:t xml:space="preserve"> </w:t>
      </w:r>
      <w:r>
        <w:rPr>
          <w:sz w:val="24"/>
          <w:szCs w:val="24"/>
        </w:rPr>
        <w:t>Федерации</w:t>
      </w:r>
      <w:r>
        <w:rPr>
          <w:spacing w:val="68"/>
          <w:w w:val="150"/>
          <w:sz w:val="24"/>
          <w:szCs w:val="24"/>
        </w:rPr>
        <w:t xml:space="preserve"> </w:t>
      </w:r>
      <w:r>
        <w:rPr>
          <w:sz w:val="24"/>
          <w:szCs w:val="24"/>
        </w:rPr>
        <w:t>от</w:t>
      </w:r>
      <w:r>
        <w:rPr>
          <w:spacing w:val="68"/>
          <w:w w:val="150"/>
          <w:sz w:val="24"/>
          <w:szCs w:val="24"/>
        </w:rPr>
        <w:t xml:space="preserve"> </w:t>
      </w:r>
      <w:r>
        <w:rPr>
          <w:sz w:val="24"/>
          <w:szCs w:val="24"/>
        </w:rPr>
        <w:t>14.08.2013</w:t>
      </w:r>
      <w:r>
        <w:rPr>
          <w:spacing w:val="68"/>
          <w:w w:val="150"/>
          <w:sz w:val="24"/>
          <w:szCs w:val="24"/>
        </w:rPr>
        <w:t xml:space="preserve"> </w:t>
      </w:r>
      <w:r>
        <w:rPr>
          <w:sz w:val="24"/>
          <w:szCs w:val="24"/>
        </w:rPr>
        <w:t>№</w:t>
      </w:r>
      <w:r>
        <w:rPr>
          <w:spacing w:val="67"/>
          <w:w w:val="150"/>
          <w:sz w:val="24"/>
          <w:szCs w:val="24"/>
        </w:rPr>
        <w:t xml:space="preserve"> </w:t>
      </w:r>
      <w:r>
        <w:rPr>
          <w:spacing w:val="-4"/>
          <w:sz w:val="24"/>
          <w:szCs w:val="24"/>
        </w:rPr>
        <w:t xml:space="preserve">1145 </w:t>
      </w:r>
      <w:r>
        <w:rPr/>
        <w:t>«Об утверждении порядка приема на обучение по дополнительным предпрофессиональным программам в области искусств» («Российская газета», № 24, 05.02.2014);</w:t>
      </w:r>
    </w:p>
    <w:p>
      <w:pPr>
        <w:pStyle w:val="ListParagraph"/>
        <w:numPr>
          <w:ilvl w:val="0"/>
          <w:numId w:val="14"/>
        </w:numPr>
        <w:tabs>
          <w:tab w:val="clear" w:pos="720"/>
          <w:tab w:val="left" w:pos="426" w:leader="none"/>
        </w:tabs>
        <w:ind w:left="0" w:hanging="0"/>
        <w:rPr>
          <w:sz w:val="24"/>
          <w:szCs w:val="24"/>
        </w:rPr>
      </w:pPr>
      <w:r>
        <w:rPr>
          <w:sz w:val="24"/>
          <w:szCs w:val="24"/>
        </w:rPr>
        <w:t xml:space="preserve">Постановление Правительства субъекта Российской Федерации «О внедрении системы персонифицированного финансирования дополнительного образования детей в субъекте </w:t>
      </w:r>
      <w:r>
        <w:rPr>
          <w:spacing w:val="-4"/>
          <w:sz w:val="24"/>
          <w:szCs w:val="24"/>
        </w:rPr>
        <w:t>РФ»;</w:t>
      </w:r>
    </w:p>
    <w:p>
      <w:pPr>
        <w:pStyle w:val="ListParagraph"/>
        <w:numPr>
          <w:ilvl w:val="0"/>
          <w:numId w:val="13"/>
        </w:numPr>
        <w:tabs>
          <w:tab w:val="clear" w:pos="720"/>
          <w:tab w:val="left" w:pos="426" w:leader="none"/>
          <w:tab w:val="left" w:pos="10301" w:leader="none"/>
        </w:tabs>
        <w:ind w:left="0" w:right="300" w:hanging="0"/>
        <w:jc w:val="left"/>
        <w:rPr>
          <w:sz w:val="24"/>
          <w:szCs w:val="24"/>
        </w:rPr>
      </w:pPr>
      <w:r>
        <w:rPr>
          <w:sz w:val="24"/>
          <w:szCs w:val="24"/>
        </w:rPr>
        <w:t>распоряжение</w:t>
      </w:r>
      <w:r>
        <w:rPr>
          <w:spacing w:val="40"/>
          <w:sz w:val="24"/>
          <w:szCs w:val="24"/>
        </w:rPr>
        <w:t xml:space="preserve"> </w:t>
      </w:r>
      <w:r>
        <w:rPr>
          <w:sz w:val="24"/>
          <w:szCs w:val="24"/>
        </w:rPr>
        <w:t>Министерства</w:t>
      </w:r>
      <w:r>
        <w:rPr>
          <w:spacing w:val="56"/>
          <w:sz w:val="24"/>
          <w:szCs w:val="24"/>
        </w:rPr>
        <w:t xml:space="preserve"> </w:t>
      </w:r>
      <w:r>
        <w:rPr>
          <w:sz w:val="24"/>
          <w:szCs w:val="24"/>
        </w:rPr>
        <w:t>спорта</w:t>
      </w:r>
      <w:r>
        <w:rPr>
          <w:spacing w:val="58"/>
          <w:sz w:val="24"/>
          <w:szCs w:val="24"/>
        </w:rPr>
        <w:t xml:space="preserve"> </w:t>
      </w:r>
      <w:r>
        <w:rPr>
          <w:sz w:val="24"/>
          <w:szCs w:val="24"/>
        </w:rPr>
        <w:t>субъекта</w:t>
      </w:r>
      <w:r>
        <w:rPr>
          <w:spacing w:val="40"/>
          <w:sz w:val="24"/>
          <w:szCs w:val="24"/>
        </w:rPr>
        <w:t xml:space="preserve"> </w:t>
      </w:r>
      <w:r>
        <w:rPr>
          <w:sz w:val="24"/>
          <w:szCs w:val="24"/>
        </w:rPr>
        <w:t>Российской</w:t>
      </w:r>
      <w:r>
        <w:rPr>
          <w:spacing w:val="55"/>
          <w:sz w:val="24"/>
          <w:szCs w:val="24"/>
        </w:rPr>
        <w:t xml:space="preserve"> </w:t>
      </w:r>
      <w:r>
        <w:rPr>
          <w:sz w:val="24"/>
          <w:szCs w:val="24"/>
        </w:rPr>
        <w:t>Федерации</w:t>
      </w:r>
      <w:r>
        <mc:AlternateContent>
          <mc:Choice Requires="wps">
            <w:drawing>
              <wp:anchor behindDoc="1" distT="0" distB="0" distL="0" distR="0" simplePos="0" locked="0" layoutInCell="1" allowOverlap="1" relativeHeight="50">
                <wp:simplePos x="0" y="0"/>
                <wp:positionH relativeFrom="page">
                  <wp:posOffset>631190</wp:posOffset>
                </wp:positionH>
                <wp:positionV relativeFrom="paragraph">
                  <wp:posOffset>172085</wp:posOffset>
                </wp:positionV>
                <wp:extent cx="381635" cy="635"/>
                <wp:effectExtent l="0" t="0" r="0" b="0"/>
                <wp:wrapTopAndBottom/>
                <wp:docPr id="1" name="docshape4"/>
                <a:graphic xmlns:a="http://schemas.openxmlformats.org/drawingml/2006/main">
                  <a:graphicData uri="http://schemas.microsoft.com/office/word/2010/wordprocessingShape">
                    <wps:wsp>
                      <wps:cNvSpPr/>
                      <wps:spPr>
                        <a:xfrm>
                          <a:off x="0" y="0"/>
                          <a:ext cx="380880" cy="0"/>
                        </a:xfrm>
                        <a:prstGeom prst="line">
                          <a:avLst/>
                        </a:prstGeom>
                        <a:ln w="6480">
                          <a:solidFill>
                            <a:srgbClr val="000000"/>
                          </a:solidFill>
                          <a:round/>
                        </a:ln>
                      </wps:spPr>
                      <wps:style>
                        <a:lnRef idx="0"/>
                        <a:fillRef idx="0"/>
                        <a:effectRef idx="0"/>
                        <a:fontRef idx="minor"/>
                      </wps:style>
                      <wps:bodyPr/>
                    </wps:wsp>
                  </a:graphicData>
                </a:graphic>
              </wp:anchor>
            </w:drawing>
          </mc:Choice>
          <mc:Fallback>
            <w:pict>
              <v:line id="shape_0" from="49.7pt,13.55pt" to="79.65pt,13.55pt" ID="docshape4" stroked="t" style="position:absolute;mso-position-horizontal-relative:page">
                <v:stroke color="black" weight="6480" joinstyle="round" endcap="flat"/>
                <v:fill o:detectmouseclick="t" on="false"/>
              </v:line>
            </w:pict>
          </mc:Fallback>
        </mc:AlternateContent>
      </w:r>
      <w:r>
        <w:rPr>
          <w:sz w:val="24"/>
          <w:szCs w:val="24"/>
        </w:rPr>
        <w:t xml:space="preserve"> </w:t>
      </w:r>
      <w:r>
        <w:rPr/>
        <w:t>«Об утверждении Порядка приема лиц в физкультурно-спортивные организации, созданные Субъектом РФ или муниципальными образованиями субъекта Российской Федерации и осуществляющие спортивную подготовку»;</w:t>
      </w:r>
    </w:p>
    <w:p>
      <w:pPr>
        <w:pStyle w:val="ListParagraph"/>
        <w:numPr>
          <w:ilvl w:val="0"/>
          <w:numId w:val="13"/>
        </w:numPr>
        <w:tabs>
          <w:tab w:val="clear" w:pos="720"/>
          <w:tab w:val="left" w:pos="426" w:leader="none"/>
          <w:tab w:val="left" w:pos="10617" w:leader="none"/>
        </w:tabs>
        <w:ind w:left="0" w:hanging="0"/>
        <w:rPr>
          <w:sz w:val="24"/>
          <w:szCs w:val="24"/>
        </w:rPr>
      </w:pPr>
      <w:r>
        <w:rPr>
          <w:sz w:val="24"/>
          <w:szCs w:val="24"/>
        </w:rPr>
        <w:t>Устав</w:t>
      </w:r>
      <w:r>
        <w:rPr>
          <w:spacing w:val="-5"/>
          <w:sz w:val="24"/>
          <w:szCs w:val="24"/>
        </w:rPr>
        <w:t xml:space="preserve"> </w:t>
      </w:r>
      <w:r>
        <w:rPr>
          <w:sz w:val="24"/>
          <w:szCs w:val="24"/>
        </w:rPr>
        <w:t>муниципального</w:t>
      </w:r>
      <w:r>
        <w:rPr>
          <w:spacing w:val="-6"/>
          <w:sz w:val="24"/>
          <w:szCs w:val="24"/>
        </w:rPr>
        <w:t xml:space="preserve"> </w:t>
      </w:r>
      <w:r>
        <w:rPr>
          <w:spacing w:val="-2"/>
          <w:sz w:val="24"/>
          <w:szCs w:val="24"/>
        </w:rPr>
        <w:t>образования</w:t>
      </w:r>
    </w:p>
    <w:p>
      <w:pPr>
        <w:pStyle w:val="ListParagraph"/>
        <w:numPr>
          <w:ilvl w:val="0"/>
          <w:numId w:val="13"/>
        </w:numPr>
        <w:tabs>
          <w:tab w:val="clear" w:pos="720"/>
          <w:tab w:val="left" w:pos="426" w:leader="none"/>
        </w:tabs>
        <w:ind w:left="0" w:hanging="0"/>
        <w:rPr>
          <w:sz w:val="24"/>
          <w:szCs w:val="24"/>
        </w:rPr>
      </w:pPr>
      <w:r>
        <w:rPr>
          <w:sz w:val="24"/>
          <w:szCs w:val="24"/>
        </w:rPr>
        <w:t>правовые</w:t>
      </w:r>
      <w:r>
        <w:rPr>
          <w:spacing w:val="-8"/>
          <w:sz w:val="24"/>
          <w:szCs w:val="24"/>
        </w:rPr>
        <w:t xml:space="preserve"> </w:t>
      </w:r>
      <w:r>
        <w:rPr>
          <w:sz w:val="24"/>
          <w:szCs w:val="24"/>
        </w:rPr>
        <w:t>акты</w:t>
      </w:r>
      <w:r>
        <w:rPr>
          <w:spacing w:val="-3"/>
          <w:sz w:val="24"/>
          <w:szCs w:val="24"/>
        </w:rPr>
        <w:t xml:space="preserve"> </w:t>
      </w:r>
      <w:r>
        <w:rPr>
          <w:sz w:val="24"/>
          <w:szCs w:val="24"/>
        </w:rPr>
        <w:t>муниципального</w:t>
      </w:r>
      <w:r>
        <w:rPr>
          <w:spacing w:val="-4"/>
          <w:sz w:val="24"/>
          <w:szCs w:val="24"/>
        </w:rPr>
        <w:t xml:space="preserve"> </w:t>
      </w:r>
      <w:r>
        <w:rPr>
          <w:sz w:val="24"/>
          <w:szCs w:val="24"/>
        </w:rPr>
        <w:t>образования</w:t>
      </w:r>
      <w:r>
        <w:rPr>
          <w:spacing w:val="-1"/>
          <w:sz w:val="24"/>
          <w:szCs w:val="24"/>
        </w:rPr>
        <w:t xml:space="preserve"> </w:t>
      </w:r>
      <w:r>
        <w:rPr>
          <w:sz w:val="24"/>
          <w:szCs w:val="24"/>
        </w:rPr>
        <w:t>субъекта</w:t>
      </w:r>
      <w:r>
        <w:rPr>
          <w:spacing w:val="-4"/>
          <w:sz w:val="24"/>
          <w:szCs w:val="24"/>
        </w:rPr>
        <w:t xml:space="preserve"> </w:t>
      </w:r>
      <w:r>
        <w:rPr>
          <w:sz w:val="24"/>
          <w:szCs w:val="24"/>
        </w:rPr>
        <w:t>Российской</w:t>
      </w:r>
      <w:r>
        <w:rPr>
          <w:spacing w:val="-3"/>
          <w:sz w:val="24"/>
          <w:szCs w:val="24"/>
        </w:rPr>
        <w:t xml:space="preserve"> </w:t>
      </w:r>
      <w:r>
        <w:rPr>
          <w:spacing w:val="-2"/>
          <w:sz w:val="24"/>
          <w:szCs w:val="24"/>
        </w:rPr>
        <w:t>Федерации;</w:t>
      </w:r>
    </w:p>
    <w:p>
      <w:pPr>
        <w:pStyle w:val="ListParagraph"/>
        <w:numPr>
          <w:ilvl w:val="0"/>
          <w:numId w:val="13"/>
        </w:numPr>
        <w:tabs>
          <w:tab w:val="clear" w:pos="720"/>
          <w:tab w:val="left" w:pos="426" w:leader="none"/>
        </w:tabs>
        <w:ind w:left="0" w:hanging="0"/>
        <w:rPr>
          <w:sz w:val="24"/>
          <w:szCs w:val="24"/>
        </w:rPr>
      </w:pPr>
      <w:r>
        <w:rPr>
          <w:sz w:val="24"/>
          <w:szCs w:val="24"/>
        </w:rPr>
        <w:t>Устав</w:t>
      </w:r>
      <w:r>
        <w:rPr>
          <w:spacing w:val="-2"/>
          <w:sz w:val="24"/>
          <w:szCs w:val="24"/>
        </w:rPr>
        <w:t xml:space="preserve"> Организации;</w:t>
      </w:r>
    </w:p>
    <w:p>
      <w:pPr>
        <w:sectPr>
          <w:headerReference w:type="default" r:id="rId14"/>
          <w:type w:val="nextPage"/>
          <w:pgSz w:w="11906" w:h="16838"/>
          <w:pgMar w:left="1701" w:right="567" w:header="1134" w:top="1488" w:footer="0" w:bottom="1134" w:gutter="0"/>
          <w:pgNumType w:fmt="decimal"/>
          <w:formProt w:val="false"/>
          <w:textDirection w:val="lrTb"/>
          <w:docGrid w:type="default" w:linePitch="100" w:charSpace="4096"/>
        </w:sectPr>
        <w:pStyle w:val="ListParagraph"/>
        <w:numPr>
          <w:ilvl w:val="0"/>
          <w:numId w:val="13"/>
        </w:numPr>
        <w:tabs>
          <w:tab w:val="clear" w:pos="720"/>
          <w:tab w:val="left" w:pos="426" w:leader="none"/>
          <w:tab w:val="left" w:pos="1621" w:leader="none"/>
          <w:tab w:val="left" w:pos="1623" w:leader="none"/>
        </w:tabs>
        <w:ind w:left="0" w:hanging="0"/>
        <w:rPr>
          <w:sz w:val="24"/>
          <w:szCs w:val="24"/>
        </w:rPr>
      </w:pPr>
      <w:r>
        <w:rPr>
          <w:sz w:val="24"/>
          <w:szCs w:val="24"/>
        </w:rPr>
        <w:t>локальные</w:t>
      </w:r>
      <w:r>
        <w:rPr>
          <w:spacing w:val="-4"/>
          <w:sz w:val="24"/>
          <w:szCs w:val="24"/>
        </w:rPr>
        <w:t xml:space="preserve"> </w:t>
      </w:r>
      <w:r>
        <w:rPr>
          <w:sz w:val="24"/>
          <w:szCs w:val="24"/>
        </w:rPr>
        <w:t>правовые</w:t>
      </w:r>
      <w:r>
        <w:rPr>
          <w:spacing w:val="-4"/>
          <w:sz w:val="24"/>
          <w:szCs w:val="24"/>
        </w:rPr>
        <w:t xml:space="preserve"> </w:t>
      </w:r>
      <w:r>
        <w:rPr>
          <w:sz w:val="24"/>
          <w:szCs w:val="24"/>
        </w:rPr>
        <w:t>акты</w:t>
      </w:r>
      <w:r>
        <w:rPr>
          <w:spacing w:val="-2"/>
          <w:sz w:val="24"/>
          <w:szCs w:val="24"/>
        </w:rPr>
        <w:t xml:space="preserve"> Организации.</w:t>
      </w:r>
    </w:p>
    <w:p>
      <w:pPr>
        <w:pStyle w:val="Style18"/>
        <w:spacing w:before="8" w:after="0"/>
        <w:ind w:left="0" w:hanging="0"/>
        <w:jc w:val="left"/>
        <w:rPr>
          <w:sz w:val="24"/>
          <w:szCs w:val="24"/>
        </w:rPr>
      </w:pPr>
      <w:r>
        <w:rPr/>
      </w:r>
    </w:p>
    <w:p>
      <w:pPr>
        <w:pStyle w:val="Style18"/>
        <w:spacing w:before="90" w:after="0"/>
        <w:ind w:left="5763" w:hanging="0"/>
        <w:jc w:val="left"/>
        <w:rPr>
          <w:sz w:val="20"/>
          <w:szCs w:val="20"/>
        </w:rPr>
      </w:pPr>
      <w:bookmarkStart w:id="51" w:name="_bookmark54"/>
      <w:bookmarkEnd w:id="51"/>
      <w:r>
        <w:rPr>
          <w:sz w:val="20"/>
          <w:szCs w:val="20"/>
        </w:rPr>
        <w:t>Приложение</w:t>
      </w:r>
      <w:r>
        <w:rPr>
          <w:spacing w:val="-3"/>
          <w:sz w:val="20"/>
          <w:szCs w:val="20"/>
        </w:rPr>
        <w:t xml:space="preserve"> </w:t>
      </w:r>
    </w:p>
    <w:p>
      <w:pPr>
        <w:pStyle w:val="Style18"/>
        <w:ind w:left="5763" w:hanging="0"/>
        <w:jc w:val="left"/>
        <w:rPr>
          <w:sz w:val="20"/>
          <w:szCs w:val="20"/>
        </w:rPr>
      </w:pPr>
      <w:r>
        <w:rPr>
          <w:sz w:val="20"/>
          <w:szCs w:val="20"/>
        </w:rPr>
        <w:t>к</w:t>
      </w:r>
      <w:r>
        <w:rPr>
          <w:spacing w:val="-9"/>
          <w:sz w:val="20"/>
          <w:szCs w:val="20"/>
        </w:rPr>
        <w:t xml:space="preserve"> </w:t>
      </w:r>
      <w:r>
        <w:rPr>
          <w:sz w:val="20"/>
          <w:szCs w:val="20"/>
        </w:rPr>
        <w:t>типовому</w:t>
      </w:r>
      <w:r>
        <w:rPr>
          <w:spacing w:val="-13"/>
          <w:sz w:val="20"/>
          <w:szCs w:val="20"/>
        </w:rPr>
        <w:t xml:space="preserve"> </w:t>
      </w:r>
      <w:r>
        <w:rPr>
          <w:sz w:val="20"/>
          <w:szCs w:val="20"/>
        </w:rPr>
        <w:t>Административному</w:t>
      </w:r>
      <w:r>
        <w:rPr>
          <w:spacing w:val="-13"/>
          <w:sz w:val="20"/>
          <w:szCs w:val="20"/>
        </w:rPr>
        <w:t xml:space="preserve"> </w:t>
      </w:r>
      <w:r>
        <w:rPr>
          <w:sz w:val="20"/>
          <w:szCs w:val="20"/>
        </w:rPr>
        <w:t>регламенту предоставления Муниципальной услуги</w:t>
      </w:r>
    </w:p>
    <w:p>
      <w:pPr>
        <w:pStyle w:val="Style18"/>
        <w:ind w:left="5763" w:hanging="0"/>
        <w:jc w:val="left"/>
        <w:rPr>
          <w:sz w:val="20"/>
          <w:szCs w:val="20"/>
        </w:rPr>
      </w:pPr>
      <w:r>
        <w:rPr>
          <w:sz w:val="20"/>
          <w:szCs w:val="20"/>
        </w:rPr>
        <w:t>«Прием в муниципальные образовательные организации</w:t>
      </w:r>
      <w:r>
        <w:rPr>
          <w:spacing w:val="-9"/>
          <w:sz w:val="20"/>
          <w:szCs w:val="20"/>
        </w:rPr>
        <w:t xml:space="preserve"> </w:t>
      </w:r>
      <w:r>
        <w:rPr>
          <w:sz w:val="20"/>
          <w:szCs w:val="20"/>
        </w:rPr>
        <w:t>субъекта</w:t>
      </w:r>
      <w:r>
        <w:rPr>
          <w:spacing w:val="-11"/>
          <w:sz w:val="20"/>
          <w:szCs w:val="20"/>
        </w:rPr>
        <w:t xml:space="preserve"> </w:t>
      </w:r>
      <w:r>
        <w:rPr>
          <w:sz w:val="20"/>
          <w:szCs w:val="20"/>
        </w:rPr>
        <w:t>Российской</w:t>
      </w:r>
      <w:r>
        <w:rPr>
          <w:spacing w:val="-11"/>
          <w:sz w:val="20"/>
          <w:szCs w:val="20"/>
        </w:rPr>
        <w:t xml:space="preserve"> </w:t>
      </w:r>
      <w:r>
        <w:rPr>
          <w:sz w:val="20"/>
          <w:szCs w:val="20"/>
        </w:rPr>
        <w:t>Федерации, реализующие дополнительные общеобразовательные программы, а также программы спортивной подготовки»</w:t>
      </w:r>
    </w:p>
    <w:p>
      <w:pPr>
        <w:pStyle w:val="Style18"/>
        <w:ind w:left="0" w:hanging="0"/>
        <w:jc w:val="left"/>
        <w:rPr>
          <w:sz w:val="24"/>
          <w:szCs w:val="24"/>
        </w:rPr>
      </w:pPr>
      <w:r>
        <w:rPr/>
      </w:r>
    </w:p>
    <w:p>
      <w:pPr>
        <w:pStyle w:val="Style18"/>
        <w:ind w:left="0" w:hanging="0"/>
        <w:jc w:val="left"/>
        <w:rPr>
          <w:sz w:val="24"/>
          <w:szCs w:val="24"/>
        </w:rPr>
      </w:pPr>
      <w:r>
        <w:rPr/>
      </w:r>
    </w:p>
    <w:p>
      <w:pPr>
        <w:pStyle w:val="Style18"/>
        <w:ind w:left="0" w:hanging="0"/>
        <w:jc w:val="center"/>
        <w:rPr>
          <w:sz w:val="24"/>
          <w:szCs w:val="24"/>
        </w:rPr>
      </w:pPr>
      <w:bookmarkStart w:id="52" w:name="_bookmark55"/>
      <w:bookmarkEnd w:id="52"/>
      <w:r>
        <w:rPr/>
        <w:t>Форма</w:t>
      </w:r>
      <w:r>
        <w:rPr>
          <w:spacing w:val="-7"/>
        </w:rPr>
        <w:t xml:space="preserve"> </w:t>
      </w:r>
      <w:r>
        <w:rPr/>
        <w:t>Запроса</w:t>
      </w:r>
      <w:r>
        <w:rPr>
          <w:spacing w:val="-4"/>
        </w:rPr>
        <w:t xml:space="preserve"> </w:t>
      </w:r>
      <w:r>
        <w:rPr/>
        <w:t>о</w:t>
      </w:r>
      <w:r>
        <w:rPr>
          <w:spacing w:val="-3"/>
        </w:rPr>
        <w:t xml:space="preserve"> </w:t>
      </w:r>
      <w:r>
        <w:rPr/>
        <w:t>предоставлении</w:t>
      </w:r>
      <w:r>
        <w:rPr>
          <w:spacing w:val="-3"/>
        </w:rPr>
        <w:t xml:space="preserve"> </w:t>
      </w:r>
      <w:r>
        <w:rPr/>
        <w:t>Муниципальной</w:t>
      </w:r>
      <w:r>
        <w:rPr>
          <w:spacing w:val="1"/>
        </w:rPr>
        <w:t xml:space="preserve"> </w:t>
      </w:r>
      <w:r>
        <w:rPr>
          <w:spacing w:val="-2"/>
        </w:rPr>
        <w:t>услуги</w:t>
      </w:r>
    </w:p>
    <w:p>
      <w:pPr>
        <w:pStyle w:val="Style18"/>
        <w:ind w:left="0" w:hanging="0"/>
        <w:jc w:val="left"/>
        <w:rPr>
          <w:sz w:val="24"/>
          <w:szCs w:val="24"/>
        </w:rPr>
      </w:pPr>
      <w:r>
        <w:rPr/>
      </w:r>
    </w:p>
    <w:p>
      <w:pPr>
        <w:pStyle w:val="Style18"/>
        <w:tabs>
          <w:tab w:val="clear" w:pos="720"/>
          <w:tab w:val="left" w:pos="0" w:leader="none"/>
          <w:tab w:val="left" w:pos="9072" w:leader="none"/>
        </w:tabs>
        <w:ind w:left="0" w:hanging="0"/>
        <w:jc w:val="right"/>
        <w:rPr>
          <w:sz w:val="24"/>
          <w:szCs w:val="24"/>
        </w:rPr>
      </w:pPr>
      <w:r>
        <w:rPr/>
      </w:r>
    </w:p>
    <w:p>
      <w:pPr>
        <w:pStyle w:val="Style18"/>
        <w:tabs>
          <w:tab w:val="clear" w:pos="720"/>
          <w:tab w:val="left" w:pos="0" w:leader="none"/>
          <w:tab w:val="left" w:pos="9072" w:leader="none"/>
        </w:tabs>
        <w:ind w:left="0" w:hanging="0"/>
        <w:jc w:val="right"/>
        <w:rPr>
          <w:sz w:val="20"/>
          <w:szCs w:val="20"/>
        </w:rPr>
      </w:pPr>
      <w:r>
        <mc:AlternateContent>
          <mc:Choice Requires="wps">
            <w:drawing>
              <wp:anchor behindDoc="1" distT="0" distB="0" distL="0" distR="0" simplePos="0" locked="0" layoutInCell="1" allowOverlap="1" relativeHeight="51">
                <wp:simplePos x="0" y="0"/>
                <wp:positionH relativeFrom="page">
                  <wp:posOffset>3608070</wp:posOffset>
                </wp:positionH>
                <wp:positionV relativeFrom="paragraph">
                  <wp:posOffset>139700</wp:posOffset>
                </wp:positionV>
                <wp:extent cx="3505835" cy="635"/>
                <wp:effectExtent l="0" t="0" r="0" b="0"/>
                <wp:wrapTopAndBottom/>
                <wp:docPr id="2" name="docshape5"/>
                <a:graphic xmlns:a="http://schemas.openxmlformats.org/drawingml/2006/main">
                  <a:graphicData uri="http://schemas.microsoft.com/office/word/2010/wordprocessingShape">
                    <wps:wsp>
                      <wps:cNvSpPr/>
                      <wps:spPr>
                        <a:xfrm>
                          <a:off x="0" y="0"/>
                          <a:ext cx="3505320" cy="0"/>
                        </a:xfrm>
                        <a:prstGeom prst="line">
                          <a:avLst/>
                        </a:prstGeom>
                        <a:ln w="6480">
                          <a:solidFill>
                            <a:srgbClr val="000000"/>
                          </a:solidFill>
                          <a:round/>
                        </a:ln>
                      </wps:spPr>
                      <wps:style>
                        <a:lnRef idx="0"/>
                        <a:fillRef idx="0"/>
                        <a:effectRef idx="0"/>
                        <a:fontRef idx="minor"/>
                      </wps:style>
                      <wps:bodyPr/>
                    </wps:wsp>
                  </a:graphicData>
                </a:graphic>
              </wp:anchor>
            </w:drawing>
          </mc:Choice>
          <mc:Fallback>
            <w:pict>
              <v:line id="shape_0" from="284.1pt,11pt" to="560.05pt,11pt" ID="docshape5" stroked="t" style="position:absolute;mso-position-horizontal-relative:page">
                <v:stroke color="black" weight="6480" joinstyle="round" endcap="flat"/>
                <v:fill o:detectmouseclick="t" on="false"/>
              </v:line>
            </w:pict>
          </mc:Fallback>
        </mc:AlternateContent>
      </w:r>
      <w:r>
        <w:rPr>
          <w:sz w:val="20"/>
          <w:szCs w:val="20"/>
        </w:rPr>
        <w:t xml:space="preserve"> </w:t>
      </w:r>
      <w:r>
        <w:rPr>
          <w:sz w:val="20"/>
          <w:szCs w:val="20"/>
        </w:rPr>
        <w:t xml:space="preserve">                                                                          </w:t>
      </w:r>
      <w:r>
        <w:rPr>
          <w:sz w:val="20"/>
          <w:szCs w:val="20"/>
        </w:rPr>
        <w:t>(наименование</w:t>
      </w:r>
      <w:r>
        <w:rPr>
          <w:spacing w:val="-4"/>
          <w:sz w:val="20"/>
          <w:szCs w:val="20"/>
        </w:rPr>
        <w:t xml:space="preserve"> </w:t>
      </w:r>
      <w:r>
        <w:rPr>
          <w:spacing w:val="-2"/>
          <w:sz w:val="20"/>
          <w:szCs w:val="20"/>
        </w:rPr>
        <w:t>Организации)</w:t>
      </w:r>
    </w:p>
    <w:p>
      <w:pPr>
        <w:pStyle w:val="Normal"/>
        <w:tabs>
          <w:tab w:val="clear" w:pos="720"/>
          <w:tab w:val="left" w:pos="0" w:leader="none"/>
          <w:tab w:val="left" w:pos="9072" w:leader="none"/>
        </w:tabs>
        <w:jc w:val="right"/>
        <w:rPr>
          <w:sz w:val="24"/>
          <w:szCs w:val="24"/>
        </w:rPr>
      </w:pPr>
      <w:r>
        <w:rPr>
          <w:sz w:val="24"/>
          <w:szCs w:val="24"/>
        </w:rPr>
        <mc:AlternateContent>
          <mc:Choice Requires="wps">
            <w:drawing>
              <wp:anchor behindDoc="0" distT="0" distB="0" distL="114300" distR="114300" simplePos="0" locked="0" layoutInCell="1" allowOverlap="1" relativeHeight="71">
                <wp:simplePos x="0" y="0"/>
                <wp:positionH relativeFrom="page">
                  <wp:posOffset>3569970</wp:posOffset>
                </wp:positionH>
                <wp:positionV relativeFrom="paragraph">
                  <wp:posOffset>172085</wp:posOffset>
                </wp:positionV>
                <wp:extent cx="2460625" cy="1270"/>
                <wp:effectExtent l="0" t="0" r="0" b="0"/>
                <wp:wrapNone/>
                <wp:docPr id="3" name=""/>
                <a:graphic xmlns:a="http://schemas.openxmlformats.org/drawingml/2006/main">
                  <a:graphicData uri="http://schemas.microsoft.com/office/word/2010/wordprocessingShape">
                    <wps:wsp>
                      <wps:cNvSpPr/>
                      <wps:spPr>
                        <a:xfrm>
                          <a:off x="0" y="0"/>
                          <a:ext cx="3505320" cy="0"/>
                        </a:xfrm>
                        <a:prstGeom prst="line">
                          <a:avLst/>
                        </a:prstGeom>
                        <a:ln w="6480">
                          <a:solidFill>
                            <a:srgbClr val="000000"/>
                          </a:solidFill>
                          <a:round/>
                        </a:ln>
                      </wps:spPr>
                      <wps:style>
                        <a:lnRef idx="0"/>
                        <a:fillRef idx="0"/>
                        <a:effectRef idx="0"/>
                        <a:fontRef idx="minor"/>
                      </wps:style>
                      <wps:bodyPr/>
                    </wps:wsp>
                  </a:graphicData>
                </a:graphic>
              </wp:anchor>
            </w:drawing>
          </mc:Choice>
          <mc:Fallback>
            <w:pict>
              <v:line id="shape_0" from="281.1pt,13.55pt" to="557.05pt,13.55pt" stroked="t" style="position:absolute;mso-position-horizontal-relative:page">
                <v:stroke color="black" weight="6480" joinstyle="round" endcap="flat"/>
                <v:fill o:detectmouseclick="t" on="false"/>
              </v:line>
            </w:pict>
          </mc:Fallback>
        </mc:AlternateContent>
      </w:r>
    </w:p>
    <w:p>
      <w:pPr>
        <w:pStyle w:val="Style18"/>
        <w:tabs>
          <w:tab w:val="clear" w:pos="720"/>
          <w:tab w:val="left" w:pos="0" w:leader="none"/>
          <w:tab w:val="left" w:pos="9072" w:leader="none"/>
        </w:tabs>
        <w:ind w:left="0" w:hanging="0"/>
        <w:jc w:val="right"/>
        <w:rPr>
          <w:sz w:val="20"/>
          <w:szCs w:val="20"/>
        </w:rPr>
      </w:pPr>
      <w:r>
        <w:rPr>
          <w:sz w:val="20"/>
          <w:szCs w:val="20"/>
        </w:rPr>
        <w:t>Ф.И.О.</w:t>
      </w:r>
      <w:r>
        <w:rPr>
          <w:spacing w:val="-5"/>
          <w:sz w:val="20"/>
          <w:szCs w:val="20"/>
        </w:rPr>
        <w:t xml:space="preserve"> </w:t>
      </w:r>
      <w:r>
        <w:rPr>
          <w:sz w:val="20"/>
          <w:szCs w:val="20"/>
        </w:rPr>
        <w:t>(наименование)</w:t>
      </w:r>
      <w:r>
        <w:rPr>
          <w:spacing w:val="-3"/>
          <w:sz w:val="20"/>
          <w:szCs w:val="20"/>
        </w:rPr>
        <w:t xml:space="preserve"> </w:t>
      </w:r>
      <w:r>
        <w:rPr>
          <w:sz w:val="20"/>
          <w:szCs w:val="20"/>
        </w:rPr>
        <w:t>Заявителя</w:t>
      </w:r>
      <w:r>
        <w:rPr>
          <w:spacing w:val="-3"/>
          <w:sz w:val="20"/>
          <w:szCs w:val="20"/>
        </w:rPr>
        <w:t xml:space="preserve"> </w:t>
      </w:r>
      <w:r>
        <w:rPr>
          <w:sz w:val="20"/>
          <w:szCs w:val="20"/>
        </w:rPr>
        <w:t>(представителя</w:t>
      </w:r>
      <w:r>
        <w:rPr>
          <w:spacing w:val="-3"/>
          <w:sz w:val="20"/>
          <w:szCs w:val="20"/>
        </w:rPr>
        <w:t xml:space="preserve"> </w:t>
      </w:r>
      <w:r>
        <w:rPr>
          <w:spacing w:val="-2"/>
          <w:sz w:val="20"/>
          <w:szCs w:val="20"/>
        </w:rPr>
        <w:t>Заявителя)</w:t>
      </w:r>
    </w:p>
    <w:p>
      <w:pPr>
        <w:pStyle w:val="Normal"/>
        <w:tabs>
          <w:tab w:val="clear" w:pos="720"/>
          <w:tab w:val="left" w:pos="0" w:leader="none"/>
          <w:tab w:val="left" w:pos="9072" w:leader="none"/>
        </w:tabs>
        <w:jc w:val="right"/>
        <w:rPr>
          <w:sz w:val="24"/>
          <w:szCs w:val="24"/>
        </w:rPr>
      </w:pPr>
      <w:r>
        <w:rPr>
          <w:sz w:val="24"/>
          <w:szCs w:val="24"/>
        </w:rPr>
        <mc:AlternateContent>
          <mc:Choice Requires="wps">
            <w:drawing>
              <wp:anchor behindDoc="0" distT="0" distB="0" distL="114300" distR="114300" simplePos="0" locked="0" layoutInCell="1" allowOverlap="1" relativeHeight="72">
                <wp:simplePos x="0" y="0"/>
                <wp:positionH relativeFrom="page">
                  <wp:posOffset>3569970</wp:posOffset>
                </wp:positionH>
                <wp:positionV relativeFrom="paragraph">
                  <wp:posOffset>172085</wp:posOffset>
                </wp:positionV>
                <wp:extent cx="2460625" cy="1270"/>
                <wp:effectExtent l="0" t="0" r="0" b="0"/>
                <wp:wrapNone/>
                <wp:docPr id="4" name=""/>
                <a:graphic xmlns:a="http://schemas.openxmlformats.org/drawingml/2006/main">
                  <a:graphicData uri="http://schemas.microsoft.com/office/word/2010/wordprocessingShape">
                    <wps:wsp>
                      <wps:cNvSpPr/>
                      <wps:spPr>
                        <a:xfrm>
                          <a:off x="0" y="0"/>
                          <a:ext cx="3505320" cy="0"/>
                        </a:xfrm>
                        <a:prstGeom prst="line">
                          <a:avLst/>
                        </a:prstGeom>
                        <a:ln w="6480">
                          <a:solidFill>
                            <a:srgbClr val="000000"/>
                          </a:solidFill>
                          <a:round/>
                        </a:ln>
                      </wps:spPr>
                      <wps:style>
                        <a:lnRef idx="0"/>
                        <a:fillRef idx="0"/>
                        <a:effectRef idx="0"/>
                        <a:fontRef idx="minor"/>
                      </wps:style>
                      <wps:bodyPr/>
                    </wps:wsp>
                  </a:graphicData>
                </a:graphic>
              </wp:anchor>
            </w:drawing>
          </mc:Choice>
          <mc:Fallback>
            <w:pict>
              <v:line id="shape_0" from="281.1pt,13.55pt" to="557.05pt,13.55pt" stroked="t" style="position:absolute;mso-position-horizontal-relative:page">
                <v:stroke color="black" weight="6480" joinstyle="round" endcap="flat"/>
                <v:fill o:detectmouseclick="t" on="false"/>
              </v:line>
            </w:pict>
          </mc:Fallback>
        </mc:AlternateContent>
      </w:r>
    </w:p>
    <w:p>
      <w:pPr>
        <w:pStyle w:val="Style18"/>
        <w:tabs>
          <w:tab w:val="clear" w:pos="720"/>
          <w:tab w:val="left" w:pos="0" w:leader="none"/>
          <w:tab w:val="left" w:pos="9072" w:leader="none"/>
        </w:tabs>
        <w:ind w:left="0" w:hanging="0"/>
        <w:jc w:val="right"/>
        <w:rPr>
          <w:spacing w:val="-2"/>
          <w:sz w:val="20"/>
          <w:szCs w:val="20"/>
        </w:rPr>
      </w:pPr>
      <w:r>
        <w:rPr>
          <w:sz w:val="20"/>
          <w:szCs w:val="20"/>
        </w:rPr>
        <w:t>почтовый</w:t>
      </w:r>
      <w:r>
        <w:rPr>
          <w:spacing w:val="-1"/>
          <w:sz w:val="20"/>
          <w:szCs w:val="20"/>
        </w:rPr>
        <w:t xml:space="preserve"> </w:t>
      </w:r>
      <w:r>
        <w:rPr>
          <w:sz w:val="20"/>
          <w:szCs w:val="20"/>
        </w:rPr>
        <w:t xml:space="preserve">адрес (при </w:t>
      </w:r>
      <w:r>
        <w:rPr>
          <w:spacing w:val="-2"/>
          <w:sz w:val="20"/>
          <w:szCs w:val="20"/>
        </w:rPr>
        <w:t>необходимости)</w:t>
      </w:r>
    </w:p>
    <w:p>
      <w:pPr>
        <w:pStyle w:val="Style18"/>
        <w:tabs>
          <w:tab w:val="clear" w:pos="720"/>
          <w:tab w:val="left" w:pos="0" w:leader="none"/>
          <w:tab w:val="left" w:pos="9072" w:leader="none"/>
        </w:tabs>
        <w:ind w:left="0" w:hanging="0"/>
        <w:jc w:val="right"/>
        <w:rPr>
          <w:spacing w:val="-2"/>
        </w:rPr>
      </w:pPr>
      <w:r>
        <w:rPr>
          <w:spacing w:val="-2"/>
        </w:rPr>
      </w:r>
    </w:p>
    <w:p>
      <w:pPr>
        <w:pStyle w:val="Style18"/>
        <w:tabs>
          <w:tab w:val="clear" w:pos="720"/>
          <w:tab w:val="left" w:pos="0" w:leader="none"/>
          <w:tab w:val="left" w:pos="9072" w:leader="none"/>
        </w:tabs>
        <w:spacing w:lineRule="exact" w:line="20"/>
        <w:ind w:left="0" w:hanging="0"/>
        <w:jc w:val="right"/>
        <w:rPr>
          <w:sz w:val="24"/>
          <w:szCs w:val="24"/>
        </w:rPr>
      </w:pPr>
      <w:r>
        <w:rPr/>
        <mc:AlternateContent>
          <mc:Choice Requires="wpg">
            <w:drawing>
              <wp:inline distT="0" distB="0" distL="114300" distR="114300">
                <wp:extent cx="3505835" cy="635"/>
                <wp:effectExtent l="0" t="0" r="0" b="0"/>
                <wp:docPr id="5" name="docshapegroup6"/>
                <a:graphic xmlns:a="http://schemas.openxmlformats.org/drawingml/2006/main">
                  <a:graphicData uri="http://schemas.microsoft.com/office/word/2010/wordprocessingGroup">
                    <wpg:wgp>
                      <wpg:cNvGrpSpPr/>
                      <wpg:grpSpPr>
                        <a:xfrm>
                          <a:off x="0" y="0"/>
                          <a:ext cx="3505320" cy="0"/>
                        </a:xfrm>
                      </wpg:grpSpPr>
                      <wps:wsp>
                        <wps:cNvSpPr/>
                        <wps:spPr>
                          <a:xfrm>
                            <a:off x="0" y="0"/>
                            <a:ext cx="3505320" cy="0"/>
                          </a:xfrm>
                          <a:prstGeom prst="line">
                            <a:avLst/>
                          </a:prstGeom>
                          <a:ln w="6480">
                            <a:solidFill>
                              <a:srgbClr val="000000"/>
                            </a:solidFill>
                            <a:round/>
                          </a:ln>
                        </wps:spPr>
                        <wps:style>
                          <a:lnRef idx="0"/>
                          <a:fillRef idx="0"/>
                          <a:effectRef idx="0"/>
                          <a:fontRef idx="minor"/>
                        </wps:style>
                        <wps:bodyPr/>
                      </wps:wsp>
                    </wpg:wgp>
                  </a:graphicData>
                </a:graphic>
              </wp:inline>
            </w:drawing>
          </mc:Choice>
          <mc:Fallback>
            <w:pict>
              <v:group id="shape_0" alt="docshapegroup6" style="position:absolute;margin-left:0pt;margin-top:-0.05pt;width:275.95pt;height:0pt" coordorigin="0,-1" coordsize="5519,0">
                <v:line id="shape_0" from="0,-1" to="5519,-1" stroked="t" style="position:absolute;mso-position-vertical:top">
                  <v:stroke color="black" weight="6480" joinstyle="round" endcap="flat"/>
                  <v:fill o:detectmouseclick="t" on="false"/>
                </v:line>
              </v:group>
            </w:pict>
          </mc:Fallback>
        </mc:AlternateContent>
      </w:r>
    </w:p>
    <w:p>
      <w:pPr>
        <w:pStyle w:val="Style18"/>
        <w:tabs>
          <w:tab w:val="clear" w:pos="720"/>
          <w:tab w:val="left" w:pos="0" w:leader="none"/>
          <w:tab w:val="left" w:pos="9072" w:leader="none"/>
        </w:tabs>
        <w:ind w:left="0" w:hanging="0"/>
        <w:jc w:val="right"/>
        <w:rPr>
          <w:sz w:val="20"/>
          <w:szCs w:val="20"/>
        </w:rPr>
      </w:pPr>
      <w:r>
        <w:rPr/>
        <w:t>(</w:t>
      </w:r>
      <w:r>
        <w:rPr>
          <w:sz w:val="20"/>
          <w:szCs w:val="20"/>
        </w:rPr>
        <w:t xml:space="preserve">контактный </w:t>
      </w:r>
      <w:r>
        <w:rPr>
          <w:spacing w:val="-2"/>
          <w:sz w:val="20"/>
          <w:szCs w:val="20"/>
        </w:rPr>
        <w:t>телефон)</w:t>
      </w:r>
    </w:p>
    <w:p>
      <w:pPr>
        <w:pStyle w:val="Normal"/>
        <w:tabs>
          <w:tab w:val="clear" w:pos="720"/>
          <w:tab w:val="left" w:pos="0" w:leader="none"/>
          <w:tab w:val="left" w:pos="9072" w:leader="none"/>
        </w:tabs>
        <w:jc w:val="right"/>
        <w:rPr>
          <w:sz w:val="24"/>
          <w:szCs w:val="24"/>
        </w:rPr>
      </w:pPr>
      <w:r>
        <w:rPr>
          <w:sz w:val="24"/>
          <w:szCs w:val="24"/>
        </w:rPr>
        <mc:AlternateContent>
          <mc:Choice Requires="wps">
            <w:drawing>
              <wp:anchor behindDoc="0" distT="0" distB="0" distL="114300" distR="114300" simplePos="0" locked="0" layoutInCell="1" allowOverlap="1" relativeHeight="73">
                <wp:simplePos x="0" y="0"/>
                <wp:positionH relativeFrom="page">
                  <wp:posOffset>3569970</wp:posOffset>
                </wp:positionH>
                <wp:positionV relativeFrom="paragraph">
                  <wp:posOffset>172085</wp:posOffset>
                </wp:positionV>
                <wp:extent cx="2460625" cy="1270"/>
                <wp:effectExtent l="0" t="0" r="0" b="0"/>
                <wp:wrapNone/>
                <wp:docPr id="6" name=""/>
                <a:graphic xmlns:a="http://schemas.openxmlformats.org/drawingml/2006/main">
                  <a:graphicData uri="http://schemas.microsoft.com/office/word/2010/wordprocessingShape">
                    <wps:wsp>
                      <wps:cNvSpPr/>
                      <wps:spPr>
                        <a:xfrm>
                          <a:off x="0" y="0"/>
                          <a:ext cx="3505320" cy="0"/>
                        </a:xfrm>
                        <a:prstGeom prst="line">
                          <a:avLst/>
                        </a:prstGeom>
                        <a:ln w="6480">
                          <a:solidFill>
                            <a:srgbClr val="000000"/>
                          </a:solidFill>
                          <a:round/>
                        </a:ln>
                      </wps:spPr>
                      <wps:style>
                        <a:lnRef idx="0"/>
                        <a:fillRef idx="0"/>
                        <a:effectRef idx="0"/>
                        <a:fontRef idx="minor"/>
                      </wps:style>
                      <wps:bodyPr/>
                    </wps:wsp>
                  </a:graphicData>
                </a:graphic>
              </wp:anchor>
            </w:drawing>
          </mc:Choice>
          <mc:Fallback>
            <w:pict>
              <v:line id="shape_0" from="281.1pt,13.55pt" to="557.05pt,13.55pt" stroked="t" style="position:absolute;mso-position-horizontal-relative:page">
                <v:stroke color="black" weight="6480" joinstyle="round" endcap="flat"/>
                <v:fill o:detectmouseclick="t" on="false"/>
              </v:line>
            </w:pict>
          </mc:Fallback>
        </mc:AlternateContent>
      </w:r>
    </w:p>
    <w:p>
      <w:pPr>
        <w:pStyle w:val="Style18"/>
        <w:tabs>
          <w:tab w:val="clear" w:pos="720"/>
          <w:tab w:val="left" w:pos="0" w:leader="none"/>
          <w:tab w:val="left" w:pos="9072" w:leader="none"/>
        </w:tabs>
        <w:ind w:left="0" w:hanging="0"/>
        <w:jc w:val="right"/>
        <w:rPr>
          <w:spacing w:val="-2"/>
          <w:sz w:val="20"/>
          <w:szCs w:val="20"/>
        </w:rPr>
      </w:pPr>
      <w:r>
        <w:rPr>
          <w:sz w:val="20"/>
          <w:szCs w:val="20"/>
        </w:rPr>
        <w:t>(адрес</w:t>
      </w:r>
      <w:r>
        <w:rPr>
          <w:spacing w:val="-3"/>
          <w:sz w:val="20"/>
          <w:szCs w:val="20"/>
        </w:rPr>
        <w:t xml:space="preserve"> </w:t>
      </w:r>
      <w:r>
        <w:rPr>
          <w:sz w:val="20"/>
          <w:szCs w:val="20"/>
        </w:rPr>
        <w:t>электронной</w:t>
      </w:r>
      <w:r>
        <w:rPr>
          <w:spacing w:val="-2"/>
          <w:sz w:val="20"/>
          <w:szCs w:val="20"/>
        </w:rPr>
        <w:t xml:space="preserve"> почты)</w:t>
      </w:r>
    </w:p>
    <w:p>
      <w:pPr>
        <w:pStyle w:val="Style18"/>
        <w:tabs>
          <w:tab w:val="clear" w:pos="720"/>
          <w:tab w:val="left" w:pos="0" w:leader="none"/>
          <w:tab w:val="left" w:pos="9072" w:leader="none"/>
        </w:tabs>
        <w:ind w:left="0" w:hanging="0"/>
        <w:jc w:val="right"/>
        <w:rPr>
          <w:sz w:val="20"/>
          <w:szCs w:val="20"/>
        </w:rPr>
      </w:pPr>
      <w:r>
        <w:rPr>
          <w:sz w:val="20"/>
          <w:szCs w:val="20"/>
        </w:rPr>
        <mc:AlternateContent>
          <mc:Choice Requires="wps">
            <w:drawing>
              <wp:anchor behindDoc="0" distT="0" distB="0" distL="114300" distR="114300" simplePos="0" locked="0" layoutInCell="1" allowOverlap="1" relativeHeight="74">
                <wp:simplePos x="0" y="0"/>
                <wp:positionH relativeFrom="page">
                  <wp:posOffset>3569970</wp:posOffset>
                </wp:positionH>
                <wp:positionV relativeFrom="paragraph">
                  <wp:posOffset>172085</wp:posOffset>
                </wp:positionV>
                <wp:extent cx="2460625" cy="1270"/>
                <wp:effectExtent l="0" t="0" r="0" b="0"/>
                <wp:wrapNone/>
                <wp:docPr id="7" name=""/>
                <a:graphic xmlns:a="http://schemas.openxmlformats.org/drawingml/2006/main">
                  <a:graphicData uri="http://schemas.microsoft.com/office/word/2010/wordprocessingShape">
                    <wps:wsp>
                      <wps:cNvSpPr/>
                      <wps:spPr>
                        <a:xfrm>
                          <a:off x="0" y="0"/>
                          <a:ext cx="3505320" cy="0"/>
                        </a:xfrm>
                        <a:prstGeom prst="line">
                          <a:avLst/>
                        </a:prstGeom>
                        <a:ln w="6480">
                          <a:solidFill>
                            <a:srgbClr val="000000"/>
                          </a:solidFill>
                          <a:round/>
                        </a:ln>
                      </wps:spPr>
                      <wps:style>
                        <a:lnRef idx="0"/>
                        <a:fillRef idx="0"/>
                        <a:effectRef idx="0"/>
                        <a:fontRef idx="minor"/>
                      </wps:style>
                      <wps:bodyPr/>
                    </wps:wsp>
                  </a:graphicData>
                </a:graphic>
              </wp:anchor>
            </w:drawing>
          </mc:Choice>
          <mc:Fallback>
            <w:pict>
              <v:line id="shape_0" from="281.1pt,13.55pt" to="557.05pt,13.55pt" stroked="t" style="position:absolute;mso-position-horizontal-relative:page">
                <v:stroke color="black" weight="6480" joinstyle="round" endcap="flat"/>
                <v:fill o:detectmouseclick="t" on="false"/>
              </v:line>
            </w:pict>
          </mc:Fallback>
        </mc:AlternateContent>
      </w:r>
    </w:p>
    <w:p>
      <w:pPr>
        <w:pStyle w:val="Style18"/>
        <w:tabs>
          <w:tab w:val="clear" w:pos="720"/>
          <w:tab w:val="left" w:pos="0" w:leader="none"/>
          <w:tab w:val="left" w:pos="9072" w:leader="none"/>
        </w:tabs>
        <w:ind w:left="0" w:hanging="0"/>
        <w:jc w:val="right"/>
        <w:rPr>
          <w:spacing w:val="-2"/>
          <w:sz w:val="20"/>
          <w:szCs w:val="20"/>
        </w:rPr>
      </w:pPr>
      <w:r>
        <w:rPr>
          <w:sz w:val="20"/>
          <w:szCs w:val="20"/>
        </w:rPr>
        <w:t>(реквизиты</w:t>
      </w:r>
      <w:r>
        <w:rPr>
          <w:spacing w:val="-5"/>
          <w:sz w:val="20"/>
          <w:szCs w:val="20"/>
        </w:rPr>
        <w:t xml:space="preserve"> </w:t>
      </w:r>
      <w:r>
        <w:rPr>
          <w:sz w:val="20"/>
          <w:szCs w:val="20"/>
        </w:rPr>
        <w:t>документа,</w:t>
      </w:r>
      <w:r>
        <w:rPr>
          <w:spacing w:val="-3"/>
          <w:sz w:val="20"/>
          <w:szCs w:val="20"/>
        </w:rPr>
        <w:t xml:space="preserve"> </w:t>
      </w:r>
      <w:r>
        <w:rPr>
          <w:sz w:val="20"/>
          <w:szCs w:val="20"/>
        </w:rPr>
        <w:t>удостоверяющего</w:t>
      </w:r>
      <w:r>
        <w:rPr>
          <w:spacing w:val="-5"/>
          <w:sz w:val="20"/>
          <w:szCs w:val="20"/>
        </w:rPr>
        <w:t xml:space="preserve"> </w:t>
      </w:r>
      <w:r>
        <w:rPr>
          <w:spacing w:val="-2"/>
          <w:sz w:val="20"/>
          <w:szCs w:val="20"/>
        </w:rPr>
        <w:t>личность)</w:t>
      </w:r>
    </w:p>
    <w:p>
      <w:pPr>
        <w:pStyle w:val="Style18"/>
        <w:tabs>
          <w:tab w:val="clear" w:pos="720"/>
          <w:tab w:val="left" w:pos="0" w:leader="none"/>
          <w:tab w:val="left" w:pos="9072" w:leader="none"/>
        </w:tabs>
        <w:ind w:left="0" w:hanging="0"/>
        <w:jc w:val="right"/>
        <w:rPr>
          <w:spacing w:val="-2"/>
          <w:sz w:val="20"/>
          <w:szCs w:val="20"/>
        </w:rPr>
      </w:pPr>
      <w:r>
        <w:rPr>
          <w:spacing w:val="-2"/>
          <w:sz w:val="20"/>
          <w:szCs w:val="20"/>
        </w:rPr>
      </w:r>
    </w:p>
    <w:p>
      <w:pPr>
        <w:pStyle w:val="Style18"/>
        <w:tabs>
          <w:tab w:val="clear" w:pos="720"/>
          <w:tab w:val="left" w:pos="0" w:leader="none"/>
          <w:tab w:val="left" w:pos="9072" w:leader="none"/>
        </w:tabs>
        <w:ind w:left="0" w:hanging="0"/>
        <w:jc w:val="right"/>
        <w:rPr>
          <w:spacing w:val="-2"/>
          <w:sz w:val="20"/>
          <w:szCs w:val="20"/>
        </w:rPr>
      </w:pPr>
      <w:r>
        <w:rPr>
          <w:spacing w:val="-2"/>
          <w:sz w:val="20"/>
          <w:szCs w:val="20"/>
        </w:rPr>
        <w:t>____________________________________________________</w:t>
      </w:r>
    </w:p>
    <w:p>
      <w:pPr>
        <w:pStyle w:val="Style18"/>
        <w:tabs>
          <w:tab w:val="clear" w:pos="720"/>
          <w:tab w:val="left" w:pos="0" w:leader="none"/>
          <w:tab w:val="left" w:pos="9072" w:leader="none"/>
        </w:tabs>
        <w:ind w:left="0" w:hanging="0"/>
        <w:jc w:val="right"/>
        <w:rPr>
          <w:spacing w:val="-2"/>
          <w:sz w:val="20"/>
          <w:szCs w:val="20"/>
        </w:rPr>
      </w:pPr>
      <w:r>
        <w:rPr>
          <w:sz w:val="20"/>
          <w:szCs w:val="20"/>
        </w:rPr>
        <w:t xml:space="preserve">реквизиты подтверждающего </w:t>
      </w:r>
      <w:r>
        <w:rPr>
          <w:spacing w:val="-3"/>
          <w:sz w:val="20"/>
          <w:szCs w:val="20"/>
        </w:rPr>
        <w:t>д</w:t>
      </w:r>
      <w:r>
        <w:rPr>
          <w:spacing w:val="-2"/>
          <w:sz w:val="20"/>
          <w:szCs w:val="20"/>
        </w:rPr>
        <w:t xml:space="preserve">окумента, </w:t>
      </w:r>
    </w:p>
    <w:p>
      <w:pPr>
        <w:pStyle w:val="Style18"/>
        <w:tabs>
          <w:tab w:val="clear" w:pos="720"/>
          <w:tab w:val="left" w:pos="0" w:leader="none"/>
          <w:tab w:val="left" w:pos="9072" w:leader="none"/>
        </w:tabs>
        <w:ind w:left="0" w:hanging="0"/>
        <w:jc w:val="right"/>
        <w:rPr>
          <w:spacing w:val="-2"/>
          <w:sz w:val="20"/>
          <w:szCs w:val="20"/>
        </w:rPr>
      </w:pPr>
      <w:r>
        <w:rPr>
          <w:sz w:val="20"/>
          <w:szCs w:val="20"/>
        </w:rPr>
        <w:t>полномочия</w:t>
      </w:r>
      <w:r>
        <w:rPr>
          <w:spacing w:val="-4"/>
          <w:sz w:val="20"/>
          <w:szCs w:val="20"/>
        </w:rPr>
        <w:t xml:space="preserve"> </w:t>
      </w:r>
      <w:r>
        <w:rPr>
          <w:sz w:val="20"/>
          <w:szCs w:val="20"/>
        </w:rPr>
        <w:t>представителя Заявителя</w:t>
      </w:r>
    </w:p>
    <w:p>
      <w:pPr>
        <w:pStyle w:val="Style18"/>
        <w:ind w:left="0" w:hanging="0"/>
        <w:jc w:val="left"/>
        <w:rPr>
          <w:sz w:val="24"/>
          <w:szCs w:val="24"/>
        </w:rPr>
      </w:pPr>
      <w:r>
        <w:rPr/>
      </w:r>
    </w:p>
    <w:p>
      <w:pPr>
        <w:pStyle w:val="Style18"/>
        <w:spacing w:before="4" w:after="0"/>
        <w:ind w:left="0" w:hanging="0"/>
        <w:jc w:val="left"/>
        <w:rPr>
          <w:sz w:val="24"/>
          <w:szCs w:val="24"/>
        </w:rPr>
      </w:pPr>
      <w:r>
        <w:rPr/>
      </w:r>
    </w:p>
    <w:p>
      <w:pPr>
        <w:pStyle w:val="1"/>
        <w:numPr>
          <w:ilvl w:val="0"/>
          <w:numId w:val="2"/>
        </w:numPr>
        <w:spacing w:before="1" w:after="0"/>
        <w:ind w:left="3129" w:right="378" w:hanging="0"/>
        <w:rPr>
          <w:sz w:val="24"/>
          <w:szCs w:val="24"/>
        </w:rPr>
      </w:pPr>
      <w:r>
        <w:rPr/>
        <w:t>Запрос</w:t>
      </w:r>
      <w:r>
        <w:rPr>
          <w:spacing w:val="-4"/>
        </w:rPr>
        <w:t xml:space="preserve"> </w:t>
      </w:r>
      <w:r>
        <w:rPr/>
        <w:t>о</w:t>
      </w:r>
      <w:r>
        <w:rPr>
          <w:spacing w:val="-3"/>
        </w:rPr>
        <w:t xml:space="preserve"> </w:t>
      </w:r>
      <w:r>
        <w:rPr/>
        <w:t>предоставлении</w:t>
      </w:r>
      <w:r>
        <w:rPr>
          <w:spacing w:val="-2"/>
        </w:rPr>
        <w:t xml:space="preserve"> </w:t>
      </w:r>
      <w:r>
        <w:rPr/>
        <w:t>Муниципальной</w:t>
      </w:r>
      <w:r>
        <w:rPr>
          <w:spacing w:val="-4"/>
        </w:rPr>
        <w:t xml:space="preserve"> </w:t>
      </w:r>
      <w:r>
        <w:rPr>
          <w:spacing w:val="-2"/>
        </w:rPr>
        <w:t>услуги</w:t>
      </w:r>
    </w:p>
    <w:p>
      <w:pPr>
        <w:pStyle w:val="Style18"/>
        <w:spacing w:before="7" w:after="0"/>
        <w:ind w:left="0" w:hanging="0"/>
        <w:jc w:val="left"/>
        <w:rPr>
          <w:b/>
          <w:b/>
        </w:rPr>
      </w:pPr>
      <w:r>
        <w:rPr>
          <w:b/>
        </w:rPr>
      </w:r>
    </w:p>
    <w:p>
      <w:pPr>
        <w:pStyle w:val="Style18"/>
        <w:tabs>
          <w:tab w:val="clear" w:pos="720"/>
          <w:tab w:val="left" w:pos="8647" w:leader="none"/>
        </w:tabs>
        <w:ind w:left="0" w:right="3" w:hanging="0"/>
        <w:rPr>
          <w:i/>
          <w:i/>
        </w:rPr>
      </w:pPr>
      <w:r>
        <w:rPr/>
        <w:t xml:space="preserve">Прошу предоставить Муниципальную услугу «Прием в муниципальные образовательные организации субъекта Российской Федерации, реализующие дополнительные </w:t>
      </w:r>
      <w:r>
        <w:rPr>
          <w:spacing w:val="-2"/>
        </w:rPr>
        <w:t xml:space="preserve">общеобразовательные программы, </w:t>
      </w:r>
      <w:r>
        <w:rPr/>
        <w:t>а</w:t>
      </w:r>
      <w:r>
        <w:rPr>
          <w:spacing w:val="-3"/>
        </w:rPr>
        <w:t xml:space="preserve"> </w:t>
      </w:r>
      <w:r>
        <w:rPr/>
        <w:t>также</w:t>
      </w:r>
      <w:r>
        <w:rPr>
          <w:spacing w:val="-2"/>
        </w:rPr>
        <w:t xml:space="preserve"> </w:t>
      </w:r>
      <w:r>
        <w:rPr/>
        <w:t>программы</w:t>
      </w:r>
      <w:r>
        <w:rPr>
          <w:spacing w:val="-1"/>
        </w:rPr>
        <w:t xml:space="preserve"> </w:t>
      </w:r>
      <w:r>
        <w:rPr/>
        <w:t>спортивной</w:t>
      </w:r>
      <w:r>
        <w:rPr>
          <w:spacing w:val="-2"/>
        </w:rPr>
        <w:t xml:space="preserve"> </w:t>
      </w:r>
      <w:r>
        <w:rPr/>
        <w:t>подготовки»</w:t>
      </w:r>
      <w:r>
        <w:rPr>
          <w:spacing w:val="-6"/>
        </w:rPr>
        <w:t xml:space="preserve"> </w:t>
      </w:r>
      <w:r>
        <w:rPr/>
        <w:t>в</w:t>
      </w:r>
      <w:r>
        <w:rPr>
          <w:spacing w:val="-1"/>
        </w:rPr>
        <w:t xml:space="preserve"> </w:t>
      </w:r>
      <w:r>
        <w:rPr/>
        <w:t>целях</w:t>
      </w:r>
      <w:r>
        <w:rPr>
          <w:spacing w:val="1"/>
        </w:rPr>
        <w:t xml:space="preserve"> </w:t>
      </w:r>
      <w:r>
        <w:rPr>
          <w:spacing w:val="-2"/>
        </w:rPr>
        <w:t xml:space="preserve">обучения___________________________________________ </w:t>
      </w:r>
      <w:r>
        <w:rPr/>
        <w:t>(фамилия,</w:t>
      </w:r>
      <w:r>
        <w:rPr>
          <w:spacing w:val="-3"/>
        </w:rPr>
        <w:t xml:space="preserve"> </w:t>
      </w:r>
      <w:r>
        <w:rPr/>
        <w:t>имя,</w:t>
      </w:r>
      <w:r>
        <w:rPr>
          <w:spacing w:val="-2"/>
        </w:rPr>
        <w:t xml:space="preserve"> </w:t>
      </w:r>
      <w:r>
        <w:rPr/>
        <w:t>отчество</w:t>
      </w:r>
      <w:r>
        <w:rPr>
          <w:spacing w:val="-3"/>
        </w:rPr>
        <w:t xml:space="preserve"> </w:t>
      </w:r>
      <w:r>
        <w:rPr/>
        <w:t>(при</w:t>
      </w:r>
      <w:r>
        <w:rPr>
          <w:spacing w:val="-1"/>
        </w:rPr>
        <w:t xml:space="preserve"> </w:t>
      </w:r>
      <w:r>
        <w:rPr/>
        <w:t>наличии)</w:t>
      </w:r>
      <w:r>
        <w:rPr>
          <w:spacing w:val="-2"/>
        </w:rPr>
        <w:t xml:space="preserve"> </w:t>
      </w:r>
      <w:r>
        <w:rPr/>
        <w:t>ребенка)</w:t>
      </w:r>
      <w:r>
        <w:rPr>
          <w:spacing w:val="-1"/>
        </w:rPr>
        <w:t xml:space="preserve"> </w:t>
      </w:r>
      <w:r>
        <w:rPr>
          <w:i/>
        </w:rPr>
        <w:t>–</w:t>
      </w:r>
      <w:r>
        <w:rPr>
          <w:i/>
          <w:spacing w:val="-2"/>
        </w:rPr>
        <w:t xml:space="preserve"> </w:t>
      </w:r>
      <w:r>
        <w:rPr>
          <w:i/>
        </w:rPr>
        <w:t>обязательное</w:t>
      </w:r>
      <w:r>
        <w:rPr>
          <w:i/>
          <w:spacing w:val="-3"/>
        </w:rPr>
        <w:t xml:space="preserve"> </w:t>
      </w:r>
      <w:r>
        <w:rPr>
          <w:i/>
          <w:spacing w:val="-4"/>
        </w:rPr>
        <w:t>поле</w:t>
      </w:r>
    </w:p>
    <w:p>
      <w:pPr>
        <w:pStyle w:val="Normal"/>
        <w:tabs>
          <w:tab w:val="clear" w:pos="720"/>
          <w:tab w:val="left" w:pos="10623" w:leader="none"/>
        </w:tabs>
        <w:ind w:right="3" w:hanging="0"/>
        <w:rPr>
          <w:spacing w:val="-6"/>
          <w:sz w:val="24"/>
          <w:szCs w:val="24"/>
        </w:rPr>
      </w:pPr>
      <w:r>
        <w:rPr>
          <w:spacing w:val="-6"/>
          <w:sz w:val="24"/>
          <w:szCs w:val="24"/>
        </w:rPr>
        <w:t>На_____________________________________________________________________________</w:t>
      </w:r>
    </w:p>
    <w:p>
      <w:pPr>
        <w:pStyle w:val="Normal"/>
        <w:tabs>
          <w:tab w:val="clear" w:pos="720"/>
          <w:tab w:val="left" w:pos="10623" w:leader="none"/>
        </w:tabs>
        <w:ind w:right="3" w:hanging="0"/>
        <w:jc w:val="center"/>
        <w:rPr>
          <w:i/>
          <w:i/>
          <w:sz w:val="24"/>
          <w:szCs w:val="24"/>
        </w:rPr>
      </w:pPr>
      <w:r>
        <w:rPr>
          <w:sz w:val="24"/>
          <w:szCs w:val="24"/>
        </w:rPr>
        <w:t xml:space="preserve"> </w:t>
      </w:r>
      <w:r>
        <w:rPr>
          <w:sz w:val="24"/>
          <w:szCs w:val="24"/>
        </w:rPr>
        <w:t xml:space="preserve">(специальность, отделение) </w:t>
      </w:r>
      <w:r>
        <w:rPr>
          <w:i/>
          <w:sz w:val="24"/>
          <w:szCs w:val="24"/>
        </w:rPr>
        <w:t>– обязательное поле</w:t>
      </w:r>
    </w:p>
    <w:p>
      <w:pPr>
        <w:pStyle w:val="Style18"/>
        <w:ind w:left="0" w:right="3" w:hanging="0"/>
        <w:jc w:val="left"/>
        <w:rPr>
          <w:i/>
          <w:i/>
        </w:rPr>
      </w:pPr>
      <w:r>
        <w:rPr>
          <w:i/>
        </w:rPr>
      </w:r>
    </w:p>
    <w:p>
      <w:pPr>
        <w:pStyle w:val="Style18"/>
        <w:ind w:left="0" w:right="3" w:hanging="0"/>
        <w:rPr>
          <w:sz w:val="24"/>
          <w:szCs w:val="24"/>
        </w:rPr>
      </w:pPr>
      <w:r>
        <w:rPr/>
        <w:t>С уставом Организации, лицензией на право ведения образовательной деятельности, свидетельством о государственной аккредитации, дополнительными образовательными программами, программами спортивной подготовки, правилами поведения, правилами</w:t>
      </w:r>
      <w:r>
        <w:rPr>
          <w:spacing w:val="40"/>
        </w:rPr>
        <w:t xml:space="preserve"> </w:t>
      </w:r>
      <w:r>
        <w:rPr/>
        <w:t>отчисления, режимом работы Организации ознакомлен(а).</w:t>
      </w:r>
    </w:p>
    <w:p>
      <w:pPr>
        <w:pStyle w:val="Style18"/>
        <w:tabs>
          <w:tab w:val="clear" w:pos="720"/>
          <w:tab w:val="left" w:pos="10484" w:leader="none"/>
        </w:tabs>
        <w:ind w:left="0" w:right="3" w:hanging="0"/>
        <w:rPr>
          <w:sz w:val="24"/>
          <w:szCs w:val="24"/>
        </w:rPr>
      </w:pPr>
      <w:r>
        <w:rPr/>
        <w:t>Я, ____________________________________________________________</w:t>
      </w:r>
      <w:r>
        <w:rPr>
          <w:spacing w:val="-10"/>
        </w:rPr>
        <w:t xml:space="preserve">, </w:t>
      </w:r>
      <w:r>
        <w:rPr/>
        <w:t>даю бессрочное согласие (до его отзыва мною) на использование и обработку моих персональных данных, а также персональных данных моего ребенка при осуществлении административных процедур в рамках предоставления Муниципальной услуги «Прием в муниципальные образовательные организации субъекта Российской Федерации, реализующие дополнительные общеобразовательные программы, а также программы спортивной подготовки». Отзыв</w:t>
      </w:r>
      <w:r>
        <w:rPr>
          <w:spacing w:val="40"/>
        </w:rPr>
        <w:t xml:space="preserve"> </w:t>
      </w:r>
      <w:r>
        <w:rPr/>
        <w:t>настоящего</w:t>
      </w:r>
      <w:r>
        <w:rPr>
          <w:spacing w:val="13"/>
        </w:rPr>
        <w:t xml:space="preserve"> </w:t>
      </w:r>
      <w:r>
        <w:rPr/>
        <w:t>согласия</w:t>
      </w:r>
      <w:r>
        <w:rPr>
          <w:spacing w:val="14"/>
        </w:rPr>
        <w:t xml:space="preserve"> </w:t>
      </w:r>
      <w:r>
        <w:rPr/>
        <w:t>в</w:t>
      </w:r>
      <w:r>
        <w:rPr>
          <w:spacing w:val="14"/>
        </w:rPr>
        <w:t xml:space="preserve"> </w:t>
      </w:r>
      <w:r>
        <w:rPr/>
        <w:t>случаях,</w:t>
      </w:r>
      <w:r>
        <w:rPr>
          <w:spacing w:val="14"/>
        </w:rPr>
        <w:t xml:space="preserve"> </w:t>
      </w:r>
      <w:r>
        <w:rPr/>
        <w:t>предусмотренных</w:t>
      </w:r>
      <w:r>
        <w:rPr>
          <w:spacing w:val="18"/>
        </w:rPr>
        <w:t xml:space="preserve"> </w:t>
      </w:r>
      <w:hyperlink r:id="rId15">
        <w:r>
          <w:rPr/>
          <w:t>Федеральным</w:t>
        </w:r>
        <w:r>
          <w:rPr>
            <w:spacing w:val="13"/>
          </w:rPr>
          <w:t xml:space="preserve"> </w:t>
        </w:r>
        <w:r>
          <w:rPr/>
          <w:t>законом</w:t>
        </w:r>
        <w:r>
          <w:rPr>
            <w:spacing w:val="15"/>
          </w:rPr>
          <w:t xml:space="preserve"> </w:t>
        </w:r>
      </w:hyperlink>
      <w:r>
        <w:rPr/>
        <w:t>от</w:t>
      </w:r>
      <w:r>
        <w:rPr>
          <w:spacing w:val="15"/>
        </w:rPr>
        <w:t xml:space="preserve"> </w:t>
      </w:r>
      <w:r>
        <w:rPr/>
        <w:t>27.07.2006</w:t>
      </w:r>
      <w:r>
        <w:rPr>
          <w:spacing w:val="12"/>
        </w:rPr>
        <w:t xml:space="preserve"> </w:t>
      </w:r>
      <w:r>
        <w:rPr/>
        <w:t>№</w:t>
      </w:r>
      <w:r>
        <w:rPr>
          <w:spacing w:val="13"/>
        </w:rPr>
        <w:t xml:space="preserve"> </w:t>
      </w:r>
      <w:r>
        <w:rPr/>
        <w:t>152-</w:t>
      </w:r>
      <w:r>
        <w:rPr>
          <w:spacing w:val="-5"/>
        </w:rPr>
        <w:t xml:space="preserve">ФЗ </w:t>
      </w:r>
      <w:r>
        <w:rPr/>
        <w:t xml:space="preserve">«О персональных данных», осуществляется на основании моего заявления, поданного в </w:t>
      </w:r>
      <w:r>
        <w:rPr>
          <w:spacing w:val="-2"/>
        </w:rPr>
        <w:t>Организацию.</w:t>
      </w:r>
    </w:p>
    <w:p>
      <w:pPr>
        <w:pStyle w:val="Style18"/>
        <w:ind w:left="0" w:hanging="0"/>
        <w:jc w:val="left"/>
        <w:rPr>
          <w:sz w:val="24"/>
          <w:szCs w:val="24"/>
        </w:rPr>
      </w:pPr>
      <w:r>
        <w:rPr/>
      </w:r>
    </w:p>
    <w:p>
      <w:pPr>
        <w:pStyle w:val="Style18"/>
        <w:ind w:left="0" w:hanging="0"/>
        <w:jc w:val="left"/>
        <w:rPr>
          <w:sz w:val="24"/>
          <w:szCs w:val="24"/>
        </w:rPr>
      </w:pPr>
      <w:r>
        <w:rPr/>
      </w:r>
    </w:p>
    <w:p>
      <w:pPr>
        <w:pStyle w:val="Style18"/>
        <w:spacing w:before="1" w:after="0"/>
        <w:ind w:left="1082" w:hanging="0"/>
        <w:jc w:val="left"/>
        <w:rPr>
          <w:sz w:val="24"/>
          <w:szCs w:val="24"/>
        </w:rPr>
      </w:pPr>
      <w:r>
        <w:rPr/>
        <w:t>К</w:t>
      </w:r>
      <w:r>
        <w:rPr>
          <w:spacing w:val="-3"/>
        </w:rPr>
        <w:t xml:space="preserve"> </w:t>
      </w:r>
      <w:r>
        <w:rPr/>
        <w:t>Запросу</w:t>
      </w:r>
      <w:r>
        <w:rPr>
          <w:spacing w:val="-5"/>
        </w:rPr>
        <w:t xml:space="preserve"> </w:t>
      </w:r>
      <w:r>
        <w:rPr>
          <w:spacing w:val="-2"/>
        </w:rPr>
        <w:t>прилагаю:</w:t>
      </w:r>
    </w:p>
    <w:p>
      <w:pPr>
        <w:pStyle w:val="Style18"/>
        <w:tabs>
          <w:tab w:val="clear" w:pos="720"/>
          <w:tab w:val="left" w:pos="1093" w:leader="none"/>
          <w:tab w:val="left" w:pos="8588" w:leader="none"/>
        </w:tabs>
        <w:ind w:left="361" w:hanging="0"/>
        <w:jc w:val="left"/>
        <w:rPr>
          <w:sz w:val="24"/>
          <w:szCs w:val="24"/>
        </w:rPr>
      </w:pPr>
      <w:r>
        <w:rPr>
          <w:spacing w:val="-5"/>
        </w:rPr>
        <w:t>1.</w:t>
      </w:r>
      <w:r>
        <w:rPr/>
        <w:tab/>
      </w:r>
      <w:r>
        <w:rPr>
          <w:u w:val="single"/>
        </w:rPr>
        <w:tab/>
      </w:r>
    </w:p>
    <w:p>
      <w:pPr>
        <w:pStyle w:val="Style18"/>
        <w:tabs>
          <w:tab w:val="clear" w:pos="720"/>
          <w:tab w:val="left" w:pos="1093" w:leader="none"/>
          <w:tab w:val="left" w:pos="8589" w:leader="none"/>
        </w:tabs>
        <w:ind w:left="361" w:hanging="0"/>
        <w:jc w:val="left"/>
        <w:rPr>
          <w:sz w:val="24"/>
          <w:szCs w:val="24"/>
        </w:rPr>
      </w:pPr>
      <w:r>
        <w:rPr>
          <w:spacing w:val="-5"/>
        </w:rPr>
        <w:t>2.</w:t>
      </w:r>
      <w:r>
        <w:rPr/>
        <w:tab/>
      </w:r>
      <w:r>
        <w:rPr>
          <w:u w:val="single"/>
        </w:rPr>
        <w:tab/>
      </w:r>
    </w:p>
    <w:p>
      <w:pPr>
        <w:pStyle w:val="Style18"/>
        <w:tabs>
          <w:tab w:val="clear" w:pos="720"/>
          <w:tab w:val="left" w:pos="1093" w:leader="none"/>
          <w:tab w:val="left" w:pos="8588" w:leader="none"/>
        </w:tabs>
        <w:ind w:left="361" w:hanging="0"/>
        <w:jc w:val="left"/>
        <w:rPr>
          <w:sz w:val="24"/>
          <w:szCs w:val="24"/>
        </w:rPr>
      </w:pPr>
      <w:r>
        <w:rPr>
          <w:spacing w:val="-5"/>
        </w:rPr>
        <w:t>3.</w:t>
      </w:r>
      <w:r>
        <w:rPr/>
        <w:tab/>
      </w:r>
      <w:r>
        <w:rPr>
          <w:u w:val="single"/>
        </w:rPr>
        <w:tab/>
      </w:r>
    </w:p>
    <w:p>
      <w:pPr>
        <w:pStyle w:val="Style18"/>
        <w:ind w:left="373" w:firstLine="994"/>
        <w:jc w:val="left"/>
        <w:rPr>
          <w:sz w:val="24"/>
          <w:szCs w:val="24"/>
        </w:rPr>
      </w:pPr>
      <w:r>
        <w:rPr/>
        <w:t>(указывается</w:t>
      </w:r>
      <w:r>
        <w:rPr>
          <w:spacing w:val="80"/>
        </w:rPr>
        <w:t xml:space="preserve"> </w:t>
      </w:r>
      <w:r>
        <w:rPr/>
        <w:t>перечень</w:t>
      </w:r>
      <w:r>
        <w:rPr>
          <w:spacing w:val="80"/>
        </w:rPr>
        <w:t xml:space="preserve"> </w:t>
      </w:r>
      <w:r>
        <w:rPr/>
        <w:t>документов,</w:t>
      </w:r>
      <w:r>
        <w:rPr>
          <w:spacing w:val="80"/>
        </w:rPr>
        <w:t xml:space="preserve"> </w:t>
      </w:r>
      <w:r>
        <w:rPr/>
        <w:t>предоставляемых</w:t>
      </w:r>
      <w:r>
        <w:rPr>
          <w:spacing w:val="80"/>
        </w:rPr>
        <w:t xml:space="preserve"> </w:t>
      </w:r>
      <w:r>
        <w:rPr/>
        <w:t>Заявителем,</w:t>
      </w:r>
      <w:r>
        <w:rPr>
          <w:spacing w:val="80"/>
        </w:rPr>
        <w:t xml:space="preserve"> </w:t>
      </w:r>
      <w:r>
        <w:rPr/>
        <w:t>в</w:t>
      </w:r>
      <w:r>
        <w:rPr>
          <w:spacing w:val="80"/>
        </w:rPr>
        <w:t xml:space="preserve"> </w:t>
      </w:r>
      <w:r>
        <w:rPr/>
        <w:t>соответствии</w:t>
      </w:r>
      <w:r>
        <w:rPr>
          <w:spacing w:val="80"/>
        </w:rPr>
        <w:t xml:space="preserve"> </w:t>
      </w:r>
      <w:r>
        <w:rPr/>
        <w:t xml:space="preserve">с пунктом </w:t>
      </w:r>
      <w:hyperlink w:anchor="_bookmark17">
        <w:r>
          <w:rPr/>
          <w:t xml:space="preserve">10.1 </w:t>
        </w:r>
      </w:hyperlink>
      <w:r>
        <w:rPr/>
        <w:t>настоящего Административного регламента)</w:t>
      </w:r>
    </w:p>
    <w:p>
      <w:pPr>
        <w:pStyle w:val="Style18"/>
        <w:ind w:left="373" w:firstLine="994"/>
        <w:jc w:val="left"/>
        <w:rPr>
          <w:sz w:val="24"/>
          <w:szCs w:val="24"/>
        </w:rPr>
      </w:pPr>
      <w:r>
        <w:rPr/>
      </w:r>
    </w:p>
    <w:tbl>
      <w:tblPr>
        <w:tblStyle w:val="TableNormal"/>
        <w:tblW w:w="10418" w:type="dxa"/>
        <w:jc w:val="left"/>
        <w:tblInd w:w="273" w:type="dxa"/>
        <w:tblCellMar>
          <w:top w:w="0" w:type="dxa"/>
          <w:left w:w="108" w:type="dxa"/>
          <w:bottom w:w="0" w:type="dxa"/>
          <w:right w:w="108" w:type="dxa"/>
        </w:tblCellMar>
        <w:tblLook w:val="01e0"/>
      </w:tblPr>
      <w:tblGrid>
        <w:gridCol w:w="3262"/>
        <w:gridCol w:w="486"/>
        <w:gridCol w:w="2842"/>
        <w:gridCol w:w="566"/>
        <w:gridCol w:w="3262"/>
      </w:tblGrid>
      <w:tr>
        <w:trPr>
          <w:trHeight w:val="543" w:hRule="atLeast"/>
        </w:trPr>
        <w:tc>
          <w:tcPr>
            <w:tcW w:w="3262" w:type="dxa"/>
            <w:tcBorders>
              <w:top w:val="single" w:sz="4" w:space="0" w:color="000000"/>
            </w:tcBorders>
          </w:tcPr>
          <w:p>
            <w:pPr>
              <w:pStyle w:val="TableParagraph"/>
              <w:spacing w:lineRule="exact" w:line="268"/>
              <w:ind w:left="1474" w:hanging="0"/>
              <w:rPr>
                <w:sz w:val="24"/>
                <w:szCs w:val="24"/>
              </w:rPr>
            </w:pPr>
            <w:r>
              <w:rPr>
                <w:spacing w:val="-2"/>
                <w:sz w:val="24"/>
                <w:szCs w:val="24"/>
              </w:rPr>
              <w:t>Заявитель</w:t>
            </w:r>
          </w:p>
          <w:p>
            <w:pPr>
              <w:pStyle w:val="TableParagraph"/>
              <w:spacing w:lineRule="exact" w:line="256"/>
              <w:ind w:left="271" w:hanging="0"/>
              <w:rPr>
                <w:sz w:val="24"/>
                <w:szCs w:val="24"/>
              </w:rPr>
            </w:pPr>
            <w:r>
              <w:rPr>
                <w:sz w:val="24"/>
                <w:szCs w:val="24"/>
              </w:rPr>
              <w:t>(представитель</w:t>
            </w:r>
            <w:r>
              <w:rPr>
                <w:spacing w:val="-3"/>
                <w:sz w:val="24"/>
                <w:szCs w:val="24"/>
              </w:rPr>
              <w:t xml:space="preserve"> </w:t>
            </w:r>
            <w:r>
              <w:rPr>
                <w:spacing w:val="-2"/>
                <w:sz w:val="24"/>
                <w:szCs w:val="24"/>
              </w:rPr>
              <w:t>Заявителя)</w:t>
            </w:r>
          </w:p>
        </w:tc>
        <w:tc>
          <w:tcPr>
            <w:tcW w:w="486" w:type="dxa"/>
            <w:tcBorders/>
          </w:tcPr>
          <w:p>
            <w:pPr>
              <w:pStyle w:val="TableParagraph"/>
              <w:rPr>
                <w:sz w:val="24"/>
                <w:szCs w:val="24"/>
              </w:rPr>
            </w:pPr>
            <w:r>
              <w:rPr>
                <w:sz w:val="24"/>
                <w:szCs w:val="24"/>
              </w:rPr>
            </w:r>
          </w:p>
        </w:tc>
        <w:tc>
          <w:tcPr>
            <w:tcW w:w="2842" w:type="dxa"/>
            <w:tcBorders>
              <w:top w:val="single" w:sz="4" w:space="0" w:color="000000"/>
            </w:tcBorders>
          </w:tcPr>
          <w:p>
            <w:pPr>
              <w:pStyle w:val="TableParagraph"/>
              <w:spacing w:lineRule="exact" w:line="268"/>
              <w:ind w:left="1328" w:hanging="0"/>
              <w:rPr>
                <w:sz w:val="24"/>
                <w:szCs w:val="24"/>
              </w:rPr>
            </w:pPr>
            <w:r>
              <w:rPr>
                <w:spacing w:val="-2"/>
                <w:sz w:val="24"/>
                <w:szCs w:val="24"/>
              </w:rPr>
              <w:t>Подпись</w:t>
            </w:r>
          </w:p>
        </w:tc>
        <w:tc>
          <w:tcPr>
            <w:tcW w:w="566" w:type="dxa"/>
            <w:tcBorders/>
          </w:tcPr>
          <w:p>
            <w:pPr>
              <w:pStyle w:val="TableParagraph"/>
              <w:rPr>
                <w:sz w:val="24"/>
                <w:szCs w:val="24"/>
              </w:rPr>
            </w:pPr>
            <w:r>
              <w:rPr>
                <w:sz w:val="24"/>
                <w:szCs w:val="24"/>
              </w:rPr>
            </w:r>
          </w:p>
        </w:tc>
        <w:tc>
          <w:tcPr>
            <w:tcW w:w="3262" w:type="dxa"/>
            <w:tcBorders>
              <w:top w:val="single" w:sz="4" w:space="0" w:color="000000"/>
            </w:tcBorders>
          </w:tcPr>
          <w:p>
            <w:pPr>
              <w:pStyle w:val="TableParagraph"/>
              <w:spacing w:lineRule="exact" w:line="268"/>
              <w:rPr>
                <w:sz w:val="24"/>
                <w:szCs w:val="24"/>
              </w:rPr>
            </w:pPr>
            <w:r>
              <w:rPr>
                <w:sz w:val="24"/>
                <w:szCs w:val="24"/>
              </w:rPr>
              <w:t>Расшифровка</w:t>
            </w:r>
            <w:r>
              <w:rPr>
                <w:spacing w:val="-3"/>
                <w:sz w:val="24"/>
                <w:szCs w:val="24"/>
              </w:rPr>
              <w:t xml:space="preserve"> </w:t>
            </w:r>
            <w:r>
              <w:rPr>
                <w:spacing w:val="-2"/>
                <w:sz w:val="24"/>
                <w:szCs w:val="24"/>
              </w:rPr>
              <w:t>подписи</w:t>
            </w:r>
          </w:p>
        </w:tc>
      </w:tr>
    </w:tbl>
    <w:p>
      <w:pPr>
        <w:pStyle w:val="Style18"/>
        <w:spacing w:before="6" w:after="0"/>
        <w:ind w:left="0" w:hanging="0"/>
        <w:jc w:val="left"/>
        <w:rPr>
          <w:sz w:val="24"/>
          <w:szCs w:val="24"/>
        </w:rPr>
      </w:pPr>
      <w:r>
        <w:rPr/>
      </w:r>
    </w:p>
    <w:p>
      <w:pPr>
        <w:sectPr>
          <w:headerReference w:type="default" r:id="rId16"/>
          <w:type w:val="nextPage"/>
          <w:pgSz w:w="11906" w:h="16838"/>
          <w:pgMar w:left="1559" w:right="1276" w:header="780" w:top="1134" w:footer="0" w:bottom="1134" w:gutter="0"/>
          <w:pgNumType w:fmt="decimal"/>
          <w:formProt w:val="false"/>
          <w:textDirection w:val="lrTb"/>
          <w:docGrid w:type="default" w:linePitch="100" w:charSpace="4096"/>
        </w:sectPr>
        <w:pStyle w:val="Style18"/>
        <w:tabs>
          <w:tab w:val="clear" w:pos="720"/>
          <w:tab w:val="left" w:pos="3535" w:leader="none"/>
          <w:tab w:val="left" w:pos="4143" w:leader="none"/>
        </w:tabs>
        <w:spacing w:before="1" w:after="0"/>
        <w:ind w:left="1082" w:hanging="0"/>
        <w:jc w:val="left"/>
        <w:rPr>
          <w:sz w:val="24"/>
          <w:szCs w:val="24"/>
        </w:rPr>
      </w:pPr>
      <w:r>
        <w:rPr/>
        <w:t>Дата</w:t>
      </w:r>
      <w:r>
        <w:rPr>
          <w:spacing w:val="4"/>
        </w:rPr>
        <w:t xml:space="preserve"> </w:t>
      </w:r>
      <w:r>
        <w:rPr/>
        <w:t>«_</w:t>
      </w:r>
      <w:r>
        <w:rPr>
          <w:spacing w:val="63"/>
          <w:u w:val="single"/>
        </w:rPr>
        <w:t xml:space="preserve">  </w:t>
      </w:r>
      <w:r>
        <w:rPr/>
        <w:t>»</w:t>
      </w:r>
      <w:r>
        <w:rPr>
          <w:spacing w:val="-6"/>
        </w:rPr>
        <w:t xml:space="preserve"> </w:t>
      </w:r>
      <w:r>
        <w:rPr>
          <w:u w:val="single"/>
        </w:rPr>
        <w:tab/>
      </w:r>
      <w:r>
        <w:rPr>
          <w:spacing w:val="-5"/>
        </w:rPr>
        <w:t>20</w:t>
      </w:r>
      <w:r>
        <w:rPr>
          <w:u w:val="single"/>
        </w:rPr>
        <w:tab/>
      </w:r>
      <w:r>
        <w:rPr>
          <w:spacing w:val="-5"/>
        </w:rPr>
        <w:t>г.</w:t>
      </w:r>
    </w:p>
    <w:p>
      <w:pPr>
        <w:pStyle w:val="Style18"/>
        <w:spacing w:before="8" w:after="0"/>
        <w:ind w:left="0" w:hanging="0"/>
        <w:jc w:val="left"/>
        <w:rPr>
          <w:sz w:val="24"/>
          <w:szCs w:val="24"/>
        </w:rPr>
      </w:pPr>
      <w:r>
        <w:rPr/>
      </w:r>
    </w:p>
    <w:p>
      <w:pPr>
        <w:pStyle w:val="Style18"/>
        <w:spacing w:before="90" w:after="0"/>
        <w:ind w:left="5763" w:hanging="0"/>
        <w:rPr>
          <w:sz w:val="20"/>
          <w:szCs w:val="20"/>
        </w:rPr>
      </w:pPr>
      <w:bookmarkStart w:id="53" w:name="_bookmark56"/>
      <w:bookmarkEnd w:id="53"/>
      <w:r>
        <w:rPr>
          <w:sz w:val="20"/>
          <w:szCs w:val="20"/>
        </w:rPr>
        <w:t>Приложение</w:t>
      </w:r>
      <w:r>
        <w:rPr>
          <w:spacing w:val="-3"/>
          <w:sz w:val="20"/>
          <w:szCs w:val="20"/>
        </w:rPr>
        <w:t xml:space="preserve"> </w:t>
      </w:r>
    </w:p>
    <w:p>
      <w:pPr>
        <w:pStyle w:val="Style18"/>
        <w:ind w:left="5763" w:right="304" w:hanging="0"/>
        <w:rPr>
          <w:sz w:val="20"/>
          <w:szCs w:val="20"/>
        </w:rPr>
      </w:pPr>
      <w:r>
        <w:rPr>
          <w:sz w:val="20"/>
          <w:szCs w:val="20"/>
        </w:rPr>
        <w:t>к типовому Административному регламенту предоставления Муниципальной услуги</w:t>
      </w:r>
    </w:p>
    <w:p>
      <w:pPr>
        <w:pStyle w:val="Style18"/>
        <w:tabs>
          <w:tab w:val="clear" w:pos="720"/>
          <w:tab w:val="left" w:pos="8877" w:leader="none"/>
        </w:tabs>
        <w:ind w:left="5763" w:right="300" w:hanging="0"/>
        <w:rPr>
          <w:sz w:val="20"/>
          <w:szCs w:val="20"/>
        </w:rPr>
      </w:pPr>
      <w:r>
        <w:rPr>
          <w:sz w:val="20"/>
          <w:szCs w:val="20"/>
        </w:rPr>
        <w:t xml:space="preserve">«Прием в муниципальные образовательные организации субъекта Российской Федерации, </w:t>
      </w:r>
      <w:r>
        <w:rPr>
          <w:spacing w:val="-2"/>
          <w:sz w:val="20"/>
          <w:szCs w:val="20"/>
        </w:rPr>
        <w:t>реализующие</w:t>
      </w:r>
      <w:r>
        <w:rPr>
          <w:sz w:val="20"/>
          <w:szCs w:val="20"/>
        </w:rPr>
        <w:t xml:space="preserve"> </w:t>
      </w:r>
      <w:r>
        <w:rPr>
          <w:spacing w:val="-2"/>
          <w:sz w:val="20"/>
          <w:szCs w:val="20"/>
        </w:rPr>
        <w:t xml:space="preserve">дополнительные </w:t>
      </w:r>
      <w:r>
        <w:rPr>
          <w:sz w:val="20"/>
          <w:szCs w:val="20"/>
        </w:rPr>
        <w:t>общеобразовательные программы, а также программы спортивной подготовки»</w:t>
      </w:r>
    </w:p>
    <w:p>
      <w:pPr>
        <w:pStyle w:val="Style18"/>
        <w:spacing w:before="9" w:after="0"/>
        <w:ind w:left="0" w:hanging="0"/>
        <w:jc w:val="left"/>
        <w:rPr>
          <w:sz w:val="20"/>
          <w:szCs w:val="20"/>
        </w:rPr>
      </w:pPr>
      <w:r>
        <w:rPr>
          <w:sz w:val="20"/>
          <w:szCs w:val="20"/>
        </w:rPr>
      </w:r>
    </w:p>
    <w:p>
      <w:pPr>
        <w:pStyle w:val="Style18"/>
        <w:spacing w:lineRule="auto" w:line="276"/>
        <w:ind w:left="2750" w:right="160" w:hanging="1474"/>
        <w:jc w:val="center"/>
        <w:rPr>
          <w:sz w:val="24"/>
          <w:szCs w:val="24"/>
        </w:rPr>
      </w:pPr>
      <w:bookmarkStart w:id="54" w:name="_bookmark57"/>
      <w:bookmarkEnd w:id="54"/>
      <w:r>
        <w:rPr/>
        <w:t>Форма</w:t>
      </w:r>
      <w:r>
        <w:rPr>
          <w:spacing w:val="-8"/>
        </w:rPr>
        <w:t xml:space="preserve"> </w:t>
      </w:r>
      <w:r>
        <w:rPr/>
        <w:t>решения</w:t>
      </w:r>
      <w:r>
        <w:rPr>
          <w:spacing w:val="-6"/>
        </w:rPr>
        <w:t xml:space="preserve"> </w:t>
      </w:r>
      <w:r>
        <w:rPr/>
        <w:t>об</w:t>
      </w:r>
      <w:r>
        <w:rPr>
          <w:spacing w:val="-6"/>
        </w:rPr>
        <w:t xml:space="preserve"> </w:t>
      </w:r>
      <w:r>
        <w:rPr/>
        <w:t>отказе</w:t>
      </w:r>
      <w:r>
        <w:rPr>
          <w:spacing w:val="-7"/>
        </w:rPr>
        <w:t xml:space="preserve"> </w:t>
      </w:r>
      <w:r>
        <w:rPr/>
        <w:t>в</w:t>
      </w:r>
      <w:r>
        <w:rPr>
          <w:spacing w:val="-7"/>
        </w:rPr>
        <w:t xml:space="preserve"> </w:t>
      </w:r>
      <w:r>
        <w:rPr/>
        <w:t>предоставлении</w:t>
      </w:r>
      <w:r>
        <w:rPr>
          <w:spacing w:val="-6"/>
        </w:rPr>
        <w:t xml:space="preserve"> </w:t>
      </w:r>
      <w:r>
        <w:rPr/>
        <w:t>Муниципальной</w:t>
      </w:r>
      <w:r>
        <w:rPr>
          <w:spacing w:val="-4"/>
        </w:rPr>
        <w:t xml:space="preserve"> </w:t>
      </w:r>
      <w:r>
        <w:rPr/>
        <w:t>услуги (Оформляется на официальном бланке Организации)</w:t>
      </w:r>
    </w:p>
    <w:p>
      <w:pPr>
        <w:pStyle w:val="Style18"/>
        <w:spacing w:before="7" w:after="0"/>
        <w:ind w:left="0" w:hanging="0"/>
        <w:jc w:val="left"/>
        <w:rPr>
          <w:sz w:val="24"/>
          <w:szCs w:val="24"/>
        </w:rPr>
      </w:pPr>
      <w:r>
        <w:rPr/>
      </w:r>
    </w:p>
    <w:p>
      <w:pPr>
        <w:pStyle w:val="Style18"/>
        <w:ind w:left="2476" w:right="938" w:hanging="0"/>
        <w:jc w:val="center"/>
        <w:rPr>
          <w:sz w:val="24"/>
          <w:szCs w:val="24"/>
        </w:rPr>
      </w:pPr>
      <w:r>
        <w:rPr>
          <w:spacing w:val="-2"/>
        </w:rPr>
        <w:t>Кому:</w:t>
      </w:r>
    </w:p>
    <w:p>
      <w:pPr>
        <w:pStyle w:val="Style18"/>
        <w:spacing w:before="6" w:after="0"/>
        <w:ind w:left="0" w:hanging="0"/>
        <w:jc w:val="left"/>
        <w:rPr>
          <w:sz w:val="24"/>
          <w:szCs w:val="24"/>
        </w:rPr>
      </w:pPr>
      <w:r>
        <w:rPr/>
        <mc:AlternateContent>
          <mc:Choice Requires="wps">
            <w:drawing>
              <wp:anchor behindDoc="1" distT="0" distB="0" distL="0" distR="0" simplePos="0" locked="0" layoutInCell="1" allowOverlap="1" relativeHeight="52">
                <wp:simplePos x="0" y="0"/>
                <wp:positionH relativeFrom="page">
                  <wp:posOffset>4143375</wp:posOffset>
                </wp:positionH>
                <wp:positionV relativeFrom="paragraph">
                  <wp:posOffset>172720</wp:posOffset>
                </wp:positionV>
                <wp:extent cx="2896235" cy="635"/>
                <wp:effectExtent l="0" t="0" r="0" b="0"/>
                <wp:wrapTopAndBottom/>
                <wp:docPr id="8" name="docshape10"/>
                <a:graphic xmlns:a="http://schemas.openxmlformats.org/drawingml/2006/main">
                  <a:graphicData uri="http://schemas.microsoft.com/office/word/2010/wordprocessingShape">
                    <wps:wsp>
                      <wps:cNvSpPr/>
                      <wps:spPr>
                        <a:xfrm>
                          <a:off x="0" y="0"/>
                          <a:ext cx="2895480" cy="0"/>
                        </a:xfrm>
                        <a:prstGeom prst="line">
                          <a:avLst/>
                        </a:prstGeom>
                        <a:ln w="6480">
                          <a:solidFill>
                            <a:srgbClr val="000000"/>
                          </a:solidFill>
                          <a:round/>
                        </a:ln>
                      </wps:spPr>
                      <wps:style>
                        <a:lnRef idx="0"/>
                        <a:fillRef idx="0"/>
                        <a:effectRef idx="0"/>
                        <a:fontRef idx="minor"/>
                      </wps:style>
                      <wps:bodyPr/>
                    </wps:wsp>
                  </a:graphicData>
                </a:graphic>
              </wp:anchor>
            </w:drawing>
          </mc:Choice>
          <mc:Fallback>
            <w:pict>
              <v:line id="shape_0" from="326.25pt,13.6pt" to="554.2pt,13.6pt" ID="docshape10" stroked="t" style="position:absolute;mso-position-horizontal-relative:page">
                <v:stroke color="black" weight="6480" joinstyle="round" endcap="flat"/>
                <v:fill o:detectmouseclick="t" on="false"/>
              </v:line>
            </w:pict>
          </mc:Fallback>
        </mc:AlternateContent>
        <mc:AlternateContent>
          <mc:Choice Requires="wps">
            <w:drawing>
              <wp:anchor behindDoc="1" distT="0" distB="0" distL="0" distR="0" simplePos="0" locked="0" layoutInCell="1" allowOverlap="1" relativeHeight="53">
                <wp:simplePos x="0" y="0"/>
                <wp:positionH relativeFrom="page">
                  <wp:posOffset>4143375</wp:posOffset>
                </wp:positionH>
                <wp:positionV relativeFrom="paragraph">
                  <wp:posOffset>347980</wp:posOffset>
                </wp:positionV>
                <wp:extent cx="2896235" cy="635"/>
                <wp:effectExtent l="0" t="0" r="0" b="0"/>
                <wp:wrapTopAndBottom/>
                <wp:docPr id="9" name="docshape11"/>
                <a:graphic xmlns:a="http://schemas.openxmlformats.org/drawingml/2006/main">
                  <a:graphicData uri="http://schemas.microsoft.com/office/word/2010/wordprocessingShape">
                    <wps:wsp>
                      <wps:cNvSpPr/>
                      <wps:spPr>
                        <a:xfrm>
                          <a:off x="0" y="0"/>
                          <a:ext cx="2895480" cy="0"/>
                        </a:xfrm>
                        <a:prstGeom prst="line">
                          <a:avLst/>
                        </a:prstGeom>
                        <a:ln w="6480">
                          <a:solidFill>
                            <a:srgbClr val="000000"/>
                          </a:solidFill>
                          <a:round/>
                        </a:ln>
                      </wps:spPr>
                      <wps:style>
                        <a:lnRef idx="0"/>
                        <a:fillRef idx="0"/>
                        <a:effectRef idx="0"/>
                        <a:fontRef idx="minor"/>
                      </wps:style>
                      <wps:bodyPr/>
                    </wps:wsp>
                  </a:graphicData>
                </a:graphic>
              </wp:anchor>
            </w:drawing>
          </mc:Choice>
          <mc:Fallback>
            <w:pict>
              <v:line id="shape_0" from="326.25pt,27.4pt" to="554.2pt,27.4pt" ID="docshape11" stroked="t" style="position:absolute;mso-position-horizontal-relative:page">
                <v:stroke color="black" weight="6480" joinstyle="round" endcap="flat"/>
                <v:fill o:detectmouseclick="t" on="false"/>
              </v:line>
            </w:pict>
          </mc:Fallback>
        </mc:AlternateContent>
        <mc:AlternateContent>
          <mc:Choice Requires="wps">
            <w:drawing>
              <wp:anchor behindDoc="1" distT="0" distB="0" distL="0" distR="0" simplePos="0" locked="0" layoutInCell="1" allowOverlap="1" relativeHeight="54">
                <wp:simplePos x="0" y="0"/>
                <wp:positionH relativeFrom="page">
                  <wp:posOffset>4143375</wp:posOffset>
                </wp:positionH>
                <wp:positionV relativeFrom="paragraph">
                  <wp:posOffset>523240</wp:posOffset>
                </wp:positionV>
                <wp:extent cx="2896235" cy="635"/>
                <wp:effectExtent l="0" t="0" r="0" b="0"/>
                <wp:wrapTopAndBottom/>
                <wp:docPr id="10" name="docshape12"/>
                <a:graphic xmlns:a="http://schemas.openxmlformats.org/drawingml/2006/main">
                  <a:graphicData uri="http://schemas.microsoft.com/office/word/2010/wordprocessingShape">
                    <wps:wsp>
                      <wps:cNvSpPr/>
                      <wps:spPr>
                        <a:xfrm>
                          <a:off x="0" y="0"/>
                          <a:ext cx="2895480" cy="0"/>
                        </a:xfrm>
                        <a:prstGeom prst="line">
                          <a:avLst/>
                        </a:prstGeom>
                        <a:ln w="6480">
                          <a:solidFill>
                            <a:srgbClr val="000000"/>
                          </a:solidFill>
                          <a:round/>
                        </a:ln>
                      </wps:spPr>
                      <wps:style>
                        <a:lnRef idx="0"/>
                        <a:fillRef idx="0"/>
                        <a:effectRef idx="0"/>
                        <a:fontRef idx="minor"/>
                      </wps:style>
                      <wps:bodyPr/>
                    </wps:wsp>
                  </a:graphicData>
                </a:graphic>
              </wp:anchor>
            </w:drawing>
          </mc:Choice>
          <mc:Fallback>
            <w:pict>
              <v:line id="shape_0" from="326.25pt,41.2pt" to="554.2pt,41.2pt" ID="docshape12" stroked="t" style="position:absolute;mso-position-horizontal-relative:page">
                <v:stroke color="black" weight="6480" joinstyle="round" endcap="flat"/>
                <v:fill o:detectmouseclick="t" on="false"/>
              </v:line>
            </w:pict>
          </mc:Fallback>
        </mc:AlternateContent>
      </w:r>
    </w:p>
    <w:p>
      <w:pPr>
        <w:pStyle w:val="Style18"/>
        <w:ind w:left="5387" w:hanging="567"/>
        <w:jc w:val="left"/>
        <w:rPr>
          <w:sz w:val="20"/>
          <w:szCs w:val="20"/>
        </w:rPr>
      </w:pPr>
      <w:r>
        <w:rPr/>
        <w:t xml:space="preserve">       </w:t>
      </w:r>
      <w:r>
        <w:rPr/>
        <w:t>(</w:t>
      </w:r>
      <w:r>
        <w:rPr>
          <w:sz w:val="20"/>
          <w:szCs w:val="20"/>
        </w:rPr>
        <w:t>фамилия,</w:t>
      </w:r>
      <w:r>
        <w:rPr>
          <w:spacing w:val="-3"/>
          <w:sz w:val="20"/>
          <w:szCs w:val="20"/>
        </w:rPr>
        <w:t xml:space="preserve"> </w:t>
      </w:r>
      <w:r>
        <w:rPr>
          <w:sz w:val="20"/>
          <w:szCs w:val="20"/>
        </w:rPr>
        <w:t>имя,</w:t>
      </w:r>
      <w:r>
        <w:rPr>
          <w:spacing w:val="-2"/>
          <w:sz w:val="20"/>
          <w:szCs w:val="20"/>
        </w:rPr>
        <w:t xml:space="preserve"> </w:t>
      </w:r>
      <w:r>
        <w:rPr>
          <w:sz w:val="20"/>
          <w:szCs w:val="20"/>
        </w:rPr>
        <w:t>отчество</w:t>
      </w:r>
      <w:r>
        <w:rPr>
          <w:spacing w:val="-2"/>
          <w:sz w:val="20"/>
          <w:szCs w:val="20"/>
        </w:rPr>
        <w:t xml:space="preserve"> ф</w:t>
      </w:r>
      <w:r>
        <w:rPr>
          <w:sz w:val="20"/>
          <w:szCs w:val="20"/>
        </w:rPr>
        <w:t>изического</w:t>
      </w:r>
      <w:r>
        <w:rPr>
          <w:spacing w:val="-2"/>
          <w:sz w:val="20"/>
          <w:szCs w:val="20"/>
        </w:rPr>
        <w:t xml:space="preserve"> </w:t>
      </w:r>
      <w:r>
        <w:rPr>
          <w:spacing w:val="-4"/>
          <w:sz w:val="20"/>
          <w:szCs w:val="20"/>
        </w:rPr>
        <w:t>лица)</w:t>
      </w:r>
    </w:p>
    <w:p>
      <w:pPr>
        <w:pStyle w:val="Style18"/>
        <w:spacing w:before="3" w:after="0"/>
        <w:ind w:left="0" w:hanging="0"/>
        <w:jc w:val="left"/>
        <w:rPr>
          <w:sz w:val="24"/>
          <w:szCs w:val="24"/>
        </w:rPr>
      </w:pPr>
      <w:r>
        <w:rPr/>
      </w:r>
    </w:p>
    <w:p>
      <w:pPr>
        <w:pStyle w:val="1"/>
        <w:numPr>
          <w:ilvl w:val="0"/>
          <w:numId w:val="2"/>
        </w:numPr>
        <w:ind w:left="1911" w:right="1843" w:hanging="0"/>
        <w:jc w:val="center"/>
        <w:rPr>
          <w:sz w:val="24"/>
          <w:szCs w:val="24"/>
        </w:rPr>
      </w:pPr>
      <w:r>
        <w:rPr>
          <w:spacing w:val="-2"/>
        </w:rPr>
        <w:t>РЕШЕНИЕ</w:t>
      </w:r>
    </w:p>
    <w:p>
      <w:pPr>
        <w:pStyle w:val="Normal"/>
        <w:spacing w:before="7" w:after="0"/>
        <w:ind w:left="1907" w:right="1843" w:hanging="0"/>
        <w:jc w:val="center"/>
        <w:rPr>
          <w:b/>
          <w:b/>
          <w:sz w:val="24"/>
          <w:szCs w:val="24"/>
        </w:rPr>
      </w:pPr>
      <w:r>
        <w:rPr>
          <w:b/>
          <w:sz w:val="24"/>
          <w:szCs w:val="24"/>
        </w:rPr>
        <w:t>об</w:t>
      </w:r>
      <w:r>
        <w:rPr>
          <w:b/>
          <w:spacing w:val="-4"/>
          <w:sz w:val="24"/>
          <w:szCs w:val="24"/>
        </w:rPr>
        <w:t xml:space="preserve"> </w:t>
      </w:r>
      <w:r>
        <w:rPr>
          <w:b/>
          <w:sz w:val="24"/>
          <w:szCs w:val="24"/>
        </w:rPr>
        <w:t>отказе</w:t>
      </w:r>
      <w:r>
        <w:rPr>
          <w:b/>
          <w:spacing w:val="-5"/>
          <w:sz w:val="24"/>
          <w:szCs w:val="24"/>
        </w:rPr>
        <w:t xml:space="preserve"> </w:t>
      </w:r>
      <w:r>
        <w:rPr>
          <w:b/>
          <w:sz w:val="24"/>
          <w:szCs w:val="24"/>
        </w:rPr>
        <w:t>в</w:t>
      </w:r>
      <w:r>
        <w:rPr>
          <w:b/>
          <w:spacing w:val="-5"/>
          <w:sz w:val="24"/>
          <w:szCs w:val="24"/>
        </w:rPr>
        <w:t xml:space="preserve"> </w:t>
      </w:r>
      <w:r>
        <w:rPr>
          <w:b/>
          <w:sz w:val="24"/>
          <w:szCs w:val="24"/>
        </w:rPr>
        <w:t>предоставлении</w:t>
      </w:r>
      <w:r>
        <w:rPr>
          <w:b/>
          <w:spacing w:val="-3"/>
          <w:sz w:val="24"/>
          <w:szCs w:val="24"/>
        </w:rPr>
        <w:t xml:space="preserve"> </w:t>
      </w:r>
      <w:r>
        <w:rPr>
          <w:b/>
          <w:sz w:val="24"/>
          <w:szCs w:val="24"/>
        </w:rPr>
        <w:t>Муниципальной</w:t>
      </w:r>
      <w:r>
        <w:rPr>
          <w:b/>
          <w:spacing w:val="-3"/>
          <w:sz w:val="24"/>
          <w:szCs w:val="24"/>
        </w:rPr>
        <w:t xml:space="preserve"> </w:t>
      </w:r>
      <w:r>
        <w:rPr>
          <w:b/>
          <w:spacing w:val="-2"/>
          <w:sz w:val="24"/>
          <w:szCs w:val="24"/>
        </w:rPr>
        <w:t>услуги</w:t>
      </w:r>
    </w:p>
    <w:p>
      <w:pPr>
        <w:pStyle w:val="Style18"/>
        <w:spacing w:before="7" w:after="0"/>
        <w:ind w:left="0" w:hanging="0"/>
        <w:jc w:val="left"/>
        <w:rPr>
          <w:b/>
          <w:b/>
        </w:rPr>
      </w:pPr>
      <w:r>
        <w:rPr>
          <w:b/>
        </w:rPr>
      </w:r>
    </w:p>
    <w:p>
      <w:pPr>
        <w:pStyle w:val="Style18"/>
        <w:ind w:left="373" w:right="299" w:firstLine="708"/>
        <w:rPr>
          <w:sz w:val="24"/>
          <w:szCs w:val="24"/>
        </w:rPr>
      </w:pPr>
      <w:r>
        <w:rPr/>
        <w:t>Организация приняла решение об отказе в предоставлении муниципальной услуги «Прием</w:t>
      </w:r>
      <w:r>
        <w:rPr>
          <w:spacing w:val="40"/>
        </w:rPr>
        <w:t xml:space="preserve"> </w:t>
      </w:r>
      <w:r>
        <w:rPr/>
        <w:t>в муниципальные образовательные организации субъекта Российской Федерации, реализующие дополнительные общеобразовательные программы, а также программы спортивной подготовки»:</w:t>
      </w:r>
    </w:p>
    <w:p>
      <w:pPr>
        <w:pStyle w:val="Style18"/>
        <w:spacing w:before="6" w:after="0"/>
        <w:ind w:left="0" w:hanging="0"/>
        <w:jc w:val="left"/>
        <w:rPr>
          <w:sz w:val="24"/>
          <w:szCs w:val="24"/>
        </w:rPr>
      </w:pPr>
      <w:r>
        <w:rPr/>
      </w:r>
    </w:p>
    <w:tbl>
      <w:tblPr>
        <w:tblStyle w:val="TableNormal"/>
        <w:tblW w:w="10516" w:type="dxa"/>
        <w:jc w:val="left"/>
        <w:tblInd w:w="-849" w:type="dxa"/>
        <w:tblCellMar>
          <w:top w:w="0" w:type="dxa"/>
          <w:left w:w="108" w:type="dxa"/>
          <w:bottom w:w="0" w:type="dxa"/>
          <w:right w:w="108" w:type="dxa"/>
        </w:tblCellMar>
        <w:tblLook w:val="01e0"/>
      </w:tblPr>
      <w:tblGrid>
        <w:gridCol w:w="1257"/>
        <w:gridCol w:w="4432"/>
        <w:gridCol w:w="4827"/>
      </w:tblGrid>
      <w:tr>
        <w:trPr>
          <w:trHeight w:val="830" w:hRule="atLeast"/>
        </w:trPr>
        <w:tc>
          <w:tcPr>
            <w:tcW w:w="1257" w:type="dxa"/>
            <w:tcBorders>
              <w:top w:val="single" w:sz="4" w:space="0" w:color="000000"/>
              <w:left w:val="single" w:sz="4" w:space="0" w:color="000000"/>
              <w:bottom w:val="single" w:sz="4" w:space="0" w:color="000000"/>
              <w:right w:val="single" w:sz="4" w:space="0" w:color="000000"/>
            </w:tcBorders>
          </w:tcPr>
          <w:p>
            <w:pPr>
              <w:pStyle w:val="TableParagraph"/>
              <w:spacing w:lineRule="exact" w:line="270"/>
              <w:ind w:left="107" w:hanging="0"/>
              <w:rPr>
                <w:sz w:val="24"/>
                <w:szCs w:val="24"/>
              </w:rPr>
            </w:pPr>
            <w:r>
              <w:rPr>
                <w:sz w:val="24"/>
                <w:szCs w:val="24"/>
              </w:rPr>
              <w:t>№</w:t>
            </w:r>
            <w:r>
              <w:rPr>
                <w:spacing w:val="-3"/>
                <w:sz w:val="24"/>
                <w:szCs w:val="24"/>
              </w:rPr>
              <w:t xml:space="preserve"> </w:t>
            </w:r>
            <w:r>
              <w:rPr>
                <w:spacing w:val="-2"/>
                <w:sz w:val="24"/>
                <w:szCs w:val="24"/>
              </w:rPr>
              <w:t>пункта</w:t>
            </w:r>
          </w:p>
        </w:tc>
        <w:tc>
          <w:tcPr>
            <w:tcW w:w="4432" w:type="dxa"/>
            <w:tcBorders>
              <w:top w:val="single" w:sz="4" w:space="0" w:color="000000"/>
              <w:left w:val="single" w:sz="4" w:space="0" w:color="000000"/>
              <w:bottom w:val="single" w:sz="4" w:space="0" w:color="000000"/>
              <w:right w:val="single" w:sz="4" w:space="0" w:color="000000"/>
            </w:tcBorders>
          </w:tcPr>
          <w:p>
            <w:pPr>
              <w:pStyle w:val="TableParagraph"/>
              <w:tabs>
                <w:tab w:val="clear" w:pos="720"/>
                <w:tab w:val="left" w:pos="1822" w:leader="none"/>
                <w:tab w:val="left" w:pos="3102" w:leader="none"/>
                <w:tab w:val="left" w:pos="3673" w:leader="none"/>
              </w:tabs>
              <w:ind w:left="107" w:right="96" w:hanging="0"/>
              <w:rPr>
                <w:sz w:val="24"/>
                <w:szCs w:val="24"/>
              </w:rPr>
            </w:pPr>
            <w:r>
              <w:rPr>
                <w:spacing w:val="-2"/>
                <w:sz w:val="24"/>
                <w:szCs w:val="24"/>
              </w:rPr>
              <w:t>Наименование</w:t>
            </w:r>
            <w:r>
              <w:rPr>
                <w:sz w:val="24"/>
                <w:szCs w:val="24"/>
              </w:rPr>
              <w:tab/>
            </w:r>
            <w:r>
              <w:rPr>
                <w:spacing w:val="-2"/>
                <w:sz w:val="24"/>
                <w:szCs w:val="24"/>
              </w:rPr>
              <w:t>основания</w:t>
            </w:r>
            <w:r>
              <w:rPr>
                <w:sz w:val="24"/>
                <w:szCs w:val="24"/>
              </w:rPr>
              <w:tab/>
            </w:r>
            <w:r>
              <w:rPr>
                <w:spacing w:val="-4"/>
                <w:sz w:val="24"/>
                <w:szCs w:val="24"/>
              </w:rPr>
              <w:t>для</w:t>
            </w:r>
            <w:r>
              <w:rPr>
                <w:sz w:val="24"/>
                <w:szCs w:val="24"/>
              </w:rPr>
              <w:tab/>
            </w:r>
            <w:r>
              <w:rPr>
                <w:spacing w:val="-2"/>
                <w:sz w:val="24"/>
                <w:szCs w:val="24"/>
              </w:rPr>
              <w:t xml:space="preserve">отказа </w:t>
            </w:r>
            <w:r>
              <w:rPr>
                <w:sz w:val="24"/>
                <w:szCs w:val="24"/>
              </w:rPr>
              <w:t>в</w:t>
            </w:r>
            <w:r>
              <w:rPr>
                <w:spacing w:val="35"/>
                <w:sz w:val="24"/>
                <w:szCs w:val="24"/>
              </w:rPr>
              <w:t xml:space="preserve">  </w:t>
            </w:r>
            <w:r>
              <w:rPr>
                <w:sz w:val="24"/>
                <w:szCs w:val="24"/>
              </w:rPr>
              <w:t>соответствии</w:t>
            </w:r>
            <w:r>
              <w:rPr>
                <w:spacing w:val="35"/>
                <w:sz w:val="24"/>
                <w:szCs w:val="24"/>
              </w:rPr>
              <w:t xml:space="preserve">  </w:t>
            </w:r>
            <w:r>
              <w:rPr>
                <w:sz w:val="24"/>
                <w:szCs w:val="24"/>
              </w:rPr>
              <w:t>с</w:t>
            </w:r>
            <w:r>
              <w:rPr>
                <w:spacing w:val="35"/>
                <w:sz w:val="24"/>
                <w:szCs w:val="24"/>
              </w:rPr>
              <w:t xml:space="preserve">  </w:t>
            </w:r>
            <w:r>
              <w:rPr>
                <w:spacing w:val="-2"/>
                <w:sz w:val="24"/>
                <w:szCs w:val="24"/>
              </w:rPr>
              <w:t>Административным</w:t>
            </w:r>
          </w:p>
          <w:p>
            <w:pPr>
              <w:pStyle w:val="TableParagraph"/>
              <w:spacing w:lineRule="exact" w:line="264"/>
              <w:ind w:left="107" w:hanging="0"/>
              <w:rPr>
                <w:sz w:val="24"/>
                <w:szCs w:val="24"/>
              </w:rPr>
            </w:pPr>
            <w:r>
              <w:rPr>
                <w:spacing w:val="-2"/>
                <w:sz w:val="24"/>
                <w:szCs w:val="24"/>
              </w:rPr>
              <w:t>регламентом</w:t>
            </w:r>
          </w:p>
        </w:tc>
        <w:tc>
          <w:tcPr>
            <w:tcW w:w="4827" w:type="dxa"/>
            <w:tcBorders>
              <w:top w:val="single" w:sz="4" w:space="0" w:color="000000"/>
              <w:left w:val="single" w:sz="4" w:space="0" w:color="000000"/>
              <w:bottom w:val="single" w:sz="4" w:space="0" w:color="000000"/>
              <w:right w:val="single" w:sz="4" w:space="0" w:color="000000"/>
            </w:tcBorders>
          </w:tcPr>
          <w:p>
            <w:pPr>
              <w:pStyle w:val="TableParagraph"/>
              <w:tabs>
                <w:tab w:val="clear" w:pos="720"/>
                <w:tab w:val="left" w:pos="2347" w:leader="none"/>
                <w:tab w:val="left" w:pos="4068" w:leader="none"/>
              </w:tabs>
              <w:ind w:left="108" w:right="95" w:hanging="0"/>
              <w:rPr>
                <w:sz w:val="24"/>
                <w:szCs w:val="24"/>
              </w:rPr>
            </w:pPr>
            <w:r>
              <w:rPr>
                <w:spacing w:val="-2"/>
                <w:sz w:val="24"/>
                <w:szCs w:val="24"/>
              </w:rPr>
              <w:t>Разъяснение</w:t>
            </w:r>
            <w:r>
              <w:rPr>
                <w:sz w:val="24"/>
                <w:szCs w:val="24"/>
              </w:rPr>
              <w:tab/>
            </w:r>
            <w:r>
              <w:rPr>
                <w:spacing w:val="-2"/>
                <w:sz w:val="24"/>
                <w:szCs w:val="24"/>
              </w:rPr>
              <w:t>причин</w:t>
            </w:r>
            <w:r>
              <w:rPr>
                <w:sz w:val="24"/>
                <w:szCs w:val="24"/>
              </w:rPr>
              <w:tab/>
            </w:r>
            <w:r>
              <w:rPr>
                <w:spacing w:val="-2"/>
                <w:sz w:val="24"/>
                <w:szCs w:val="24"/>
              </w:rPr>
              <w:t xml:space="preserve">отказа </w:t>
            </w:r>
            <w:r>
              <w:rPr>
                <w:sz w:val="24"/>
                <w:szCs w:val="24"/>
              </w:rPr>
              <w:t>в предоставлении Муниципальной услуги</w:t>
            </w:r>
          </w:p>
        </w:tc>
      </w:tr>
      <w:tr>
        <w:trPr>
          <w:trHeight w:val="354" w:hRule="atLeast"/>
        </w:trPr>
        <w:tc>
          <w:tcPr>
            <w:tcW w:w="1257" w:type="dxa"/>
            <w:tcBorders>
              <w:top w:val="single" w:sz="4" w:space="0" w:color="000000"/>
              <w:left w:val="single" w:sz="4" w:space="0" w:color="000000"/>
              <w:bottom w:val="single" w:sz="4" w:space="0" w:color="000000"/>
              <w:right w:val="single" w:sz="4" w:space="0" w:color="000000"/>
            </w:tcBorders>
          </w:tcPr>
          <w:p>
            <w:pPr>
              <w:pStyle w:val="TableParagraph"/>
              <w:spacing w:lineRule="exact" w:line="268"/>
              <w:ind w:left="107" w:hanging="0"/>
              <w:rPr>
                <w:sz w:val="24"/>
                <w:szCs w:val="24"/>
              </w:rPr>
            </w:pPr>
            <w:r>
              <w:rPr>
                <w:sz w:val="24"/>
                <w:szCs w:val="24"/>
              </w:rPr>
              <w:t>1</w:t>
            </w:r>
          </w:p>
        </w:tc>
        <w:tc>
          <w:tcPr>
            <w:tcW w:w="4432" w:type="dxa"/>
            <w:tcBorders>
              <w:top w:val="single" w:sz="4" w:space="0" w:color="000000"/>
              <w:left w:val="single" w:sz="4" w:space="0" w:color="000000"/>
              <w:bottom w:val="single" w:sz="4" w:space="0" w:color="000000"/>
              <w:right w:val="single" w:sz="4" w:space="0" w:color="000000"/>
            </w:tcBorders>
          </w:tcPr>
          <w:p>
            <w:pPr>
              <w:pStyle w:val="TableParagraph"/>
              <w:spacing w:lineRule="exact" w:line="268"/>
              <w:ind w:left="107" w:hanging="0"/>
              <w:rPr>
                <w:sz w:val="24"/>
                <w:szCs w:val="24"/>
              </w:rPr>
            </w:pPr>
            <w:r>
              <w:rPr>
                <w:sz w:val="24"/>
                <w:szCs w:val="24"/>
              </w:rPr>
              <w:t>2</w:t>
            </w:r>
          </w:p>
        </w:tc>
        <w:tc>
          <w:tcPr>
            <w:tcW w:w="4827" w:type="dxa"/>
            <w:tcBorders>
              <w:top w:val="single" w:sz="4" w:space="0" w:color="000000"/>
              <w:left w:val="single" w:sz="4" w:space="0" w:color="000000"/>
              <w:bottom w:val="single" w:sz="4" w:space="0" w:color="000000"/>
              <w:right w:val="single" w:sz="4" w:space="0" w:color="000000"/>
            </w:tcBorders>
          </w:tcPr>
          <w:p>
            <w:pPr>
              <w:pStyle w:val="TableParagraph"/>
              <w:spacing w:lineRule="exact" w:line="268"/>
              <w:ind w:left="108" w:hanging="0"/>
              <w:rPr>
                <w:sz w:val="24"/>
                <w:szCs w:val="24"/>
              </w:rPr>
            </w:pPr>
            <w:r>
              <w:rPr>
                <w:sz w:val="24"/>
                <w:szCs w:val="24"/>
              </w:rPr>
              <w:t>3</w:t>
            </w:r>
          </w:p>
        </w:tc>
      </w:tr>
      <w:tr>
        <w:trPr>
          <w:trHeight w:val="2748" w:hRule="atLeast"/>
        </w:trPr>
        <w:tc>
          <w:tcPr>
            <w:tcW w:w="1257" w:type="dxa"/>
            <w:tcBorders>
              <w:top w:val="single" w:sz="4" w:space="0" w:color="000000"/>
              <w:left w:val="single" w:sz="4" w:space="0" w:color="000000"/>
              <w:bottom w:val="single" w:sz="4" w:space="0" w:color="000000"/>
              <w:right w:val="single" w:sz="4" w:space="0" w:color="000000"/>
            </w:tcBorders>
          </w:tcPr>
          <w:p>
            <w:pPr>
              <w:pStyle w:val="TableParagraph"/>
              <w:spacing w:lineRule="exact" w:line="268"/>
              <w:ind w:left="107" w:hanging="0"/>
              <w:rPr>
                <w:sz w:val="24"/>
                <w:szCs w:val="24"/>
              </w:rPr>
            </w:pPr>
            <w:r>
              <w:rPr>
                <w:spacing w:val="-2"/>
                <w:sz w:val="24"/>
                <w:szCs w:val="24"/>
              </w:rPr>
              <w:t>13.2.1.</w:t>
            </w:r>
          </w:p>
        </w:tc>
        <w:tc>
          <w:tcPr>
            <w:tcW w:w="4432" w:type="dxa"/>
            <w:tcBorders>
              <w:top w:val="single" w:sz="4" w:space="0" w:color="000000"/>
              <w:left w:val="single" w:sz="4" w:space="0" w:color="000000"/>
              <w:bottom w:val="single" w:sz="4" w:space="0" w:color="000000"/>
              <w:right w:val="single" w:sz="4" w:space="0" w:color="000000"/>
            </w:tcBorders>
          </w:tcPr>
          <w:p>
            <w:pPr>
              <w:pStyle w:val="TableParagraph"/>
              <w:ind w:left="107" w:right="98" w:hanging="0"/>
              <w:jc w:val="both"/>
              <w:rPr>
                <w:sz w:val="24"/>
                <w:szCs w:val="24"/>
              </w:rPr>
            </w:pPr>
            <w:r>
              <w:rPr>
                <w:sz w:val="24"/>
                <w:szCs w:val="24"/>
              </w:rPr>
              <w:t>Наличие</w:t>
            </w:r>
            <w:r>
              <w:rPr>
                <w:spacing w:val="80"/>
                <w:sz w:val="24"/>
                <w:szCs w:val="24"/>
              </w:rPr>
              <w:t xml:space="preserve">  </w:t>
            </w:r>
            <w:r>
              <w:rPr>
                <w:sz w:val="24"/>
                <w:szCs w:val="24"/>
              </w:rPr>
              <w:t>противоречивых</w:t>
            </w:r>
            <w:r>
              <w:rPr>
                <w:spacing w:val="80"/>
                <w:sz w:val="24"/>
                <w:szCs w:val="24"/>
              </w:rPr>
              <w:t xml:space="preserve">  </w:t>
            </w:r>
            <w:r>
              <w:rPr>
                <w:sz w:val="24"/>
                <w:szCs w:val="24"/>
              </w:rPr>
              <w:t xml:space="preserve">сведений в Запросе и приложенных к нему </w:t>
            </w:r>
            <w:r>
              <w:rPr>
                <w:spacing w:val="-2"/>
                <w:sz w:val="24"/>
                <w:szCs w:val="24"/>
              </w:rPr>
              <w:t>документах</w:t>
            </w:r>
          </w:p>
        </w:tc>
        <w:tc>
          <w:tcPr>
            <w:tcW w:w="4827" w:type="dxa"/>
            <w:tcBorders>
              <w:top w:val="single" w:sz="4" w:space="0" w:color="000000"/>
              <w:left w:val="single" w:sz="4" w:space="0" w:color="000000"/>
              <w:bottom w:val="single" w:sz="4" w:space="0" w:color="000000"/>
              <w:right w:val="single" w:sz="4" w:space="0" w:color="000000"/>
            </w:tcBorders>
          </w:tcPr>
          <w:p>
            <w:pPr>
              <w:pStyle w:val="TableParagraph"/>
              <w:tabs>
                <w:tab w:val="clear" w:pos="720"/>
                <w:tab w:val="left" w:pos="911" w:leader="none"/>
                <w:tab w:val="left" w:pos="1499" w:leader="none"/>
                <w:tab w:val="left" w:pos="2271" w:leader="none"/>
                <w:tab w:val="left" w:pos="2315" w:leader="none"/>
                <w:tab w:val="left" w:pos="3497" w:leader="none"/>
                <w:tab w:val="left" w:pos="3740" w:leader="none"/>
                <w:tab w:val="left" w:pos="3792" w:leader="none"/>
                <w:tab w:val="left" w:pos="3960" w:leader="none"/>
              </w:tabs>
              <w:spacing w:lineRule="auto" w:line="259"/>
              <w:ind w:left="108" w:right="95" w:hanging="0"/>
              <w:rPr>
                <w:sz w:val="24"/>
                <w:szCs w:val="24"/>
              </w:rPr>
            </w:pPr>
            <w:r>
              <w:rPr>
                <w:spacing w:val="-2"/>
                <w:sz w:val="24"/>
                <w:szCs w:val="24"/>
              </w:rPr>
              <w:t>Указать</w:t>
            </w:r>
            <w:r>
              <w:rPr>
                <w:sz w:val="24"/>
                <w:szCs w:val="24"/>
              </w:rPr>
              <w:tab/>
              <w:tab/>
            </w:r>
            <w:r>
              <w:rPr>
                <w:spacing w:val="-2"/>
                <w:sz w:val="24"/>
                <w:szCs w:val="24"/>
              </w:rPr>
              <w:t>исчерпывающий</w:t>
            </w:r>
            <w:r>
              <w:rPr>
                <w:sz w:val="24"/>
                <w:szCs w:val="24"/>
              </w:rPr>
              <w:tab/>
              <w:tab/>
              <w:tab/>
            </w:r>
            <w:r>
              <w:rPr>
                <w:spacing w:val="-2"/>
                <w:sz w:val="24"/>
                <w:szCs w:val="24"/>
              </w:rPr>
              <w:t>перечень противоречий</w:t>
            </w:r>
            <w:r>
              <w:rPr>
                <w:sz w:val="24"/>
                <w:szCs w:val="24"/>
              </w:rPr>
              <w:tab/>
              <w:tab/>
            </w:r>
            <w:r>
              <w:rPr>
                <w:spacing w:val="-4"/>
                <w:sz w:val="24"/>
                <w:szCs w:val="24"/>
              </w:rPr>
              <w:t>между</w:t>
            </w:r>
            <w:r>
              <w:rPr>
                <w:sz w:val="24"/>
                <w:szCs w:val="24"/>
              </w:rPr>
              <w:tab/>
              <w:tab/>
            </w:r>
            <w:r>
              <w:rPr>
                <w:spacing w:val="-2"/>
                <w:sz w:val="24"/>
                <w:szCs w:val="24"/>
              </w:rPr>
              <w:t xml:space="preserve">Запросом </w:t>
            </w:r>
            <w:r>
              <w:rPr>
                <w:sz w:val="24"/>
                <w:szCs w:val="24"/>
              </w:rPr>
              <w:t>и приложенными к нему документами Например,</w:t>
            </w:r>
            <w:r>
              <w:rPr>
                <w:spacing w:val="-5"/>
                <w:sz w:val="24"/>
                <w:szCs w:val="24"/>
              </w:rPr>
              <w:t xml:space="preserve"> </w:t>
            </w:r>
            <w:r>
              <w:rPr>
                <w:sz w:val="24"/>
                <w:szCs w:val="24"/>
              </w:rPr>
              <w:t>Запрос</w:t>
            </w:r>
            <w:r>
              <w:rPr>
                <w:spacing w:val="-4"/>
                <w:sz w:val="24"/>
                <w:szCs w:val="24"/>
              </w:rPr>
              <w:t xml:space="preserve"> </w:t>
            </w:r>
            <w:r>
              <w:rPr>
                <w:sz w:val="24"/>
                <w:szCs w:val="24"/>
              </w:rPr>
              <w:t>содержит</w:t>
            </w:r>
            <w:r>
              <w:rPr>
                <w:spacing w:val="-5"/>
                <w:sz w:val="24"/>
                <w:szCs w:val="24"/>
              </w:rPr>
              <w:t xml:space="preserve"> </w:t>
            </w:r>
            <w:r>
              <w:rPr>
                <w:sz w:val="24"/>
                <w:szCs w:val="24"/>
              </w:rPr>
              <w:t>сведения</w:t>
            </w:r>
            <w:r>
              <w:rPr>
                <w:spacing w:val="-5"/>
                <w:sz w:val="24"/>
                <w:szCs w:val="24"/>
              </w:rPr>
              <w:t xml:space="preserve"> </w:t>
            </w:r>
            <w:r>
              <w:rPr>
                <w:sz w:val="24"/>
                <w:szCs w:val="24"/>
              </w:rPr>
              <w:t>о</w:t>
            </w:r>
            <w:r>
              <w:rPr>
                <w:spacing w:val="-5"/>
                <w:sz w:val="24"/>
                <w:szCs w:val="24"/>
              </w:rPr>
              <w:t xml:space="preserve"> </w:t>
            </w:r>
            <w:r>
              <w:rPr>
                <w:sz w:val="24"/>
                <w:szCs w:val="24"/>
              </w:rPr>
              <w:t xml:space="preserve">2008 </w:t>
            </w:r>
            <w:r>
              <w:rPr>
                <w:spacing w:val="-4"/>
                <w:sz w:val="24"/>
                <w:szCs w:val="24"/>
              </w:rPr>
              <w:t>годе</w:t>
            </w:r>
            <w:r>
              <w:rPr>
                <w:sz w:val="24"/>
                <w:szCs w:val="24"/>
              </w:rPr>
              <w:tab/>
            </w:r>
            <w:r>
              <w:rPr>
                <w:spacing w:val="-2"/>
                <w:sz w:val="24"/>
                <w:szCs w:val="24"/>
              </w:rPr>
              <w:t>рождения</w:t>
            </w:r>
            <w:r>
              <w:rPr>
                <w:sz w:val="24"/>
                <w:szCs w:val="24"/>
              </w:rPr>
              <w:tab/>
            </w:r>
            <w:r>
              <w:rPr>
                <w:spacing w:val="-2"/>
                <w:sz w:val="24"/>
                <w:szCs w:val="24"/>
              </w:rPr>
              <w:t>ребенка,</w:t>
            </w:r>
            <w:r>
              <w:rPr>
                <w:sz w:val="24"/>
                <w:szCs w:val="24"/>
              </w:rPr>
              <w:tab/>
            </w:r>
            <w:r>
              <w:rPr>
                <w:spacing w:val="-10"/>
                <w:sz w:val="24"/>
                <w:szCs w:val="24"/>
              </w:rPr>
              <w:t>а</w:t>
            </w:r>
            <w:r>
              <w:rPr>
                <w:sz w:val="24"/>
                <w:szCs w:val="24"/>
              </w:rPr>
              <w:tab/>
              <w:tab/>
              <w:tab/>
            </w:r>
            <w:r>
              <w:rPr>
                <w:spacing w:val="-2"/>
                <w:sz w:val="24"/>
                <w:szCs w:val="24"/>
              </w:rPr>
              <w:t xml:space="preserve">данные </w:t>
            </w:r>
            <w:r>
              <w:rPr>
                <w:sz w:val="24"/>
                <w:szCs w:val="24"/>
              </w:rPr>
              <w:t>свидетельства</w:t>
            </w:r>
            <w:r>
              <w:rPr>
                <w:spacing w:val="58"/>
                <w:sz w:val="24"/>
                <w:szCs w:val="24"/>
              </w:rPr>
              <w:t xml:space="preserve"> </w:t>
            </w:r>
            <w:r>
              <w:rPr>
                <w:sz w:val="24"/>
                <w:szCs w:val="24"/>
              </w:rPr>
              <w:t>о</w:t>
            </w:r>
            <w:r>
              <w:rPr>
                <w:spacing w:val="59"/>
                <w:sz w:val="24"/>
                <w:szCs w:val="24"/>
              </w:rPr>
              <w:t xml:space="preserve"> </w:t>
            </w:r>
            <w:r>
              <w:rPr>
                <w:sz w:val="24"/>
                <w:szCs w:val="24"/>
              </w:rPr>
              <w:t>рождении</w:t>
            </w:r>
            <w:r>
              <w:rPr>
                <w:spacing w:val="62"/>
                <w:sz w:val="24"/>
                <w:szCs w:val="24"/>
              </w:rPr>
              <w:t xml:space="preserve"> </w:t>
            </w:r>
            <w:r>
              <w:rPr>
                <w:sz w:val="24"/>
                <w:szCs w:val="24"/>
              </w:rPr>
              <w:t>–</w:t>
            </w:r>
            <w:r>
              <w:rPr>
                <w:spacing w:val="60"/>
                <w:sz w:val="24"/>
                <w:szCs w:val="24"/>
              </w:rPr>
              <w:t xml:space="preserve"> </w:t>
            </w:r>
            <w:r>
              <w:rPr>
                <w:sz w:val="24"/>
                <w:szCs w:val="24"/>
              </w:rPr>
              <w:t>2009.</w:t>
            </w:r>
            <w:r>
              <w:rPr>
                <w:spacing w:val="58"/>
                <w:sz w:val="24"/>
                <w:szCs w:val="24"/>
              </w:rPr>
              <w:t xml:space="preserve"> </w:t>
            </w:r>
            <w:r>
              <w:rPr>
                <w:sz w:val="24"/>
                <w:szCs w:val="24"/>
              </w:rPr>
              <w:t>В</w:t>
            </w:r>
            <w:r>
              <w:rPr>
                <w:spacing w:val="58"/>
                <w:sz w:val="24"/>
                <w:szCs w:val="24"/>
              </w:rPr>
              <w:t xml:space="preserve"> </w:t>
            </w:r>
            <w:r>
              <w:rPr>
                <w:spacing w:val="-4"/>
                <w:sz w:val="24"/>
                <w:szCs w:val="24"/>
              </w:rPr>
              <w:t>этом</w:t>
            </w:r>
          </w:p>
          <w:p>
            <w:pPr>
              <w:pStyle w:val="TableParagraph"/>
              <w:spacing w:before="16" w:after="0"/>
              <w:ind w:left="108" w:hanging="0"/>
              <w:rPr>
                <w:sz w:val="24"/>
                <w:szCs w:val="24"/>
              </w:rPr>
            </w:pPr>
            <w:r>
              <w:rPr>
                <w:sz w:val="24"/>
                <w:szCs w:val="24"/>
              </w:rPr>
              <w:t>случае</w:t>
            </w:r>
            <w:r>
              <w:rPr>
                <w:spacing w:val="13"/>
                <w:sz w:val="24"/>
                <w:szCs w:val="24"/>
              </w:rPr>
              <w:t xml:space="preserve"> </w:t>
            </w:r>
            <w:r>
              <w:rPr>
                <w:sz w:val="24"/>
                <w:szCs w:val="24"/>
              </w:rPr>
              <w:t>необходимо</w:t>
            </w:r>
            <w:r>
              <w:rPr>
                <w:spacing w:val="17"/>
                <w:sz w:val="24"/>
                <w:szCs w:val="24"/>
              </w:rPr>
              <w:t xml:space="preserve"> </w:t>
            </w:r>
            <w:r>
              <w:rPr>
                <w:sz w:val="24"/>
                <w:szCs w:val="24"/>
              </w:rPr>
              <w:t>указать:</w:t>
            </w:r>
            <w:r>
              <w:rPr>
                <w:spacing w:val="17"/>
                <w:sz w:val="24"/>
                <w:szCs w:val="24"/>
              </w:rPr>
              <w:t xml:space="preserve"> </w:t>
            </w:r>
            <w:r>
              <w:rPr>
                <w:sz w:val="24"/>
                <w:szCs w:val="24"/>
              </w:rPr>
              <w:t>«Данные</w:t>
            </w:r>
            <w:r>
              <w:rPr>
                <w:spacing w:val="13"/>
                <w:sz w:val="24"/>
                <w:szCs w:val="24"/>
              </w:rPr>
              <w:t xml:space="preserve"> </w:t>
            </w:r>
            <w:r>
              <w:rPr>
                <w:sz w:val="24"/>
                <w:szCs w:val="24"/>
              </w:rPr>
              <w:t>о</w:t>
            </w:r>
            <w:r>
              <w:rPr>
                <w:spacing w:val="14"/>
                <w:sz w:val="24"/>
                <w:szCs w:val="24"/>
              </w:rPr>
              <w:t xml:space="preserve"> </w:t>
            </w:r>
            <w:r>
              <w:rPr>
                <w:spacing w:val="-4"/>
                <w:sz w:val="24"/>
                <w:szCs w:val="24"/>
              </w:rPr>
              <w:t>дате</w:t>
            </w:r>
          </w:p>
          <w:p>
            <w:pPr>
              <w:pStyle w:val="TableParagraph"/>
              <w:spacing w:lineRule="atLeast" w:line="320"/>
              <w:ind w:left="108" w:right="95" w:hanging="0"/>
              <w:rPr>
                <w:sz w:val="24"/>
                <w:szCs w:val="24"/>
              </w:rPr>
            </w:pPr>
            <w:r>
              <w:rPr>
                <w:sz w:val="24"/>
                <w:szCs w:val="24"/>
              </w:rPr>
              <w:t>рождения</w:t>
            </w:r>
            <w:r>
              <w:rPr>
                <w:spacing w:val="-7"/>
                <w:sz w:val="24"/>
                <w:szCs w:val="24"/>
              </w:rPr>
              <w:t xml:space="preserve"> </w:t>
            </w:r>
            <w:r>
              <w:rPr>
                <w:sz w:val="24"/>
                <w:szCs w:val="24"/>
              </w:rPr>
              <w:t>ребенка</w:t>
            </w:r>
            <w:r>
              <w:rPr>
                <w:spacing w:val="-8"/>
                <w:sz w:val="24"/>
                <w:szCs w:val="24"/>
              </w:rPr>
              <w:t xml:space="preserve"> </w:t>
            </w:r>
            <w:r>
              <w:rPr>
                <w:sz w:val="24"/>
                <w:szCs w:val="24"/>
              </w:rPr>
              <w:t>в</w:t>
            </w:r>
            <w:r>
              <w:rPr>
                <w:spacing w:val="-8"/>
                <w:sz w:val="24"/>
                <w:szCs w:val="24"/>
              </w:rPr>
              <w:t xml:space="preserve"> </w:t>
            </w:r>
            <w:r>
              <w:rPr>
                <w:sz w:val="24"/>
                <w:szCs w:val="24"/>
              </w:rPr>
              <w:t>Запросе</w:t>
            </w:r>
            <w:r>
              <w:rPr>
                <w:spacing w:val="-8"/>
                <w:sz w:val="24"/>
                <w:szCs w:val="24"/>
              </w:rPr>
              <w:t xml:space="preserve"> </w:t>
            </w:r>
            <w:r>
              <w:rPr>
                <w:sz w:val="24"/>
                <w:szCs w:val="24"/>
              </w:rPr>
              <w:t>и</w:t>
            </w:r>
            <w:r>
              <w:rPr>
                <w:spacing w:val="-7"/>
                <w:sz w:val="24"/>
                <w:szCs w:val="24"/>
              </w:rPr>
              <w:t xml:space="preserve"> </w:t>
            </w:r>
            <w:r>
              <w:rPr>
                <w:sz w:val="24"/>
                <w:szCs w:val="24"/>
              </w:rPr>
              <w:t>свидетельстве о рождении различаются»</w:t>
            </w:r>
          </w:p>
        </w:tc>
      </w:tr>
      <w:tr>
        <w:trPr>
          <w:trHeight w:val="827" w:hRule="atLeast"/>
        </w:trPr>
        <w:tc>
          <w:tcPr>
            <w:tcW w:w="1257" w:type="dxa"/>
            <w:tcBorders>
              <w:top w:val="single" w:sz="4" w:space="0" w:color="000000"/>
              <w:left w:val="single" w:sz="4" w:space="0" w:color="000000"/>
              <w:bottom w:val="single" w:sz="4" w:space="0" w:color="000000"/>
              <w:right w:val="single" w:sz="4" w:space="0" w:color="000000"/>
            </w:tcBorders>
          </w:tcPr>
          <w:p>
            <w:pPr>
              <w:pStyle w:val="TableParagraph"/>
              <w:spacing w:lineRule="exact" w:line="268"/>
              <w:ind w:left="107" w:hanging="0"/>
              <w:rPr>
                <w:sz w:val="24"/>
                <w:szCs w:val="24"/>
              </w:rPr>
            </w:pPr>
            <w:r>
              <w:rPr>
                <w:spacing w:val="-2"/>
                <w:sz w:val="24"/>
                <w:szCs w:val="24"/>
              </w:rPr>
              <w:t>13.2.2.</w:t>
            </w:r>
          </w:p>
        </w:tc>
        <w:tc>
          <w:tcPr>
            <w:tcW w:w="4432" w:type="dxa"/>
            <w:tcBorders>
              <w:top w:val="single" w:sz="4" w:space="0" w:color="000000"/>
              <w:left w:val="single" w:sz="4" w:space="0" w:color="000000"/>
              <w:bottom w:val="single" w:sz="4" w:space="0" w:color="000000"/>
              <w:right w:val="single" w:sz="4" w:space="0" w:color="000000"/>
            </w:tcBorders>
          </w:tcPr>
          <w:p>
            <w:pPr>
              <w:pStyle w:val="TableParagraph"/>
              <w:tabs>
                <w:tab w:val="clear" w:pos="720"/>
                <w:tab w:val="left" w:pos="893" w:leader="none"/>
                <w:tab w:val="left" w:pos="1550" w:leader="none"/>
                <w:tab w:val="left" w:pos="1993" w:leader="none"/>
                <w:tab w:val="left" w:pos="2847" w:leader="none"/>
                <w:tab w:val="left" w:pos="3174" w:leader="none"/>
                <w:tab w:val="left" w:pos="3302" w:leader="none"/>
              </w:tabs>
              <w:ind w:left="107" w:right="96" w:hanging="0"/>
              <w:rPr>
                <w:sz w:val="24"/>
                <w:szCs w:val="24"/>
              </w:rPr>
            </w:pPr>
            <w:r>
              <w:rPr>
                <w:spacing w:val="-2"/>
                <w:sz w:val="24"/>
                <w:szCs w:val="24"/>
              </w:rPr>
              <w:t>Несоответствие</w:t>
            </w:r>
            <w:r>
              <w:rPr>
                <w:sz w:val="24"/>
                <w:szCs w:val="24"/>
              </w:rPr>
              <w:tab/>
            </w:r>
            <w:r>
              <w:rPr>
                <w:spacing w:val="-2"/>
                <w:sz w:val="24"/>
                <w:szCs w:val="24"/>
              </w:rPr>
              <w:t>категории</w:t>
            </w:r>
            <w:r>
              <w:rPr>
                <w:sz w:val="24"/>
                <w:szCs w:val="24"/>
              </w:rPr>
              <w:tab/>
              <w:tab/>
            </w:r>
            <w:r>
              <w:rPr>
                <w:spacing w:val="-2"/>
                <w:sz w:val="24"/>
                <w:szCs w:val="24"/>
              </w:rPr>
              <w:t>Заявителя кругу</w:t>
            </w:r>
            <w:r>
              <w:rPr>
                <w:sz w:val="24"/>
                <w:szCs w:val="24"/>
              </w:rPr>
              <w:tab/>
            </w:r>
            <w:r>
              <w:rPr>
                <w:spacing w:val="-4"/>
                <w:sz w:val="24"/>
                <w:szCs w:val="24"/>
              </w:rPr>
              <w:t>лиц,</w:t>
            </w:r>
            <w:r>
              <w:rPr>
                <w:sz w:val="24"/>
                <w:szCs w:val="24"/>
              </w:rPr>
              <w:tab/>
            </w:r>
            <w:r>
              <w:rPr>
                <w:spacing w:val="-2"/>
                <w:sz w:val="24"/>
                <w:szCs w:val="24"/>
              </w:rPr>
              <w:t>указанных</w:t>
            </w:r>
            <w:r>
              <w:rPr>
                <w:sz w:val="24"/>
                <w:szCs w:val="24"/>
              </w:rPr>
              <w:tab/>
            </w:r>
            <w:r>
              <w:rPr>
                <w:spacing w:val="-10"/>
                <w:sz w:val="24"/>
                <w:szCs w:val="24"/>
              </w:rPr>
              <w:t>в</w:t>
            </w:r>
            <w:r>
              <w:rPr>
                <w:sz w:val="24"/>
                <w:szCs w:val="24"/>
              </w:rPr>
              <w:tab/>
            </w:r>
            <w:r>
              <w:rPr>
                <w:spacing w:val="-2"/>
                <w:sz w:val="24"/>
                <w:szCs w:val="24"/>
              </w:rPr>
              <w:t>подразделе</w:t>
            </w:r>
          </w:p>
          <w:p>
            <w:pPr>
              <w:pStyle w:val="TableParagraph"/>
              <w:spacing w:lineRule="exact" w:line="264"/>
              <w:ind w:left="107" w:hanging="0"/>
              <w:rPr>
                <w:sz w:val="24"/>
                <w:szCs w:val="24"/>
              </w:rPr>
            </w:pPr>
            <w:hyperlink w:anchor="_bookmark2">
              <w:r>
                <w:rPr>
                  <w:sz w:val="24"/>
                  <w:szCs w:val="24"/>
                </w:rPr>
                <w:t>2</w:t>
              </w:r>
            </w:hyperlink>
            <w:r>
              <w:rPr>
                <w:spacing w:val="-3"/>
                <w:sz w:val="24"/>
                <w:szCs w:val="24"/>
              </w:rPr>
              <w:t xml:space="preserve"> </w:t>
            </w:r>
            <w:r>
              <w:rPr>
                <w:sz w:val="24"/>
                <w:szCs w:val="24"/>
              </w:rPr>
              <w:t>Административного</w:t>
            </w:r>
            <w:r>
              <w:rPr>
                <w:spacing w:val="-3"/>
                <w:sz w:val="24"/>
                <w:szCs w:val="24"/>
              </w:rPr>
              <w:t xml:space="preserve"> </w:t>
            </w:r>
            <w:r>
              <w:rPr>
                <w:spacing w:val="-2"/>
                <w:sz w:val="24"/>
                <w:szCs w:val="24"/>
              </w:rPr>
              <w:t>регламента</w:t>
            </w:r>
          </w:p>
        </w:tc>
        <w:tc>
          <w:tcPr>
            <w:tcW w:w="4827" w:type="dxa"/>
            <w:tcBorders>
              <w:top w:val="single" w:sz="4" w:space="0" w:color="000000"/>
              <w:left w:val="single" w:sz="4" w:space="0" w:color="000000"/>
              <w:bottom w:val="single" w:sz="4" w:space="0" w:color="000000"/>
              <w:right w:val="single" w:sz="4" w:space="0" w:color="000000"/>
            </w:tcBorders>
          </w:tcPr>
          <w:p>
            <w:pPr>
              <w:pStyle w:val="TableParagraph"/>
              <w:spacing w:lineRule="exact" w:line="268"/>
              <w:ind w:left="108" w:hanging="0"/>
              <w:rPr>
                <w:sz w:val="24"/>
                <w:szCs w:val="24"/>
              </w:rPr>
            </w:pPr>
            <w:r>
              <w:rPr>
                <w:sz w:val="24"/>
                <w:szCs w:val="24"/>
              </w:rPr>
              <w:t>Указать</w:t>
            </w:r>
            <w:r>
              <w:rPr>
                <w:spacing w:val="-2"/>
                <w:sz w:val="24"/>
                <w:szCs w:val="24"/>
              </w:rPr>
              <w:t xml:space="preserve"> </w:t>
            </w:r>
            <w:r>
              <w:rPr>
                <w:sz w:val="24"/>
                <w:szCs w:val="24"/>
              </w:rPr>
              <w:t>основания</w:t>
            </w:r>
            <w:r>
              <w:rPr>
                <w:spacing w:val="-5"/>
                <w:sz w:val="24"/>
                <w:szCs w:val="24"/>
              </w:rPr>
              <w:t xml:space="preserve"> </w:t>
            </w:r>
            <w:r>
              <w:rPr>
                <w:sz w:val="24"/>
                <w:szCs w:val="24"/>
              </w:rPr>
              <w:t>такого</w:t>
            </w:r>
            <w:r>
              <w:rPr>
                <w:spacing w:val="-3"/>
                <w:sz w:val="24"/>
                <w:szCs w:val="24"/>
              </w:rPr>
              <w:t xml:space="preserve"> </w:t>
            </w:r>
            <w:r>
              <w:rPr>
                <w:spacing w:val="-2"/>
                <w:sz w:val="24"/>
                <w:szCs w:val="24"/>
              </w:rPr>
              <w:t>вывода</w:t>
            </w:r>
          </w:p>
        </w:tc>
      </w:tr>
      <w:tr>
        <w:trPr>
          <w:trHeight w:val="1747" w:hRule="atLeast"/>
        </w:trPr>
        <w:tc>
          <w:tcPr>
            <w:tcW w:w="1257" w:type="dxa"/>
            <w:tcBorders>
              <w:top w:val="single" w:sz="4" w:space="0" w:color="000000"/>
              <w:left w:val="single" w:sz="4" w:space="0" w:color="000000"/>
              <w:bottom w:val="single" w:sz="4" w:space="0" w:color="000000"/>
              <w:right w:val="single" w:sz="4" w:space="0" w:color="000000"/>
            </w:tcBorders>
          </w:tcPr>
          <w:p>
            <w:pPr>
              <w:pStyle w:val="TableParagraph"/>
              <w:spacing w:lineRule="exact" w:line="270"/>
              <w:ind w:left="107" w:hanging="0"/>
              <w:rPr>
                <w:sz w:val="24"/>
                <w:szCs w:val="24"/>
              </w:rPr>
            </w:pPr>
            <w:r>
              <w:rPr>
                <w:spacing w:val="-2"/>
                <w:sz w:val="24"/>
                <w:szCs w:val="24"/>
              </w:rPr>
              <w:t>13.2.3.</w:t>
            </w:r>
          </w:p>
        </w:tc>
        <w:tc>
          <w:tcPr>
            <w:tcW w:w="4432" w:type="dxa"/>
            <w:tcBorders>
              <w:top w:val="single" w:sz="4" w:space="0" w:color="000000"/>
              <w:left w:val="single" w:sz="4" w:space="0" w:color="000000"/>
              <w:bottom w:val="single" w:sz="4" w:space="0" w:color="000000"/>
              <w:right w:val="single" w:sz="4" w:space="0" w:color="000000"/>
            </w:tcBorders>
          </w:tcPr>
          <w:p>
            <w:pPr>
              <w:pStyle w:val="TableParagraph"/>
              <w:tabs>
                <w:tab w:val="clear" w:pos="720"/>
                <w:tab w:val="left" w:pos="2533" w:leader="none"/>
              </w:tabs>
              <w:ind w:left="107" w:right="95" w:hanging="0"/>
              <w:jc w:val="both"/>
              <w:rPr>
                <w:sz w:val="24"/>
                <w:szCs w:val="24"/>
              </w:rPr>
            </w:pPr>
            <w:r>
              <w:rPr>
                <w:sz w:val="24"/>
                <w:szCs w:val="24"/>
              </w:rPr>
              <w:t>Несоответствие документов, указанных</w:t>
            </w:r>
            <w:r>
              <w:rPr>
                <w:spacing w:val="40"/>
                <w:sz w:val="24"/>
                <w:szCs w:val="24"/>
              </w:rPr>
              <w:t xml:space="preserve"> </w:t>
            </w:r>
            <w:r>
              <w:rPr>
                <w:sz w:val="24"/>
                <w:szCs w:val="24"/>
              </w:rPr>
              <w:t xml:space="preserve">в подразделе </w:t>
            </w:r>
            <w:hyperlink w:anchor="_bookmark16">
              <w:r>
                <w:rPr>
                  <w:sz w:val="24"/>
                  <w:szCs w:val="24"/>
                </w:rPr>
                <w:t>10</w:t>
              </w:r>
            </w:hyperlink>
            <w:r>
              <w:rPr>
                <w:sz w:val="24"/>
                <w:szCs w:val="24"/>
              </w:rPr>
              <w:t xml:space="preserve"> Административного регламента, по форме или содержанию </w:t>
            </w:r>
            <w:r>
              <w:rPr>
                <w:spacing w:val="-2"/>
                <w:sz w:val="24"/>
                <w:szCs w:val="24"/>
              </w:rPr>
              <w:t>требованиям</w:t>
            </w:r>
            <w:r>
              <w:rPr>
                <w:sz w:val="24"/>
                <w:szCs w:val="24"/>
              </w:rPr>
              <w:tab/>
            </w:r>
            <w:r>
              <w:rPr>
                <w:spacing w:val="-2"/>
                <w:sz w:val="24"/>
                <w:szCs w:val="24"/>
              </w:rPr>
              <w:t xml:space="preserve">законодательства </w:t>
            </w:r>
            <w:r>
              <w:rPr>
                <w:sz w:val="24"/>
                <w:szCs w:val="24"/>
              </w:rPr>
              <w:t>Российской Федерации</w:t>
            </w:r>
          </w:p>
        </w:tc>
        <w:tc>
          <w:tcPr>
            <w:tcW w:w="4827" w:type="dxa"/>
            <w:tcBorders>
              <w:top w:val="single" w:sz="4" w:space="0" w:color="000000"/>
              <w:left w:val="single" w:sz="4" w:space="0" w:color="000000"/>
              <w:bottom w:val="single" w:sz="4" w:space="0" w:color="000000"/>
              <w:right w:val="single" w:sz="4" w:space="0" w:color="000000"/>
            </w:tcBorders>
          </w:tcPr>
          <w:p>
            <w:pPr>
              <w:pStyle w:val="TableParagraph"/>
              <w:ind w:left="108" w:right="97" w:hanging="0"/>
              <w:jc w:val="both"/>
              <w:rPr>
                <w:sz w:val="24"/>
                <w:szCs w:val="24"/>
              </w:rPr>
            </w:pPr>
            <w:r>
              <w:rPr>
                <w:sz w:val="24"/>
                <w:szCs w:val="24"/>
              </w:rPr>
              <w:t>Указать исчерпывающий перечень документов</w:t>
            </w:r>
            <w:r>
              <w:rPr>
                <w:spacing w:val="80"/>
                <w:sz w:val="24"/>
                <w:szCs w:val="24"/>
              </w:rPr>
              <w:t xml:space="preserve"> </w:t>
            </w:r>
            <w:r>
              <w:rPr>
                <w:sz w:val="24"/>
                <w:szCs w:val="24"/>
              </w:rPr>
              <w:t>и</w:t>
            </w:r>
            <w:r>
              <w:rPr>
                <w:spacing w:val="80"/>
                <w:sz w:val="24"/>
                <w:szCs w:val="24"/>
              </w:rPr>
              <w:t xml:space="preserve"> </w:t>
            </w:r>
            <w:r>
              <w:rPr>
                <w:sz w:val="24"/>
                <w:szCs w:val="24"/>
              </w:rPr>
              <w:t>нарушений</w:t>
            </w:r>
            <w:r>
              <w:rPr>
                <w:spacing w:val="80"/>
                <w:sz w:val="24"/>
                <w:szCs w:val="24"/>
              </w:rPr>
              <w:t xml:space="preserve"> </w:t>
            </w:r>
            <w:r>
              <w:rPr>
                <w:sz w:val="24"/>
                <w:szCs w:val="24"/>
              </w:rPr>
              <w:t>применительно к каждому документу</w:t>
            </w:r>
          </w:p>
        </w:tc>
      </w:tr>
    </w:tbl>
    <w:p>
      <w:pPr>
        <w:sectPr>
          <w:headerReference w:type="default" r:id="rId17"/>
          <w:type w:val="nextPage"/>
          <w:pgSz w:w="11906" w:h="16838"/>
          <w:pgMar w:left="1559" w:right="1276" w:header="780" w:top="837" w:footer="0" w:bottom="426" w:gutter="0"/>
          <w:pgNumType w:fmt="decimal"/>
          <w:formProt w:val="false"/>
          <w:textDirection w:val="lrTb"/>
          <w:docGrid w:type="default" w:linePitch="100" w:charSpace="4096"/>
        </w:sectPr>
      </w:pPr>
    </w:p>
    <w:p>
      <w:pPr>
        <w:pStyle w:val="Style18"/>
        <w:spacing w:before="2" w:after="0"/>
        <w:ind w:left="0" w:hanging="0"/>
        <w:jc w:val="left"/>
        <w:rPr>
          <w:sz w:val="24"/>
          <w:szCs w:val="24"/>
        </w:rPr>
      </w:pPr>
      <w:r>
        <w:rPr/>
      </w:r>
    </w:p>
    <w:tbl>
      <w:tblPr>
        <w:tblStyle w:val="TableNormal"/>
        <w:tblW w:w="10516" w:type="dxa"/>
        <w:jc w:val="left"/>
        <w:tblInd w:w="-849" w:type="dxa"/>
        <w:tblCellMar>
          <w:top w:w="0" w:type="dxa"/>
          <w:left w:w="108" w:type="dxa"/>
          <w:bottom w:w="0" w:type="dxa"/>
          <w:right w:w="108" w:type="dxa"/>
        </w:tblCellMar>
        <w:tblLook w:val="01e0"/>
      </w:tblPr>
      <w:tblGrid>
        <w:gridCol w:w="1257"/>
        <w:gridCol w:w="4432"/>
        <w:gridCol w:w="4827"/>
      </w:tblGrid>
      <w:tr>
        <w:trPr>
          <w:trHeight w:val="1127" w:hRule="atLeast"/>
        </w:trPr>
        <w:tc>
          <w:tcPr>
            <w:tcW w:w="1257" w:type="dxa"/>
            <w:tcBorders>
              <w:top w:val="single" w:sz="4" w:space="0" w:color="000000"/>
              <w:left w:val="single" w:sz="4" w:space="0" w:color="000000"/>
              <w:bottom w:val="single" w:sz="4" w:space="0" w:color="000000"/>
              <w:right w:val="single" w:sz="4" w:space="0" w:color="000000"/>
            </w:tcBorders>
          </w:tcPr>
          <w:p>
            <w:pPr>
              <w:pStyle w:val="TableParagraph"/>
              <w:spacing w:lineRule="exact" w:line="268"/>
              <w:ind w:left="107" w:hanging="0"/>
              <w:rPr>
                <w:sz w:val="24"/>
                <w:szCs w:val="24"/>
              </w:rPr>
            </w:pPr>
            <w:r>
              <w:rPr>
                <w:spacing w:val="-2"/>
                <w:sz w:val="24"/>
                <w:szCs w:val="24"/>
              </w:rPr>
              <w:t>13.2.4.</w:t>
            </w:r>
          </w:p>
        </w:tc>
        <w:tc>
          <w:tcPr>
            <w:tcW w:w="4432" w:type="dxa"/>
            <w:tcBorders>
              <w:top w:val="single" w:sz="4" w:space="0" w:color="000000"/>
              <w:left w:val="single" w:sz="4" w:space="0" w:color="000000"/>
              <w:bottom w:val="single" w:sz="4" w:space="0" w:color="000000"/>
              <w:right w:val="single" w:sz="4" w:space="0" w:color="000000"/>
            </w:tcBorders>
          </w:tcPr>
          <w:p>
            <w:pPr>
              <w:pStyle w:val="TableParagraph"/>
              <w:ind w:left="107" w:right="96" w:hanging="0"/>
              <w:jc w:val="both"/>
              <w:rPr>
                <w:sz w:val="24"/>
                <w:szCs w:val="24"/>
              </w:rPr>
            </w:pPr>
            <w:r>
              <w:rPr>
                <w:sz w:val="24"/>
                <w:szCs w:val="24"/>
              </w:rPr>
              <w:t xml:space="preserve">Запрос подан лицом, не имеющим полномочий представлять интересы </w:t>
            </w:r>
            <w:r>
              <w:rPr>
                <w:spacing w:val="-2"/>
                <w:sz w:val="24"/>
                <w:szCs w:val="24"/>
              </w:rPr>
              <w:t>Заявителя</w:t>
            </w:r>
          </w:p>
        </w:tc>
        <w:tc>
          <w:tcPr>
            <w:tcW w:w="4827" w:type="dxa"/>
            <w:tcBorders>
              <w:top w:val="single" w:sz="4" w:space="0" w:color="000000"/>
              <w:left w:val="single" w:sz="4" w:space="0" w:color="000000"/>
              <w:bottom w:val="single" w:sz="4" w:space="0" w:color="000000"/>
              <w:right w:val="single" w:sz="4" w:space="0" w:color="000000"/>
            </w:tcBorders>
          </w:tcPr>
          <w:p>
            <w:pPr>
              <w:pStyle w:val="TableParagraph"/>
              <w:spacing w:lineRule="exact" w:line="268"/>
              <w:ind w:left="108" w:hanging="0"/>
              <w:rPr>
                <w:sz w:val="24"/>
                <w:szCs w:val="24"/>
              </w:rPr>
            </w:pPr>
            <w:r>
              <w:rPr>
                <w:sz w:val="24"/>
                <w:szCs w:val="24"/>
              </w:rPr>
              <w:t>Указать</w:t>
            </w:r>
            <w:r>
              <w:rPr>
                <w:spacing w:val="-2"/>
                <w:sz w:val="24"/>
                <w:szCs w:val="24"/>
              </w:rPr>
              <w:t xml:space="preserve"> </w:t>
            </w:r>
            <w:r>
              <w:rPr>
                <w:sz w:val="24"/>
                <w:szCs w:val="24"/>
              </w:rPr>
              <w:t>основания</w:t>
            </w:r>
            <w:r>
              <w:rPr>
                <w:spacing w:val="-5"/>
                <w:sz w:val="24"/>
                <w:szCs w:val="24"/>
              </w:rPr>
              <w:t xml:space="preserve"> </w:t>
            </w:r>
            <w:r>
              <w:rPr>
                <w:sz w:val="24"/>
                <w:szCs w:val="24"/>
              </w:rPr>
              <w:t>такого</w:t>
            </w:r>
            <w:r>
              <w:rPr>
                <w:spacing w:val="-3"/>
                <w:sz w:val="24"/>
                <w:szCs w:val="24"/>
              </w:rPr>
              <w:t xml:space="preserve"> </w:t>
            </w:r>
            <w:r>
              <w:rPr>
                <w:spacing w:val="-2"/>
                <w:sz w:val="24"/>
                <w:szCs w:val="24"/>
              </w:rPr>
              <w:t>вывода</w:t>
            </w:r>
          </w:p>
        </w:tc>
      </w:tr>
      <w:tr>
        <w:trPr>
          <w:trHeight w:val="659" w:hRule="atLeast"/>
        </w:trPr>
        <w:tc>
          <w:tcPr>
            <w:tcW w:w="1257" w:type="dxa"/>
            <w:tcBorders>
              <w:top w:val="single" w:sz="4" w:space="0" w:color="000000"/>
              <w:left w:val="single" w:sz="4" w:space="0" w:color="000000"/>
              <w:bottom w:val="single" w:sz="4" w:space="0" w:color="000000"/>
              <w:right w:val="single" w:sz="4" w:space="0" w:color="000000"/>
            </w:tcBorders>
          </w:tcPr>
          <w:p>
            <w:pPr>
              <w:pStyle w:val="TableParagraph"/>
              <w:spacing w:lineRule="exact" w:line="268"/>
              <w:ind w:left="107" w:hanging="0"/>
              <w:rPr>
                <w:sz w:val="24"/>
                <w:szCs w:val="24"/>
              </w:rPr>
            </w:pPr>
            <w:r>
              <w:rPr>
                <w:spacing w:val="-2"/>
                <w:sz w:val="24"/>
                <w:szCs w:val="24"/>
              </w:rPr>
              <w:t>13.2.5.</w:t>
            </w:r>
          </w:p>
        </w:tc>
        <w:tc>
          <w:tcPr>
            <w:tcW w:w="4432" w:type="dxa"/>
            <w:tcBorders>
              <w:top w:val="single" w:sz="4" w:space="0" w:color="000000"/>
              <w:left w:val="single" w:sz="4" w:space="0" w:color="000000"/>
              <w:bottom w:val="single" w:sz="4" w:space="0" w:color="000000"/>
              <w:right w:val="single" w:sz="4" w:space="0" w:color="000000"/>
            </w:tcBorders>
          </w:tcPr>
          <w:p>
            <w:pPr>
              <w:pStyle w:val="TableParagraph"/>
              <w:spacing w:lineRule="exact" w:line="268"/>
              <w:ind w:left="107" w:hanging="0"/>
              <w:rPr>
                <w:sz w:val="24"/>
                <w:szCs w:val="24"/>
              </w:rPr>
            </w:pPr>
            <w:r>
              <w:rPr>
                <w:sz w:val="24"/>
                <w:szCs w:val="24"/>
              </w:rPr>
              <w:t>Отзыв</w:t>
            </w:r>
            <w:r>
              <w:rPr>
                <w:spacing w:val="-4"/>
                <w:sz w:val="24"/>
                <w:szCs w:val="24"/>
              </w:rPr>
              <w:t xml:space="preserve"> </w:t>
            </w:r>
            <w:r>
              <w:rPr>
                <w:sz w:val="24"/>
                <w:szCs w:val="24"/>
              </w:rPr>
              <w:t>Запроса</w:t>
            </w:r>
            <w:r>
              <w:rPr>
                <w:spacing w:val="-3"/>
                <w:sz w:val="24"/>
                <w:szCs w:val="24"/>
              </w:rPr>
              <w:t xml:space="preserve"> </w:t>
            </w:r>
            <w:r>
              <w:rPr>
                <w:sz w:val="24"/>
                <w:szCs w:val="24"/>
              </w:rPr>
              <w:t>по</w:t>
            </w:r>
            <w:r>
              <w:rPr>
                <w:spacing w:val="-2"/>
                <w:sz w:val="24"/>
                <w:szCs w:val="24"/>
              </w:rPr>
              <w:t xml:space="preserve"> </w:t>
            </w:r>
            <w:r>
              <w:rPr>
                <w:sz w:val="24"/>
                <w:szCs w:val="24"/>
              </w:rPr>
              <w:t>инициативе</w:t>
            </w:r>
            <w:r>
              <w:rPr>
                <w:spacing w:val="-4"/>
                <w:sz w:val="24"/>
                <w:szCs w:val="24"/>
              </w:rPr>
              <w:t xml:space="preserve"> </w:t>
            </w:r>
            <w:r>
              <w:rPr>
                <w:spacing w:val="-2"/>
                <w:sz w:val="24"/>
                <w:szCs w:val="24"/>
              </w:rPr>
              <w:t>Заявителя</w:t>
            </w:r>
          </w:p>
        </w:tc>
        <w:tc>
          <w:tcPr>
            <w:tcW w:w="4827" w:type="dxa"/>
            <w:tcBorders>
              <w:top w:val="single" w:sz="4" w:space="0" w:color="000000"/>
              <w:left w:val="single" w:sz="4" w:space="0" w:color="000000"/>
              <w:bottom w:val="single" w:sz="4" w:space="0" w:color="000000"/>
              <w:right w:val="single" w:sz="4" w:space="0" w:color="000000"/>
            </w:tcBorders>
          </w:tcPr>
          <w:p>
            <w:pPr>
              <w:pStyle w:val="TableParagraph"/>
              <w:tabs>
                <w:tab w:val="clear" w:pos="720"/>
                <w:tab w:val="left" w:pos="1122" w:leader="none"/>
                <w:tab w:val="left" w:pos="2398" w:leader="none"/>
                <w:tab w:val="left" w:pos="3619" w:leader="none"/>
                <w:tab w:val="left" w:pos="4065" w:leader="none"/>
              </w:tabs>
              <w:ind w:left="108" w:right="98" w:hanging="0"/>
              <w:rPr>
                <w:sz w:val="24"/>
                <w:szCs w:val="24"/>
              </w:rPr>
            </w:pPr>
            <w:r>
              <w:rPr>
                <w:spacing w:val="-2"/>
                <w:sz w:val="24"/>
                <w:szCs w:val="24"/>
              </w:rPr>
              <w:t>Указать</w:t>
            </w:r>
            <w:r>
              <w:rPr>
                <w:sz w:val="24"/>
                <w:szCs w:val="24"/>
              </w:rPr>
              <w:tab/>
            </w:r>
            <w:r>
              <w:rPr>
                <w:spacing w:val="-2"/>
                <w:sz w:val="24"/>
                <w:szCs w:val="24"/>
              </w:rPr>
              <w:t>реквизиты</w:t>
            </w:r>
            <w:r>
              <w:rPr>
                <w:sz w:val="24"/>
                <w:szCs w:val="24"/>
              </w:rPr>
              <w:tab/>
            </w:r>
            <w:r>
              <w:rPr>
                <w:spacing w:val="-2"/>
                <w:sz w:val="24"/>
                <w:szCs w:val="24"/>
              </w:rPr>
              <w:t>заявления</w:t>
            </w:r>
            <w:r>
              <w:rPr>
                <w:sz w:val="24"/>
                <w:szCs w:val="24"/>
              </w:rPr>
              <w:tab/>
            </w:r>
            <w:r>
              <w:rPr>
                <w:spacing w:val="-6"/>
                <w:sz w:val="24"/>
                <w:szCs w:val="24"/>
              </w:rPr>
              <w:t>об</w:t>
            </w:r>
            <w:r>
              <w:rPr>
                <w:sz w:val="24"/>
                <w:szCs w:val="24"/>
              </w:rPr>
              <w:tab/>
            </w:r>
            <w:r>
              <w:rPr>
                <w:spacing w:val="-2"/>
                <w:sz w:val="24"/>
                <w:szCs w:val="24"/>
              </w:rPr>
              <w:t xml:space="preserve">отказе </w:t>
            </w:r>
            <w:r>
              <w:rPr>
                <w:sz w:val="24"/>
                <w:szCs w:val="24"/>
              </w:rPr>
              <w:t>от предоставления Муниципальной услуги</w:t>
            </w:r>
          </w:p>
        </w:tc>
      </w:tr>
      <w:tr>
        <w:trPr>
          <w:trHeight w:val="1382" w:hRule="atLeast"/>
        </w:trPr>
        <w:tc>
          <w:tcPr>
            <w:tcW w:w="1257" w:type="dxa"/>
            <w:tcBorders>
              <w:top w:val="single" w:sz="4" w:space="0" w:color="000000"/>
              <w:left w:val="single" w:sz="4" w:space="0" w:color="000000"/>
              <w:bottom w:val="single" w:sz="4" w:space="0" w:color="000000"/>
              <w:right w:val="single" w:sz="4" w:space="0" w:color="000000"/>
            </w:tcBorders>
          </w:tcPr>
          <w:p>
            <w:pPr>
              <w:pStyle w:val="TableParagraph"/>
              <w:spacing w:lineRule="exact" w:line="270"/>
              <w:ind w:left="107" w:hanging="0"/>
              <w:rPr>
                <w:sz w:val="24"/>
                <w:szCs w:val="24"/>
              </w:rPr>
            </w:pPr>
            <w:r>
              <w:rPr>
                <w:spacing w:val="-2"/>
                <w:sz w:val="24"/>
                <w:szCs w:val="24"/>
              </w:rPr>
              <w:t>13.2.6.</w:t>
            </w:r>
          </w:p>
        </w:tc>
        <w:tc>
          <w:tcPr>
            <w:tcW w:w="4432" w:type="dxa"/>
            <w:tcBorders>
              <w:top w:val="single" w:sz="4" w:space="0" w:color="000000"/>
              <w:left w:val="single" w:sz="4" w:space="0" w:color="000000"/>
              <w:bottom w:val="single" w:sz="4" w:space="0" w:color="000000"/>
              <w:right w:val="single" w:sz="4" w:space="0" w:color="000000"/>
            </w:tcBorders>
          </w:tcPr>
          <w:p>
            <w:pPr>
              <w:pStyle w:val="TableParagraph"/>
              <w:tabs>
                <w:tab w:val="clear" w:pos="720"/>
                <w:tab w:val="left" w:pos="2956" w:leader="none"/>
              </w:tabs>
              <w:ind w:left="107" w:right="96" w:hanging="0"/>
              <w:jc w:val="both"/>
              <w:rPr>
                <w:sz w:val="24"/>
                <w:szCs w:val="24"/>
              </w:rPr>
            </w:pPr>
            <w:r>
              <w:rPr>
                <w:spacing w:val="-2"/>
                <w:sz w:val="24"/>
                <w:szCs w:val="24"/>
              </w:rPr>
              <w:t>Наличие</w:t>
            </w:r>
            <w:r>
              <w:rPr>
                <w:sz w:val="24"/>
                <w:szCs w:val="24"/>
              </w:rPr>
              <w:tab/>
            </w:r>
            <w:r>
              <w:rPr>
                <w:spacing w:val="-2"/>
                <w:sz w:val="24"/>
                <w:szCs w:val="24"/>
              </w:rPr>
              <w:t xml:space="preserve">медицинских </w:t>
            </w:r>
            <w:r>
              <w:rPr>
                <w:sz w:val="24"/>
                <w:szCs w:val="24"/>
              </w:rPr>
              <w:t>противопоказаний для освоения программ по отдельным видам искусства,</w:t>
            </w:r>
            <w:r>
              <w:rPr>
                <w:spacing w:val="69"/>
                <w:w w:val="150"/>
                <w:sz w:val="24"/>
                <w:szCs w:val="24"/>
              </w:rPr>
              <w:t xml:space="preserve">   </w:t>
            </w:r>
            <w:r>
              <w:rPr>
                <w:sz w:val="24"/>
                <w:szCs w:val="24"/>
              </w:rPr>
              <w:t>физической</w:t>
            </w:r>
            <w:r>
              <w:rPr>
                <w:spacing w:val="70"/>
                <w:w w:val="150"/>
                <w:sz w:val="24"/>
                <w:szCs w:val="24"/>
              </w:rPr>
              <w:t xml:space="preserve">   </w:t>
            </w:r>
            <w:r>
              <w:rPr>
                <w:spacing w:val="-2"/>
                <w:sz w:val="24"/>
                <w:szCs w:val="24"/>
              </w:rPr>
              <w:t>культуры</w:t>
            </w:r>
          </w:p>
          <w:p>
            <w:pPr>
              <w:pStyle w:val="TableParagraph"/>
              <w:spacing w:lineRule="exact" w:line="264"/>
              <w:ind w:left="107" w:hanging="0"/>
              <w:jc w:val="both"/>
              <w:rPr>
                <w:sz w:val="24"/>
                <w:szCs w:val="24"/>
              </w:rPr>
            </w:pPr>
            <w:r>
              <w:rPr>
                <w:sz w:val="24"/>
                <w:szCs w:val="24"/>
              </w:rPr>
              <w:t xml:space="preserve">и </w:t>
            </w:r>
            <w:r>
              <w:rPr>
                <w:spacing w:val="-2"/>
                <w:sz w:val="24"/>
                <w:szCs w:val="24"/>
              </w:rPr>
              <w:t>спорта</w:t>
            </w:r>
          </w:p>
        </w:tc>
        <w:tc>
          <w:tcPr>
            <w:tcW w:w="4827" w:type="dxa"/>
            <w:tcBorders>
              <w:top w:val="single" w:sz="4" w:space="0" w:color="000000"/>
              <w:left w:val="single" w:sz="4" w:space="0" w:color="000000"/>
              <w:bottom w:val="single" w:sz="4" w:space="0" w:color="000000"/>
              <w:right w:val="single" w:sz="4" w:space="0" w:color="000000"/>
            </w:tcBorders>
          </w:tcPr>
          <w:p>
            <w:pPr>
              <w:pStyle w:val="TableParagraph"/>
              <w:spacing w:lineRule="exact" w:line="270"/>
              <w:ind w:left="108" w:hanging="0"/>
              <w:rPr>
                <w:sz w:val="24"/>
                <w:szCs w:val="24"/>
              </w:rPr>
            </w:pPr>
            <w:r>
              <w:rPr>
                <w:sz w:val="24"/>
                <w:szCs w:val="24"/>
              </w:rPr>
              <w:t>Указать</w:t>
            </w:r>
            <w:r>
              <w:rPr>
                <w:spacing w:val="-3"/>
                <w:sz w:val="24"/>
                <w:szCs w:val="24"/>
              </w:rPr>
              <w:t xml:space="preserve"> </w:t>
            </w:r>
            <w:r>
              <w:rPr>
                <w:sz w:val="24"/>
                <w:szCs w:val="24"/>
              </w:rPr>
              <w:t>на</w:t>
            </w:r>
            <w:r>
              <w:rPr>
                <w:spacing w:val="-6"/>
                <w:sz w:val="24"/>
                <w:szCs w:val="24"/>
              </w:rPr>
              <w:t xml:space="preserve"> </w:t>
            </w:r>
            <w:r>
              <w:rPr>
                <w:sz w:val="24"/>
                <w:szCs w:val="24"/>
              </w:rPr>
              <w:t>перечень</w:t>
            </w:r>
            <w:r>
              <w:rPr>
                <w:spacing w:val="-1"/>
                <w:sz w:val="24"/>
                <w:szCs w:val="24"/>
              </w:rPr>
              <w:t xml:space="preserve"> </w:t>
            </w:r>
            <w:r>
              <w:rPr>
                <w:spacing w:val="-2"/>
                <w:sz w:val="24"/>
                <w:szCs w:val="24"/>
              </w:rPr>
              <w:t>противопоказаний</w:t>
            </w:r>
          </w:p>
        </w:tc>
      </w:tr>
      <w:tr>
        <w:trPr>
          <w:trHeight w:val="633" w:hRule="atLeast"/>
        </w:trPr>
        <w:tc>
          <w:tcPr>
            <w:tcW w:w="1257" w:type="dxa"/>
            <w:tcBorders>
              <w:top w:val="single" w:sz="4" w:space="0" w:color="000000"/>
              <w:left w:val="single" w:sz="4" w:space="0" w:color="000000"/>
              <w:bottom w:val="single" w:sz="4" w:space="0" w:color="000000"/>
              <w:right w:val="single" w:sz="4" w:space="0" w:color="000000"/>
            </w:tcBorders>
          </w:tcPr>
          <w:p>
            <w:pPr>
              <w:pStyle w:val="TableParagraph"/>
              <w:spacing w:lineRule="exact" w:line="268"/>
              <w:ind w:left="107" w:hanging="0"/>
              <w:rPr>
                <w:sz w:val="24"/>
                <w:szCs w:val="24"/>
              </w:rPr>
            </w:pPr>
            <w:r>
              <w:rPr>
                <w:spacing w:val="-2"/>
                <w:sz w:val="24"/>
                <w:szCs w:val="24"/>
              </w:rPr>
              <w:t>13.2.7.</w:t>
            </w:r>
          </w:p>
        </w:tc>
        <w:tc>
          <w:tcPr>
            <w:tcW w:w="4432" w:type="dxa"/>
            <w:tcBorders>
              <w:top w:val="single" w:sz="4" w:space="0" w:color="000000"/>
              <w:left w:val="single" w:sz="4" w:space="0" w:color="000000"/>
              <w:bottom w:val="single" w:sz="4" w:space="0" w:color="000000"/>
              <w:right w:val="single" w:sz="4" w:space="0" w:color="000000"/>
            </w:tcBorders>
          </w:tcPr>
          <w:p>
            <w:pPr>
              <w:pStyle w:val="TableParagraph"/>
              <w:tabs>
                <w:tab w:val="clear" w:pos="720"/>
                <w:tab w:val="left" w:pos="2005" w:leader="none"/>
                <w:tab w:val="left" w:pos="3851" w:leader="none"/>
              </w:tabs>
              <w:ind w:left="107" w:right="99" w:hanging="0"/>
              <w:rPr>
                <w:sz w:val="24"/>
                <w:szCs w:val="24"/>
              </w:rPr>
            </w:pPr>
            <w:r>
              <w:rPr>
                <w:spacing w:val="-2"/>
                <w:sz w:val="24"/>
                <w:szCs w:val="24"/>
              </w:rPr>
              <w:t>Отсутствие</w:t>
            </w:r>
            <w:r>
              <w:rPr>
                <w:sz w:val="24"/>
                <w:szCs w:val="24"/>
              </w:rPr>
              <w:tab/>
            </w:r>
            <w:r>
              <w:rPr>
                <w:spacing w:val="-2"/>
                <w:sz w:val="24"/>
                <w:szCs w:val="24"/>
              </w:rPr>
              <w:t>свободных</w:t>
            </w:r>
            <w:r>
              <w:rPr>
                <w:sz w:val="24"/>
                <w:szCs w:val="24"/>
              </w:rPr>
              <w:tab/>
            </w:r>
            <w:r>
              <w:rPr>
                <w:spacing w:val="-4"/>
                <w:sz w:val="24"/>
                <w:szCs w:val="24"/>
              </w:rPr>
              <w:t xml:space="preserve">мест </w:t>
            </w:r>
            <w:r>
              <w:rPr>
                <w:sz w:val="24"/>
                <w:szCs w:val="24"/>
              </w:rPr>
              <w:t>в Организации</w:t>
            </w:r>
          </w:p>
        </w:tc>
        <w:tc>
          <w:tcPr>
            <w:tcW w:w="4827" w:type="dxa"/>
            <w:tcBorders>
              <w:top w:val="single" w:sz="4" w:space="0" w:color="000000"/>
              <w:left w:val="single" w:sz="4" w:space="0" w:color="000000"/>
              <w:bottom w:val="single" w:sz="4" w:space="0" w:color="000000"/>
              <w:right w:val="single" w:sz="4" w:space="0" w:color="000000"/>
            </w:tcBorders>
          </w:tcPr>
          <w:p>
            <w:pPr>
              <w:pStyle w:val="TableParagraph"/>
              <w:rPr>
                <w:sz w:val="24"/>
                <w:szCs w:val="24"/>
              </w:rPr>
            </w:pPr>
            <w:r>
              <w:rPr>
                <w:sz w:val="24"/>
                <w:szCs w:val="24"/>
              </w:rPr>
            </w:r>
          </w:p>
        </w:tc>
      </w:tr>
      <w:tr>
        <w:trPr>
          <w:trHeight w:val="2759" w:hRule="atLeast"/>
        </w:trPr>
        <w:tc>
          <w:tcPr>
            <w:tcW w:w="1257" w:type="dxa"/>
            <w:tcBorders>
              <w:top w:val="single" w:sz="4" w:space="0" w:color="000000"/>
              <w:left w:val="single" w:sz="4" w:space="0" w:color="000000"/>
              <w:bottom w:val="single" w:sz="4" w:space="0" w:color="000000"/>
              <w:right w:val="single" w:sz="4" w:space="0" w:color="000000"/>
            </w:tcBorders>
          </w:tcPr>
          <w:p>
            <w:pPr>
              <w:pStyle w:val="TableParagraph"/>
              <w:spacing w:lineRule="exact" w:line="268"/>
              <w:ind w:left="107" w:hanging="0"/>
              <w:rPr>
                <w:sz w:val="24"/>
                <w:szCs w:val="24"/>
              </w:rPr>
            </w:pPr>
            <w:r>
              <w:rPr>
                <w:spacing w:val="-2"/>
                <w:sz w:val="24"/>
                <w:szCs w:val="24"/>
              </w:rPr>
              <w:t>13.2.8.</w:t>
            </w:r>
          </w:p>
        </w:tc>
        <w:tc>
          <w:tcPr>
            <w:tcW w:w="4432" w:type="dxa"/>
            <w:tcBorders>
              <w:top w:val="single" w:sz="4" w:space="0" w:color="000000"/>
              <w:left w:val="single" w:sz="4" w:space="0" w:color="000000"/>
              <w:bottom w:val="single" w:sz="4" w:space="0" w:color="000000"/>
              <w:right w:val="single" w:sz="4" w:space="0" w:color="000000"/>
            </w:tcBorders>
          </w:tcPr>
          <w:p>
            <w:pPr>
              <w:pStyle w:val="TableParagraph"/>
              <w:spacing w:lineRule="exact" w:line="268"/>
              <w:ind w:left="107" w:hanging="0"/>
              <w:jc w:val="both"/>
              <w:rPr>
                <w:sz w:val="24"/>
                <w:szCs w:val="24"/>
              </w:rPr>
            </w:pPr>
            <w:r>
              <w:rPr>
                <w:sz w:val="24"/>
                <w:szCs w:val="24"/>
              </w:rPr>
              <w:t>Неявка</w:t>
            </w:r>
            <w:r>
              <w:rPr>
                <w:spacing w:val="71"/>
                <w:sz w:val="24"/>
                <w:szCs w:val="24"/>
              </w:rPr>
              <w:t xml:space="preserve">  </w:t>
            </w:r>
            <w:r>
              <w:rPr>
                <w:sz w:val="24"/>
                <w:szCs w:val="24"/>
              </w:rPr>
              <w:t>в</w:t>
            </w:r>
            <w:r>
              <w:rPr>
                <w:spacing w:val="72"/>
                <w:sz w:val="24"/>
                <w:szCs w:val="24"/>
              </w:rPr>
              <w:t xml:space="preserve">  </w:t>
            </w:r>
            <w:r>
              <w:rPr>
                <w:sz w:val="24"/>
                <w:szCs w:val="24"/>
              </w:rPr>
              <w:t>Организацию</w:t>
            </w:r>
            <w:r>
              <w:rPr>
                <w:spacing w:val="72"/>
                <w:sz w:val="24"/>
                <w:szCs w:val="24"/>
              </w:rPr>
              <w:t xml:space="preserve">  </w:t>
            </w:r>
            <w:r>
              <w:rPr>
                <w:sz w:val="24"/>
                <w:szCs w:val="24"/>
              </w:rPr>
              <w:t>в</w:t>
            </w:r>
            <w:r>
              <w:rPr>
                <w:spacing w:val="72"/>
                <w:sz w:val="24"/>
                <w:szCs w:val="24"/>
              </w:rPr>
              <w:t xml:space="preserve">  </w:t>
            </w:r>
            <w:r>
              <w:rPr>
                <w:spacing w:val="-2"/>
                <w:sz w:val="24"/>
                <w:szCs w:val="24"/>
              </w:rPr>
              <w:t>течение</w:t>
            </w:r>
          </w:p>
          <w:p>
            <w:pPr>
              <w:pStyle w:val="TableParagraph"/>
              <w:tabs>
                <w:tab w:val="clear" w:pos="720"/>
                <w:tab w:val="left" w:pos="1223" w:leader="none"/>
                <w:tab w:val="left" w:pos="2033" w:leader="none"/>
                <w:tab w:val="left" w:pos="3398" w:leader="none"/>
                <w:tab w:val="left" w:pos="4200" w:leader="none"/>
              </w:tabs>
              <w:spacing w:lineRule="atLeast" w:line="270"/>
              <w:ind w:left="107" w:right="96" w:hanging="0"/>
              <w:jc w:val="both"/>
              <w:rPr>
                <w:sz w:val="24"/>
                <w:szCs w:val="24"/>
              </w:rPr>
            </w:pPr>
            <w:r>
              <w:rPr>
                <w:sz w:val="24"/>
                <w:szCs w:val="24"/>
              </w:rPr>
              <w:t xml:space="preserve">4 (Четырех) рабочих дней после </w:t>
            </w:r>
            <w:r>
              <w:rPr>
                <w:spacing w:val="-2"/>
                <w:sz w:val="24"/>
                <w:szCs w:val="24"/>
              </w:rPr>
              <w:t>получения</w:t>
            </w:r>
            <w:r>
              <w:rPr>
                <w:sz w:val="24"/>
                <w:szCs w:val="24"/>
              </w:rPr>
              <w:tab/>
              <w:tab/>
            </w:r>
            <w:r>
              <w:rPr>
                <w:spacing w:val="-2"/>
                <w:sz w:val="24"/>
                <w:szCs w:val="24"/>
              </w:rPr>
              <w:t>уведомления</w:t>
            </w:r>
            <w:r>
              <w:rPr>
                <w:sz w:val="24"/>
                <w:szCs w:val="24"/>
              </w:rPr>
              <w:tab/>
              <w:tab/>
            </w:r>
            <w:r>
              <w:rPr>
                <w:spacing w:val="-10"/>
                <w:sz w:val="24"/>
                <w:szCs w:val="24"/>
              </w:rPr>
              <w:t xml:space="preserve">о </w:t>
            </w:r>
            <w:r>
              <w:rPr>
                <w:sz w:val="24"/>
                <w:szCs w:val="24"/>
              </w:rPr>
              <w:t xml:space="preserve">необходимости личного посещения для заключения договора об образовании </w:t>
            </w:r>
            <w:r>
              <w:rPr>
                <w:spacing w:val="-4"/>
                <w:sz w:val="24"/>
                <w:szCs w:val="24"/>
              </w:rPr>
              <w:t>или</w:t>
            </w:r>
            <w:r>
              <w:rPr>
                <w:sz w:val="24"/>
                <w:szCs w:val="24"/>
              </w:rPr>
              <w:tab/>
            </w:r>
            <w:r>
              <w:rPr>
                <w:spacing w:val="-2"/>
                <w:sz w:val="24"/>
                <w:szCs w:val="24"/>
              </w:rPr>
              <w:t>неподписание</w:t>
            </w:r>
            <w:r>
              <w:rPr>
                <w:sz w:val="24"/>
                <w:szCs w:val="24"/>
              </w:rPr>
              <w:tab/>
            </w:r>
            <w:r>
              <w:rPr>
                <w:spacing w:val="-2"/>
                <w:sz w:val="24"/>
                <w:szCs w:val="24"/>
              </w:rPr>
              <w:t xml:space="preserve">договора </w:t>
            </w:r>
            <w:r>
              <w:rPr>
                <w:sz w:val="24"/>
                <w:szCs w:val="24"/>
              </w:rPr>
              <w:t xml:space="preserve">посредством функционала Личного кабинета ЕПГУ в течение 4 (Четырех) рабочих дней после получения </w:t>
            </w:r>
            <w:r>
              <w:rPr>
                <w:spacing w:val="-2"/>
                <w:sz w:val="24"/>
                <w:szCs w:val="24"/>
              </w:rPr>
              <w:t>уведомления</w:t>
            </w:r>
          </w:p>
        </w:tc>
        <w:tc>
          <w:tcPr>
            <w:tcW w:w="4827" w:type="dxa"/>
            <w:tcBorders>
              <w:top w:val="single" w:sz="4" w:space="0" w:color="000000"/>
              <w:left w:val="single" w:sz="4" w:space="0" w:color="000000"/>
              <w:bottom w:val="single" w:sz="4" w:space="0" w:color="000000"/>
              <w:right w:val="single" w:sz="4" w:space="0" w:color="000000"/>
            </w:tcBorders>
          </w:tcPr>
          <w:p>
            <w:pPr>
              <w:pStyle w:val="TableParagraph"/>
              <w:rPr>
                <w:sz w:val="24"/>
                <w:szCs w:val="24"/>
              </w:rPr>
            </w:pPr>
            <w:r>
              <w:rPr>
                <w:sz w:val="24"/>
                <w:szCs w:val="24"/>
              </w:rPr>
            </w:r>
          </w:p>
        </w:tc>
      </w:tr>
      <w:tr>
        <w:trPr>
          <w:trHeight w:val="2484" w:hRule="atLeast"/>
        </w:trPr>
        <w:tc>
          <w:tcPr>
            <w:tcW w:w="1257" w:type="dxa"/>
            <w:tcBorders>
              <w:top w:val="single" w:sz="4" w:space="0" w:color="000000"/>
              <w:left w:val="single" w:sz="4" w:space="0" w:color="000000"/>
              <w:bottom w:val="single" w:sz="4" w:space="0" w:color="000000"/>
              <w:right w:val="single" w:sz="4" w:space="0" w:color="000000"/>
            </w:tcBorders>
          </w:tcPr>
          <w:p>
            <w:pPr>
              <w:pStyle w:val="TableParagraph"/>
              <w:spacing w:lineRule="exact" w:line="271"/>
              <w:ind w:left="107" w:hanging="0"/>
              <w:rPr>
                <w:sz w:val="24"/>
                <w:szCs w:val="24"/>
              </w:rPr>
            </w:pPr>
            <w:r>
              <w:rPr>
                <w:spacing w:val="-2"/>
                <w:sz w:val="24"/>
                <w:szCs w:val="24"/>
              </w:rPr>
              <w:t>13.2.9.</w:t>
            </w:r>
          </w:p>
        </w:tc>
        <w:tc>
          <w:tcPr>
            <w:tcW w:w="4432" w:type="dxa"/>
            <w:tcBorders>
              <w:top w:val="single" w:sz="4" w:space="0" w:color="000000"/>
              <w:left w:val="single" w:sz="4" w:space="0" w:color="000000"/>
              <w:bottom w:val="single" w:sz="4" w:space="0" w:color="000000"/>
              <w:right w:val="single" w:sz="4" w:space="0" w:color="000000"/>
            </w:tcBorders>
          </w:tcPr>
          <w:p>
            <w:pPr>
              <w:pStyle w:val="TableParagraph"/>
              <w:tabs>
                <w:tab w:val="clear" w:pos="720"/>
                <w:tab w:val="left" w:pos="2005" w:leader="none"/>
                <w:tab w:val="left" w:pos="2545" w:leader="none"/>
                <w:tab w:val="left" w:pos="3051" w:leader="none"/>
                <w:tab w:val="left" w:pos="3538" w:leader="none"/>
              </w:tabs>
              <w:ind w:left="107" w:right="95" w:hanging="0"/>
              <w:jc w:val="both"/>
              <w:rPr>
                <w:sz w:val="24"/>
                <w:szCs w:val="24"/>
              </w:rPr>
            </w:pPr>
            <w:r>
              <w:rPr>
                <w:sz w:val="24"/>
                <w:szCs w:val="24"/>
              </w:rPr>
              <w:t xml:space="preserve">Доступный остаток обеспечения </w:t>
            </w:r>
            <w:r>
              <w:rPr>
                <w:spacing w:val="-2"/>
                <w:sz w:val="24"/>
                <w:szCs w:val="24"/>
              </w:rPr>
              <w:t>сертификата</w:t>
            </w:r>
            <w:r>
              <w:rPr>
                <w:sz w:val="24"/>
                <w:szCs w:val="24"/>
              </w:rPr>
              <w:tab/>
              <w:tab/>
            </w:r>
            <w:r>
              <w:rPr>
                <w:spacing w:val="-2"/>
                <w:sz w:val="24"/>
                <w:szCs w:val="24"/>
              </w:rPr>
              <w:t xml:space="preserve">дополнительного </w:t>
            </w:r>
            <w:r>
              <w:rPr>
                <w:sz w:val="24"/>
                <w:szCs w:val="24"/>
              </w:rPr>
              <w:t xml:space="preserve">образования в текущем году меньше </w:t>
            </w:r>
            <w:r>
              <w:rPr>
                <w:spacing w:val="-2"/>
                <w:sz w:val="24"/>
                <w:szCs w:val="24"/>
              </w:rPr>
              <w:t>стоимости</w:t>
            </w:r>
            <w:r>
              <w:rPr>
                <w:sz w:val="24"/>
                <w:szCs w:val="24"/>
              </w:rPr>
              <w:tab/>
            </w:r>
            <w:r>
              <w:rPr>
                <w:spacing w:val="-2"/>
                <w:sz w:val="24"/>
                <w:szCs w:val="24"/>
              </w:rPr>
              <w:t>одного</w:t>
            </w:r>
            <w:r>
              <w:rPr>
                <w:sz w:val="24"/>
                <w:szCs w:val="24"/>
              </w:rPr>
              <w:tab/>
              <w:tab/>
            </w:r>
            <w:r>
              <w:rPr>
                <w:spacing w:val="-2"/>
                <w:sz w:val="24"/>
                <w:szCs w:val="24"/>
              </w:rPr>
              <w:t xml:space="preserve">занятия </w:t>
            </w:r>
            <w:r>
              <w:rPr>
                <w:sz w:val="24"/>
                <w:szCs w:val="24"/>
              </w:rPr>
              <w:t xml:space="preserve">в соответствии с установленным расписанием либо сертификат </w:t>
            </w:r>
            <w:r>
              <w:rPr>
                <w:spacing w:val="-2"/>
                <w:sz w:val="24"/>
                <w:szCs w:val="24"/>
              </w:rPr>
              <w:t>дополнительного</w:t>
            </w:r>
            <w:r>
              <w:rPr>
                <w:sz w:val="24"/>
                <w:szCs w:val="24"/>
              </w:rPr>
              <w:tab/>
              <w:tab/>
              <w:tab/>
            </w:r>
            <w:r>
              <w:rPr>
                <w:spacing w:val="-2"/>
                <w:sz w:val="24"/>
                <w:szCs w:val="24"/>
              </w:rPr>
              <w:t xml:space="preserve">образования </w:t>
            </w:r>
            <w:r>
              <w:rPr>
                <w:sz w:val="24"/>
                <w:szCs w:val="24"/>
              </w:rPr>
              <w:t>невозможно</w:t>
            </w:r>
            <w:r>
              <w:rPr>
                <w:spacing w:val="34"/>
                <w:sz w:val="24"/>
                <w:szCs w:val="24"/>
              </w:rPr>
              <w:t xml:space="preserve"> </w:t>
            </w:r>
            <w:r>
              <w:rPr>
                <w:sz w:val="24"/>
                <w:szCs w:val="24"/>
              </w:rPr>
              <w:t>использовать</w:t>
            </w:r>
            <w:r>
              <w:rPr>
                <w:spacing w:val="34"/>
                <w:sz w:val="24"/>
                <w:szCs w:val="24"/>
              </w:rPr>
              <w:t xml:space="preserve"> </w:t>
            </w:r>
            <w:r>
              <w:rPr>
                <w:sz w:val="24"/>
                <w:szCs w:val="24"/>
              </w:rPr>
              <w:t>для</w:t>
            </w:r>
            <w:r>
              <w:rPr>
                <w:spacing w:val="35"/>
                <w:sz w:val="24"/>
                <w:szCs w:val="24"/>
              </w:rPr>
              <w:t xml:space="preserve"> </w:t>
            </w:r>
            <w:r>
              <w:rPr>
                <w:spacing w:val="-2"/>
                <w:sz w:val="24"/>
                <w:szCs w:val="24"/>
              </w:rPr>
              <w:t>обучения</w:t>
            </w:r>
          </w:p>
          <w:p>
            <w:pPr>
              <w:pStyle w:val="TableParagraph"/>
              <w:spacing w:lineRule="exact" w:line="262"/>
              <w:ind w:left="107" w:hanging="0"/>
              <w:jc w:val="both"/>
              <w:rPr>
                <w:sz w:val="24"/>
                <w:szCs w:val="24"/>
              </w:rPr>
            </w:pPr>
            <w:r>
              <w:rPr>
                <w:sz w:val="24"/>
                <w:szCs w:val="24"/>
              </w:rPr>
              <w:t>по</w:t>
            </w:r>
            <w:r>
              <w:rPr>
                <w:spacing w:val="-2"/>
                <w:sz w:val="24"/>
                <w:szCs w:val="24"/>
              </w:rPr>
              <w:t xml:space="preserve"> </w:t>
            </w:r>
            <w:r>
              <w:rPr>
                <w:sz w:val="24"/>
                <w:szCs w:val="24"/>
              </w:rPr>
              <w:t>выбранной</w:t>
            </w:r>
            <w:r>
              <w:rPr>
                <w:spacing w:val="-3"/>
                <w:sz w:val="24"/>
                <w:szCs w:val="24"/>
              </w:rPr>
              <w:t xml:space="preserve"> </w:t>
            </w:r>
            <w:r>
              <w:rPr>
                <w:spacing w:val="-2"/>
                <w:sz w:val="24"/>
                <w:szCs w:val="24"/>
              </w:rPr>
              <w:t>программе</w:t>
            </w:r>
          </w:p>
        </w:tc>
        <w:tc>
          <w:tcPr>
            <w:tcW w:w="4827" w:type="dxa"/>
            <w:tcBorders>
              <w:top w:val="single" w:sz="4" w:space="0" w:color="000000"/>
              <w:left w:val="single" w:sz="4" w:space="0" w:color="000000"/>
              <w:bottom w:val="single" w:sz="4" w:space="0" w:color="000000"/>
              <w:right w:val="single" w:sz="4" w:space="0" w:color="000000"/>
            </w:tcBorders>
          </w:tcPr>
          <w:p>
            <w:pPr>
              <w:pStyle w:val="TableParagraph"/>
              <w:tabs>
                <w:tab w:val="clear" w:pos="720"/>
                <w:tab w:val="left" w:pos="1124" w:leader="none"/>
                <w:tab w:val="left" w:pos="2446" w:leader="none"/>
                <w:tab w:val="left" w:pos="3431" w:leader="none"/>
              </w:tabs>
              <w:ind w:left="108" w:right="99" w:hanging="0"/>
              <w:rPr>
                <w:sz w:val="24"/>
                <w:szCs w:val="24"/>
              </w:rPr>
            </w:pPr>
            <w:r>
              <w:rPr>
                <w:spacing w:val="-2"/>
                <w:sz w:val="24"/>
                <w:szCs w:val="24"/>
              </w:rPr>
              <w:t>Указать</w:t>
            </w:r>
            <w:r>
              <w:rPr>
                <w:sz w:val="24"/>
                <w:szCs w:val="24"/>
              </w:rPr>
              <w:tab/>
            </w:r>
            <w:r>
              <w:rPr>
                <w:spacing w:val="-2"/>
                <w:sz w:val="24"/>
                <w:szCs w:val="24"/>
              </w:rPr>
              <w:t>доступный</w:t>
            </w:r>
            <w:r>
              <w:rPr>
                <w:sz w:val="24"/>
                <w:szCs w:val="24"/>
              </w:rPr>
              <w:tab/>
            </w:r>
            <w:r>
              <w:rPr>
                <w:spacing w:val="-2"/>
                <w:sz w:val="24"/>
                <w:szCs w:val="24"/>
              </w:rPr>
              <w:t>остаток</w:t>
            </w:r>
            <w:r>
              <w:rPr>
                <w:sz w:val="24"/>
                <w:szCs w:val="24"/>
              </w:rPr>
              <w:tab/>
            </w:r>
            <w:r>
              <w:rPr>
                <w:spacing w:val="-2"/>
                <w:sz w:val="24"/>
                <w:szCs w:val="24"/>
              </w:rPr>
              <w:t xml:space="preserve">обеспечения </w:t>
            </w:r>
            <w:r>
              <w:rPr>
                <w:sz w:val="24"/>
                <w:szCs w:val="24"/>
              </w:rPr>
              <w:t>сертификата дополнительного образования</w:t>
            </w:r>
          </w:p>
        </w:tc>
      </w:tr>
      <w:tr>
        <w:trPr>
          <w:trHeight w:val="654" w:hRule="atLeast"/>
        </w:trPr>
        <w:tc>
          <w:tcPr>
            <w:tcW w:w="1257" w:type="dxa"/>
            <w:tcBorders>
              <w:top w:val="single" w:sz="4" w:space="0" w:color="000000"/>
              <w:left w:val="single" w:sz="4" w:space="0" w:color="000000"/>
              <w:bottom w:val="single" w:sz="4" w:space="0" w:color="000000"/>
              <w:right w:val="single" w:sz="4" w:space="0" w:color="000000"/>
            </w:tcBorders>
          </w:tcPr>
          <w:p>
            <w:pPr>
              <w:pStyle w:val="TableParagraph"/>
              <w:spacing w:lineRule="exact" w:line="270"/>
              <w:ind w:left="107" w:hanging="0"/>
              <w:rPr>
                <w:sz w:val="24"/>
                <w:szCs w:val="24"/>
              </w:rPr>
            </w:pPr>
            <w:r>
              <w:rPr>
                <w:spacing w:val="-2"/>
                <w:sz w:val="24"/>
                <w:szCs w:val="24"/>
              </w:rPr>
              <w:t>13.2.10.</w:t>
            </w:r>
          </w:p>
        </w:tc>
        <w:tc>
          <w:tcPr>
            <w:tcW w:w="4432" w:type="dxa"/>
            <w:tcBorders>
              <w:top w:val="single" w:sz="4" w:space="0" w:color="000000"/>
              <w:left w:val="single" w:sz="4" w:space="0" w:color="000000"/>
              <w:bottom w:val="single" w:sz="4" w:space="0" w:color="000000"/>
              <w:right w:val="single" w:sz="4" w:space="0" w:color="000000"/>
            </w:tcBorders>
          </w:tcPr>
          <w:p>
            <w:pPr>
              <w:pStyle w:val="TableParagraph"/>
              <w:ind w:left="107" w:hanging="0"/>
              <w:rPr>
                <w:sz w:val="24"/>
                <w:szCs w:val="24"/>
              </w:rPr>
            </w:pPr>
            <w:r>
              <w:rPr>
                <w:sz w:val="24"/>
                <w:szCs w:val="24"/>
              </w:rPr>
              <w:t>Неявка</w:t>
            </w:r>
            <w:r>
              <w:rPr>
                <w:spacing w:val="36"/>
                <w:sz w:val="24"/>
                <w:szCs w:val="24"/>
              </w:rPr>
              <w:t xml:space="preserve"> </w:t>
            </w:r>
            <w:r>
              <w:rPr>
                <w:sz w:val="24"/>
                <w:szCs w:val="24"/>
              </w:rPr>
              <w:t>на</w:t>
            </w:r>
            <w:r>
              <w:rPr>
                <w:spacing w:val="38"/>
                <w:sz w:val="24"/>
                <w:szCs w:val="24"/>
              </w:rPr>
              <w:t xml:space="preserve"> </w:t>
            </w:r>
            <w:r>
              <w:rPr>
                <w:sz w:val="24"/>
                <w:szCs w:val="24"/>
              </w:rPr>
              <w:t>прохождение</w:t>
            </w:r>
            <w:r>
              <w:rPr>
                <w:spacing w:val="36"/>
                <w:sz w:val="24"/>
                <w:szCs w:val="24"/>
              </w:rPr>
              <w:t xml:space="preserve"> </w:t>
            </w:r>
            <w:r>
              <w:rPr>
                <w:sz w:val="24"/>
                <w:szCs w:val="24"/>
              </w:rPr>
              <w:t>вступительных (приемных) испытаний в Организацию</w:t>
            </w:r>
          </w:p>
        </w:tc>
        <w:tc>
          <w:tcPr>
            <w:tcW w:w="4827" w:type="dxa"/>
            <w:tcBorders>
              <w:top w:val="single" w:sz="4" w:space="0" w:color="000000"/>
              <w:left w:val="single" w:sz="4" w:space="0" w:color="000000"/>
              <w:bottom w:val="single" w:sz="4" w:space="0" w:color="000000"/>
              <w:right w:val="single" w:sz="4" w:space="0" w:color="000000"/>
            </w:tcBorders>
          </w:tcPr>
          <w:p>
            <w:pPr>
              <w:pStyle w:val="TableParagraph"/>
              <w:rPr>
                <w:sz w:val="24"/>
                <w:szCs w:val="24"/>
              </w:rPr>
            </w:pPr>
            <w:r>
              <w:rPr>
                <w:sz w:val="24"/>
                <w:szCs w:val="24"/>
              </w:rPr>
            </w:r>
          </w:p>
        </w:tc>
      </w:tr>
      <w:tr>
        <w:trPr>
          <w:trHeight w:val="2484" w:hRule="atLeast"/>
        </w:trPr>
        <w:tc>
          <w:tcPr>
            <w:tcW w:w="1257" w:type="dxa"/>
            <w:tcBorders>
              <w:top w:val="single" w:sz="4" w:space="0" w:color="000000"/>
              <w:left w:val="single" w:sz="4" w:space="0" w:color="000000"/>
              <w:bottom w:val="single" w:sz="4" w:space="0" w:color="000000"/>
              <w:right w:val="single" w:sz="4" w:space="0" w:color="000000"/>
            </w:tcBorders>
          </w:tcPr>
          <w:p>
            <w:pPr>
              <w:pStyle w:val="TableParagraph"/>
              <w:spacing w:lineRule="exact" w:line="268"/>
              <w:ind w:left="107" w:hanging="0"/>
              <w:rPr>
                <w:sz w:val="24"/>
                <w:szCs w:val="24"/>
              </w:rPr>
            </w:pPr>
            <w:r>
              <w:rPr>
                <w:spacing w:val="-2"/>
                <w:sz w:val="24"/>
                <w:szCs w:val="24"/>
              </w:rPr>
              <w:t>13.2.11.</w:t>
            </w:r>
          </w:p>
        </w:tc>
        <w:tc>
          <w:tcPr>
            <w:tcW w:w="4432" w:type="dxa"/>
            <w:tcBorders>
              <w:top w:val="single" w:sz="4" w:space="0" w:color="000000"/>
              <w:left w:val="single" w:sz="4" w:space="0" w:color="000000"/>
              <w:bottom w:val="single" w:sz="4" w:space="0" w:color="000000"/>
              <w:right w:val="single" w:sz="4" w:space="0" w:color="000000"/>
            </w:tcBorders>
          </w:tcPr>
          <w:p>
            <w:pPr>
              <w:pStyle w:val="TableParagraph"/>
              <w:tabs>
                <w:tab w:val="clear" w:pos="720"/>
                <w:tab w:val="left" w:pos="3138" w:leader="none"/>
              </w:tabs>
              <w:ind w:left="107" w:right="95" w:hanging="0"/>
              <w:jc w:val="both"/>
              <w:rPr>
                <w:sz w:val="24"/>
                <w:szCs w:val="24"/>
              </w:rPr>
            </w:pPr>
            <w:r>
              <w:rPr>
                <w:spacing w:val="-2"/>
                <w:sz w:val="24"/>
                <w:szCs w:val="24"/>
              </w:rPr>
              <w:t>Непредставление</w:t>
            </w:r>
            <w:r>
              <w:rPr>
                <w:sz w:val="24"/>
                <w:szCs w:val="24"/>
              </w:rPr>
              <w:tab/>
            </w:r>
            <w:r>
              <w:rPr>
                <w:spacing w:val="-2"/>
                <w:sz w:val="24"/>
                <w:szCs w:val="24"/>
              </w:rPr>
              <w:t xml:space="preserve">оригиналов </w:t>
            </w:r>
            <w:r>
              <w:rPr>
                <w:sz w:val="24"/>
                <w:szCs w:val="24"/>
              </w:rPr>
              <w:t>документов, сведения о которых</w:t>
            </w:r>
            <w:r>
              <w:rPr>
                <w:spacing w:val="40"/>
                <w:sz w:val="24"/>
                <w:szCs w:val="24"/>
              </w:rPr>
              <w:t xml:space="preserve"> </w:t>
            </w:r>
            <w:r>
              <w:rPr>
                <w:sz w:val="24"/>
                <w:szCs w:val="24"/>
              </w:rPr>
              <w:t>указаны Заявителем в электронной форме Запроса на ЕПГУ, в день проведения вступительных (приемных) испытаний в Организации либо в случае отсутствия</w:t>
            </w:r>
            <w:r>
              <w:rPr>
                <w:spacing w:val="69"/>
                <w:w w:val="150"/>
                <w:sz w:val="24"/>
                <w:szCs w:val="24"/>
              </w:rPr>
              <w:t xml:space="preserve"> </w:t>
            </w:r>
            <w:r>
              <w:rPr>
                <w:sz w:val="24"/>
                <w:szCs w:val="24"/>
              </w:rPr>
              <w:t>необходимости</w:t>
            </w:r>
            <w:r>
              <w:rPr>
                <w:spacing w:val="74"/>
                <w:w w:val="150"/>
                <w:sz w:val="24"/>
                <w:szCs w:val="24"/>
              </w:rPr>
              <w:t xml:space="preserve"> </w:t>
            </w:r>
            <w:r>
              <w:rPr>
                <w:spacing w:val="-2"/>
                <w:sz w:val="24"/>
                <w:szCs w:val="24"/>
              </w:rPr>
              <w:t>проведения</w:t>
            </w:r>
          </w:p>
          <w:p>
            <w:pPr>
              <w:pStyle w:val="TableParagraph"/>
              <w:spacing w:lineRule="atLeast" w:line="270"/>
              <w:ind w:left="107" w:right="99" w:hanging="0"/>
              <w:jc w:val="both"/>
              <w:rPr>
                <w:sz w:val="24"/>
                <w:szCs w:val="24"/>
              </w:rPr>
            </w:pPr>
            <w:r>
              <w:rPr>
                <w:sz w:val="24"/>
                <w:szCs w:val="24"/>
              </w:rPr>
              <w:t>вступительных (приемных) испытаний</w:t>
            </w:r>
            <w:r>
              <w:rPr>
                <w:spacing w:val="80"/>
                <w:w w:val="150"/>
                <w:sz w:val="24"/>
                <w:szCs w:val="24"/>
              </w:rPr>
              <w:t xml:space="preserve"> </w:t>
            </w:r>
            <w:r>
              <w:rPr>
                <w:sz w:val="24"/>
                <w:szCs w:val="24"/>
              </w:rPr>
              <w:t>в день подписания договора</w:t>
            </w:r>
          </w:p>
        </w:tc>
        <w:tc>
          <w:tcPr>
            <w:tcW w:w="4827" w:type="dxa"/>
            <w:tcBorders>
              <w:top w:val="single" w:sz="4" w:space="0" w:color="000000"/>
              <w:left w:val="single" w:sz="4" w:space="0" w:color="000000"/>
              <w:bottom w:val="single" w:sz="4" w:space="0" w:color="000000"/>
              <w:right w:val="single" w:sz="4" w:space="0" w:color="000000"/>
            </w:tcBorders>
          </w:tcPr>
          <w:p>
            <w:pPr>
              <w:pStyle w:val="TableParagraph"/>
              <w:tabs>
                <w:tab w:val="clear" w:pos="720"/>
                <w:tab w:val="left" w:pos="1160" w:leader="none"/>
                <w:tab w:val="left" w:pos="1640" w:leader="none"/>
                <w:tab w:val="left" w:pos="2813" w:leader="none"/>
              </w:tabs>
              <w:ind w:left="108" w:right="97" w:hanging="0"/>
              <w:rPr>
                <w:sz w:val="24"/>
                <w:szCs w:val="24"/>
              </w:rPr>
            </w:pPr>
            <w:r>
              <w:rPr>
                <w:spacing w:val="-2"/>
                <w:sz w:val="24"/>
                <w:szCs w:val="24"/>
              </w:rPr>
              <w:t>Указать</w:t>
            </w:r>
            <w:r>
              <w:rPr>
                <w:sz w:val="24"/>
                <w:szCs w:val="24"/>
              </w:rPr>
              <w:tab/>
            </w:r>
            <w:r>
              <w:rPr>
                <w:spacing w:val="-6"/>
                <w:sz w:val="24"/>
                <w:szCs w:val="24"/>
              </w:rPr>
              <w:t>на</w:t>
            </w:r>
            <w:r>
              <w:rPr>
                <w:sz w:val="24"/>
                <w:szCs w:val="24"/>
              </w:rPr>
              <w:tab/>
            </w:r>
            <w:r>
              <w:rPr>
                <w:spacing w:val="-2"/>
                <w:sz w:val="24"/>
                <w:szCs w:val="24"/>
              </w:rPr>
              <w:t>перечень</w:t>
            </w:r>
            <w:r>
              <w:rPr>
                <w:sz w:val="24"/>
                <w:szCs w:val="24"/>
              </w:rPr>
              <w:tab/>
            </w:r>
            <w:r>
              <w:rPr>
                <w:spacing w:val="-2"/>
                <w:sz w:val="24"/>
                <w:szCs w:val="24"/>
              </w:rPr>
              <w:t xml:space="preserve">непредставленных </w:t>
            </w:r>
            <w:r>
              <w:rPr>
                <w:sz w:val="24"/>
                <w:szCs w:val="24"/>
              </w:rPr>
              <w:t>оригиналов документов</w:t>
            </w:r>
          </w:p>
        </w:tc>
      </w:tr>
      <w:tr>
        <w:trPr>
          <w:trHeight w:val="1932" w:hRule="atLeast"/>
        </w:trPr>
        <w:tc>
          <w:tcPr>
            <w:tcW w:w="1257" w:type="dxa"/>
            <w:tcBorders>
              <w:top w:val="single" w:sz="4" w:space="0" w:color="000000"/>
              <w:left w:val="single" w:sz="4" w:space="0" w:color="000000"/>
              <w:bottom w:val="single" w:sz="4" w:space="0" w:color="000000"/>
              <w:right w:val="single" w:sz="4" w:space="0" w:color="000000"/>
            </w:tcBorders>
          </w:tcPr>
          <w:p>
            <w:pPr>
              <w:pStyle w:val="TableParagraph"/>
              <w:spacing w:lineRule="exact" w:line="268"/>
              <w:ind w:left="107" w:hanging="0"/>
              <w:rPr>
                <w:sz w:val="24"/>
                <w:szCs w:val="24"/>
              </w:rPr>
            </w:pPr>
            <w:r>
              <w:rPr>
                <w:spacing w:val="-2"/>
                <w:sz w:val="24"/>
                <w:szCs w:val="24"/>
              </w:rPr>
              <w:t>13.2.12.</w:t>
            </w:r>
          </w:p>
        </w:tc>
        <w:tc>
          <w:tcPr>
            <w:tcW w:w="4432" w:type="dxa"/>
            <w:tcBorders>
              <w:top w:val="single" w:sz="4" w:space="0" w:color="000000"/>
              <w:left w:val="single" w:sz="4" w:space="0" w:color="000000"/>
              <w:bottom w:val="single" w:sz="4" w:space="0" w:color="000000"/>
              <w:right w:val="single" w:sz="4" w:space="0" w:color="000000"/>
            </w:tcBorders>
          </w:tcPr>
          <w:p>
            <w:pPr>
              <w:pStyle w:val="TableParagraph"/>
              <w:ind w:left="107" w:right="99" w:hanging="0"/>
              <w:jc w:val="both"/>
              <w:rPr>
                <w:sz w:val="24"/>
                <w:szCs w:val="24"/>
              </w:rPr>
            </w:pPr>
            <w:r>
              <w:rPr>
                <w:sz w:val="24"/>
                <w:szCs w:val="24"/>
              </w:rPr>
              <w:t>Несоответствие оригиналов документов сведениям, указанным в Запросе или в электронной форме Запроса на ЕПГУ</w:t>
            </w:r>
          </w:p>
        </w:tc>
        <w:tc>
          <w:tcPr>
            <w:tcW w:w="4827" w:type="dxa"/>
            <w:tcBorders>
              <w:top w:val="single" w:sz="4" w:space="0" w:color="000000"/>
              <w:left w:val="single" w:sz="4" w:space="0" w:color="000000"/>
              <w:bottom w:val="single" w:sz="4" w:space="0" w:color="000000"/>
              <w:right w:val="single" w:sz="4" w:space="0" w:color="000000"/>
            </w:tcBorders>
          </w:tcPr>
          <w:p>
            <w:pPr>
              <w:pStyle w:val="TableParagraph"/>
              <w:tabs>
                <w:tab w:val="clear" w:pos="720"/>
                <w:tab w:val="left" w:pos="2314" w:leader="none"/>
                <w:tab w:val="left" w:pos="3739" w:leader="none"/>
              </w:tabs>
              <w:ind w:left="108" w:right="97" w:hanging="0"/>
              <w:jc w:val="both"/>
              <w:rPr>
                <w:sz w:val="24"/>
                <w:szCs w:val="24"/>
              </w:rPr>
            </w:pPr>
            <w:r>
              <w:rPr>
                <w:sz w:val="24"/>
                <w:szCs w:val="24"/>
              </w:rPr>
              <w:t xml:space="preserve">Указать исчерпывающий перечень </w:t>
            </w:r>
            <w:r>
              <w:rPr>
                <w:spacing w:val="-2"/>
                <w:sz w:val="24"/>
                <w:szCs w:val="24"/>
              </w:rPr>
              <w:t>противоречий</w:t>
            </w:r>
            <w:r>
              <w:rPr>
                <w:sz w:val="24"/>
                <w:szCs w:val="24"/>
              </w:rPr>
              <w:tab/>
            </w:r>
            <w:r>
              <w:rPr>
                <w:spacing w:val="-2"/>
                <w:sz w:val="24"/>
                <w:szCs w:val="24"/>
              </w:rPr>
              <w:t>между</w:t>
            </w:r>
            <w:r>
              <w:rPr>
                <w:sz w:val="24"/>
                <w:szCs w:val="24"/>
              </w:rPr>
              <w:tab/>
            </w:r>
            <w:r>
              <w:rPr>
                <w:spacing w:val="-2"/>
                <w:sz w:val="24"/>
                <w:szCs w:val="24"/>
              </w:rPr>
              <w:t xml:space="preserve">Запросом </w:t>
            </w:r>
            <w:r>
              <w:rPr>
                <w:sz w:val="24"/>
                <w:szCs w:val="24"/>
              </w:rPr>
              <w:t>и оригиналами документов</w:t>
            </w:r>
          </w:p>
          <w:p>
            <w:pPr>
              <w:pStyle w:val="TableParagraph"/>
              <w:spacing w:lineRule="atLeast" w:line="270"/>
              <w:ind w:left="108" w:right="96" w:hanging="0"/>
              <w:jc w:val="both"/>
              <w:rPr>
                <w:sz w:val="24"/>
                <w:szCs w:val="24"/>
              </w:rPr>
            </w:pPr>
            <w:r>
              <w:rPr>
                <w:sz w:val="24"/>
                <w:szCs w:val="24"/>
              </w:rPr>
              <w:t>Например, Запрос содержит сведения о номере свидетельства о рождении ребенка III-МЮ №712901, а оригинал свидетельства о</w:t>
            </w:r>
            <w:r>
              <w:rPr>
                <w:spacing w:val="61"/>
                <w:w w:val="150"/>
                <w:sz w:val="24"/>
                <w:szCs w:val="24"/>
              </w:rPr>
              <w:t xml:space="preserve"> </w:t>
            </w:r>
            <w:r>
              <w:rPr>
                <w:sz w:val="24"/>
                <w:szCs w:val="24"/>
              </w:rPr>
              <w:t>рождении</w:t>
            </w:r>
            <w:r>
              <w:rPr>
                <w:spacing w:val="64"/>
                <w:w w:val="150"/>
                <w:sz w:val="24"/>
                <w:szCs w:val="24"/>
              </w:rPr>
              <w:t xml:space="preserve"> </w:t>
            </w:r>
            <w:r>
              <w:rPr>
                <w:sz w:val="24"/>
                <w:szCs w:val="24"/>
              </w:rPr>
              <w:t>–</w:t>
            </w:r>
            <w:r>
              <w:rPr>
                <w:spacing w:val="62"/>
                <w:w w:val="150"/>
                <w:sz w:val="24"/>
                <w:szCs w:val="24"/>
              </w:rPr>
              <w:t xml:space="preserve"> </w:t>
            </w:r>
            <w:r>
              <w:rPr>
                <w:sz w:val="24"/>
                <w:szCs w:val="24"/>
              </w:rPr>
              <w:t>III-МЮ</w:t>
            </w:r>
            <w:r>
              <w:rPr>
                <w:spacing w:val="62"/>
                <w:w w:val="150"/>
                <w:sz w:val="24"/>
                <w:szCs w:val="24"/>
              </w:rPr>
              <w:t xml:space="preserve"> </w:t>
            </w:r>
            <w:r>
              <w:rPr>
                <w:sz w:val="24"/>
                <w:szCs w:val="24"/>
              </w:rPr>
              <w:t>№562901.</w:t>
            </w:r>
            <w:r>
              <w:rPr>
                <w:spacing w:val="62"/>
                <w:w w:val="150"/>
                <w:sz w:val="24"/>
                <w:szCs w:val="24"/>
              </w:rPr>
              <w:t xml:space="preserve"> </w:t>
            </w:r>
            <w:r>
              <w:rPr>
                <w:sz w:val="24"/>
                <w:szCs w:val="24"/>
              </w:rPr>
              <w:t>В</w:t>
            </w:r>
            <w:r>
              <w:rPr>
                <w:spacing w:val="60"/>
                <w:w w:val="150"/>
                <w:sz w:val="24"/>
                <w:szCs w:val="24"/>
              </w:rPr>
              <w:t xml:space="preserve"> </w:t>
            </w:r>
            <w:r>
              <w:rPr>
                <w:spacing w:val="-4"/>
                <w:sz w:val="24"/>
                <w:szCs w:val="24"/>
              </w:rPr>
              <w:t>этом</w:t>
            </w:r>
          </w:p>
        </w:tc>
      </w:tr>
    </w:tbl>
    <w:p>
      <w:pPr>
        <w:sectPr>
          <w:headerReference w:type="default" r:id="rId18"/>
          <w:type w:val="nextPage"/>
          <w:pgSz w:w="11906" w:h="16838"/>
          <w:pgMar w:left="1559" w:right="1276" w:header="780" w:top="1134" w:footer="0" w:bottom="1134" w:gutter="0"/>
          <w:pgNumType w:fmt="decimal"/>
          <w:formProt w:val="false"/>
          <w:textDirection w:val="lrTb"/>
          <w:docGrid w:type="default" w:linePitch="100" w:charSpace="4096"/>
        </w:sectPr>
      </w:pPr>
    </w:p>
    <w:p>
      <w:pPr>
        <w:pStyle w:val="Style18"/>
        <w:spacing w:before="2" w:after="0"/>
        <w:ind w:left="0" w:hanging="0"/>
        <w:jc w:val="left"/>
        <w:rPr>
          <w:sz w:val="24"/>
          <w:szCs w:val="24"/>
        </w:rPr>
      </w:pPr>
      <w:r>
        <w:rPr/>
      </w:r>
    </w:p>
    <w:tbl>
      <w:tblPr>
        <w:tblStyle w:val="TableNormal"/>
        <w:tblW w:w="10516" w:type="dxa"/>
        <w:jc w:val="left"/>
        <w:tblInd w:w="-849" w:type="dxa"/>
        <w:tblCellMar>
          <w:top w:w="0" w:type="dxa"/>
          <w:left w:w="108" w:type="dxa"/>
          <w:bottom w:w="0" w:type="dxa"/>
          <w:right w:w="108" w:type="dxa"/>
        </w:tblCellMar>
        <w:tblLook w:val="01e0"/>
      </w:tblPr>
      <w:tblGrid>
        <w:gridCol w:w="1257"/>
        <w:gridCol w:w="4432"/>
        <w:gridCol w:w="4827"/>
      </w:tblGrid>
      <w:tr>
        <w:trPr>
          <w:trHeight w:val="1127" w:hRule="atLeast"/>
        </w:trPr>
        <w:tc>
          <w:tcPr>
            <w:tcW w:w="1257" w:type="dxa"/>
            <w:tcBorders>
              <w:top w:val="single" w:sz="4" w:space="0" w:color="000000"/>
              <w:left w:val="single" w:sz="4" w:space="0" w:color="000000"/>
              <w:bottom w:val="single" w:sz="4" w:space="0" w:color="000000"/>
              <w:right w:val="single" w:sz="4" w:space="0" w:color="000000"/>
            </w:tcBorders>
          </w:tcPr>
          <w:p>
            <w:pPr>
              <w:pStyle w:val="TableParagraph"/>
              <w:rPr>
                <w:sz w:val="24"/>
                <w:szCs w:val="24"/>
              </w:rPr>
            </w:pPr>
            <w:r>
              <w:rPr>
                <w:sz w:val="24"/>
                <w:szCs w:val="24"/>
              </w:rPr>
            </w:r>
          </w:p>
        </w:tc>
        <w:tc>
          <w:tcPr>
            <w:tcW w:w="4432" w:type="dxa"/>
            <w:tcBorders>
              <w:top w:val="single" w:sz="4" w:space="0" w:color="000000"/>
              <w:left w:val="single" w:sz="4" w:space="0" w:color="000000"/>
              <w:bottom w:val="single" w:sz="4" w:space="0" w:color="000000"/>
              <w:right w:val="single" w:sz="4" w:space="0" w:color="000000"/>
            </w:tcBorders>
          </w:tcPr>
          <w:p>
            <w:pPr>
              <w:pStyle w:val="TableParagraph"/>
              <w:rPr>
                <w:sz w:val="24"/>
                <w:szCs w:val="24"/>
              </w:rPr>
            </w:pPr>
            <w:r>
              <w:rPr>
                <w:sz w:val="24"/>
                <w:szCs w:val="24"/>
              </w:rPr>
            </w:r>
          </w:p>
        </w:tc>
        <w:tc>
          <w:tcPr>
            <w:tcW w:w="4827" w:type="dxa"/>
            <w:tcBorders>
              <w:top w:val="single" w:sz="4" w:space="0" w:color="000000"/>
              <w:left w:val="single" w:sz="4" w:space="0" w:color="000000"/>
              <w:bottom w:val="single" w:sz="4" w:space="0" w:color="000000"/>
              <w:right w:val="single" w:sz="4" w:space="0" w:color="000000"/>
            </w:tcBorders>
          </w:tcPr>
          <w:p>
            <w:pPr>
              <w:pStyle w:val="TableParagraph"/>
              <w:ind w:left="108" w:right="98" w:hanging="0"/>
              <w:jc w:val="both"/>
              <w:rPr>
                <w:sz w:val="24"/>
                <w:szCs w:val="24"/>
              </w:rPr>
            </w:pPr>
            <w:r>
              <w:rPr>
                <w:sz w:val="24"/>
                <w:szCs w:val="24"/>
              </w:rPr>
              <w:t>случае необходимо указать: «Данные о серии (номере) свидетельства о рождении ребенка в Запросе и представленном оригинале документа различаются»</w:t>
            </w:r>
          </w:p>
        </w:tc>
      </w:tr>
      <w:tr>
        <w:trPr>
          <w:trHeight w:val="827" w:hRule="atLeast"/>
        </w:trPr>
        <w:tc>
          <w:tcPr>
            <w:tcW w:w="1257" w:type="dxa"/>
            <w:tcBorders>
              <w:top w:val="single" w:sz="4" w:space="0" w:color="000000"/>
              <w:left w:val="single" w:sz="4" w:space="0" w:color="000000"/>
              <w:bottom w:val="single" w:sz="4" w:space="0" w:color="000000"/>
              <w:right w:val="single" w:sz="4" w:space="0" w:color="000000"/>
            </w:tcBorders>
          </w:tcPr>
          <w:p>
            <w:pPr>
              <w:pStyle w:val="TableParagraph"/>
              <w:spacing w:lineRule="exact" w:line="268"/>
              <w:ind w:left="107" w:hanging="0"/>
              <w:rPr>
                <w:sz w:val="24"/>
                <w:szCs w:val="24"/>
              </w:rPr>
            </w:pPr>
            <w:r>
              <w:rPr>
                <w:spacing w:val="-2"/>
                <w:sz w:val="24"/>
                <w:szCs w:val="24"/>
              </w:rPr>
              <w:t>13.2.13.</w:t>
            </w:r>
          </w:p>
        </w:tc>
        <w:tc>
          <w:tcPr>
            <w:tcW w:w="4432" w:type="dxa"/>
            <w:tcBorders>
              <w:top w:val="single" w:sz="4" w:space="0" w:color="000000"/>
              <w:left w:val="single" w:sz="4" w:space="0" w:color="000000"/>
              <w:bottom w:val="single" w:sz="4" w:space="0" w:color="000000"/>
              <w:right w:val="single" w:sz="4" w:space="0" w:color="000000"/>
            </w:tcBorders>
          </w:tcPr>
          <w:p>
            <w:pPr>
              <w:pStyle w:val="TableParagraph"/>
              <w:tabs>
                <w:tab w:val="clear" w:pos="720"/>
                <w:tab w:val="left" w:pos="3171" w:leader="none"/>
              </w:tabs>
              <w:ind w:left="107" w:right="97" w:hanging="0"/>
              <w:rPr>
                <w:sz w:val="24"/>
                <w:szCs w:val="24"/>
              </w:rPr>
            </w:pPr>
            <w:r>
              <w:rPr>
                <w:spacing w:val="-2"/>
                <w:sz w:val="24"/>
                <w:szCs w:val="24"/>
              </w:rPr>
              <w:t>Отрицательные</w:t>
            </w:r>
            <w:r>
              <w:rPr>
                <w:sz w:val="24"/>
                <w:szCs w:val="24"/>
              </w:rPr>
              <w:tab/>
            </w:r>
            <w:r>
              <w:rPr>
                <w:spacing w:val="-2"/>
                <w:sz w:val="24"/>
                <w:szCs w:val="24"/>
              </w:rPr>
              <w:t xml:space="preserve">результаты </w:t>
            </w:r>
            <w:r>
              <w:rPr>
                <w:sz w:val="24"/>
                <w:szCs w:val="24"/>
              </w:rPr>
              <w:t>вступительных (приемных) испытаний</w:t>
            </w:r>
          </w:p>
        </w:tc>
        <w:tc>
          <w:tcPr>
            <w:tcW w:w="4827" w:type="dxa"/>
            <w:tcBorders>
              <w:top w:val="single" w:sz="4" w:space="0" w:color="000000"/>
              <w:left w:val="single" w:sz="4" w:space="0" w:color="000000"/>
              <w:bottom w:val="single" w:sz="4" w:space="0" w:color="000000"/>
              <w:right w:val="single" w:sz="4" w:space="0" w:color="000000"/>
            </w:tcBorders>
          </w:tcPr>
          <w:p>
            <w:pPr>
              <w:pStyle w:val="TableParagraph"/>
              <w:ind w:left="108" w:right="95" w:hanging="0"/>
              <w:rPr>
                <w:sz w:val="24"/>
                <w:szCs w:val="24"/>
              </w:rPr>
            </w:pPr>
            <w:r>
              <w:rPr>
                <w:sz w:val="24"/>
                <w:szCs w:val="24"/>
              </w:rPr>
              <w:t>Указать,</w:t>
            </w:r>
            <w:r>
              <w:rPr>
                <w:spacing w:val="40"/>
                <w:sz w:val="24"/>
                <w:szCs w:val="24"/>
              </w:rPr>
              <w:t xml:space="preserve"> </w:t>
            </w:r>
            <w:r>
              <w:rPr>
                <w:sz w:val="24"/>
                <w:szCs w:val="24"/>
              </w:rPr>
              <w:t>какие</w:t>
            </w:r>
            <w:r>
              <w:rPr>
                <w:spacing w:val="40"/>
                <w:sz w:val="24"/>
                <w:szCs w:val="24"/>
              </w:rPr>
              <w:t xml:space="preserve"> </w:t>
            </w:r>
            <w:r>
              <w:rPr>
                <w:sz w:val="24"/>
                <w:szCs w:val="24"/>
              </w:rPr>
              <w:t>вступительные</w:t>
            </w:r>
            <w:r>
              <w:rPr>
                <w:spacing w:val="40"/>
                <w:sz w:val="24"/>
                <w:szCs w:val="24"/>
              </w:rPr>
              <w:t xml:space="preserve"> </w:t>
            </w:r>
            <w:r>
              <w:rPr>
                <w:sz w:val="24"/>
                <w:szCs w:val="24"/>
              </w:rPr>
              <w:t>(приемные) испытания</w:t>
            </w:r>
            <w:r>
              <w:rPr>
                <w:spacing w:val="29"/>
                <w:sz w:val="24"/>
                <w:szCs w:val="24"/>
              </w:rPr>
              <w:t xml:space="preserve">  </w:t>
            </w:r>
            <w:r>
              <w:rPr>
                <w:sz w:val="24"/>
                <w:szCs w:val="24"/>
              </w:rPr>
              <w:t>не</w:t>
            </w:r>
            <w:r>
              <w:rPr>
                <w:spacing w:val="31"/>
                <w:sz w:val="24"/>
                <w:szCs w:val="24"/>
              </w:rPr>
              <w:t xml:space="preserve">  </w:t>
            </w:r>
            <w:r>
              <w:rPr>
                <w:sz w:val="24"/>
                <w:szCs w:val="24"/>
              </w:rPr>
              <w:t>пройдены</w:t>
            </w:r>
            <w:r>
              <w:rPr>
                <w:spacing w:val="31"/>
                <w:sz w:val="24"/>
                <w:szCs w:val="24"/>
              </w:rPr>
              <w:t xml:space="preserve">  </w:t>
            </w:r>
            <w:r>
              <w:rPr>
                <w:sz w:val="24"/>
                <w:szCs w:val="24"/>
              </w:rPr>
              <w:t>с</w:t>
            </w:r>
            <w:r>
              <w:rPr>
                <w:spacing w:val="30"/>
                <w:sz w:val="24"/>
                <w:szCs w:val="24"/>
              </w:rPr>
              <w:t xml:space="preserve">  </w:t>
            </w:r>
            <w:r>
              <w:rPr>
                <w:spacing w:val="-2"/>
                <w:sz w:val="24"/>
                <w:szCs w:val="24"/>
              </w:rPr>
              <w:t>полученными</w:t>
            </w:r>
          </w:p>
          <w:p>
            <w:pPr>
              <w:pStyle w:val="TableParagraph"/>
              <w:spacing w:lineRule="exact" w:line="264"/>
              <w:ind w:left="108" w:hanging="0"/>
              <w:rPr>
                <w:sz w:val="24"/>
                <w:szCs w:val="24"/>
              </w:rPr>
            </w:pPr>
            <w:r>
              <w:rPr>
                <w:sz w:val="24"/>
                <w:szCs w:val="24"/>
              </w:rPr>
              <w:t>результатами</w:t>
            </w:r>
            <w:r>
              <w:rPr>
                <w:spacing w:val="-3"/>
                <w:sz w:val="24"/>
                <w:szCs w:val="24"/>
              </w:rPr>
              <w:t xml:space="preserve"> </w:t>
            </w:r>
            <w:r>
              <w:rPr>
                <w:sz w:val="24"/>
                <w:szCs w:val="24"/>
              </w:rPr>
              <w:t>и</w:t>
            </w:r>
            <w:r>
              <w:rPr>
                <w:spacing w:val="-3"/>
                <w:sz w:val="24"/>
                <w:szCs w:val="24"/>
              </w:rPr>
              <w:t xml:space="preserve"> </w:t>
            </w:r>
            <w:r>
              <w:rPr>
                <w:sz w:val="24"/>
                <w:szCs w:val="24"/>
              </w:rPr>
              <w:t>требуемыми</w:t>
            </w:r>
            <w:r>
              <w:rPr>
                <w:spacing w:val="-2"/>
                <w:sz w:val="24"/>
                <w:szCs w:val="24"/>
              </w:rPr>
              <w:t xml:space="preserve"> показателями</w:t>
            </w:r>
          </w:p>
        </w:tc>
      </w:tr>
      <w:tr>
        <w:trPr>
          <w:trHeight w:val="272" w:hRule="atLeast"/>
        </w:trPr>
        <w:tc>
          <w:tcPr>
            <w:tcW w:w="1257" w:type="dxa"/>
            <w:tcBorders>
              <w:top w:val="single" w:sz="4" w:space="0" w:color="000000"/>
              <w:left w:val="single" w:sz="4" w:space="0" w:color="000000"/>
              <w:right w:val="single" w:sz="4" w:space="0" w:color="000000"/>
            </w:tcBorders>
          </w:tcPr>
          <w:p>
            <w:pPr>
              <w:pStyle w:val="TableParagraph"/>
              <w:spacing w:lineRule="exact" w:line="253"/>
              <w:ind w:left="107" w:hanging="0"/>
              <w:rPr>
                <w:sz w:val="24"/>
                <w:szCs w:val="24"/>
              </w:rPr>
            </w:pPr>
            <w:r>
              <w:rPr>
                <w:spacing w:val="-2"/>
                <w:sz w:val="24"/>
                <w:szCs w:val="24"/>
              </w:rPr>
              <w:t>13.2.14.</w:t>
            </w:r>
          </w:p>
        </w:tc>
        <w:tc>
          <w:tcPr>
            <w:tcW w:w="4432" w:type="dxa"/>
            <w:tcBorders>
              <w:top w:val="single" w:sz="4" w:space="0" w:color="000000"/>
              <w:left w:val="single" w:sz="4" w:space="0" w:color="000000"/>
              <w:right w:val="single" w:sz="4" w:space="0" w:color="000000"/>
            </w:tcBorders>
          </w:tcPr>
          <w:p>
            <w:pPr>
              <w:pStyle w:val="TableParagraph"/>
              <w:spacing w:lineRule="exact" w:line="253"/>
              <w:ind w:left="107" w:hanging="0"/>
              <w:rPr>
                <w:sz w:val="24"/>
                <w:szCs w:val="24"/>
              </w:rPr>
            </w:pPr>
            <w:r>
              <w:rPr>
                <w:sz w:val="24"/>
                <w:szCs w:val="24"/>
              </w:rPr>
              <w:t>Недостоверность</w:t>
            </w:r>
            <w:r>
              <w:rPr>
                <w:spacing w:val="55"/>
                <w:w w:val="150"/>
                <w:sz w:val="24"/>
                <w:szCs w:val="24"/>
              </w:rPr>
              <w:t xml:space="preserve"> </w:t>
            </w:r>
            <w:r>
              <w:rPr>
                <w:sz w:val="24"/>
                <w:szCs w:val="24"/>
              </w:rPr>
              <w:t>информации,</w:t>
            </w:r>
            <w:r>
              <w:rPr>
                <w:spacing w:val="54"/>
                <w:w w:val="150"/>
                <w:sz w:val="24"/>
                <w:szCs w:val="24"/>
              </w:rPr>
              <w:t xml:space="preserve"> </w:t>
            </w:r>
            <w:r>
              <w:rPr>
                <w:spacing w:val="-2"/>
                <w:sz w:val="24"/>
                <w:szCs w:val="24"/>
              </w:rPr>
              <w:t>которая</w:t>
            </w:r>
          </w:p>
        </w:tc>
        <w:tc>
          <w:tcPr>
            <w:tcW w:w="4827" w:type="dxa"/>
            <w:tcBorders>
              <w:top w:val="single" w:sz="4" w:space="0" w:color="000000"/>
              <w:left w:val="single" w:sz="4" w:space="0" w:color="000000"/>
              <w:right w:val="single" w:sz="4" w:space="0" w:color="000000"/>
            </w:tcBorders>
          </w:tcPr>
          <w:p>
            <w:pPr>
              <w:pStyle w:val="TableParagraph"/>
              <w:tabs>
                <w:tab w:val="clear" w:pos="720"/>
                <w:tab w:val="left" w:pos="1499" w:leader="none"/>
                <w:tab w:val="left" w:pos="3792" w:leader="none"/>
              </w:tabs>
              <w:spacing w:lineRule="exact" w:line="253"/>
              <w:ind w:left="108" w:hanging="0"/>
              <w:rPr>
                <w:sz w:val="24"/>
                <w:szCs w:val="24"/>
              </w:rPr>
            </w:pPr>
            <w:r>
              <w:rPr>
                <w:spacing w:val="-2"/>
                <w:sz w:val="24"/>
                <w:szCs w:val="24"/>
              </w:rPr>
              <w:t>Указать</w:t>
            </w:r>
            <w:r>
              <w:rPr>
                <w:sz w:val="24"/>
                <w:szCs w:val="24"/>
              </w:rPr>
              <w:tab/>
            </w:r>
            <w:r>
              <w:rPr>
                <w:spacing w:val="-2"/>
                <w:sz w:val="24"/>
                <w:szCs w:val="24"/>
              </w:rPr>
              <w:t>исчерпывающий</w:t>
            </w:r>
            <w:r>
              <w:rPr>
                <w:sz w:val="24"/>
                <w:szCs w:val="24"/>
              </w:rPr>
              <w:tab/>
            </w:r>
            <w:r>
              <w:rPr>
                <w:spacing w:val="-2"/>
                <w:sz w:val="24"/>
                <w:szCs w:val="24"/>
              </w:rPr>
              <w:t>перечень</w:t>
            </w:r>
          </w:p>
        </w:tc>
      </w:tr>
      <w:tr>
        <w:trPr>
          <w:trHeight w:val="276" w:hRule="atLeast"/>
        </w:trPr>
        <w:tc>
          <w:tcPr>
            <w:tcW w:w="1257" w:type="dxa"/>
            <w:tcBorders>
              <w:left w:val="single" w:sz="4" w:space="0" w:color="000000"/>
              <w:right w:val="single" w:sz="4" w:space="0" w:color="000000"/>
            </w:tcBorders>
          </w:tcPr>
          <w:p>
            <w:pPr>
              <w:pStyle w:val="TableParagraph"/>
              <w:rPr>
                <w:sz w:val="24"/>
                <w:szCs w:val="24"/>
              </w:rPr>
            </w:pPr>
            <w:r>
              <w:rPr>
                <w:sz w:val="24"/>
                <w:szCs w:val="24"/>
              </w:rPr>
            </w:r>
          </w:p>
        </w:tc>
        <w:tc>
          <w:tcPr>
            <w:tcW w:w="4432" w:type="dxa"/>
            <w:tcBorders>
              <w:left w:val="single" w:sz="4" w:space="0" w:color="000000"/>
              <w:right w:val="single" w:sz="4" w:space="0" w:color="000000"/>
            </w:tcBorders>
          </w:tcPr>
          <w:p>
            <w:pPr>
              <w:pStyle w:val="TableParagraph"/>
              <w:tabs>
                <w:tab w:val="clear" w:pos="720"/>
                <w:tab w:val="left" w:pos="2123" w:leader="none"/>
                <w:tab w:val="left" w:pos="3063" w:leader="none"/>
              </w:tabs>
              <w:spacing w:lineRule="exact" w:line="256"/>
              <w:ind w:left="107" w:hanging="0"/>
              <w:rPr>
                <w:sz w:val="24"/>
                <w:szCs w:val="24"/>
              </w:rPr>
            </w:pPr>
            <w:r>
              <w:rPr>
                <w:spacing w:val="-2"/>
                <w:sz w:val="24"/>
                <w:szCs w:val="24"/>
              </w:rPr>
              <w:t>содержится</w:t>
            </w:r>
            <w:r>
              <w:rPr>
                <w:sz w:val="24"/>
                <w:szCs w:val="24"/>
              </w:rPr>
              <w:tab/>
            </w:r>
            <w:r>
              <w:rPr>
                <w:spacing w:val="-10"/>
                <w:sz w:val="24"/>
                <w:szCs w:val="24"/>
              </w:rPr>
              <w:t>в</w:t>
            </w:r>
            <w:r>
              <w:rPr>
                <w:sz w:val="24"/>
                <w:szCs w:val="24"/>
              </w:rPr>
              <w:tab/>
            </w:r>
            <w:r>
              <w:rPr>
                <w:spacing w:val="-2"/>
                <w:sz w:val="24"/>
                <w:szCs w:val="24"/>
              </w:rPr>
              <w:t>документах,</w:t>
            </w:r>
          </w:p>
        </w:tc>
        <w:tc>
          <w:tcPr>
            <w:tcW w:w="4827" w:type="dxa"/>
            <w:tcBorders>
              <w:left w:val="single" w:sz="4" w:space="0" w:color="000000"/>
              <w:right w:val="single" w:sz="4" w:space="0" w:color="000000"/>
            </w:tcBorders>
          </w:tcPr>
          <w:p>
            <w:pPr>
              <w:pStyle w:val="TableParagraph"/>
              <w:tabs>
                <w:tab w:val="clear" w:pos="720"/>
                <w:tab w:val="left" w:pos="2091" w:leader="none"/>
                <w:tab w:val="left" w:pos="3298" w:leader="none"/>
              </w:tabs>
              <w:spacing w:lineRule="exact" w:line="256"/>
              <w:ind w:left="108" w:hanging="0"/>
              <w:rPr>
                <w:sz w:val="24"/>
                <w:szCs w:val="24"/>
              </w:rPr>
            </w:pPr>
            <w:r>
              <w:rPr>
                <w:spacing w:val="-2"/>
                <w:sz w:val="24"/>
                <w:szCs w:val="24"/>
              </w:rPr>
              <w:t>противоречий</w:t>
            </w:r>
            <w:r>
              <w:rPr>
                <w:sz w:val="24"/>
                <w:szCs w:val="24"/>
              </w:rPr>
              <w:tab/>
            </w:r>
            <w:r>
              <w:rPr>
                <w:spacing w:val="-4"/>
                <w:sz w:val="24"/>
                <w:szCs w:val="24"/>
              </w:rPr>
              <w:t>между</w:t>
            </w:r>
            <w:r>
              <w:rPr>
                <w:sz w:val="24"/>
                <w:szCs w:val="24"/>
              </w:rPr>
              <w:tab/>
            </w:r>
            <w:r>
              <w:rPr>
                <w:spacing w:val="-2"/>
                <w:sz w:val="24"/>
                <w:szCs w:val="24"/>
              </w:rPr>
              <w:t>документами,</w:t>
            </w:r>
          </w:p>
        </w:tc>
      </w:tr>
      <w:tr>
        <w:trPr>
          <w:trHeight w:val="276" w:hRule="atLeast"/>
        </w:trPr>
        <w:tc>
          <w:tcPr>
            <w:tcW w:w="1257" w:type="dxa"/>
            <w:tcBorders>
              <w:left w:val="single" w:sz="4" w:space="0" w:color="000000"/>
              <w:right w:val="single" w:sz="4" w:space="0" w:color="000000"/>
            </w:tcBorders>
          </w:tcPr>
          <w:p>
            <w:pPr>
              <w:pStyle w:val="TableParagraph"/>
              <w:rPr>
                <w:sz w:val="24"/>
                <w:szCs w:val="24"/>
              </w:rPr>
            </w:pPr>
            <w:r>
              <w:rPr>
                <w:sz w:val="24"/>
                <w:szCs w:val="24"/>
              </w:rPr>
            </w:r>
          </w:p>
        </w:tc>
        <w:tc>
          <w:tcPr>
            <w:tcW w:w="4432" w:type="dxa"/>
            <w:tcBorders>
              <w:left w:val="single" w:sz="4" w:space="0" w:color="000000"/>
              <w:right w:val="single" w:sz="4" w:space="0" w:color="000000"/>
            </w:tcBorders>
          </w:tcPr>
          <w:p>
            <w:pPr>
              <w:pStyle w:val="TableParagraph"/>
              <w:tabs>
                <w:tab w:val="clear" w:pos="720"/>
                <w:tab w:val="left" w:pos="2009" w:leader="none"/>
                <w:tab w:val="left" w:pos="3461" w:leader="none"/>
              </w:tabs>
              <w:spacing w:lineRule="exact" w:line="256"/>
              <w:ind w:left="107" w:hanging="0"/>
              <w:rPr>
                <w:sz w:val="24"/>
                <w:szCs w:val="24"/>
              </w:rPr>
            </w:pPr>
            <w:r>
              <w:rPr>
                <w:spacing w:val="-2"/>
                <w:sz w:val="24"/>
                <w:szCs w:val="24"/>
              </w:rPr>
              <w:t>представленных</w:t>
            </w:r>
            <w:r>
              <w:rPr>
                <w:sz w:val="24"/>
                <w:szCs w:val="24"/>
              </w:rPr>
              <w:tab/>
            </w:r>
            <w:r>
              <w:rPr>
                <w:spacing w:val="-2"/>
                <w:sz w:val="24"/>
                <w:szCs w:val="24"/>
              </w:rPr>
              <w:t>Заявителем,</w:t>
            </w:r>
            <w:r>
              <w:rPr>
                <w:sz w:val="24"/>
                <w:szCs w:val="24"/>
              </w:rPr>
              <w:tab/>
            </w:r>
            <w:r>
              <w:rPr>
                <w:spacing w:val="-2"/>
                <w:sz w:val="24"/>
                <w:szCs w:val="24"/>
              </w:rPr>
              <w:t>данным,</w:t>
            </w:r>
          </w:p>
        </w:tc>
        <w:tc>
          <w:tcPr>
            <w:tcW w:w="4827" w:type="dxa"/>
            <w:tcBorders>
              <w:left w:val="single" w:sz="4" w:space="0" w:color="000000"/>
              <w:right w:val="single" w:sz="4" w:space="0" w:color="000000"/>
            </w:tcBorders>
          </w:tcPr>
          <w:p>
            <w:pPr>
              <w:pStyle w:val="TableParagraph"/>
              <w:spacing w:lineRule="exact" w:line="256"/>
              <w:ind w:left="108" w:hanging="0"/>
              <w:rPr>
                <w:sz w:val="24"/>
                <w:szCs w:val="24"/>
              </w:rPr>
            </w:pPr>
            <w:r>
              <w:rPr>
                <w:sz w:val="24"/>
                <w:szCs w:val="24"/>
              </w:rPr>
              <w:t>представленными</w:t>
            </w:r>
            <w:r>
              <w:rPr>
                <w:spacing w:val="70"/>
                <w:w w:val="150"/>
                <w:sz w:val="24"/>
                <w:szCs w:val="24"/>
              </w:rPr>
              <w:t xml:space="preserve"> </w:t>
            </w:r>
            <w:r>
              <w:rPr>
                <w:sz w:val="24"/>
                <w:szCs w:val="24"/>
              </w:rPr>
              <w:t>Заявителем,</w:t>
            </w:r>
            <w:r>
              <w:rPr>
                <w:spacing w:val="69"/>
                <w:w w:val="150"/>
                <w:sz w:val="24"/>
                <w:szCs w:val="24"/>
              </w:rPr>
              <w:t xml:space="preserve"> </w:t>
            </w:r>
            <w:r>
              <w:rPr>
                <w:sz w:val="24"/>
                <w:szCs w:val="24"/>
              </w:rPr>
              <w:t>и</w:t>
            </w:r>
            <w:r>
              <w:rPr>
                <w:spacing w:val="70"/>
                <w:w w:val="150"/>
                <w:sz w:val="24"/>
                <w:szCs w:val="24"/>
              </w:rPr>
              <w:t xml:space="preserve"> </w:t>
            </w:r>
            <w:r>
              <w:rPr>
                <w:spacing w:val="-2"/>
                <w:sz w:val="24"/>
                <w:szCs w:val="24"/>
              </w:rPr>
              <w:t>данными</w:t>
            </w:r>
          </w:p>
        </w:tc>
      </w:tr>
      <w:tr>
        <w:trPr>
          <w:trHeight w:val="275" w:hRule="atLeast"/>
        </w:trPr>
        <w:tc>
          <w:tcPr>
            <w:tcW w:w="1257" w:type="dxa"/>
            <w:tcBorders>
              <w:left w:val="single" w:sz="4" w:space="0" w:color="000000"/>
              <w:right w:val="single" w:sz="4" w:space="0" w:color="000000"/>
            </w:tcBorders>
          </w:tcPr>
          <w:p>
            <w:pPr>
              <w:pStyle w:val="TableParagraph"/>
              <w:rPr>
                <w:sz w:val="24"/>
                <w:szCs w:val="24"/>
              </w:rPr>
            </w:pPr>
            <w:r>
              <w:rPr>
                <w:sz w:val="24"/>
                <w:szCs w:val="24"/>
              </w:rPr>
            </w:r>
          </w:p>
        </w:tc>
        <w:tc>
          <w:tcPr>
            <w:tcW w:w="4432" w:type="dxa"/>
            <w:tcBorders>
              <w:left w:val="single" w:sz="4" w:space="0" w:color="000000"/>
              <w:right w:val="single" w:sz="4" w:space="0" w:color="000000"/>
            </w:tcBorders>
          </w:tcPr>
          <w:p>
            <w:pPr>
              <w:pStyle w:val="TableParagraph"/>
              <w:tabs>
                <w:tab w:val="clear" w:pos="720"/>
                <w:tab w:val="left" w:pos="2252" w:leader="none"/>
                <w:tab w:val="left" w:pos="3228" w:leader="none"/>
              </w:tabs>
              <w:spacing w:lineRule="exact" w:line="256"/>
              <w:ind w:left="107" w:hanging="0"/>
              <w:rPr>
                <w:sz w:val="24"/>
                <w:szCs w:val="24"/>
              </w:rPr>
            </w:pPr>
            <w:r>
              <w:rPr>
                <w:spacing w:val="-2"/>
                <w:sz w:val="24"/>
                <w:szCs w:val="24"/>
              </w:rPr>
              <w:t>полученным</w:t>
            </w:r>
            <w:r>
              <w:rPr>
                <w:sz w:val="24"/>
                <w:szCs w:val="24"/>
              </w:rPr>
              <w:tab/>
            </w:r>
            <w:r>
              <w:rPr>
                <w:spacing w:val="-10"/>
                <w:sz w:val="24"/>
                <w:szCs w:val="24"/>
              </w:rPr>
              <w:t>в</w:t>
            </w:r>
            <w:r>
              <w:rPr>
                <w:sz w:val="24"/>
                <w:szCs w:val="24"/>
              </w:rPr>
              <w:tab/>
            </w:r>
            <w:r>
              <w:rPr>
                <w:spacing w:val="-2"/>
                <w:sz w:val="24"/>
                <w:szCs w:val="24"/>
              </w:rPr>
              <w:t>результате</w:t>
            </w:r>
          </w:p>
        </w:tc>
        <w:tc>
          <w:tcPr>
            <w:tcW w:w="4827" w:type="dxa"/>
            <w:tcBorders>
              <w:left w:val="single" w:sz="4" w:space="0" w:color="000000"/>
              <w:right w:val="single" w:sz="4" w:space="0" w:color="000000"/>
            </w:tcBorders>
          </w:tcPr>
          <w:p>
            <w:pPr>
              <w:pStyle w:val="TableParagraph"/>
              <w:tabs>
                <w:tab w:val="clear" w:pos="720"/>
                <w:tab w:val="left" w:pos="2833" w:leader="none"/>
              </w:tabs>
              <w:spacing w:lineRule="exact" w:line="256"/>
              <w:ind w:left="108" w:hanging="0"/>
              <w:rPr>
                <w:sz w:val="24"/>
                <w:szCs w:val="24"/>
              </w:rPr>
            </w:pPr>
            <w:r>
              <w:rPr>
                <w:spacing w:val="-2"/>
                <w:sz w:val="24"/>
                <w:szCs w:val="24"/>
              </w:rPr>
              <w:t>межведомственного</w:t>
            </w:r>
            <w:r>
              <w:rPr>
                <w:sz w:val="24"/>
                <w:szCs w:val="24"/>
              </w:rPr>
              <w:tab/>
            </w:r>
            <w:r>
              <w:rPr>
                <w:spacing w:val="-2"/>
                <w:sz w:val="24"/>
                <w:szCs w:val="24"/>
              </w:rPr>
              <w:t>информационного</w:t>
            </w:r>
          </w:p>
        </w:tc>
      </w:tr>
      <w:tr>
        <w:trPr>
          <w:trHeight w:val="276" w:hRule="atLeast"/>
        </w:trPr>
        <w:tc>
          <w:tcPr>
            <w:tcW w:w="1257" w:type="dxa"/>
            <w:tcBorders>
              <w:left w:val="single" w:sz="4" w:space="0" w:color="000000"/>
              <w:right w:val="single" w:sz="4" w:space="0" w:color="000000"/>
            </w:tcBorders>
          </w:tcPr>
          <w:p>
            <w:pPr>
              <w:pStyle w:val="TableParagraph"/>
              <w:rPr>
                <w:sz w:val="24"/>
                <w:szCs w:val="24"/>
              </w:rPr>
            </w:pPr>
            <w:r>
              <w:rPr>
                <w:sz w:val="24"/>
                <w:szCs w:val="24"/>
              </w:rPr>
            </w:r>
          </w:p>
        </w:tc>
        <w:tc>
          <w:tcPr>
            <w:tcW w:w="4432" w:type="dxa"/>
            <w:tcBorders>
              <w:left w:val="single" w:sz="4" w:space="0" w:color="000000"/>
              <w:right w:val="single" w:sz="4" w:space="0" w:color="000000"/>
            </w:tcBorders>
          </w:tcPr>
          <w:p>
            <w:pPr>
              <w:pStyle w:val="TableParagraph"/>
              <w:tabs>
                <w:tab w:val="clear" w:pos="720"/>
                <w:tab w:val="left" w:pos="2437" w:leader="none"/>
              </w:tabs>
              <w:spacing w:lineRule="exact" w:line="256"/>
              <w:ind w:left="107" w:hanging="0"/>
              <w:rPr>
                <w:sz w:val="24"/>
                <w:szCs w:val="24"/>
              </w:rPr>
            </w:pPr>
            <w:r>
              <w:rPr>
                <w:spacing w:val="-2"/>
                <w:sz w:val="24"/>
                <w:szCs w:val="24"/>
              </w:rPr>
              <w:t>межведомственного</w:t>
            </w:r>
            <w:r>
              <w:rPr>
                <w:sz w:val="24"/>
                <w:szCs w:val="24"/>
              </w:rPr>
              <w:tab/>
            </w:r>
            <w:r>
              <w:rPr>
                <w:spacing w:val="-2"/>
                <w:sz w:val="24"/>
                <w:szCs w:val="24"/>
              </w:rPr>
              <w:t>информационного</w:t>
            </w:r>
          </w:p>
        </w:tc>
        <w:tc>
          <w:tcPr>
            <w:tcW w:w="4827" w:type="dxa"/>
            <w:tcBorders>
              <w:left w:val="single" w:sz="4" w:space="0" w:color="000000"/>
              <w:right w:val="single" w:sz="4" w:space="0" w:color="000000"/>
            </w:tcBorders>
          </w:tcPr>
          <w:p>
            <w:pPr>
              <w:pStyle w:val="TableParagraph"/>
              <w:spacing w:lineRule="exact" w:line="256"/>
              <w:ind w:left="108" w:hanging="0"/>
              <w:rPr>
                <w:sz w:val="24"/>
                <w:szCs w:val="24"/>
              </w:rPr>
            </w:pPr>
            <w:r>
              <w:rPr>
                <w:spacing w:val="-2"/>
                <w:sz w:val="24"/>
                <w:szCs w:val="24"/>
              </w:rPr>
              <w:t>взаимодействия.</w:t>
            </w:r>
          </w:p>
        </w:tc>
      </w:tr>
      <w:tr>
        <w:trPr>
          <w:trHeight w:val="276" w:hRule="atLeast"/>
        </w:trPr>
        <w:tc>
          <w:tcPr>
            <w:tcW w:w="1257" w:type="dxa"/>
            <w:tcBorders>
              <w:left w:val="single" w:sz="4" w:space="0" w:color="000000"/>
              <w:right w:val="single" w:sz="4" w:space="0" w:color="000000"/>
            </w:tcBorders>
          </w:tcPr>
          <w:p>
            <w:pPr>
              <w:pStyle w:val="TableParagraph"/>
              <w:rPr>
                <w:sz w:val="24"/>
                <w:szCs w:val="24"/>
              </w:rPr>
            </w:pPr>
            <w:r>
              <w:rPr>
                <w:sz w:val="24"/>
                <w:szCs w:val="24"/>
              </w:rPr>
            </w:r>
          </w:p>
        </w:tc>
        <w:tc>
          <w:tcPr>
            <w:tcW w:w="4432" w:type="dxa"/>
            <w:tcBorders>
              <w:left w:val="single" w:sz="4" w:space="0" w:color="000000"/>
              <w:right w:val="single" w:sz="4" w:space="0" w:color="000000"/>
            </w:tcBorders>
          </w:tcPr>
          <w:p>
            <w:pPr>
              <w:pStyle w:val="TableParagraph"/>
              <w:spacing w:lineRule="exact" w:line="256"/>
              <w:ind w:left="107" w:hanging="0"/>
              <w:rPr>
                <w:sz w:val="24"/>
                <w:szCs w:val="24"/>
              </w:rPr>
            </w:pPr>
            <w:r>
              <w:rPr>
                <w:spacing w:val="-2"/>
                <w:sz w:val="24"/>
                <w:szCs w:val="24"/>
              </w:rPr>
              <w:t>взаимодействия</w:t>
            </w:r>
          </w:p>
        </w:tc>
        <w:tc>
          <w:tcPr>
            <w:tcW w:w="4827" w:type="dxa"/>
            <w:tcBorders>
              <w:left w:val="single" w:sz="4" w:space="0" w:color="000000"/>
              <w:right w:val="single" w:sz="4" w:space="0" w:color="000000"/>
            </w:tcBorders>
          </w:tcPr>
          <w:p>
            <w:pPr>
              <w:pStyle w:val="TableParagraph"/>
              <w:tabs>
                <w:tab w:val="clear" w:pos="720"/>
                <w:tab w:val="left" w:pos="1600" w:leader="none"/>
                <w:tab w:val="left" w:pos="2624" w:leader="none"/>
                <w:tab w:val="left" w:pos="3852" w:leader="none"/>
              </w:tabs>
              <w:spacing w:lineRule="exact" w:line="256"/>
              <w:ind w:left="108" w:hanging="0"/>
              <w:rPr>
                <w:sz w:val="24"/>
                <w:szCs w:val="24"/>
              </w:rPr>
            </w:pPr>
            <w:r>
              <w:rPr>
                <w:spacing w:val="-2"/>
                <w:sz w:val="24"/>
                <w:szCs w:val="24"/>
              </w:rPr>
              <w:t>Например,</w:t>
            </w:r>
            <w:r>
              <w:rPr>
                <w:sz w:val="24"/>
                <w:szCs w:val="24"/>
              </w:rPr>
              <w:tab/>
            </w:r>
            <w:r>
              <w:rPr>
                <w:spacing w:val="-2"/>
                <w:sz w:val="24"/>
                <w:szCs w:val="24"/>
              </w:rPr>
              <w:t>номер</w:t>
            </w:r>
            <w:r>
              <w:rPr>
                <w:sz w:val="24"/>
                <w:szCs w:val="24"/>
              </w:rPr>
              <w:tab/>
            </w:r>
            <w:r>
              <w:rPr>
                <w:spacing w:val="-2"/>
                <w:sz w:val="24"/>
                <w:szCs w:val="24"/>
              </w:rPr>
              <w:t>СНИЛС</w:t>
            </w:r>
            <w:r>
              <w:rPr>
                <w:sz w:val="24"/>
                <w:szCs w:val="24"/>
              </w:rPr>
              <w:tab/>
            </w:r>
            <w:r>
              <w:rPr>
                <w:spacing w:val="-2"/>
                <w:sz w:val="24"/>
                <w:szCs w:val="24"/>
              </w:rPr>
              <w:t>ребенка,</w:t>
            </w:r>
          </w:p>
        </w:tc>
      </w:tr>
      <w:tr>
        <w:trPr>
          <w:trHeight w:val="275" w:hRule="atLeast"/>
        </w:trPr>
        <w:tc>
          <w:tcPr>
            <w:tcW w:w="1257" w:type="dxa"/>
            <w:tcBorders>
              <w:left w:val="single" w:sz="4" w:space="0" w:color="000000"/>
              <w:right w:val="single" w:sz="4" w:space="0" w:color="000000"/>
            </w:tcBorders>
          </w:tcPr>
          <w:p>
            <w:pPr>
              <w:pStyle w:val="TableParagraph"/>
              <w:rPr>
                <w:sz w:val="24"/>
                <w:szCs w:val="24"/>
              </w:rPr>
            </w:pPr>
            <w:r>
              <w:rPr>
                <w:sz w:val="24"/>
                <w:szCs w:val="24"/>
              </w:rPr>
            </w:r>
          </w:p>
        </w:tc>
        <w:tc>
          <w:tcPr>
            <w:tcW w:w="4432" w:type="dxa"/>
            <w:tcBorders>
              <w:left w:val="single" w:sz="4" w:space="0" w:color="000000"/>
              <w:right w:val="single" w:sz="4" w:space="0" w:color="000000"/>
            </w:tcBorders>
          </w:tcPr>
          <w:p>
            <w:pPr>
              <w:pStyle w:val="TableParagraph"/>
              <w:rPr>
                <w:sz w:val="24"/>
                <w:szCs w:val="24"/>
              </w:rPr>
            </w:pPr>
            <w:r>
              <w:rPr>
                <w:sz w:val="24"/>
                <w:szCs w:val="24"/>
              </w:rPr>
            </w:r>
          </w:p>
        </w:tc>
        <w:tc>
          <w:tcPr>
            <w:tcW w:w="4827" w:type="dxa"/>
            <w:tcBorders>
              <w:left w:val="single" w:sz="4" w:space="0" w:color="000000"/>
              <w:right w:val="single" w:sz="4" w:space="0" w:color="000000"/>
            </w:tcBorders>
          </w:tcPr>
          <w:p>
            <w:pPr>
              <w:pStyle w:val="TableParagraph"/>
              <w:spacing w:lineRule="exact" w:line="256"/>
              <w:ind w:left="108" w:hanging="0"/>
              <w:rPr>
                <w:sz w:val="24"/>
                <w:szCs w:val="24"/>
              </w:rPr>
            </w:pPr>
            <w:r>
              <w:rPr>
                <w:sz w:val="24"/>
                <w:szCs w:val="24"/>
              </w:rPr>
              <w:t>полученный</w:t>
            </w:r>
            <w:r>
              <w:rPr>
                <w:spacing w:val="53"/>
                <w:sz w:val="24"/>
                <w:szCs w:val="24"/>
              </w:rPr>
              <w:t xml:space="preserve"> </w:t>
            </w:r>
            <w:r>
              <w:rPr>
                <w:sz w:val="24"/>
                <w:szCs w:val="24"/>
              </w:rPr>
              <w:t>в</w:t>
            </w:r>
            <w:r>
              <w:rPr>
                <w:spacing w:val="52"/>
                <w:sz w:val="24"/>
                <w:szCs w:val="24"/>
              </w:rPr>
              <w:t xml:space="preserve"> </w:t>
            </w:r>
            <w:r>
              <w:rPr>
                <w:sz w:val="24"/>
                <w:szCs w:val="24"/>
              </w:rPr>
              <w:t>порядке</w:t>
            </w:r>
            <w:r>
              <w:rPr>
                <w:spacing w:val="53"/>
                <w:sz w:val="24"/>
                <w:szCs w:val="24"/>
              </w:rPr>
              <w:t xml:space="preserve"> </w:t>
            </w:r>
            <w:r>
              <w:rPr>
                <w:spacing w:val="-2"/>
                <w:sz w:val="24"/>
                <w:szCs w:val="24"/>
              </w:rPr>
              <w:t>межведомственного</w:t>
            </w:r>
          </w:p>
        </w:tc>
      </w:tr>
      <w:tr>
        <w:trPr>
          <w:trHeight w:val="276" w:hRule="atLeast"/>
        </w:trPr>
        <w:tc>
          <w:tcPr>
            <w:tcW w:w="1257" w:type="dxa"/>
            <w:tcBorders>
              <w:left w:val="single" w:sz="4" w:space="0" w:color="000000"/>
              <w:right w:val="single" w:sz="4" w:space="0" w:color="000000"/>
            </w:tcBorders>
          </w:tcPr>
          <w:p>
            <w:pPr>
              <w:pStyle w:val="TableParagraph"/>
              <w:rPr>
                <w:sz w:val="24"/>
                <w:szCs w:val="24"/>
              </w:rPr>
            </w:pPr>
            <w:r>
              <w:rPr>
                <w:sz w:val="24"/>
                <w:szCs w:val="24"/>
              </w:rPr>
            </w:r>
          </w:p>
        </w:tc>
        <w:tc>
          <w:tcPr>
            <w:tcW w:w="4432" w:type="dxa"/>
            <w:tcBorders>
              <w:left w:val="single" w:sz="4" w:space="0" w:color="000000"/>
              <w:right w:val="single" w:sz="4" w:space="0" w:color="000000"/>
            </w:tcBorders>
          </w:tcPr>
          <w:p>
            <w:pPr>
              <w:pStyle w:val="TableParagraph"/>
              <w:rPr>
                <w:sz w:val="24"/>
                <w:szCs w:val="24"/>
              </w:rPr>
            </w:pPr>
            <w:r>
              <w:rPr>
                <w:sz w:val="24"/>
                <w:szCs w:val="24"/>
              </w:rPr>
            </w:r>
          </w:p>
        </w:tc>
        <w:tc>
          <w:tcPr>
            <w:tcW w:w="4827" w:type="dxa"/>
            <w:tcBorders>
              <w:left w:val="single" w:sz="4" w:space="0" w:color="000000"/>
              <w:right w:val="single" w:sz="4" w:space="0" w:color="000000"/>
            </w:tcBorders>
          </w:tcPr>
          <w:p>
            <w:pPr>
              <w:pStyle w:val="TableParagraph"/>
              <w:tabs>
                <w:tab w:val="clear" w:pos="720"/>
                <w:tab w:val="left" w:pos="2391" w:leader="none"/>
                <w:tab w:val="left" w:pos="4482" w:leader="none"/>
              </w:tabs>
              <w:spacing w:lineRule="exact" w:line="256"/>
              <w:ind w:left="108" w:hanging="0"/>
              <w:rPr>
                <w:sz w:val="24"/>
                <w:szCs w:val="24"/>
              </w:rPr>
            </w:pPr>
            <w:r>
              <w:rPr>
                <w:spacing w:val="-2"/>
                <w:sz w:val="24"/>
                <w:szCs w:val="24"/>
              </w:rPr>
              <w:t>информационного</w:t>
            </w:r>
            <w:r>
              <w:rPr>
                <w:sz w:val="24"/>
                <w:szCs w:val="24"/>
              </w:rPr>
              <w:tab/>
            </w:r>
            <w:r>
              <w:rPr>
                <w:spacing w:val="-2"/>
                <w:sz w:val="24"/>
                <w:szCs w:val="24"/>
              </w:rPr>
              <w:t>взаимодействия,</w:t>
            </w:r>
            <w:r>
              <w:rPr>
                <w:sz w:val="24"/>
                <w:szCs w:val="24"/>
              </w:rPr>
              <w:tab/>
            </w:r>
            <w:r>
              <w:rPr>
                <w:spacing w:val="-5"/>
                <w:sz w:val="24"/>
                <w:szCs w:val="24"/>
              </w:rPr>
              <w:t>не</w:t>
            </w:r>
          </w:p>
        </w:tc>
      </w:tr>
      <w:tr>
        <w:trPr>
          <w:trHeight w:val="275" w:hRule="atLeast"/>
        </w:trPr>
        <w:tc>
          <w:tcPr>
            <w:tcW w:w="1257" w:type="dxa"/>
            <w:tcBorders>
              <w:left w:val="single" w:sz="4" w:space="0" w:color="000000"/>
              <w:right w:val="single" w:sz="4" w:space="0" w:color="000000"/>
            </w:tcBorders>
          </w:tcPr>
          <w:p>
            <w:pPr>
              <w:pStyle w:val="TableParagraph"/>
              <w:rPr>
                <w:sz w:val="24"/>
                <w:szCs w:val="24"/>
              </w:rPr>
            </w:pPr>
            <w:r>
              <w:rPr>
                <w:sz w:val="24"/>
                <w:szCs w:val="24"/>
              </w:rPr>
            </w:r>
          </w:p>
        </w:tc>
        <w:tc>
          <w:tcPr>
            <w:tcW w:w="4432" w:type="dxa"/>
            <w:tcBorders>
              <w:left w:val="single" w:sz="4" w:space="0" w:color="000000"/>
              <w:right w:val="single" w:sz="4" w:space="0" w:color="000000"/>
            </w:tcBorders>
          </w:tcPr>
          <w:p>
            <w:pPr>
              <w:pStyle w:val="TableParagraph"/>
              <w:rPr>
                <w:sz w:val="24"/>
                <w:szCs w:val="24"/>
              </w:rPr>
            </w:pPr>
            <w:r>
              <w:rPr>
                <w:sz w:val="24"/>
                <w:szCs w:val="24"/>
              </w:rPr>
            </w:r>
          </w:p>
        </w:tc>
        <w:tc>
          <w:tcPr>
            <w:tcW w:w="4827" w:type="dxa"/>
            <w:tcBorders>
              <w:left w:val="single" w:sz="4" w:space="0" w:color="000000"/>
              <w:right w:val="single" w:sz="4" w:space="0" w:color="000000"/>
            </w:tcBorders>
          </w:tcPr>
          <w:p>
            <w:pPr>
              <w:pStyle w:val="TableParagraph"/>
              <w:spacing w:lineRule="exact" w:line="256"/>
              <w:ind w:left="108" w:hanging="0"/>
              <w:rPr>
                <w:sz w:val="24"/>
                <w:szCs w:val="24"/>
              </w:rPr>
            </w:pPr>
            <w:r>
              <w:rPr>
                <w:sz w:val="24"/>
                <w:szCs w:val="24"/>
              </w:rPr>
              <w:t>соответствует</w:t>
            </w:r>
            <w:r>
              <w:rPr>
                <w:spacing w:val="21"/>
                <w:sz w:val="24"/>
                <w:szCs w:val="24"/>
              </w:rPr>
              <w:t xml:space="preserve"> </w:t>
            </w:r>
            <w:r>
              <w:rPr>
                <w:sz w:val="24"/>
                <w:szCs w:val="24"/>
              </w:rPr>
              <w:t>представленному</w:t>
            </w:r>
            <w:r>
              <w:rPr>
                <w:spacing w:val="14"/>
                <w:sz w:val="24"/>
                <w:szCs w:val="24"/>
              </w:rPr>
              <w:t xml:space="preserve"> </w:t>
            </w:r>
            <w:r>
              <w:rPr>
                <w:spacing w:val="-2"/>
                <w:sz w:val="24"/>
                <w:szCs w:val="24"/>
              </w:rPr>
              <w:t>Заявителем.</w:t>
            </w:r>
          </w:p>
        </w:tc>
      </w:tr>
      <w:tr>
        <w:trPr>
          <w:trHeight w:val="275" w:hRule="atLeast"/>
        </w:trPr>
        <w:tc>
          <w:tcPr>
            <w:tcW w:w="1257" w:type="dxa"/>
            <w:tcBorders>
              <w:left w:val="single" w:sz="4" w:space="0" w:color="000000"/>
              <w:right w:val="single" w:sz="4" w:space="0" w:color="000000"/>
            </w:tcBorders>
          </w:tcPr>
          <w:p>
            <w:pPr>
              <w:pStyle w:val="TableParagraph"/>
              <w:rPr>
                <w:sz w:val="24"/>
                <w:szCs w:val="24"/>
              </w:rPr>
            </w:pPr>
            <w:r>
              <w:rPr>
                <w:sz w:val="24"/>
                <w:szCs w:val="24"/>
              </w:rPr>
            </w:r>
          </w:p>
        </w:tc>
        <w:tc>
          <w:tcPr>
            <w:tcW w:w="4432" w:type="dxa"/>
            <w:tcBorders>
              <w:left w:val="single" w:sz="4" w:space="0" w:color="000000"/>
              <w:right w:val="single" w:sz="4" w:space="0" w:color="000000"/>
            </w:tcBorders>
          </w:tcPr>
          <w:p>
            <w:pPr>
              <w:pStyle w:val="TableParagraph"/>
              <w:rPr>
                <w:sz w:val="24"/>
                <w:szCs w:val="24"/>
              </w:rPr>
            </w:pPr>
            <w:r>
              <w:rPr>
                <w:sz w:val="24"/>
                <w:szCs w:val="24"/>
              </w:rPr>
            </w:r>
          </w:p>
        </w:tc>
        <w:tc>
          <w:tcPr>
            <w:tcW w:w="4827" w:type="dxa"/>
            <w:tcBorders>
              <w:left w:val="single" w:sz="4" w:space="0" w:color="000000"/>
              <w:right w:val="single" w:sz="4" w:space="0" w:color="000000"/>
            </w:tcBorders>
          </w:tcPr>
          <w:p>
            <w:pPr>
              <w:pStyle w:val="TableParagraph"/>
              <w:spacing w:lineRule="exact" w:line="256"/>
              <w:ind w:left="108" w:hanging="0"/>
              <w:rPr>
                <w:sz w:val="24"/>
                <w:szCs w:val="24"/>
              </w:rPr>
            </w:pPr>
            <w:r>
              <w:rPr>
                <w:sz w:val="24"/>
                <w:szCs w:val="24"/>
              </w:rPr>
              <w:t>В</w:t>
            </w:r>
            <w:r>
              <w:rPr>
                <w:spacing w:val="-5"/>
                <w:sz w:val="24"/>
                <w:szCs w:val="24"/>
              </w:rPr>
              <w:t xml:space="preserve"> </w:t>
            </w:r>
            <w:r>
              <w:rPr>
                <w:sz w:val="24"/>
                <w:szCs w:val="24"/>
              </w:rPr>
              <w:t>этом</w:t>
            </w:r>
            <w:r>
              <w:rPr>
                <w:spacing w:val="-1"/>
                <w:sz w:val="24"/>
                <w:szCs w:val="24"/>
              </w:rPr>
              <w:t xml:space="preserve"> </w:t>
            </w:r>
            <w:r>
              <w:rPr>
                <w:sz w:val="24"/>
                <w:szCs w:val="24"/>
              </w:rPr>
              <w:t>случае</w:t>
            </w:r>
            <w:r>
              <w:rPr>
                <w:spacing w:val="-1"/>
                <w:sz w:val="24"/>
                <w:szCs w:val="24"/>
              </w:rPr>
              <w:t xml:space="preserve"> </w:t>
            </w:r>
            <w:r>
              <w:rPr>
                <w:sz w:val="24"/>
                <w:szCs w:val="24"/>
              </w:rPr>
              <w:t>необходимо</w:t>
            </w:r>
            <w:r>
              <w:rPr>
                <w:spacing w:val="1"/>
                <w:sz w:val="24"/>
                <w:szCs w:val="24"/>
              </w:rPr>
              <w:t xml:space="preserve"> </w:t>
            </w:r>
            <w:r>
              <w:rPr>
                <w:sz w:val="24"/>
                <w:szCs w:val="24"/>
              </w:rPr>
              <w:t>указать:</w:t>
            </w:r>
            <w:r>
              <w:rPr>
                <w:spacing w:val="5"/>
                <w:sz w:val="24"/>
                <w:szCs w:val="24"/>
              </w:rPr>
              <w:t xml:space="preserve"> </w:t>
            </w:r>
            <w:r>
              <w:rPr>
                <w:spacing w:val="-2"/>
                <w:sz w:val="24"/>
                <w:szCs w:val="24"/>
              </w:rPr>
              <w:t>«Данные</w:t>
            </w:r>
          </w:p>
        </w:tc>
      </w:tr>
      <w:tr>
        <w:trPr>
          <w:trHeight w:val="276" w:hRule="atLeast"/>
        </w:trPr>
        <w:tc>
          <w:tcPr>
            <w:tcW w:w="1257" w:type="dxa"/>
            <w:tcBorders>
              <w:left w:val="single" w:sz="4" w:space="0" w:color="000000"/>
              <w:right w:val="single" w:sz="4" w:space="0" w:color="000000"/>
            </w:tcBorders>
          </w:tcPr>
          <w:p>
            <w:pPr>
              <w:pStyle w:val="TableParagraph"/>
              <w:rPr>
                <w:sz w:val="24"/>
                <w:szCs w:val="24"/>
              </w:rPr>
            </w:pPr>
            <w:r>
              <w:rPr>
                <w:sz w:val="24"/>
                <w:szCs w:val="24"/>
              </w:rPr>
            </w:r>
          </w:p>
        </w:tc>
        <w:tc>
          <w:tcPr>
            <w:tcW w:w="4432" w:type="dxa"/>
            <w:tcBorders>
              <w:left w:val="single" w:sz="4" w:space="0" w:color="000000"/>
              <w:right w:val="single" w:sz="4" w:space="0" w:color="000000"/>
            </w:tcBorders>
          </w:tcPr>
          <w:p>
            <w:pPr>
              <w:pStyle w:val="TableParagraph"/>
              <w:rPr>
                <w:sz w:val="24"/>
                <w:szCs w:val="24"/>
              </w:rPr>
            </w:pPr>
            <w:r>
              <w:rPr>
                <w:sz w:val="24"/>
                <w:szCs w:val="24"/>
              </w:rPr>
            </w:r>
          </w:p>
        </w:tc>
        <w:tc>
          <w:tcPr>
            <w:tcW w:w="4827" w:type="dxa"/>
            <w:tcBorders>
              <w:left w:val="single" w:sz="4" w:space="0" w:color="000000"/>
              <w:right w:val="single" w:sz="4" w:space="0" w:color="000000"/>
            </w:tcBorders>
          </w:tcPr>
          <w:p>
            <w:pPr>
              <w:pStyle w:val="TableParagraph"/>
              <w:tabs>
                <w:tab w:val="clear" w:pos="720"/>
                <w:tab w:val="left" w:pos="506" w:leader="none"/>
                <w:tab w:val="left" w:pos="1614" w:leader="none"/>
                <w:tab w:val="left" w:pos="2698" w:leader="none"/>
                <w:tab w:val="left" w:pos="3211" w:leader="none"/>
              </w:tabs>
              <w:spacing w:lineRule="exact" w:line="256"/>
              <w:ind w:left="108" w:hanging="0"/>
              <w:rPr>
                <w:sz w:val="24"/>
                <w:szCs w:val="24"/>
              </w:rPr>
            </w:pPr>
            <w:r>
              <w:rPr>
                <w:spacing w:val="-10"/>
                <w:sz w:val="24"/>
                <w:szCs w:val="24"/>
              </w:rPr>
              <w:t>о</w:t>
            </w:r>
            <w:r>
              <w:rPr>
                <w:sz w:val="24"/>
                <w:szCs w:val="24"/>
              </w:rPr>
              <w:tab/>
            </w:r>
            <w:r>
              <w:rPr>
                <w:spacing w:val="-2"/>
                <w:sz w:val="24"/>
                <w:szCs w:val="24"/>
              </w:rPr>
              <w:t>СНИЛС</w:t>
            </w:r>
            <w:r>
              <w:rPr>
                <w:sz w:val="24"/>
                <w:szCs w:val="24"/>
              </w:rPr>
              <w:tab/>
            </w:r>
            <w:r>
              <w:rPr>
                <w:spacing w:val="-2"/>
                <w:sz w:val="24"/>
                <w:szCs w:val="24"/>
              </w:rPr>
              <w:t>ребенка</w:t>
            </w:r>
            <w:r>
              <w:rPr>
                <w:sz w:val="24"/>
                <w:szCs w:val="24"/>
              </w:rPr>
              <w:tab/>
            </w:r>
            <w:r>
              <w:rPr>
                <w:spacing w:val="-5"/>
                <w:sz w:val="24"/>
                <w:szCs w:val="24"/>
              </w:rPr>
              <w:t>не</w:t>
            </w:r>
            <w:r>
              <w:rPr>
                <w:sz w:val="24"/>
                <w:szCs w:val="24"/>
              </w:rPr>
              <w:tab/>
            </w:r>
            <w:r>
              <w:rPr>
                <w:spacing w:val="-2"/>
                <w:sz w:val="24"/>
                <w:szCs w:val="24"/>
              </w:rPr>
              <w:t>соответствуют</w:t>
            </w:r>
          </w:p>
        </w:tc>
      </w:tr>
      <w:tr>
        <w:trPr>
          <w:trHeight w:val="275" w:hRule="atLeast"/>
        </w:trPr>
        <w:tc>
          <w:tcPr>
            <w:tcW w:w="1257" w:type="dxa"/>
            <w:tcBorders>
              <w:left w:val="single" w:sz="4" w:space="0" w:color="000000"/>
              <w:right w:val="single" w:sz="4" w:space="0" w:color="000000"/>
            </w:tcBorders>
          </w:tcPr>
          <w:p>
            <w:pPr>
              <w:pStyle w:val="TableParagraph"/>
              <w:rPr>
                <w:sz w:val="24"/>
                <w:szCs w:val="24"/>
              </w:rPr>
            </w:pPr>
            <w:r>
              <w:rPr>
                <w:sz w:val="24"/>
                <w:szCs w:val="24"/>
              </w:rPr>
            </w:r>
          </w:p>
        </w:tc>
        <w:tc>
          <w:tcPr>
            <w:tcW w:w="4432" w:type="dxa"/>
            <w:tcBorders>
              <w:left w:val="single" w:sz="4" w:space="0" w:color="000000"/>
              <w:right w:val="single" w:sz="4" w:space="0" w:color="000000"/>
            </w:tcBorders>
          </w:tcPr>
          <w:p>
            <w:pPr>
              <w:pStyle w:val="TableParagraph"/>
              <w:rPr>
                <w:sz w:val="24"/>
                <w:szCs w:val="24"/>
              </w:rPr>
            </w:pPr>
            <w:r>
              <w:rPr>
                <w:sz w:val="24"/>
                <w:szCs w:val="24"/>
              </w:rPr>
            </w:r>
          </w:p>
        </w:tc>
        <w:tc>
          <w:tcPr>
            <w:tcW w:w="4827" w:type="dxa"/>
            <w:tcBorders>
              <w:left w:val="single" w:sz="4" w:space="0" w:color="000000"/>
              <w:right w:val="single" w:sz="4" w:space="0" w:color="000000"/>
            </w:tcBorders>
          </w:tcPr>
          <w:p>
            <w:pPr>
              <w:pStyle w:val="TableParagraph"/>
              <w:tabs>
                <w:tab w:val="clear" w:pos="720"/>
                <w:tab w:val="left" w:pos="2451" w:leader="none"/>
                <w:tab w:val="left" w:pos="3622" w:leader="none"/>
              </w:tabs>
              <w:spacing w:lineRule="exact" w:line="256"/>
              <w:ind w:left="108" w:hanging="0"/>
              <w:rPr>
                <w:sz w:val="24"/>
                <w:szCs w:val="24"/>
              </w:rPr>
            </w:pPr>
            <w:r>
              <w:rPr>
                <w:spacing w:val="-2"/>
                <w:sz w:val="24"/>
                <w:szCs w:val="24"/>
              </w:rPr>
              <w:t>полученным</w:t>
            </w:r>
            <w:r>
              <w:rPr>
                <w:sz w:val="24"/>
                <w:szCs w:val="24"/>
              </w:rPr>
              <w:tab/>
            </w:r>
            <w:r>
              <w:rPr>
                <w:spacing w:val="-10"/>
                <w:sz w:val="24"/>
                <w:szCs w:val="24"/>
              </w:rPr>
              <w:t>в</w:t>
            </w:r>
            <w:r>
              <w:rPr>
                <w:sz w:val="24"/>
                <w:szCs w:val="24"/>
              </w:rPr>
              <w:tab/>
            </w:r>
            <w:r>
              <w:rPr>
                <w:spacing w:val="-2"/>
                <w:sz w:val="24"/>
                <w:szCs w:val="24"/>
              </w:rPr>
              <w:t>результате</w:t>
            </w:r>
          </w:p>
        </w:tc>
      </w:tr>
      <w:tr>
        <w:trPr>
          <w:trHeight w:val="276" w:hRule="atLeast"/>
        </w:trPr>
        <w:tc>
          <w:tcPr>
            <w:tcW w:w="1257" w:type="dxa"/>
            <w:tcBorders>
              <w:left w:val="single" w:sz="4" w:space="0" w:color="000000"/>
              <w:right w:val="single" w:sz="4" w:space="0" w:color="000000"/>
            </w:tcBorders>
          </w:tcPr>
          <w:p>
            <w:pPr>
              <w:pStyle w:val="TableParagraph"/>
              <w:rPr>
                <w:sz w:val="24"/>
                <w:szCs w:val="24"/>
              </w:rPr>
            </w:pPr>
            <w:r>
              <w:rPr>
                <w:sz w:val="24"/>
                <w:szCs w:val="24"/>
              </w:rPr>
            </w:r>
          </w:p>
        </w:tc>
        <w:tc>
          <w:tcPr>
            <w:tcW w:w="4432" w:type="dxa"/>
            <w:tcBorders>
              <w:left w:val="single" w:sz="4" w:space="0" w:color="000000"/>
              <w:right w:val="single" w:sz="4" w:space="0" w:color="000000"/>
            </w:tcBorders>
          </w:tcPr>
          <w:p>
            <w:pPr>
              <w:pStyle w:val="TableParagraph"/>
              <w:rPr>
                <w:sz w:val="24"/>
                <w:szCs w:val="24"/>
              </w:rPr>
            </w:pPr>
            <w:r>
              <w:rPr>
                <w:sz w:val="24"/>
                <w:szCs w:val="24"/>
              </w:rPr>
            </w:r>
          </w:p>
        </w:tc>
        <w:tc>
          <w:tcPr>
            <w:tcW w:w="4827" w:type="dxa"/>
            <w:tcBorders>
              <w:left w:val="single" w:sz="4" w:space="0" w:color="000000"/>
              <w:right w:val="single" w:sz="4" w:space="0" w:color="000000"/>
            </w:tcBorders>
          </w:tcPr>
          <w:p>
            <w:pPr>
              <w:pStyle w:val="TableParagraph"/>
              <w:tabs>
                <w:tab w:val="clear" w:pos="720"/>
                <w:tab w:val="left" w:pos="2833" w:leader="none"/>
              </w:tabs>
              <w:spacing w:lineRule="exact" w:line="256"/>
              <w:ind w:left="108" w:hanging="0"/>
              <w:rPr>
                <w:sz w:val="24"/>
                <w:szCs w:val="24"/>
              </w:rPr>
            </w:pPr>
            <w:r>
              <w:rPr>
                <w:spacing w:val="-2"/>
                <w:sz w:val="24"/>
                <w:szCs w:val="24"/>
              </w:rPr>
              <w:t>межведомственного</w:t>
            </w:r>
            <w:r>
              <w:rPr>
                <w:sz w:val="24"/>
                <w:szCs w:val="24"/>
              </w:rPr>
              <w:tab/>
            </w:r>
            <w:r>
              <w:rPr>
                <w:spacing w:val="-2"/>
                <w:sz w:val="24"/>
                <w:szCs w:val="24"/>
              </w:rPr>
              <w:t>информационного</w:t>
            </w:r>
          </w:p>
        </w:tc>
      </w:tr>
      <w:tr>
        <w:trPr>
          <w:trHeight w:val="278" w:hRule="atLeast"/>
        </w:trPr>
        <w:tc>
          <w:tcPr>
            <w:tcW w:w="1257" w:type="dxa"/>
            <w:tcBorders>
              <w:left w:val="single" w:sz="4" w:space="0" w:color="000000"/>
              <w:bottom w:val="single" w:sz="4" w:space="0" w:color="000000"/>
              <w:right w:val="single" w:sz="4" w:space="0" w:color="000000"/>
            </w:tcBorders>
          </w:tcPr>
          <w:p>
            <w:pPr>
              <w:pStyle w:val="TableParagraph"/>
              <w:rPr>
                <w:sz w:val="24"/>
                <w:szCs w:val="24"/>
              </w:rPr>
            </w:pPr>
            <w:r>
              <w:rPr>
                <w:sz w:val="24"/>
                <w:szCs w:val="24"/>
              </w:rPr>
            </w:r>
          </w:p>
        </w:tc>
        <w:tc>
          <w:tcPr>
            <w:tcW w:w="4432" w:type="dxa"/>
            <w:tcBorders>
              <w:left w:val="single" w:sz="4" w:space="0" w:color="000000"/>
              <w:bottom w:val="single" w:sz="4" w:space="0" w:color="000000"/>
              <w:right w:val="single" w:sz="4" w:space="0" w:color="000000"/>
            </w:tcBorders>
          </w:tcPr>
          <w:p>
            <w:pPr>
              <w:pStyle w:val="TableParagraph"/>
              <w:rPr>
                <w:sz w:val="24"/>
                <w:szCs w:val="24"/>
              </w:rPr>
            </w:pPr>
            <w:r>
              <w:rPr>
                <w:sz w:val="24"/>
                <w:szCs w:val="24"/>
              </w:rPr>
            </w:r>
          </w:p>
        </w:tc>
        <w:tc>
          <w:tcPr>
            <w:tcW w:w="4827" w:type="dxa"/>
            <w:tcBorders>
              <w:left w:val="single" w:sz="4" w:space="0" w:color="000000"/>
              <w:bottom w:val="single" w:sz="4" w:space="0" w:color="000000"/>
              <w:right w:val="single" w:sz="4" w:space="0" w:color="000000"/>
            </w:tcBorders>
          </w:tcPr>
          <w:p>
            <w:pPr>
              <w:pStyle w:val="TableParagraph"/>
              <w:spacing w:lineRule="exact" w:line="259"/>
              <w:ind w:left="108" w:hanging="0"/>
              <w:rPr>
                <w:sz w:val="24"/>
                <w:szCs w:val="24"/>
              </w:rPr>
            </w:pPr>
            <w:r>
              <w:rPr>
                <w:spacing w:val="-2"/>
                <w:sz w:val="24"/>
                <w:szCs w:val="24"/>
              </w:rPr>
              <w:t>взаимодействия»</w:t>
            </w:r>
          </w:p>
        </w:tc>
      </w:tr>
    </w:tbl>
    <w:p>
      <w:pPr>
        <w:pStyle w:val="Style18"/>
        <w:spacing w:before="6" w:after="0"/>
        <w:ind w:left="0" w:hanging="0"/>
        <w:jc w:val="left"/>
        <w:rPr>
          <w:sz w:val="24"/>
          <w:szCs w:val="24"/>
        </w:rPr>
      </w:pPr>
      <w:r>
        <w:rPr/>
      </w:r>
    </w:p>
    <w:p>
      <w:pPr>
        <w:pStyle w:val="Style18"/>
        <w:spacing w:lineRule="auto" w:line="276" w:before="90" w:after="0"/>
        <w:ind w:left="0" w:right="310" w:hanging="0"/>
        <w:rPr>
          <w:sz w:val="24"/>
          <w:szCs w:val="24"/>
        </w:rPr>
      </w:pPr>
      <w:r>
        <w:rPr/>
        <w:t>Вы вправе повторно обратиться в Организацию с Запросом о предоставлении Муниципальной услуги после устранения указанных оснований для отказа в предоставлении Муниципальной услуги.</w:t>
      </w:r>
    </w:p>
    <w:p>
      <w:pPr>
        <w:pStyle w:val="Style18"/>
        <w:spacing w:lineRule="auto" w:line="276"/>
        <w:ind w:left="0" w:right="305" w:hanging="0"/>
        <w:rPr>
          <w:sz w:val="24"/>
          <w:szCs w:val="24"/>
        </w:rPr>
      </w:pPr>
      <w:r>
        <w:rPr/>
        <w:t>Данный</w:t>
      </w:r>
      <w:r>
        <w:rPr>
          <w:spacing w:val="39"/>
        </w:rPr>
        <w:t xml:space="preserve"> </w:t>
      </w:r>
      <w:r>
        <w:rPr/>
        <w:t>отказ</w:t>
      </w:r>
      <w:r>
        <w:rPr>
          <w:spacing w:val="39"/>
        </w:rPr>
        <w:t xml:space="preserve"> </w:t>
      </w:r>
      <w:r>
        <w:rPr/>
        <w:t>может</w:t>
      </w:r>
      <w:r>
        <w:rPr>
          <w:spacing w:val="39"/>
        </w:rPr>
        <w:t xml:space="preserve"> </w:t>
      </w:r>
      <w:r>
        <w:rPr/>
        <w:t>быть</w:t>
      </w:r>
      <w:r>
        <w:rPr>
          <w:spacing w:val="39"/>
        </w:rPr>
        <w:t xml:space="preserve"> </w:t>
      </w:r>
      <w:r>
        <w:rPr/>
        <w:t>обжалован</w:t>
      </w:r>
      <w:r>
        <w:rPr>
          <w:spacing w:val="39"/>
        </w:rPr>
        <w:t xml:space="preserve"> </w:t>
      </w:r>
      <w:r>
        <w:rPr/>
        <w:t>в</w:t>
      </w:r>
      <w:r>
        <w:rPr>
          <w:spacing w:val="39"/>
        </w:rPr>
        <w:t xml:space="preserve"> </w:t>
      </w:r>
      <w:r>
        <w:rPr/>
        <w:t>досудебном</w:t>
      </w:r>
      <w:r>
        <w:rPr>
          <w:spacing w:val="39"/>
        </w:rPr>
        <w:t xml:space="preserve"> </w:t>
      </w:r>
      <w:r>
        <w:rPr/>
        <w:t>порядке</w:t>
      </w:r>
      <w:r>
        <w:rPr>
          <w:spacing w:val="36"/>
        </w:rPr>
        <w:t xml:space="preserve"> </w:t>
      </w:r>
      <w:r>
        <w:rPr/>
        <w:t>путем</w:t>
      </w:r>
      <w:r>
        <w:rPr>
          <w:spacing w:val="40"/>
        </w:rPr>
        <w:t xml:space="preserve"> </w:t>
      </w:r>
      <w:r>
        <w:rPr/>
        <w:t>направления</w:t>
      </w:r>
      <w:r>
        <w:rPr>
          <w:spacing w:val="39"/>
        </w:rPr>
        <w:t xml:space="preserve"> </w:t>
      </w:r>
      <w:r>
        <w:rPr/>
        <w:t xml:space="preserve">жалобы в порядке, установленном в разделе V Административного регламента, а также в судебном </w:t>
      </w:r>
      <w:r>
        <w:rPr>
          <w:spacing w:val="-2"/>
        </w:rPr>
        <w:t>порядке.</w:t>
      </w:r>
    </w:p>
    <w:p>
      <w:pPr>
        <w:pStyle w:val="Style18"/>
        <w:spacing w:before="10" w:after="0"/>
        <w:ind w:left="0" w:hanging="0"/>
        <w:jc w:val="left"/>
        <w:rPr>
          <w:sz w:val="24"/>
          <w:szCs w:val="24"/>
        </w:rPr>
      </w:pPr>
      <w:r>
        <w:rPr/>
      </w:r>
    </w:p>
    <w:p>
      <w:pPr>
        <w:pStyle w:val="Style18"/>
        <w:spacing w:before="1" w:after="0"/>
        <w:ind w:left="1082" w:hanging="0"/>
        <w:jc w:val="left"/>
        <w:rPr>
          <w:sz w:val="24"/>
          <w:szCs w:val="24"/>
        </w:rPr>
      </w:pPr>
      <w:r>
        <w:rPr/>
        <w:t>Дополнительно</w:t>
      </w:r>
      <w:r>
        <w:rPr>
          <w:spacing w:val="-6"/>
        </w:rPr>
        <w:t xml:space="preserve"> </w:t>
      </w:r>
      <w:r>
        <w:rPr>
          <w:spacing w:val="-2"/>
        </w:rPr>
        <w:t>информируем:</w:t>
      </w:r>
    </w:p>
    <w:p>
      <w:pPr>
        <w:pStyle w:val="Style18"/>
        <w:spacing w:before="5" w:after="0"/>
        <w:ind w:left="0" w:hanging="0"/>
        <w:jc w:val="left"/>
        <w:rPr>
          <w:sz w:val="24"/>
          <w:szCs w:val="24"/>
        </w:rPr>
      </w:pPr>
      <w:r>
        <w:rPr/>
        <mc:AlternateContent>
          <mc:Choice Requires="wps">
            <w:drawing>
              <wp:anchor behindDoc="1" distT="0" distB="0" distL="0" distR="0" simplePos="0" locked="0" layoutInCell="1" allowOverlap="1" relativeHeight="55">
                <wp:simplePos x="0" y="0"/>
                <wp:positionH relativeFrom="page">
                  <wp:posOffset>631190</wp:posOffset>
                </wp:positionH>
                <wp:positionV relativeFrom="paragraph">
                  <wp:posOffset>201295</wp:posOffset>
                </wp:positionV>
                <wp:extent cx="6478905" cy="1270"/>
                <wp:effectExtent l="0" t="0" r="0" b="0"/>
                <wp:wrapTopAndBottom/>
                <wp:docPr id="11" name="docshape13"/>
                <a:graphic xmlns:a="http://schemas.openxmlformats.org/drawingml/2006/main">
                  <a:graphicData uri="http://schemas.microsoft.com/office/word/2010/wordprocessingShape">
                    <wps:wsp>
                      <wps:cNvSpPr/>
                      <wps:spPr>
                        <a:xfrm>
                          <a:off x="0" y="0"/>
                          <a:ext cx="6478200" cy="0"/>
                        </a:xfrm>
                        <a:prstGeom prst="line">
                          <a:avLst/>
                        </a:prstGeom>
                        <a:ln w="6480">
                          <a:solidFill>
                            <a:srgbClr val="000000"/>
                          </a:solidFill>
                          <a:round/>
                        </a:ln>
                      </wps:spPr>
                      <wps:style>
                        <a:lnRef idx="0"/>
                        <a:fillRef idx="0"/>
                        <a:effectRef idx="0"/>
                        <a:fontRef idx="minor"/>
                      </wps:style>
                      <wps:bodyPr/>
                    </wps:wsp>
                  </a:graphicData>
                </a:graphic>
              </wp:anchor>
            </w:drawing>
          </mc:Choice>
          <mc:Fallback>
            <w:pict>
              <v:line id="shape_0" from="49.7pt,15.85pt" to="559.75pt,15.85pt" ID="docshape13" stroked="t" style="position:absolute;mso-position-horizontal-relative:page">
                <v:stroke color="black" weight="6480" joinstyle="round" endcap="flat"/>
                <v:fill o:detectmouseclick="t" on="false"/>
              </v:line>
            </w:pict>
          </mc:Fallback>
        </mc:AlternateContent>
        <mc:AlternateContent>
          <mc:Choice Requires="wps">
            <w:drawing>
              <wp:anchor behindDoc="1" distT="0" distB="0" distL="0" distR="0" simplePos="0" locked="0" layoutInCell="1" allowOverlap="1" relativeHeight="56">
                <wp:simplePos x="0" y="0"/>
                <wp:positionH relativeFrom="page">
                  <wp:posOffset>631190</wp:posOffset>
                </wp:positionH>
                <wp:positionV relativeFrom="paragraph">
                  <wp:posOffset>403860</wp:posOffset>
                </wp:positionV>
                <wp:extent cx="6477635" cy="635"/>
                <wp:effectExtent l="0" t="0" r="0" b="0"/>
                <wp:wrapTopAndBottom/>
                <wp:docPr id="12" name="docshape14"/>
                <a:graphic xmlns:a="http://schemas.openxmlformats.org/drawingml/2006/main">
                  <a:graphicData uri="http://schemas.microsoft.com/office/word/2010/wordprocessingShape">
                    <wps:wsp>
                      <wps:cNvSpPr/>
                      <wps:spPr>
                        <a:xfrm>
                          <a:off x="0" y="0"/>
                          <a:ext cx="6477120" cy="0"/>
                        </a:xfrm>
                        <a:prstGeom prst="line">
                          <a:avLst/>
                        </a:prstGeom>
                        <a:ln w="6480">
                          <a:solidFill>
                            <a:srgbClr val="000000"/>
                          </a:solidFill>
                          <a:round/>
                        </a:ln>
                      </wps:spPr>
                      <wps:style>
                        <a:lnRef idx="0"/>
                        <a:fillRef idx="0"/>
                        <a:effectRef idx="0"/>
                        <a:fontRef idx="minor"/>
                      </wps:style>
                      <wps:bodyPr/>
                    </wps:wsp>
                  </a:graphicData>
                </a:graphic>
              </wp:anchor>
            </w:drawing>
          </mc:Choice>
          <mc:Fallback>
            <w:pict>
              <v:line id="shape_0" from="49.7pt,31.8pt" to="559.65pt,31.8pt" ID="docshape14" stroked="t" style="position:absolute;mso-position-horizontal-relative:page">
                <v:stroke color="black" weight="6480" joinstyle="round" endcap="flat"/>
                <v:fill o:detectmouseclick="t" on="false"/>
              </v:line>
            </w:pict>
          </mc:Fallback>
        </mc:AlternateContent>
        <mc:AlternateContent>
          <mc:Choice Requires="wps">
            <w:drawing>
              <wp:anchor behindDoc="1" distT="0" distB="0" distL="0" distR="0" simplePos="0" locked="0" layoutInCell="1" allowOverlap="1" relativeHeight="57">
                <wp:simplePos x="0" y="0"/>
                <wp:positionH relativeFrom="page">
                  <wp:posOffset>631190</wp:posOffset>
                </wp:positionH>
                <wp:positionV relativeFrom="paragraph">
                  <wp:posOffset>606425</wp:posOffset>
                </wp:positionV>
                <wp:extent cx="6477635" cy="635"/>
                <wp:effectExtent l="0" t="0" r="0" b="0"/>
                <wp:wrapTopAndBottom/>
                <wp:docPr id="13" name="docshape15"/>
                <a:graphic xmlns:a="http://schemas.openxmlformats.org/drawingml/2006/main">
                  <a:graphicData uri="http://schemas.microsoft.com/office/word/2010/wordprocessingShape">
                    <wps:wsp>
                      <wps:cNvSpPr/>
                      <wps:spPr>
                        <a:xfrm>
                          <a:off x="0" y="0"/>
                          <a:ext cx="6477120" cy="0"/>
                        </a:xfrm>
                        <a:prstGeom prst="line">
                          <a:avLst/>
                        </a:prstGeom>
                        <a:ln w="6480">
                          <a:solidFill>
                            <a:srgbClr val="000000"/>
                          </a:solidFill>
                          <a:round/>
                        </a:ln>
                      </wps:spPr>
                      <wps:style>
                        <a:lnRef idx="0"/>
                        <a:fillRef idx="0"/>
                        <a:effectRef idx="0"/>
                        <a:fontRef idx="minor"/>
                      </wps:style>
                      <wps:bodyPr/>
                    </wps:wsp>
                  </a:graphicData>
                </a:graphic>
              </wp:anchor>
            </w:drawing>
          </mc:Choice>
          <mc:Fallback>
            <w:pict>
              <v:line id="shape_0" from="49.7pt,47.75pt" to="559.65pt,47.75pt" ID="docshape15" stroked="t" style="position:absolute;mso-position-horizontal-relative:page">
                <v:stroke color="black" weight="6480" joinstyle="round" endcap="flat"/>
                <v:fill o:detectmouseclick="t" on="false"/>
              </v:line>
            </w:pict>
          </mc:Fallback>
        </mc:AlternateContent>
      </w:r>
    </w:p>
    <w:p>
      <w:pPr>
        <w:pStyle w:val="Style18"/>
        <w:spacing w:before="2" w:after="0"/>
        <w:ind w:left="0" w:hanging="0"/>
        <w:jc w:val="left"/>
        <w:rPr>
          <w:sz w:val="24"/>
          <w:szCs w:val="24"/>
        </w:rPr>
      </w:pPr>
      <w:r>
        <w:rPr/>
      </w:r>
    </w:p>
    <w:p>
      <w:pPr>
        <w:pStyle w:val="Style18"/>
        <w:spacing w:before="2" w:after="0"/>
        <w:ind w:left="0" w:hanging="0"/>
        <w:jc w:val="left"/>
        <w:rPr>
          <w:sz w:val="24"/>
          <w:szCs w:val="24"/>
        </w:rPr>
      </w:pPr>
      <w:r>
        <w:rPr/>
      </w:r>
    </w:p>
    <w:p>
      <w:pPr>
        <w:pStyle w:val="Style18"/>
        <w:spacing w:before="5" w:after="0"/>
        <w:ind w:left="373" w:right="304" w:firstLine="60"/>
        <w:rPr>
          <w:sz w:val="20"/>
          <w:szCs w:val="20"/>
        </w:rPr>
      </w:pPr>
      <w:r>
        <w:rPr>
          <w:sz w:val="20"/>
          <w:szCs w:val="20"/>
        </w:rPr>
        <w:t>(указывается</w:t>
      </w:r>
      <w:r>
        <w:rPr>
          <w:spacing w:val="80"/>
          <w:w w:val="150"/>
          <w:sz w:val="20"/>
          <w:szCs w:val="20"/>
        </w:rPr>
        <w:t xml:space="preserve"> </w:t>
      </w:r>
      <w:r>
        <w:rPr>
          <w:sz w:val="20"/>
          <w:szCs w:val="20"/>
        </w:rPr>
        <w:t>информация,</w:t>
      </w:r>
      <w:r>
        <w:rPr>
          <w:spacing w:val="80"/>
          <w:w w:val="150"/>
          <w:sz w:val="20"/>
          <w:szCs w:val="20"/>
        </w:rPr>
        <w:t xml:space="preserve"> </w:t>
      </w:r>
      <w:r>
        <w:rPr>
          <w:sz w:val="20"/>
          <w:szCs w:val="20"/>
        </w:rPr>
        <w:t>необходимая</w:t>
      </w:r>
      <w:r>
        <w:rPr>
          <w:spacing w:val="80"/>
          <w:w w:val="150"/>
          <w:sz w:val="20"/>
          <w:szCs w:val="20"/>
        </w:rPr>
        <w:t xml:space="preserve"> </w:t>
      </w:r>
      <w:r>
        <w:rPr>
          <w:sz w:val="20"/>
          <w:szCs w:val="20"/>
        </w:rPr>
        <w:t>для</w:t>
      </w:r>
      <w:r>
        <w:rPr>
          <w:spacing w:val="80"/>
          <w:w w:val="150"/>
          <w:sz w:val="20"/>
          <w:szCs w:val="20"/>
        </w:rPr>
        <w:t xml:space="preserve"> </w:t>
      </w:r>
      <w:r>
        <w:rPr>
          <w:sz w:val="20"/>
          <w:szCs w:val="20"/>
        </w:rPr>
        <w:t>устранения</w:t>
      </w:r>
      <w:r>
        <w:rPr>
          <w:spacing w:val="80"/>
          <w:w w:val="150"/>
          <w:sz w:val="20"/>
          <w:szCs w:val="20"/>
        </w:rPr>
        <w:t xml:space="preserve"> </w:t>
      </w:r>
      <w:r>
        <w:rPr>
          <w:sz w:val="20"/>
          <w:szCs w:val="20"/>
        </w:rPr>
        <w:t>причин</w:t>
      </w:r>
      <w:r>
        <w:rPr>
          <w:spacing w:val="80"/>
          <w:w w:val="150"/>
          <w:sz w:val="20"/>
          <w:szCs w:val="20"/>
        </w:rPr>
        <w:t xml:space="preserve"> </w:t>
      </w:r>
      <w:r>
        <w:rPr>
          <w:sz w:val="20"/>
          <w:szCs w:val="20"/>
        </w:rPr>
        <w:t>отказа</w:t>
      </w:r>
      <w:r>
        <w:rPr>
          <w:spacing w:val="80"/>
          <w:sz w:val="20"/>
          <w:szCs w:val="20"/>
        </w:rPr>
        <w:t xml:space="preserve"> </w:t>
      </w:r>
      <w:r>
        <w:rPr>
          <w:sz w:val="20"/>
          <w:szCs w:val="20"/>
        </w:rPr>
        <w:t>в предоставлении Муниципальной услуги, а также иная дополнительная информация при</w:t>
      </w:r>
      <w:r>
        <w:rPr>
          <w:spacing w:val="80"/>
          <w:sz w:val="20"/>
          <w:szCs w:val="20"/>
        </w:rPr>
        <w:t xml:space="preserve"> </w:t>
      </w:r>
      <w:r>
        <w:rPr>
          <w:spacing w:val="-2"/>
          <w:sz w:val="20"/>
          <w:szCs w:val="20"/>
        </w:rPr>
        <w:t>наличии)</w:t>
      </w:r>
    </w:p>
    <w:p>
      <w:pPr>
        <w:pStyle w:val="Style18"/>
        <w:ind w:left="0" w:hanging="0"/>
        <w:jc w:val="left"/>
        <w:rPr>
          <w:sz w:val="24"/>
          <w:szCs w:val="24"/>
        </w:rPr>
      </w:pPr>
      <w:r>
        <w:rPr/>
      </w:r>
    </w:p>
    <w:p>
      <w:pPr>
        <w:pStyle w:val="Style18"/>
        <w:ind w:left="0" w:hanging="0"/>
        <w:jc w:val="left"/>
        <w:rPr>
          <w:sz w:val="24"/>
          <w:szCs w:val="24"/>
        </w:rPr>
      </w:pPr>
      <w:r>
        <w:rPr/>
      </w:r>
    </w:p>
    <w:p>
      <w:pPr>
        <w:pStyle w:val="Style18"/>
        <w:tabs>
          <w:tab w:val="clear" w:pos="720"/>
          <w:tab w:val="left" w:pos="9406" w:leader="none"/>
        </w:tabs>
        <w:ind w:left="373" w:hanging="0"/>
        <w:rPr>
          <w:sz w:val="24"/>
          <w:szCs w:val="24"/>
        </w:rPr>
      </w:pPr>
      <w:r>
        <w:rPr/>
        <w:t xml:space="preserve">Уполномоченный работник Организации </w:t>
      </w:r>
      <w:r>
        <w:rPr>
          <w:u w:val="single"/>
        </w:rPr>
        <w:tab/>
      </w:r>
    </w:p>
    <w:p>
      <w:pPr>
        <w:pStyle w:val="Style18"/>
        <w:jc w:val="left"/>
        <w:rPr>
          <w:sz w:val="20"/>
          <w:szCs w:val="20"/>
        </w:rPr>
      </w:pPr>
      <w:r>
        <w:rPr>
          <w:sz w:val="20"/>
          <w:szCs w:val="20"/>
        </w:rPr>
        <w:t xml:space="preserve">                                                                                                    </w:t>
      </w:r>
      <w:r>
        <w:rPr>
          <w:sz w:val="20"/>
          <w:szCs w:val="20"/>
        </w:rPr>
        <w:t>(подпись,</w:t>
      </w:r>
      <w:r>
        <w:rPr>
          <w:spacing w:val="-3"/>
          <w:sz w:val="20"/>
          <w:szCs w:val="20"/>
        </w:rPr>
        <w:t xml:space="preserve"> </w:t>
      </w:r>
      <w:r>
        <w:rPr>
          <w:sz w:val="20"/>
          <w:szCs w:val="20"/>
        </w:rPr>
        <w:t>фамилия,</w:t>
      </w:r>
      <w:r>
        <w:rPr>
          <w:spacing w:val="-2"/>
          <w:sz w:val="20"/>
          <w:szCs w:val="20"/>
        </w:rPr>
        <w:t xml:space="preserve"> инициалы)</w:t>
      </w:r>
    </w:p>
    <w:p>
      <w:pPr>
        <w:pStyle w:val="Style18"/>
        <w:ind w:left="0" w:hanging="0"/>
        <w:jc w:val="left"/>
        <w:rPr>
          <w:sz w:val="24"/>
          <w:szCs w:val="24"/>
        </w:rPr>
      </w:pPr>
      <w:r>
        <w:rPr/>
      </w:r>
    </w:p>
    <w:p>
      <w:pPr>
        <w:pStyle w:val="Style18"/>
        <w:ind w:left="0" w:hanging="0"/>
        <w:jc w:val="left"/>
        <w:rPr>
          <w:sz w:val="24"/>
          <w:szCs w:val="24"/>
        </w:rPr>
      </w:pPr>
      <w:r>
        <w:rPr/>
      </w:r>
    </w:p>
    <w:p>
      <w:pPr>
        <w:sectPr>
          <w:headerReference w:type="default" r:id="rId19"/>
          <w:type w:val="nextPage"/>
          <w:pgSz w:w="11906" w:h="16838"/>
          <w:pgMar w:left="1559" w:right="1276" w:header="780" w:top="1134" w:footer="0" w:bottom="1134" w:gutter="0"/>
          <w:pgNumType w:fmt="decimal"/>
          <w:formProt w:val="false"/>
          <w:textDirection w:val="lrTb"/>
          <w:docGrid w:type="default" w:linePitch="100" w:charSpace="4096"/>
        </w:sectPr>
        <w:pStyle w:val="Style18"/>
        <w:tabs>
          <w:tab w:val="clear" w:pos="720"/>
          <w:tab w:val="left" w:pos="1803" w:leader="none"/>
          <w:tab w:val="left" w:pos="4736" w:leader="none"/>
          <w:tab w:val="left" w:pos="5281" w:leader="none"/>
        </w:tabs>
        <w:ind w:left="1082" w:hanging="0"/>
        <w:rPr>
          <w:sz w:val="24"/>
          <w:szCs w:val="24"/>
        </w:rPr>
      </w:pPr>
      <w:r>
        <w:rPr>
          <w:spacing w:val="-5"/>
        </w:rPr>
        <w:t>«_</w:t>
      </w:r>
      <w:r>
        <w:rPr>
          <w:u w:val="single"/>
        </w:rPr>
        <w:tab/>
      </w:r>
      <w:r>
        <w:rPr>
          <w:spacing w:val="-5"/>
        </w:rPr>
        <w:t>»_</w:t>
      </w:r>
      <w:r>
        <w:rPr>
          <w:u w:val="single"/>
        </w:rPr>
        <w:tab/>
      </w:r>
      <w:r>
        <w:rPr>
          <w:spacing w:val="-5"/>
        </w:rPr>
        <w:t>20</w:t>
      </w:r>
      <w:r>
        <w:rPr/>
        <w:tab/>
      </w:r>
      <w:r>
        <w:rPr>
          <w:spacing w:val="-5"/>
        </w:rPr>
        <w:t>г.</w:t>
      </w:r>
    </w:p>
    <w:p>
      <w:pPr>
        <w:pStyle w:val="Style18"/>
        <w:spacing w:before="8" w:after="0"/>
        <w:ind w:left="0" w:hanging="0"/>
        <w:jc w:val="left"/>
        <w:rPr>
          <w:sz w:val="24"/>
          <w:szCs w:val="24"/>
        </w:rPr>
      </w:pPr>
      <w:r>
        <w:rPr/>
      </w:r>
    </w:p>
    <w:p>
      <w:pPr>
        <w:pStyle w:val="Style18"/>
        <w:spacing w:before="90" w:after="0"/>
        <w:ind w:left="6046" w:hanging="1226"/>
        <w:jc w:val="right"/>
        <w:rPr>
          <w:sz w:val="20"/>
          <w:szCs w:val="20"/>
        </w:rPr>
      </w:pPr>
      <w:bookmarkStart w:id="55" w:name="_bookmark58"/>
      <w:bookmarkEnd w:id="55"/>
      <w:r>
        <w:rPr>
          <w:sz w:val="20"/>
          <w:szCs w:val="20"/>
        </w:rPr>
        <w:t>Приложение</w:t>
      </w:r>
      <w:r>
        <w:rPr>
          <w:spacing w:val="-3"/>
          <w:sz w:val="20"/>
          <w:szCs w:val="20"/>
        </w:rPr>
        <w:t xml:space="preserve"> </w:t>
      </w:r>
    </w:p>
    <w:p>
      <w:pPr>
        <w:pStyle w:val="Style18"/>
        <w:ind w:left="6046" w:right="1" w:hanging="1226"/>
        <w:jc w:val="right"/>
        <w:rPr>
          <w:sz w:val="20"/>
          <w:szCs w:val="20"/>
        </w:rPr>
      </w:pPr>
      <w:r>
        <w:rPr>
          <w:sz w:val="20"/>
          <w:szCs w:val="20"/>
        </w:rPr>
        <w:t>к типовому Административному регламенту предоставления Муниципальной услуги</w:t>
      </w:r>
    </w:p>
    <w:p>
      <w:pPr>
        <w:pStyle w:val="Style18"/>
        <w:tabs>
          <w:tab w:val="clear" w:pos="720"/>
          <w:tab w:val="left" w:pos="7980" w:leader="none"/>
          <w:tab w:val="left" w:pos="9527" w:leader="none"/>
        </w:tabs>
        <w:ind w:left="6046" w:right="161" w:hanging="1226"/>
        <w:jc w:val="right"/>
        <w:rPr>
          <w:sz w:val="20"/>
          <w:szCs w:val="20"/>
        </w:rPr>
      </w:pPr>
      <w:r>
        <w:rPr>
          <w:sz w:val="20"/>
          <w:szCs w:val="20"/>
        </w:rPr>
        <w:t xml:space="preserve">«Прием в муниципальные образовательные </w:t>
      </w:r>
      <w:r>
        <w:rPr>
          <w:spacing w:val="-2"/>
          <w:sz w:val="20"/>
          <w:szCs w:val="20"/>
        </w:rPr>
        <w:t>организации</w:t>
      </w:r>
      <w:r>
        <w:rPr>
          <w:sz w:val="20"/>
          <w:szCs w:val="20"/>
        </w:rPr>
        <w:t xml:space="preserve">  </w:t>
      </w:r>
      <w:r>
        <w:rPr>
          <w:spacing w:val="-2"/>
          <w:sz w:val="20"/>
          <w:szCs w:val="20"/>
        </w:rPr>
        <w:t xml:space="preserve">субъекта Российской </w:t>
      </w:r>
      <w:r>
        <w:rPr>
          <w:sz w:val="20"/>
          <w:szCs w:val="20"/>
        </w:rPr>
        <w:t>Федерации, реализующие дополнительные общеобразовательные программы, а также программы спортивной подготовки»</w:t>
      </w:r>
    </w:p>
    <w:p>
      <w:pPr>
        <w:pStyle w:val="Style18"/>
        <w:spacing w:before="9" w:after="0"/>
        <w:ind w:left="0" w:hanging="0"/>
        <w:jc w:val="left"/>
        <w:rPr>
          <w:sz w:val="24"/>
          <w:szCs w:val="24"/>
        </w:rPr>
      </w:pPr>
      <w:r>
        <w:rPr/>
      </w:r>
    </w:p>
    <w:p>
      <w:pPr>
        <w:pStyle w:val="Style18"/>
        <w:ind w:left="1171" w:right="260" w:hanging="0"/>
        <w:jc w:val="center"/>
        <w:rPr>
          <w:sz w:val="24"/>
          <w:szCs w:val="24"/>
        </w:rPr>
      </w:pPr>
      <w:bookmarkStart w:id="56" w:name="_bookmark59"/>
      <w:bookmarkEnd w:id="56"/>
      <w:r>
        <w:rPr/>
        <w:t>Форма</w:t>
      </w:r>
      <w:r>
        <w:rPr>
          <w:spacing w:val="-6"/>
        </w:rPr>
        <w:t xml:space="preserve"> </w:t>
      </w:r>
      <w:r>
        <w:rPr/>
        <w:t>решения</w:t>
      </w:r>
      <w:r>
        <w:rPr>
          <w:spacing w:val="-4"/>
        </w:rPr>
        <w:t xml:space="preserve"> </w:t>
      </w:r>
      <w:r>
        <w:rPr/>
        <w:t>об</w:t>
      </w:r>
      <w:r>
        <w:rPr>
          <w:spacing w:val="-4"/>
        </w:rPr>
        <w:t xml:space="preserve"> </w:t>
      </w:r>
      <w:r>
        <w:rPr/>
        <w:t>отказе</w:t>
      </w:r>
      <w:r>
        <w:rPr>
          <w:spacing w:val="-5"/>
        </w:rPr>
        <w:t xml:space="preserve"> </w:t>
      </w:r>
      <w:r>
        <w:rPr/>
        <w:t>в</w:t>
      </w:r>
      <w:r>
        <w:rPr>
          <w:spacing w:val="-5"/>
        </w:rPr>
        <w:t xml:space="preserve"> </w:t>
      </w:r>
      <w:r>
        <w:rPr/>
        <w:t>приеме</w:t>
      </w:r>
      <w:r>
        <w:rPr>
          <w:spacing w:val="-5"/>
        </w:rPr>
        <w:t xml:space="preserve"> </w:t>
      </w:r>
      <w:r>
        <w:rPr/>
        <w:t>документов,</w:t>
      </w:r>
      <w:r>
        <w:rPr>
          <w:spacing w:val="-4"/>
        </w:rPr>
        <w:t xml:space="preserve"> </w:t>
      </w:r>
      <w:r>
        <w:rPr/>
        <w:t>необходимых</w:t>
      </w:r>
      <w:r>
        <w:rPr>
          <w:spacing w:val="-3"/>
        </w:rPr>
        <w:t xml:space="preserve"> </w:t>
      </w:r>
      <w:r>
        <w:rPr/>
        <w:t>для</w:t>
      </w:r>
      <w:r>
        <w:rPr>
          <w:spacing w:val="-5"/>
        </w:rPr>
        <w:t xml:space="preserve"> </w:t>
      </w:r>
      <w:r>
        <w:rPr/>
        <w:t>предоставления Муниципальной услуги</w:t>
      </w:r>
    </w:p>
    <w:p>
      <w:pPr>
        <w:pStyle w:val="Style18"/>
        <w:spacing w:before="41" w:after="0"/>
        <w:ind w:left="2048" w:right="1843" w:hanging="0"/>
        <w:jc w:val="center"/>
        <w:rPr>
          <w:sz w:val="20"/>
          <w:szCs w:val="20"/>
        </w:rPr>
      </w:pPr>
      <w:r>
        <w:rPr>
          <w:sz w:val="20"/>
          <w:szCs w:val="20"/>
        </w:rPr>
        <w:t>(Оформляется</w:t>
      </w:r>
      <w:r>
        <w:rPr>
          <w:spacing w:val="-1"/>
          <w:sz w:val="20"/>
          <w:szCs w:val="20"/>
        </w:rPr>
        <w:t xml:space="preserve"> </w:t>
      </w:r>
      <w:r>
        <w:rPr>
          <w:sz w:val="20"/>
          <w:szCs w:val="20"/>
        </w:rPr>
        <w:t>на</w:t>
      </w:r>
      <w:r>
        <w:rPr>
          <w:spacing w:val="-2"/>
          <w:sz w:val="20"/>
          <w:szCs w:val="20"/>
        </w:rPr>
        <w:t xml:space="preserve"> </w:t>
      </w:r>
      <w:r>
        <w:rPr>
          <w:sz w:val="20"/>
          <w:szCs w:val="20"/>
        </w:rPr>
        <w:t>официальном</w:t>
      </w:r>
      <w:r>
        <w:rPr>
          <w:spacing w:val="-2"/>
          <w:sz w:val="20"/>
          <w:szCs w:val="20"/>
        </w:rPr>
        <w:t xml:space="preserve"> </w:t>
      </w:r>
      <w:r>
        <w:rPr>
          <w:sz w:val="20"/>
          <w:szCs w:val="20"/>
        </w:rPr>
        <w:t>бланке</w:t>
      </w:r>
      <w:r>
        <w:rPr>
          <w:spacing w:val="-1"/>
          <w:sz w:val="20"/>
          <w:szCs w:val="20"/>
        </w:rPr>
        <w:t xml:space="preserve"> </w:t>
      </w:r>
      <w:r>
        <w:rPr>
          <w:spacing w:val="-2"/>
          <w:sz w:val="20"/>
          <w:szCs w:val="20"/>
        </w:rPr>
        <w:t>Организации)</w:t>
      </w:r>
    </w:p>
    <w:p>
      <w:pPr>
        <w:pStyle w:val="Style18"/>
        <w:spacing w:before="3" w:after="0"/>
        <w:ind w:left="0" w:hanging="0"/>
        <w:jc w:val="left"/>
        <w:rPr>
          <w:sz w:val="24"/>
          <w:szCs w:val="24"/>
        </w:rPr>
      </w:pPr>
      <w:r>
        <w:rPr/>
      </w:r>
    </w:p>
    <w:p>
      <w:pPr>
        <w:pStyle w:val="Style18"/>
        <w:ind w:left="2476" w:right="938" w:hanging="0"/>
        <w:jc w:val="center"/>
        <w:rPr>
          <w:sz w:val="24"/>
          <w:szCs w:val="24"/>
        </w:rPr>
      </w:pPr>
      <w:r>
        <w:rPr>
          <w:spacing w:val="-2"/>
        </w:rPr>
        <w:t>Кому:</w:t>
      </w:r>
    </w:p>
    <w:p>
      <w:pPr>
        <w:pStyle w:val="Style18"/>
        <w:spacing w:before="6" w:after="0"/>
        <w:ind w:left="0" w:hanging="0"/>
        <w:jc w:val="left"/>
        <w:rPr>
          <w:sz w:val="24"/>
          <w:szCs w:val="24"/>
        </w:rPr>
      </w:pPr>
      <w:r>
        <w:rPr/>
        <mc:AlternateContent>
          <mc:Choice Requires="wps">
            <w:drawing>
              <wp:anchor behindDoc="1" distT="0" distB="0" distL="0" distR="0" simplePos="0" locked="0" layoutInCell="1" allowOverlap="1" relativeHeight="58">
                <wp:simplePos x="0" y="0"/>
                <wp:positionH relativeFrom="page">
                  <wp:posOffset>4143375</wp:posOffset>
                </wp:positionH>
                <wp:positionV relativeFrom="paragraph">
                  <wp:posOffset>172720</wp:posOffset>
                </wp:positionV>
                <wp:extent cx="3048635" cy="635"/>
                <wp:effectExtent l="0" t="0" r="0" b="0"/>
                <wp:wrapTopAndBottom/>
                <wp:docPr id="14" name="docshape16"/>
                <a:graphic xmlns:a="http://schemas.openxmlformats.org/drawingml/2006/main">
                  <a:graphicData uri="http://schemas.microsoft.com/office/word/2010/wordprocessingShape">
                    <wps:wsp>
                      <wps:cNvSpPr/>
                      <wps:spPr>
                        <a:xfrm>
                          <a:off x="0" y="0"/>
                          <a:ext cx="3048120" cy="0"/>
                        </a:xfrm>
                        <a:prstGeom prst="line">
                          <a:avLst/>
                        </a:prstGeom>
                        <a:ln w="6480">
                          <a:solidFill>
                            <a:srgbClr val="000000"/>
                          </a:solidFill>
                          <a:round/>
                        </a:ln>
                      </wps:spPr>
                      <wps:style>
                        <a:lnRef idx="0"/>
                        <a:fillRef idx="0"/>
                        <a:effectRef idx="0"/>
                        <a:fontRef idx="minor"/>
                      </wps:style>
                      <wps:bodyPr/>
                    </wps:wsp>
                  </a:graphicData>
                </a:graphic>
              </wp:anchor>
            </w:drawing>
          </mc:Choice>
          <mc:Fallback>
            <w:pict>
              <v:line id="shape_0" from="326.25pt,13.6pt" to="566.2pt,13.6pt" ID="docshape16" stroked="t" style="position:absolute;mso-position-horizontal-relative:page">
                <v:stroke color="black" weight="6480" joinstyle="round" endcap="flat"/>
                <v:fill o:detectmouseclick="t" on="false"/>
              </v:line>
            </w:pict>
          </mc:Fallback>
        </mc:AlternateContent>
        <mc:AlternateContent>
          <mc:Choice Requires="wps">
            <w:drawing>
              <wp:anchor behindDoc="1" distT="0" distB="0" distL="0" distR="0" simplePos="0" locked="0" layoutInCell="1" allowOverlap="1" relativeHeight="59">
                <wp:simplePos x="0" y="0"/>
                <wp:positionH relativeFrom="page">
                  <wp:posOffset>4143375</wp:posOffset>
                </wp:positionH>
                <wp:positionV relativeFrom="paragraph">
                  <wp:posOffset>347980</wp:posOffset>
                </wp:positionV>
                <wp:extent cx="3048635" cy="635"/>
                <wp:effectExtent l="0" t="0" r="0" b="0"/>
                <wp:wrapTopAndBottom/>
                <wp:docPr id="15" name="docshape17"/>
                <a:graphic xmlns:a="http://schemas.openxmlformats.org/drawingml/2006/main">
                  <a:graphicData uri="http://schemas.microsoft.com/office/word/2010/wordprocessingShape">
                    <wps:wsp>
                      <wps:cNvSpPr/>
                      <wps:spPr>
                        <a:xfrm>
                          <a:off x="0" y="0"/>
                          <a:ext cx="3048120" cy="0"/>
                        </a:xfrm>
                        <a:prstGeom prst="line">
                          <a:avLst/>
                        </a:prstGeom>
                        <a:ln w="6480">
                          <a:solidFill>
                            <a:srgbClr val="000000"/>
                          </a:solidFill>
                          <a:round/>
                        </a:ln>
                      </wps:spPr>
                      <wps:style>
                        <a:lnRef idx="0"/>
                        <a:fillRef idx="0"/>
                        <a:effectRef idx="0"/>
                        <a:fontRef idx="minor"/>
                      </wps:style>
                      <wps:bodyPr/>
                    </wps:wsp>
                  </a:graphicData>
                </a:graphic>
              </wp:anchor>
            </w:drawing>
          </mc:Choice>
          <mc:Fallback>
            <w:pict>
              <v:line id="shape_0" from="326.25pt,27.4pt" to="566.2pt,27.4pt" ID="docshape17" stroked="t" style="position:absolute;mso-position-horizontal-relative:page">
                <v:stroke color="black" weight="6480" joinstyle="round" endcap="flat"/>
                <v:fill o:detectmouseclick="t" on="false"/>
              </v:line>
            </w:pict>
          </mc:Fallback>
        </mc:AlternateContent>
      </w:r>
    </w:p>
    <w:p>
      <w:pPr>
        <w:pStyle w:val="Style18"/>
        <w:jc w:val="left"/>
        <w:rPr>
          <w:sz w:val="20"/>
          <w:szCs w:val="20"/>
        </w:rPr>
      </w:pPr>
      <w:r>
        <w:rPr/>
        <w:t xml:space="preserve">                                                                             </w:t>
      </w:r>
      <w:r>
        <w:rPr>
          <w:sz w:val="20"/>
          <w:szCs w:val="20"/>
        </w:rPr>
        <w:t>(фамилия,</w:t>
      </w:r>
      <w:r>
        <w:rPr>
          <w:spacing w:val="-3"/>
          <w:sz w:val="20"/>
          <w:szCs w:val="20"/>
        </w:rPr>
        <w:t xml:space="preserve"> </w:t>
      </w:r>
      <w:r>
        <w:rPr>
          <w:sz w:val="20"/>
          <w:szCs w:val="20"/>
        </w:rPr>
        <w:t>имя,</w:t>
      </w:r>
      <w:r>
        <w:rPr>
          <w:spacing w:val="-2"/>
          <w:sz w:val="20"/>
          <w:szCs w:val="20"/>
        </w:rPr>
        <w:t xml:space="preserve"> </w:t>
      </w:r>
      <w:r>
        <w:rPr>
          <w:sz w:val="20"/>
          <w:szCs w:val="20"/>
        </w:rPr>
        <w:t>отчество</w:t>
      </w:r>
      <w:r>
        <w:rPr>
          <w:spacing w:val="-2"/>
          <w:sz w:val="20"/>
          <w:szCs w:val="20"/>
        </w:rPr>
        <w:t xml:space="preserve"> </w:t>
      </w:r>
      <w:r>
        <w:rPr>
          <w:sz w:val="20"/>
          <w:szCs w:val="20"/>
        </w:rPr>
        <w:t>физического</w:t>
      </w:r>
      <w:r>
        <w:rPr>
          <w:spacing w:val="-2"/>
          <w:sz w:val="20"/>
          <w:szCs w:val="20"/>
        </w:rPr>
        <w:t xml:space="preserve"> </w:t>
      </w:r>
      <w:r>
        <w:rPr>
          <w:spacing w:val="-4"/>
          <w:sz w:val="20"/>
          <w:szCs w:val="20"/>
        </w:rPr>
        <w:t>лица)</w:t>
      </w:r>
    </w:p>
    <w:p>
      <w:pPr>
        <w:pStyle w:val="Style18"/>
        <w:ind w:left="0" w:hanging="0"/>
        <w:jc w:val="left"/>
        <w:rPr>
          <w:sz w:val="24"/>
          <w:szCs w:val="24"/>
        </w:rPr>
      </w:pPr>
      <w:r>
        <w:rPr/>
      </w:r>
    </w:p>
    <w:p>
      <w:pPr>
        <w:pStyle w:val="Style18"/>
        <w:spacing w:before="3" w:after="0"/>
        <w:ind w:left="0" w:hanging="0"/>
        <w:jc w:val="left"/>
        <w:rPr>
          <w:sz w:val="24"/>
          <w:szCs w:val="24"/>
        </w:rPr>
      </w:pPr>
      <w:r>
        <w:rPr/>
      </w:r>
    </w:p>
    <w:p>
      <w:pPr>
        <w:pStyle w:val="Normal"/>
        <w:ind w:left="2050" w:right="1843" w:hanging="0"/>
        <w:jc w:val="center"/>
        <w:rPr>
          <w:b/>
          <w:b/>
          <w:sz w:val="24"/>
          <w:szCs w:val="24"/>
        </w:rPr>
      </w:pPr>
      <w:r>
        <w:rPr>
          <w:b/>
          <w:spacing w:val="-2"/>
          <w:sz w:val="24"/>
          <w:szCs w:val="24"/>
        </w:rPr>
        <w:t>РЕШЕНИЕ</w:t>
      </w:r>
    </w:p>
    <w:p>
      <w:pPr>
        <w:pStyle w:val="Normal"/>
        <w:spacing w:before="7" w:after="0"/>
        <w:ind w:left="510" w:firstLine="1440"/>
        <w:rPr>
          <w:b/>
          <w:b/>
          <w:sz w:val="24"/>
          <w:szCs w:val="24"/>
        </w:rPr>
      </w:pPr>
      <w:r>
        <w:rPr>
          <w:b/>
          <w:sz w:val="24"/>
          <w:szCs w:val="24"/>
        </w:rPr>
        <w:t>об отказе в приеме документов, необходимых для предоставления Муниципальной услуги «Прием в муниципальные образовательные организации субъекта Российской</w:t>
      </w:r>
      <w:r>
        <w:rPr>
          <w:b/>
          <w:spacing w:val="-6"/>
          <w:sz w:val="24"/>
          <w:szCs w:val="24"/>
        </w:rPr>
        <w:t xml:space="preserve"> </w:t>
      </w:r>
      <w:r>
        <w:rPr>
          <w:b/>
          <w:sz w:val="24"/>
          <w:szCs w:val="24"/>
        </w:rPr>
        <w:t>Федерации,</w:t>
      </w:r>
      <w:r>
        <w:rPr>
          <w:b/>
          <w:spacing w:val="-6"/>
          <w:sz w:val="24"/>
          <w:szCs w:val="24"/>
        </w:rPr>
        <w:t xml:space="preserve"> </w:t>
      </w:r>
      <w:r>
        <w:rPr>
          <w:b/>
          <w:sz w:val="24"/>
          <w:szCs w:val="24"/>
        </w:rPr>
        <w:t>реализующие</w:t>
      </w:r>
      <w:r>
        <w:rPr>
          <w:b/>
          <w:spacing w:val="-7"/>
          <w:sz w:val="24"/>
          <w:szCs w:val="24"/>
        </w:rPr>
        <w:t xml:space="preserve"> </w:t>
      </w:r>
      <w:r>
        <w:rPr>
          <w:b/>
          <w:sz w:val="24"/>
          <w:szCs w:val="24"/>
        </w:rPr>
        <w:t>дополнительные</w:t>
      </w:r>
      <w:r>
        <w:rPr>
          <w:b/>
          <w:spacing w:val="-8"/>
          <w:sz w:val="24"/>
          <w:szCs w:val="24"/>
        </w:rPr>
        <w:t xml:space="preserve"> </w:t>
      </w:r>
      <w:r>
        <w:rPr>
          <w:b/>
          <w:sz w:val="24"/>
          <w:szCs w:val="24"/>
        </w:rPr>
        <w:t>общеобразовательные</w:t>
      </w:r>
      <w:r>
        <w:rPr>
          <w:b/>
          <w:spacing w:val="-8"/>
          <w:sz w:val="24"/>
          <w:szCs w:val="24"/>
        </w:rPr>
        <w:t xml:space="preserve"> </w:t>
      </w:r>
      <w:r>
        <w:rPr>
          <w:b/>
          <w:sz w:val="24"/>
          <w:szCs w:val="24"/>
        </w:rPr>
        <w:t>программы,</w:t>
      </w:r>
      <w:r>
        <w:rPr>
          <w:b/>
          <w:spacing w:val="-6"/>
          <w:sz w:val="24"/>
          <w:szCs w:val="24"/>
        </w:rPr>
        <w:t xml:space="preserve"> </w:t>
      </w:r>
      <w:r>
        <w:rPr>
          <w:b/>
          <w:sz w:val="24"/>
          <w:szCs w:val="24"/>
        </w:rPr>
        <w:t>а</w:t>
      </w:r>
    </w:p>
    <w:p>
      <w:pPr>
        <w:pStyle w:val="Normal"/>
        <w:spacing w:before="1" w:after="0"/>
        <w:ind w:left="3168" w:hanging="0"/>
        <w:rPr>
          <w:b/>
          <w:b/>
          <w:sz w:val="24"/>
          <w:szCs w:val="24"/>
        </w:rPr>
      </w:pPr>
      <w:r>
        <w:rPr>
          <w:b/>
          <w:sz w:val="24"/>
          <w:szCs w:val="24"/>
        </w:rPr>
        <w:t>также</w:t>
      </w:r>
      <w:r>
        <w:rPr>
          <w:b/>
          <w:spacing w:val="-4"/>
          <w:sz w:val="24"/>
          <w:szCs w:val="24"/>
        </w:rPr>
        <w:t xml:space="preserve"> </w:t>
      </w:r>
      <w:r>
        <w:rPr>
          <w:b/>
          <w:sz w:val="24"/>
          <w:szCs w:val="24"/>
        </w:rPr>
        <w:t>программы</w:t>
      </w:r>
      <w:r>
        <w:rPr>
          <w:b/>
          <w:spacing w:val="-3"/>
          <w:sz w:val="24"/>
          <w:szCs w:val="24"/>
        </w:rPr>
        <w:t xml:space="preserve"> </w:t>
      </w:r>
      <w:r>
        <w:rPr>
          <w:b/>
          <w:sz w:val="24"/>
          <w:szCs w:val="24"/>
        </w:rPr>
        <w:t>спортивной</w:t>
      </w:r>
      <w:r>
        <w:rPr>
          <w:b/>
          <w:spacing w:val="-3"/>
          <w:sz w:val="24"/>
          <w:szCs w:val="24"/>
        </w:rPr>
        <w:t xml:space="preserve"> </w:t>
      </w:r>
      <w:r>
        <w:rPr>
          <w:b/>
          <w:spacing w:val="-2"/>
          <w:sz w:val="24"/>
          <w:szCs w:val="24"/>
        </w:rPr>
        <w:t>подготовки»</w:t>
      </w:r>
    </w:p>
    <w:p>
      <w:pPr>
        <w:pStyle w:val="Style18"/>
        <w:spacing w:before="6" w:after="0"/>
        <w:ind w:left="0" w:hanging="0"/>
        <w:jc w:val="left"/>
        <w:rPr>
          <w:b/>
          <w:b/>
        </w:rPr>
      </w:pPr>
      <w:r>
        <w:rPr>
          <w:b/>
        </w:rPr>
      </w:r>
    </w:p>
    <w:p>
      <w:pPr>
        <w:pStyle w:val="Style18"/>
        <w:tabs>
          <w:tab w:val="clear" w:pos="720"/>
          <w:tab w:val="left" w:pos="142" w:leader="none"/>
          <w:tab w:val="left" w:pos="9823" w:leader="none"/>
        </w:tabs>
        <w:ind w:left="0" w:right="161" w:hanging="0"/>
        <w:rPr>
          <w:sz w:val="24"/>
          <w:szCs w:val="24"/>
        </w:rPr>
      </w:pPr>
      <w:r>
        <w:rPr/>
        <w:t>В</w:t>
      </w:r>
      <w:r>
        <w:rPr>
          <w:spacing w:val="40"/>
        </w:rPr>
        <w:t xml:space="preserve"> </w:t>
      </w:r>
      <w:r>
        <w:rPr/>
        <w:t>приеме</w:t>
      </w:r>
      <w:r>
        <w:rPr>
          <w:spacing w:val="40"/>
        </w:rPr>
        <w:t xml:space="preserve"> </w:t>
      </w:r>
      <w:r>
        <w:rPr/>
        <w:t>документов,</w:t>
      </w:r>
      <w:r>
        <w:rPr>
          <w:spacing w:val="40"/>
        </w:rPr>
        <w:t xml:space="preserve"> </w:t>
      </w:r>
      <w:r>
        <w:rPr/>
        <w:t>необходимых</w:t>
      </w:r>
      <w:r>
        <w:rPr>
          <w:spacing w:val="40"/>
        </w:rPr>
        <w:t xml:space="preserve"> </w:t>
      </w:r>
      <w:r>
        <w:rPr/>
        <w:t>для</w:t>
      </w:r>
      <w:r>
        <w:rPr>
          <w:spacing w:val="40"/>
        </w:rPr>
        <w:t xml:space="preserve"> </w:t>
      </w:r>
      <w:r>
        <w:rPr/>
        <w:t>предоставления</w:t>
      </w:r>
      <w:r>
        <w:rPr>
          <w:spacing w:val="40"/>
        </w:rPr>
        <w:t xml:space="preserve"> </w:t>
      </w:r>
      <w:r>
        <w:rPr/>
        <w:t>Муниципальной</w:t>
      </w:r>
      <w:r>
        <w:rPr>
          <w:spacing w:val="40"/>
        </w:rPr>
        <w:t xml:space="preserve"> </w:t>
      </w:r>
      <w:r>
        <w:rPr/>
        <w:t>услуги</w:t>
      </w:r>
      <w:r>
        <w:rPr>
          <w:spacing w:val="40"/>
        </w:rPr>
        <w:t xml:space="preserve"> </w:t>
      </w:r>
      <w:r>
        <w:rPr/>
        <w:t xml:space="preserve">«Прием в муниципальные образовательные организации субъекта Российской Федерации, реализующие дополнительные общеобразовательные программы, а также программы спортивной подготовки», </w:t>
      </w:r>
      <w:r>
        <w:rPr>
          <w:spacing w:val="-5"/>
        </w:rPr>
        <w:t xml:space="preserve">Вам </w:t>
      </w:r>
      <w:r>
        <w:rPr>
          <w:spacing w:val="-2"/>
        </w:rPr>
        <w:t xml:space="preserve">отказано </w:t>
      </w:r>
      <w:r>
        <w:rPr/>
        <w:t>по</w:t>
      </w:r>
      <w:r>
        <w:rPr>
          <w:spacing w:val="-3"/>
        </w:rPr>
        <w:t xml:space="preserve"> </w:t>
      </w:r>
      <w:r>
        <w:rPr/>
        <w:t>следующим</w:t>
      </w:r>
      <w:r>
        <w:rPr>
          <w:spacing w:val="-3"/>
        </w:rPr>
        <w:t xml:space="preserve"> </w:t>
      </w:r>
      <w:r>
        <w:rPr>
          <w:spacing w:val="-2"/>
        </w:rPr>
        <w:t>основаниям:</w:t>
      </w:r>
    </w:p>
    <w:tbl>
      <w:tblPr>
        <w:tblStyle w:val="TableNormal"/>
        <w:tblpPr w:bottomFromText="0" w:horzAnchor="margin" w:leftFromText="180" w:rightFromText="180" w:tblpX="0" w:tblpXSpec="center" w:tblpY="207" w:topFromText="0" w:vertAnchor="text"/>
        <w:tblW w:w="10647" w:type="dxa"/>
        <w:jc w:val="center"/>
        <w:tblInd w:w="0" w:type="dxa"/>
        <w:tblCellMar>
          <w:top w:w="0" w:type="dxa"/>
          <w:left w:w="108" w:type="dxa"/>
          <w:bottom w:w="0" w:type="dxa"/>
          <w:right w:w="108" w:type="dxa"/>
        </w:tblCellMar>
        <w:tblLook w:val="01e0"/>
      </w:tblPr>
      <w:tblGrid>
        <w:gridCol w:w="1243"/>
        <w:gridCol w:w="4794"/>
        <w:gridCol w:w="4610"/>
      </w:tblGrid>
      <w:tr>
        <w:trPr>
          <w:trHeight w:val="830" w:hRule="atLeast"/>
        </w:trPr>
        <w:tc>
          <w:tcPr>
            <w:tcW w:w="1243" w:type="dxa"/>
            <w:tcBorders>
              <w:top w:val="single" w:sz="4" w:space="0" w:color="000000"/>
              <w:left w:val="single" w:sz="4" w:space="0" w:color="000000"/>
              <w:bottom w:val="single" w:sz="4" w:space="0" w:color="000000"/>
              <w:right w:val="single" w:sz="4" w:space="0" w:color="000000"/>
            </w:tcBorders>
          </w:tcPr>
          <w:p>
            <w:pPr>
              <w:pStyle w:val="TableParagraph"/>
              <w:spacing w:lineRule="exact" w:line="270"/>
              <w:ind w:left="124" w:hanging="0"/>
              <w:rPr>
                <w:sz w:val="24"/>
                <w:szCs w:val="24"/>
              </w:rPr>
            </w:pPr>
            <w:r>
              <w:rPr>
                <w:sz w:val="24"/>
                <w:szCs w:val="24"/>
              </w:rPr>
              <w:t>№</w:t>
            </w:r>
            <w:r>
              <w:rPr>
                <w:spacing w:val="-3"/>
                <w:sz w:val="24"/>
                <w:szCs w:val="24"/>
              </w:rPr>
              <w:t xml:space="preserve"> </w:t>
            </w:r>
            <w:r>
              <w:rPr>
                <w:spacing w:val="-2"/>
                <w:sz w:val="24"/>
                <w:szCs w:val="24"/>
              </w:rPr>
              <w:t>пункта</w:t>
            </w:r>
          </w:p>
        </w:tc>
        <w:tc>
          <w:tcPr>
            <w:tcW w:w="4794" w:type="dxa"/>
            <w:tcBorders>
              <w:top w:val="single" w:sz="4" w:space="0" w:color="000000"/>
              <w:left w:val="single" w:sz="4" w:space="0" w:color="000000"/>
              <w:bottom w:val="single" w:sz="4" w:space="0" w:color="000000"/>
              <w:right w:val="single" w:sz="4" w:space="0" w:color="000000"/>
            </w:tcBorders>
          </w:tcPr>
          <w:p>
            <w:pPr>
              <w:pStyle w:val="TableParagraph"/>
              <w:ind w:left="484" w:right="110" w:firstLine="391"/>
              <w:rPr>
                <w:sz w:val="24"/>
                <w:szCs w:val="24"/>
              </w:rPr>
            </w:pPr>
            <w:r>
              <w:rPr>
                <w:sz w:val="24"/>
                <w:szCs w:val="24"/>
              </w:rPr>
              <w:t>Наименование</w:t>
            </w:r>
            <w:r>
              <w:rPr>
                <w:spacing w:val="-13"/>
                <w:sz w:val="24"/>
                <w:szCs w:val="24"/>
              </w:rPr>
              <w:t xml:space="preserve"> </w:t>
            </w:r>
            <w:r>
              <w:rPr>
                <w:sz w:val="24"/>
                <w:szCs w:val="24"/>
              </w:rPr>
              <w:t>основания</w:t>
            </w:r>
            <w:r>
              <w:rPr>
                <w:spacing w:val="-12"/>
                <w:sz w:val="24"/>
                <w:szCs w:val="24"/>
              </w:rPr>
              <w:t xml:space="preserve"> </w:t>
            </w:r>
            <w:r>
              <w:rPr>
                <w:sz w:val="24"/>
                <w:szCs w:val="24"/>
              </w:rPr>
              <w:t>для</w:t>
            </w:r>
            <w:r>
              <w:rPr>
                <w:spacing w:val="-12"/>
                <w:sz w:val="24"/>
                <w:szCs w:val="24"/>
              </w:rPr>
              <w:t xml:space="preserve"> </w:t>
            </w:r>
            <w:r>
              <w:rPr>
                <w:sz w:val="24"/>
                <w:szCs w:val="24"/>
              </w:rPr>
              <w:t>отказа в соответствии с Административным</w:t>
            </w:r>
          </w:p>
          <w:p>
            <w:pPr>
              <w:pStyle w:val="TableParagraph"/>
              <w:spacing w:lineRule="exact" w:line="264"/>
              <w:ind w:left="1734" w:hanging="0"/>
              <w:rPr>
                <w:sz w:val="24"/>
                <w:szCs w:val="24"/>
              </w:rPr>
            </w:pPr>
            <w:r>
              <w:rPr>
                <w:spacing w:val="-2"/>
                <w:sz w:val="24"/>
                <w:szCs w:val="24"/>
              </w:rPr>
              <w:t>регламентом</w:t>
            </w:r>
          </w:p>
        </w:tc>
        <w:tc>
          <w:tcPr>
            <w:tcW w:w="4610" w:type="dxa"/>
            <w:tcBorders>
              <w:top w:val="single" w:sz="4" w:space="0" w:color="000000"/>
              <w:left w:val="single" w:sz="4" w:space="0" w:color="000000"/>
              <w:bottom w:val="single" w:sz="4" w:space="0" w:color="000000"/>
              <w:right w:val="single" w:sz="4" w:space="0" w:color="000000"/>
            </w:tcBorders>
          </w:tcPr>
          <w:p>
            <w:pPr>
              <w:pStyle w:val="TableParagraph"/>
              <w:ind w:left="1300" w:hanging="130"/>
              <w:rPr>
                <w:sz w:val="24"/>
                <w:szCs w:val="24"/>
              </w:rPr>
            </w:pPr>
            <w:r>
              <w:rPr>
                <w:sz w:val="24"/>
                <w:szCs w:val="24"/>
              </w:rPr>
              <w:t>Разъяснение</w:t>
            </w:r>
            <w:r>
              <w:rPr>
                <w:spacing w:val="-15"/>
                <w:sz w:val="24"/>
                <w:szCs w:val="24"/>
              </w:rPr>
              <w:t xml:space="preserve"> </w:t>
            </w:r>
            <w:r>
              <w:rPr>
                <w:sz w:val="24"/>
                <w:szCs w:val="24"/>
              </w:rPr>
              <w:t>причин</w:t>
            </w:r>
            <w:r>
              <w:rPr>
                <w:spacing w:val="-12"/>
                <w:sz w:val="24"/>
                <w:szCs w:val="24"/>
              </w:rPr>
              <w:t xml:space="preserve"> </w:t>
            </w:r>
            <w:r>
              <w:rPr>
                <w:sz w:val="24"/>
                <w:szCs w:val="24"/>
              </w:rPr>
              <w:t>отказа</w:t>
            </w:r>
            <w:r>
              <w:rPr>
                <w:spacing w:val="-13"/>
                <w:sz w:val="24"/>
                <w:szCs w:val="24"/>
              </w:rPr>
              <w:t xml:space="preserve"> </w:t>
            </w:r>
            <w:r>
              <w:rPr>
                <w:sz w:val="24"/>
                <w:szCs w:val="24"/>
              </w:rPr>
              <w:t>в приеме документов</w:t>
            </w:r>
          </w:p>
        </w:tc>
      </w:tr>
      <w:tr>
        <w:trPr>
          <w:trHeight w:val="290" w:hRule="atLeast"/>
        </w:trPr>
        <w:tc>
          <w:tcPr>
            <w:tcW w:w="1243" w:type="dxa"/>
            <w:tcBorders>
              <w:top w:val="single" w:sz="4" w:space="0" w:color="000000"/>
              <w:left w:val="single" w:sz="4" w:space="0" w:color="000000"/>
              <w:bottom w:val="single" w:sz="4" w:space="0" w:color="000000"/>
              <w:right w:val="single" w:sz="4" w:space="0" w:color="000000"/>
            </w:tcBorders>
          </w:tcPr>
          <w:p>
            <w:pPr>
              <w:pStyle w:val="TableParagraph"/>
              <w:spacing w:lineRule="exact" w:line="268"/>
              <w:ind w:left="703" w:hanging="0"/>
              <w:rPr>
                <w:sz w:val="24"/>
                <w:szCs w:val="24"/>
              </w:rPr>
            </w:pPr>
            <w:r>
              <w:rPr>
                <w:sz w:val="24"/>
                <w:szCs w:val="24"/>
              </w:rPr>
              <w:t>1</w:t>
            </w:r>
          </w:p>
        </w:tc>
        <w:tc>
          <w:tcPr>
            <w:tcW w:w="4794" w:type="dxa"/>
            <w:tcBorders>
              <w:top w:val="single" w:sz="4" w:space="0" w:color="000000"/>
              <w:left w:val="single" w:sz="4" w:space="0" w:color="000000"/>
              <w:bottom w:val="single" w:sz="4" w:space="0" w:color="000000"/>
              <w:right w:val="single" w:sz="4" w:space="0" w:color="000000"/>
            </w:tcBorders>
          </w:tcPr>
          <w:p>
            <w:pPr>
              <w:pStyle w:val="TableParagraph"/>
              <w:spacing w:lineRule="exact" w:line="268"/>
              <w:ind w:left="712" w:hanging="0"/>
              <w:jc w:val="center"/>
              <w:rPr>
                <w:sz w:val="24"/>
                <w:szCs w:val="24"/>
              </w:rPr>
            </w:pPr>
            <w:r>
              <w:rPr>
                <w:sz w:val="24"/>
                <w:szCs w:val="24"/>
              </w:rPr>
              <w:t>2</w:t>
            </w:r>
          </w:p>
        </w:tc>
        <w:tc>
          <w:tcPr>
            <w:tcW w:w="4610" w:type="dxa"/>
            <w:tcBorders>
              <w:top w:val="single" w:sz="4" w:space="0" w:color="000000"/>
              <w:left w:val="single" w:sz="4" w:space="0" w:color="000000"/>
              <w:bottom w:val="single" w:sz="4" w:space="0" w:color="000000"/>
              <w:right w:val="single" w:sz="4" w:space="0" w:color="000000"/>
            </w:tcBorders>
          </w:tcPr>
          <w:p>
            <w:pPr>
              <w:pStyle w:val="TableParagraph"/>
              <w:spacing w:lineRule="exact" w:line="268"/>
              <w:ind w:left="714" w:hanging="0"/>
              <w:jc w:val="center"/>
              <w:rPr>
                <w:sz w:val="24"/>
                <w:szCs w:val="24"/>
              </w:rPr>
            </w:pPr>
            <w:r>
              <w:rPr>
                <w:sz w:val="24"/>
                <w:szCs w:val="24"/>
              </w:rPr>
              <w:t>3</w:t>
            </w:r>
          </w:p>
        </w:tc>
      </w:tr>
      <w:tr>
        <w:trPr>
          <w:trHeight w:val="828" w:hRule="atLeast"/>
        </w:trPr>
        <w:tc>
          <w:tcPr>
            <w:tcW w:w="1243" w:type="dxa"/>
            <w:tcBorders>
              <w:top w:val="single" w:sz="4" w:space="0" w:color="000000"/>
              <w:left w:val="single" w:sz="4" w:space="0" w:color="000000"/>
              <w:bottom w:val="single" w:sz="4" w:space="0" w:color="000000"/>
              <w:right w:val="single" w:sz="4" w:space="0" w:color="000000"/>
            </w:tcBorders>
          </w:tcPr>
          <w:p>
            <w:pPr>
              <w:pStyle w:val="TableParagraph"/>
              <w:spacing w:before="3" w:after="0"/>
              <w:rPr>
                <w:sz w:val="24"/>
                <w:szCs w:val="24"/>
              </w:rPr>
            </w:pPr>
            <w:r>
              <w:rPr>
                <w:sz w:val="24"/>
                <w:szCs w:val="24"/>
              </w:rPr>
            </w:r>
          </w:p>
          <w:p>
            <w:pPr>
              <w:pStyle w:val="TableParagraph"/>
              <w:spacing w:before="1" w:after="0"/>
              <w:ind w:left="390" w:hanging="0"/>
              <w:rPr>
                <w:sz w:val="24"/>
                <w:szCs w:val="24"/>
              </w:rPr>
            </w:pPr>
            <w:r>
              <w:rPr>
                <w:spacing w:val="-2"/>
                <w:sz w:val="24"/>
                <w:szCs w:val="24"/>
              </w:rPr>
              <w:t>12.1.1.</w:t>
            </w:r>
          </w:p>
        </w:tc>
        <w:tc>
          <w:tcPr>
            <w:tcW w:w="4794" w:type="dxa"/>
            <w:tcBorders>
              <w:top w:val="single" w:sz="4" w:space="0" w:color="000000"/>
              <w:left w:val="single" w:sz="4" w:space="0" w:color="000000"/>
              <w:bottom w:val="single" w:sz="4" w:space="0" w:color="000000"/>
              <w:right w:val="single" w:sz="4" w:space="0" w:color="000000"/>
            </w:tcBorders>
          </w:tcPr>
          <w:p>
            <w:pPr>
              <w:pStyle w:val="TableParagraph"/>
              <w:ind w:left="104" w:right="110" w:firstLine="708"/>
              <w:rPr>
                <w:sz w:val="24"/>
                <w:szCs w:val="24"/>
              </w:rPr>
            </w:pPr>
            <w:r>
              <w:rPr>
                <w:sz w:val="24"/>
                <w:szCs w:val="24"/>
              </w:rPr>
              <w:t>Запрос</w:t>
            </w:r>
            <w:r>
              <w:rPr>
                <w:spacing w:val="80"/>
                <w:sz w:val="24"/>
                <w:szCs w:val="24"/>
              </w:rPr>
              <w:t xml:space="preserve"> </w:t>
            </w:r>
            <w:r>
              <w:rPr>
                <w:sz w:val="24"/>
                <w:szCs w:val="24"/>
              </w:rPr>
              <w:t>направлен</w:t>
            </w:r>
            <w:r>
              <w:rPr>
                <w:spacing w:val="80"/>
                <w:sz w:val="24"/>
                <w:szCs w:val="24"/>
              </w:rPr>
              <w:t xml:space="preserve"> </w:t>
            </w:r>
            <w:r>
              <w:rPr>
                <w:sz w:val="24"/>
                <w:szCs w:val="24"/>
              </w:rPr>
              <w:t>адресату</w:t>
            </w:r>
            <w:r>
              <w:rPr>
                <w:spacing w:val="80"/>
                <w:sz w:val="24"/>
                <w:szCs w:val="24"/>
              </w:rPr>
              <w:t xml:space="preserve"> </w:t>
            </w:r>
            <w:r>
              <w:rPr>
                <w:sz w:val="24"/>
                <w:szCs w:val="24"/>
              </w:rPr>
              <w:t>не</w:t>
            </w:r>
            <w:r>
              <w:rPr>
                <w:spacing w:val="80"/>
                <w:sz w:val="24"/>
                <w:szCs w:val="24"/>
              </w:rPr>
              <w:t xml:space="preserve"> </w:t>
            </w:r>
            <w:r>
              <w:rPr>
                <w:sz w:val="24"/>
                <w:szCs w:val="24"/>
              </w:rPr>
              <w:t xml:space="preserve">по </w:t>
            </w:r>
            <w:r>
              <w:rPr>
                <w:spacing w:val="-2"/>
                <w:sz w:val="24"/>
                <w:szCs w:val="24"/>
              </w:rPr>
              <w:t>принадлежности</w:t>
            </w:r>
          </w:p>
        </w:tc>
        <w:tc>
          <w:tcPr>
            <w:tcW w:w="4610" w:type="dxa"/>
            <w:tcBorders>
              <w:top w:val="single" w:sz="4" w:space="0" w:color="000000"/>
              <w:left w:val="single" w:sz="4" w:space="0" w:color="000000"/>
              <w:bottom w:val="single" w:sz="4" w:space="0" w:color="000000"/>
              <w:right w:val="single" w:sz="4" w:space="0" w:color="000000"/>
            </w:tcBorders>
          </w:tcPr>
          <w:p>
            <w:pPr>
              <w:pStyle w:val="TableParagraph"/>
              <w:tabs>
                <w:tab w:val="clear" w:pos="720"/>
                <w:tab w:val="left" w:pos="2122" w:leader="none"/>
                <w:tab w:val="left" w:pos="2288" w:leader="none"/>
                <w:tab w:val="left" w:pos="3172" w:leader="none"/>
                <w:tab w:val="left" w:pos="3741" w:leader="none"/>
              </w:tabs>
              <w:ind w:left="107" w:right="98" w:firstLine="708"/>
              <w:rPr>
                <w:sz w:val="24"/>
                <w:szCs w:val="24"/>
              </w:rPr>
            </w:pPr>
            <w:r>
              <w:rPr>
                <w:spacing w:val="-2"/>
                <w:sz w:val="24"/>
                <w:szCs w:val="24"/>
              </w:rPr>
              <w:t>Указать</w:t>
            </w:r>
            <w:r>
              <w:rPr>
                <w:sz w:val="24"/>
                <w:szCs w:val="24"/>
              </w:rPr>
              <w:tab/>
            </w:r>
            <w:r>
              <w:rPr>
                <w:spacing w:val="-4"/>
                <w:sz w:val="24"/>
                <w:szCs w:val="24"/>
              </w:rPr>
              <w:t>какая</w:t>
            </w:r>
            <w:r>
              <w:rPr>
                <w:sz w:val="24"/>
                <w:szCs w:val="24"/>
              </w:rPr>
              <w:tab/>
            </w:r>
            <w:r>
              <w:rPr>
                <w:spacing w:val="-2"/>
                <w:sz w:val="24"/>
                <w:szCs w:val="24"/>
              </w:rPr>
              <w:t>Организация предоставляет</w:t>
            </w:r>
            <w:r>
              <w:rPr>
                <w:sz w:val="24"/>
                <w:szCs w:val="24"/>
              </w:rPr>
              <w:tab/>
              <w:tab/>
            </w:r>
            <w:r>
              <w:rPr>
                <w:spacing w:val="-2"/>
                <w:sz w:val="24"/>
                <w:szCs w:val="24"/>
              </w:rPr>
              <w:t>услугу,</w:t>
            </w:r>
            <w:r>
              <w:rPr>
                <w:sz w:val="24"/>
                <w:szCs w:val="24"/>
              </w:rPr>
              <w:tab/>
              <w:tab/>
            </w:r>
            <w:r>
              <w:rPr>
                <w:spacing w:val="-2"/>
                <w:sz w:val="24"/>
                <w:szCs w:val="24"/>
              </w:rPr>
              <w:t>указать</w:t>
            </w:r>
          </w:p>
          <w:p>
            <w:pPr>
              <w:pStyle w:val="TableParagraph"/>
              <w:spacing w:lineRule="exact" w:line="264"/>
              <w:ind w:left="107" w:hanging="0"/>
              <w:rPr>
                <w:sz w:val="24"/>
                <w:szCs w:val="24"/>
              </w:rPr>
            </w:pPr>
            <w:r>
              <w:rPr>
                <w:sz w:val="24"/>
                <w:szCs w:val="24"/>
              </w:rPr>
              <w:t>информацию</w:t>
            </w:r>
            <w:r>
              <w:rPr>
                <w:spacing w:val="-3"/>
                <w:sz w:val="24"/>
                <w:szCs w:val="24"/>
              </w:rPr>
              <w:t xml:space="preserve"> </w:t>
            </w:r>
            <w:r>
              <w:rPr>
                <w:sz w:val="24"/>
                <w:szCs w:val="24"/>
              </w:rPr>
              <w:t>о</w:t>
            </w:r>
            <w:r>
              <w:rPr>
                <w:spacing w:val="-2"/>
                <w:sz w:val="24"/>
                <w:szCs w:val="24"/>
              </w:rPr>
              <w:t xml:space="preserve"> </w:t>
            </w:r>
            <w:r>
              <w:rPr>
                <w:sz w:val="24"/>
                <w:szCs w:val="24"/>
              </w:rPr>
              <w:t>месте</w:t>
            </w:r>
            <w:r>
              <w:rPr>
                <w:spacing w:val="-2"/>
                <w:sz w:val="24"/>
                <w:szCs w:val="24"/>
              </w:rPr>
              <w:t xml:space="preserve"> нахождении</w:t>
            </w:r>
          </w:p>
        </w:tc>
      </w:tr>
      <w:tr>
        <w:trPr>
          <w:trHeight w:val="827" w:hRule="atLeast"/>
        </w:trPr>
        <w:tc>
          <w:tcPr>
            <w:tcW w:w="1243" w:type="dxa"/>
            <w:tcBorders>
              <w:top w:val="single" w:sz="4" w:space="0" w:color="000000"/>
              <w:left w:val="single" w:sz="4" w:space="0" w:color="000000"/>
              <w:bottom w:val="single" w:sz="4" w:space="0" w:color="000000"/>
              <w:right w:val="single" w:sz="4" w:space="0" w:color="000000"/>
            </w:tcBorders>
          </w:tcPr>
          <w:p>
            <w:pPr>
              <w:pStyle w:val="TableParagraph"/>
              <w:spacing w:lineRule="exact" w:line="268"/>
              <w:ind w:left="390" w:hanging="0"/>
              <w:rPr>
                <w:sz w:val="24"/>
                <w:szCs w:val="24"/>
              </w:rPr>
            </w:pPr>
            <w:r>
              <w:rPr>
                <w:spacing w:val="-2"/>
                <w:sz w:val="24"/>
                <w:szCs w:val="24"/>
              </w:rPr>
              <w:t>12.1.2.</w:t>
            </w:r>
          </w:p>
        </w:tc>
        <w:tc>
          <w:tcPr>
            <w:tcW w:w="4794" w:type="dxa"/>
            <w:tcBorders>
              <w:top w:val="single" w:sz="4" w:space="0" w:color="000000"/>
              <w:left w:val="single" w:sz="4" w:space="0" w:color="000000"/>
              <w:bottom w:val="single" w:sz="4" w:space="0" w:color="000000"/>
              <w:right w:val="single" w:sz="4" w:space="0" w:color="000000"/>
            </w:tcBorders>
          </w:tcPr>
          <w:p>
            <w:pPr>
              <w:pStyle w:val="TableParagraph"/>
              <w:tabs>
                <w:tab w:val="clear" w:pos="720"/>
                <w:tab w:val="left" w:pos="1546" w:leader="none"/>
                <w:tab w:val="left" w:pos="2187" w:leader="none"/>
                <w:tab w:val="left" w:pos="3280" w:leader="none"/>
                <w:tab w:val="left" w:pos="3660" w:leader="none"/>
              </w:tabs>
              <w:ind w:left="104" w:right="100" w:firstLine="708"/>
              <w:rPr>
                <w:sz w:val="24"/>
                <w:szCs w:val="24"/>
              </w:rPr>
            </w:pPr>
            <w:r>
              <w:rPr>
                <w:spacing w:val="-2"/>
                <w:sz w:val="24"/>
                <w:szCs w:val="24"/>
              </w:rPr>
              <w:t>Заявителем</w:t>
            </w:r>
            <w:r>
              <w:rPr>
                <w:sz w:val="24"/>
                <w:szCs w:val="24"/>
              </w:rPr>
              <w:tab/>
            </w:r>
            <w:r>
              <w:rPr>
                <w:spacing w:val="-2"/>
                <w:sz w:val="24"/>
                <w:szCs w:val="24"/>
              </w:rPr>
              <w:t>представлен</w:t>
            </w:r>
            <w:r>
              <w:rPr>
                <w:sz w:val="24"/>
                <w:szCs w:val="24"/>
              </w:rPr>
              <w:tab/>
            </w:r>
            <w:r>
              <w:rPr>
                <w:spacing w:val="-2"/>
                <w:sz w:val="24"/>
                <w:szCs w:val="24"/>
              </w:rPr>
              <w:t>неполный комплект</w:t>
            </w:r>
            <w:r>
              <w:rPr>
                <w:sz w:val="24"/>
                <w:szCs w:val="24"/>
              </w:rPr>
              <w:tab/>
            </w:r>
            <w:r>
              <w:rPr>
                <w:spacing w:val="-2"/>
                <w:sz w:val="24"/>
                <w:szCs w:val="24"/>
              </w:rPr>
              <w:t>документов,</w:t>
            </w:r>
            <w:r>
              <w:rPr>
                <w:sz w:val="24"/>
                <w:szCs w:val="24"/>
              </w:rPr>
              <w:tab/>
            </w:r>
            <w:r>
              <w:rPr>
                <w:spacing w:val="-2"/>
                <w:sz w:val="24"/>
                <w:szCs w:val="24"/>
              </w:rPr>
              <w:t>необходимых</w:t>
            </w:r>
          </w:p>
          <w:p>
            <w:pPr>
              <w:pStyle w:val="TableParagraph"/>
              <w:spacing w:lineRule="exact" w:line="264"/>
              <w:ind w:left="104" w:hanging="0"/>
              <w:rPr>
                <w:sz w:val="24"/>
                <w:szCs w:val="24"/>
              </w:rPr>
            </w:pPr>
            <w:r>
              <w:rPr>
                <w:sz w:val="24"/>
                <w:szCs w:val="24"/>
              </w:rPr>
              <w:t>для</w:t>
            </w:r>
            <w:r>
              <w:rPr>
                <w:spacing w:val="-3"/>
                <w:sz w:val="24"/>
                <w:szCs w:val="24"/>
              </w:rPr>
              <w:t xml:space="preserve"> </w:t>
            </w:r>
            <w:r>
              <w:rPr>
                <w:sz w:val="24"/>
                <w:szCs w:val="24"/>
              </w:rPr>
              <w:t>предоставления</w:t>
            </w:r>
            <w:r>
              <w:rPr>
                <w:spacing w:val="-3"/>
                <w:sz w:val="24"/>
                <w:szCs w:val="24"/>
              </w:rPr>
              <w:t xml:space="preserve"> </w:t>
            </w:r>
            <w:r>
              <w:rPr>
                <w:sz w:val="24"/>
                <w:szCs w:val="24"/>
              </w:rPr>
              <w:t xml:space="preserve">Муниципальной </w:t>
            </w:r>
            <w:r>
              <w:rPr>
                <w:spacing w:val="-2"/>
                <w:sz w:val="24"/>
                <w:szCs w:val="24"/>
              </w:rPr>
              <w:t>услуги</w:t>
            </w:r>
          </w:p>
        </w:tc>
        <w:tc>
          <w:tcPr>
            <w:tcW w:w="4610" w:type="dxa"/>
            <w:tcBorders>
              <w:top w:val="single" w:sz="4" w:space="0" w:color="000000"/>
              <w:left w:val="single" w:sz="4" w:space="0" w:color="000000"/>
              <w:bottom w:val="single" w:sz="4" w:space="0" w:color="000000"/>
              <w:right w:val="single" w:sz="4" w:space="0" w:color="000000"/>
            </w:tcBorders>
          </w:tcPr>
          <w:p>
            <w:pPr>
              <w:pStyle w:val="TableParagraph"/>
              <w:tabs>
                <w:tab w:val="clear" w:pos="720"/>
                <w:tab w:val="left" w:pos="2583" w:leader="none"/>
              </w:tabs>
              <w:ind w:left="107" w:right="97" w:firstLine="708"/>
              <w:rPr>
                <w:sz w:val="24"/>
                <w:szCs w:val="24"/>
              </w:rPr>
            </w:pPr>
            <w:r>
              <w:rPr>
                <w:sz w:val="24"/>
                <w:szCs w:val="24"/>
              </w:rPr>
              <w:t>Указать</w:t>
            </w:r>
            <w:r>
              <w:rPr>
                <w:spacing w:val="38"/>
                <w:sz w:val="24"/>
                <w:szCs w:val="24"/>
              </w:rPr>
              <w:t xml:space="preserve"> </w:t>
            </w:r>
            <w:r>
              <w:rPr>
                <w:sz w:val="24"/>
                <w:szCs w:val="24"/>
              </w:rPr>
              <w:t>исчерпывающий</w:t>
            </w:r>
            <w:r>
              <w:rPr>
                <w:spacing w:val="40"/>
                <w:sz w:val="24"/>
                <w:szCs w:val="24"/>
              </w:rPr>
              <w:t xml:space="preserve"> </w:t>
            </w:r>
            <w:r>
              <w:rPr>
                <w:sz w:val="24"/>
                <w:szCs w:val="24"/>
              </w:rPr>
              <w:t xml:space="preserve">перечень </w:t>
            </w:r>
            <w:r>
              <w:rPr>
                <w:spacing w:val="-2"/>
                <w:sz w:val="24"/>
                <w:szCs w:val="24"/>
              </w:rPr>
              <w:t>документов,</w:t>
            </w:r>
            <w:r>
              <w:rPr>
                <w:sz w:val="24"/>
                <w:szCs w:val="24"/>
              </w:rPr>
              <w:tab/>
            </w:r>
            <w:r>
              <w:rPr>
                <w:spacing w:val="-2"/>
                <w:sz w:val="24"/>
                <w:szCs w:val="24"/>
              </w:rPr>
              <w:t>непредставленный</w:t>
            </w:r>
          </w:p>
          <w:p>
            <w:pPr>
              <w:pStyle w:val="TableParagraph"/>
              <w:spacing w:lineRule="exact" w:line="264"/>
              <w:ind w:left="107" w:hanging="0"/>
              <w:rPr>
                <w:sz w:val="24"/>
                <w:szCs w:val="24"/>
              </w:rPr>
            </w:pPr>
            <w:r>
              <w:rPr>
                <w:spacing w:val="-2"/>
                <w:sz w:val="24"/>
                <w:szCs w:val="24"/>
              </w:rPr>
              <w:t>Заявителем</w:t>
            </w:r>
          </w:p>
        </w:tc>
      </w:tr>
      <w:tr>
        <w:trPr>
          <w:trHeight w:val="959" w:hRule="atLeast"/>
        </w:trPr>
        <w:tc>
          <w:tcPr>
            <w:tcW w:w="1243" w:type="dxa"/>
            <w:tcBorders>
              <w:top w:val="single" w:sz="4" w:space="0" w:color="000000"/>
              <w:left w:val="single" w:sz="4" w:space="0" w:color="000000"/>
              <w:bottom w:val="single" w:sz="4" w:space="0" w:color="000000"/>
              <w:right w:val="single" w:sz="4" w:space="0" w:color="000000"/>
            </w:tcBorders>
          </w:tcPr>
          <w:p>
            <w:pPr>
              <w:pStyle w:val="TableParagraph"/>
              <w:spacing w:lineRule="exact" w:line="268"/>
              <w:ind w:left="390" w:hanging="0"/>
              <w:rPr>
                <w:sz w:val="24"/>
                <w:szCs w:val="24"/>
              </w:rPr>
            </w:pPr>
            <w:r>
              <w:rPr>
                <w:spacing w:val="-2"/>
                <w:sz w:val="24"/>
                <w:szCs w:val="24"/>
              </w:rPr>
              <w:t>12.1.3.</w:t>
            </w:r>
          </w:p>
        </w:tc>
        <w:tc>
          <w:tcPr>
            <w:tcW w:w="4794" w:type="dxa"/>
            <w:tcBorders>
              <w:top w:val="single" w:sz="4" w:space="0" w:color="000000"/>
              <w:left w:val="single" w:sz="4" w:space="0" w:color="000000"/>
              <w:bottom w:val="single" w:sz="4" w:space="0" w:color="000000"/>
              <w:right w:val="single" w:sz="4" w:space="0" w:color="000000"/>
            </w:tcBorders>
          </w:tcPr>
          <w:p>
            <w:pPr>
              <w:pStyle w:val="TableParagraph"/>
              <w:tabs>
                <w:tab w:val="clear" w:pos="720"/>
                <w:tab w:val="left" w:pos="2136" w:leader="none"/>
                <w:tab w:val="left" w:pos="4326" w:leader="none"/>
              </w:tabs>
              <w:ind w:left="104" w:right="101" w:hanging="0"/>
              <w:jc w:val="both"/>
              <w:rPr>
                <w:sz w:val="24"/>
                <w:szCs w:val="24"/>
              </w:rPr>
            </w:pPr>
            <w:r>
              <w:rPr>
                <w:spacing w:val="-2"/>
                <w:sz w:val="24"/>
                <w:szCs w:val="24"/>
              </w:rPr>
              <w:t>Документы,</w:t>
            </w:r>
            <w:r>
              <w:rPr>
                <w:sz w:val="24"/>
                <w:szCs w:val="24"/>
              </w:rPr>
              <w:tab/>
            </w:r>
            <w:r>
              <w:rPr>
                <w:spacing w:val="-2"/>
                <w:sz w:val="24"/>
                <w:szCs w:val="24"/>
              </w:rPr>
              <w:t>необходимые</w:t>
            </w:r>
            <w:r>
              <w:rPr>
                <w:sz w:val="24"/>
                <w:szCs w:val="24"/>
              </w:rPr>
              <w:tab/>
            </w:r>
            <w:r>
              <w:rPr>
                <w:spacing w:val="-4"/>
                <w:sz w:val="24"/>
                <w:szCs w:val="24"/>
              </w:rPr>
              <w:t xml:space="preserve">для </w:t>
            </w:r>
            <w:r>
              <w:rPr>
                <w:sz w:val="24"/>
                <w:szCs w:val="24"/>
              </w:rPr>
              <w:t>предоставления Муниципальной услуги, утратили силу</w:t>
            </w:r>
          </w:p>
        </w:tc>
        <w:tc>
          <w:tcPr>
            <w:tcW w:w="4610" w:type="dxa"/>
            <w:tcBorders>
              <w:top w:val="single" w:sz="4" w:space="0" w:color="000000"/>
              <w:left w:val="single" w:sz="4" w:space="0" w:color="000000"/>
              <w:bottom w:val="single" w:sz="4" w:space="0" w:color="000000"/>
              <w:right w:val="single" w:sz="4" w:space="0" w:color="000000"/>
            </w:tcBorders>
          </w:tcPr>
          <w:p>
            <w:pPr>
              <w:pStyle w:val="TableParagraph"/>
              <w:spacing w:lineRule="exact" w:line="268"/>
              <w:ind w:left="815" w:hanging="0"/>
              <w:rPr>
                <w:sz w:val="24"/>
                <w:szCs w:val="24"/>
              </w:rPr>
            </w:pPr>
            <w:r>
              <w:rPr>
                <w:sz w:val="24"/>
                <w:szCs w:val="24"/>
              </w:rPr>
              <w:t>Указать</w:t>
            </w:r>
            <w:r>
              <w:rPr>
                <w:spacing w:val="-2"/>
                <w:sz w:val="24"/>
                <w:szCs w:val="24"/>
              </w:rPr>
              <w:t xml:space="preserve"> </w:t>
            </w:r>
            <w:r>
              <w:rPr>
                <w:sz w:val="24"/>
                <w:szCs w:val="24"/>
              </w:rPr>
              <w:t>основания</w:t>
            </w:r>
            <w:r>
              <w:rPr>
                <w:spacing w:val="-5"/>
                <w:sz w:val="24"/>
                <w:szCs w:val="24"/>
              </w:rPr>
              <w:t xml:space="preserve"> </w:t>
            </w:r>
            <w:r>
              <w:rPr>
                <w:sz w:val="24"/>
                <w:szCs w:val="24"/>
              </w:rPr>
              <w:t>такого</w:t>
            </w:r>
            <w:r>
              <w:rPr>
                <w:spacing w:val="-3"/>
                <w:sz w:val="24"/>
                <w:szCs w:val="24"/>
              </w:rPr>
              <w:t xml:space="preserve"> </w:t>
            </w:r>
            <w:r>
              <w:rPr>
                <w:spacing w:val="-2"/>
                <w:sz w:val="24"/>
                <w:szCs w:val="24"/>
              </w:rPr>
              <w:t>вывода</w:t>
            </w:r>
          </w:p>
        </w:tc>
      </w:tr>
      <w:tr>
        <w:trPr>
          <w:trHeight w:val="1656" w:hRule="atLeast"/>
        </w:trPr>
        <w:tc>
          <w:tcPr>
            <w:tcW w:w="1243" w:type="dxa"/>
            <w:tcBorders>
              <w:top w:val="single" w:sz="4" w:space="0" w:color="000000"/>
              <w:left w:val="single" w:sz="4" w:space="0" w:color="000000"/>
              <w:bottom w:val="single" w:sz="4" w:space="0" w:color="000000"/>
              <w:right w:val="single" w:sz="4" w:space="0" w:color="000000"/>
            </w:tcBorders>
          </w:tcPr>
          <w:p>
            <w:pPr>
              <w:pStyle w:val="TableParagraph"/>
              <w:spacing w:lineRule="exact" w:line="268"/>
              <w:ind w:left="390" w:hanging="0"/>
              <w:rPr>
                <w:sz w:val="24"/>
                <w:szCs w:val="24"/>
              </w:rPr>
            </w:pPr>
            <w:r>
              <w:rPr>
                <w:spacing w:val="-2"/>
                <w:sz w:val="24"/>
                <w:szCs w:val="24"/>
              </w:rPr>
              <w:t>12.1.4.</w:t>
            </w:r>
          </w:p>
        </w:tc>
        <w:tc>
          <w:tcPr>
            <w:tcW w:w="4794" w:type="dxa"/>
            <w:tcBorders>
              <w:top w:val="single" w:sz="4" w:space="0" w:color="000000"/>
              <w:left w:val="single" w:sz="4" w:space="0" w:color="000000"/>
              <w:bottom w:val="single" w:sz="4" w:space="0" w:color="000000"/>
              <w:right w:val="single" w:sz="4" w:space="0" w:color="000000"/>
            </w:tcBorders>
          </w:tcPr>
          <w:p>
            <w:pPr>
              <w:pStyle w:val="TableParagraph"/>
              <w:tabs>
                <w:tab w:val="clear" w:pos="720"/>
                <w:tab w:val="left" w:pos="1230" w:leader="none"/>
                <w:tab w:val="left" w:pos="3130" w:leader="none"/>
              </w:tabs>
              <w:ind w:left="104" w:right="99" w:firstLine="708"/>
              <w:jc w:val="both"/>
              <w:rPr>
                <w:sz w:val="24"/>
                <w:szCs w:val="24"/>
              </w:rPr>
            </w:pPr>
            <w:r>
              <w:rPr>
                <w:sz w:val="24"/>
                <w:szCs w:val="24"/>
              </w:rPr>
              <w:t>Документы</w:t>
            </w:r>
            <w:r>
              <w:rPr>
                <w:spacing w:val="80"/>
                <w:sz w:val="24"/>
                <w:szCs w:val="24"/>
              </w:rPr>
              <w:t xml:space="preserve">  </w:t>
            </w:r>
            <w:r>
              <w:rPr>
                <w:sz w:val="24"/>
                <w:szCs w:val="24"/>
              </w:rPr>
              <w:t>содержат</w:t>
            </w:r>
            <w:r>
              <w:rPr>
                <w:spacing w:val="80"/>
                <w:sz w:val="24"/>
                <w:szCs w:val="24"/>
              </w:rPr>
              <w:t xml:space="preserve">  </w:t>
            </w:r>
            <w:r>
              <w:rPr>
                <w:sz w:val="24"/>
                <w:szCs w:val="24"/>
              </w:rPr>
              <w:t>подчистки и</w:t>
            </w:r>
            <w:r>
              <w:rPr>
                <w:spacing w:val="65"/>
                <w:sz w:val="24"/>
                <w:szCs w:val="24"/>
              </w:rPr>
              <w:t xml:space="preserve">  </w:t>
            </w:r>
            <w:r>
              <w:rPr>
                <w:sz w:val="24"/>
                <w:szCs w:val="24"/>
              </w:rPr>
              <w:t>исправления</w:t>
            </w:r>
            <w:r>
              <w:rPr>
                <w:spacing w:val="65"/>
                <w:sz w:val="24"/>
                <w:szCs w:val="24"/>
              </w:rPr>
              <w:t xml:space="preserve">  </w:t>
            </w:r>
            <w:r>
              <w:rPr>
                <w:sz w:val="24"/>
                <w:szCs w:val="24"/>
              </w:rPr>
              <w:t>текста,</w:t>
            </w:r>
            <w:r>
              <w:rPr>
                <w:spacing w:val="65"/>
                <w:sz w:val="24"/>
                <w:szCs w:val="24"/>
              </w:rPr>
              <w:t xml:space="preserve">  </w:t>
            </w:r>
            <w:r>
              <w:rPr>
                <w:sz w:val="24"/>
                <w:szCs w:val="24"/>
              </w:rPr>
              <w:t>не</w:t>
            </w:r>
            <w:r>
              <w:rPr>
                <w:spacing w:val="65"/>
                <w:sz w:val="24"/>
                <w:szCs w:val="24"/>
              </w:rPr>
              <w:t xml:space="preserve">  </w:t>
            </w:r>
            <w:r>
              <w:rPr>
                <w:sz w:val="24"/>
                <w:szCs w:val="24"/>
              </w:rPr>
              <w:t xml:space="preserve">заверенные </w:t>
            </w:r>
            <w:r>
              <w:rPr>
                <w:spacing w:val="-10"/>
                <w:sz w:val="24"/>
                <w:szCs w:val="24"/>
              </w:rPr>
              <w:t>в</w:t>
            </w:r>
            <w:r>
              <w:rPr>
                <w:sz w:val="24"/>
                <w:szCs w:val="24"/>
              </w:rPr>
              <w:tab/>
            </w:r>
            <w:r>
              <w:rPr>
                <w:spacing w:val="-2"/>
                <w:sz w:val="24"/>
                <w:szCs w:val="24"/>
              </w:rPr>
              <w:t>порядке,</w:t>
            </w:r>
            <w:r>
              <w:rPr>
                <w:sz w:val="24"/>
                <w:szCs w:val="24"/>
              </w:rPr>
              <w:tab/>
            </w:r>
            <w:r>
              <w:rPr>
                <w:spacing w:val="-2"/>
                <w:sz w:val="24"/>
                <w:szCs w:val="24"/>
              </w:rPr>
              <w:t xml:space="preserve">установленном </w:t>
            </w:r>
            <w:r>
              <w:rPr>
                <w:sz w:val="24"/>
                <w:szCs w:val="24"/>
              </w:rPr>
              <w:t>законодательством Российской Федерации</w:t>
            </w:r>
          </w:p>
        </w:tc>
        <w:tc>
          <w:tcPr>
            <w:tcW w:w="4610" w:type="dxa"/>
            <w:tcBorders>
              <w:top w:val="single" w:sz="4" w:space="0" w:color="000000"/>
              <w:left w:val="single" w:sz="4" w:space="0" w:color="000000"/>
              <w:bottom w:val="single" w:sz="4" w:space="0" w:color="000000"/>
              <w:right w:val="single" w:sz="4" w:space="0" w:color="000000"/>
            </w:tcBorders>
          </w:tcPr>
          <w:p>
            <w:pPr>
              <w:pStyle w:val="TableParagraph"/>
              <w:tabs>
                <w:tab w:val="clear" w:pos="720"/>
                <w:tab w:val="left" w:pos="1138" w:leader="none"/>
                <w:tab w:val="left" w:pos="2945" w:leader="none"/>
              </w:tabs>
              <w:ind w:left="107" w:right="98" w:firstLine="708"/>
              <w:jc w:val="both"/>
              <w:rPr>
                <w:sz w:val="24"/>
                <w:szCs w:val="24"/>
              </w:rPr>
            </w:pPr>
            <w:r>
              <w:rPr>
                <w:sz w:val="24"/>
                <w:szCs w:val="24"/>
              </w:rPr>
              <w:t>Указать исчерпывающий перечень документов,</w:t>
            </w:r>
            <w:r>
              <w:rPr>
                <w:spacing w:val="80"/>
                <w:sz w:val="24"/>
                <w:szCs w:val="24"/>
              </w:rPr>
              <w:t xml:space="preserve">  </w:t>
            </w:r>
            <w:r>
              <w:rPr>
                <w:sz w:val="24"/>
                <w:szCs w:val="24"/>
              </w:rPr>
              <w:t>содержащих</w:t>
            </w:r>
            <w:r>
              <w:rPr>
                <w:spacing w:val="80"/>
                <w:sz w:val="24"/>
                <w:szCs w:val="24"/>
              </w:rPr>
              <w:t xml:space="preserve">  </w:t>
            </w:r>
            <w:r>
              <w:rPr>
                <w:sz w:val="24"/>
                <w:szCs w:val="24"/>
              </w:rPr>
              <w:t>подчистки</w:t>
            </w:r>
            <w:r>
              <w:rPr>
                <w:spacing w:val="80"/>
                <w:sz w:val="24"/>
                <w:szCs w:val="24"/>
              </w:rPr>
              <w:t xml:space="preserve"> </w:t>
            </w:r>
            <w:r>
              <w:rPr>
                <w:sz w:val="24"/>
                <w:szCs w:val="24"/>
              </w:rPr>
              <w:t>и</w:t>
            </w:r>
            <w:r>
              <w:rPr>
                <w:spacing w:val="80"/>
                <w:w w:val="150"/>
                <w:sz w:val="24"/>
                <w:szCs w:val="24"/>
              </w:rPr>
              <w:t xml:space="preserve"> </w:t>
            </w:r>
            <w:r>
              <w:rPr>
                <w:sz w:val="24"/>
                <w:szCs w:val="24"/>
              </w:rPr>
              <w:t>исправления</w:t>
            </w:r>
            <w:r>
              <w:rPr>
                <w:spacing w:val="80"/>
                <w:w w:val="150"/>
                <w:sz w:val="24"/>
                <w:szCs w:val="24"/>
              </w:rPr>
              <w:t xml:space="preserve"> </w:t>
            </w:r>
            <w:r>
              <w:rPr>
                <w:sz w:val="24"/>
                <w:szCs w:val="24"/>
              </w:rPr>
              <w:t>текста,</w:t>
            </w:r>
            <w:r>
              <w:rPr>
                <w:spacing w:val="80"/>
                <w:w w:val="150"/>
                <w:sz w:val="24"/>
                <w:szCs w:val="24"/>
              </w:rPr>
              <w:t xml:space="preserve"> </w:t>
            </w:r>
            <w:r>
              <w:rPr>
                <w:sz w:val="24"/>
                <w:szCs w:val="24"/>
              </w:rPr>
              <w:t>не</w:t>
            </w:r>
            <w:r>
              <w:rPr>
                <w:spacing w:val="80"/>
                <w:w w:val="150"/>
                <w:sz w:val="24"/>
                <w:szCs w:val="24"/>
              </w:rPr>
              <w:t xml:space="preserve"> </w:t>
            </w:r>
            <w:r>
              <w:rPr>
                <w:sz w:val="24"/>
                <w:szCs w:val="24"/>
              </w:rPr>
              <w:t>заверенные</w:t>
            </w:r>
            <w:r>
              <w:rPr>
                <w:spacing w:val="80"/>
                <w:sz w:val="24"/>
                <w:szCs w:val="24"/>
              </w:rPr>
              <w:t xml:space="preserve"> </w:t>
            </w:r>
            <w:r>
              <w:rPr>
                <w:spacing w:val="-10"/>
                <w:sz w:val="24"/>
                <w:szCs w:val="24"/>
              </w:rPr>
              <w:t>в</w:t>
            </w:r>
            <w:r>
              <w:rPr>
                <w:sz w:val="24"/>
                <w:szCs w:val="24"/>
              </w:rPr>
              <w:tab/>
            </w:r>
            <w:r>
              <w:rPr>
                <w:spacing w:val="-2"/>
                <w:sz w:val="24"/>
                <w:szCs w:val="24"/>
              </w:rPr>
              <w:t>порядке,</w:t>
            </w:r>
            <w:r>
              <w:rPr>
                <w:sz w:val="24"/>
                <w:szCs w:val="24"/>
              </w:rPr>
              <w:tab/>
            </w:r>
            <w:r>
              <w:rPr>
                <w:spacing w:val="-2"/>
                <w:sz w:val="24"/>
                <w:szCs w:val="24"/>
              </w:rPr>
              <w:t>установленном</w:t>
            </w:r>
          </w:p>
          <w:p>
            <w:pPr>
              <w:pStyle w:val="TableParagraph"/>
              <w:tabs>
                <w:tab w:val="clear" w:pos="720"/>
                <w:tab w:val="left" w:pos="3303" w:leader="none"/>
              </w:tabs>
              <w:spacing w:lineRule="atLeast" w:line="270"/>
              <w:ind w:left="107" w:right="98" w:hanging="0"/>
              <w:jc w:val="both"/>
              <w:rPr>
                <w:sz w:val="24"/>
                <w:szCs w:val="24"/>
              </w:rPr>
            </w:pPr>
            <w:r>
              <w:rPr>
                <w:spacing w:val="-2"/>
                <w:sz w:val="24"/>
                <w:szCs w:val="24"/>
              </w:rPr>
              <w:t>законодательством</w:t>
            </w:r>
            <w:r>
              <w:rPr>
                <w:sz w:val="24"/>
                <w:szCs w:val="24"/>
              </w:rPr>
              <w:tab/>
            </w:r>
            <w:r>
              <w:rPr>
                <w:spacing w:val="-2"/>
                <w:sz w:val="24"/>
                <w:szCs w:val="24"/>
              </w:rPr>
              <w:t>Российской Федерации</w:t>
            </w:r>
          </w:p>
        </w:tc>
      </w:tr>
    </w:tbl>
    <w:p>
      <w:pPr>
        <w:sectPr>
          <w:headerReference w:type="default" r:id="rId20"/>
          <w:type w:val="nextPage"/>
          <w:pgSz w:w="11906" w:h="16838"/>
          <w:pgMar w:left="1559" w:right="711" w:header="780" w:top="1134" w:footer="0" w:bottom="851" w:gutter="0"/>
          <w:pgNumType w:fmt="decimal"/>
          <w:formProt w:val="false"/>
          <w:textDirection w:val="lrTb"/>
          <w:docGrid w:type="default" w:linePitch="100" w:charSpace="4096"/>
        </w:sectPr>
        <w:pStyle w:val="Style18"/>
        <w:spacing w:before="5" w:after="0"/>
        <w:ind w:left="0" w:hanging="0"/>
        <w:jc w:val="left"/>
        <w:rPr>
          <w:sz w:val="24"/>
          <w:szCs w:val="24"/>
        </w:rPr>
      </w:pPr>
      <w:r>
        <w:rPr/>
      </w:r>
    </w:p>
    <w:tbl>
      <w:tblPr>
        <w:tblStyle w:val="TableNormal"/>
        <w:tblpPr w:bottomFromText="0" w:horzAnchor="margin" w:leftFromText="180" w:rightFromText="180" w:tblpX="0" w:tblpXSpec="center" w:tblpY="198" w:topFromText="0" w:vertAnchor="text"/>
        <w:tblW w:w="10647" w:type="dxa"/>
        <w:jc w:val="center"/>
        <w:tblInd w:w="0" w:type="dxa"/>
        <w:tblCellMar>
          <w:top w:w="0" w:type="dxa"/>
          <w:left w:w="108" w:type="dxa"/>
          <w:bottom w:w="0" w:type="dxa"/>
          <w:right w:w="108" w:type="dxa"/>
        </w:tblCellMar>
        <w:tblLook w:val="01e0"/>
      </w:tblPr>
      <w:tblGrid>
        <w:gridCol w:w="1243"/>
        <w:gridCol w:w="4794"/>
        <w:gridCol w:w="4610"/>
      </w:tblGrid>
      <w:tr>
        <w:trPr>
          <w:trHeight w:val="1380" w:hRule="atLeast"/>
        </w:trPr>
        <w:tc>
          <w:tcPr>
            <w:tcW w:w="1243" w:type="dxa"/>
            <w:tcBorders>
              <w:top w:val="single" w:sz="4" w:space="0" w:color="000000"/>
              <w:left w:val="single" w:sz="4" w:space="0" w:color="000000"/>
              <w:bottom w:val="single" w:sz="4" w:space="0" w:color="000000"/>
              <w:right w:val="single" w:sz="4" w:space="0" w:color="000000"/>
            </w:tcBorders>
          </w:tcPr>
          <w:p>
            <w:pPr>
              <w:pStyle w:val="TableParagraph"/>
              <w:spacing w:lineRule="exact" w:line="268"/>
              <w:ind w:right="182" w:hanging="0"/>
              <w:jc w:val="right"/>
              <w:rPr>
                <w:sz w:val="24"/>
                <w:szCs w:val="24"/>
              </w:rPr>
            </w:pPr>
            <w:r>
              <w:rPr>
                <w:spacing w:val="-2"/>
                <w:sz w:val="24"/>
                <w:szCs w:val="24"/>
              </w:rPr>
              <w:t>12.1.5.</w:t>
            </w:r>
          </w:p>
        </w:tc>
        <w:tc>
          <w:tcPr>
            <w:tcW w:w="4794" w:type="dxa"/>
            <w:tcBorders>
              <w:top w:val="single" w:sz="4" w:space="0" w:color="000000"/>
              <w:left w:val="single" w:sz="4" w:space="0" w:color="000000"/>
              <w:bottom w:val="single" w:sz="4" w:space="0" w:color="000000"/>
              <w:right w:val="single" w:sz="4" w:space="0" w:color="000000"/>
            </w:tcBorders>
          </w:tcPr>
          <w:p>
            <w:pPr>
              <w:pStyle w:val="TableParagraph"/>
              <w:ind w:left="104" w:right="100" w:firstLine="708"/>
              <w:jc w:val="both"/>
              <w:rPr>
                <w:sz w:val="24"/>
                <w:szCs w:val="24"/>
              </w:rPr>
            </w:pPr>
            <w:r>
              <w:rPr>
                <w:sz w:val="24"/>
                <w:szCs w:val="24"/>
              </w:rPr>
              <w:t>Документы содержат повреждения, наличие которых не позволяет в полном объеме</w:t>
            </w:r>
            <w:r>
              <w:rPr>
                <w:spacing w:val="80"/>
                <w:w w:val="150"/>
                <w:sz w:val="24"/>
                <w:szCs w:val="24"/>
              </w:rPr>
              <w:t xml:space="preserve">   </w:t>
            </w:r>
            <w:r>
              <w:rPr>
                <w:sz w:val="24"/>
                <w:szCs w:val="24"/>
              </w:rPr>
              <w:t>использовать</w:t>
            </w:r>
            <w:r>
              <w:rPr>
                <w:spacing w:val="80"/>
                <w:w w:val="150"/>
                <w:sz w:val="24"/>
                <w:szCs w:val="24"/>
              </w:rPr>
              <w:t xml:space="preserve">   </w:t>
            </w:r>
            <w:r>
              <w:rPr>
                <w:sz w:val="24"/>
                <w:szCs w:val="24"/>
              </w:rPr>
              <w:t>информацию и</w:t>
            </w:r>
            <w:r>
              <w:rPr>
                <w:spacing w:val="2"/>
                <w:sz w:val="24"/>
                <w:szCs w:val="24"/>
              </w:rPr>
              <w:t xml:space="preserve"> </w:t>
            </w:r>
            <w:r>
              <w:rPr>
                <w:sz w:val="24"/>
                <w:szCs w:val="24"/>
              </w:rPr>
              <w:t>сведения,</w:t>
            </w:r>
            <w:r>
              <w:rPr>
                <w:spacing w:val="1"/>
                <w:sz w:val="24"/>
                <w:szCs w:val="24"/>
              </w:rPr>
              <w:t xml:space="preserve"> </w:t>
            </w:r>
            <w:r>
              <w:rPr>
                <w:sz w:val="24"/>
                <w:szCs w:val="24"/>
              </w:rPr>
              <w:t>содержащиеся</w:t>
            </w:r>
            <w:r>
              <w:rPr>
                <w:spacing w:val="2"/>
                <w:sz w:val="24"/>
                <w:szCs w:val="24"/>
              </w:rPr>
              <w:t xml:space="preserve"> </w:t>
            </w:r>
            <w:r>
              <w:rPr>
                <w:sz w:val="24"/>
                <w:szCs w:val="24"/>
              </w:rPr>
              <w:t>в</w:t>
            </w:r>
            <w:r>
              <w:rPr>
                <w:spacing w:val="1"/>
                <w:sz w:val="24"/>
                <w:szCs w:val="24"/>
              </w:rPr>
              <w:t xml:space="preserve"> </w:t>
            </w:r>
            <w:r>
              <w:rPr>
                <w:sz w:val="24"/>
                <w:szCs w:val="24"/>
              </w:rPr>
              <w:t>документах</w:t>
            </w:r>
            <w:r>
              <w:rPr>
                <w:spacing w:val="4"/>
                <w:sz w:val="24"/>
                <w:szCs w:val="24"/>
              </w:rPr>
              <w:t xml:space="preserve"> </w:t>
            </w:r>
            <w:r>
              <w:rPr>
                <w:spacing w:val="-5"/>
                <w:sz w:val="24"/>
                <w:szCs w:val="24"/>
              </w:rPr>
              <w:t>для</w:t>
            </w:r>
          </w:p>
          <w:p>
            <w:pPr>
              <w:pStyle w:val="TableParagraph"/>
              <w:spacing w:lineRule="exact" w:line="264"/>
              <w:ind w:left="104" w:hanging="0"/>
              <w:jc w:val="both"/>
              <w:rPr>
                <w:sz w:val="24"/>
                <w:szCs w:val="24"/>
              </w:rPr>
            </w:pPr>
            <w:r>
              <w:rPr>
                <w:sz w:val="24"/>
                <w:szCs w:val="24"/>
              </w:rPr>
              <w:t>предоставления</w:t>
            </w:r>
            <w:r>
              <w:rPr>
                <w:spacing w:val="-7"/>
                <w:sz w:val="24"/>
                <w:szCs w:val="24"/>
              </w:rPr>
              <w:t xml:space="preserve"> </w:t>
            </w:r>
            <w:r>
              <w:rPr>
                <w:sz w:val="24"/>
                <w:szCs w:val="24"/>
              </w:rPr>
              <w:t>Муниципальной</w:t>
            </w:r>
            <w:r>
              <w:rPr>
                <w:spacing w:val="-3"/>
                <w:sz w:val="24"/>
                <w:szCs w:val="24"/>
              </w:rPr>
              <w:t xml:space="preserve"> </w:t>
            </w:r>
            <w:r>
              <w:rPr>
                <w:spacing w:val="-2"/>
                <w:sz w:val="24"/>
                <w:szCs w:val="24"/>
              </w:rPr>
              <w:t>услуги</w:t>
            </w:r>
          </w:p>
        </w:tc>
        <w:tc>
          <w:tcPr>
            <w:tcW w:w="4610" w:type="dxa"/>
            <w:tcBorders>
              <w:top w:val="single" w:sz="4" w:space="0" w:color="000000"/>
              <w:left w:val="single" w:sz="4" w:space="0" w:color="000000"/>
              <w:bottom w:val="single" w:sz="4" w:space="0" w:color="000000"/>
              <w:right w:val="single" w:sz="4" w:space="0" w:color="000000"/>
            </w:tcBorders>
          </w:tcPr>
          <w:p>
            <w:pPr>
              <w:pStyle w:val="TableParagraph"/>
              <w:ind w:left="107" w:firstLine="708"/>
              <w:rPr>
                <w:sz w:val="24"/>
                <w:szCs w:val="24"/>
              </w:rPr>
            </w:pPr>
            <w:r>
              <w:rPr>
                <w:sz w:val="24"/>
                <w:szCs w:val="24"/>
              </w:rPr>
              <w:t>Указать</w:t>
            </w:r>
            <w:r>
              <w:rPr>
                <w:spacing w:val="37"/>
                <w:sz w:val="24"/>
                <w:szCs w:val="24"/>
              </w:rPr>
              <w:t xml:space="preserve"> </w:t>
            </w:r>
            <w:r>
              <w:rPr>
                <w:sz w:val="24"/>
                <w:szCs w:val="24"/>
              </w:rPr>
              <w:t>исчерпывающий</w:t>
            </w:r>
            <w:r>
              <w:rPr>
                <w:spacing w:val="39"/>
                <w:sz w:val="24"/>
                <w:szCs w:val="24"/>
              </w:rPr>
              <w:t xml:space="preserve"> </w:t>
            </w:r>
            <w:r>
              <w:rPr>
                <w:sz w:val="24"/>
                <w:szCs w:val="24"/>
              </w:rPr>
              <w:t>перечень документов, содержащих повреждения</w:t>
            </w:r>
          </w:p>
        </w:tc>
      </w:tr>
      <w:tr>
        <w:trPr>
          <w:trHeight w:val="1931" w:hRule="atLeast"/>
        </w:trPr>
        <w:tc>
          <w:tcPr>
            <w:tcW w:w="1243" w:type="dxa"/>
            <w:tcBorders>
              <w:top w:val="single" w:sz="4" w:space="0" w:color="000000"/>
              <w:left w:val="single" w:sz="4" w:space="0" w:color="000000"/>
              <w:bottom w:val="single" w:sz="4" w:space="0" w:color="000000"/>
              <w:right w:val="single" w:sz="4" w:space="0" w:color="000000"/>
            </w:tcBorders>
          </w:tcPr>
          <w:p>
            <w:pPr>
              <w:pStyle w:val="TableParagraph"/>
              <w:spacing w:lineRule="exact" w:line="268"/>
              <w:ind w:right="182" w:hanging="0"/>
              <w:jc w:val="right"/>
              <w:rPr>
                <w:sz w:val="24"/>
                <w:szCs w:val="24"/>
              </w:rPr>
            </w:pPr>
            <w:r>
              <w:rPr>
                <w:spacing w:val="-2"/>
                <w:sz w:val="24"/>
                <w:szCs w:val="24"/>
              </w:rPr>
              <w:t>12.1.6.</w:t>
            </w:r>
          </w:p>
        </w:tc>
        <w:tc>
          <w:tcPr>
            <w:tcW w:w="4794" w:type="dxa"/>
            <w:tcBorders>
              <w:top w:val="single" w:sz="4" w:space="0" w:color="000000"/>
              <w:left w:val="single" w:sz="4" w:space="0" w:color="000000"/>
              <w:bottom w:val="single" w:sz="4" w:space="0" w:color="000000"/>
              <w:right w:val="single" w:sz="4" w:space="0" w:color="000000"/>
            </w:tcBorders>
          </w:tcPr>
          <w:p>
            <w:pPr>
              <w:pStyle w:val="TableParagraph"/>
              <w:tabs>
                <w:tab w:val="clear" w:pos="720"/>
                <w:tab w:val="left" w:pos="2451" w:leader="none"/>
                <w:tab w:val="left" w:pos="2649" w:leader="none"/>
                <w:tab w:val="left" w:pos="4192" w:leader="none"/>
              </w:tabs>
              <w:ind w:left="104" w:right="99" w:hanging="0"/>
              <w:jc w:val="both"/>
              <w:rPr>
                <w:sz w:val="24"/>
                <w:szCs w:val="24"/>
              </w:rPr>
            </w:pPr>
            <w:r>
              <w:rPr>
                <w:sz w:val="24"/>
                <w:szCs w:val="24"/>
              </w:rPr>
              <w:t>Некорректное заполнение обязательных полей</w:t>
            </w:r>
            <w:r>
              <w:rPr>
                <w:spacing w:val="80"/>
                <w:sz w:val="24"/>
                <w:szCs w:val="24"/>
              </w:rPr>
              <w:t xml:space="preserve"> </w:t>
            </w:r>
            <w:r>
              <w:rPr>
                <w:sz w:val="24"/>
                <w:szCs w:val="24"/>
              </w:rPr>
              <w:t>в</w:t>
            </w:r>
            <w:r>
              <w:rPr>
                <w:spacing w:val="80"/>
                <w:sz w:val="24"/>
                <w:szCs w:val="24"/>
              </w:rPr>
              <w:t xml:space="preserve"> </w:t>
            </w:r>
            <w:r>
              <w:rPr>
                <w:sz w:val="24"/>
                <w:szCs w:val="24"/>
              </w:rPr>
              <w:t>форме</w:t>
            </w:r>
            <w:r>
              <w:rPr>
                <w:spacing w:val="80"/>
                <w:sz w:val="24"/>
                <w:szCs w:val="24"/>
              </w:rPr>
              <w:t xml:space="preserve"> </w:t>
            </w:r>
            <w:r>
              <w:rPr>
                <w:sz w:val="24"/>
                <w:szCs w:val="24"/>
              </w:rPr>
              <w:t>интерактивного</w:t>
            </w:r>
            <w:r>
              <w:rPr>
                <w:spacing w:val="80"/>
                <w:sz w:val="24"/>
                <w:szCs w:val="24"/>
              </w:rPr>
              <w:t xml:space="preserve"> </w:t>
            </w:r>
            <w:r>
              <w:rPr>
                <w:sz w:val="24"/>
                <w:szCs w:val="24"/>
              </w:rPr>
              <w:t xml:space="preserve">Запроса на ЕПГУ (отсутствие заполнения, </w:t>
            </w:r>
            <w:r>
              <w:rPr>
                <w:spacing w:val="-2"/>
                <w:sz w:val="24"/>
                <w:szCs w:val="24"/>
              </w:rPr>
              <w:t>недостоверное,</w:t>
            </w:r>
            <w:r>
              <w:rPr>
                <w:sz w:val="24"/>
                <w:szCs w:val="24"/>
              </w:rPr>
              <w:tab/>
            </w:r>
            <w:r>
              <w:rPr>
                <w:spacing w:val="-2"/>
                <w:sz w:val="24"/>
                <w:szCs w:val="24"/>
              </w:rPr>
              <w:t>неполное</w:t>
            </w:r>
            <w:r>
              <w:rPr>
                <w:sz w:val="24"/>
                <w:szCs w:val="24"/>
              </w:rPr>
              <w:tab/>
            </w:r>
            <w:r>
              <w:rPr>
                <w:spacing w:val="-4"/>
                <w:sz w:val="24"/>
                <w:szCs w:val="24"/>
              </w:rPr>
              <w:t xml:space="preserve">либо </w:t>
            </w:r>
            <w:r>
              <w:rPr>
                <w:spacing w:val="-2"/>
                <w:sz w:val="24"/>
                <w:szCs w:val="24"/>
              </w:rPr>
              <w:t>неправильное,</w:t>
            </w:r>
            <w:r>
              <w:rPr>
                <w:sz w:val="24"/>
                <w:szCs w:val="24"/>
              </w:rPr>
              <w:tab/>
              <w:tab/>
            </w:r>
            <w:r>
              <w:rPr>
                <w:spacing w:val="-2"/>
                <w:sz w:val="24"/>
                <w:szCs w:val="24"/>
              </w:rPr>
              <w:t>несоответствующее</w:t>
            </w:r>
          </w:p>
          <w:p>
            <w:pPr>
              <w:pStyle w:val="TableParagraph"/>
              <w:tabs>
                <w:tab w:val="clear" w:pos="720"/>
                <w:tab w:val="left" w:pos="3090" w:leader="none"/>
              </w:tabs>
              <w:spacing w:lineRule="atLeast" w:line="270"/>
              <w:ind w:left="104" w:right="97" w:hanging="0"/>
              <w:jc w:val="both"/>
              <w:rPr>
                <w:sz w:val="24"/>
                <w:szCs w:val="24"/>
              </w:rPr>
            </w:pPr>
            <w:r>
              <w:rPr>
                <w:spacing w:val="-2"/>
                <w:sz w:val="24"/>
                <w:szCs w:val="24"/>
              </w:rPr>
              <w:t>требованиям,</w:t>
            </w:r>
            <w:r>
              <w:rPr>
                <w:sz w:val="24"/>
                <w:szCs w:val="24"/>
              </w:rPr>
              <w:tab/>
            </w:r>
            <w:r>
              <w:rPr>
                <w:spacing w:val="-2"/>
                <w:sz w:val="24"/>
                <w:szCs w:val="24"/>
              </w:rPr>
              <w:t xml:space="preserve">установленным </w:t>
            </w:r>
            <w:r>
              <w:rPr>
                <w:sz w:val="24"/>
                <w:szCs w:val="24"/>
              </w:rPr>
              <w:t>Административным регламентом)</w:t>
            </w:r>
          </w:p>
        </w:tc>
        <w:tc>
          <w:tcPr>
            <w:tcW w:w="4610" w:type="dxa"/>
            <w:tcBorders>
              <w:top w:val="single" w:sz="4" w:space="0" w:color="000000"/>
              <w:left w:val="single" w:sz="4" w:space="0" w:color="000000"/>
              <w:bottom w:val="single" w:sz="4" w:space="0" w:color="000000"/>
              <w:right w:val="single" w:sz="4" w:space="0" w:color="000000"/>
            </w:tcBorders>
          </w:tcPr>
          <w:p>
            <w:pPr>
              <w:pStyle w:val="TableParagraph"/>
              <w:ind w:left="107" w:right="100" w:firstLine="708"/>
              <w:jc w:val="both"/>
              <w:rPr>
                <w:sz w:val="24"/>
                <w:szCs w:val="24"/>
              </w:rPr>
            </w:pPr>
            <w:r>
              <w:rPr>
                <w:sz w:val="24"/>
                <w:szCs w:val="24"/>
              </w:rPr>
              <w:t>Указать обязательные поля Запроса,</w:t>
            </w:r>
            <w:r>
              <w:rPr>
                <w:spacing w:val="-10"/>
                <w:sz w:val="24"/>
                <w:szCs w:val="24"/>
              </w:rPr>
              <w:t xml:space="preserve"> </w:t>
            </w:r>
            <w:r>
              <w:rPr>
                <w:sz w:val="24"/>
                <w:szCs w:val="24"/>
              </w:rPr>
              <w:t>не</w:t>
            </w:r>
            <w:r>
              <w:rPr>
                <w:spacing w:val="-11"/>
                <w:sz w:val="24"/>
                <w:szCs w:val="24"/>
              </w:rPr>
              <w:t xml:space="preserve"> </w:t>
            </w:r>
            <w:r>
              <w:rPr>
                <w:sz w:val="24"/>
                <w:szCs w:val="24"/>
              </w:rPr>
              <w:t>заполненные</w:t>
            </w:r>
            <w:r>
              <w:rPr>
                <w:spacing w:val="-11"/>
                <w:sz w:val="24"/>
                <w:szCs w:val="24"/>
              </w:rPr>
              <w:t xml:space="preserve"> </w:t>
            </w:r>
            <w:r>
              <w:rPr>
                <w:sz w:val="24"/>
                <w:szCs w:val="24"/>
              </w:rPr>
              <w:t>Заявителем,</w:t>
            </w:r>
            <w:r>
              <w:rPr>
                <w:spacing w:val="-10"/>
                <w:sz w:val="24"/>
                <w:szCs w:val="24"/>
              </w:rPr>
              <w:t xml:space="preserve"> </w:t>
            </w:r>
            <w:r>
              <w:rPr>
                <w:sz w:val="24"/>
                <w:szCs w:val="24"/>
              </w:rPr>
              <w:t>либо заполненные</w:t>
            </w:r>
            <w:r>
              <w:rPr>
                <w:spacing w:val="40"/>
                <w:sz w:val="24"/>
                <w:szCs w:val="24"/>
              </w:rPr>
              <w:t xml:space="preserve"> </w:t>
            </w:r>
            <w:r>
              <w:rPr>
                <w:sz w:val="24"/>
                <w:szCs w:val="24"/>
              </w:rPr>
              <w:t>не</w:t>
            </w:r>
            <w:r>
              <w:rPr>
                <w:spacing w:val="40"/>
                <w:sz w:val="24"/>
                <w:szCs w:val="24"/>
              </w:rPr>
              <w:t xml:space="preserve"> </w:t>
            </w:r>
            <w:r>
              <w:rPr>
                <w:sz w:val="24"/>
                <w:szCs w:val="24"/>
              </w:rPr>
              <w:t>в</w:t>
            </w:r>
            <w:r>
              <w:rPr>
                <w:spacing w:val="40"/>
                <w:sz w:val="24"/>
                <w:szCs w:val="24"/>
              </w:rPr>
              <w:t xml:space="preserve"> </w:t>
            </w:r>
            <w:r>
              <w:rPr>
                <w:sz w:val="24"/>
                <w:szCs w:val="24"/>
              </w:rPr>
              <w:t>полном</w:t>
            </w:r>
            <w:r>
              <w:rPr>
                <w:spacing w:val="40"/>
                <w:sz w:val="24"/>
                <w:szCs w:val="24"/>
              </w:rPr>
              <w:t xml:space="preserve"> </w:t>
            </w:r>
            <w:r>
              <w:rPr>
                <w:sz w:val="24"/>
                <w:szCs w:val="24"/>
              </w:rPr>
              <w:t>объеме,</w:t>
            </w:r>
            <w:r>
              <w:rPr>
                <w:spacing w:val="40"/>
                <w:sz w:val="24"/>
                <w:szCs w:val="24"/>
              </w:rPr>
              <w:t xml:space="preserve"> </w:t>
            </w:r>
            <w:r>
              <w:rPr>
                <w:sz w:val="24"/>
                <w:szCs w:val="24"/>
              </w:rPr>
              <w:t>либо</w:t>
            </w:r>
            <w:r>
              <w:rPr>
                <w:spacing w:val="40"/>
                <w:sz w:val="24"/>
                <w:szCs w:val="24"/>
              </w:rPr>
              <w:t xml:space="preserve"> </w:t>
            </w:r>
            <w:r>
              <w:rPr>
                <w:sz w:val="24"/>
                <w:szCs w:val="24"/>
              </w:rPr>
              <w:t>с</w:t>
            </w:r>
            <w:r>
              <w:rPr>
                <w:spacing w:val="-8"/>
                <w:sz w:val="24"/>
                <w:szCs w:val="24"/>
              </w:rPr>
              <w:t xml:space="preserve"> </w:t>
            </w:r>
            <w:r>
              <w:rPr>
                <w:sz w:val="24"/>
                <w:szCs w:val="24"/>
              </w:rPr>
              <w:t>нарушением</w:t>
            </w:r>
            <w:r>
              <w:rPr>
                <w:spacing w:val="-8"/>
                <w:sz w:val="24"/>
                <w:szCs w:val="24"/>
              </w:rPr>
              <w:t xml:space="preserve"> </w:t>
            </w:r>
            <w:r>
              <w:rPr>
                <w:sz w:val="24"/>
                <w:szCs w:val="24"/>
              </w:rPr>
              <w:t>требований,</w:t>
            </w:r>
            <w:r>
              <w:rPr>
                <w:spacing w:val="-5"/>
                <w:sz w:val="24"/>
                <w:szCs w:val="24"/>
              </w:rPr>
              <w:t xml:space="preserve"> </w:t>
            </w:r>
            <w:r>
              <w:rPr>
                <w:sz w:val="24"/>
                <w:szCs w:val="24"/>
              </w:rPr>
              <w:t>установленных Административным регламентом</w:t>
            </w:r>
          </w:p>
        </w:tc>
      </w:tr>
      <w:tr>
        <w:trPr>
          <w:trHeight w:val="1380" w:hRule="atLeast"/>
        </w:trPr>
        <w:tc>
          <w:tcPr>
            <w:tcW w:w="1243" w:type="dxa"/>
            <w:tcBorders>
              <w:top w:val="single" w:sz="4" w:space="0" w:color="000000"/>
              <w:left w:val="single" w:sz="4" w:space="0" w:color="000000"/>
              <w:bottom w:val="single" w:sz="4" w:space="0" w:color="000000"/>
              <w:right w:val="single" w:sz="4" w:space="0" w:color="000000"/>
            </w:tcBorders>
          </w:tcPr>
          <w:p>
            <w:pPr>
              <w:pStyle w:val="TableParagraph"/>
              <w:spacing w:lineRule="exact" w:line="268"/>
              <w:ind w:right="182" w:hanging="0"/>
              <w:jc w:val="right"/>
              <w:rPr>
                <w:sz w:val="24"/>
                <w:szCs w:val="24"/>
              </w:rPr>
            </w:pPr>
            <w:r>
              <w:rPr>
                <w:spacing w:val="-2"/>
                <w:sz w:val="24"/>
                <w:szCs w:val="24"/>
              </w:rPr>
              <w:t>12.1.7.</w:t>
            </w:r>
          </w:p>
        </w:tc>
        <w:tc>
          <w:tcPr>
            <w:tcW w:w="4794" w:type="dxa"/>
            <w:tcBorders>
              <w:top w:val="single" w:sz="4" w:space="0" w:color="000000"/>
              <w:left w:val="single" w:sz="4" w:space="0" w:color="000000"/>
              <w:bottom w:val="single" w:sz="4" w:space="0" w:color="000000"/>
              <w:right w:val="single" w:sz="4" w:space="0" w:color="000000"/>
            </w:tcBorders>
          </w:tcPr>
          <w:p>
            <w:pPr>
              <w:pStyle w:val="TableParagraph"/>
              <w:tabs>
                <w:tab w:val="clear" w:pos="720"/>
                <w:tab w:val="left" w:pos="2005" w:leader="none"/>
                <w:tab w:val="left" w:pos="4005" w:leader="none"/>
              </w:tabs>
              <w:ind w:left="104" w:right="96" w:hanging="0"/>
              <w:jc w:val="both"/>
              <w:rPr>
                <w:sz w:val="24"/>
                <w:szCs w:val="24"/>
              </w:rPr>
            </w:pPr>
            <w:r>
              <w:rPr>
                <w:sz w:val="24"/>
                <w:szCs w:val="24"/>
              </w:rPr>
              <w:t xml:space="preserve">Представление электронных образов </w:t>
            </w:r>
            <w:r>
              <w:rPr>
                <w:spacing w:val="-2"/>
                <w:sz w:val="24"/>
                <w:szCs w:val="24"/>
              </w:rPr>
              <w:t>документов</w:t>
            </w:r>
            <w:r>
              <w:rPr>
                <w:sz w:val="24"/>
                <w:szCs w:val="24"/>
              </w:rPr>
              <w:tab/>
            </w:r>
            <w:r>
              <w:rPr>
                <w:spacing w:val="-2"/>
                <w:sz w:val="24"/>
                <w:szCs w:val="24"/>
              </w:rPr>
              <w:t>посредством</w:t>
            </w:r>
            <w:r>
              <w:rPr>
                <w:sz w:val="24"/>
                <w:szCs w:val="24"/>
              </w:rPr>
              <w:tab/>
            </w:r>
            <w:r>
              <w:rPr>
                <w:spacing w:val="-2"/>
                <w:sz w:val="24"/>
                <w:szCs w:val="24"/>
              </w:rPr>
              <w:t xml:space="preserve">РПГУ, </w:t>
            </w:r>
            <w:r>
              <w:rPr>
                <w:sz w:val="24"/>
                <w:szCs w:val="24"/>
              </w:rPr>
              <w:t>не позволяющих в полном объеме</w:t>
            </w:r>
            <w:r>
              <w:rPr>
                <w:spacing w:val="40"/>
                <w:sz w:val="24"/>
                <w:szCs w:val="24"/>
              </w:rPr>
              <w:t xml:space="preserve"> </w:t>
            </w:r>
            <w:r>
              <w:rPr>
                <w:sz w:val="24"/>
                <w:szCs w:val="24"/>
              </w:rPr>
              <w:t>прочитать</w:t>
            </w:r>
            <w:r>
              <w:rPr>
                <w:spacing w:val="65"/>
                <w:w w:val="150"/>
                <w:sz w:val="24"/>
                <w:szCs w:val="24"/>
              </w:rPr>
              <w:t xml:space="preserve">  </w:t>
            </w:r>
            <w:r>
              <w:rPr>
                <w:sz w:val="24"/>
                <w:szCs w:val="24"/>
              </w:rPr>
              <w:t>текст</w:t>
            </w:r>
            <w:r>
              <w:rPr>
                <w:spacing w:val="66"/>
                <w:w w:val="150"/>
                <w:sz w:val="24"/>
                <w:szCs w:val="24"/>
              </w:rPr>
              <w:t xml:space="preserve">  </w:t>
            </w:r>
            <w:r>
              <w:rPr>
                <w:sz w:val="24"/>
                <w:szCs w:val="24"/>
              </w:rPr>
              <w:t>документа</w:t>
            </w:r>
            <w:r>
              <w:rPr>
                <w:spacing w:val="66"/>
                <w:w w:val="150"/>
                <w:sz w:val="24"/>
                <w:szCs w:val="24"/>
              </w:rPr>
              <w:t xml:space="preserve">  </w:t>
            </w:r>
            <w:r>
              <w:rPr>
                <w:sz w:val="24"/>
                <w:szCs w:val="24"/>
              </w:rPr>
              <w:t>и</w:t>
            </w:r>
            <w:r>
              <w:rPr>
                <w:spacing w:val="66"/>
                <w:w w:val="150"/>
                <w:sz w:val="24"/>
                <w:szCs w:val="24"/>
              </w:rPr>
              <w:t xml:space="preserve">  </w:t>
            </w:r>
            <w:r>
              <w:rPr>
                <w:spacing w:val="-2"/>
                <w:sz w:val="24"/>
                <w:szCs w:val="24"/>
              </w:rPr>
              <w:t>(или)</w:t>
            </w:r>
          </w:p>
          <w:p>
            <w:pPr>
              <w:pStyle w:val="TableParagraph"/>
              <w:spacing w:lineRule="exact" w:line="264"/>
              <w:ind w:left="104" w:hanging="0"/>
              <w:jc w:val="both"/>
              <w:rPr>
                <w:sz w:val="24"/>
                <w:szCs w:val="24"/>
              </w:rPr>
            </w:pPr>
            <w:r>
              <w:rPr>
                <w:sz w:val="24"/>
                <w:szCs w:val="24"/>
              </w:rPr>
              <w:t>распознать</w:t>
            </w:r>
            <w:r>
              <w:rPr>
                <w:spacing w:val="-4"/>
                <w:sz w:val="24"/>
                <w:szCs w:val="24"/>
              </w:rPr>
              <w:t xml:space="preserve"> </w:t>
            </w:r>
            <w:r>
              <w:rPr>
                <w:sz w:val="24"/>
                <w:szCs w:val="24"/>
              </w:rPr>
              <w:t>реквизиты</w:t>
            </w:r>
            <w:r>
              <w:rPr>
                <w:spacing w:val="-4"/>
                <w:sz w:val="24"/>
                <w:szCs w:val="24"/>
              </w:rPr>
              <w:t xml:space="preserve"> </w:t>
            </w:r>
            <w:r>
              <w:rPr>
                <w:spacing w:val="-2"/>
                <w:sz w:val="24"/>
                <w:szCs w:val="24"/>
              </w:rPr>
              <w:t>документа</w:t>
            </w:r>
          </w:p>
        </w:tc>
        <w:tc>
          <w:tcPr>
            <w:tcW w:w="4610" w:type="dxa"/>
            <w:tcBorders>
              <w:top w:val="single" w:sz="4" w:space="0" w:color="000000"/>
              <w:left w:val="single" w:sz="4" w:space="0" w:color="000000"/>
              <w:bottom w:val="single" w:sz="4" w:space="0" w:color="000000"/>
              <w:right w:val="single" w:sz="4" w:space="0" w:color="000000"/>
            </w:tcBorders>
          </w:tcPr>
          <w:p>
            <w:pPr>
              <w:pStyle w:val="TableParagraph"/>
              <w:spacing w:lineRule="exact" w:line="268"/>
              <w:ind w:left="815" w:hanging="0"/>
              <w:rPr>
                <w:sz w:val="24"/>
                <w:szCs w:val="24"/>
              </w:rPr>
            </w:pPr>
            <w:r>
              <w:rPr>
                <w:sz w:val="24"/>
                <w:szCs w:val="24"/>
              </w:rPr>
              <w:t>Указать</w:t>
            </w:r>
            <w:r>
              <w:rPr>
                <w:spacing w:val="-2"/>
                <w:sz w:val="24"/>
                <w:szCs w:val="24"/>
              </w:rPr>
              <w:t xml:space="preserve"> </w:t>
            </w:r>
            <w:r>
              <w:rPr>
                <w:sz w:val="24"/>
                <w:szCs w:val="24"/>
              </w:rPr>
              <w:t>основания</w:t>
            </w:r>
            <w:r>
              <w:rPr>
                <w:spacing w:val="-5"/>
                <w:sz w:val="24"/>
                <w:szCs w:val="24"/>
              </w:rPr>
              <w:t xml:space="preserve"> </w:t>
            </w:r>
            <w:r>
              <w:rPr>
                <w:sz w:val="24"/>
                <w:szCs w:val="24"/>
              </w:rPr>
              <w:t>такого</w:t>
            </w:r>
            <w:r>
              <w:rPr>
                <w:spacing w:val="-3"/>
                <w:sz w:val="24"/>
                <w:szCs w:val="24"/>
              </w:rPr>
              <w:t xml:space="preserve"> </w:t>
            </w:r>
            <w:r>
              <w:rPr>
                <w:spacing w:val="-2"/>
                <w:sz w:val="24"/>
                <w:szCs w:val="24"/>
              </w:rPr>
              <w:t>вывода</w:t>
            </w:r>
          </w:p>
        </w:tc>
      </w:tr>
      <w:tr>
        <w:trPr>
          <w:trHeight w:val="1103" w:hRule="atLeast"/>
        </w:trPr>
        <w:tc>
          <w:tcPr>
            <w:tcW w:w="1243" w:type="dxa"/>
            <w:tcBorders>
              <w:top w:val="single" w:sz="4" w:space="0" w:color="000000"/>
              <w:left w:val="single" w:sz="4" w:space="0" w:color="000000"/>
              <w:bottom w:val="single" w:sz="4" w:space="0" w:color="000000"/>
              <w:right w:val="single" w:sz="4" w:space="0" w:color="000000"/>
            </w:tcBorders>
          </w:tcPr>
          <w:p>
            <w:pPr>
              <w:pStyle w:val="TableParagraph"/>
              <w:spacing w:lineRule="exact" w:line="268"/>
              <w:ind w:right="182" w:hanging="0"/>
              <w:jc w:val="right"/>
              <w:rPr>
                <w:sz w:val="24"/>
                <w:szCs w:val="24"/>
              </w:rPr>
            </w:pPr>
            <w:r>
              <w:rPr>
                <w:spacing w:val="-2"/>
                <w:sz w:val="24"/>
                <w:szCs w:val="24"/>
              </w:rPr>
              <w:t>12.1.8.</w:t>
            </w:r>
          </w:p>
        </w:tc>
        <w:tc>
          <w:tcPr>
            <w:tcW w:w="4794" w:type="dxa"/>
            <w:tcBorders>
              <w:top w:val="single" w:sz="4" w:space="0" w:color="000000"/>
              <w:left w:val="single" w:sz="4" w:space="0" w:color="000000"/>
              <w:bottom w:val="single" w:sz="4" w:space="0" w:color="000000"/>
              <w:right w:val="single" w:sz="4" w:space="0" w:color="000000"/>
            </w:tcBorders>
          </w:tcPr>
          <w:p>
            <w:pPr>
              <w:pStyle w:val="TableParagraph"/>
              <w:ind w:left="104" w:right="102" w:hanging="0"/>
              <w:jc w:val="both"/>
              <w:rPr>
                <w:sz w:val="24"/>
                <w:szCs w:val="24"/>
              </w:rPr>
            </w:pPr>
            <w:r>
              <w:rPr>
                <w:sz w:val="24"/>
                <w:szCs w:val="24"/>
              </w:rPr>
              <w:t>Подача</w:t>
            </w:r>
            <w:r>
              <w:rPr>
                <w:spacing w:val="78"/>
                <w:sz w:val="24"/>
                <w:szCs w:val="24"/>
              </w:rPr>
              <w:t xml:space="preserve">  </w:t>
            </w:r>
            <w:r>
              <w:rPr>
                <w:sz w:val="24"/>
                <w:szCs w:val="24"/>
              </w:rPr>
              <w:t>Запроса</w:t>
            </w:r>
            <w:r>
              <w:rPr>
                <w:spacing w:val="78"/>
                <w:sz w:val="24"/>
                <w:szCs w:val="24"/>
              </w:rPr>
              <w:t xml:space="preserve">  </w:t>
            </w:r>
            <w:r>
              <w:rPr>
                <w:sz w:val="24"/>
                <w:szCs w:val="24"/>
              </w:rPr>
              <w:t>и</w:t>
            </w:r>
            <w:r>
              <w:rPr>
                <w:spacing w:val="79"/>
                <w:sz w:val="24"/>
                <w:szCs w:val="24"/>
              </w:rPr>
              <w:t xml:space="preserve">  </w:t>
            </w:r>
            <w:r>
              <w:rPr>
                <w:sz w:val="24"/>
                <w:szCs w:val="24"/>
              </w:rPr>
              <w:t>иных</w:t>
            </w:r>
            <w:r>
              <w:rPr>
                <w:spacing w:val="79"/>
                <w:sz w:val="24"/>
                <w:szCs w:val="24"/>
              </w:rPr>
              <w:t xml:space="preserve">  </w:t>
            </w:r>
            <w:r>
              <w:rPr>
                <w:sz w:val="24"/>
                <w:szCs w:val="24"/>
              </w:rPr>
              <w:t>документов в</w:t>
            </w:r>
            <w:r>
              <w:rPr>
                <w:spacing w:val="80"/>
                <w:w w:val="150"/>
                <w:sz w:val="24"/>
                <w:szCs w:val="24"/>
              </w:rPr>
              <w:t xml:space="preserve">  </w:t>
            </w:r>
            <w:r>
              <w:rPr>
                <w:sz w:val="24"/>
                <w:szCs w:val="24"/>
              </w:rPr>
              <w:t>электронной</w:t>
            </w:r>
            <w:r>
              <w:rPr>
                <w:spacing w:val="80"/>
                <w:w w:val="150"/>
                <w:sz w:val="24"/>
                <w:szCs w:val="24"/>
              </w:rPr>
              <w:t xml:space="preserve">  </w:t>
            </w:r>
            <w:r>
              <w:rPr>
                <w:sz w:val="24"/>
                <w:szCs w:val="24"/>
              </w:rPr>
              <w:t>форме,</w:t>
            </w:r>
            <w:r>
              <w:rPr>
                <w:spacing w:val="80"/>
                <w:w w:val="150"/>
                <w:sz w:val="24"/>
                <w:szCs w:val="24"/>
              </w:rPr>
              <w:t xml:space="preserve">  </w:t>
            </w:r>
            <w:r>
              <w:rPr>
                <w:sz w:val="24"/>
                <w:szCs w:val="24"/>
              </w:rPr>
              <w:t>подписанных с</w:t>
            </w:r>
            <w:r>
              <w:rPr>
                <w:spacing w:val="68"/>
                <w:sz w:val="24"/>
                <w:szCs w:val="24"/>
              </w:rPr>
              <w:t xml:space="preserve"> </w:t>
            </w:r>
            <w:r>
              <w:rPr>
                <w:sz w:val="24"/>
                <w:szCs w:val="24"/>
              </w:rPr>
              <w:t>использованием</w:t>
            </w:r>
            <w:r>
              <w:rPr>
                <w:spacing w:val="70"/>
                <w:sz w:val="24"/>
                <w:szCs w:val="24"/>
              </w:rPr>
              <w:t xml:space="preserve"> </w:t>
            </w:r>
            <w:r>
              <w:rPr>
                <w:sz w:val="24"/>
                <w:szCs w:val="24"/>
              </w:rPr>
              <w:t>ЭП,</w:t>
            </w:r>
            <w:r>
              <w:rPr>
                <w:spacing w:val="69"/>
                <w:sz w:val="24"/>
                <w:szCs w:val="24"/>
              </w:rPr>
              <w:t xml:space="preserve"> </w:t>
            </w:r>
            <w:r>
              <w:rPr>
                <w:sz w:val="24"/>
                <w:szCs w:val="24"/>
              </w:rPr>
              <w:t>не</w:t>
            </w:r>
            <w:r>
              <w:rPr>
                <w:spacing w:val="69"/>
                <w:sz w:val="24"/>
                <w:szCs w:val="24"/>
              </w:rPr>
              <w:t xml:space="preserve"> </w:t>
            </w:r>
            <w:r>
              <w:rPr>
                <w:spacing w:val="-2"/>
                <w:sz w:val="24"/>
                <w:szCs w:val="24"/>
              </w:rPr>
              <w:t>принадлежащей</w:t>
            </w:r>
          </w:p>
          <w:p>
            <w:pPr>
              <w:pStyle w:val="TableParagraph"/>
              <w:spacing w:lineRule="exact" w:line="264"/>
              <w:ind w:left="104" w:hanging="0"/>
              <w:jc w:val="both"/>
              <w:rPr>
                <w:sz w:val="24"/>
                <w:szCs w:val="24"/>
              </w:rPr>
            </w:pPr>
            <w:r>
              <w:rPr>
                <w:sz w:val="24"/>
                <w:szCs w:val="24"/>
              </w:rPr>
              <w:t>Заявителю</w:t>
            </w:r>
            <w:r>
              <w:rPr>
                <w:spacing w:val="-2"/>
                <w:sz w:val="24"/>
                <w:szCs w:val="24"/>
              </w:rPr>
              <w:t xml:space="preserve"> </w:t>
            </w:r>
            <w:r>
              <w:rPr>
                <w:sz w:val="24"/>
                <w:szCs w:val="24"/>
              </w:rPr>
              <w:t>или</w:t>
            </w:r>
            <w:r>
              <w:rPr>
                <w:spacing w:val="-3"/>
                <w:sz w:val="24"/>
                <w:szCs w:val="24"/>
              </w:rPr>
              <w:t xml:space="preserve"> </w:t>
            </w:r>
            <w:r>
              <w:rPr>
                <w:sz w:val="24"/>
                <w:szCs w:val="24"/>
              </w:rPr>
              <w:t>представителю</w:t>
            </w:r>
            <w:r>
              <w:rPr>
                <w:spacing w:val="-1"/>
                <w:sz w:val="24"/>
                <w:szCs w:val="24"/>
              </w:rPr>
              <w:t xml:space="preserve"> </w:t>
            </w:r>
            <w:r>
              <w:rPr>
                <w:spacing w:val="-2"/>
                <w:sz w:val="24"/>
                <w:szCs w:val="24"/>
              </w:rPr>
              <w:t>Заявителя</w:t>
            </w:r>
          </w:p>
        </w:tc>
        <w:tc>
          <w:tcPr>
            <w:tcW w:w="4610" w:type="dxa"/>
            <w:tcBorders>
              <w:top w:val="single" w:sz="4" w:space="0" w:color="000000"/>
              <w:left w:val="single" w:sz="4" w:space="0" w:color="000000"/>
              <w:bottom w:val="single" w:sz="4" w:space="0" w:color="000000"/>
              <w:right w:val="single" w:sz="4" w:space="0" w:color="000000"/>
            </w:tcBorders>
          </w:tcPr>
          <w:p>
            <w:pPr>
              <w:pStyle w:val="TableParagraph"/>
              <w:ind w:left="107" w:right="98" w:firstLine="708"/>
              <w:jc w:val="both"/>
              <w:rPr>
                <w:sz w:val="24"/>
                <w:szCs w:val="24"/>
              </w:rPr>
            </w:pPr>
            <w:r>
              <w:rPr>
                <w:sz w:val="24"/>
                <w:szCs w:val="24"/>
              </w:rPr>
              <w:t>Указать исчерпывающий перечень электронных</w:t>
            </w:r>
            <w:r>
              <w:rPr>
                <w:spacing w:val="80"/>
                <w:w w:val="150"/>
                <w:sz w:val="24"/>
                <w:szCs w:val="24"/>
              </w:rPr>
              <w:t xml:space="preserve">  </w:t>
            </w:r>
            <w:r>
              <w:rPr>
                <w:sz w:val="24"/>
                <w:szCs w:val="24"/>
              </w:rPr>
              <w:t>образов</w:t>
            </w:r>
            <w:r>
              <w:rPr>
                <w:spacing w:val="80"/>
                <w:w w:val="150"/>
                <w:sz w:val="24"/>
                <w:szCs w:val="24"/>
              </w:rPr>
              <w:t xml:space="preserve">  </w:t>
            </w:r>
            <w:r>
              <w:rPr>
                <w:sz w:val="24"/>
                <w:szCs w:val="24"/>
              </w:rPr>
              <w:t>документов,</w:t>
            </w:r>
            <w:r>
              <w:rPr>
                <w:spacing w:val="80"/>
                <w:sz w:val="24"/>
                <w:szCs w:val="24"/>
              </w:rPr>
              <w:t xml:space="preserve"> </w:t>
            </w:r>
            <w:r>
              <w:rPr>
                <w:sz w:val="24"/>
                <w:szCs w:val="24"/>
              </w:rPr>
              <w:t>не</w:t>
            </w:r>
            <w:r>
              <w:rPr>
                <w:spacing w:val="50"/>
                <w:w w:val="150"/>
                <w:sz w:val="24"/>
                <w:szCs w:val="24"/>
              </w:rPr>
              <w:t xml:space="preserve">    </w:t>
            </w:r>
            <w:r>
              <w:rPr>
                <w:sz w:val="24"/>
                <w:szCs w:val="24"/>
              </w:rPr>
              <w:t>соответствующих</w:t>
            </w:r>
            <w:r>
              <w:rPr>
                <w:spacing w:val="52"/>
                <w:w w:val="150"/>
                <w:sz w:val="24"/>
                <w:szCs w:val="24"/>
              </w:rPr>
              <w:t xml:space="preserve">    </w:t>
            </w:r>
            <w:r>
              <w:rPr>
                <w:spacing w:val="-2"/>
                <w:sz w:val="24"/>
                <w:szCs w:val="24"/>
              </w:rPr>
              <w:t>указанному</w:t>
            </w:r>
          </w:p>
          <w:p>
            <w:pPr>
              <w:pStyle w:val="TableParagraph"/>
              <w:spacing w:lineRule="exact" w:line="264"/>
              <w:ind w:left="107" w:hanging="0"/>
              <w:rPr>
                <w:sz w:val="24"/>
                <w:szCs w:val="24"/>
              </w:rPr>
            </w:pPr>
            <w:r>
              <w:rPr>
                <w:spacing w:val="-2"/>
                <w:sz w:val="24"/>
                <w:szCs w:val="24"/>
              </w:rPr>
              <w:t>критерию</w:t>
            </w:r>
          </w:p>
        </w:tc>
      </w:tr>
      <w:tr>
        <w:trPr>
          <w:trHeight w:val="1380" w:hRule="atLeast"/>
        </w:trPr>
        <w:tc>
          <w:tcPr>
            <w:tcW w:w="1243" w:type="dxa"/>
            <w:tcBorders>
              <w:top w:val="single" w:sz="4" w:space="0" w:color="000000"/>
              <w:left w:val="single" w:sz="4" w:space="0" w:color="000000"/>
              <w:bottom w:val="single" w:sz="4" w:space="0" w:color="000000"/>
              <w:right w:val="single" w:sz="4" w:space="0" w:color="000000"/>
            </w:tcBorders>
          </w:tcPr>
          <w:p>
            <w:pPr>
              <w:pStyle w:val="TableParagraph"/>
              <w:spacing w:lineRule="exact" w:line="268"/>
              <w:ind w:right="182" w:hanging="0"/>
              <w:jc w:val="right"/>
              <w:rPr>
                <w:sz w:val="24"/>
                <w:szCs w:val="24"/>
              </w:rPr>
            </w:pPr>
            <w:r>
              <w:rPr>
                <w:spacing w:val="-2"/>
                <w:sz w:val="24"/>
                <w:szCs w:val="24"/>
              </w:rPr>
              <w:t>12.1.9.</w:t>
            </w:r>
          </w:p>
        </w:tc>
        <w:tc>
          <w:tcPr>
            <w:tcW w:w="4794" w:type="dxa"/>
            <w:tcBorders>
              <w:top w:val="single" w:sz="4" w:space="0" w:color="000000"/>
              <w:left w:val="single" w:sz="4" w:space="0" w:color="000000"/>
              <w:bottom w:val="single" w:sz="4" w:space="0" w:color="000000"/>
              <w:right w:val="single" w:sz="4" w:space="0" w:color="000000"/>
            </w:tcBorders>
          </w:tcPr>
          <w:p>
            <w:pPr>
              <w:pStyle w:val="TableParagraph"/>
              <w:ind w:left="104" w:right="97" w:hanging="0"/>
              <w:jc w:val="both"/>
              <w:rPr>
                <w:sz w:val="24"/>
                <w:szCs w:val="24"/>
              </w:rPr>
            </w:pPr>
            <w:r>
              <w:rPr>
                <w:sz w:val="24"/>
                <w:szCs w:val="24"/>
              </w:rPr>
              <w:t>Поступление Запроса, аналогичного ранее зарегистрированному Запросу, срок предоставления</w:t>
            </w:r>
            <w:r>
              <w:rPr>
                <w:spacing w:val="80"/>
                <w:sz w:val="24"/>
                <w:szCs w:val="24"/>
              </w:rPr>
              <w:t xml:space="preserve"> </w:t>
            </w:r>
            <w:r>
              <w:rPr>
                <w:sz w:val="24"/>
                <w:szCs w:val="24"/>
              </w:rPr>
              <w:t>Муниципальной</w:t>
            </w:r>
            <w:r>
              <w:rPr>
                <w:spacing w:val="80"/>
                <w:sz w:val="24"/>
                <w:szCs w:val="24"/>
              </w:rPr>
              <w:t xml:space="preserve"> </w:t>
            </w:r>
            <w:r>
              <w:rPr>
                <w:sz w:val="24"/>
                <w:szCs w:val="24"/>
              </w:rPr>
              <w:t>услуги</w:t>
            </w:r>
            <w:r>
              <w:rPr>
                <w:spacing w:val="40"/>
                <w:sz w:val="24"/>
                <w:szCs w:val="24"/>
              </w:rPr>
              <w:t xml:space="preserve"> </w:t>
            </w:r>
            <w:r>
              <w:rPr>
                <w:sz w:val="24"/>
                <w:szCs w:val="24"/>
              </w:rPr>
              <w:t>по</w:t>
            </w:r>
            <w:r>
              <w:rPr>
                <w:spacing w:val="65"/>
                <w:w w:val="150"/>
                <w:sz w:val="24"/>
                <w:szCs w:val="24"/>
              </w:rPr>
              <w:t xml:space="preserve">  </w:t>
            </w:r>
            <w:r>
              <w:rPr>
                <w:sz w:val="24"/>
                <w:szCs w:val="24"/>
              </w:rPr>
              <w:t>которому</w:t>
            </w:r>
            <w:r>
              <w:rPr>
                <w:spacing w:val="62"/>
                <w:w w:val="150"/>
                <w:sz w:val="24"/>
                <w:szCs w:val="24"/>
              </w:rPr>
              <w:t xml:space="preserve">  </w:t>
            </w:r>
            <w:r>
              <w:rPr>
                <w:sz w:val="24"/>
                <w:szCs w:val="24"/>
              </w:rPr>
              <w:t>не</w:t>
            </w:r>
            <w:r>
              <w:rPr>
                <w:spacing w:val="67"/>
                <w:w w:val="150"/>
                <w:sz w:val="24"/>
                <w:szCs w:val="24"/>
              </w:rPr>
              <w:t xml:space="preserve">  </w:t>
            </w:r>
            <w:r>
              <w:rPr>
                <w:sz w:val="24"/>
                <w:szCs w:val="24"/>
              </w:rPr>
              <w:t>истек</w:t>
            </w:r>
            <w:r>
              <w:rPr>
                <w:spacing w:val="66"/>
                <w:w w:val="150"/>
                <w:sz w:val="24"/>
                <w:szCs w:val="24"/>
              </w:rPr>
              <w:t xml:space="preserve">  </w:t>
            </w:r>
            <w:r>
              <w:rPr>
                <w:sz w:val="24"/>
                <w:szCs w:val="24"/>
              </w:rPr>
              <w:t>на</w:t>
            </w:r>
            <w:r>
              <w:rPr>
                <w:spacing w:val="65"/>
                <w:w w:val="150"/>
                <w:sz w:val="24"/>
                <w:szCs w:val="24"/>
              </w:rPr>
              <w:t xml:space="preserve">  </w:t>
            </w:r>
            <w:r>
              <w:rPr>
                <w:spacing w:val="-2"/>
                <w:sz w:val="24"/>
                <w:szCs w:val="24"/>
              </w:rPr>
              <w:t>момент</w:t>
            </w:r>
          </w:p>
          <w:p>
            <w:pPr>
              <w:pStyle w:val="TableParagraph"/>
              <w:spacing w:lineRule="exact" w:line="264"/>
              <w:ind w:left="104" w:hanging="0"/>
              <w:jc w:val="both"/>
              <w:rPr>
                <w:sz w:val="24"/>
                <w:szCs w:val="24"/>
              </w:rPr>
            </w:pPr>
            <w:r>
              <w:rPr>
                <w:sz w:val="24"/>
                <w:szCs w:val="24"/>
              </w:rPr>
              <w:t>поступления</w:t>
            </w:r>
            <w:r>
              <w:rPr>
                <w:spacing w:val="-4"/>
                <w:sz w:val="24"/>
                <w:szCs w:val="24"/>
              </w:rPr>
              <w:t xml:space="preserve"> </w:t>
            </w:r>
            <w:r>
              <w:rPr>
                <w:sz w:val="24"/>
                <w:szCs w:val="24"/>
              </w:rPr>
              <w:t>такого</w:t>
            </w:r>
            <w:r>
              <w:rPr>
                <w:spacing w:val="-4"/>
                <w:sz w:val="24"/>
                <w:szCs w:val="24"/>
              </w:rPr>
              <w:t xml:space="preserve"> </w:t>
            </w:r>
            <w:r>
              <w:rPr>
                <w:spacing w:val="-2"/>
                <w:sz w:val="24"/>
                <w:szCs w:val="24"/>
              </w:rPr>
              <w:t>Запроса</w:t>
            </w:r>
          </w:p>
        </w:tc>
        <w:tc>
          <w:tcPr>
            <w:tcW w:w="4610" w:type="dxa"/>
            <w:tcBorders>
              <w:top w:val="single" w:sz="4" w:space="0" w:color="000000"/>
              <w:left w:val="single" w:sz="4" w:space="0" w:color="000000"/>
              <w:bottom w:val="single" w:sz="4" w:space="0" w:color="000000"/>
              <w:right w:val="single" w:sz="4" w:space="0" w:color="000000"/>
            </w:tcBorders>
          </w:tcPr>
          <w:p>
            <w:pPr>
              <w:pStyle w:val="TableParagraph"/>
              <w:tabs>
                <w:tab w:val="clear" w:pos="720"/>
                <w:tab w:val="left" w:pos="2242" w:leader="none"/>
                <w:tab w:val="left" w:pos="3928" w:leader="none"/>
              </w:tabs>
              <w:ind w:left="107" w:right="101" w:firstLine="708"/>
              <w:rPr>
                <w:sz w:val="24"/>
                <w:szCs w:val="24"/>
              </w:rPr>
            </w:pPr>
            <w:r>
              <w:rPr>
                <w:spacing w:val="-2"/>
                <w:sz w:val="24"/>
                <w:szCs w:val="24"/>
              </w:rPr>
              <w:t>Указать</w:t>
            </w:r>
            <w:r>
              <w:rPr>
                <w:sz w:val="24"/>
                <w:szCs w:val="24"/>
              </w:rPr>
              <w:tab/>
            </w:r>
            <w:r>
              <w:rPr>
                <w:spacing w:val="-2"/>
                <w:sz w:val="24"/>
                <w:szCs w:val="24"/>
              </w:rPr>
              <w:t>реквизиты</w:t>
            </w:r>
            <w:r>
              <w:rPr>
                <w:sz w:val="24"/>
                <w:szCs w:val="24"/>
              </w:rPr>
              <w:tab/>
            </w:r>
            <w:r>
              <w:rPr>
                <w:spacing w:val="-4"/>
                <w:sz w:val="24"/>
                <w:szCs w:val="24"/>
              </w:rPr>
              <w:t xml:space="preserve">ранее </w:t>
            </w:r>
            <w:r>
              <w:rPr>
                <w:sz w:val="24"/>
                <w:szCs w:val="24"/>
              </w:rPr>
              <w:t>поданного аналогичного Запроса</w:t>
            </w:r>
          </w:p>
        </w:tc>
      </w:tr>
    </w:tbl>
    <w:p>
      <w:pPr>
        <w:pStyle w:val="Style18"/>
        <w:spacing w:before="2" w:after="0"/>
        <w:ind w:left="0" w:hanging="0"/>
        <w:jc w:val="left"/>
        <w:rPr>
          <w:sz w:val="24"/>
          <w:szCs w:val="24"/>
        </w:rPr>
      </w:pPr>
      <w:r>
        <w:rPr/>
      </w:r>
    </w:p>
    <w:p>
      <w:pPr>
        <w:pStyle w:val="Style18"/>
        <w:spacing w:before="6" w:after="0"/>
        <w:ind w:left="0" w:hanging="0"/>
        <w:jc w:val="left"/>
        <w:rPr>
          <w:sz w:val="24"/>
          <w:szCs w:val="24"/>
        </w:rPr>
      </w:pPr>
      <w:r>
        <w:rPr/>
      </w:r>
    </w:p>
    <w:p>
      <w:pPr>
        <w:pStyle w:val="Style18"/>
        <w:spacing w:before="90" w:after="0"/>
        <w:ind w:left="1082" w:hanging="0"/>
        <w:jc w:val="left"/>
        <w:rPr>
          <w:sz w:val="24"/>
          <w:szCs w:val="24"/>
        </w:rPr>
      </w:pPr>
      <w:r>
        <w:rPr/>
        <w:t>Дополнительно</w:t>
      </w:r>
      <w:r>
        <w:rPr>
          <w:spacing w:val="-6"/>
        </w:rPr>
        <w:t xml:space="preserve"> </w:t>
      </w:r>
      <w:r>
        <w:rPr>
          <w:spacing w:val="-2"/>
        </w:rPr>
        <w:t>информируем:</w:t>
      </w:r>
    </w:p>
    <w:p>
      <w:pPr>
        <w:pStyle w:val="Style18"/>
        <w:ind w:left="0" w:hanging="0"/>
        <w:jc w:val="left"/>
        <w:rPr>
          <w:sz w:val="24"/>
          <w:szCs w:val="24"/>
        </w:rPr>
      </w:pPr>
      <w:r>
        <w:rPr/>
        <mc:AlternateContent>
          <mc:Choice Requires="wps">
            <w:drawing>
              <wp:anchor behindDoc="1" distT="0" distB="0" distL="0" distR="0" simplePos="0" locked="0" layoutInCell="1" allowOverlap="1" relativeHeight="60">
                <wp:simplePos x="0" y="0"/>
                <wp:positionH relativeFrom="page">
                  <wp:posOffset>450850</wp:posOffset>
                </wp:positionH>
                <wp:positionV relativeFrom="paragraph">
                  <wp:posOffset>198120</wp:posOffset>
                </wp:positionV>
                <wp:extent cx="6706235" cy="635"/>
                <wp:effectExtent l="0" t="0" r="0" b="0"/>
                <wp:wrapTopAndBottom/>
                <wp:docPr id="16" name="docshape18"/>
                <a:graphic xmlns:a="http://schemas.openxmlformats.org/drawingml/2006/main">
                  <a:graphicData uri="http://schemas.microsoft.com/office/word/2010/wordprocessingShape">
                    <wps:wsp>
                      <wps:cNvSpPr/>
                      <wps:spPr>
                        <a:xfrm>
                          <a:off x="0" y="0"/>
                          <a:ext cx="6705720" cy="0"/>
                        </a:xfrm>
                        <a:prstGeom prst="line">
                          <a:avLst/>
                        </a:prstGeom>
                        <a:ln w="6480">
                          <a:solidFill>
                            <a:srgbClr val="000000"/>
                          </a:solidFill>
                          <a:round/>
                        </a:ln>
                      </wps:spPr>
                      <wps:style>
                        <a:lnRef idx="0"/>
                        <a:fillRef idx="0"/>
                        <a:effectRef idx="0"/>
                        <a:fontRef idx="minor"/>
                      </wps:style>
                      <wps:bodyPr/>
                    </wps:wsp>
                  </a:graphicData>
                </a:graphic>
              </wp:anchor>
            </w:drawing>
          </mc:Choice>
          <mc:Fallback>
            <w:pict>
              <v:line id="shape_0" from="35.5pt,15.6pt" to="563.45pt,15.6pt" ID="docshape18" stroked="t" style="position:absolute;mso-position-horizontal-relative:page">
                <v:stroke color="black" weight="6480" joinstyle="round" endcap="flat"/>
                <v:fill o:detectmouseclick="t" on="false"/>
              </v:line>
            </w:pict>
          </mc:Fallback>
        </mc:AlternateContent>
        <mc:AlternateContent>
          <mc:Choice Requires="wps">
            <w:drawing>
              <wp:anchor behindDoc="1" distT="0" distB="0" distL="0" distR="0" simplePos="0" locked="0" layoutInCell="1" allowOverlap="1" relativeHeight="61">
                <wp:simplePos x="0" y="0"/>
                <wp:positionH relativeFrom="page">
                  <wp:posOffset>541020</wp:posOffset>
                </wp:positionH>
                <wp:positionV relativeFrom="paragraph">
                  <wp:posOffset>402590</wp:posOffset>
                </wp:positionV>
                <wp:extent cx="6631305" cy="1270"/>
                <wp:effectExtent l="0" t="0" r="0" b="0"/>
                <wp:wrapTopAndBottom/>
                <wp:docPr id="17" name="docshape19"/>
                <a:graphic xmlns:a="http://schemas.openxmlformats.org/drawingml/2006/main">
                  <a:graphicData uri="http://schemas.microsoft.com/office/word/2010/wordprocessingShape">
                    <wps:wsp>
                      <wps:cNvSpPr/>
                      <wps:spPr>
                        <a:xfrm>
                          <a:off x="0" y="0"/>
                          <a:ext cx="6630840" cy="0"/>
                        </a:xfrm>
                        <a:prstGeom prst="line">
                          <a:avLst/>
                        </a:prstGeom>
                        <a:ln w="6480">
                          <a:solidFill>
                            <a:srgbClr val="000000"/>
                          </a:solidFill>
                          <a:round/>
                        </a:ln>
                      </wps:spPr>
                      <wps:style>
                        <a:lnRef idx="0"/>
                        <a:fillRef idx="0"/>
                        <a:effectRef idx="0"/>
                        <a:fontRef idx="minor"/>
                      </wps:style>
                      <wps:bodyPr/>
                    </wps:wsp>
                  </a:graphicData>
                </a:graphic>
              </wp:anchor>
            </w:drawing>
          </mc:Choice>
          <mc:Fallback>
            <w:pict>
              <v:line id="shape_0" from="42.6pt,31.7pt" to="564.65pt,31.7pt" ID="docshape19" stroked="t" style="position:absolute;mso-position-horizontal-relative:page">
                <v:stroke color="black" weight="6480" joinstyle="round" endcap="flat"/>
                <v:fill o:detectmouseclick="t" on="false"/>
              </v:line>
            </w:pict>
          </mc:Fallback>
        </mc:AlternateContent>
        <mc:AlternateContent>
          <mc:Choice Requires="wps">
            <w:drawing>
              <wp:anchor behindDoc="1" distT="0" distB="0" distL="0" distR="0" simplePos="0" locked="0" layoutInCell="1" allowOverlap="1" relativeHeight="62">
                <wp:simplePos x="0" y="0"/>
                <wp:positionH relativeFrom="page">
                  <wp:posOffset>541020</wp:posOffset>
                </wp:positionH>
                <wp:positionV relativeFrom="paragraph">
                  <wp:posOffset>605155</wp:posOffset>
                </wp:positionV>
                <wp:extent cx="6630035" cy="635"/>
                <wp:effectExtent l="0" t="0" r="0" b="0"/>
                <wp:wrapTopAndBottom/>
                <wp:docPr id="18" name="docshape20"/>
                <a:graphic xmlns:a="http://schemas.openxmlformats.org/drawingml/2006/main">
                  <a:graphicData uri="http://schemas.microsoft.com/office/word/2010/wordprocessingShape">
                    <wps:wsp>
                      <wps:cNvSpPr/>
                      <wps:spPr>
                        <a:xfrm>
                          <a:off x="0" y="0"/>
                          <a:ext cx="6629400" cy="0"/>
                        </a:xfrm>
                        <a:prstGeom prst="line">
                          <a:avLst/>
                        </a:prstGeom>
                        <a:ln w="6480">
                          <a:solidFill>
                            <a:srgbClr val="000000"/>
                          </a:solidFill>
                          <a:round/>
                        </a:ln>
                      </wps:spPr>
                      <wps:style>
                        <a:lnRef idx="0"/>
                        <a:fillRef idx="0"/>
                        <a:effectRef idx="0"/>
                        <a:fontRef idx="minor"/>
                      </wps:style>
                      <wps:bodyPr/>
                    </wps:wsp>
                  </a:graphicData>
                </a:graphic>
              </wp:anchor>
            </w:drawing>
          </mc:Choice>
          <mc:Fallback>
            <w:pict>
              <v:line id="shape_0" from="42.6pt,47.65pt" to="564.55pt,47.65pt" ID="docshape20" stroked="t" style="position:absolute;mso-position-horizontal-relative:page">
                <v:stroke color="black" weight="6480" joinstyle="round" endcap="flat"/>
                <v:fill o:detectmouseclick="t" on="false"/>
              </v:line>
            </w:pict>
          </mc:Fallback>
        </mc:AlternateContent>
      </w:r>
    </w:p>
    <w:p>
      <w:pPr>
        <w:pStyle w:val="Style18"/>
        <w:spacing w:before="5" w:after="0"/>
        <w:ind w:left="0" w:hanging="0"/>
        <w:jc w:val="left"/>
        <w:rPr>
          <w:sz w:val="24"/>
          <w:szCs w:val="24"/>
        </w:rPr>
      </w:pPr>
      <w:r>
        <w:rPr/>
      </w:r>
    </w:p>
    <w:p>
      <w:pPr>
        <w:pStyle w:val="Style18"/>
        <w:spacing w:before="2" w:after="0"/>
        <w:ind w:left="0" w:hanging="0"/>
        <w:jc w:val="left"/>
        <w:rPr>
          <w:sz w:val="24"/>
          <w:szCs w:val="24"/>
        </w:rPr>
      </w:pPr>
      <w:r>
        <w:rPr/>
      </w:r>
    </w:p>
    <w:p>
      <w:pPr>
        <w:pStyle w:val="Style18"/>
        <w:spacing w:before="2" w:after="0"/>
        <w:ind w:left="232" w:right="164" w:hanging="82"/>
        <w:rPr>
          <w:sz w:val="20"/>
          <w:szCs w:val="20"/>
        </w:rPr>
      </w:pPr>
      <w:r>
        <w:rPr>
          <w:sz w:val="20"/>
          <w:szCs w:val="20"/>
        </w:rPr>
        <w:t>(указывается информация, необходимая для устранения причин отказа в приеме документов, необходимых</w:t>
      </w:r>
      <w:r>
        <w:rPr>
          <w:spacing w:val="-1"/>
          <w:sz w:val="20"/>
          <w:szCs w:val="20"/>
        </w:rPr>
        <w:t xml:space="preserve"> </w:t>
      </w:r>
      <w:r>
        <w:rPr>
          <w:sz w:val="20"/>
          <w:szCs w:val="20"/>
        </w:rPr>
        <w:t>для</w:t>
      </w:r>
      <w:r>
        <w:rPr>
          <w:spacing w:val="-2"/>
          <w:sz w:val="20"/>
          <w:szCs w:val="20"/>
        </w:rPr>
        <w:t xml:space="preserve"> </w:t>
      </w:r>
      <w:r>
        <w:rPr>
          <w:sz w:val="20"/>
          <w:szCs w:val="20"/>
        </w:rPr>
        <w:t>предоставления</w:t>
      </w:r>
      <w:r>
        <w:rPr>
          <w:spacing w:val="-2"/>
          <w:sz w:val="20"/>
          <w:szCs w:val="20"/>
        </w:rPr>
        <w:t xml:space="preserve"> </w:t>
      </w:r>
      <w:r>
        <w:rPr>
          <w:sz w:val="20"/>
          <w:szCs w:val="20"/>
        </w:rPr>
        <w:t>Муниципальной услуги,</w:t>
      </w:r>
      <w:r>
        <w:rPr>
          <w:spacing w:val="-2"/>
          <w:sz w:val="20"/>
          <w:szCs w:val="20"/>
        </w:rPr>
        <w:t xml:space="preserve"> </w:t>
      </w:r>
      <w:r>
        <w:rPr>
          <w:sz w:val="20"/>
          <w:szCs w:val="20"/>
        </w:rPr>
        <w:t>а</w:t>
      </w:r>
      <w:r>
        <w:rPr>
          <w:spacing w:val="-3"/>
          <w:sz w:val="20"/>
          <w:szCs w:val="20"/>
        </w:rPr>
        <w:t xml:space="preserve"> </w:t>
      </w:r>
      <w:r>
        <w:rPr>
          <w:sz w:val="20"/>
          <w:szCs w:val="20"/>
        </w:rPr>
        <w:t>также</w:t>
      </w:r>
      <w:r>
        <w:rPr>
          <w:spacing w:val="-3"/>
          <w:sz w:val="20"/>
          <w:szCs w:val="20"/>
        </w:rPr>
        <w:t xml:space="preserve"> </w:t>
      </w:r>
      <w:r>
        <w:rPr>
          <w:sz w:val="20"/>
          <w:szCs w:val="20"/>
        </w:rPr>
        <w:t>иная</w:t>
      </w:r>
      <w:r>
        <w:rPr>
          <w:spacing w:val="-2"/>
          <w:sz w:val="20"/>
          <w:szCs w:val="20"/>
        </w:rPr>
        <w:t xml:space="preserve"> </w:t>
      </w:r>
      <w:r>
        <w:rPr>
          <w:sz w:val="20"/>
          <w:szCs w:val="20"/>
        </w:rPr>
        <w:t>дополнительная</w:t>
      </w:r>
      <w:r>
        <w:rPr>
          <w:spacing w:val="-2"/>
          <w:sz w:val="20"/>
          <w:szCs w:val="20"/>
        </w:rPr>
        <w:t xml:space="preserve"> </w:t>
      </w:r>
      <w:r>
        <w:rPr>
          <w:sz w:val="20"/>
          <w:szCs w:val="20"/>
        </w:rPr>
        <w:t>информация при наличии)</w:t>
      </w:r>
    </w:p>
    <w:p>
      <w:pPr>
        <w:pStyle w:val="Style18"/>
        <w:ind w:left="0" w:hanging="0"/>
        <w:jc w:val="left"/>
        <w:rPr>
          <w:sz w:val="24"/>
          <w:szCs w:val="24"/>
        </w:rPr>
      </w:pPr>
      <w:r>
        <w:rPr/>
      </w:r>
    </w:p>
    <w:p>
      <w:pPr>
        <w:pStyle w:val="Style18"/>
        <w:spacing w:before="1" w:after="0"/>
        <w:ind w:left="0" w:hanging="0"/>
        <w:jc w:val="left"/>
        <w:rPr>
          <w:sz w:val="24"/>
          <w:szCs w:val="24"/>
        </w:rPr>
      </w:pPr>
      <w:r>
        <w:rPr/>
      </w:r>
    </w:p>
    <w:p>
      <w:pPr>
        <w:pStyle w:val="Style18"/>
        <w:tabs>
          <w:tab w:val="clear" w:pos="720"/>
          <w:tab w:val="left" w:pos="10296" w:leader="none"/>
        </w:tabs>
        <w:ind w:left="373" w:hanging="0"/>
        <w:jc w:val="left"/>
        <w:rPr>
          <w:sz w:val="24"/>
          <w:szCs w:val="24"/>
        </w:rPr>
      </w:pPr>
      <w:r>
        <w:rPr/>
        <w:t>Уполномоченное должностное лицо Организации _____________________________</w:t>
      </w:r>
    </w:p>
    <w:p>
      <w:pPr>
        <w:pStyle w:val="Style18"/>
        <w:ind w:left="2222" w:hanging="0"/>
        <w:jc w:val="left"/>
        <w:rPr>
          <w:sz w:val="20"/>
          <w:szCs w:val="20"/>
        </w:rPr>
      </w:pPr>
      <w:r>
        <w:rPr>
          <w:sz w:val="20"/>
          <w:szCs w:val="20"/>
        </w:rPr>
        <w:t xml:space="preserve">                                                                             </w:t>
      </w:r>
      <w:r>
        <w:rPr>
          <w:sz w:val="20"/>
          <w:szCs w:val="20"/>
        </w:rPr>
        <w:t>(подпись,</w:t>
      </w:r>
      <w:r>
        <w:rPr>
          <w:spacing w:val="-2"/>
          <w:sz w:val="20"/>
          <w:szCs w:val="20"/>
        </w:rPr>
        <w:t xml:space="preserve"> </w:t>
      </w:r>
      <w:r>
        <w:rPr>
          <w:sz w:val="20"/>
          <w:szCs w:val="20"/>
        </w:rPr>
        <w:t>фамилия,</w:t>
      </w:r>
      <w:r>
        <w:rPr>
          <w:spacing w:val="-1"/>
          <w:sz w:val="20"/>
          <w:szCs w:val="20"/>
        </w:rPr>
        <w:t xml:space="preserve"> </w:t>
      </w:r>
      <w:r>
        <w:rPr>
          <w:spacing w:val="-2"/>
          <w:sz w:val="20"/>
          <w:szCs w:val="20"/>
        </w:rPr>
        <w:t>инициалы)</w:t>
      </w:r>
    </w:p>
    <w:p>
      <w:pPr>
        <w:pStyle w:val="Style18"/>
        <w:ind w:left="0" w:hanging="0"/>
        <w:jc w:val="left"/>
        <w:rPr>
          <w:sz w:val="20"/>
          <w:szCs w:val="20"/>
        </w:rPr>
      </w:pPr>
      <w:r>
        <w:rPr>
          <w:sz w:val="20"/>
          <w:szCs w:val="20"/>
        </w:rPr>
      </w:r>
    </w:p>
    <w:p>
      <w:pPr>
        <w:pStyle w:val="Style18"/>
        <w:ind w:left="0" w:hanging="0"/>
        <w:jc w:val="left"/>
        <w:rPr>
          <w:sz w:val="24"/>
          <w:szCs w:val="24"/>
        </w:rPr>
      </w:pPr>
      <w:r>
        <w:rPr/>
      </w:r>
    </w:p>
    <w:p>
      <w:pPr>
        <w:pStyle w:val="Style18"/>
        <w:tabs>
          <w:tab w:val="clear" w:pos="720"/>
          <w:tab w:val="left" w:pos="1803" w:leader="none"/>
          <w:tab w:val="left" w:pos="4736" w:leader="none"/>
          <w:tab w:val="left" w:pos="5281" w:leader="none"/>
        </w:tabs>
        <w:ind w:left="1082" w:hanging="0"/>
        <w:jc w:val="left"/>
        <w:rPr>
          <w:sz w:val="24"/>
          <w:szCs w:val="24"/>
        </w:rPr>
      </w:pPr>
      <w:r>
        <w:rPr>
          <w:spacing w:val="-5"/>
        </w:rPr>
        <w:t>«_</w:t>
      </w:r>
      <w:r>
        <w:rPr>
          <w:u w:val="single"/>
        </w:rPr>
        <w:tab/>
      </w:r>
      <w:r>
        <w:rPr>
          <w:spacing w:val="-5"/>
        </w:rPr>
        <w:t>»_</w:t>
      </w:r>
      <w:r>
        <w:rPr>
          <w:u w:val="single"/>
        </w:rPr>
        <w:tab/>
      </w:r>
      <w:r>
        <w:rPr>
          <w:spacing w:val="-5"/>
        </w:rPr>
        <w:t>20</w:t>
      </w:r>
      <w:r>
        <w:rPr/>
        <w:tab/>
      </w:r>
      <w:r>
        <w:rPr>
          <w:spacing w:val="-5"/>
        </w:rPr>
        <w:t>г.</w:t>
      </w:r>
    </w:p>
    <w:p>
      <w:pPr>
        <w:sectPr>
          <w:headerReference w:type="default" r:id="rId21"/>
          <w:type w:val="nextPage"/>
          <w:pgSz w:w="11906" w:h="16838"/>
          <w:pgMar w:left="1559" w:right="1276" w:header="780" w:top="1134" w:footer="0" w:bottom="1134" w:gutter="0"/>
          <w:pgNumType w:fmt="decimal"/>
          <w:formProt w:val="false"/>
          <w:textDirection w:val="lrTb"/>
          <w:docGrid w:type="default" w:linePitch="100" w:charSpace="4096"/>
        </w:sectPr>
        <w:pStyle w:val="Normal"/>
        <w:rPr>
          <w:sz w:val="24"/>
          <w:szCs w:val="24"/>
        </w:rPr>
      </w:pPr>
      <w:r>
        <w:rPr>
          <w:sz w:val="24"/>
          <w:szCs w:val="24"/>
        </w:rPr>
      </w:r>
    </w:p>
    <w:p>
      <w:pPr>
        <w:pStyle w:val="Style18"/>
        <w:spacing w:before="8" w:after="0"/>
        <w:ind w:left="0" w:hanging="0"/>
        <w:jc w:val="left"/>
        <w:rPr>
          <w:sz w:val="24"/>
          <w:szCs w:val="24"/>
        </w:rPr>
      </w:pPr>
      <w:r>
        <w:rPr/>
      </w:r>
    </w:p>
    <w:p>
      <w:pPr>
        <w:pStyle w:val="Style18"/>
        <w:spacing w:before="90" w:after="0"/>
        <w:ind w:left="3828" w:hanging="1134"/>
        <w:jc w:val="right"/>
        <w:rPr>
          <w:sz w:val="20"/>
          <w:szCs w:val="20"/>
        </w:rPr>
      </w:pPr>
      <w:bookmarkStart w:id="57" w:name="_bookmark60"/>
      <w:bookmarkEnd w:id="57"/>
      <w:r>
        <w:rPr>
          <w:sz w:val="20"/>
          <w:szCs w:val="20"/>
        </w:rPr>
        <w:t>Приложение</w:t>
      </w:r>
      <w:r>
        <w:rPr>
          <w:spacing w:val="-3"/>
          <w:sz w:val="20"/>
          <w:szCs w:val="20"/>
        </w:rPr>
        <w:t xml:space="preserve"> </w:t>
      </w:r>
    </w:p>
    <w:p>
      <w:pPr>
        <w:pStyle w:val="Style18"/>
        <w:ind w:left="3828" w:right="165" w:hanging="1134"/>
        <w:jc w:val="right"/>
        <w:rPr>
          <w:sz w:val="20"/>
          <w:szCs w:val="20"/>
        </w:rPr>
      </w:pPr>
      <w:r>
        <w:rPr>
          <w:sz w:val="20"/>
          <w:szCs w:val="20"/>
        </w:rPr>
        <w:t xml:space="preserve">к типовому Административному регламенту </w:t>
      </w:r>
    </w:p>
    <w:p>
      <w:pPr>
        <w:pStyle w:val="Style18"/>
        <w:ind w:left="3828" w:right="165" w:hanging="1134"/>
        <w:jc w:val="right"/>
        <w:rPr>
          <w:sz w:val="20"/>
          <w:szCs w:val="20"/>
        </w:rPr>
      </w:pPr>
      <w:r>
        <w:rPr>
          <w:sz w:val="20"/>
          <w:szCs w:val="20"/>
        </w:rPr>
        <w:t>предоставления Муниципальной услуги</w:t>
      </w:r>
    </w:p>
    <w:p>
      <w:pPr>
        <w:pStyle w:val="Style18"/>
        <w:tabs>
          <w:tab w:val="clear" w:pos="720"/>
          <w:tab w:val="left" w:pos="9016" w:leader="none"/>
        </w:tabs>
        <w:ind w:left="3828" w:right="160" w:hanging="1134"/>
        <w:jc w:val="right"/>
        <w:rPr>
          <w:sz w:val="20"/>
          <w:szCs w:val="20"/>
        </w:rPr>
      </w:pPr>
      <w:r>
        <w:rPr>
          <w:sz w:val="20"/>
          <w:szCs w:val="20"/>
        </w:rPr>
        <w:t xml:space="preserve">«Прием в муниципальные образовательные организации </w:t>
      </w:r>
    </w:p>
    <w:p>
      <w:pPr>
        <w:pStyle w:val="Style18"/>
        <w:tabs>
          <w:tab w:val="clear" w:pos="720"/>
          <w:tab w:val="left" w:pos="9016" w:leader="none"/>
        </w:tabs>
        <w:ind w:left="3828" w:right="160" w:hanging="1134"/>
        <w:jc w:val="right"/>
        <w:rPr>
          <w:sz w:val="20"/>
          <w:szCs w:val="20"/>
        </w:rPr>
      </w:pPr>
      <w:r>
        <w:rPr>
          <w:sz w:val="20"/>
          <w:szCs w:val="20"/>
        </w:rPr>
        <w:t xml:space="preserve">субъекта Российской Федерации, </w:t>
      </w:r>
    </w:p>
    <w:p>
      <w:pPr>
        <w:pStyle w:val="Style18"/>
        <w:tabs>
          <w:tab w:val="clear" w:pos="720"/>
          <w:tab w:val="left" w:pos="9016" w:leader="none"/>
        </w:tabs>
        <w:ind w:left="3828" w:right="160" w:hanging="1134"/>
        <w:jc w:val="right"/>
        <w:rPr>
          <w:spacing w:val="-2"/>
          <w:sz w:val="20"/>
          <w:szCs w:val="20"/>
        </w:rPr>
      </w:pPr>
      <w:r>
        <w:rPr>
          <w:spacing w:val="-2"/>
          <w:sz w:val="20"/>
          <w:szCs w:val="20"/>
        </w:rPr>
        <w:t xml:space="preserve">реализующие дополнительные </w:t>
      </w:r>
    </w:p>
    <w:p>
      <w:pPr>
        <w:pStyle w:val="Style18"/>
        <w:tabs>
          <w:tab w:val="clear" w:pos="720"/>
          <w:tab w:val="left" w:pos="9016" w:leader="none"/>
        </w:tabs>
        <w:ind w:left="3828" w:right="160" w:hanging="1134"/>
        <w:jc w:val="right"/>
        <w:rPr>
          <w:sz w:val="20"/>
          <w:szCs w:val="20"/>
        </w:rPr>
      </w:pPr>
      <w:r>
        <w:rPr>
          <w:sz w:val="20"/>
          <w:szCs w:val="20"/>
        </w:rPr>
        <w:t>общеобразовательные программы,</w:t>
      </w:r>
    </w:p>
    <w:p>
      <w:pPr>
        <w:pStyle w:val="Style18"/>
        <w:tabs>
          <w:tab w:val="clear" w:pos="720"/>
          <w:tab w:val="left" w:pos="9016" w:leader="none"/>
        </w:tabs>
        <w:ind w:left="3828" w:right="160" w:hanging="1134"/>
        <w:jc w:val="right"/>
        <w:rPr>
          <w:sz w:val="20"/>
          <w:szCs w:val="20"/>
        </w:rPr>
      </w:pPr>
      <w:r>
        <w:rPr>
          <w:sz w:val="20"/>
          <w:szCs w:val="20"/>
        </w:rPr>
        <w:t>а также программы спортивной подготовки»</w:t>
      </w:r>
    </w:p>
    <w:p>
      <w:pPr>
        <w:pStyle w:val="Style18"/>
        <w:ind w:left="0" w:hanging="0"/>
        <w:jc w:val="left"/>
        <w:rPr>
          <w:sz w:val="24"/>
          <w:szCs w:val="24"/>
        </w:rPr>
      </w:pPr>
      <w:r>
        <w:rPr/>
      </w:r>
    </w:p>
    <w:p>
      <w:pPr>
        <w:pStyle w:val="Style18"/>
        <w:ind w:left="0" w:hanging="0"/>
        <w:jc w:val="left"/>
        <w:rPr>
          <w:sz w:val="24"/>
          <w:szCs w:val="24"/>
        </w:rPr>
      </w:pPr>
      <w:r>
        <w:rPr/>
      </w:r>
    </w:p>
    <w:p>
      <w:pPr>
        <w:pStyle w:val="Style18"/>
        <w:spacing w:before="6" w:after="0"/>
        <w:ind w:left="0" w:hanging="0"/>
        <w:jc w:val="left"/>
        <w:rPr>
          <w:sz w:val="24"/>
          <w:szCs w:val="24"/>
        </w:rPr>
      </w:pPr>
      <w:r>
        <w:rPr/>
      </w:r>
    </w:p>
    <w:p>
      <w:pPr>
        <w:pStyle w:val="Style18"/>
        <w:ind w:left="2126" w:hanging="0"/>
        <w:jc w:val="left"/>
        <w:rPr>
          <w:sz w:val="24"/>
          <w:szCs w:val="24"/>
        </w:rPr>
      </w:pPr>
      <w:bookmarkStart w:id="58" w:name="_bookmark61"/>
      <w:bookmarkEnd w:id="58"/>
      <w:r>
        <w:rPr/>
        <w:t>Форма</w:t>
      </w:r>
      <w:r>
        <w:rPr>
          <w:spacing w:val="-5"/>
        </w:rPr>
        <w:t xml:space="preserve"> </w:t>
      </w:r>
      <w:r>
        <w:rPr/>
        <w:t>уведомления</w:t>
      </w:r>
      <w:r>
        <w:rPr>
          <w:spacing w:val="-5"/>
        </w:rPr>
        <w:t xml:space="preserve"> </w:t>
      </w:r>
      <w:r>
        <w:rPr/>
        <w:t>о</w:t>
      </w:r>
      <w:r>
        <w:rPr>
          <w:spacing w:val="-5"/>
        </w:rPr>
        <w:t xml:space="preserve"> </w:t>
      </w:r>
      <w:r>
        <w:rPr/>
        <w:t>назначении</w:t>
      </w:r>
      <w:r>
        <w:rPr>
          <w:spacing w:val="-5"/>
        </w:rPr>
        <w:t xml:space="preserve"> </w:t>
      </w:r>
      <w:r>
        <w:rPr/>
        <w:t>приемных</w:t>
      </w:r>
      <w:r>
        <w:rPr>
          <w:spacing w:val="-3"/>
        </w:rPr>
        <w:t xml:space="preserve"> </w:t>
      </w:r>
      <w:r>
        <w:rPr/>
        <w:t>(вступительных)</w:t>
      </w:r>
      <w:r>
        <w:rPr>
          <w:spacing w:val="-4"/>
        </w:rPr>
        <w:t xml:space="preserve"> </w:t>
      </w:r>
      <w:r>
        <w:rPr>
          <w:spacing w:val="-2"/>
        </w:rPr>
        <w:t>испытаний</w:t>
      </w:r>
    </w:p>
    <w:p>
      <w:pPr>
        <w:pStyle w:val="Style18"/>
        <w:spacing w:before="1" w:after="0"/>
        <w:ind w:left="0" w:hanging="0"/>
        <w:jc w:val="left"/>
        <w:rPr>
          <w:sz w:val="24"/>
          <w:szCs w:val="24"/>
        </w:rPr>
      </w:pPr>
      <w:r>
        <w:rPr/>
      </w:r>
    </w:p>
    <w:p>
      <w:pPr>
        <w:pStyle w:val="Style18"/>
        <w:ind w:left="2476" w:right="938" w:hanging="0"/>
        <w:jc w:val="center"/>
        <w:rPr>
          <w:sz w:val="24"/>
          <w:szCs w:val="24"/>
        </w:rPr>
      </w:pPr>
      <w:r>
        <w:rPr>
          <w:spacing w:val="-2"/>
        </w:rPr>
        <w:t>Кому:</w:t>
      </w:r>
    </w:p>
    <w:p>
      <w:pPr>
        <w:pStyle w:val="Style18"/>
        <w:spacing w:before="5" w:after="0"/>
        <w:ind w:left="0" w:hanging="0"/>
        <w:jc w:val="left"/>
        <w:rPr>
          <w:sz w:val="24"/>
          <w:szCs w:val="24"/>
        </w:rPr>
      </w:pPr>
      <w:r>
        <w:rPr/>
        <mc:AlternateContent>
          <mc:Choice Requires="wps">
            <w:drawing>
              <wp:anchor behindDoc="1" distT="0" distB="0" distL="0" distR="0" simplePos="0" locked="0" layoutInCell="1" allowOverlap="1" relativeHeight="63">
                <wp:simplePos x="0" y="0"/>
                <wp:positionH relativeFrom="page">
                  <wp:posOffset>4143375</wp:posOffset>
                </wp:positionH>
                <wp:positionV relativeFrom="paragraph">
                  <wp:posOffset>172085</wp:posOffset>
                </wp:positionV>
                <wp:extent cx="3048635" cy="635"/>
                <wp:effectExtent l="0" t="0" r="0" b="0"/>
                <wp:wrapTopAndBottom/>
                <wp:docPr id="19" name="docshape21"/>
                <a:graphic xmlns:a="http://schemas.openxmlformats.org/drawingml/2006/main">
                  <a:graphicData uri="http://schemas.microsoft.com/office/word/2010/wordprocessingShape">
                    <wps:wsp>
                      <wps:cNvSpPr/>
                      <wps:spPr>
                        <a:xfrm>
                          <a:off x="0" y="0"/>
                          <a:ext cx="3048120" cy="0"/>
                        </a:xfrm>
                        <a:prstGeom prst="line">
                          <a:avLst/>
                        </a:prstGeom>
                        <a:ln w="6480">
                          <a:solidFill>
                            <a:srgbClr val="000000"/>
                          </a:solidFill>
                          <a:round/>
                        </a:ln>
                      </wps:spPr>
                      <wps:style>
                        <a:lnRef idx="0"/>
                        <a:fillRef idx="0"/>
                        <a:effectRef idx="0"/>
                        <a:fontRef idx="minor"/>
                      </wps:style>
                      <wps:bodyPr/>
                    </wps:wsp>
                  </a:graphicData>
                </a:graphic>
              </wp:anchor>
            </w:drawing>
          </mc:Choice>
          <mc:Fallback>
            <w:pict>
              <v:line id="shape_0" from="326.25pt,13.55pt" to="566.2pt,13.55pt" ID="docshape21" stroked="t" style="position:absolute;mso-position-horizontal-relative:page">
                <v:stroke color="black" weight="6480" joinstyle="round" endcap="flat"/>
                <v:fill o:detectmouseclick="t" on="false"/>
              </v:line>
            </w:pict>
          </mc:Fallback>
        </mc:AlternateContent>
        <mc:AlternateContent>
          <mc:Choice Requires="wps">
            <w:drawing>
              <wp:anchor behindDoc="1" distT="0" distB="0" distL="0" distR="0" simplePos="0" locked="0" layoutInCell="1" allowOverlap="1" relativeHeight="64">
                <wp:simplePos x="0" y="0"/>
                <wp:positionH relativeFrom="page">
                  <wp:posOffset>4143375</wp:posOffset>
                </wp:positionH>
                <wp:positionV relativeFrom="paragraph">
                  <wp:posOffset>347345</wp:posOffset>
                </wp:positionV>
                <wp:extent cx="3048635" cy="635"/>
                <wp:effectExtent l="0" t="0" r="0" b="0"/>
                <wp:wrapTopAndBottom/>
                <wp:docPr id="20" name="docshape22"/>
                <a:graphic xmlns:a="http://schemas.openxmlformats.org/drawingml/2006/main">
                  <a:graphicData uri="http://schemas.microsoft.com/office/word/2010/wordprocessingShape">
                    <wps:wsp>
                      <wps:cNvSpPr/>
                      <wps:spPr>
                        <a:xfrm>
                          <a:off x="0" y="0"/>
                          <a:ext cx="3048120" cy="0"/>
                        </a:xfrm>
                        <a:prstGeom prst="line">
                          <a:avLst/>
                        </a:prstGeom>
                        <a:ln w="6480">
                          <a:solidFill>
                            <a:srgbClr val="000000"/>
                          </a:solidFill>
                          <a:round/>
                        </a:ln>
                      </wps:spPr>
                      <wps:style>
                        <a:lnRef idx="0"/>
                        <a:fillRef idx="0"/>
                        <a:effectRef idx="0"/>
                        <a:fontRef idx="minor"/>
                      </wps:style>
                      <wps:bodyPr/>
                    </wps:wsp>
                  </a:graphicData>
                </a:graphic>
              </wp:anchor>
            </w:drawing>
          </mc:Choice>
          <mc:Fallback>
            <w:pict>
              <v:line id="shape_0" from="326.25pt,27.35pt" to="566.2pt,27.35pt" ID="docshape22" stroked="t" style="position:absolute;mso-position-horizontal-relative:page">
                <v:stroke color="black" weight="6480" joinstyle="round" endcap="flat"/>
                <v:fill o:detectmouseclick="t" on="false"/>
              </v:line>
            </w:pict>
          </mc:Fallback>
        </mc:AlternateContent>
      </w:r>
    </w:p>
    <w:p>
      <w:pPr>
        <w:pStyle w:val="Style18"/>
        <w:spacing w:before="5" w:after="0"/>
        <w:ind w:left="0" w:hanging="0"/>
        <w:jc w:val="left"/>
        <w:rPr>
          <w:sz w:val="24"/>
          <w:szCs w:val="24"/>
        </w:rPr>
      </w:pPr>
      <w:r>
        <w:rPr/>
      </w:r>
    </w:p>
    <w:p>
      <w:pPr>
        <w:pStyle w:val="Style18"/>
        <w:jc w:val="left"/>
        <w:rPr>
          <w:sz w:val="20"/>
          <w:szCs w:val="20"/>
        </w:rPr>
      </w:pPr>
      <w:r>
        <w:rPr>
          <w:sz w:val="20"/>
          <w:szCs w:val="20"/>
        </w:rPr>
        <w:t xml:space="preserve">                                                                                             </w:t>
      </w:r>
      <w:r>
        <w:rPr>
          <w:sz w:val="20"/>
          <w:szCs w:val="20"/>
        </w:rPr>
        <w:t>(фамилия,</w:t>
      </w:r>
      <w:r>
        <w:rPr>
          <w:spacing w:val="-3"/>
          <w:sz w:val="20"/>
          <w:szCs w:val="20"/>
        </w:rPr>
        <w:t xml:space="preserve"> </w:t>
      </w:r>
      <w:r>
        <w:rPr>
          <w:sz w:val="20"/>
          <w:szCs w:val="20"/>
        </w:rPr>
        <w:t>имя,</w:t>
      </w:r>
      <w:r>
        <w:rPr>
          <w:spacing w:val="-2"/>
          <w:sz w:val="20"/>
          <w:szCs w:val="20"/>
        </w:rPr>
        <w:t xml:space="preserve"> </w:t>
      </w:r>
      <w:r>
        <w:rPr>
          <w:sz w:val="20"/>
          <w:szCs w:val="20"/>
        </w:rPr>
        <w:t>отчество</w:t>
      </w:r>
      <w:r>
        <w:rPr>
          <w:spacing w:val="-2"/>
          <w:sz w:val="20"/>
          <w:szCs w:val="20"/>
        </w:rPr>
        <w:t xml:space="preserve"> </w:t>
      </w:r>
      <w:r>
        <w:rPr>
          <w:sz w:val="20"/>
          <w:szCs w:val="20"/>
        </w:rPr>
        <w:t>физического</w:t>
      </w:r>
      <w:r>
        <w:rPr>
          <w:spacing w:val="-2"/>
          <w:sz w:val="20"/>
          <w:szCs w:val="20"/>
        </w:rPr>
        <w:t xml:space="preserve"> </w:t>
      </w:r>
      <w:r>
        <w:rPr>
          <w:spacing w:val="-4"/>
          <w:sz w:val="20"/>
          <w:szCs w:val="20"/>
        </w:rPr>
        <w:t>лица)</w:t>
      </w:r>
    </w:p>
    <w:p>
      <w:pPr>
        <w:pStyle w:val="Style18"/>
        <w:ind w:left="0" w:hanging="0"/>
        <w:jc w:val="left"/>
        <w:rPr>
          <w:sz w:val="24"/>
          <w:szCs w:val="24"/>
        </w:rPr>
      </w:pPr>
      <w:r>
        <w:rPr/>
      </w:r>
    </w:p>
    <w:p>
      <w:pPr>
        <w:pStyle w:val="Style18"/>
        <w:spacing w:before="5" w:after="0"/>
        <w:ind w:left="0" w:hanging="0"/>
        <w:jc w:val="left"/>
        <w:rPr>
          <w:sz w:val="24"/>
          <w:szCs w:val="24"/>
        </w:rPr>
      </w:pPr>
      <w:r>
        <w:rPr/>
      </w:r>
    </w:p>
    <w:p>
      <w:pPr>
        <w:pStyle w:val="Style18"/>
        <w:tabs>
          <w:tab w:val="clear" w:pos="720"/>
          <w:tab w:val="left" w:pos="10757" w:leader="none"/>
        </w:tabs>
        <w:ind w:left="0" w:hanging="0"/>
        <w:jc w:val="left"/>
        <w:rPr>
          <w:sz w:val="24"/>
          <w:szCs w:val="24"/>
        </w:rPr>
      </w:pPr>
      <w:r>
        <w:rPr/>
        <w:t>Настоящим уведомляем Вас о том, что кандидат__________________________</w:t>
      </w:r>
    </w:p>
    <w:p>
      <w:pPr>
        <w:pStyle w:val="Normal"/>
        <w:jc w:val="center"/>
        <w:rPr>
          <w:sz w:val="24"/>
          <w:szCs w:val="24"/>
        </w:rPr>
      </w:pPr>
      <w:r>
        <w:rPr/>
        <w:t xml:space="preserve">                                                </w:t>
      </w:r>
      <w:r>
        <w:rPr/>
        <w:t>(Ф.И.О. кандидата)</w:t>
      </w:r>
    </w:p>
    <w:p>
      <w:pPr>
        <w:pStyle w:val="Normal"/>
        <w:jc w:val="both"/>
        <w:rPr>
          <w:sz w:val="24"/>
          <w:szCs w:val="24"/>
        </w:rPr>
      </w:pPr>
      <w:r>
        <w:rPr/>
      </w:r>
    </w:p>
    <w:p>
      <w:pPr>
        <w:pStyle w:val="Style18"/>
        <w:ind w:left="0" w:hanging="0"/>
        <w:jc w:val="left"/>
        <w:rPr>
          <w:u w:val="single"/>
        </w:rPr>
      </w:pPr>
      <w:r>
        <w:rPr/>
        <w:t>допущен</w:t>
      </w:r>
      <w:r>
        <w:rPr>
          <w:spacing w:val="76"/>
          <w:w w:val="150"/>
        </w:rPr>
        <w:t xml:space="preserve"> </w:t>
      </w:r>
      <w:r>
        <w:rPr/>
        <w:t>к</w:t>
      </w:r>
      <w:r>
        <w:rPr>
          <w:spacing w:val="76"/>
          <w:w w:val="150"/>
        </w:rPr>
        <w:t xml:space="preserve"> </w:t>
      </w:r>
      <w:r>
        <w:rPr/>
        <w:t>прохождению</w:t>
      </w:r>
      <w:r>
        <w:rPr>
          <w:spacing w:val="77"/>
          <w:w w:val="150"/>
        </w:rPr>
        <w:t xml:space="preserve"> </w:t>
      </w:r>
      <w:r>
        <w:rPr>
          <w:spacing w:val="-2"/>
        </w:rPr>
        <w:t xml:space="preserve">приемных </w:t>
      </w:r>
      <w:r>
        <w:rPr/>
        <w:t>на</w:t>
      </w:r>
      <w:r>
        <w:rPr>
          <w:spacing w:val="80"/>
          <w:w w:val="150"/>
        </w:rPr>
        <w:t xml:space="preserve"> </w:t>
      </w:r>
      <w:r>
        <w:rPr/>
        <w:t>зачисление</w:t>
      </w:r>
      <w:r>
        <w:rPr>
          <w:spacing w:val="80"/>
          <w:w w:val="150"/>
        </w:rPr>
        <w:t xml:space="preserve"> </w:t>
      </w:r>
      <w:r>
        <w:rPr/>
        <w:t>по</w:t>
      </w:r>
      <w:r>
        <w:rPr>
          <w:spacing w:val="80"/>
          <w:w w:val="150"/>
        </w:rPr>
        <w:t xml:space="preserve"> </w:t>
      </w:r>
      <w:r>
        <w:rPr/>
        <w:t>Запросу</w:t>
      </w:r>
      <w:r>
        <w:rPr>
          <w:spacing w:val="80"/>
          <w:w w:val="150"/>
        </w:rPr>
        <w:t xml:space="preserve"> </w:t>
      </w:r>
      <w:r>
        <w:rPr/>
        <w:t>№</w:t>
      </w:r>
      <w:r>
        <w:rPr>
          <w:spacing w:val="108"/>
        </w:rPr>
        <w:t xml:space="preserve"> </w:t>
      </w:r>
      <w:r>
        <w:rPr>
          <w:u w:val="single"/>
        </w:rPr>
        <w:tab/>
        <w:t>_________</w:t>
      </w:r>
    </w:p>
    <w:p>
      <w:pPr>
        <w:pStyle w:val="Normal"/>
        <w:tabs>
          <w:tab w:val="clear" w:pos="720"/>
          <w:tab w:val="left" w:pos="8820" w:leader="none"/>
        </w:tabs>
        <w:rPr>
          <w:sz w:val="24"/>
          <w:szCs w:val="24"/>
        </w:rPr>
      </w:pPr>
      <w:r>
        <w:rPr/>
      </w:r>
    </w:p>
    <w:p>
      <w:pPr>
        <w:pStyle w:val="Style18"/>
        <w:tabs>
          <w:tab w:val="clear" w:pos="720"/>
          <w:tab w:val="left" w:pos="2883" w:leader="none"/>
          <w:tab w:val="left" w:pos="9926" w:leader="none"/>
          <w:tab w:val="left" w:pos="10651" w:leader="none"/>
        </w:tabs>
        <w:ind w:left="0" w:right="166" w:hanging="0"/>
        <w:jc w:val="left"/>
        <w:rPr>
          <w:sz w:val="24"/>
          <w:szCs w:val="24"/>
        </w:rPr>
      </w:pPr>
      <w:r>
        <w:rPr/>
        <w:t>(вступительных)</w:t>
      </w:r>
      <w:r>
        <w:rPr>
          <w:spacing w:val="40"/>
        </w:rPr>
        <w:t xml:space="preserve"> </w:t>
      </w:r>
      <w:r>
        <w:rPr/>
        <w:t>испытаний.</w:t>
      </w:r>
      <w:r>
        <w:rPr>
          <w:spacing w:val="40"/>
        </w:rPr>
        <w:t xml:space="preserve"> </w:t>
      </w:r>
      <w:r>
        <w:rPr/>
        <w:t>Дата</w:t>
      </w:r>
      <w:r>
        <w:rPr>
          <w:spacing w:val="40"/>
        </w:rPr>
        <w:t xml:space="preserve"> </w:t>
      </w:r>
      <w:r>
        <w:rPr/>
        <w:t>приемных</w:t>
      </w:r>
      <w:r>
        <w:rPr>
          <w:spacing w:val="40"/>
        </w:rPr>
        <w:t xml:space="preserve"> </w:t>
      </w:r>
      <w:r>
        <w:rPr/>
        <w:t>(вступительных)</w:t>
      </w:r>
      <w:r>
        <w:rPr>
          <w:spacing w:val="40"/>
        </w:rPr>
        <w:t xml:space="preserve"> </w:t>
      </w:r>
      <w:r>
        <w:rPr/>
        <w:t>испытаний:_____</w:t>
      </w:r>
      <w:r>
        <w:rPr>
          <w:spacing w:val="72"/>
        </w:rPr>
        <w:t xml:space="preserve"> </w:t>
      </w:r>
      <w:r>
        <w:rPr/>
        <w:t>,</w:t>
      </w:r>
      <w:r>
        <w:rPr>
          <w:spacing w:val="35"/>
        </w:rPr>
        <w:t xml:space="preserve"> </w:t>
      </w:r>
      <w:r>
        <w:rPr/>
        <w:t xml:space="preserve">время проведения: </w:t>
      </w:r>
      <w:r>
        <w:rPr>
          <w:u w:val="single"/>
        </w:rPr>
        <w:tab/>
      </w:r>
      <w:r>
        <w:rPr/>
        <w:t xml:space="preserve">, адрес:______________________________________ </w:t>
      </w:r>
      <w:r>
        <w:rPr>
          <w:spacing w:val="-10"/>
        </w:rPr>
        <w:t>.</w:t>
      </w:r>
    </w:p>
    <w:p>
      <w:pPr>
        <w:pStyle w:val="Style18"/>
        <w:tabs>
          <w:tab w:val="clear" w:pos="720"/>
          <w:tab w:val="left" w:pos="567" w:leader="none"/>
          <w:tab w:val="left" w:pos="1705" w:leader="none"/>
          <w:tab w:val="left" w:pos="4583" w:leader="none"/>
          <w:tab w:val="left" w:pos="6523" w:leader="none"/>
          <w:tab w:val="left" w:pos="7873" w:leader="none"/>
          <w:tab w:val="left" w:pos="9343" w:leader="none"/>
        </w:tabs>
        <w:spacing w:before="120" w:after="0"/>
        <w:ind w:left="0" w:right="170" w:hanging="0"/>
        <w:jc w:val="left"/>
        <w:rPr>
          <w:sz w:val="24"/>
          <w:szCs w:val="24"/>
        </w:rPr>
      </w:pPr>
      <w:r>
        <w:rPr>
          <w:spacing w:val="-4"/>
        </w:rPr>
        <w:t>Для</w:t>
      </w:r>
      <w:r>
        <w:rPr/>
        <w:tab/>
      </w:r>
      <w:r>
        <w:rPr>
          <w:spacing w:val="-2"/>
        </w:rPr>
        <w:t xml:space="preserve">прохождения приемных (вступительных) испытаний необходимо предоставить </w:t>
      </w:r>
      <w:r>
        <w:rPr/>
        <w:t>оригиналы документов:</w:t>
      </w:r>
    </w:p>
    <w:p>
      <w:pPr>
        <w:pStyle w:val="ListParagraph"/>
        <w:numPr>
          <w:ilvl w:val="0"/>
          <w:numId w:val="12"/>
        </w:numPr>
        <w:tabs>
          <w:tab w:val="clear" w:pos="720"/>
          <w:tab w:val="left" w:pos="567" w:leader="none"/>
          <w:tab w:val="left" w:pos="1323" w:leader="none"/>
        </w:tabs>
        <w:spacing w:before="120" w:after="0"/>
        <w:ind w:left="0" w:hanging="0"/>
        <w:rPr>
          <w:sz w:val="24"/>
          <w:szCs w:val="24"/>
        </w:rPr>
      </w:pPr>
      <w:r>
        <w:rPr>
          <w:sz w:val="24"/>
          <w:szCs w:val="24"/>
        </w:rPr>
        <w:t>Документ,</w:t>
      </w:r>
      <w:r>
        <w:rPr>
          <w:spacing w:val="-1"/>
          <w:sz w:val="24"/>
          <w:szCs w:val="24"/>
        </w:rPr>
        <w:t xml:space="preserve"> </w:t>
      </w:r>
      <w:r>
        <w:rPr>
          <w:sz w:val="24"/>
          <w:szCs w:val="24"/>
        </w:rPr>
        <w:t>удостоверяющий</w:t>
      </w:r>
      <w:r>
        <w:rPr>
          <w:spacing w:val="-5"/>
          <w:sz w:val="24"/>
          <w:szCs w:val="24"/>
        </w:rPr>
        <w:t xml:space="preserve"> </w:t>
      </w:r>
      <w:r>
        <w:rPr>
          <w:sz w:val="24"/>
          <w:szCs w:val="24"/>
        </w:rPr>
        <w:t>личность</w:t>
      </w:r>
      <w:r>
        <w:rPr>
          <w:spacing w:val="-4"/>
          <w:sz w:val="24"/>
          <w:szCs w:val="24"/>
        </w:rPr>
        <w:t xml:space="preserve"> </w:t>
      </w:r>
      <w:r>
        <w:rPr>
          <w:spacing w:val="-2"/>
          <w:sz w:val="24"/>
          <w:szCs w:val="24"/>
        </w:rPr>
        <w:t>Заявителя;</w:t>
      </w:r>
    </w:p>
    <w:p>
      <w:pPr>
        <w:pStyle w:val="ListParagraph"/>
        <w:numPr>
          <w:ilvl w:val="0"/>
          <w:numId w:val="12"/>
        </w:numPr>
        <w:tabs>
          <w:tab w:val="clear" w:pos="720"/>
          <w:tab w:val="left" w:pos="567" w:leader="none"/>
          <w:tab w:val="left" w:pos="1418" w:leader="none"/>
        </w:tabs>
        <w:spacing w:before="120" w:after="0"/>
        <w:ind w:left="0" w:right="169" w:hanging="0"/>
        <w:rPr>
          <w:sz w:val="24"/>
          <w:szCs w:val="24"/>
        </w:rPr>
      </w:pPr>
      <w:r>
        <w:rPr>
          <w:sz w:val="24"/>
          <w:szCs w:val="24"/>
        </w:rPr>
        <w:t>Документы</w:t>
      </w:r>
      <w:r>
        <w:rPr>
          <w:spacing w:val="80"/>
          <w:sz w:val="24"/>
          <w:szCs w:val="24"/>
        </w:rPr>
        <w:t xml:space="preserve"> </w:t>
      </w:r>
      <w:r>
        <w:rPr>
          <w:sz w:val="24"/>
          <w:szCs w:val="24"/>
        </w:rPr>
        <w:t>об</w:t>
      </w:r>
      <w:r>
        <w:rPr>
          <w:spacing w:val="80"/>
          <w:sz w:val="24"/>
          <w:szCs w:val="24"/>
        </w:rPr>
        <w:t xml:space="preserve"> </w:t>
      </w:r>
      <w:r>
        <w:rPr>
          <w:sz w:val="24"/>
          <w:szCs w:val="24"/>
        </w:rPr>
        <w:t>отсутствии</w:t>
      </w:r>
      <w:r>
        <w:rPr>
          <w:spacing w:val="80"/>
          <w:sz w:val="24"/>
          <w:szCs w:val="24"/>
        </w:rPr>
        <w:t xml:space="preserve"> </w:t>
      </w:r>
      <w:r>
        <w:rPr>
          <w:sz w:val="24"/>
          <w:szCs w:val="24"/>
        </w:rPr>
        <w:t>медицинских</w:t>
      </w:r>
      <w:r>
        <w:rPr>
          <w:spacing w:val="80"/>
          <w:sz w:val="24"/>
          <w:szCs w:val="24"/>
        </w:rPr>
        <w:t xml:space="preserve"> </w:t>
      </w:r>
      <w:r>
        <w:rPr>
          <w:sz w:val="24"/>
          <w:szCs w:val="24"/>
        </w:rPr>
        <w:t>противопоказаний</w:t>
      </w:r>
      <w:r>
        <w:rPr>
          <w:spacing w:val="80"/>
          <w:sz w:val="24"/>
          <w:szCs w:val="24"/>
        </w:rPr>
        <w:t xml:space="preserve"> </w:t>
      </w:r>
      <w:r>
        <w:rPr>
          <w:sz w:val="24"/>
          <w:szCs w:val="24"/>
        </w:rPr>
        <w:t>для</w:t>
      </w:r>
      <w:r>
        <w:rPr>
          <w:spacing w:val="80"/>
          <w:sz w:val="24"/>
          <w:szCs w:val="24"/>
        </w:rPr>
        <w:t xml:space="preserve"> </w:t>
      </w:r>
      <w:r>
        <w:rPr>
          <w:sz w:val="24"/>
          <w:szCs w:val="24"/>
        </w:rPr>
        <w:t>занятий</w:t>
      </w:r>
      <w:r>
        <w:rPr>
          <w:spacing w:val="80"/>
          <w:sz w:val="24"/>
          <w:szCs w:val="24"/>
        </w:rPr>
        <w:t xml:space="preserve"> </w:t>
      </w:r>
      <w:r>
        <w:rPr>
          <w:sz w:val="24"/>
          <w:szCs w:val="24"/>
        </w:rPr>
        <w:t>отдельными видами искусства, физической культурой и спортом;</w:t>
      </w:r>
    </w:p>
    <w:p>
      <w:pPr>
        <w:pStyle w:val="ListParagraph"/>
        <w:numPr>
          <w:ilvl w:val="0"/>
          <w:numId w:val="12"/>
        </w:numPr>
        <w:tabs>
          <w:tab w:val="clear" w:pos="720"/>
          <w:tab w:val="left" w:pos="567" w:leader="none"/>
          <w:tab w:val="left" w:pos="1414" w:leader="none"/>
        </w:tabs>
        <w:spacing w:before="120" w:after="0"/>
        <w:ind w:left="0" w:right="172" w:hanging="0"/>
        <w:rPr>
          <w:sz w:val="24"/>
          <w:szCs w:val="24"/>
        </w:rPr>
      </w:pPr>
      <w:r>
        <w:rPr>
          <w:sz w:val="24"/>
          <w:szCs w:val="24"/>
        </w:rPr>
        <w:t>Документ,</w:t>
      </w:r>
      <w:r>
        <w:rPr>
          <w:spacing w:val="80"/>
          <w:sz w:val="24"/>
          <w:szCs w:val="24"/>
        </w:rPr>
        <w:t xml:space="preserve"> </w:t>
      </w:r>
      <w:r>
        <w:rPr>
          <w:sz w:val="24"/>
          <w:szCs w:val="24"/>
        </w:rPr>
        <w:t>удостоверяющий</w:t>
      </w:r>
      <w:r>
        <w:rPr>
          <w:spacing w:val="80"/>
          <w:sz w:val="24"/>
          <w:szCs w:val="24"/>
        </w:rPr>
        <w:t xml:space="preserve"> </w:t>
      </w:r>
      <w:r>
        <w:rPr>
          <w:sz w:val="24"/>
          <w:szCs w:val="24"/>
        </w:rPr>
        <w:t>личность</w:t>
      </w:r>
      <w:r>
        <w:rPr>
          <w:spacing w:val="80"/>
          <w:sz w:val="24"/>
          <w:szCs w:val="24"/>
        </w:rPr>
        <w:t xml:space="preserve"> </w:t>
      </w:r>
      <w:r>
        <w:rPr>
          <w:sz w:val="24"/>
          <w:szCs w:val="24"/>
        </w:rPr>
        <w:t>представителя</w:t>
      </w:r>
      <w:r>
        <w:rPr>
          <w:spacing w:val="80"/>
          <w:sz w:val="24"/>
          <w:szCs w:val="24"/>
        </w:rPr>
        <w:t xml:space="preserve"> </w:t>
      </w:r>
      <w:r>
        <w:rPr>
          <w:sz w:val="24"/>
          <w:szCs w:val="24"/>
        </w:rPr>
        <w:t>Заявителя,</w:t>
      </w:r>
      <w:r>
        <w:rPr>
          <w:spacing w:val="80"/>
          <w:sz w:val="24"/>
          <w:szCs w:val="24"/>
        </w:rPr>
        <w:t xml:space="preserve"> </w:t>
      </w:r>
      <w:r>
        <w:rPr>
          <w:sz w:val="24"/>
          <w:szCs w:val="24"/>
        </w:rPr>
        <w:t>в</w:t>
      </w:r>
      <w:r>
        <w:rPr>
          <w:spacing w:val="80"/>
          <w:sz w:val="24"/>
          <w:szCs w:val="24"/>
        </w:rPr>
        <w:t xml:space="preserve"> </w:t>
      </w:r>
      <w:r>
        <w:rPr>
          <w:sz w:val="24"/>
          <w:szCs w:val="24"/>
        </w:rPr>
        <w:t>случае</w:t>
      </w:r>
      <w:r>
        <w:rPr>
          <w:spacing w:val="80"/>
          <w:sz w:val="24"/>
          <w:szCs w:val="24"/>
        </w:rPr>
        <w:t xml:space="preserve"> </w:t>
      </w:r>
      <w:r>
        <w:rPr>
          <w:sz w:val="24"/>
          <w:szCs w:val="24"/>
        </w:rPr>
        <w:t>обращения за предоставлением Муниципальной услуги представителя Заявителя;</w:t>
      </w:r>
    </w:p>
    <w:p>
      <w:pPr>
        <w:pStyle w:val="ListParagraph"/>
        <w:numPr>
          <w:ilvl w:val="0"/>
          <w:numId w:val="12"/>
        </w:numPr>
        <w:tabs>
          <w:tab w:val="clear" w:pos="720"/>
          <w:tab w:val="left" w:pos="567" w:leader="none"/>
          <w:tab w:val="left" w:pos="1375" w:leader="none"/>
        </w:tabs>
        <w:spacing w:before="121" w:after="0"/>
        <w:ind w:left="0" w:right="171" w:hanging="0"/>
        <w:rPr>
          <w:sz w:val="24"/>
          <w:szCs w:val="24"/>
        </w:rPr>
      </w:pPr>
      <w:r>
        <w:rPr>
          <w:sz w:val="24"/>
          <w:szCs w:val="24"/>
        </w:rPr>
        <w:t>Документ,</w:t>
      </w:r>
      <w:r>
        <w:rPr>
          <w:spacing w:val="40"/>
          <w:sz w:val="24"/>
          <w:szCs w:val="24"/>
        </w:rPr>
        <w:t xml:space="preserve"> </w:t>
      </w:r>
      <w:r>
        <w:rPr>
          <w:sz w:val="24"/>
          <w:szCs w:val="24"/>
        </w:rPr>
        <w:t>удостоверяющий</w:t>
      </w:r>
      <w:r>
        <w:rPr>
          <w:spacing w:val="40"/>
          <w:sz w:val="24"/>
          <w:szCs w:val="24"/>
        </w:rPr>
        <w:t xml:space="preserve"> </w:t>
      </w:r>
      <w:r>
        <w:rPr>
          <w:sz w:val="24"/>
          <w:szCs w:val="24"/>
        </w:rPr>
        <w:t>полномочия</w:t>
      </w:r>
      <w:r>
        <w:rPr>
          <w:spacing w:val="40"/>
          <w:sz w:val="24"/>
          <w:szCs w:val="24"/>
        </w:rPr>
        <w:t xml:space="preserve"> </w:t>
      </w:r>
      <w:r>
        <w:rPr>
          <w:sz w:val="24"/>
          <w:szCs w:val="24"/>
        </w:rPr>
        <w:t>представителя</w:t>
      </w:r>
      <w:r>
        <w:rPr>
          <w:spacing w:val="40"/>
          <w:sz w:val="24"/>
          <w:szCs w:val="24"/>
        </w:rPr>
        <w:t xml:space="preserve"> </w:t>
      </w:r>
      <w:r>
        <w:rPr>
          <w:sz w:val="24"/>
          <w:szCs w:val="24"/>
        </w:rPr>
        <w:t>Заявителя,</w:t>
      </w:r>
      <w:r>
        <w:rPr>
          <w:spacing w:val="40"/>
          <w:sz w:val="24"/>
          <w:szCs w:val="24"/>
        </w:rPr>
        <w:t xml:space="preserve"> </w:t>
      </w:r>
      <w:r>
        <w:rPr>
          <w:sz w:val="24"/>
          <w:szCs w:val="24"/>
        </w:rPr>
        <w:t>в</w:t>
      </w:r>
      <w:r>
        <w:rPr>
          <w:spacing w:val="40"/>
          <w:sz w:val="24"/>
          <w:szCs w:val="24"/>
        </w:rPr>
        <w:t xml:space="preserve"> </w:t>
      </w:r>
      <w:r>
        <w:rPr>
          <w:sz w:val="24"/>
          <w:szCs w:val="24"/>
        </w:rPr>
        <w:t>случае</w:t>
      </w:r>
      <w:r>
        <w:rPr>
          <w:spacing w:val="40"/>
          <w:sz w:val="24"/>
          <w:szCs w:val="24"/>
        </w:rPr>
        <w:t xml:space="preserve"> </w:t>
      </w:r>
      <w:r>
        <w:rPr>
          <w:sz w:val="24"/>
          <w:szCs w:val="24"/>
        </w:rPr>
        <w:t>обращения за предоставлением Муниципальной услуги представителя Заявителя;</w:t>
      </w:r>
    </w:p>
    <w:p>
      <w:pPr>
        <w:pStyle w:val="ListParagraph"/>
        <w:numPr>
          <w:ilvl w:val="0"/>
          <w:numId w:val="12"/>
        </w:numPr>
        <w:tabs>
          <w:tab w:val="clear" w:pos="720"/>
          <w:tab w:val="left" w:pos="567" w:leader="none"/>
          <w:tab w:val="left" w:pos="1351" w:leader="none"/>
        </w:tabs>
        <w:spacing w:before="120" w:after="0"/>
        <w:ind w:left="0" w:right="162" w:hanging="0"/>
        <w:rPr>
          <w:sz w:val="24"/>
          <w:szCs w:val="24"/>
        </w:rPr>
      </w:pPr>
      <w:r>
        <w:rPr>
          <w:sz w:val="24"/>
          <w:szCs w:val="24"/>
        </w:rPr>
        <w:t>Копию свидетельства о рождении кандидата на обучение или</w:t>
      </w:r>
      <w:r>
        <w:rPr>
          <w:spacing w:val="33"/>
          <w:sz w:val="24"/>
          <w:szCs w:val="24"/>
        </w:rPr>
        <w:t xml:space="preserve"> </w:t>
      </w:r>
      <w:r>
        <w:rPr>
          <w:sz w:val="24"/>
          <w:szCs w:val="24"/>
        </w:rPr>
        <w:t>копия паспорта кандидата</w:t>
      </w:r>
      <w:r>
        <w:rPr>
          <w:spacing w:val="40"/>
          <w:sz w:val="24"/>
          <w:szCs w:val="24"/>
        </w:rPr>
        <w:t xml:space="preserve"> </w:t>
      </w:r>
      <w:r>
        <w:rPr>
          <w:sz w:val="24"/>
          <w:szCs w:val="24"/>
        </w:rPr>
        <w:t>на обучение (при наличии).</w:t>
      </w:r>
    </w:p>
    <w:p>
      <w:pPr>
        <w:pStyle w:val="Style18"/>
        <w:spacing w:before="120" w:after="0"/>
        <w:ind w:left="0" w:right="166" w:hanging="0"/>
        <w:rPr>
          <w:sz w:val="24"/>
          <w:szCs w:val="24"/>
        </w:rPr>
      </w:pPr>
      <w:r>
        <w:rPr/>
        <w:t>В случае неявки для прохождения приемных (вступительных) испытаний в назначенную</w:t>
      </w:r>
      <w:r>
        <w:rPr>
          <w:spacing w:val="40"/>
        </w:rPr>
        <w:t xml:space="preserve"> </w:t>
      </w:r>
      <w:r>
        <w:rPr/>
        <w:t>дату либо несоответствия поступающего критериям отбора при прохождении приемных (вступительных) испытаний, Ваш Запрос будет переведен в статус «Отказано», место будет предоставлено следующему заявителю в очереди.</w:t>
      </w:r>
    </w:p>
    <w:p>
      <w:pPr>
        <w:pStyle w:val="Style18"/>
        <w:spacing w:before="5" w:after="0"/>
        <w:ind w:left="0" w:hanging="0"/>
        <w:jc w:val="left"/>
        <w:rPr>
          <w:sz w:val="24"/>
          <w:szCs w:val="24"/>
        </w:rPr>
      </w:pPr>
      <w:r>
        <w:rPr/>
      </w:r>
    </w:p>
    <w:p>
      <w:pPr>
        <w:pStyle w:val="Style18"/>
        <w:tabs>
          <w:tab w:val="clear" w:pos="720"/>
          <w:tab w:val="left" w:pos="9032" w:leader="none"/>
        </w:tabs>
        <w:ind w:left="0" w:right="1478" w:hanging="0"/>
        <w:jc w:val="right"/>
        <w:rPr>
          <w:sz w:val="24"/>
          <w:szCs w:val="24"/>
        </w:rPr>
      </w:pPr>
      <w:r>
        <w:rPr/>
        <w:t xml:space="preserve">Уполномоченный работник Организации </w:t>
      </w:r>
      <w:r>
        <w:rPr>
          <w:u w:val="single"/>
        </w:rPr>
        <w:tab/>
      </w:r>
    </w:p>
    <w:p>
      <w:pPr>
        <w:pStyle w:val="Style18"/>
        <w:ind w:left="0" w:right="1395" w:hanging="0"/>
        <w:jc w:val="right"/>
        <w:rPr>
          <w:sz w:val="24"/>
          <w:szCs w:val="24"/>
        </w:rPr>
      </w:pPr>
      <w:r>
        <w:rPr/>
        <w:t>(подпись,</w:t>
      </w:r>
      <w:r>
        <w:rPr>
          <w:spacing w:val="-3"/>
        </w:rPr>
        <w:t xml:space="preserve"> </w:t>
      </w:r>
      <w:r>
        <w:rPr/>
        <w:t>фамилия,</w:t>
      </w:r>
      <w:r>
        <w:rPr>
          <w:spacing w:val="-2"/>
        </w:rPr>
        <w:t xml:space="preserve"> инициалы)</w:t>
      </w:r>
    </w:p>
    <w:p>
      <w:pPr>
        <w:pStyle w:val="Style18"/>
        <w:ind w:left="0" w:hanging="0"/>
        <w:jc w:val="left"/>
        <w:rPr>
          <w:sz w:val="24"/>
          <w:szCs w:val="24"/>
        </w:rPr>
      </w:pPr>
      <w:r>
        <w:rPr/>
      </w:r>
    </w:p>
    <w:p>
      <w:pPr>
        <w:pStyle w:val="Style18"/>
        <w:tabs>
          <w:tab w:val="clear" w:pos="720"/>
          <w:tab w:val="left" w:pos="1803" w:leader="none"/>
          <w:tab w:val="left" w:pos="4736" w:leader="none"/>
          <w:tab w:val="left" w:pos="5282" w:leader="none"/>
        </w:tabs>
        <w:ind w:left="1082" w:hanging="0"/>
        <w:jc w:val="left"/>
        <w:rPr>
          <w:sz w:val="24"/>
          <w:szCs w:val="24"/>
        </w:rPr>
      </w:pPr>
      <w:r>
        <w:rPr>
          <w:spacing w:val="-5"/>
        </w:rPr>
        <w:t>«_</w:t>
      </w:r>
      <w:r>
        <w:rPr>
          <w:u w:val="single"/>
        </w:rPr>
        <w:tab/>
      </w:r>
      <w:r>
        <w:rPr>
          <w:spacing w:val="-5"/>
        </w:rPr>
        <w:t>»_</w:t>
      </w:r>
      <w:r>
        <w:rPr>
          <w:u w:val="single"/>
        </w:rPr>
        <w:tab/>
      </w:r>
      <w:r>
        <w:rPr>
          <w:spacing w:val="-5"/>
        </w:rPr>
        <w:t>20</w:t>
      </w:r>
      <w:r>
        <w:rPr/>
        <w:tab/>
      </w:r>
      <w:r>
        <w:rPr>
          <w:spacing w:val="-5"/>
        </w:rPr>
        <w:t>г.</w:t>
      </w:r>
    </w:p>
    <w:p>
      <w:pPr>
        <w:sectPr>
          <w:headerReference w:type="default" r:id="rId22"/>
          <w:type w:val="nextPage"/>
          <w:pgSz w:w="11906" w:h="16838"/>
          <w:pgMar w:left="1559" w:right="711" w:header="780" w:top="1134" w:footer="0" w:bottom="993" w:gutter="0"/>
          <w:pgNumType w:fmt="decimal"/>
          <w:formProt w:val="false"/>
          <w:textDirection w:val="lrTb"/>
          <w:docGrid w:type="default" w:linePitch="100" w:charSpace="4096"/>
        </w:sectPr>
        <w:pStyle w:val="Style18"/>
        <w:spacing w:lineRule="exact" w:line="258"/>
        <w:ind w:left="0" w:hanging="0"/>
        <w:jc w:val="left"/>
        <w:rPr>
          <w:sz w:val="24"/>
          <w:szCs w:val="24"/>
        </w:rPr>
      </w:pPr>
      <w:r>
        <w:rPr/>
      </w:r>
    </w:p>
    <w:p>
      <w:pPr>
        <w:pStyle w:val="Style18"/>
        <w:spacing w:before="61" w:after="0"/>
        <w:ind w:left="5902" w:hanging="0"/>
        <w:jc w:val="right"/>
        <w:rPr>
          <w:sz w:val="20"/>
          <w:szCs w:val="20"/>
        </w:rPr>
      </w:pPr>
      <w:bookmarkStart w:id="59" w:name="_bookmark62"/>
      <w:bookmarkEnd w:id="59"/>
      <w:r>
        <w:rPr>
          <w:sz w:val="20"/>
          <w:szCs w:val="20"/>
        </w:rPr>
        <w:t>Приложение</w:t>
      </w:r>
      <w:r>
        <w:rPr>
          <w:spacing w:val="-3"/>
          <w:sz w:val="20"/>
          <w:szCs w:val="20"/>
        </w:rPr>
        <w:t xml:space="preserve"> </w:t>
      </w:r>
    </w:p>
    <w:p>
      <w:pPr>
        <w:pStyle w:val="Style18"/>
        <w:ind w:left="4395" w:right="165" w:hanging="141"/>
        <w:jc w:val="right"/>
        <w:rPr>
          <w:sz w:val="20"/>
          <w:szCs w:val="20"/>
        </w:rPr>
      </w:pPr>
      <w:r>
        <w:rPr>
          <w:sz w:val="20"/>
          <w:szCs w:val="20"/>
        </w:rPr>
        <w:t xml:space="preserve">К типовому Административному регламенту предоставления Муниципальной услуги «Прием в муниципальные образовательные организации субъекта Российской Федерации, </w:t>
      </w:r>
      <w:r>
        <w:rPr>
          <w:spacing w:val="-2"/>
          <w:sz w:val="20"/>
          <w:szCs w:val="20"/>
        </w:rPr>
        <w:t>реализующие</w:t>
      </w:r>
      <w:r>
        <w:rPr>
          <w:sz w:val="20"/>
          <w:szCs w:val="20"/>
        </w:rPr>
        <w:tab/>
        <w:t xml:space="preserve"> </w:t>
      </w:r>
      <w:r>
        <w:rPr>
          <w:spacing w:val="-2"/>
          <w:sz w:val="20"/>
          <w:szCs w:val="20"/>
        </w:rPr>
        <w:t xml:space="preserve">дополнительные </w:t>
      </w:r>
      <w:r>
        <w:rPr>
          <w:sz w:val="20"/>
          <w:szCs w:val="20"/>
        </w:rPr>
        <w:t>общеобразовательные программы, а также программы спортивной подготовки»</w:t>
      </w:r>
    </w:p>
    <w:p>
      <w:pPr>
        <w:pStyle w:val="Style18"/>
        <w:ind w:left="0" w:hanging="0"/>
        <w:jc w:val="left"/>
        <w:rPr>
          <w:sz w:val="24"/>
          <w:szCs w:val="24"/>
        </w:rPr>
      </w:pPr>
      <w:r>
        <w:rPr/>
      </w:r>
    </w:p>
    <w:p>
      <w:pPr>
        <w:pStyle w:val="Style18"/>
        <w:ind w:left="1240" w:right="188" w:hanging="0"/>
        <w:jc w:val="center"/>
        <w:rPr>
          <w:sz w:val="24"/>
          <w:szCs w:val="24"/>
        </w:rPr>
      </w:pPr>
      <w:bookmarkStart w:id="60" w:name="_bookmark63"/>
      <w:bookmarkEnd w:id="60"/>
      <w:r>
        <w:rPr/>
        <w:t>Форма</w:t>
      </w:r>
      <w:r>
        <w:rPr>
          <w:spacing w:val="-2"/>
        </w:rPr>
        <w:t xml:space="preserve"> </w:t>
      </w:r>
      <w:r>
        <w:rPr/>
        <w:t>уведомления</w:t>
      </w:r>
      <w:r>
        <w:rPr>
          <w:spacing w:val="-4"/>
        </w:rPr>
        <w:t xml:space="preserve"> </w:t>
      </w:r>
      <w:r>
        <w:rPr/>
        <w:t>о</w:t>
      </w:r>
      <w:r>
        <w:rPr>
          <w:spacing w:val="-4"/>
        </w:rPr>
        <w:t xml:space="preserve"> </w:t>
      </w:r>
      <w:r>
        <w:rPr/>
        <w:t>посещении</w:t>
      </w:r>
      <w:r>
        <w:rPr>
          <w:spacing w:val="-4"/>
        </w:rPr>
        <w:t xml:space="preserve"> </w:t>
      </w:r>
      <w:r>
        <w:rPr/>
        <w:t>Организации</w:t>
      </w:r>
      <w:r>
        <w:rPr>
          <w:spacing w:val="-6"/>
        </w:rPr>
        <w:t xml:space="preserve"> </w:t>
      </w:r>
      <w:r>
        <w:rPr/>
        <w:t>для</w:t>
      </w:r>
      <w:r>
        <w:rPr>
          <w:spacing w:val="-4"/>
        </w:rPr>
        <w:t xml:space="preserve"> </w:t>
      </w:r>
      <w:r>
        <w:rPr/>
        <w:t>подписания</w:t>
      </w:r>
      <w:r>
        <w:rPr>
          <w:spacing w:val="-4"/>
        </w:rPr>
        <w:t xml:space="preserve"> </w:t>
      </w:r>
      <w:r>
        <w:rPr/>
        <w:t>договора</w:t>
      </w:r>
      <w:r>
        <w:rPr>
          <w:spacing w:val="-5"/>
        </w:rPr>
        <w:t xml:space="preserve"> </w:t>
      </w:r>
      <w:r>
        <w:rPr/>
        <w:t>об</w:t>
      </w:r>
      <w:r>
        <w:rPr>
          <w:spacing w:val="-4"/>
        </w:rPr>
        <w:t xml:space="preserve"> </w:t>
      </w:r>
      <w:r>
        <w:rPr/>
        <w:t>образовании</w:t>
      </w:r>
      <w:r>
        <w:rPr>
          <w:spacing w:val="-4"/>
        </w:rPr>
        <w:t xml:space="preserve"> </w:t>
      </w:r>
      <w:r>
        <w:rPr/>
        <w:t>на обучение по дополнительным общеобразовательным программам, программам</w:t>
      </w:r>
      <w:r>
        <w:rPr>
          <w:spacing w:val="-4"/>
        </w:rPr>
        <w:t xml:space="preserve"> </w:t>
      </w:r>
      <w:r>
        <w:rPr/>
        <w:t>спортивной</w:t>
      </w:r>
      <w:r>
        <w:rPr>
          <w:spacing w:val="-3"/>
        </w:rPr>
        <w:t xml:space="preserve"> </w:t>
      </w:r>
      <w:r>
        <w:rPr>
          <w:spacing w:val="-2"/>
        </w:rPr>
        <w:t>подготовки</w:t>
      </w:r>
    </w:p>
    <w:p>
      <w:pPr>
        <w:pStyle w:val="Normal"/>
        <w:spacing w:before="3" w:after="0"/>
        <w:ind w:left="2189" w:right="1843" w:hanging="0"/>
        <w:jc w:val="center"/>
        <w:rPr>
          <w:sz w:val="24"/>
          <w:szCs w:val="24"/>
        </w:rPr>
      </w:pPr>
      <w:r>
        <w:rPr>
          <w:sz w:val="24"/>
          <w:szCs w:val="24"/>
        </w:rPr>
        <w:t>(оформляется</w:t>
      </w:r>
      <w:r>
        <w:rPr>
          <w:spacing w:val="-8"/>
          <w:sz w:val="24"/>
          <w:szCs w:val="24"/>
        </w:rPr>
        <w:t xml:space="preserve"> </w:t>
      </w:r>
      <w:r>
        <w:rPr>
          <w:sz w:val="24"/>
          <w:szCs w:val="24"/>
        </w:rPr>
        <w:t>на</w:t>
      </w:r>
      <w:r>
        <w:rPr>
          <w:spacing w:val="-4"/>
          <w:sz w:val="24"/>
          <w:szCs w:val="24"/>
        </w:rPr>
        <w:t xml:space="preserve"> </w:t>
      </w:r>
      <w:r>
        <w:rPr>
          <w:sz w:val="24"/>
          <w:szCs w:val="24"/>
        </w:rPr>
        <w:t>официальном</w:t>
      </w:r>
      <w:r>
        <w:rPr>
          <w:spacing w:val="-4"/>
          <w:sz w:val="24"/>
          <w:szCs w:val="24"/>
        </w:rPr>
        <w:t xml:space="preserve"> </w:t>
      </w:r>
      <w:r>
        <w:rPr>
          <w:sz w:val="24"/>
          <w:szCs w:val="24"/>
        </w:rPr>
        <w:t>бланке</w:t>
      </w:r>
      <w:r>
        <w:rPr>
          <w:spacing w:val="-7"/>
          <w:sz w:val="24"/>
          <w:szCs w:val="24"/>
        </w:rPr>
        <w:t xml:space="preserve"> </w:t>
      </w:r>
      <w:r>
        <w:rPr>
          <w:spacing w:val="-2"/>
          <w:sz w:val="24"/>
          <w:szCs w:val="24"/>
        </w:rPr>
        <w:t>Организации)</w:t>
      </w:r>
    </w:p>
    <w:p>
      <w:pPr>
        <w:pStyle w:val="Style18"/>
        <w:spacing w:before="6" w:after="0"/>
        <w:ind w:left="0" w:hanging="0"/>
        <w:jc w:val="left"/>
        <w:rPr>
          <w:sz w:val="24"/>
          <w:szCs w:val="24"/>
        </w:rPr>
      </w:pPr>
      <w:r>
        <w:rPr/>
      </w:r>
    </w:p>
    <w:p>
      <w:pPr>
        <w:pStyle w:val="Style18"/>
        <w:ind w:left="2476" w:right="659" w:hanging="0"/>
        <w:jc w:val="center"/>
        <w:rPr>
          <w:sz w:val="24"/>
          <w:szCs w:val="24"/>
        </w:rPr>
      </w:pPr>
      <w:r>
        <w:rPr>
          <w:spacing w:val="-2"/>
        </w:rPr>
        <w:t>Кому:</w:t>
      </w:r>
    </w:p>
    <w:p>
      <w:pPr>
        <w:pStyle w:val="Style18"/>
        <w:spacing w:before="5" w:after="0"/>
        <w:ind w:left="0" w:hanging="0"/>
        <w:jc w:val="left"/>
        <w:rPr>
          <w:sz w:val="24"/>
          <w:szCs w:val="24"/>
        </w:rPr>
      </w:pPr>
      <w:r>
        <w:rPr/>
        <mc:AlternateContent>
          <mc:Choice Requires="wps">
            <w:drawing>
              <wp:anchor behindDoc="1" distT="0" distB="0" distL="0" distR="0" simplePos="0" locked="0" layoutInCell="1" allowOverlap="1" relativeHeight="65">
                <wp:simplePos x="0" y="0"/>
                <wp:positionH relativeFrom="page">
                  <wp:posOffset>4231640</wp:posOffset>
                </wp:positionH>
                <wp:positionV relativeFrom="paragraph">
                  <wp:posOffset>172085</wp:posOffset>
                </wp:positionV>
                <wp:extent cx="2896235" cy="635"/>
                <wp:effectExtent l="0" t="0" r="0" b="0"/>
                <wp:wrapTopAndBottom/>
                <wp:docPr id="21" name="docshape25"/>
                <a:graphic xmlns:a="http://schemas.openxmlformats.org/drawingml/2006/main">
                  <a:graphicData uri="http://schemas.microsoft.com/office/word/2010/wordprocessingShape">
                    <wps:wsp>
                      <wps:cNvSpPr/>
                      <wps:spPr>
                        <a:xfrm>
                          <a:off x="0" y="0"/>
                          <a:ext cx="2895480" cy="0"/>
                        </a:xfrm>
                        <a:prstGeom prst="line">
                          <a:avLst/>
                        </a:prstGeom>
                        <a:ln w="6480">
                          <a:solidFill>
                            <a:srgbClr val="000000"/>
                          </a:solidFill>
                          <a:round/>
                        </a:ln>
                      </wps:spPr>
                      <wps:style>
                        <a:lnRef idx="0"/>
                        <a:fillRef idx="0"/>
                        <a:effectRef idx="0"/>
                        <a:fontRef idx="minor"/>
                      </wps:style>
                      <wps:bodyPr/>
                    </wps:wsp>
                  </a:graphicData>
                </a:graphic>
              </wp:anchor>
            </w:drawing>
          </mc:Choice>
          <mc:Fallback>
            <w:pict>
              <v:line id="shape_0" from="333.2pt,13.55pt" to="561.15pt,13.55pt" ID="docshape25" stroked="t" style="position:absolute;mso-position-horizontal-relative:page">
                <v:stroke color="black" weight="6480" joinstyle="round" endcap="flat"/>
                <v:fill o:detectmouseclick="t" on="false"/>
              </v:line>
            </w:pict>
          </mc:Fallback>
        </mc:AlternateContent>
        <mc:AlternateContent>
          <mc:Choice Requires="wps">
            <w:drawing>
              <wp:anchor behindDoc="1" distT="0" distB="0" distL="0" distR="0" simplePos="0" locked="0" layoutInCell="1" allowOverlap="1" relativeHeight="66">
                <wp:simplePos x="0" y="0"/>
                <wp:positionH relativeFrom="page">
                  <wp:posOffset>4231640</wp:posOffset>
                </wp:positionH>
                <wp:positionV relativeFrom="paragraph">
                  <wp:posOffset>347345</wp:posOffset>
                </wp:positionV>
                <wp:extent cx="2743835" cy="635"/>
                <wp:effectExtent l="0" t="0" r="0" b="0"/>
                <wp:wrapTopAndBottom/>
                <wp:docPr id="22" name="docshape26"/>
                <a:graphic xmlns:a="http://schemas.openxmlformats.org/drawingml/2006/main">
                  <a:graphicData uri="http://schemas.microsoft.com/office/word/2010/wordprocessingShape">
                    <wps:wsp>
                      <wps:cNvSpPr/>
                      <wps:spPr>
                        <a:xfrm>
                          <a:off x="0" y="0"/>
                          <a:ext cx="2743200" cy="0"/>
                        </a:xfrm>
                        <a:prstGeom prst="line">
                          <a:avLst/>
                        </a:prstGeom>
                        <a:ln w="6480">
                          <a:solidFill>
                            <a:srgbClr val="000000"/>
                          </a:solidFill>
                          <a:round/>
                        </a:ln>
                      </wps:spPr>
                      <wps:style>
                        <a:lnRef idx="0"/>
                        <a:fillRef idx="0"/>
                        <a:effectRef idx="0"/>
                        <a:fontRef idx="minor"/>
                      </wps:style>
                      <wps:bodyPr/>
                    </wps:wsp>
                  </a:graphicData>
                </a:graphic>
              </wp:anchor>
            </w:drawing>
          </mc:Choice>
          <mc:Fallback>
            <w:pict>
              <v:line id="shape_0" from="333.2pt,27.35pt" to="549.15pt,27.35pt" ID="docshape26" stroked="t" style="position:absolute;mso-position-horizontal-relative:page">
                <v:stroke color="black" weight="6480" joinstyle="round" endcap="flat"/>
                <v:fill o:detectmouseclick="t" on="false"/>
              </v:line>
            </w:pict>
          </mc:Fallback>
        </mc:AlternateContent>
      </w:r>
    </w:p>
    <w:p>
      <w:pPr>
        <w:pStyle w:val="Style18"/>
        <w:jc w:val="left"/>
        <w:rPr>
          <w:sz w:val="20"/>
          <w:szCs w:val="20"/>
        </w:rPr>
      </w:pPr>
      <w:r>
        <w:rPr/>
        <w:t xml:space="preserve">                                                                                  </w:t>
      </w:r>
      <w:r>
        <w:rPr/>
        <w:t>(</w:t>
      </w:r>
      <w:r>
        <w:rPr>
          <w:sz w:val="20"/>
          <w:szCs w:val="20"/>
        </w:rPr>
        <w:t>фамилия,</w:t>
      </w:r>
      <w:r>
        <w:rPr>
          <w:spacing w:val="-3"/>
          <w:sz w:val="20"/>
          <w:szCs w:val="20"/>
        </w:rPr>
        <w:t xml:space="preserve"> </w:t>
      </w:r>
      <w:r>
        <w:rPr>
          <w:sz w:val="20"/>
          <w:szCs w:val="20"/>
        </w:rPr>
        <w:t>имя,</w:t>
      </w:r>
      <w:r>
        <w:rPr>
          <w:spacing w:val="-2"/>
          <w:sz w:val="20"/>
          <w:szCs w:val="20"/>
        </w:rPr>
        <w:t xml:space="preserve"> </w:t>
      </w:r>
      <w:r>
        <w:rPr>
          <w:sz w:val="20"/>
          <w:szCs w:val="20"/>
        </w:rPr>
        <w:t>отчество</w:t>
      </w:r>
      <w:r>
        <w:rPr>
          <w:spacing w:val="-2"/>
          <w:sz w:val="20"/>
          <w:szCs w:val="20"/>
        </w:rPr>
        <w:t xml:space="preserve"> </w:t>
      </w:r>
      <w:r>
        <w:rPr>
          <w:sz w:val="20"/>
          <w:szCs w:val="20"/>
        </w:rPr>
        <w:t>физического</w:t>
      </w:r>
      <w:r>
        <w:rPr>
          <w:spacing w:val="-2"/>
          <w:sz w:val="20"/>
          <w:szCs w:val="20"/>
        </w:rPr>
        <w:t xml:space="preserve"> </w:t>
      </w:r>
      <w:r>
        <w:rPr>
          <w:spacing w:val="-4"/>
          <w:sz w:val="20"/>
          <w:szCs w:val="20"/>
        </w:rPr>
        <w:t>лица)</w:t>
      </w:r>
    </w:p>
    <w:p>
      <w:pPr>
        <w:pStyle w:val="Style18"/>
        <w:spacing w:before="4" w:after="0"/>
        <w:ind w:left="0" w:hanging="0"/>
        <w:jc w:val="left"/>
        <w:rPr>
          <w:sz w:val="24"/>
          <w:szCs w:val="24"/>
        </w:rPr>
      </w:pPr>
      <w:r>
        <w:rPr/>
      </w:r>
    </w:p>
    <w:p>
      <w:pPr>
        <w:pStyle w:val="1"/>
        <w:numPr>
          <w:ilvl w:val="0"/>
          <w:numId w:val="2"/>
        </w:numPr>
        <w:spacing w:before="1" w:after="0"/>
        <w:ind w:left="2197" w:right="1843" w:hanging="0"/>
        <w:jc w:val="center"/>
        <w:rPr>
          <w:sz w:val="24"/>
          <w:szCs w:val="24"/>
        </w:rPr>
      </w:pPr>
      <w:r>
        <w:rPr>
          <w:spacing w:val="-2"/>
        </w:rPr>
        <w:t>Уведомление</w:t>
      </w:r>
    </w:p>
    <w:p>
      <w:pPr>
        <w:pStyle w:val="Style18"/>
        <w:spacing w:before="6" w:after="0"/>
        <w:ind w:left="0" w:hanging="0"/>
        <w:jc w:val="left"/>
        <w:rPr>
          <w:b/>
          <w:b/>
        </w:rPr>
      </w:pPr>
      <w:r>
        <w:rPr>
          <w:b/>
        </w:rPr>
      </w:r>
    </w:p>
    <w:p>
      <w:pPr>
        <w:pStyle w:val="Style18"/>
        <w:tabs>
          <w:tab w:val="clear" w:pos="720"/>
          <w:tab w:val="left" w:pos="2604" w:leader="none"/>
          <w:tab w:val="left" w:pos="3206" w:leader="none"/>
          <w:tab w:val="left" w:pos="7294" w:leader="none"/>
          <w:tab w:val="left" w:pos="9257" w:leader="none"/>
        </w:tabs>
        <w:jc w:val="left"/>
        <w:rPr>
          <w:sz w:val="24"/>
          <w:szCs w:val="24"/>
        </w:rPr>
      </w:pPr>
      <w:r>
        <w:rPr/>
        <w:t>«_</w:t>
      </w:r>
      <w:r>
        <w:rPr>
          <w:spacing w:val="60"/>
          <w:u w:val="single"/>
        </w:rPr>
        <w:t xml:space="preserve">  </w:t>
      </w:r>
      <w:r>
        <w:rPr>
          <w:spacing w:val="-5"/>
        </w:rPr>
        <w:t>»_</w:t>
      </w:r>
      <w:r>
        <w:rPr>
          <w:u w:val="single"/>
        </w:rPr>
        <w:tab/>
      </w:r>
      <w:r>
        <w:rPr/>
        <w:t xml:space="preserve">20 </w:t>
      </w:r>
      <w:r>
        <w:rPr>
          <w:u w:val="single"/>
        </w:rPr>
        <w:tab/>
      </w:r>
      <w:r>
        <w:rPr>
          <w:spacing w:val="-5"/>
        </w:rPr>
        <w:t>г.</w:t>
      </w:r>
      <w:r>
        <w:rPr/>
        <w:tab/>
      </w:r>
      <w:r>
        <w:rPr>
          <w:spacing w:val="-10"/>
        </w:rPr>
        <w:t>№</w:t>
      </w:r>
      <w:r>
        <w:rPr>
          <w:u w:val="single"/>
        </w:rPr>
        <w:tab/>
      </w:r>
    </w:p>
    <w:p>
      <w:pPr>
        <w:pStyle w:val="Style18"/>
        <w:ind w:left="0" w:hanging="0"/>
        <w:jc w:val="left"/>
        <w:rPr>
          <w:sz w:val="24"/>
          <w:szCs w:val="24"/>
        </w:rPr>
      </w:pPr>
      <w:r>
        <w:rPr/>
      </w:r>
    </w:p>
    <w:p>
      <w:pPr>
        <w:pStyle w:val="Style18"/>
        <w:spacing w:before="6" w:after="0"/>
        <w:ind w:left="0" w:hanging="0"/>
        <w:jc w:val="left"/>
        <w:rPr>
          <w:sz w:val="24"/>
          <w:szCs w:val="24"/>
        </w:rPr>
      </w:pPr>
      <w:r>
        <w:rPr/>
        <mc:AlternateContent>
          <mc:Choice Requires="wps">
            <w:drawing>
              <wp:anchor behindDoc="1" distT="0" distB="0" distL="0" distR="0" simplePos="0" locked="0" layoutInCell="1" allowOverlap="1" relativeHeight="67">
                <wp:simplePos x="0" y="0"/>
                <wp:positionH relativeFrom="page">
                  <wp:posOffset>719455</wp:posOffset>
                </wp:positionH>
                <wp:positionV relativeFrom="paragraph">
                  <wp:posOffset>201930</wp:posOffset>
                </wp:positionV>
                <wp:extent cx="6326505" cy="1270"/>
                <wp:effectExtent l="0" t="0" r="0" b="0"/>
                <wp:wrapTopAndBottom/>
                <wp:docPr id="23" name="docshape27"/>
                <a:graphic xmlns:a="http://schemas.openxmlformats.org/drawingml/2006/main">
                  <a:graphicData uri="http://schemas.microsoft.com/office/word/2010/wordprocessingShape">
                    <wps:wsp>
                      <wps:cNvSpPr/>
                      <wps:spPr>
                        <a:xfrm>
                          <a:off x="0" y="0"/>
                          <a:ext cx="6325920" cy="0"/>
                        </a:xfrm>
                        <a:prstGeom prst="line">
                          <a:avLst/>
                        </a:prstGeom>
                        <a:ln w="6480">
                          <a:solidFill>
                            <a:srgbClr val="000000"/>
                          </a:solidFill>
                          <a:round/>
                        </a:ln>
                      </wps:spPr>
                      <wps:style>
                        <a:lnRef idx="0"/>
                        <a:fillRef idx="0"/>
                        <a:effectRef idx="0"/>
                        <a:fontRef idx="minor"/>
                      </wps:style>
                      <wps:bodyPr/>
                    </wps:wsp>
                  </a:graphicData>
                </a:graphic>
              </wp:anchor>
            </w:drawing>
          </mc:Choice>
          <mc:Fallback>
            <w:pict>
              <v:line id="shape_0" from="56.65pt,15.9pt" to="554.7pt,15.9pt" ID="docshape27" stroked="t" style="position:absolute;mso-position-horizontal-relative:page">
                <v:stroke color="black" weight="6480" joinstyle="round" endcap="flat"/>
                <v:fill o:detectmouseclick="t" on="false"/>
              </v:line>
            </w:pict>
          </mc:Fallback>
        </mc:AlternateContent>
      </w:r>
    </w:p>
    <w:p>
      <w:pPr>
        <w:pStyle w:val="Style18"/>
        <w:ind w:left="4464" w:hanging="0"/>
        <w:jc w:val="left"/>
        <w:rPr>
          <w:sz w:val="20"/>
          <w:szCs w:val="20"/>
        </w:rPr>
      </w:pPr>
      <w:r>
        <w:rPr>
          <w:sz w:val="20"/>
          <w:szCs w:val="20"/>
        </w:rPr>
        <w:t xml:space="preserve">(наименование </w:t>
      </w:r>
      <w:r>
        <w:rPr>
          <w:spacing w:val="-6"/>
          <w:sz w:val="20"/>
          <w:szCs w:val="20"/>
        </w:rPr>
        <w:t xml:space="preserve"> </w:t>
      </w:r>
      <w:r>
        <w:rPr>
          <w:spacing w:val="-2"/>
          <w:sz w:val="20"/>
          <w:szCs w:val="20"/>
        </w:rPr>
        <w:t>Организации)</w:t>
      </w:r>
    </w:p>
    <w:p>
      <w:pPr>
        <w:pStyle w:val="Style18"/>
        <w:tabs>
          <w:tab w:val="clear" w:pos="720"/>
          <w:tab w:val="left" w:pos="9336" w:leader="none"/>
        </w:tabs>
        <w:ind w:left="0" w:right="326" w:hanging="0"/>
        <w:jc w:val="right"/>
        <w:rPr>
          <w:sz w:val="24"/>
          <w:szCs w:val="24"/>
        </w:rPr>
      </w:pPr>
      <w:r>
        <w:rPr/>
        <w:t>По</w:t>
      </w:r>
      <w:r>
        <w:rPr>
          <w:spacing w:val="-2"/>
        </w:rPr>
        <w:t xml:space="preserve"> </w:t>
      </w:r>
      <w:r>
        <w:rPr/>
        <w:t>итогам</w:t>
      </w:r>
      <w:r>
        <w:rPr>
          <w:spacing w:val="-2"/>
        </w:rPr>
        <w:t xml:space="preserve"> </w:t>
      </w:r>
      <w:r>
        <w:rPr/>
        <w:t>рассмотрения</w:t>
      </w:r>
      <w:r>
        <w:rPr>
          <w:spacing w:val="-1"/>
        </w:rPr>
        <w:t xml:space="preserve"> </w:t>
      </w:r>
      <w:r>
        <w:rPr>
          <w:spacing w:val="-2"/>
        </w:rPr>
        <w:t>Запроса</w:t>
      </w:r>
      <w:r>
        <w:rPr>
          <w:u w:val="single"/>
        </w:rPr>
        <w:tab/>
      </w:r>
    </w:p>
    <w:p>
      <w:pPr>
        <w:pStyle w:val="Style18"/>
        <w:ind w:left="0" w:right="248" w:hanging="0"/>
        <w:jc w:val="right"/>
        <w:rPr>
          <w:sz w:val="20"/>
          <w:szCs w:val="20"/>
        </w:rPr>
      </w:pPr>
      <w:r>
        <w:rPr>
          <w:sz w:val="20"/>
          <w:szCs w:val="20"/>
        </w:rPr>
        <w:t>(фамилия,</w:t>
      </w:r>
      <w:r>
        <w:rPr>
          <w:spacing w:val="-4"/>
          <w:sz w:val="20"/>
          <w:szCs w:val="20"/>
        </w:rPr>
        <w:t xml:space="preserve"> </w:t>
      </w:r>
      <w:r>
        <w:rPr>
          <w:sz w:val="20"/>
          <w:szCs w:val="20"/>
        </w:rPr>
        <w:t>имя,</w:t>
      </w:r>
      <w:r>
        <w:rPr>
          <w:spacing w:val="-1"/>
          <w:sz w:val="20"/>
          <w:szCs w:val="20"/>
        </w:rPr>
        <w:t xml:space="preserve"> </w:t>
      </w:r>
      <w:r>
        <w:rPr>
          <w:sz w:val="20"/>
          <w:szCs w:val="20"/>
        </w:rPr>
        <w:t>отчество,</w:t>
      </w:r>
      <w:r>
        <w:rPr>
          <w:spacing w:val="-2"/>
          <w:sz w:val="20"/>
          <w:szCs w:val="20"/>
        </w:rPr>
        <w:t xml:space="preserve"> </w:t>
      </w:r>
      <w:r>
        <w:rPr>
          <w:sz w:val="20"/>
          <w:szCs w:val="20"/>
        </w:rPr>
        <w:t>место</w:t>
      </w:r>
      <w:r>
        <w:rPr>
          <w:spacing w:val="-1"/>
          <w:sz w:val="20"/>
          <w:szCs w:val="20"/>
        </w:rPr>
        <w:t xml:space="preserve"> </w:t>
      </w:r>
      <w:r>
        <w:rPr>
          <w:sz w:val="20"/>
          <w:szCs w:val="20"/>
        </w:rPr>
        <w:t>жительства</w:t>
      </w:r>
      <w:r>
        <w:rPr>
          <w:spacing w:val="-2"/>
          <w:sz w:val="20"/>
          <w:szCs w:val="20"/>
        </w:rPr>
        <mc:AlternateContent>
          <mc:Choice Requires="wps">
            <w:drawing>
              <wp:anchor behindDoc="1" distT="0" distB="0" distL="0" distR="0" simplePos="0" locked="0" layoutInCell="1" allowOverlap="1" relativeHeight="68">
                <wp:simplePos x="0" y="0"/>
                <wp:positionH relativeFrom="page">
                  <wp:posOffset>719455</wp:posOffset>
                </wp:positionH>
                <wp:positionV relativeFrom="paragraph">
                  <wp:posOffset>172720</wp:posOffset>
                </wp:positionV>
                <wp:extent cx="6325235" cy="635"/>
                <wp:effectExtent l="0" t="0" r="0" b="0"/>
                <wp:wrapTopAndBottom/>
                <wp:docPr id="24" name="docshape28"/>
                <a:graphic xmlns:a="http://schemas.openxmlformats.org/drawingml/2006/main">
                  <a:graphicData uri="http://schemas.microsoft.com/office/word/2010/wordprocessingShape">
                    <wps:wsp>
                      <wps:cNvSpPr/>
                      <wps:spPr>
                        <a:xfrm>
                          <a:off x="0" y="0"/>
                          <a:ext cx="6324480" cy="0"/>
                        </a:xfrm>
                        <a:prstGeom prst="line">
                          <a:avLst/>
                        </a:prstGeom>
                        <a:ln w="6480">
                          <a:solidFill>
                            <a:srgbClr val="000000"/>
                          </a:solidFill>
                          <a:round/>
                        </a:ln>
                      </wps:spPr>
                      <wps:style>
                        <a:lnRef idx="0"/>
                        <a:fillRef idx="0"/>
                        <a:effectRef idx="0"/>
                        <a:fontRef idx="minor"/>
                      </wps:style>
                      <wps:bodyPr/>
                    </wps:wsp>
                  </a:graphicData>
                </a:graphic>
              </wp:anchor>
            </w:drawing>
          </mc:Choice>
          <mc:Fallback>
            <w:pict>
              <v:line id="shape_0" from="56.65pt,13.6pt" to="554.6pt,13.6pt" ID="docshape28" stroked="t" style="position:absolute;mso-position-horizontal-relative:page">
                <v:stroke color="black" weight="6480" joinstyle="round" endcap="flat"/>
                <v:fill o:detectmouseclick="t" on="false"/>
              </v:line>
            </w:pict>
          </mc:Fallback>
        </mc:AlternateContent>
        <mc:AlternateContent>
          <mc:Choice Requires="wps">
            <w:drawing>
              <wp:anchor behindDoc="1" distT="0" distB="0" distL="0" distR="0" simplePos="0" locked="0" layoutInCell="1" allowOverlap="1" relativeHeight="69">
                <wp:simplePos x="0" y="0"/>
                <wp:positionH relativeFrom="page">
                  <wp:posOffset>797560</wp:posOffset>
                </wp:positionH>
                <wp:positionV relativeFrom="paragraph">
                  <wp:posOffset>347980</wp:posOffset>
                </wp:positionV>
                <wp:extent cx="6325235" cy="635"/>
                <wp:effectExtent l="0" t="0" r="0" b="0"/>
                <wp:wrapTopAndBottom/>
                <wp:docPr id="25" name="docshape29"/>
                <a:graphic xmlns:a="http://schemas.openxmlformats.org/drawingml/2006/main">
                  <a:graphicData uri="http://schemas.microsoft.com/office/word/2010/wordprocessingShape">
                    <wps:wsp>
                      <wps:cNvSpPr/>
                      <wps:spPr>
                        <a:xfrm>
                          <a:off x="0" y="0"/>
                          <a:ext cx="6324480" cy="0"/>
                        </a:xfrm>
                        <a:prstGeom prst="line">
                          <a:avLst/>
                        </a:prstGeom>
                        <a:ln w="6480">
                          <a:solidFill>
                            <a:srgbClr val="000000"/>
                          </a:solidFill>
                          <a:round/>
                        </a:ln>
                      </wps:spPr>
                      <wps:style>
                        <a:lnRef idx="0"/>
                        <a:fillRef idx="0"/>
                        <a:effectRef idx="0"/>
                        <a:fontRef idx="minor"/>
                      </wps:style>
                      <wps:bodyPr/>
                    </wps:wsp>
                  </a:graphicData>
                </a:graphic>
              </wp:anchor>
            </w:drawing>
          </mc:Choice>
          <mc:Fallback>
            <w:pict>
              <v:line id="shape_0" from="62.8pt,27.4pt" to="560.75pt,27.4pt" ID="docshape29" stroked="t" style="position:absolute;mso-position-horizontal-relative:page">
                <v:stroke color="black" weight="6480" joinstyle="round" endcap="flat"/>
                <v:fill o:detectmouseclick="t" on="false"/>
              </v:line>
            </w:pict>
          </mc:Fallback>
        </mc:AlternateContent>
      </w:r>
      <w:r>
        <w:rPr>
          <w:spacing w:val="-2"/>
          <w:sz w:val="20"/>
          <w:szCs w:val="20"/>
        </w:rPr>
        <w:t xml:space="preserve"> Заявителя)</w:t>
      </w:r>
    </w:p>
    <w:p>
      <w:pPr>
        <w:pStyle w:val="Style18"/>
        <w:spacing w:before="90" w:after="0"/>
        <w:ind w:left="0" w:right="161" w:hanging="0"/>
        <w:rPr>
          <w:sz w:val="24"/>
          <w:szCs w:val="24"/>
        </w:rPr>
      </w:pPr>
      <w:r>
        <w:rPr/>
        <w:t>принято решение о предоставлении Муниципальной услуги «Прием в муниципальные образовательные организации субъекта Российской Федерации, реализующие дополнительные общеобразовательные</w:t>
      </w:r>
      <w:r>
        <w:rPr>
          <w:spacing w:val="80"/>
        </w:rPr>
        <w:t xml:space="preserve">  </w:t>
      </w:r>
      <w:r>
        <w:rPr/>
        <w:t>программы,</w:t>
      </w:r>
      <w:r>
        <w:rPr>
          <w:spacing w:val="80"/>
        </w:rPr>
        <w:t xml:space="preserve">  </w:t>
      </w:r>
      <w:r>
        <w:rPr/>
        <w:t>а</w:t>
      </w:r>
      <w:r>
        <w:rPr>
          <w:spacing w:val="80"/>
        </w:rPr>
        <w:t xml:space="preserve">  </w:t>
      </w:r>
      <w:r>
        <w:rPr/>
        <w:t>также</w:t>
      </w:r>
      <w:r>
        <w:rPr>
          <w:spacing w:val="80"/>
        </w:rPr>
        <w:t xml:space="preserve">  </w:t>
      </w:r>
      <w:r>
        <w:rPr/>
        <w:t>программы</w:t>
      </w:r>
      <w:r>
        <w:rPr>
          <w:spacing w:val="80"/>
        </w:rPr>
        <w:t xml:space="preserve">  </w:t>
      </w:r>
      <w:r>
        <w:rPr/>
        <w:t>спортивной</w:t>
      </w:r>
      <w:r>
        <w:rPr>
          <w:spacing w:val="80"/>
        </w:rPr>
        <w:t xml:space="preserve">  </w:t>
      </w:r>
      <w:r>
        <w:rPr/>
        <w:t>подготовки»</w:t>
      </w:r>
      <w:r>
        <w:rPr>
          <w:spacing w:val="80"/>
        </w:rPr>
        <w:t xml:space="preserve">  </w:t>
      </w:r>
      <w:r>
        <w:rPr/>
        <w:t>гр.____________________________</w:t>
      </w:r>
      <w:r>
        <w:rPr>
          <w:u w:val="single"/>
        </w:rPr>
        <w:tab/>
      </w:r>
      <w:r>
        <w:rPr>
          <w:spacing w:val="-10"/>
        </w:rPr>
        <w:t>.</w:t>
      </w:r>
    </w:p>
    <w:p>
      <w:pPr>
        <w:pStyle w:val="Style18"/>
        <w:ind w:left="0" w:hanging="0"/>
        <w:jc w:val="left"/>
        <w:rPr>
          <w:sz w:val="20"/>
          <w:szCs w:val="20"/>
        </w:rPr>
      </w:pPr>
      <w:r>
        <w:rPr>
          <w:sz w:val="20"/>
          <w:szCs w:val="20"/>
        </w:rPr>
        <w:t xml:space="preserve">                                                                              </w:t>
      </w:r>
      <w:r>
        <w:rPr>
          <w:sz w:val="20"/>
          <w:szCs w:val="20"/>
        </w:rPr>
        <w:t>(фамилия,</w:t>
      </w:r>
      <w:r>
        <w:rPr>
          <w:spacing w:val="-2"/>
          <w:sz w:val="20"/>
          <w:szCs w:val="20"/>
        </w:rPr>
        <w:t xml:space="preserve"> инициалы)</w:t>
      </w:r>
    </w:p>
    <w:p>
      <w:pPr>
        <w:pStyle w:val="Style18"/>
        <w:ind w:left="0" w:hanging="0"/>
        <w:jc w:val="left"/>
        <w:rPr>
          <w:spacing w:val="-2"/>
        </w:rPr>
      </w:pPr>
      <w:r>
        <w:rPr/>
        <w:t>Для</w:t>
      </w:r>
      <w:r>
        <w:rPr>
          <w:spacing w:val="34"/>
        </w:rPr>
        <w:t xml:space="preserve">  </w:t>
      </w:r>
      <w:r>
        <w:rPr/>
        <w:t>заключения</w:t>
      </w:r>
      <w:r>
        <w:rPr>
          <w:spacing w:val="35"/>
        </w:rPr>
        <w:t xml:space="preserve">  </w:t>
      </w:r>
      <w:r>
        <w:rPr/>
        <w:t>с</w:t>
      </w:r>
      <w:r>
        <w:rPr>
          <w:spacing w:val="34"/>
        </w:rPr>
        <w:t xml:space="preserve">  </w:t>
      </w:r>
      <w:r>
        <w:rPr/>
        <w:t>Организацией</w:t>
      </w:r>
      <w:r>
        <w:rPr>
          <w:spacing w:val="35"/>
        </w:rPr>
        <w:t xml:space="preserve">  </w:t>
      </w:r>
      <w:r>
        <w:rPr/>
        <w:t>договора</w:t>
      </w:r>
      <w:r>
        <w:rPr>
          <w:spacing w:val="34"/>
        </w:rPr>
        <w:t xml:space="preserve">  </w:t>
      </w:r>
      <w:r>
        <w:rPr/>
        <w:t>об</w:t>
      </w:r>
      <w:r>
        <w:rPr>
          <w:spacing w:val="35"/>
        </w:rPr>
        <w:t xml:space="preserve">  </w:t>
      </w:r>
      <w:r>
        <w:rPr/>
        <w:t>образовании</w:t>
      </w:r>
      <w:r>
        <w:rPr>
          <w:spacing w:val="35"/>
        </w:rPr>
        <w:t xml:space="preserve">  </w:t>
      </w:r>
      <w:r>
        <w:rPr/>
        <w:t>необходимо</w:t>
      </w:r>
      <w:r>
        <w:rPr>
          <w:spacing w:val="34"/>
        </w:rPr>
        <w:t xml:space="preserve">  </w:t>
      </w:r>
      <w:r>
        <w:rPr/>
        <w:t>в</w:t>
      </w:r>
      <w:r>
        <w:rPr>
          <w:spacing w:val="35"/>
        </w:rPr>
        <w:t xml:space="preserve">  </w:t>
      </w:r>
      <w:r>
        <w:rPr>
          <w:spacing w:val="-2"/>
        </w:rPr>
        <w:t>течение</w:t>
      </w:r>
      <w:r>
        <w:rPr/>
        <w:t>4</w:t>
      </w:r>
      <w:r>
        <w:rPr>
          <w:spacing w:val="80"/>
        </w:rPr>
        <w:t xml:space="preserve"> </w:t>
      </w:r>
      <w:r>
        <w:rPr/>
        <w:t>(Четырех)</w:t>
      </w:r>
      <w:r>
        <w:rPr>
          <w:spacing w:val="80"/>
        </w:rPr>
        <w:t xml:space="preserve"> </w:t>
      </w:r>
      <w:r>
        <w:rPr/>
        <w:t>рабочих</w:t>
      </w:r>
      <w:r>
        <w:rPr>
          <w:spacing w:val="80"/>
        </w:rPr>
        <w:t xml:space="preserve"> </w:t>
      </w:r>
      <w:r>
        <w:rPr/>
        <w:t>дней</w:t>
      </w:r>
      <w:r>
        <w:rPr>
          <w:spacing w:val="80"/>
        </w:rPr>
        <w:t xml:space="preserve"> </w:t>
      </w:r>
      <w:r>
        <w:rPr/>
        <w:t>в</w:t>
      </w:r>
      <w:r>
        <w:rPr>
          <w:spacing w:val="80"/>
        </w:rPr>
        <w:t xml:space="preserve"> </w:t>
      </w:r>
      <w:r>
        <w:rPr/>
        <w:t>часы</w:t>
      </w:r>
      <w:r>
        <w:rPr>
          <w:spacing w:val="80"/>
        </w:rPr>
        <w:t xml:space="preserve"> </w:t>
      </w:r>
      <w:r>
        <w:rPr/>
        <w:t xml:space="preserve">приема_______ посетить </w:t>
      </w:r>
      <w:r>
        <w:rPr>
          <w:spacing w:val="-2"/>
        </w:rPr>
        <w:t>Организацию</w:t>
      </w:r>
    </w:p>
    <w:p>
      <w:pPr>
        <w:pStyle w:val="Style18"/>
        <w:ind w:left="0" w:hanging="0"/>
        <w:jc w:val="left"/>
        <w:rPr>
          <w:spacing w:val="-2"/>
        </w:rPr>
      </w:pPr>
      <w:r>
        <w:rPr>
          <w:spacing w:val="-2"/>
        </w:rPr>
      </w:r>
    </w:p>
    <w:p>
      <w:pPr>
        <w:pStyle w:val="Style18"/>
        <w:ind w:left="0" w:hanging="0"/>
        <w:jc w:val="left"/>
        <w:rPr>
          <w:spacing w:val="-2"/>
        </w:rPr>
      </w:pPr>
      <w:r>
        <w:rPr>
          <w:spacing w:val="-2"/>
        </w:rPr>
        <w:t>_______________________________________________________________________________</w:t>
      </w:r>
    </w:p>
    <w:p>
      <w:pPr>
        <w:pStyle w:val="Style18"/>
        <w:ind w:left="0" w:hanging="0"/>
        <w:jc w:val="left"/>
        <w:rPr>
          <w:spacing w:val="-2"/>
        </w:rPr>
      </w:pPr>
      <w:r>
        <w:rPr>
          <w:spacing w:val="-2"/>
        </w:rPr>
      </w:r>
    </w:p>
    <w:p>
      <w:pPr>
        <w:pStyle w:val="ListParagraph"/>
        <w:numPr>
          <w:ilvl w:val="0"/>
          <w:numId w:val="2"/>
        </w:numPr>
        <w:tabs>
          <w:tab w:val="clear" w:pos="720"/>
          <w:tab w:val="left" w:pos="0" w:leader="none"/>
        </w:tabs>
        <w:spacing w:before="1" w:after="0"/>
        <w:ind w:left="0" w:hanging="0"/>
        <w:jc w:val="left"/>
        <w:rPr>
          <w:sz w:val="24"/>
          <w:szCs w:val="24"/>
        </w:rPr>
      </w:pPr>
      <w:r>
        <w:rPr>
          <w:sz w:val="24"/>
          <w:szCs w:val="24"/>
        </w:rPr>
        <w:t>Документ,</w:t>
      </w:r>
      <w:r>
        <w:rPr>
          <w:spacing w:val="-1"/>
          <w:sz w:val="24"/>
          <w:szCs w:val="24"/>
        </w:rPr>
        <w:t xml:space="preserve"> </w:t>
      </w:r>
      <w:r>
        <w:rPr>
          <w:sz w:val="24"/>
          <w:szCs w:val="24"/>
        </w:rPr>
        <w:t>удостоверяющий</w:t>
      </w:r>
      <w:r>
        <w:rPr>
          <w:spacing w:val="-6"/>
          <w:sz w:val="24"/>
          <w:szCs w:val="24"/>
        </w:rPr>
        <w:t xml:space="preserve"> </w:t>
      </w:r>
      <w:r>
        <w:rPr>
          <w:sz w:val="24"/>
          <w:szCs w:val="24"/>
        </w:rPr>
        <w:t>личность</w:t>
      </w:r>
      <w:r>
        <w:rPr>
          <w:spacing w:val="-4"/>
          <w:sz w:val="24"/>
          <w:szCs w:val="24"/>
        </w:rPr>
        <w:t xml:space="preserve"> </w:t>
      </w:r>
      <w:r>
        <w:rPr>
          <w:spacing w:val="-2"/>
          <w:sz w:val="24"/>
          <w:szCs w:val="24"/>
        </w:rPr>
        <w:t xml:space="preserve">Заявителя; </w:t>
      </w:r>
      <w:r>
        <w:rPr/>
        <w:t>и предоставить оригиналы документов:</w:t>
      </w:r>
    </w:p>
    <w:p>
      <w:pPr>
        <w:pStyle w:val="1"/>
        <w:numPr>
          <w:ilvl w:val="0"/>
          <w:numId w:val="30"/>
        </w:numPr>
        <w:tabs>
          <w:tab w:val="clear" w:pos="720"/>
          <w:tab w:val="left" w:pos="567" w:leader="none"/>
        </w:tabs>
        <w:ind w:left="142" w:right="167" w:hanging="0"/>
        <w:rPr>
          <w:sz w:val="24"/>
          <w:szCs w:val="24"/>
        </w:rPr>
      </w:pPr>
      <w:r>
        <w:rPr>
          <w:sz w:val="24"/>
          <w:szCs w:val="24"/>
        </w:rPr>
        <w:t>Свидетельство</w:t>
      </w:r>
      <w:r>
        <w:rPr>
          <w:spacing w:val="80"/>
          <w:sz w:val="24"/>
          <w:szCs w:val="24"/>
        </w:rPr>
        <w:t xml:space="preserve"> </w:t>
      </w:r>
      <w:r>
        <w:rPr>
          <w:sz w:val="24"/>
          <w:szCs w:val="24"/>
        </w:rPr>
        <w:t>о</w:t>
      </w:r>
      <w:r>
        <w:rPr>
          <w:spacing w:val="80"/>
          <w:sz w:val="24"/>
          <w:szCs w:val="24"/>
        </w:rPr>
        <w:t xml:space="preserve"> </w:t>
      </w:r>
      <w:r>
        <w:rPr>
          <w:sz w:val="24"/>
          <w:szCs w:val="24"/>
        </w:rPr>
        <w:t>рождении</w:t>
      </w:r>
      <w:r>
        <w:rPr>
          <w:spacing w:val="80"/>
          <w:sz w:val="24"/>
          <w:szCs w:val="24"/>
        </w:rPr>
        <w:t xml:space="preserve"> </w:t>
      </w:r>
      <w:r>
        <w:rPr>
          <w:sz w:val="24"/>
          <w:szCs w:val="24"/>
        </w:rPr>
        <w:t>несовершеннолетнего</w:t>
      </w:r>
      <w:r>
        <w:rPr>
          <w:spacing w:val="80"/>
          <w:sz w:val="24"/>
          <w:szCs w:val="24"/>
        </w:rPr>
        <w:t xml:space="preserve"> </w:t>
      </w:r>
      <w:r>
        <w:rPr>
          <w:sz w:val="24"/>
          <w:szCs w:val="24"/>
        </w:rPr>
        <w:t>либо</w:t>
      </w:r>
      <w:r>
        <w:rPr>
          <w:spacing w:val="80"/>
          <w:sz w:val="24"/>
          <w:szCs w:val="24"/>
        </w:rPr>
        <w:t xml:space="preserve"> </w:t>
      </w:r>
      <w:r>
        <w:rPr>
          <w:sz w:val="24"/>
          <w:szCs w:val="24"/>
        </w:rPr>
        <w:t>документ,</w:t>
      </w:r>
      <w:r>
        <w:rPr>
          <w:spacing w:val="80"/>
          <w:sz w:val="24"/>
          <w:szCs w:val="24"/>
        </w:rPr>
        <w:t xml:space="preserve"> </w:t>
      </w:r>
      <w:r>
        <w:rPr>
          <w:sz w:val="24"/>
          <w:szCs w:val="24"/>
        </w:rPr>
        <w:t>удостоверяющий личность несовершеннолетнего;</w:t>
      </w:r>
    </w:p>
    <w:p>
      <w:pPr>
        <w:pStyle w:val="ListParagraph"/>
        <w:numPr>
          <w:ilvl w:val="0"/>
          <w:numId w:val="2"/>
        </w:numPr>
        <w:tabs>
          <w:tab w:val="clear" w:pos="720"/>
          <w:tab w:val="left" w:pos="567" w:leader="none"/>
          <w:tab w:val="left" w:pos="1478" w:leader="none"/>
        </w:tabs>
        <w:ind w:left="142" w:right="173" w:hanging="0"/>
        <w:rPr>
          <w:sz w:val="24"/>
          <w:szCs w:val="24"/>
        </w:rPr>
      </w:pPr>
      <w:r>
        <w:rPr>
          <w:sz w:val="24"/>
          <w:szCs w:val="24"/>
        </w:rPr>
        <w:t xml:space="preserve">Медицинская справка об отсутствии противопоказаний для занятий отдельными видами </w:t>
      </w:r>
      <w:r>
        <w:rPr>
          <w:spacing w:val="-2"/>
          <w:sz w:val="24"/>
          <w:szCs w:val="24"/>
        </w:rPr>
        <w:t>искусства;</w:t>
      </w:r>
    </w:p>
    <w:p>
      <w:pPr>
        <w:pStyle w:val="ListParagraph"/>
        <w:numPr>
          <w:ilvl w:val="0"/>
          <w:numId w:val="2"/>
        </w:numPr>
        <w:tabs>
          <w:tab w:val="clear" w:pos="720"/>
          <w:tab w:val="left" w:pos="567" w:leader="none"/>
          <w:tab w:val="left" w:pos="1534" w:leader="none"/>
        </w:tabs>
        <w:spacing w:lineRule="auto" w:line="192" w:before="1" w:after="0"/>
        <w:ind w:left="142" w:right="173" w:hanging="0"/>
        <w:rPr>
          <w:sz w:val="24"/>
          <w:szCs w:val="24"/>
        </w:rPr>
      </w:pPr>
      <w:r>
        <w:rPr>
          <w:sz w:val="24"/>
          <w:szCs w:val="24"/>
        </w:rPr>
        <w:t>Документ,</w:t>
      </w:r>
      <w:r>
        <w:rPr>
          <w:spacing w:val="40"/>
          <w:sz w:val="24"/>
          <w:szCs w:val="24"/>
        </w:rPr>
        <w:t xml:space="preserve"> </w:t>
      </w:r>
      <w:r>
        <w:rPr>
          <w:sz w:val="24"/>
          <w:szCs w:val="24"/>
        </w:rPr>
        <w:t>удостоверяющий</w:t>
      </w:r>
      <w:r>
        <w:rPr>
          <w:spacing w:val="40"/>
          <w:sz w:val="24"/>
          <w:szCs w:val="24"/>
        </w:rPr>
        <w:t xml:space="preserve"> </w:t>
      </w:r>
      <w:r>
        <w:rPr>
          <w:sz w:val="24"/>
          <w:szCs w:val="24"/>
        </w:rPr>
        <w:t>личность</w:t>
      </w:r>
      <w:r>
        <w:rPr>
          <w:spacing w:val="40"/>
          <w:sz w:val="24"/>
          <w:szCs w:val="24"/>
        </w:rPr>
        <w:t xml:space="preserve"> </w:t>
      </w:r>
      <w:r>
        <w:rPr>
          <w:sz w:val="24"/>
          <w:szCs w:val="24"/>
        </w:rPr>
        <w:t>представителя</w:t>
      </w:r>
      <w:r>
        <w:rPr>
          <w:spacing w:val="40"/>
          <w:sz w:val="24"/>
          <w:szCs w:val="24"/>
        </w:rPr>
        <w:t xml:space="preserve"> </w:t>
      </w:r>
      <w:r>
        <w:rPr>
          <w:sz w:val="24"/>
          <w:szCs w:val="24"/>
        </w:rPr>
        <w:t>Заявителя,</w:t>
      </w:r>
      <w:r>
        <w:rPr>
          <w:spacing w:val="40"/>
          <w:sz w:val="24"/>
          <w:szCs w:val="24"/>
        </w:rPr>
        <w:t xml:space="preserve"> </w:t>
      </w:r>
      <w:r>
        <w:rPr>
          <w:sz w:val="24"/>
          <w:szCs w:val="24"/>
        </w:rPr>
        <w:t>в</w:t>
      </w:r>
      <w:r>
        <w:rPr>
          <w:spacing w:val="40"/>
          <w:sz w:val="24"/>
          <w:szCs w:val="24"/>
        </w:rPr>
        <w:t xml:space="preserve"> </w:t>
      </w:r>
      <w:r>
        <w:rPr>
          <w:sz w:val="24"/>
          <w:szCs w:val="24"/>
        </w:rPr>
        <w:t>случае</w:t>
      </w:r>
      <w:r>
        <w:rPr>
          <w:spacing w:val="40"/>
          <w:sz w:val="24"/>
          <w:szCs w:val="24"/>
        </w:rPr>
        <w:t xml:space="preserve"> </w:t>
      </w:r>
      <w:r>
        <w:rPr>
          <w:sz w:val="24"/>
          <w:szCs w:val="24"/>
        </w:rPr>
        <w:t>обращения</w:t>
      </w:r>
      <w:r>
        <w:rPr>
          <w:spacing w:val="40"/>
          <w:sz w:val="24"/>
          <w:szCs w:val="24"/>
        </w:rPr>
        <w:t xml:space="preserve"> </w:t>
      </w:r>
      <w:r>
        <w:rPr>
          <w:sz w:val="24"/>
          <w:szCs w:val="24"/>
        </w:rPr>
        <w:t>за предоставлением Муниципальной услуги представителя Заявителя;</w:t>
      </w:r>
    </w:p>
    <w:p>
      <w:pPr>
        <w:pStyle w:val="ListParagraph"/>
        <w:numPr>
          <w:ilvl w:val="0"/>
          <w:numId w:val="2"/>
        </w:numPr>
        <w:tabs>
          <w:tab w:val="clear" w:pos="720"/>
          <w:tab w:val="left" w:pos="567" w:leader="none"/>
          <w:tab w:val="left" w:pos="1495" w:leader="none"/>
        </w:tabs>
        <w:spacing w:lineRule="auto" w:line="192"/>
        <w:ind w:left="142" w:right="170" w:hanging="0"/>
        <w:rPr>
          <w:sz w:val="24"/>
          <w:szCs w:val="24"/>
        </w:rPr>
      </w:pPr>
      <w:r>
        <w:rPr>
          <w:sz w:val="24"/>
          <w:szCs w:val="24"/>
        </w:rPr>
        <w:t>Документ,</w:t>
      </w:r>
      <w:r>
        <w:rPr>
          <w:spacing w:val="31"/>
          <w:sz w:val="24"/>
          <w:szCs w:val="24"/>
        </w:rPr>
        <w:t xml:space="preserve"> </w:t>
      </w:r>
      <w:r>
        <w:rPr>
          <w:sz w:val="24"/>
          <w:szCs w:val="24"/>
        </w:rPr>
        <w:t>удостоверяющий полномочия</w:t>
      </w:r>
      <w:r>
        <w:rPr>
          <w:spacing w:val="28"/>
          <w:sz w:val="24"/>
          <w:szCs w:val="24"/>
        </w:rPr>
        <w:t xml:space="preserve"> </w:t>
      </w:r>
      <w:r>
        <w:rPr>
          <w:sz w:val="24"/>
          <w:szCs w:val="24"/>
        </w:rPr>
        <w:t>представителя</w:t>
      </w:r>
      <w:r>
        <w:rPr>
          <w:spacing w:val="28"/>
          <w:sz w:val="24"/>
          <w:szCs w:val="24"/>
        </w:rPr>
        <w:t xml:space="preserve"> </w:t>
      </w:r>
      <w:r>
        <w:rPr>
          <w:sz w:val="24"/>
          <w:szCs w:val="24"/>
        </w:rPr>
        <w:t>Заявителя,</w:t>
      </w:r>
      <w:r>
        <w:rPr>
          <w:spacing w:val="28"/>
          <w:sz w:val="24"/>
          <w:szCs w:val="24"/>
        </w:rPr>
        <w:t xml:space="preserve"> </w:t>
      </w:r>
      <w:r>
        <w:rPr>
          <w:sz w:val="24"/>
          <w:szCs w:val="24"/>
        </w:rPr>
        <w:t>в случае обращения за предоставлением Муниципальной услуги представителя Заявителя.</w:t>
      </w:r>
    </w:p>
    <w:p>
      <w:pPr>
        <w:pStyle w:val="Style18"/>
        <w:tabs>
          <w:tab w:val="clear" w:pos="720"/>
          <w:tab w:val="left" w:pos="567" w:leader="none"/>
          <w:tab w:val="left" w:pos="9549" w:leader="none"/>
        </w:tabs>
        <w:spacing w:lineRule="exact" w:line="248" w:before="176" w:after="0"/>
        <w:ind w:left="142" w:hanging="0"/>
        <w:jc w:val="left"/>
        <w:rPr>
          <w:sz w:val="24"/>
          <w:szCs w:val="24"/>
        </w:rPr>
      </w:pPr>
      <w:r>
        <w:rPr/>
        <w:t xml:space="preserve">Уполномоченный работник Организации </w:t>
      </w:r>
      <w:r>
        <w:rPr>
          <w:u w:val="single"/>
        </w:rPr>
        <w:tab/>
      </w:r>
    </w:p>
    <w:p>
      <w:pPr>
        <w:pStyle w:val="Style18"/>
        <w:tabs>
          <w:tab w:val="clear" w:pos="720"/>
          <w:tab w:val="left" w:pos="567" w:leader="none"/>
        </w:tabs>
        <w:spacing w:lineRule="exact" w:line="248"/>
        <w:ind w:left="142" w:hanging="0"/>
        <w:jc w:val="right"/>
        <w:rPr>
          <w:sz w:val="20"/>
          <w:szCs w:val="20"/>
        </w:rPr>
      </w:pPr>
      <w:r>
        <w:rPr>
          <w:sz w:val="20"/>
          <w:szCs w:val="20"/>
        </w:rPr>
        <w:t>(подпись,</w:t>
      </w:r>
      <w:r>
        <w:rPr>
          <w:spacing w:val="-3"/>
          <w:sz w:val="20"/>
          <w:szCs w:val="20"/>
        </w:rPr>
        <w:t xml:space="preserve"> </w:t>
      </w:r>
      <w:r>
        <w:rPr>
          <w:sz w:val="20"/>
          <w:szCs w:val="20"/>
        </w:rPr>
        <w:t>фамилия,</w:t>
      </w:r>
      <w:r>
        <w:rPr>
          <w:spacing w:val="-2"/>
          <w:sz w:val="20"/>
          <w:szCs w:val="20"/>
        </w:rPr>
        <w:t xml:space="preserve"> инициалы)</w:t>
      </w:r>
    </w:p>
    <w:p>
      <w:pPr>
        <w:sectPr>
          <w:headerReference w:type="default" r:id="rId23"/>
          <w:footerReference w:type="default" r:id="rId24"/>
          <w:type w:val="nextPage"/>
          <w:pgSz w:w="11906" w:h="16838"/>
          <w:pgMar w:left="1559" w:right="853" w:header="0" w:top="1134" w:footer="793" w:bottom="850" w:gutter="0"/>
          <w:pgNumType w:fmt="decimal"/>
          <w:formProt w:val="false"/>
          <w:textDirection w:val="lrTb"/>
          <w:docGrid w:type="default" w:linePitch="100" w:charSpace="4096"/>
        </w:sectPr>
        <w:pStyle w:val="Style18"/>
        <w:tabs>
          <w:tab w:val="clear" w:pos="720"/>
          <w:tab w:val="left" w:pos="567" w:leader="none"/>
          <w:tab w:val="left" w:pos="1943" w:leader="none"/>
          <w:tab w:val="left" w:pos="4875" w:leader="none"/>
          <w:tab w:val="left" w:pos="5420" w:leader="none"/>
        </w:tabs>
        <w:spacing w:before="166" w:after="0"/>
        <w:ind w:left="142" w:hanging="0"/>
        <w:jc w:val="left"/>
        <w:rPr>
          <w:sz w:val="24"/>
          <w:szCs w:val="24"/>
        </w:rPr>
      </w:pPr>
      <w:r>
        <w:rPr>
          <w:spacing w:val="-5"/>
        </w:rPr>
        <w:t>«_</w:t>
      </w:r>
      <w:r>
        <w:rPr>
          <w:u w:val="single"/>
        </w:rPr>
        <w:tab/>
      </w:r>
      <w:r>
        <w:rPr>
          <w:spacing w:val="-5"/>
        </w:rPr>
        <w:t>»_</w:t>
      </w:r>
      <w:r>
        <w:rPr>
          <w:u w:val="single"/>
        </w:rPr>
        <w:tab/>
      </w:r>
      <w:r>
        <w:rPr>
          <w:spacing w:val="-5"/>
        </w:rPr>
        <w:t>20</w:t>
      </w:r>
      <w:r>
        <w:rPr/>
        <w:tab/>
      </w:r>
      <w:r>
        <w:rPr>
          <w:spacing w:val="-5"/>
        </w:rPr>
        <w:t>г.</w:t>
      </w:r>
    </w:p>
    <w:p>
      <w:pPr>
        <w:pStyle w:val="Style18"/>
        <w:spacing w:before="90" w:after="0"/>
        <w:ind w:left="6043" w:hanging="0"/>
        <w:jc w:val="right"/>
        <w:rPr>
          <w:sz w:val="20"/>
          <w:szCs w:val="20"/>
        </w:rPr>
      </w:pPr>
      <w:r>
        <w:rPr/>
        <w:t xml:space="preserve"> </w:t>
      </w:r>
      <w:r>
        <w:rPr>
          <w:sz w:val="20"/>
          <w:szCs w:val="20"/>
        </w:rPr>
        <w:t>Приложение</w:t>
      </w:r>
      <w:r>
        <w:rPr>
          <w:spacing w:val="-3"/>
          <w:sz w:val="20"/>
          <w:szCs w:val="20"/>
        </w:rPr>
        <w:t xml:space="preserve"> </w:t>
      </w:r>
    </w:p>
    <w:p>
      <w:pPr>
        <w:pStyle w:val="Style18"/>
        <w:ind w:left="6043" w:right="164" w:firstLine="708"/>
        <w:jc w:val="right"/>
        <w:rPr>
          <w:sz w:val="20"/>
          <w:szCs w:val="20"/>
        </w:rPr>
      </w:pPr>
      <w:r>
        <w:rPr>
          <w:sz w:val="20"/>
          <w:szCs w:val="20"/>
        </w:rPr>
        <w:t>к типовому Административному регламенту предоставления Муниципальной услуги</w:t>
      </w:r>
    </w:p>
    <w:p>
      <w:pPr>
        <w:pStyle w:val="Style18"/>
        <w:tabs>
          <w:tab w:val="clear" w:pos="720"/>
          <w:tab w:val="left" w:pos="7978" w:leader="none"/>
          <w:tab w:val="left" w:pos="9500" w:leader="none"/>
        </w:tabs>
        <w:ind w:left="6043" w:right="163" w:firstLine="708"/>
        <w:jc w:val="right"/>
        <w:rPr>
          <w:spacing w:val="-2"/>
          <w:sz w:val="20"/>
          <w:szCs w:val="20"/>
        </w:rPr>
      </w:pPr>
      <w:r>
        <w:rPr>
          <w:sz w:val="20"/>
          <w:szCs w:val="20"/>
        </w:rPr>
        <w:t xml:space="preserve">«Прием в муниципальные образовательные </w:t>
      </w:r>
      <w:r>
        <w:rPr>
          <w:spacing w:val="-2"/>
          <w:sz w:val="20"/>
          <w:szCs w:val="20"/>
        </w:rPr>
        <w:t>организации</w:t>
      </w:r>
    </w:p>
    <w:p>
      <w:pPr>
        <w:pStyle w:val="Style18"/>
        <w:tabs>
          <w:tab w:val="clear" w:pos="720"/>
          <w:tab w:val="left" w:pos="9072" w:leader="none"/>
          <w:tab w:val="left" w:pos="9500" w:leader="none"/>
        </w:tabs>
        <w:ind w:left="512" w:right="-139" w:firstLine="708"/>
        <w:jc w:val="right"/>
        <w:rPr>
          <w:sz w:val="20"/>
          <w:szCs w:val="20"/>
        </w:rPr>
      </w:pPr>
      <w:r>
        <w:rPr>
          <w:spacing w:val="-2"/>
          <w:sz w:val="20"/>
          <w:szCs w:val="20"/>
        </w:rPr>
        <w:t xml:space="preserve">Субъекта </w:t>
      </w:r>
      <w:r>
        <w:rPr>
          <w:spacing w:val="-4"/>
          <w:sz w:val="20"/>
          <w:szCs w:val="20"/>
        </w:rPr>
        <w:t xml:space="preserve">Российской </w:t>
      </w:r>
      <w:r>
        <w:rPr>
          <w:sz w:val="20"/>
          <w:szCs w:val="20"/>
        </w:rPr>
        <w:t xml:space="preserve">Федерации, </w:t>
      </w:r>
    </w:p>
    <w:p>
      <w:pPr>
        <w:pStyle w:val="Style18"/>
        <w:tabs>
          <w:tab w:val="clear" w:pos="720"/>
          <w:tab w:val="left" w:pos="9072" w:leader="none"/>
          <w:tab w:val="left" w:pos="9500" w:leader="none"/>
        </w:tabs>
        <w:ind w:left="512" w:right="-139" w:firstLine="708"/>
        <w:jc w:val="right"/>
        <w:rPr>
          <w:sz w:val="20"/>
          <w:szCs w:val="20"/>
        </w:rPr>
      </w:pPr>
      <w:r>
        <w:rPr>
          <w:sz w:val="20"/>
          <w:szCs w:val="20"/>
        </w:rPr>
        <w:t>реализующие дополнительные</w:t>
      </w:r>
    </w:p>
    <w:p>
      <w:pPr>
        <w:pStyle w:val="Style18"/>
        <w:tabs>
          <w:tab w:val="clear" w:pos="720"/>
          <w:tab w:val="left" w:pos="9072" w:leader="none"/>
          <w:tab w:val="left" w:pos="9500" w:leader="none"/>
        </w:tabs>
        <w:ind w:left="512" w:right="-139" w:firstLine="708"/>
        <w:rPr>
          <w:sz w:val="20"/>
          <w:szCs w:val="20"/>
        </w:rPr>
      </w:pPr>
      <w:r>
        <w:rPr>
          <w:sz w:val="20"/>
          <w:szCs w:val="20"/>
        </w:rPr>
        <w:t xml:space="preserve">                                                                                                                   </w:t>
      </w:r>
      <w:r>
        <w:rPr>
          <w:spacing w:val="-2"/>
          <w:sz w:val="20"/>
          <w:szCs w:val="20"/>
        </w:rPr>
        <w:t>общеобразовательные</w:t>
      </w:r>
      <w:r>
        <w:rPr>
          <w:sz w:val="20"/>
          <w:szCs w:val="20"/>
        </w:rPr>
        <w:tab/>
      </w:r>
    </w:p>
    <w:p>
      <w:pPr>
        <w:pStyle w:val="Style18"/>
        <w:tabs>
          <w:tab w:val="clear" w:pos="720"/>
          <w:tab w:val="left" w:pos="7978" w:leader="none"/>
          <w:tab w:val="left" w:pos="9500" w:leader="none"/>
        </w:tabs>
        <w:ind w:left="6043" w:right="163" w:firstLine="708"/>
        <w:jc w:val="right"/>
        <w:rPr>
          <w:sz w:val="20"/>
          <w:szCs w:val="20"/>
        </w:rPr>
      </w:pPr>
      <w:r>
        <w:rPr>
          <w:spacing w:val="-2"/>
          <w:sz w:val="20"/>
          <w:szCs w:val="20"/>
        </w:rPr>
        <w:t xml:space="preserve">программы, </w:t>
      </w:r>
      <w:r>
        <w:rPr>
          <w:sz w:val="20"/>
          <w:szCs w:val="20"/>
        </w:rPr>
        <w:t>а также программы спортивной подготовки»</w:t>
      </w:r>
    </w:p>
    <w:p>
      <w:pPr>
        <w:pStyle w:val="Style18"/>
        <w:ind w:left="0" w:firstLine="708"/>
        <w:jc w:val="left"/>
        <w:rPr>
          <w:sz w:val="24"/>
          <w:szCs w:val="24"/>
        </w:rPr>
      </w:pPr>
      <w:r>
        <w:rPr/>
      </w:r>
    </w:p>
    <w:p>
      <w:pPr>
        <w:pStyle w:val="Style18"/>
        <w:ind w:left="2751" w:hanging="2467"/>
        <w:rPr>
          <w:sz w:val="24"/>
          <w:szCs w:val="24"/>
        </w:rPr>
      </w:pPr>
      <w:bookmarkStart w:id="61" w:name="_bookmark65"/>
      <w:bookmarkEnd w:id="61"/>
      <w:r>
        <w:rPr/>
        <w:t xml:space="preserve">                                        </w:t>
      </w:r>
      <w:r>
        <w:rPr/>
        <w:t>Форма</w:t>
      </w:r>
      <w:r>
        <w:rPr>
          <w:spacing w:val="-2"/>
        </w:rPr>
        <w:t xml:space="preserve"> </w:t>
      </w:r>
      <w:r>
        <w:rPr/>
        <w:t>договора</w:t>
      </w:r>
      <w:r>
        <w:rPr>
          <w:spacing w:val="-2"/>
        </w:rPr>
        <w:t xml:space="preserve"> </w:t>
      </w:r>
      <w:r>
        <w:rPr/>
        <w:t xml:space="preserve">об </w:t>
      </w:r>
      <w:r>
        <w:rPr>
          <w:spacing w:val="-2"/>
        </w:rPr>
        <w:t>образовании</w:t>
      </w:r>
    </w:p>
    <w:p>
      <w:pPr>
        <w:pStyle w:val="Style18"/>
        <w:ind w:left="373" w:right="28" w:firstLine="708"/>
        <w:jc w:val="center"/>
        <w:rPr>
          <w:sz w:val="24"/>
          <w:szCs w:val="24"/>
        </w:rPr>
      </w:pPr>
      <w:r>
        <w:rPr/>
        <w:t>на</w:t>
      </w:r>
      <w:r>
        <w:rPr>
          <w:spacing w:val="-5"/>
        </w:rPr>
        <w:t xml:space="preserve"> </w:t>
      </w:r>
      <w:r>
        <w:rPr/>
        <w:t>обучение</w:t>
      </w:r>
      <w:r>
        <w:rPr>
          <w:spacing w:val="-3"/>
        </w:rPr>
        <w:t xml:space="preserve"> </w:t>
      </w:r>
      <w:r>
        <w:rPr/>
        <w:t>по</w:t>
      </w:r>
      <w:r>
        <w:rPr>
          <w:spacing w:val="-1"/>
        </w:rPr>
        <w:t xml:space="preserve"> </w:t>
      </w:r>
      <w:r>
        <w:rPr/>
        <w:t>дополнительным</w:t>
      </w:r>
      <w:r>
        <w:rPr>
          <w:spacing w:val="-4"/>
        </w:rPr>
        <w:t xml:space="preserve"> </w:t>
      </w:r>
      <w:r>
        <w:rPr/>
        <w:t>общеобразовательным</w:t>
      </w:r>
      <w:r>
        <w:rPr>
          <w:spacing w:val="-3"/>
        </w:rPr>
        <w:t xml:space="preserve"> </w:t>
      </w:r>
      <w:r>
        <w:rPr>
          <w:spacing w:val="-2"/>
        </w:rPr>
        <w:t>программам</w:t>
      </w:r>
    </w:p>
    <w:tbl>
      <w:tblPr>
        <w:tblStyle w:val="TableNormal"/>
        <w:tblW w:w="9295" w:type="dxa"/>
        <w:jc w:val="left"/>
        <w:tblInd w:w="1200" w:type="dxa"/>
        <w:tblCellMar>
          <w:top w:w="0" w:type="dxa"/>
          <w:left w:w="108" w:type="dxa"/>
          <w:bottom w:w="0" w:type="dxa"/>
          <w:right w:w="108" w:type="dxa"/>
        </w:tblCellMar>
        <w:tblLook w:val="01e0"/>
      </w:tblPr>
      <w:tblGrid>
        <w:gridCol w:w="5451"/>
        <w:gridCol w:w="3843"/>
      </w:tblGrid>
      <w:tr>
        <w:trPr>
          <w:trHeight w:val="265" w:hRule="atLeast"/>
        </w:trPr>
        <w:tc>
          <w:tcPr>
            <w:tcW w:w="5451" w:type="dxa"/>
            <w:tcBorders/>
          </w:tcPr>
          <w:p>
            <w:pPr>
              <w:pStyle w:val="TableParagraph"/>
              <w:tabs>
                <w:tab w:val="clear" w:pos="720"/>
                <w:tab w:val="left" w:pos="1011" w:leader="none"/>
                <w:tab w:val="left" w:pos="3223" w:leader="none"/>
                <w:tab w:val="left" w:pos="3943" w:leader="none"/>
              </w:tabs>
              <w:spacing w:lineRule="exact" w:line="246"/>
              <w:ind w:left="50" w:firstLine="708"/>
              <w:rPr>
                <w:sz w:val="24"/>
                <w:szCs w:val="24"/>
              </w:rPr>
            </w:pPr>
            <w:r>
              <w:rPr/>
              <w:t>в</w:t>
            </w:r>
            <w:r>
              <w:rPr>
                <w:spacing w:val="-8"/>
              </w:rPr>
              <w:t xml:space="preserve"> </w:t>
            </w:r>
            <w:r>
              <w:rPr/>
              <w:t>рамках</w:t>
            </w:r>
            <w:r>
              <w:rPr>
                <w:spacing w:val="-3"/>
              </w:rPr>
              <w:t xml:space="preserve"> </w:t>
            </w:r>
            <w:r>
              <w:rPr/>
              <w:t>персонифицированного</w:t>
            </w:r>
            <w:r>
              <w:rPr>
                <w:spacing w:val="-5"/>
              </w:rPr>
              <w:t xml:space="preserve"> </w:t>
            </w:r>
            <w:r>
              <w:rPr/>
              <w:t>финансирования</w:t>
            </w:r>
            <w:r>
              <w:rPr>
                <w:spacing w:val="-4"/>
              </w:rPr>
              <w:t xml:space="preserve"> </w:t>
            </w:r>
            <w:r>
              <w:rPr/>
              <w:t>дополнительного</w:t>
            </w:r>
            <w:r>
              <w:rPr>
                <w:spacing w:val="-5"/>
              </w:rPr>
              <w:t xml:space="preserve"> </w:t>
            </w:r>
            <w:r>
              <w:rPr/>
              <w:t>образования</w:t>
            </w:r>
            <w:r>
              <w:rPr>
                <w:spacing w:val="-4"/>
              </w:rPr>
              <w:t xml:space="preserve"> </w:t>
            </w:r>
            <w:r>
              <w:rPr>
                <w:spacing w:val="-2"/>
              </w:rPr>
              <w:t>детей</w:t>
            </w:r>
            <w:bookmarkStart w:id="62" w:name="_bookmark64"/>
            <w:bookmarkEnd w:id="62"/>
            <w:r>
              <w:rPr>
                <w:spacing w:val="-2"/>
              </w:rPr>
              <w:t xml:space="preserve"> </w:t>
            </w:r>
            <w:r>
              <w:rPr>
                <w:spacing w:val="-5"/>
                <w:sz w:val="24"/>
                <w:szCs w:val="24"/>
              </w:rPr>
              <w:t>«_______»</w:t>
            </w:r>
            <w:r>
              <w:rPr>
                <w:sz w:val="24"/>
                <w:szCs w:val="24"/>
              </w:rPr>
              <w:t xml:space="preserve">20 </w:t>
            </w:r>
            <w:r>
              <w:rPr>
                <w:sz w:val="24"/>
                <w:szCs w:val="24"/>
                <w:u w:val="single"/>
              </w:rPr>
              <w:tab/>
            </w:r>
            <w:r>
              <w:rPr>
                <w:spacing w:val="-5"/>
                <w:sz w:val="24"/>
                <w:szCs w:val="24"/>
              </w:rPr>
              <w:t>г.</w:t>
            </w:r>
          </w:p>
        </w:tc>
        <w:tc>
          <w:tcPr>
            <w:tcW w:w="3843" w:type="dxa"/>
            <w:tcBorders/>
          </w:tcPr>
          <w:p>
            <w:pPr>
              <w:pStyle w:val="TableParagraph"/>
              <w:tabs>
                <w:tab w:val="clear" w:pos="720"/>
                <w:tab w:val="left" w:pos="3848" w:leader="none"/>
              </w:tabs>
              <w:spacing w:lineRule="exact" w:line="246"/>
              <w:ind w:left="512" w:right="-15" w:firstLine="708"/>
              <w:rPr>
                <w:sz w:val="24"/>
                <w:szCs w:val="24"/>
              </w:rPr>
            </w:pPr>
            <w:r>
              <w:rPr>
                <w:sz w:val="24"/>
                <w:szCs w:val="24"/>
              </w:rPr>
              <w:t xml:space="preserve">№ </w:t>
            </w:r>
          </w:p>
        </w:tc>
      </w:tr>
    </w:tbl>
    <w:p>
      <w:pPr>
        <w:pStyle w:val="Style18"/>
        <w:spacing w:before="11" w:after="0"/>
        <w:ind w:left="0" w:firstLine="708"/>
        <w:jc w:val="left"/>
        <w:rPr>
          <w:sz w:val="24"/>
          <w:szCs w:val="24"/>
        </w:rPr>
      </w:pPr>
      <w:r>
        <w:rPr/>
      </w:r>
    </w:p>
    <w:p>
      <w:pPr>
        <w:pStyle w:val="Style18"/>
        <w:spacing w:before="90" w:after="0"/>
        <w:jc w:val="left"/>
        <w:rPr>
          <w:sz w:val="24"/>
          <w:szCs w:val="24"/>
        </w:rPr>
      </w:pPr>
      <w:r>
        <w:rPr/>
        <w:t>Настоящий документ, размещенный в Автоматизированной информационной системе «Навигатор дополнительного</w:t>
      </w:r>
      <w:r>
        <w:rPr>
          <w:spacing w:val="15"/>
        </w:rPr>
        <w:t xml:space="preserve"> </w:t>
      </w:r>
      <w:r>
        <w:rPr/>
        <w:t>образования</w:t>
      </w:r>
      <w:r>
        <w:rPr>
          <w:spacing w:val="15"/>
        </w:rPr>
        <w:t xml:space="preserve"> </w:t>
      </w:r>
      <w:r>
        <w:rPr/>
        <w:t>в</w:t>
      </w:r>
      <w:r>
        <w:rPr>
          <w:spacing w:val="17"/>
        </w:rPr>
        <w:t xml:space="preserve"> </w:t>
      </w:r>
      <w:r>
        <w:rPr/>
        <w:t>субъекте</w:t>
      </w:r>
      <w:r>
        <w:rPr>
          <w:spacing w:val="16"/>
        </w:rPr>
        <w:t xml:space="preserve"> </w:t>
      </w:r>
      <w:r>
        <w:rPr/>
        <w:t>Российской</w:t>
      </w:r>
      <w:r>
        <w:rPr>
          <w:spacing w:val="14"/>
        </w:rPr>
        <w:t xml:space="preserve"> </w:t>
      </w:r>
      <w:r>
        <w:rPr/>
        <w:t>Федерации»</w:t>
      </w:r>
      <w:r>
        <w:rPr>
          <w:spacing w:val="8"/>
        </w:rPr>
        <w:t xml:space="preserve"> </w:t>
      </w:r>
      <w:r>
        <w:rPr/>
        <w:t>(далее</w:t>
      </w:r>
      <w:r>
        <w:rPr>
          <w:spacing w:val="16"/>
        </w:rPr>
        <w:t xml:space="preserve"> </w:t>
      </w:r>
      <w:r>
        <w:rPr/>
        <w:t>–</w:t>
      </w:r>
      <w:r>
        <w:rPr>
          <w:spacing w:val="16"/>
        </w:rPr>
        <w:t xml:space="preserve"> </w:t>
      </w:r>
      <w:r>
        <w:rPr/>
        <w:t>АИС</w:t>
      </w:r>
      <w:r>
        <w:rPr>
          <w:spacing w:val="18"/>
        </w:rPr>
        <w:t xml:space="preserve"> </w:t>
      </w:r>
      <w:r>
        <w:rPr/>
        <w:t>«Навигатор»)</w:t>
      </w:r>
      <w:r>
        <w:rPr>
          <w:spacing w:val="17"/>
        </w:rPr>
        <w:t xml:space="preserve"> </w:t>
      </w:r>
      <w:r>
        <w:rPr>
          <w:spacing w:val="-5"/>
        </w:rPr>
        <w:t xml:space="preserve">по </w:t>
      </w:r>
      <w:r>
        <w:rPr>
          <w:spacing w:val="-2"/>
        </w:rPr>
        <w:t>адресу___________________________</w:t>
      </w:r>
      <w:r>
        <w:rPr>
          <w:spacing w:val="-10"/>
        </w:rPr>
        <w:t>,</w:t>
      </w:r>
      <w:r>
        <w:rPr/>
        <w:tab/>
      </w:r>
      <w:r>
        <w:rPr>
          <w:spacing w:val="-2"/>
        </w:rPr>
        <w:t>является</w:t>
      </w:r>
      <w:r>
        <w:rPr/>
        <w:tab/>
      </w:r>
      <w:r>
        <w:rPr>
          <w:spacing w:val="-2"/>
        </w:rPr>
        <w:t>предложением</w:t>
      </w:r>
      <w:r>
        <w:rPr/>
        <w:tab/>
      </w:r>
      <w:r>
        <w:rPr>
          <w:spacing w:val="-2"/>
        </w:rPr>
        <w:t>(офертой)</w:t>
      </w:r>
    </w:p>
    <w:p>
      <w:pPr>
        <w:pStyle w:val="Style18"/>
        <w:spacing w:before="5" w:after="0"/>
        <w:ind w:left="0" w:firstLine="708"/>
        <w:jc w:val="left"/>
        <w:rPr>
          <w:sz w:val="24"/>
          <w:szCs w:val="24"/>
        </w:rPr>
      </w:pPr>
      <w:r>
        <w:rPr/>
        <mc:AlternateContent>
          <mc:Choice Requires="wps">
            <w:drawing>
              <wp:anchor behindDoc="1" distT="0" distB="0" distL="0" distR="0" simplePos="0" locked="0" layoutInCell="1" allowOverlap="1" relativeHeight="70">
                <wp:simplePos x="0" y="0"/>
                <wp:positionH relativeFrom="page">
                  <wp:posOffset>719455</wp:posOffset>
                </wp:positionH>
                <wp:positionV relativeFrom="paragraph">
                  <wp:posOffset>172085</wp:posOffset>
                </wp:positionV>
                <wp:extent cx="6021705" cy="1270"/>
                <wp:effectExtent l="0" t="0" r="0" b="0"/>
                <wp:wrapTopAndBottom/>
                <wp:docPr id="26" name="docshape32"/>
                <a:graphic xmlns:a="http://schemas.openxmlformats.org/drawingml/2006/main">
                  <a:graphicData uri="http://schemas.microsoft.com/office/word/2010/wordprocessingShape">
                    <wps:wsp>
                      <wps:cNvSpPr/>
                      <wps:spPr>
                        <a:xfrm>
                          <a:off x="0" y="0"/>
                          <a:ext cx="6021000" cy="0"/>
                        </a:xfrm>
                        <a:prstGeom prst="line">
                          <a:avLst/>
                        </a:prstGeom>
                        <a:ln w="6480">
                          <a:solidFill>
                            <a:srgbClr val="000000"/>
                          </a:solidFill>
                          <a:round/>
                        </a:ln>
                      </wps:spPr>
                      <wps:style>
                        <a:lnRef idx="0"/>
                        <a:fillRef idx="0"/>
                        <a:effectRef idx="0"/>
                        <a:fontRef idx="minor"/>
                      </wps:style>
                      <wps:bodyPr/>
                    </wps:wsp>
                  </a:graphicData>
                </a:graphic>
              </wp:anchor>
            </w:drawing>
          </mc:Choice>
          <mc:Fallback>
            <w:pict>
              <v:line id="shape_0" from="56.65pt,13.55pt" to="530.7pt,13.55pt" ID="docshape32" stroked="t" style="position:absolute;mso-position-horizontal-relative:page">
                <v:stroke color="black" weight="6480" joinstyle="round" endcap="flat"/>
                <v:fill o:detectmouseclick="t" on="false"/>
              </v:line>
            </w:pict>
          </mc:Fallback>
        </mc:AlternateContent>
      </w:r>
    </w:p>
    <w:p>
      <w:pPr>
        <w:pStyle w:val="Normal"/>
        <w:spacing w:before="1" w:after="0"/>
        <w:ind w:left="4265" w:hanging="3291"/>
        <w:rPr>
          <w:sz w:val="20"/>
          <w:szCs w:val="20"/>
        </w:rPr>
      </w:pPr>
      <w:r>
        <w:rPr>
          <w:sz w:val="20"/>
          <w:szCs w:val="20"/>
        </w:rPr>
        <w:t>(полное наименование Организации, осуществляющей образовательную деятельность по дополнительным образовательным программам)</w:t>
      </w:r>
    </w:p>
    <w:p>
      <w:pPr>
        <w:pStyle w:val="Style18"/>
        <w:tabs>
          <w:tab w:val="clear" w:pos="720"/>
          <w:tab w:val="left" w:pos="9479" w:leader="none"/>
        </w:tabs>
        <w:spacing w:lineRule="exact" w:line="275"/>
        <w:ind w:left="0" w:firstLine="708"/>
        <w:rPr>
          <w:sz w:val="24"/>
          <w:szCs w:val="24"/>
        </w:rPr>
      </w:pPr>
      <w:r>
        <w:rPr/>
        <w:t>(далее</w:t>
      </w:r>
      <w:r>
        <w:rPr>
          <w:spacing w:val="80"/>
          <w:w w:val="150"/>
        </w:rPr>
        <w:t xml:space="preserve"> </w:t>
      </w:r>
      <w:r>
        <w:rPr/>
        <w:t>‒</w:t>
      </w:r>
      <w:r>
        <w:rPr>
          <w:spacing w:val="80"/>
          <w:w w:val="150"/>
        </w:rPr>
        <w:t xml:space="preserve"> </w:t>
      </w:r>
      <w:r>
        <w:rPr/>
        <w:t>Организация),</w:t>
      </w:r>
      <w:r>
        <w:rPr>
          <w:spacing w:val="80"/>
          <w:w w:val="150"/>
        </w:rPr>
        <w:t xml:space="preserve"> </w:t>
      </w:r>
      <w:r>
        <w:rPr/>
        <w:t>действующее</w:t>
      </w:r>
      <w:r>
        <w:rPr>
          <w:spacing w:val="80"/>
          <w:w w:val="150"/>
        </w:rPr>
        <w:t xml:space="preserve"> </w:t>
      </w:r>
      <w:r>
        <w:rPr/>
        <w:t>на</w:t>
      </w:r>
      <w:r>
        <w:rPr>
          <w:spacing w:val="80"/>
          <w:w w:val="150"/>
        </w:rPr>
        <w:t xml:space="preserve"> </w:t>
      </w:r>
      <w:r>
        <w:rPr/>
        <w:t>основании</w:t>
      </w:r>
      <w:r>
        <w:rPr>
          <w:spacing w:val="80"/>
          <w:w w:val="150"/>
        </w:rPr>
        <w:t xml:space="preserve"> </w:t>
      </w:r>
      <w:r>
        <w:rPr/>
        <w:t>лицензии</w:t>
      </w:r>
      <w:r>
        <w:rPr>
          <w:spacing w:val="80"/>
          <w:w w:val="150"/>
        </w:rPr>
        <w:t xml:space="preserve"> </w:t>
      </w:r>
      <w:r>
        <w:rPr/>
        <w:t>№</w:t>
      </w:r>
      <w:r>
        <w:rPr>
          <w:spacing w:val="101"/>
        </w:rPr>
        <w:t xml:space="preserve"> </w:t>
      </w:r>
      <w:r>
        <w:rPr/>
        <w:t>,</w:t>
      </w:r>
      <w:r>
        <w:rPr>
          <w:spacing w:val="70"/>
          <w:w w:val="150"/>
        </w:rPr>
        <w:t xml:space="preserve"> </w:t>
      </w:r>
      <w:r>
        <w:rPr>
          <w:spacing w:val="-2"/>
        </w:rPr>
        <w:t>выданной___________</w:t>
      </w:r>
      <w:r>
        <w:rPr/>
        <w:t>,</w:t>
      </w:r>
      <w:r>
        <w:rPr>
          <w:spacing w:val="-3"/>
        </w:rPr>
        <w:t xml:space="preserve"> </w:t>
      </w:r>
      <w:r>
        <w:rPr/>
        <w:t>в</w:t>
      </w:r>
      <w:r>
        <w:rPr>
          <w:spacing w:val="-2"/>
        </w:rPr>
        <w:t xml:space="preserve"> </w:t>
      </w:r>
      <w:r>
        <w:rPr/>
        <w:t>лице</w:t>
      </w:r>
      <w:r>
        <w:rPr>
          <w:spacing w:val="-2"/>
        </w:rPr>
        <w:t xml:space="preserve"> </w:t>
      </w:r>
      <w:r>
        <w:rPr/>
        <w:t xml:space="preserve">директора </w:t>
      </w:r>
      <w:r>
        <w:rPr>
          <w:spacing w:val="-2"/>
        </w:rPr>
        <w:t>Организации___________</w:t>
      </w:r>
      <w:r>
        <w:rPr/>
        <w:t>(кем,</w:t>
      </w:r>
      <w:r>
        <w:rPr>
          <w:spacing w:val="-5"/>
        </w:rPr>
        <w:t xml:space="preserve"> </w:t>
      </w:r>
      <w:r>
        <w:rPr>
          <w:spacing w:val="-2"/>
        </w:rPr>
        <w:t>когда)</w:t>
      </w:r>
    </w:p>
    <w:p>
      <w:pPr>
        <w:pStyle w:val="Style18"/>
        <w:tabs>
          <w:tab w:val="clear" w:pos="720"/>
          <w:tab w:val="left" w:pos="5792" w:leader="none"/>
          <w:tab w:val="left" w:pos="8718" w:leader="none"/>
        </w:tabs>
        <w:ind w:left="0" w:right="161" w:firstLine="708"/>
        <w:rPr>
          <w:sz w:val="24"/>
          <w:szCs w:val="24"/>
        </w:rPr>
      </w:pPr>
      <w:r>
        <w:rPr/>
        <w:t>действующего на основании Устава, именуемый в дальнейшем «Исполнитель», заключить Договор об образовании на обучение по дополнительным общеобразовательным программам в рамках персонифицированного финансирования</w:t>
      </w:r>
      <w:r>
        <w:rPr>
          <w:spacing w:val="80"/>
          <w:w w:val="150"/>
        </w:rPr>
        <w:t xml:space="preserve">   </w:t>
      </w:r>
      <w:r>
        <w:rPr/>
        <w:t>дополнительного</w:t>
      </w:r>
      <w:r>
        <w:rPr>
          <w:spacing w:val="80"/>
          <w:w w:val="150"/>
        </w:rPr>
        <w:t xml:space="preserve">   </w:t>
      </w:r>
      <w:r>
        <w:rPr/>
        <w:t>образования</w:t>
      </w:r>
      <w:r>
        <w:rPr>
          <w:spacing w:val="80"/>
          <w:w w:val="150"/>
        </w:rPr>
        <w:t xml:space="preserve">   </w:t>
      </w:r>
      <w:r>
        <w:rPr/>
        <w:t>детей</w:t>
      </w:r>
      <w:r>
        <w:rPr>
          <w:spacing w:val="80"/>
          <w:w w:val="150"/>
        </w:rPr>
        <w:t xml:space="preserve">   </w:t>
      </w:r>
      <w:r>
        <w:rPr/>
        <w:t>(далее</w:t>
      </w:r>
      <w:r>
        <w:rPr>
          <w:spacing w:val="80"/>
          <w:w w:val="150"/>
        </w:rPr>
        <w:t xml:space="preserve">   </w:t>
      </w:r>
      <w:r>
        <w:rPr/>
        <w:t>-</w:t>
      </w:r>
      <w:r>
        <w:rPr>
          <w:spacing w:val="80"/>
          <w:w w:val="150"/>
        </w:rPr>
        <w:t xml:space="preserve">   </w:t>
      </w:r>
      <w:r>
        <w:rPr/>
        <w:t>Договор)</w:t>
      </w:r>
      <w:r>
        <w:rPr>
          <w:spacing w:val="80"/>
        </w:rPr>
        <w:t xml:space="preserve"> </w:t>
      </w:r>
      <w:r>
        <w:rPr/>
        <w:t>с ____________________________</w:t>
      </w:r>
      <w:r>
        <w:rPr>
          <w:spacing w:val="-10"/>
        </w:rPr>
        <w:t>,</w:t>
      </w:r>
    </w:p>
    <w:p>
      <w:pPr>
        <w:pStyle w:val="Normal"/>
        <w:spacing w:lineRule="exact" w:line="205" w:before="3" w:after="0"/>
        <w:ind w:left="512" w:right="1843" w:firstLine="708"/>
        <w:jc w:val="center"/>
        <w:rPr>
          <w:sz w:val="20"/>
          <w:szCs w:val="20"/>
        </w:rPr>
      </w:pPr>
      <w:r>
        <w:rPr>
          <w:sz w:val="20"/>
          <w:szCs w:val="20"/>
        </w:rPr>
        <w:t xml:space="preserve">                                       </w:t>
      </w:r>
      <w:r>
        <w:rPr>
          <w:sz w:val="20"/>
          <w:szCs w:val="20"/>
        </w:rPr>
        <w:t>(Ф.И.О.</w:t>
      </w:r>
      <w:r>
        <w:rPr>
          <w:spacing w:val="-6"/>
          <w:sz w:val="20"/>
          <w:szCs w:val="20"/>
        </w:rPr>
        <w:t xml:space="preserve"> </w:t>
      </w:r>
      <w:r>
        <w:rPr>
          <w:sz w:val="20"/>
          <w:szCs w:val="20"/>
        </w:rPr>
        <w:t>родителя</w:t>
      </w:r>
      <w:r>
        <w:rPr>
          <w:spacing w:val="-4"/>
          <w:sz w:val="20"/>
          <w:szCs w:val="20"/>
        </w:rPr>
        <w:t xml:space="preserve"> </w:t>
      </w:r>
      <w:r>
        <w:rPr>
          <w:sz w:val="20"/>
          <w:szCs w:val="20"/>
        </w:rPr>
        <w:t>(законного</w:t>
      </w:r>
      <w:r>
        <w:rPr>
          <w:spacing w:val="-4"/>
          <w:sz w:val="20"/>
          <w:szCs w:val="20"/>
        </w:rPr>
        <w:t xml:space="preserve"> </w:t>
      </w:r>
      <w:r>
        <w:rPr>
          <w:sz w:val="20"/>
          <w:szCs w:val="20"/>
        </w:rPr>
        <w:t>представителя)</w:t>
      </w:r>
      <w:r>
        <w:rPr>
          <w:spacing w:val="-5"/>
          <w:sz w:val="20"/>
          <w:szCs w:val="20"/>
        </w:rPr>
        <w:t xml:space="preserve"> </w:t>
      </w:r>
      <w:r>
        <w:rPr>
          <w:spacing w:val="-2"/>
          <w:sz w:val="20"/>
          <w:szCs w:val="20"/>
        </w:rPr>
        <w:t>несовершеннолетнего)</w:t>
      </w:r>
    </w:p>
    <w:p>
      <w:pPr>
        <w:pStyle w:val="Style18"/>
        <w:tabs>
          <w:tab w:val="clear" w:pos="720"/>
          <w:tab w:val="left" w:pos="3860" w:leader="none"/>
          <w:tab w:val="left" w:pos="6137" w:leader="none"/>
          <w:tab w:val="left" w:pos="7182" w:leader="none"/>
          <w:tab w:val="left" w:pos="9571" w:leader="none"/>
        </w:tabs>
        <w:ind w:left="0" w:right="161" w:firstLine="708"/>
        <w:rPr>
          <w:sz w:val="24"/>
          <w:szCs w:val="24"/>
        </w:rPr>
      </w:pPr>
      <w:r>
        <w:rPr>
          <w:spacing w:val="-2"/>
        </w:rPr>
        <w:t xml:space="preserve">Именуемый </w:t>
      </w:r>
      <w:r>
        <w:rPr>
          <w:spacing w:val="-10"/>
        </w:rPr>
        <w:t xml:space="preserve">в </w:t>
      </w:r>
      <w:r>
        <w:rPr>
          <w:spacing w:val="-2"/>
        </w:rPr>
        <w:t xml:space="preserve">дальнейшем «Заказчик» </w:t>
      </w:r>
      <w:r>
        <w:rPr/>
        <w:t>и именуемый в дальнейшем____________</w:t>
      </w:r>
    </w:p>
    <w:p>
      <w:pPr>
        <w:pStyle w:val="Normal"/>
        <w:spacing w:lineRule="exact" w:line="230"/>
        <w:ind w:left="1929" w:firstLine="708"/>
        <w:rPr>
          <w:sz w:val="20"/>
          <w:szCs w:val="20"/>
        </w:rPr>
      </w:pPr>
      <w:r>
        <w:rPr>
          <w:sz w:val="20"/>
          <w:szCs w:val="20"/>
        </w:rPr>
        <w:t xml:space="preserve">                                                                 </w:t>
      </w:r>
      <w:r>
        <w:rPr>
          <w:sz w:val="20"/>
          <w:szCs w:val="20"/>
        </w:rPr>
        <w:t>(Ф.И.О.</w:t>
      </w:r>
      <w:r>
        <w:rPr>
          <w:spacing w:val="-9"/>
          <w:sz w:val="20"/>
          <w:szCs w:val="20"/>
        </w:rPr>
        <w:t xml:space="preserve"> </w:t>
      </w:r>
      <w:r>
        <w:rPr>
          <w:sz w:val="20"/>
          <w:szCs w:val="20"/>
        </w:rPr>
        <w:t>лица,</w:t>
      </w:r>
      <w:r>
        <w:rPr>
          <w:spacing w:val="-8"/>
          <w:sz w:val="20"/>
          <w:szCs w:val="20"/>
        </w:rPr>
        <w:t xml:space="preserve"> </w:t>
      </w:r>
      <w:r>
        <w:rPr>
          <w:sz w:val="20"/>
          <w:szCs w:val="20"/>
        </w:rPr>
        <w:t>зачисляемого</w:t>
      </w:r>
      <w:r>
        <w:rPr>
          <w:spacing w:val="-8"/>
          <w:sz w:val="20"/>
          <w:szCs w:val="20"/>
        </w:rPr>
        <w:t xml:space="preserve"> </w:t>
      </w:r>
      <w:r>
        <w:rPr>
          <w:sz w:val="20"/>
          <w:szCs w:val="20"/>
        </w:rPr>
        <w:t>на</w:t>
      </w:r>
      <w:r>
        <w:rPr>
          <w:spacing w:val="-8"/>
          <w:sz w:val="20"/>
          <w:szCs w:val="20"/>
        </w:rPr>
        <w:t xml:space="preserve"> </w:t>
      </w:r>
      <w:r>
        <w:rPr>
          <w:spacing w:val="-2"/>
          <w:sz w:val="20"/>
          <w:szCs w:val="20"/>
        </w:rPr>
        <w:t>обучение)</w:t>
      </w:r>
    </w:p>
    <w:p>
      <w:pPr>
        <w:pStyle w:val="Style18"/>
        <w:spacing w:lineRule="exact" w:line="276"/>
        <w:rPr>
          <w:sz w:val="24"/>
          <w:szCs w:val="24"/>
        </w:rPr>
      </w:pPr>
      <w:r>
        <w:rPr/>
        <w:t>«Обучающийся»,</w:t>
      </w:r>
      <w:r>
        <w:rPr>
          <w:spacing w:val="-6"/>
        </w:rPr>
        <w:t xml:space="preserve"> </w:t>
      </w:r>
      <w:r>
        <w:rPr/>
        <w:t>совместно</w:t>
      </w:r>
      <w:r>
        <w:rPr>
          <w:spacing w:val="-5"/>
        </w:rPr>
        <w:t xml:space="preserve"> </w:t>
      </w:r>
      <w:r>
        <w:rPr/>
        <w:t>именуемые</w:t>
      </w:r>
      <w:r>
        <w:rPr>
          <w:spacing w:val="-2"/>
        </w:rPr>
        <w:t xml:space="preserve"> «Стороны».</w:t>
      </w:r>
    </w:p>
    <w:p>
      <w:pPr>
        <w:pStyle w:val="Style18"/>
        <w:spacing w:before="4" w:after="0"/>
        <w:ind w:left="0" w:firstLine="708"/>
        <w:jc w:val="left"/>
        <w:rPr>
          <w:sz w:val="24"/>
          <w:szCs w:val="24"/>
        </w:rPr>
      </w:pPr>
      <w:r>
        <w:rPr/>
      </w:r>
    </w:p>
    <w:p>
      <w:pPr>
        <w:pStyle w:val="1"/>
        <w:numPr>
          <w:ilvl w:val="1"/>
          <w:numId w:val="2"/>
        </w:numPr>
        <w:tabs>
          <w:tab w:val="clear" w:pos="720"/>
          <w:tab w:val="left" w:pos="5105" w:leader="none"/>
        </w:tabs>
        <w:jc w:val="left"/>
        <w:rPr>
          <w:sz w:val="24"/>
          <w:szCs w:val="24"/>
        </w:rPr>
      </w:pPr>
      <w:r>
        <w:rPr/>
        <w:t>Предмет</w:t>
      </w:r>
      <w:r>
        <w:rPr>
          <w:spacing w:val="-2"/>
        </w:rPr>
        <w:t xml:space="preserve"> договора</w:t>
      </w:r>
    </w:p>
    <w:p>
      <w:pPr>
        <w:pStyle w:val="Style18"/>
        <w:spacing w:before="7" w:after="0"/>
        <w:ind w:left="0" w:firstLine="708"/>
        <w:jc w:val="left"/>
        <w:rPr>
          <w:b/>
          <w:b/>
        </w:rPr>
      </w:pPr>
      <w:r>
        <w:rPr>
          <w:b/>
        </w:rPr>
      </w:r>
    </w:p>
    <w:p>
      <w:pPr>
        <w:pStyle w:val="ListParagraph"/>
        <w:numPr>
          <w:ilvl w:val="1"/>
          <w:numId w:val="11"/>
        </w:numPr>
        <w:tabs>
          <w:tab w:val="clear" w:pos="720"/>
          <w:tab w:val="left" w:pos="1954" w:leader="none"/>
        </w:tabs>
        <w:ind w:left="512" w:right="168" w:firstLine="708"/>
        <w:rPr>
          <w:sz w:val="24"/>
          <w:szCs w:val="24"/>
        </w:rPr>
      </w:pPr>
      <w:r>
        <w:rPr>
          <w:sz w:val="24"/>
          <w:szCs w:val="24"/>
        </w:rPr>
        <w:t>Надлежащим акцептом настоящей оферты в соответствии со статьей 438 Гражданского</w:t>
      </w:r>
      <w:r>
        <w:rPr>
          <w:spacing w:val="80"/>
          <w:sz w:val="24"/>
          <w:szCs w:val="24"/>
        </w:rPr>
        <w:t xml:space="preserve">  </w:t>
      </w:r>
      <w:r>
        <w:rPr>
          <w:sz w:val="24"/>
          <w:szCs w:val="24"/>
        </w:rPr>
        <w:t>Кодекса</w:t>
      </w:r>
      <w:r>
        <w:rPr>
          <w:spacing w:val="80"/>
          <w:sz w:val="24"/>
          <w:szCs w:val="24"/>
        </w:rPr>
        <w:t xml:space="preserve">  </w:t>
      </w:r>
      <w:r>
        <w:rPr>
          <w:sz w:val="24"/>
          <w:szCs w:val="24"/>
        </w:rPr>
        <w:t>Российской</w:t>
      </w:r>
      <w:r>
        <w:rPr>
          <w:spacing w:val="80"/>
          <w:sz w:val="24"/>
          <w:szCs w:val="24"/>
        </w:rPr>
        <w:t xml:space="preserve">  </w:t>
      </w:r>
      <w:r>
        <w:rPr>
          <w:sz w:val="24"/>
          <w:szCs w:val="24"/>
        </w:rPr>
        <w:t>Федерации</w:t>
      </w:r>
      <w:r>
        <w:rPr>
          <w:spacing w:val="80"/>
          <w:sz w:val="24"/>
          <w:szCs w:val="24"/>
        </w:rPr>
        <w:t xml:space="preserve">  </w:t>
      </w:r>
      <w:r>
        <w:rPr>
          <w:sz w:val="24"/>
          <w:szCs w:val="24"/>
        </w:rPr>
        <w:t>считается</w:t>
      </w:r>
      <w:r>
        <w:rPr>
          <w:spacing w:val="80"/>
          <w:sz w:val="24"/>
          <w:szCs w:val="24"/>
        </w:rPr>
        <w:t xml:space="preserve">  </w:t>
      </w:r>
      <w:r>
        <w:rPr>
          <w:sz w:val="24"/>
          <w:szCs w:val="24"/>
        </w:rPr>
        <w:t>осуществление</w:t>
      </w:r>
      <w:r>
        <w:rPr>
          <w:spacing w:val="80"/>
          <w:sz w:val="24"/>
          <w:szCs w:val="24"/>
        </w:rPr>
        <w:t xml:space="preserve">  </w:t>
      </w:r>
      <w:r>
        <w:rPr>
          <w:sz w:val="24"/>
          <w:szCs w:val="24"/>
        </w:rPr>
        <w:t>Заказчиком</w:t>
      </w:r>
      <w:r>
        <w:rPr>
          <w:spacing w:val="80"/>
          <w:sz w:val="24"/>
          <w:szCs w:val="24"/>
        </w:rPr>
        <w:t xml:space="preserve"> </w:t>
      </w:r>
      <w:r>
        <w:rPr>
          <w:sz w:val="24"/>
          <w:szCs w:val="24"/>
        </w:rPr>
        <w:t>в совокупности всех нижеперечисленных действий:</w:t>
      </w:r>
    </w:p>
    <w:p>
      <w:pPr>
        <w:pStyle w:val="ListParagraph"/>
        <w:numPr>
          <w:ilvl w:val="2"/>
          <w:numId w:val="11"/>
        </w:numPr>
        <w:tabs>
          <w:tab w:val="clear" w:pos="720"/>
          <w:tab w:val="left" w:pos="1954" w:leader="none"/>
        </w:tabs>
        <w:spacing w:before="1" w:after="0"/>
        <w:ind w:left="512" w:right="161" w:firstLine="708"/>
        <w:rPr>
          <w:sz w:val="24"/>
          <w:szCs w:val="24"/>
        </w:rPr>
      </w:pPr>
      <w:r>
        <w:rPr>
          <w:sz w:val="24"/>
          <w:szCs w:val="24"/>
        </w:rPr>
        <w:t>заполнение формы записи на обучение по выбранной дополнительной общеобразовательной программе (части дополнительной общеобразовательной программы) посредством АИС «Навигатор»;</w:t>
      </w:r>
    </w:p>
    <w:p>
      <w:pPr>
        <w:pStyle w:val="ListParagraph"/>
        <w:numPr>
          <w:ilvl w:val="2"/>
          <w:numId w:val="11"/>
        </w:numPr>
        <w:tabs>
          <w:tab w:val="clear" w:pos="720"/>
          <w:tab w:val="left" w:pos="1954" w:leader="none"/>
        </w:tabs>
        <w:ind w:left="1953" w:hanging="733"/>
        <w:rPr>
          <w:sz w:val="24"/>
          <w:szCs w:val="24"/>
        </w:rPr>
      </w:pPr>
      <w:r>
        <w:rPr>
          <w:sz w:val="24"/>
          <w:szCs w:val="24"/>
        </w:rPr>
        <w:t>ознакомление</w:t>
      </w:r>
      <w:r>
        <w:rPr>
          <w:spacing w:val="64"/>
          <w:w w:val="150"/>
          <w:sz w:val="24"/>
          <w:szCs w:val="24"/>
        </w:rPr>
        <w:t xml:space="preserve">  </w:t>
      </w:r>
      <w:r>
        <w:rPr>
          <w:sz w:val="24"/>
          <w:szCs w:val="24"/>
        </w:rPr>
        <w:t>с</w:t>
      </w:r>
      <w:r>
        <w:rPr>
          <w:spacing w:val="66"/>
          <w:w w:val="150"/>
          <w:sz w:val="24"/>
          <w:szCs w:val="24"/>
        </w:rPr>
        <w:t xml:space="preserve">  </w:t>
      </w:r>
      <w:r>
        <w:rPr>
          <w:sz w:val="24"/>
          <w:szCs w:val="24"/>
        </w:rPr>
        <w:t>условиями</w:t>
      </w:r>
      <w:r>
        <w:rPr>
          <w:spacing w:val="65"/>
          <w:w w:val="150"/>
          <w:sz w:val="24"/>
          <w:szCs w:val="24"/>
        </w:rPr>
        <w:t xml:space="preserve">  </w:t>
      </w:r>
      <w:r>
        <w:rPr>
          <w:sz w:val="24"/>
          <w:szCs w:val="24"/>
        </w:rPr>
        <w:t>оферты</w:t>
      </w:r>
      <w:r>
        <w:rPr>
          <w:spacing w:val="65"/>
          <w:w w:val="150"/>
          <w:sz w:val="24"/>
          <w:szCs w:val="24"/>
        </w:rPr>
        <w:t xml:space="preserve">  </w:t>
      </w:r>
      <w:r>
        <w:rPr>
          <w:sz w:val="24"/>
          <w:szCs w:val="24"/>
        </w:rPr>
        <w:t>в</w:t>
      </w:r>
      <w:r>
        <w:rPr>
          <w:spacing w:val="65"/>
          <w:w w:val="150"/>
          <w:sz w:val="24"/>
          <w:szCs w:val="24"/>
        </w:rPr>
        <w:t xml:space="preserve">  </w:t>
      </w:r>
      <w:r>
        <w:rPr>
          <w:sz w:val="24"/>
          <w:szCs w:val="24"/>
        </w:rPr>
        <w:t>АИС</w:t>
      </w:r>
      <w:r>
        <w:rPr>
          <w:spacing w:val="68"/>
          <w:w w:val="150"/>
          <w:sz w:val="24"/>
          <w:szCs w:val="24"/>
        </w:rPr>
        <w:t xml:space="preserve">  </w:t>
      </w:r>
      <w:r>
        <w:rPr>
          <w:sz w:val="24"/>
          <w:szCs w:val="24"/>
        </w:rPr>
        <w:t>«Навигатор»</w:t>
      </w:r>
      <w:r>
        <w:rPr>
          <w:spacing w:val="62"/>
          <w:w w:val="150"/>
          <w:sz w:val="24"/>
          <w:szCs w:val="24"/>
        </w:rPr>
        <w:t xml:space="preserve">  </w:t>
      </w:r>
      <w:r>
        <w:rPr>
          <w:sz w:val="24"/>
          <w:szCs w:val="24"/>
        </w:rPr>
        <w:t>по</w:t>
      </w:r>
      <w:r>
        <w:rPr>
          <w:spacing w:val="65"/>
          <w:w w:val="150"/>
          <w:sz w:val="24"/>
          <w:szCs w:val="24"/>
        </w:rPr>
        <w:t xml:space="preserve">  </w:t>
      </w:r>
      <w:r>
        <w:rPr>
          <w:spacing w:val="-2"/>
          <w:sz w:val="24"/>
          <w:szCs w:val="24"/>
        </w:rPr>
        <w:t>адресу</w:t>
      </w:r>
    </w:p>
    <w:p>
      <w:pPr>
        <w:pStyle w:val="Normal"/>
        <w:tabs>
          <w:tab w:val="clear" w:pos="720"/>
          <w:tab w:val="left" w:pos="2672" w:leader="none"/>
        </w:tabs>
        <w:ind w:left="512" w:firstLine="708"/>
        <w:rPr>
          <w:sz w:val="24"/>
          <w:szCs w:val="24"/>
        </w:rPr>
      </w:pPr>
      <w:r>
        <w:rPr>
          <w:sz w:val="24"/>
          <w:szCs w:val="24"/>
          <w:u w:val="single"/>
        </w:rPr>
        <w:tab/>
      </w:r>
      <w:r>
        <w:rPr>
          <w:spacing w:val="-10"/>
          <w:sz w:val="24"/>
          <w:szCs w:val="24"/>
        </w:rPr>
        <w:t>;</w:t>
      </w:r>
    </w:p>
    <w:p>
      <w:pPr>
        <w:pStyle w:val="ListParagraph"/>
        <w:numPr>
          <w:ilvl w:val="2"/>
          <w:numId w:val="11"/>
        </w:numPr>
        <w:tabs>
          <w:tab w:val="clear" w:pos="720"/>
          <w:tab w:val="left" w:pos="1954" w:leader="none"/>
        </w:tabs>
        <w:ind w:left="512" w:right="165" w:firstLine="708"/>
        <w:rPr>
          <w:sz w:val="24"/>
          <w:szCs w:val="24"/>
        </w:rPr>
      </w:pPr>
      <w:r>
        <w:rPr>
          <w:sz w:val="24"/>
          <w:szCs w:val="24"/>
        </w:rPr>
        <w:t>выражение согласия на получение образовательных услуг по дополнительной общеобразовательной программе (части дополнительной общеобразовательной программы) в рамках персонифицированного финансирования дополнительного образования детей посредством нажатия кнопки «Записаться».</w:t>
      </w:r>
    </w:p>
    <w:p>
      <w:pPr>
        <w:pStyle w:val="ListParagraph"/>
        <w:numPr>
          <w:ilvl w:val="1"/>
          <w:numId w:val="11"/>
        </w:numPr>
        <w:tabs>
          <w:tab w:val="clear" w:pos="720"/>
          <w:tab w:val="left" w:pos="1954" w:leader="none"/>
        </w:tabs>
        <w:ind w:left="512" w:right="164" w:firstLine="708"/>
        <w:rPr>
          <w:sz w:val="24"/>
          <w:szCs w:val="24"/>
        </w:rPr>
      </w:pPr>
      <w:r>
        <w:rPr>
          <w:sz w:val="24"/>
          <w:szCs w:val="24"/>
        </w:rPr>
        <w:t>Предметом Договора является оказание образовательных услуг Исполнителем Обучающемуся в рамках системы персонифицированного финансирования дополнительного образования детей согласно Правилам персонифицированного финансирования дополнительного образования детей в субъекте Российской Федерации, утвержденным …</w:t>
      </w:r>
    </w:p>
    <w:p>
      <w:pPr>
        <w:pStyle w:val="ListParagraph"/>
        <w:numPr>
          <w:ilvl w:val="1"/>
          <w:numId w:val="11"/>
        </w:numPr>
        <w:tabs>
          <w:tab w:val="clear" w:pos="720"/>
          <w:tab w:val="left" w:pos="1954" w:leader="none"/>
        </w:tabs>
        <w:ind w:left="512" w:right="160" w:firstLine="708"/>
        <w:rPr>
          <w:sz w:val="24"/>
          <w:szCs w:val="24"/>
        </w:rPr>
      </w:pPr>
      <w:r>
        <w:rPr>
          <w:sz w:val="24"/>
          <w:szCs w:val="24"/>
        </w:rPr>
        <w:t>По настоящему Договору Исполнитель обязуется оказать Обучающемуся образовательную услугу по обучению по дополнительной общеобразовательной программе (части дополнительной общеобразовательной программы) в рамках системы персонифицированного финансирования дополнительного образования детей в субъекте Российской Федерации в соответствии с Правилами персонифицированного финансирования дополнительного образования детей в субъекте Российской Федерации, утвержденными…, Федеральным законом от 29.12.2012 г.</w:t>
      </w:r>
      <w:r>
        <w:rPr>
          <w:spacing w:val="40"/>
          <w:sz w:val="24"/>
          <w:szCs w:val="24"/>
        </w:rPr>
        <w:t xml:space="preserve"> </w:t>
      </w:r>
      <w:r>
        <w:rPr>
          <w:sz w:val="24"/>
          <w:szCs w:val="24"/>
        </w:rPr>
        <w:t>№273-ФЗ</w:t>
      </w:r>
      <w:r>
        <w:rPr>
          <w:spacing w:val="40"/>
          <w:sz w:val="24"/>
          <w:szCs w:val="24"/>
        </w:rPr>
        <w:t xml:space="preserve"> </w:t>
      </w:r>
      <w:r>
        <w:rPr>
          <w:sz w:val="24"/>
          <w:szCs w:val="24"/>
        </w:rPr>
        <w:t>«Об</w:t>
      </w:r>
      <w:r>
        <w:rPr>
          <w:spacing w:val="40"/>
          <w:sz w:val="24"/>
          <w:szCs w:val="24"/>
        </w:rPr>
        <w:t xml:space="preserve"> </w:t>
      </w:r>
      <w:r>
        <w:rPr>
          <w:sz w:val="24"/>
          <w:szCs w:val="24"/>
        </w:rPr>
        <w:t>образовании</w:t>
      </w:r>
      <w:r>
        <w:rPr>
          <w:spacing w:val="40"/>
          <w:sz w:val="24"/>
          <w:szCs w:val="24"/>
        </w:rPr>
        <w:t xml:space="preserve"> </w:t>
      </w:r>
      <w:r>
        <w:rPr>
          <w:sz w:val="24"/>
          <w:szCs w:val="24"/>
        </w:rPr>
        <w:t>в</w:t>
      </w:r>
      <w:r>
        <w:rPr>
          <w:spacing w:val="40"/>
          <w:sz w:val="24"/>
          <w:szCs w:val="24"/>
        </w:rPr>
        <w:t xml:space="preserve"> </w:t>
      </w:r>
      <w:r>
        <w:rPr>
          <w:sz w:val="24"/>
          <w:szCs w:val="24"/>
        </w:rPr>
        <w:t>Российской</w:t>
      </w:r>
      <w:r>
        <w:rPr>
          <w:spacing w:val="40"/>
          <w:sz w:val="24"/>
          <w:szCs w:val="24"/>
        </w:rPr>
        <w:t xml:space="preserve"> </w:t>
      </w:r>
      <w:r>
        <w:rPr>
          <w:sz w:val="24"/>
          <w:szCs w:val="24"/>
        </w:rPr>
        <w:t>Федерации»,</w:t>
      </w:r>
      <w:r>
        <w:rPr>
          <w:spacing w:val="40"/>
          <w:sz w:val="24"/>
          <w:szCs w:val="24"/>
        </w:rPr>
        <w:t xml:space="preserve"> </w:t>
      </w:r>
      <w:r>
        <w:rPr>
          <w:sz w:val="24"/>
          <w:szCs w:val="24"/>
        </w:rPr>
        <w:t>Федеральным</w:t>
      </w:r>
      <w:r>
        <w:rPr>
          <w:spacing w:val="40"/>
          <w:sz w:val="24"/>
          <w:szCs w:val="24"/>
        </w:rPr>
        <w:t xml:space="preserve"> </w:t>
      </w:r>
      <w:r>
        <w:rPr>
          <w:sz w:val="24"/>
          <w:szCs w:val="24"/>
        </w:rPr>
        <w:t>законом</w:t>
      </w:r>
      <w:r>
        <w:rPr>
          <w:spacing w:val="40"/>
          <w:sz w:val="24"/>
          <w:szCs w:val="24"/>
        </w:rPr>
        <w:t xml:space="preserve"> </w:t>
      </w:r>
      <w:r>
        <w:rPr>
          <w:sz w:val="24"/>
          <w:szCs w:val="24"/>
        </w:rPr>
        <w:t>от</w:t>
      </w:r>
      <w:r>
        <w:rPr>
          <w:spacing w:val="40"/>
          <w:sz w:val="24"/>
          <w:szCs w:val="24"/>
        </w:rPr>
        <w:t xml:space="preserve"> </w:t>
      </w:r>
      <w:r>
        <w:rPr>
          <w:sz w:val="24"/>
          <w:szCs w:val="24"/>
        </w:rPr>
        <w:t>24.07.1998</w:t>
      </w:r>
    </w:p>
    <w:p>
      <w:pPr>
        <w:pStyle w:val="Style18"/>
        <w:ind w:left="512" w:right="167" w:firstLine="708"/>
        <w:rPr>
          <w:sz w:val="24"/>
          <w:szCs w:val="24"/>
        </w:rPr>
      </w:pPr>
      <w:r>
        <w:rPr/>
        <w:t>№</w:t>
      </w:r>
      <w:r>
        <w:rPr/>
        <w:t>124-ФЗ «Об основных гарантиях прав ребенка в Российской Федерации», Семейным кодексом Российской Федерации, Конвенцией о правах ребенка.</w:t>
      </w:r>
    </w:p>
    <w:p>
      <w:pPr>
        <w:pStyle w:val="1"/>
        <w:numPr>
          <w:ilvl w:val="1"/>
          <w:numId w:val="2"/>
        </w:numPr>
        <w:tabs>
          <w:tab w:val="clear" w:pos="720"/>
          <w:tab w:val="left" w:pos="4513" w:leader="none"/>
        </w:tabs>
        <w:spacing w:before="77" w:after="0"/>
        <w:ind w:left="4512" w:right="378" w:hanging="241"/>
        <w:jc w:val="left"/>
        <w:rPr>
          <w:sz w:val="24"/>
          <w:szCs w:val="24"/>
        </w:rPr>
      </w:pPr>
      <w:r>
        <w:rPr/>
        <w:t>Права</w:t>
      </w:r>
      <w:r>
        <w:rPr>
          <w:spacing w:val="-2"/>
        </w:rPr>
        <w:t xml:space="preserve"> </w:t>
      </w:r>
      <w:r>
        <w:rPr/>
        <w:t>и</w:t>
      </w:r>
      <w:r>
        <w:rPr>
          <w:spacing w:val="-2"/>
        </w:rPr>
        <w:t xml:space="preserve"> </w:t>
      </w:r>
      <w:r>
        <w:rPr/>
        <w:t xml:space="preserve">обязанности </w:t>
      </w:r>
      <w:r>
        <w:rPr>
          <w:spacing w:val="-2"/>
        </w:rPr>
        <w:t>Сторон</w:t>
      </w:r>
    </w:p>
    <w:p>
      <w:pPr>
        <w:pStyle w:val="Style18"/>
        <w:ind w:left="0" w:firstLine="708"/>
        <w:jc w:val="left"/>
        <w:rPr>
          <w:b/>
          <w:b/>
        </w:rPr>
      </w:pPr>
      <w:r>
        <w:rPr>
          <w:b/>
        </w:rPr>
      </w:r>
    </w:p>
    <w:p>
      <w:pPr>
        <w:pStyle w:val="ListParagraph"/>
        <w:numPr>
          <w:ilvl w:val="1"/>
          <w:numId w:val="10"/>
        </w:numPr>
        <w:tabs>
          <w:tab w:val="clear" w:pos="720"/>
          <w:tab w:val="left" w:pos="4277" w:leader="none"/>
        </w:tabs>
        <w:spacing w:lineRule="exact" w:line="274" w:before="1" w:after="0"/>
        <w:jc w:val="both"/>
        <w:rPr>
          <w:b/>
          <w:b/>
          <w:sz w:val="24"/>
          <w:szCs w:val="24"/>
        </w:rPr>
      </w:pPr>
      <w:r>
        <w:rPr>
          <w:b/>
          <w:sz w:val="24"/>
          <w:szCs w:val="24"/>
        </w:rPr>
        <w:t>Права</w:t>
      </w:r>
      <w:r>
        <w:rPr>
          <w:b/>
          <w:spacing w:val="-1"/>
          <w:sz w:val="24"/>
          <w:szCs w:val="24"/>
        </w:rPr>
        <w:t xml:space="preserve"> </w:t>
      </w:r>
      <w:r>
        <w:rPr>
          <w:b/>
          <w:sz w:val="24"/>
          <w:szCs w:val="24"/>
        </w:rPr>
        <w:t>и</w:t>
      </w:r>
      <w:r>
        <w:rPr>
          <w:b/>
          <w:spacing w:val="-1"/>
          <w:sz w:val="24"/>
          <w:szCs w:val="24"/>
        </w:rPr>
        <w:t xml:space="preserve"> </w:t>
      </w:r>
      <w:r>
        <w:rPr>
          <w:b/>
          <w:sz w:val="24"/>
          <w:szCs w:val="24"/>
        </w:rPr>
        <w:t>обязанности</w:t>
      </w:r>
      <w:r>
        <w:rPr>
          <w:b/>
          <w:spacing w:val="-1"/>
          <w:sz w:val="24"/>
          <w:szCs w:val="24"/>
        </w:rPr>
        <w:t xml:space="preserve"> </w:t>
      </w:r>
      <w:r>
        <w:rPr>
          <w:b/>
          <w:spacing w:val="-2"/>
          <w:sz w:val="24"/>
          <w:szCs w:val="24"/>
        </w:rPr>
        <w:t>Исполнителя</w:t>
      </w:r>
    </w:p>
    <w:p>
      <w:pPr>
        <w:pStyle w:val="ListParagraph"/>
        <w:numPr>
          <w:ilvl w:val="2"/>
          <w:numId w:val="9"/>
        </w:numPr>
        <w:tabs>
          <w:tab w:val="clear" w:pos="720"/>
          <w:tab w:val="left" w:pos="567" w:leader="none"/>
          <w:tab w:val="left" w:pos="3689" w:leader="none"/>
          <w:tab w:val="left" w:pos="6902" w:leader="none"/>
          <w:tab w:val="left" w:pos="9645" w:leader="none"/>
        </w:tabs>
        <w:ind w:left="0" w:right="161" w:hanging="0"/>
        <w:rPr>
          <w:sz w:val="24"/>
          <w:szCs w:val="24"/>
        </w:rPr>
      </w:pPr>
      <w:r>
        <w:rPr>
          <w:sz w:val="24"/>
          <w:szCs w:val="24"/>
        </w:rPr>
        <w:t xml:space="preserve">Предоставлять возможность Заказчику ознакомиться с: Уставом Организации, </w:t>
      </w:r>
      <w:r>
        <w:rPr>
          <w:spacing w:val="-2"/>
          <w:sz w:val="24"/>
          <w:szCs w:val="24"/>
        </w:rPr>
        <w:t xml:space="preserve">дополнительными образовательными программами, лицензией </w:t>
      </w:r>
      <w:r>
        <w:rPr>
          <w:sz w:val="24"/>
          <w:szCs w:val="24"/>
        </w:rPr>
        <w:t>на осуществление образовательной деятельности, другими документами, регламентирующими осуществление образовательной деятельности Организацией.</w:t>
      </w:r>
    </w:p>
    <w:p>
      <w:pPr>
        <w:pStyle w:val="ListParagraph"/>
        <w:numPr>
          <w:ilvl w:val="2"/>
          <w:numId w:val="9"/>
        </w:numPr>
        <w:tabs>
          <w:tab w:val="clear" w:pos="720"/>
          <w:tab w:val="left" w:pos="567" w:leader="none"/>
          <w:tab w:val="left" w:pos="2522" w:leader="none"/>
          <w:tab w:val="left" w:pos="3897" w:leader="none"/>
          <w:tab w:val="left" w:pos="6404" w:leader="none"/>
          <w:tab w:val="left" w:pos="9479" w:leader="none"/>
        </w:tabs>
        <w:ind w:left="0" w:right="167" w:hanging="0"/>
        <w:rPr>
          <w:sz w:val="24"/>
          <w:szCs w:val="24"/>
        </w:rPr>
      </w:pPr>
      <w:r>
        <w:rPr>
          <w:sz w:val="24"/>
          <w:szCs w:val="24"/>
        </w:rPr>
        <w:t xml:space="preserve">Зачислить Обучающегося на дополнительной общеобразовательной программе </w:t>
      </w:r>
      <w:r>
        <w:rPr>
          <w:spacing w:val="-2"/>
          <w:sz w:val="24"/>
          <w:szCs w:val="24"/>
        </w:rPr>
        <w:t>(отдельную</w:t>
      </w:r>
      <w:r>
        <w:rPr>
          <w:sz w:val="24"/>
          <w:szCs w:val="24"/>
        </w:rPr>
        <w:tab/>
      </w:r>
      <w:r>
        <w:rPr>
          <w:spacing w:val="-4"/>
          <w:sz w:val="24"/>
          <w:szCs w:val="24"/>
        </w:rPr>
        <w:t>часть</w:t>
      </w:r>
      <w:r>
        <w:rPr>
          <w:sz w:val="24"/>
          <w:szCs w:val="24"/>
        </w:rPr>
        <w:tab/>
      </w:r>
      <w:r>
        <w:rPr>
          <w:spacing w:val="-2"/>
          <w:sz w:val="24"/>
          <w:szCs w:val="24"/>
        </w:rPr>
        <w:t>дополнительной</w:t>
      </w:r>
      <w:r>
        <w:rPr>
          <w:sz w:val="24"/>
          <w:szCs w:val="24"/>
        </w:rPr>
        <w:tab/>
      </w:r>
      <w:r>
        <w:rPr>
          <w:spacing w:val="-2"/>
          <w:sz w:val="24"/>
          <w:szCs w:val="24"/>
        </w:rPr>
        <w:t>общеобразовательной</w:t>
      </w:r>
    </w:p>
    <w:p>
      <w:pPr>
        <w:pStyle w:val="ListParagraph"/>
        <w:tabs>
          <w:tab w:val="clear" w:pos="720"/>
          <w:tab w:val="left" w:pos="0" w:leader="none"/>
          <w:tab w:val="left" w:pos="142" w:leader="none"/>
          <w:tab w:val="left" w:pos="3897" w:leader="none"/>
          <w:tab w:val="left" w:pos="6404" w:leader="none"/>
          <w:tab w:val="left" w:pos="9479" w:leader="none"/>
        </w:tabs>
        <w:ind w:left="0" w:right="167" w:hanging="0"/>
        <w:rPr>
          <w:sz w:val="24"/>
          <w:szCs w:val="24"/>
        </w:rPr>
      </w:pPr>
      <w:r>
        <w:rPr>
          <w:sz w:val="24"/>
          <w:szCs w:val="24"/>
        </w:rPr>
        <w:tab/>
      </w:r>
      <w:r>
        <w:rPr>
          <w:spacing w:val="-2"/>
          <w:sz w:val="24"/>
          <w:szCs w:val="24"/>
        </w:rPr>
        <w:t>программы)</w:t>
      </w:r>
      <w:r>
        <w:rPr>
          <w:spacing w:val="-10"/>
          <w:sz w:val="24"/>
          <w:szCs w:val="24"/>
        </w:rPr>
        <w:t>,____________________________________________________________________</w:t>
      </w:r>
    </w:p>
    <w:p>
      <w:pPr>
        <w:pStyle w:val="Normal"/>
        <w:tabs>
          <w:tab w:val="clear" w:pos="720"/>
          <w:tab w:val="left" w:pos="567" w:leader="none"/>
        </w:tabs>
        <w:spacing w:lineRule="exact" w:line="230"/>
        <w:rPr>
          <w:sz w:val="20"/>
          <w:szCs w:val="20"/>
        </w:rPr>
      </w:pPr>
      <w:r>
        <w:rPr>
          <w:spacing w:val="-2"/>
          <w:sz w:val="20"/>
          <w:szCs w:val="20"/>
        </w:rPr>
        <w:t>(наименование</w:t>
      </w:r>
      <w:r>
        <w:rPr>
          <w:spacing w:val="11"/>
          <w:sz w:val="20"/>
          <w:szCs w:val="20"/>
        </w:rPr>
        <w:t xml:space="preserve"> </w:t>
      </w:r>
      <w:r>
        <w:rPr>
          <w:spacing w:val="-2"/>
          <w:sz w:val="20"/>
          <w:szCs w:val="20"/>
        </w:rPr>
        <w:t>образовательной</w:t>
      </w:r>
      <w:r>
        <w:rPr>
          <w:spacing w:val="13"/>
          <w:sz w:val="20"/>
          <w:szCs w:val="20"/>
        </w:rPr>
        <w:t xml:space="preserve"> </w:t>
      </w:r>
      <w:r>
        <w:rPr>
          <w:spacing w:val="-2"/>
          <w:sz w:val="20"/>
          <w:szCs w:val="20"/>
        </w:rPr>
        <w:t>программы,</w:t>
      </w:r>
      <w:r>
        <w:rPr>
          <w:spacing w:val="12"/>
          <w:sz w:val="20"/>
          <w:szCs w:val="20"/>
        </w:rPr>
        <w:t xml:space="preserve"> </w:t>
      </w:r>
      <w:r>
        <w:rPr>
          <w:spacing w:val="-2"/>
          <w:sz w:val="20"/>
          <w:szCs w:val="20"/>
        </w:rPr>
        <w:t>части</w:t>
      </w:r>
      <w:r>
        <w:rPr>
          <w:spacing w:val="11"/>
          <w:sz w:val="20"/>
          <w:szCs w:val="20"/>
        </w:rPr>
        <w:t xml:space="preserve"> </w:t>
      </w:r>
      <w:r>
        <w:rPr>
          <w:spacing w:val="-2"/>
          <w:sz w:val="20"/>
          <w:szCs w:val="20"/>
        </w:rPr>
        <w:t>общеобразовательной</w:t>
      </w:r>
      <w:r>
        <w:rPr>
          <w:spacing w:val="10"/>
          <w:sz w:val="20"/>
          <w:szCs w:val="20"/>
        </w:rPr>
        <w:t xml:space="preserve"> </w:t>
      </w:r>
      <w:r>
        <w:rPr>
          <w:spacing w:val="-2"/>
          <w:sz w:val="20"/>
          <w:szCs w:val="20"/>
        </w:rPr>
        <w:t>программы)</w:t>
      </w:r>
    </w:p>
    <w:p>
      <w:pPr>
        <w:pStyle w:val="Style18"/>
        <w:tabs>
          <w:tab w:val="clear" w:pos="720"/>
          <w:tab w:val="left" w:pos="567" w:leader="none"/>
          <w:tab w:val="left" w:pos="4642" w:leader="none"/>
        </w:tabs>
        <w:spacing w:lineRule="exact" w:line="276"/>
        <w:ind w:left="0" w:firstLine="708"/>
        <w:rPr>
          <w:sz w:val="24"/>
          <w:szCs w:val="24"/>
        </w:rPr>
      </w:pPr>
      <w:r>
        <w:rPr/>
        <w:t xml:space="preserve">форма обучения </w:t>
      </w:r>
      <w:r>
        <w:rPr>
          <w:u w:val="single"/>
        </w:rPr>
        <w:tab/>
      </w:r>
      <w:r>
        <w:rPr>
          <w:spacing w:val="-10"/>
        </w:rPr>
        <w:t>.</w:t>
      </w:r>
    </w:p>
    <w:p>
      <w:pPr>
        <w:pStyle w:val="ListParagraph"/>
        <w:numPr>
          <w:ilvl w:val="2"/>
          <w:numId w:val="9"/>
        </w:numPr>
        <w:tabs>
          <w:tab w:val="clear" w:pos="720"/>
          <w:tab w:val="left" w:pos="567" w:leader="none"/>
        </w:tabs>
        <w:ind w:left="0" w:right="170" w:hanging="0"/>
        <w:rPr>
          <w:sz w:val="24"/>
          <w:szCs w:val="24"/>
        </w:rPr>
      </w:pPr>
      <w:r>
        <w:rPr>
          <w:sz w:val="24"/>
          <w:szCs w:val="24"/>
        </w:rPr>
        <w:t>Обеспечивать</w:t>
      </w:r>
      <w:r>
        <w:rPr>
          <w:spacing w:val="63"/>
          <w:w w:val="150"/>
          <w:sz w:val="24"/>
          <w:szCs w:val="24"/>
        </w:rPr>
        <w:t xml:space="preserve">    </w:t>
      </w:r>
      <w:r>
        <w:rPr>
          <w:sz w:val="24"/>
          <w:szCs w:val="24"/>
        </w:rPr>
        <w:t>защиту</w:t>
      </w:r>
      <w:r>
        <w:rPr>
          <w:spacing w:val="62"/>
          <w:w w:val="150"/>
          <w:sz w:val="24"/>
          <w:szCs w:val="24"/>
        </w:rPr>
        <w:t xml:space="preserve">    </w:t>
      </w:r>
      <w:r>
        <w:rPr>
          <w:sz w:val="24"/>
          <w:szCs w:val="24"/>
        </w:rPr>
        <w:t>прав</w:t>
      </w:r>
      <w:r>
        <w:rPr>
          <w:spacing w:val="63"/>
          <w:w w:val="150"/>
          <w:sz w:val="24"/>
          <w:szCs w:val="24"/>
        </w:rPr>
        <w:t xml:space="preserve">    </w:t>
      </w:r>
      <w:r>
        <w:rPr>
          <w:sz w:val="24"/>
          <w:szCs w:val="24"/>
        </w:rPr>
        <w:t>Обучающегося</w:t>
      </w:r>
      <w:r>
        <w:rPr>
          <w:spacing w:val="64"/>
          <w:w w:val="150"/>
          <w:sz w:val="24"/>
          <w:szCs w:val="24"/>
        </w:rPr>
        <w:t xml:space="preserve">    </w:t>
      </w:r>
      <w:r>
        <w:rPr>
          <w:sz w:val="24"/>
          <w:szCs w:val="24"/>
        </w:rPr>
        <w:t>в</w:t>
      </w:r>
      <w:r>
        <w:rPr>
          <w:spacing w:val="64"/>
          <w:w w:val="150"/>
          <w:sz w:val="24"/>
          <w:szCs w:val="24"/>
        </w:rPr>
        <w:t xml:space="preserve">    </w:t>
      </w:r>
      <w:r>
        <w:rPr>
          <w:sz w:val="24"/>
          <w:szCs w:val="24"/>
        </w:rPr>
        <w:t>соответствии с законодательством.</w:t>
      </w:r>
    </w:p>
    <w:p>
      <w:pPr>
        <w:pStyle w:val="ListParagraph"/>
        <w:numPr>
          <w:ilvl w:val="2"/>
          <w:numId w:val="9"/>
        </w:numPr>
        <w:tabs>
          <w:tab w:val="clear" w:pos="720"/>
          <w:tab w:val="left" w:pos="567" w:leader="none"/>
          <w:tab w:val="left" w:pos="3067" w:leader="none"/>
          <w:tab w:val="left" w:pos="5087" w:leader="none"/>
          <w:tab w:val="left" w:pos="7218" w:leader="none"/>
          <w:tab w:val="left" w:pos="9809" w:leader="none"/>
        </w:tabs>
        <w:ind w:left="0" w:right="163" w:hanging="0"/>
        <w:rPr>
          <w:sz w:val="24"/>
          <w:szCs w:val="24"/>
        </w:rPr>
      </w:pPr>
      <w:r>
        <w:rPr>
          <w:sz w:val="24"/>
          <w:szCs w:val="24"/>
        </w:rPr>
        <w:t xml:space="preserve">Обеспечивать охрану жизни, укрепление физического и психического здоровья Обучающегося, создавать благоприятные условия для интеллектуального, нравственного, </w:t>
      </w:r>
      <w:r>
        <w:rPr>
          <w:spacing w:val="-2"/>
          <w:sz w:val="24"/>
          <w:szCs w:val="24"/>
        </w:rPr>
        <w:t>эстетического</w:t>
      </w:r>
      <w:r>
        <w:rPr>
          <w:sz w:val="24"/>
          <w:szCs w:val="24"/>
        </w:rPr>
        <w:tab/>
      </w:r>
      <w:r>
        <w:rPr>
          <w:spacing w:val="-2"/>
          <w:sz w:val="24"/>
          <w:szCs w:val="24"/>
        </w:rPr>
        <w:t>развития</w:t>
      </w:r>
      <w:r>
        <w:rPr>
          <w:sz w:val="24"/>
          <w:szCs w:val="24"/>
        </w:rPr>
        <w:t xml:space="preserve"> </w:t>
      </w:r>
      <w:r>
        <w:rPr>
          <w:spacing w:val="-2"/>
          <w:sz w:val="24"/>
          <w:szCs w:val="24"/>
        </w:rPr>
        <w:t>личности,</w:t>
      </w:r>
      <w:r>
        <w:rPr>
          <w:sz w:val="24"/>
          <w:szCs w:val="24"/>
        </w:rPr>
        <w:tab/>
      </w:r>
      <w:r>
        <w:rPr>
          <w:spacing w:val="-2"/>
          <w:sz w:val="24"/>
          <w:szCs w:val="24"/>
        </w:rPr>
        <w:t xml:space="preserve">всестороннего </w:t>
      </w:r>
      <w:r>
        <w:rPr>
          <w:sz w:val="24"/>
          <w:szCs w:val="24"/>
        </w:rPr>
        <w:t>развития его способностей.</w:t>
      </w:r>
    </w:p>
    <w:p>
      <w:pPr>
        <w:pStyle w:val="ListParagraph"/>
        <w:numPr>
          <w:ilvl w:val="2"/>
          <w:numId w:val="9"/>
        </w:numPr>
        <w:tabs>
          <w:tab w:val="clear" w:pos="720"/>
          <w:tab w:val="left" w:pos="567" w:leader="none"/>
        </w:tabs>
        <w:ind w:left="0" w:right="168" w:hanging="0"/>
        <w:rPr>
          <w:sz w:val="24"/>
          <w:szCs w:val="24"/>
        </w:rPr>
      </w:pPr>
      <w:r>
        <w:rPr>
          <w:sz w:val="24"/>
          <w:szCs w:val="24"/>
        </w:rPr>
        <w:t>Нести ответственность за жизнь и здоровье Обучающегося во время образовательного процесса, за соблюдение установленных санитарно-гигиенических норм, правил и требований.</w:t>
      </w:r>
    </w:p>
    <w:p>
      <w:pPr>
        <w:pStyle w:val="ListParagraph"/>
        <w:numPr>
          <w:ilvl w:val="2"/>
          <w:numId w:val="9"/>
        </w:numPr>
        <w:tabs>
          <w:tab w:val="clear" w:pos="720"/>
          <w:tab w:val="left" w:pos="0" w:leader="none"/>
          <w:tab w:val="left" w:pos="567" w:leader="none"/>
          <w:tab w:val="left" w:pos="3790" w:leader="none"/>
          <w:tab w:val="left" w:pos="5563" w:leader="none"/>
          <w:tab w:val="left" w:pos="7939" w:leader="none"/>
          <w:tab w:val="left" w:pos="9965" w:leader="none"/>
        </w:tabs>
        <w:ind w:left="0" w:right="156" w:hanging="0"/>
        <w:rPr>
          <w:sz w:val="24"/>
          <w:szCs w:val="24"/>
        </w:rPr>
      </w:pPr>
      <w:r>
        <w:rPr>
          <w:sz w:val="24"/>
          <w:szCs w:val="24"/>
        </w:rPr>
        <w:t>Обеспечивать, в пределах имеющихся возможностей, максимально комфортные условия</w:t>
      </w:r>
      <w:r>
        <w:rPr>
          <w:spacing w:val="-8"/>
          <w:sz w:val="24"/>
          <w:szCs w:val="24"/>
        </w:rPr>
        <w:t xml:space="preserve"> </w:t>
      </w:r>
      <w:r>
        <w:rPr>
          <w:sz w:val="24"/>
          <w:szCs w:val="24"/>
        </w:rPr>
        <w:t>для</w:t>
      </w:r>
      <w:r>
        <w:rPr>
          <w:spacing w:val="-9"/>
          <w:sz w:val="24"/>
          <w:szCs w:val="24"/>
        </w:rPr>
        <w:t xml:space="preserve"> </w:t>
      </w:r>
      <w:r>
        <w:rPr>
          <w:sz w:val="24"/>
          <w:szCs w:val="24"/>
        </w:rPr>
        <w:t>занятий</w:t>
      </w:r>
      <w:r>
        <w:rPr>
          <w:spacing w:val="-7"/>
          <w:sz w:val="24"/>
          <w:szCs w:val="24"/>
        </w:rPr>
        <w:t xml:space="preserve"> </w:t>
      </w:r>
      <w:r>
        <w:rPr>
          <w:sz w:val="24"/>
          <w:szCs w:val="24"/>
        </w:rPr>
        <w:t>в</w:t>
      </w:r>
      <w:r>
        <w:rPr>
          <w:spacing w:val="-8"/>
          <w:sz w:val="24"/>
          <w:szCs w:val="24"/>
        </w:rPr>
        <w:t xml:space="preserve"> </w:t>
      </w:r>
      <w:r>
        <w:rPr>
          <w:sz w:val="24"/>
          <w:szCs w:val="24"/>
        </w:rPr>
        <w:t>помещениях,</w:t>
      </w:r>
      <w:r>
        <w:rPr>
          <w:spacing w:val="-9"/>
          <w:sz w:val="24"/>
          <w:szCs w:val="24"/>
        </w:rPr>
        <w:t xml:space="preserve"> </w:t>
      </w:r>
      <w:r>
        <w:rPr>
          <w:sz w:val="24"/>
          <w:szCs w:val="24"/>
        </w:rPr>
        <w:t>соответствующих</w:t>
      </w:r>
      <w:r>
        <w:rPr>
          <w:spacing w:val="-8"/>
          <w:sz w:val="24"/>
          <w:szCs w:val="24"/>
        </w:rPr>
        <w:t xml:space="preserve"> </w:t>
      </w:r>
      <w:r>
        <w:rPr>
          <w:sz w:val="24"/>
          <w:szCs w:val="24"/>
        </w:rPr>
        <w:t>санитарным</w:t>
      </w:r>
      <w:r>
        <w:rPr>
          <w:spacing w:val="-10"/>
          <w:sz w:val="24"/>
          <w:szCs w:val="24"/>
        </w:rPr>
        <w:t xml:space="preserve"> </w:t>
      </w:r>
      <w:r>
        <w:rPr>
          <w:sz w:val="24"/>
          <w:szCs w:val="24"/>
        </w:rPr>
        <w:t>и</w:t>
      </w:r>
      <w:r>
        <w:rPr>
          <w:spacing w:val="-7"/>
          <w:sz w:val="24"/>
          <w:szCs w:val="24"/>
        </w:rPr>
        <w:t xml:space="preserve"> </w:t>
      </w:r>
      <w:r>
        <w:rPr>
          <w:sz w:val="24"/>
          <w:szCs w:val="24"/>
        </w:rPr>
        <w:t>гигиеническим</w:t>
      </w:r>
      <w:r>
        <w:rPr>
          <w:spacing w:val="-10"/>
          <w:sz w:val="24"/>
          <w:szCs w:val="24"/>
        </w:rPr>
        <w:t xml:space="preserve"> </w:t>
      </w:r>
      <w:r>
        <w:rPr>
          <w:sz w:val="24"/>
          <w:szCs w:val="24"/>
        </w:rPr>
        <w:t>требованиям,</w:t>
      </w:r>
      <w:r>
        <w:rPr>
          <w:spacing w:val="-8"/>
          <w:sz w:val="24"/>
          <w:szCs w:val="24"/>
        </w:rPr>
        <w:t xml:space="preserve"> </w:t>
      </w:r>
      <w:r>
        <w:rPr>
          <w:sz w:val="24"/>
          <w:szCs w:val="24"/>
        </w:rPr>
        <w:t xml:space="preserve">а </w:t>
      </w:r>
      <w:r>
        <w:rPr>
          <w:spacing w:val="-2"/>
          <w:sz w:val="24"/>
          <w:szCs w:val="24"/>
        </w:rPr>
        <w:t>также</w:t>
      </w:r>
      <w:r>
        <w:rPr>
          <w:sz w:val="24"/>
          <w:szCs w:val="24"/>
        </w:rPr>
        <w:t xml:space="preserve"> </w:t>
      </w:r>
      <w:r>
        <w:rPr>
          <w:spacing w:val="-2"/>
          <w:sz w:val="24"/>
          <w:szCs w:val="24"/>
        </w:rPr>
        <w:t>предоставлять</w:t>
      </w:r>
      <w:r>
        <w:rPr>
          <w:sz w:val="24"/>
          <w:szCs w:val="24"/>
        </w:rPr>
        <w:tab/>
      </w:r>
      <w:r>
        <w:rPr>
          <w:spacing w:val="-2"/>
          <w:sz w:val="24"/>
          <w:szCs w:val="24"/>
        </w:rPr>
        <w:t>оснащение,</w:t>
      </w:r>
      <w:r>
        <w:rPr>
          <w:sz w:val="24"/>
          <w:szCs w:val="24"/>
        </w:rPr>
        <w:t xml:space="preserve"> </w:t>
      </w:r>
      <w:r>
        <w:rPr>
          <w:spacing w:val="-2"/>
          <w:sz w:val="24"/>
          <w:szCs w:val="24"/>
        </w:rPr>
        <w:t>соответствующее</w:t>
      </w:r>
      <w:r>
        <w:rPr>
          <w:sz w:val="24"/>
          <w:szCs w:val="24"/>
        </w:rPr>
        <w:tab/>
      </w:r>
    </w:p>
    <w:p>
      <w:pPr>
        <w:pStyle w:val="ListParagraph"/>
        <w:numPr>
          <w:ilvl w:val="2"/>
          <w:numId w:val="9"/>
        </w:numPr>
        <w:tabs>
          <w:tab w:val="clear" w:pos="720"/>
          <w:tab w:val="left" w:pos="0" w:leader="none"/>
          <w:tab w:val="left" w:pos="567" w:leader="none"/>
          <w:tab w:val="left" w:pos="3790" w:leader="none"/>
          <w:tab w:val="left" w:pos="5563" w:leader="none"/>
          <w:tab w:val="left" w:pos="7939" w:leader="none"/>
          <w:tab w:val="left" w:pos="9965" w:leader="none"/>
        </w:tabs>
        <w:ind w:left="0" w:right="156" w:hanging="0"/>
        <w:rPr>
          <w:sz w:val="24"/>
          <w:szCs w:val="24"/>
        </w:rPr>
      </w:pPr>
      <w:r>
        <w:rPr>
          <w:spacing w:val="-2"/>
          <w:sz w:val="24"/>
          <w:szCs w:val="24"/>
        </w:rPr>
        <w:t>обязательным</w:t>
      </w:r>
      <w:r>
        <w:rPr>
          <w:sz w:val="24"/>
          <w:szCs w:val="24"/>
        </w:rPr>
        <w:t xml:space="preserve"> </w:t>
      </w:r>
      <w:r>
        <w:rPr>
          <w:spacing w:val="-4"/>
          <w:sz w:val="24"/>
          <w:szCs w:val="24"/>
        </w:rPr>
        <w:t xml:space="preserve">нормам </w:t>
      </w:r>
      <w:r>
        <w:rPr>
          <w:sz w:val="24"/>
          <w:szCs w:val="24"/>
        </w:rPr>
        <w:t>и</w:t>
      </w:r>
      <w:r>
        <w:rPr>
          <w:spacing w:val="-15"/>
          <w:sz w:val="24"/>
          <w:szCs w:val="24"/>
        </w:rPr>
        <w:t xml:space="preserve"> </w:t>
      </w:r>
      <w:r>
        <w:rPr>
          <w:sz w:val="24"/>
          <w:szCs w:val="24"/>
        </w:rPr>
        <w:t>правилам,</w:t>
      </w:r>
      <w:r>
        <w:rPr>
          <w:spacing w:val="-15"/>
          <w:sz w:val="24"/>
          <w:szCs w:val="24"/>
        </w:rPr>
        <w:t xml:space="preserve"> </w:t>
      </w:r>
      <w:r>
        <w:rPr>
          <w:sz w:val="24"/>
          <w:szCs w:val="24"/>
        </w:rPr>
        <w:t>предъявляемым</w:t>
      </w:r>
      <w:r>
        <w:rPr>
          <w:spacing w:val="-15"/>
          <w:sz w:val="24"/>
          <w:szCs w:val="24"/>
        </w:rPr>
        <w:t xml:space="preserve"> </w:t>
      </w:r>
      <w:r>
        <w:rPr>
          <w:sz w:val="24"/>
          <w:szCs w:val="24"/>
        </w:rPr>
        <w:t>к</w:t>
      </w:r>
      <w:r>
        <w:rPr>
          <w:spacing w:val="-15"/>
          <w:sz w:val="24"/>
          <w:szCs w:val="24"/>
        </w:rPr>
        <w:t xml:space="preserve"> </w:t>
      </w:r>
      <w:r>
        <w:rPr>
          <w:sz w:val="24"/>
          <w:szCs w:val="24"/>
        </w:rPr>
        <w:t>образовательному</w:t>
      </w:r>
      <w:r>
        <w:rPr>
          <w:spacing w:val="-15"/>
          <w:sz w:val="24"/>
          <w:szCs w:val="24"/>
        </w:rPr>
        <w:t xml:space="preserve"> </w:t>
      </w:r>
      <w:r>
        <w:rPr>
          <w:sz w:val="24"/>
          <w:szCs w:val="24"/>
        </w:rPr>
        <w:t>процессу.</w:t>
      </w:r>
    </w:p>
    <w:p>
      <w:pPr>
        <w:pStyle w:val="ListParagraph"/>
        <w:numPr>
          <w:ilvl w:val="2"/>
          <w:numId w:val="9"/>
        </w:numPr>
        <w:tabs>
          <w:tab w:val="clear" w:pos="720"/>
          <w:tab w:val="left" w:pos="567" w:leader="none"/>
        </w:tabs>
        <w:ind w:left="0" w:right="172" w:hanging="0"/>
        <w:rPr>
          <w:sz w:val="24"/>
          <w:szCs w:val="24"/>
        </w:rPr>
      </w:pPr>
      <w:r>
        <w:rPr>
          <w:sz w:val="24"/>
          <w:szCs w:val="24"/>
        </w:rPr>
        <w:t>Гарантировать предоставление образовательной услуги в полном объеме согласно учебному плану.</w:t>
      </w:r>
    </w:p>
    <w:p>
      <w:pPr>
        <w:pStyle w:val="ListParagraph"/>
        <w:numPr>
          <w:ilvl w:val="2"/>
          <w:numId w:val="9"/>
        </w:numPr>
        <w:tabs>
          <w:tab w:val="clear" w:pos="720"/>
          <w:tab w:val="left" w:pos="567" w:leader="none"/>
        </w:tabs>
        <w:ind w:left="0" w:right="166" w:hanging="0"/>
        <w:rPr>
          <w:sz w:val="24"/>
          <w:szCs w:val="24"/>
        </w:rPr>
      </w:pPr>
      <w:r>
        <w:rPr>
          <w:sz w:val="24"/>
          <w:szCs w:val="24"/>
        </w:rPr>
        <w:t>Предоставлять Заказчику возможность ознакомления с ходом и содержанием образовательного процесса и итогами освоения программы Обучающимся.</w:t>
      </w:r>
    </w:p>
    <w:p>
      <w:pPr>
        <w:pStyle w:val="ListParagraph"/>
        <w:numPr>
          <w:ilvl w:val="2"/>
          <w:numId w:val="9"/>
        </w:numPr>
        <w:tabs>
          <w:tab w:val="clear" w:pos="720"/>
          <w:tab w:val="left" w:pos="567" w:leader="none"/>
        </w:tabs>
        <w:ind w:left="0" w:right="172" w:hanging="0"/>
        <w:rPr>
          <w:sz w:val="24"/>
          <w:szCs w:val="24"/>
        </w:rPr>
      </w:pPr>
      <w:r>
        <w:rPr>
          <w:sz w:val="24"/>
          <w:szCs w:val="24"/>
        </w:rPr>
        <w:t>Осуществлять подготовку к участию Обучающегося в соревнованиях, конкурсах и олимпиадах различного уровня.</w:t>
      </w:r>
    </w:p>
    <w:p>
      <w:pPr>
        <w:pStyle w:val="ListParagraph"/>
        <w:numPr>
          <w:ilvl w:val="2"/>
          <w:numId w:val="9"/>
        </w:numPr>
        <w:tabs>
          <w:tab w:val="clear" w:pos="720"/>
          <w:tab w:val="left" w:pos="567" w:leader="none"/>
        </w:tabs>
        <w:ind w:left="0" w:right="164" w:hanging="0"/>
        <w:rPr>
          <w:sz w:val="24"/>
          <w:szCs w:val="24"/>
        </w:rPr>
      </w:pPr>
      <w:r>
        <w:rPr>
          <w:sz w:val="24"/>
          <w:szCs w:val="24"/>
        </w:rPr>
        <w:t>Сохранять</w:t>
      </w:r>
      <w:r>
        <w:rPr>
          <w:spacing w:val="80"/>
          <w:sz w:val="24"/>
          <w:szCs w:val="24"/>
        </w:rPr>
        <w:t xml:space="preserve"> </w:t>
      </w:r>
      <w:r>
        <w:rPr>
          <w:sz w:val="24"/>
          <w:szCs w:val="24"/>
        </w:rPr>
        <w:t>место</w:t>
      </w:r>
      <w:r>
        <w:rPr>
          <w:spacing w:val="80"/>
          <w:sz w:val="24"/>
          <w:szCs w:val="24"/>
        </w:rPr>
        <w:t xml:space="preserve"> </w:t>
      </w:r>
      <w:r>
        <w:rPr>
          <w:sz w:val="24"/>
          <w:szCs w:val="24"/>
        </w:rPr>
        <w:t>за</w:t>
      </w:r>
      <w:r>
        <w:rPr>
          <w:spacing w:val="80"/>
          <w:sz w:val="24"/>
          <w:szCs w:val="24"/>
        </w:rPr>
        <w:t xml:space="preserve"> </w:t>
      </w:r>
      <w:r>
        <w:rPr>
          <w:sz w:val="24"/>
          <w:szCs w:val="24"/>
        </w:rPr>
        <w:t>Обучающимся</w:t>
      </w:r>
      <w:r>
        <w:rPr>
          <w:spacing w:val="80"/>
          <w:sz w:val="24"/>
          <w:szCs w:val="24"/>
        </w:rPr>
        <w:t xml:space="preserve"> </w:t>
      </w:r>
      <w:r>
        <w:rPr>
          <w:sz w:val="24"/>
          <w:szCs w:val="24"/>
        </w:rPr>
        <w:t>в</w:t>
      </w:r>
      <w:r>
        <w:rPr>
          <w:spacing w:val="80"/>
          <w:sz w:val="24"/>
          <w:szCs w:val="24"/>
        </w:rPr>
        <w:t xml:space="preserve"> </w:t>
      </w:r>
      <w:r>
        <w:rPr>
          <w:sz w:val="24"/>
          <w:szCs w:val="24"/>
        </w:rPr>
        <w:t>случае</w:t>
      </w:r>
      <w:r>
        <w:rPr>
          <w:spacing w:val="80"/>
          <w:sz w:val="24"/>
          <w:szCs w:val="24"/>
        </w:rPr>
        <w:t xml:space="preserve"> </w:t>
      </w:r>
      <w:r>
        <w:rPr>
          <w:sz w:val="24"/>
          <w:szCs w:val="24"/>
        </w:rPr>
        <w:t>его</w:t>
      </w:r>
      <w:r>
        <w:rPr>
          <w:spacing w:val="80"/>
          <w:sz w:val="24"/>
          <w:szCs w:val="24"/>
        </w:rPr>
        <w:t xml:space="preserve"> </w:t>
      </w:r>
      <w:r>
        <w:rPr>
          <w:sz w:val="24"/>
          <w:szCs w:val="24"/>
        </w:rPr>
        <w:t>болезни,</w:t>
      </w:r>
      <w:r>
        <w:rPr>
          <w:spacing w:val="80"/>
          <w:sz w:val="24"/>
          <w:szCs w:val="24"/>
        </w:rPr>
        <w:t xml:space="preserve"> </w:t>
      </w:r>
      <w:r>
        <w:rPr>
          <w:sz w:val="24"/>
          <w:szCs w:val="24"/>
        </w:rPr>
        <w:t>лечения,</w:t>
      </w:r>
      <w:r>
        <w:rPr>
          <w:spacing w:val="80"/>
          <w:sz w:val="24"/>
          <w:szCs w:val="24"/>
        </w:rPr>
        <w:t xml:space="preserve"> </w:t>
      </w:r>
      <w:r>
        <w:rPr>
          <w:sz w:val="24"/>
          <w:szCs w:val="24"/>
        </w:rPr>
        <w:t>карантина</w:t>
      </w:r>
      <w:r>
        <w:rPr>
          <w:spacing w:val="80"/>
          <w:sz w:val="24"/>
          <w:szCs w:val="24"/>
        </w:rPr>
        <w:t xml:space="preserve"> </w:t>
      </w:r>
      <w:r>
        <w:rPr>
          <w:sz w:val="24"/>
          <w:szCs w:val="24"/>
        </w:rPr>
        <w:t>и других случаях пропуска занятий по уважительной причине.</w:t>
      </w:r>
    </w:p>
    <w:p>
      <w:pPr>
        <w:pStyle w:val="ListParagraph"/>
        <w:numPr>
          <w:ilvl w:val="2"/>
          <w:numId w:val="9"/>
        </w:numPr>
        <w:tabs>
          <w:tab w:val="clear" w:pos="720"/>
          <w:tab w:val="left" w:pos="709" w:leader="none"/>
        </w:tabs>
        <w:ind w:left="0" w:right="170" w:hanging="0"/>
        <w:rPr>
          <w:sz w:val="24"/>
          <w:szCs w:val="24"/>
        </w:rPr>
      </w:pPr>
      <w:r>
        <w:rPr>
          <w:sz w:val="24"/>
          <w:szCs w:val="24"/>
        </w:rPr>
        <w:t>Направить в адрес Заказчика уведомление о возникновении обстоятельств, препятствующих</w:t>
      </w:r>
      <w:r>
        <w:rPr>
          <w:spacing w:val="80"/>
          <w:w w:val="150"/>
          <w:sz w:val="24"/>
          <w:szCs w:val="24"/>
        </w:rPr>
        <w:t xml:space="preserve"> </w:t>
      </w:r>
      <w:r>
        <w:rPr>
          <w:sz w:val="24"/>
          <w:szCs w:val="24"/>
        </w:rPr>
        <w:t>оказанию</w:t>
      </w:r>
      <w:r>
        <w:rPr>
          <w:spacing w:val="80"/>
          <w:w w:val="150"/>
          <w:sz w:val="24"/>
          <w:szCs w:val="24"/>
        </w:rPr>
        <w:t xml:space="preserve"> </w:t>
      </w:r>
      <w:r>
        <w:rPr>
          <w:sz w:val="24"/>
          <w:szCs w:val="24"/>
        </w:rPr>
        <w:t>услуги</w:t>
      </w:r>
      <w:r>
        <w:rPr>
          <w:spacing w:val="80"/>
          <w:w w:val="150"/>
          <w:sz w:val="24"/>
          <w:szCs w:val="24"/>
        </w:rPr>
        <w:t xml:space="preserve"> </w:t>
      </w:r>
      <w:r>
        <w:rPr>
          <w:sz w:val="24"/>
          <w:szCs w:val="24"/>
        </w:rPr>
        <w:t>в</w:t>
      </w:r>
      <w:r>
        <w:rPr>
          <w:spacing w:val="80"/>
          <w:w w:val="150"/>
          <w:sz w:val="24"/>
          <w:szCs w:val="24"/>
        </w:rPr>
        <w:t xml:space="preserve"> </w:t>
      </w:r>
      <w:r>
        <w:rPr>
          <w:sz w:val="24"/>
          <w:szCs w:val="24"/>
        </w:rPr>
        <w:t>очной</w:t>
      </w:r>
      <w:r>
        <w:rPr>
          <w:spacing w:val="80"/>
          <w:w w:val="150"/>
          <w:sz w:val="24"/>
          <w:szCs w:val="24"/>
        </w:rPr>
        <w:t xml:space="preserve"> </w:t>
      </w:r>
      <w:r>
        <w:rPr>
          <w:sz w:val="24"/>
          <w:szCs w:val="24"/>
        </w:rPr>
        <w:t>форме,</w:t>
      </w:r>
      <w:r>
        <w:rPr>
          <w:spacing w:val="80"/>
          <w:w w:val="150"/>
          <w:sz w:val="24"/>
          <w:szCs w:val="24"/>
        </w:rPr>
        <w:t xml:space="preserve"> </w:t>
      </w:r>
      <w:r>
        <w:rPr>
          <w:sz w:val="24"/>
          <w:szCs w:val="24"/>
        </w:rPr>
        <w:t>в</w:t>
      </w:r>
      <w:r>
        <w:rPr>
          <w:spacing w:val="80"/>
          <w:w w:val="150"/>
          <w:sz w:val="24"/>
          <w:szCs w:val="24"/>
        </w:rPr>
        <w:t xml:space="preserve"> </w:t>
      </w:r>
      <w:r>
        <w:rPr>
          <w:sz w:val="24"/>
          <w:szCs w:val="24"/>
        </w:rPr>
        <w:t>течение</w:t>
      </w:r>
      <w:r>
        <w:rPr>
          <w:spacing w:val="80"/>
          <w:w w:val="150"/>
          <w:sz w:val="24"/>
          <w:szCs w:val="24"/>
        </w:rPr>
        <w:t xml:space="preserve"> </w:t>
      </w:r>
      <w:r>
        <w:rPr>
          <w:sz w:val="24"/>
          <w:szCs w:val="24"/>
        </w:rPr>
        <w:t>двух</w:t>
      </w:r>
      <w:r>
        <w:rPr>
          <w:spacing w:val="80"/>
          <w:w w:val="150"/>
          <w:sz w:val="24"/>
          <w:szCs w:val="24"/>
        </w:rPr>
        <w:t xml:space="preserve"> </w:t>
      </w:r>
      <w:r>
        <w:rPr>
          <w:sz w:val="24"/>
          <w:szCs w:val="24"/>
        </w:rPr>
        <w:t>рабочих</w:t>
      </w:r>
      <w:r>
        <w:rPr>
          <w:spacing w:val="80"/>
          <w:w w:val="150"/>
          <w:sz w:val="24"/>
          <w:szCs w:val="24"/>
        </w:rPr>
        <w:t xml:space="preserve"> </w:t>
      </w:r>
      <w:r>
        <w:rPr>
          <w:sz w:val="24"/>
          <w:szCs w:val="24"/>
        </w:rPr>
        <w:t>дней</w:t>
      </w:r>
      <w:r>
        <w:rPr>
          <w:spacing w:val="80"/>
          <w:w w:val="150"/>
          <w:sz w:val="24"/>
          <w:szCs w:val="24"/>
        </w:rPr>
        <w:t xml:space="preserve"> </w:t>
      </w:r>
      <w:r>
        <w:rPr>
          <w:sz w:val="24"/>
          <w:szCs w:val="24"/>
        </w:rPr>
        <w:t>после их возникновения.</w:t>
      </w:r>
    </w:p>
    <w:p>
      <w:pPr>
        <w:pStyle w:val="ListParagraph"/>
        <w:numPr>
          <w:ilvl w:val="2"/>
          <w:numId w:val="9"/>
        </w:numPr>
        <w:tabs>
          <w:tab w:val="clear" w:pos="720"/>
          <w:tab w:val="left" w:pos="709" w:leader="none"/>
        </w:tabs>
        <w:ind w:left="0" w:right="161" w:hanging="0"/>
        <w:rPr>
          <w:sz w:val="24"/>
          <w:szCs w:val="24"/>
        </w:rPr>
      </w:pPr>
      <w:r>
        <w:rPr>
          <w:sz w:val="24"/>
          <w:szCs w:val="24"/>
        </w:rPr>
        <w:t xml:space="preserve">В случае, предусмотренном п. </w:t>
      </w:r>
      <w:r>
        <w:rPr>
          <w:b/>
          <w:sz w:val="24"/>
          <w:szCs w:val="24"/>
        </w:rPr>
        <w:t>Ошибка! Источник ссылки не найден.</w:t>
      </w:r>
      <w:r>
        <w:rPr>
          <w:sz w:val="24"/>
          <w:szCs w:val="24"/>
        </w:rPr>
        <w:t>предложить Обучающемуся оказание образовательной услуги по программе, указанной в п. 2.1.2, или аналогичной общеобразовательной программе той же направленности в дистанционной форме.</w:t>
      </w:r>
    </w:p>
    <w:p>
      <w:pPr>
        <w:pStyle w:val="1"/>
        <w:numPr>
          <w:ilvl w:val="1"/>
          <w:numId w:val="10"/>
        </w:numPr>
        <w:tabs>
          <w:tab w:val="clear" w:pos="720"/>
          <w:tab w:val="left" w:pos="933" w:leader="none"/>
        </w:tabs>
        <w:spacing w:lineRule="exact" w:line="274" w:before="6" w:after="0"/>
        <w:ind w:left="932" w:right="378" w:hanging="421"/>
        <w:jc w:val="both"/>
        <w:rPr>
          <w:sz w:val="24"/>
          <w:szCs w:val="24"/>
        </w:rPr>
      </w:pPr>
      <w:r>
        <w:rPr/>
        <w:t>Исполнитель</w:t>
      </w:r>
      <w:r>
        <w:rPr>
          <w:spacing w:val="-3"/>
        </w:rPr>
        <w:t xml:space="preserve"> </w:t>
      </w:r>
      <w:r>
        <w:rPr>
          <w:spacing w:val="-2"/>
        </w:rPr>
        <w:t>вправе:</w:t>
      </w:r>
    </w:p>
    <w:p>
      <w:pPr>
        <w:pStyle w:val="ListParagraph"/>
        <w:numPr>
          <w:ilvl w:val="2"/>
          <w:numId w:val="10"/>
        </w:numPr>
        <w:tabs>
          <w:tab w:val="clear" w:pos="720"/>
          <w:tab w:val="left" w:pos="567" w:leader="none"/>
        </w:tabs>
        <w:ind w:left="0" w:right="168" w:hanging="0"/>
        <w:rPr>
          <w:sz w:val="24"/>
          <w:szCs w:val="24"/>
        </w:rPr>
      </w:pPr>
      <w:r>
        <w:rPr>
          <w:sz w:val="24"/>
          <w:szCs w:val="24"/>
        </w:rPr>
        <w:t>Определять программу развития Организации, содержание, формы и методы образовательной работы, корректировать учебный план, выбирать дополнительные образовательные программы, методические пособия.</w:t>
      </w:r>
    </w:p>
    <w:p>
      <w:pPr>
        <w:pStyle w:val="ListParagraph"/>
        <w:numPr>
          <w:ilvl w:val="2"/>
          <w:numId w:val="10"/>
        </w:numPr>
        <w:tabs>
          <w:tab w:val="clear" w:pos="720"/>
          <w:tab w:val="left" w:pos="567" w:leader="none"/>
          <w:tab w:val="left" w:pos="3917" w:leader="none"/>
          <w:tab w:val="left" w:pos="5078" w:leader="none"/>
          <w:tab w:val="left" w:pos="6295" w:leader="none"/>
          <w:tab w:val="left" w:pos="8124" w:leader="none"/>
          <w:tab w:val="left" w:pos="9855" w:leader="none"/>
        </w:tabs>
        <w:ind w:left="0" w:right="165" w:hanging="0"/>
        <w:rPr>
          <w:sz w:val="24"/>
          <w:szCs w:val="24"/>
        </w:rPr>
      </w:pPr>
      <w:r>
        <w:rPr>
          <w:spacing w:val="-2"/>
          <w:sz w:val="24"/>
          <w:szCs w:val="24"/>
        </w:rPr>
        <w:t>Устанавливать</w:t>
      </w:r>
      <w:r>
        <w:rPr>
          <w:sz w:val="24"/>
          <w:szCs w:val="24"/>
        </w:rPr>
        <w:t xml:space="preserve"> </w:t>
      </w:r>
      <w:r>
        <w:rPr>
          <w:spacing w:val="-4"/>
          <w:sz w:val="24"/>
          <w:szCs w:val="24"/>
        </w:rPr>
        <w:t>режим</w:t>
      </w:r>
      <w:r>
        <w:rPr>
          <w:sz w:val="24"/>
          <w:szCs w:val="24"/>
        </w:rPr>
        <w:t xml:space="preserve"> </w:t>
      </w:r>
      <w:r>
        <w:rPr>
          <w:spacing w:val="-2"/>
          <w:sz w:val="24"/>
          <w:szCs w:val="24"/>
        </w:rPr>
        <w:t>работы</w:t>
      </w:r>
      <w:r>
        <w:rPr>
          <w:sz w:val="24"/>
          <w:szCs w:val="24"/>
        </w:rPr>
        <w:t xml:space="preserve"> </w:t>
      </w:r>
      <w:r>
        <w:rPr>
          <w:spacing w:val="-2"/>
          <w:sz w:val="24"/>
          <w:szCs w:val="24"/>
        </w:rPr>
        <w:t>Организации</w:t>
      </w:r>
      <w:r>
        <w:rPr>
          <w:sz w:val="24"/>
          <w:szCs w:val="24"/>
        </w:rPr>
        <w:tab/>
      </w:r>
      <w:r>
        <w:rPr>
          <w:spacing w:val="-2"/>
          <w:sz w:val="24"/>
          <w:szCs w:val="24"/>
        </w:rPr>
        <w:t xml:space="preserve">(расписание занятий, </w:t>
      </w:r>
      <w:r>
        <w:rPr>
          <w:sz w:val="24"/>
          <w:szCs w:val="24"/>
        </w:rPr>
        <w:t>их сменность, продолжительность учебной недели и т.д.) в соответствии с Уставом.</w:t>
      </w:r>
    </w:p>
    <w:p>
      <w:pPr>
        <w:pStyle w:val="ListParagraph"/>
        <w:numPr>
          <w:ilvl w:val="2"/>
          <w:numId w:val="10"/>
        </w:numPr>
        <w:tabs>
          <w:tab w:val="clear" w:pos="720"/>
          <w:tab w:val="left" w:pos="567" w:leader="none"/>
          <w:tab w:val="left" w:pos="3214" w:leader="none"/>
          <w:tab w:val="left" w:pos="4970" w:leader="none"/>
          <w:tab w:val="left" w:pos="5567" w:leader="none"/>
          <w:tab w:val="left" w:pos="6871" w:leader="none"/>
          <w:tab w:val="left" w:pos="7627" w:leader="none"/>
          <w:tab w:val="left" w:pos="9654" w:leader="none"/>
        </w:tabs>
        <w:ind w:left="0" w:right="167" w:hanging="0"/>
        <w:rPr>
          <w:sz w:val="24"/>
          <w:szCs w:val="24"/>
        </w:rPr>
      </w:pPr>
      <w:r>
        <w:rPr>
          <w:spacing w:val="-2"/>
          <w:sz w:val="24"/>
          <w:szCs w:val="24"/>
        </w:rPr>
        <w:t>Поощрять</w:t>
      </w:r>
      <w:r>
        <w:rPr>
          <w:sz w:val="24"/>
          <w:szCs w:val="24"/>
        </w:rPr>
        <w:t xml:space="preserve"> </w:t>
      </w:r>
      <w:r>
        <w:rPr>
          <w:spacing w:val="-2"/>
          <w:sz w:val="24"/>
          <w:szCs w:val="24"/>
        </w:rPr>
        <w:t>Обучающегося</w:t>
      </w:r>
      <w:r>
        <w:rPr>
          <w:sz w:val="24"/>
          <w:szCs w:val="24"/>
        </w:rPr>
        <w:tab/>
        <w:t xml:space="preserve"> </w:t>
      </w:r>
      <w:r>
        <w:rPr>
          <w:spacing w:val="-4"/>
          <w:sz w:val="24"/>
          <w:szCs w:val="24"/>
        </w:rPr>
        <w:t xml:space="preserve">или </w:t>
      </w:r>
      <w:r>
        <w:rPr>
          <w:spacing w:val="-2"/>
          <w:sz w:val="24"/>
          <w:szCs w:val="24"/>
        </w:rPr>
        <w:t>применять</w:t>
      </w:r>
      <w:r>
        <w:rPr>
          <w:sz w:val="24"/>
          <w:szCs w:val="24"/>
        </w:rPr>
        <w:t xml:space="preserve"> </w:t>
      </w:r>
      <w:r>
        <w:rPr>
          <w:spacing w:val="-4"/>
          <w:sz w:val="24"/>
          <w:szCs w:val="24"/>
        </w:rPr>
        <w:t>меры</w:t>
      </w:r>
      <w:r>
        <w:rPr>
          <w:sz w:val="24"/>
          <w:szCs w:val="24"/>
        </w:rPr>
        <w:tab/>
      </w:r>
      <w:r>
        <w:rPr>
          <w:spacing w:val="-2"/>
          <w:sz w:val="24"/>
          <w:szCs w:val="24"/>
        </w:rPr>
        <w:t>дисциплинарного</w:t>
      </w:r>
      <w:r>
        <w:rPr>
          <w:sz w:val="24"/>
          <w:szCs w:val="24"/>
        </w:rPr>
        <w:tab/>
      </w:r>
      <w:r>
        <w:rPr>
          <w:spacing w:val="-2"/>
          <w:sz w:val="24"/>
          <w:szCs w:val="24"/>
        </w:rPr>
        <w:t xml:space="preserve">взыскания </w:t>
      </w:r>
      <w:r>
        <w:rPr>
          <w:sz w:val="24"/>
          <w:szCs w:val="24"/>
        </w:rPr>
        <w:t>в соответствии с Уставом и Правилами внутреннего распорядка Организации.</w:t>
      </w:r>
    </w:p>
    <w:p>
      <w:pPr>
        <w:pStyle w:val="ListParagraph"/>
        <w:numPr>
          <w:ilvl w:val="2"/>
          <w:numId w:val="10"/>
        </w:numPr>
        <w:tabs>
          <w:tab w:val="clear" w:pos="720"/>
          <w:tab w:val="left" w:pos="567" w:leader="none"/>
          <w:tab w:val="left" w:pos="3337" w:leader="none"/>
          <w:tab w:val="left" w:pos="4541" w:leader="none"/>
          <w:tab w:val="left" w:pos="6754" w:leader="none"/>
        </w:tabs>
        <w:ind w:left="0" w:right="172" w:hanging="0"/>
        <w:rPr>
          <w:sz w:val="24"/>
          <w:szCs w:val="24"/>
        </w:rPr>
      </w:pPr>
      <w:r>
        <w:rPr>
          <w:spacing w:val="-2"/>
          <w:sz w:val="24"/>
          <w:szCs w:val="24"/>
        </w:rPr>
        <w:t>Привлекать</w:t>
      </w:r>
      <w:r>
        <w:rPr>
          <w:sz w:val="24"/>
          <w:szCs w:val="24"/>
        </w:rPr>
        <w:t xml:space="preserve"> </w:t>
      </w:r>
      <w:r>
        <w:rPr>
          <w:spacing w:val="-2"/>
          <w:sz w:val="24"/>
          <w:szCs w:val="24"/>
        </w:rPr>
        <w:t>Заказчика</w:t>
      </w:r>
      <w:r>
        <w:rPr>
          <w:sz w:val="24"/>
          <w:szCs w:val="24"/>
        </w:rPr>
        <w:t xml:space="preserve"> к</w:t>
      </w:r>
      <w:r>
        <w:rPr>
          <w:spacing w:val="80"/>
          <w:sz w:val="24"/>
          <w:szCs w:val="24"/>
        </w:rPr>
        <w:t xml:space="preserve"> </w:t>
      </w:r>
      <w:r>
        <w:rPr>
          <w:sz w:val="24"/>
          <w:szCs w:val="24"/>
        </w:rPr>
        <w:t>ответственности  в</w:t>
      </w:r>
      <w:r>
        <w:rPr>
          <w:spacing w:val="80"/>
          <w:sz w:val="24"/>
          <w:szCs w:val="24"/>
        </w:rPr>
        <w:t xml:space="preserve"> </w:t>
      </w:r>
      <w:r>
        <w:rPr>
          <w:sz w:val="24"/>
          <w:szCs w:val="24"/>
        </w:rPr>
        <w:t>случае</w:t>
      </w:r>
      <w:r>
        <w:rPr>
          <w:spacing w:val="80"/>
          <w:sz w:val="24"/>
          <w:szCs w:val="24"/>
        </w:rPr>
        <w:t xml:space="preserve"> </w:t>
      </w:r>
      <w:r>
        <w:rPr>
          <w:sz w:val="24"/>
          <w:szCs w:val="24"/>
        </w:rPr>
        <w:t>причинения</w:t>
      </w:r>
      <w:r>
        <w:rPr>
          <w:spacing w:val="80"/>
          <w:sz w:val="24"/>
          <w:szCs w:val="24"/>
        </w:rPr>
        <w:t xml:space="preserve"> </w:t>
      </w:r>
      <w:r>
        <w:rPr>
          <w:sz w:val="24"/>
          <w:szCs w:val="24"/>
        </w:rPr>
        <w:t>Организации имущественного вреда по вине Обучающегося в соответствии с действующим законодательством.</w:t>
      </w:r>
    </w:p>
    <w:p>
      <w:pPr>
        <w:pStyle w:val="1"/>
        <w:numPr>
          <w:ilvl w:val="1"/>
          <w:numId w:val="10"/>
        </w:numPr>
        <w:tabs>
          <w:tab w:val="clear" w:pos="720"/>
          <w:tab w:val="left" w:pos="567" w:leader="none"/>
          <w:tab w:val="left" w:pos="1642" w:leader="none"/>
        </w:tabs>
        <w:spacing w:lineRule="exact" w:line="274" w:before="3" w:after="0"/>
        <w:ind w:left="0" w:right="378" w:hanging="0"/>
        <w:jc w:val="left"/>
        <w:rPr>
          <w:sz w:val="24"/>
          <w:szCs w:val="24"/>
        </w:rPr>
      </w:pPr>
      <w:r>
        <w:rPr/>
        <w:t>Заказчик</w:t>
      </w:r>
      <w:r>
        <w:rPr>
          <w:spacing w:val="-5"/>
        </w:rPr>
        <w:t xml:space="preserve"> </w:t>
      </w:r>
      <w:r>
        <w:rPr/>
        <w:t>(Обучающийся)</w:t>
      </w:r>
      <w:r>
        <w:rPr>
          <w:spacing w:val="-5"/>
        </w:rPr>
        <w:t xml:space="preserve"> </w:t>
      </w:r>
      <w:r>
        <w:rPr>
          <w:spacing w:val="-2"/>
        </w:rPr>
        <w:t>обязан:</w:t>
      </w:r>
    </w:p>
    <w:p>
      <w:pPr>
        <w:pStyle w:val="ListParagraph"/>
        <w:numPr>
          <w:ilvl w:val="2"/>
          <w:numId w:val="10"/>
        </w:numPr>
        <w:tabs>
          <w:tab w:val="clear" w:pos="720"/>
          <w:tab w:val="left" w:pos="567" w:leader="none"/>
        </w:tabs>
        <w:ind w:left="0" w:right="161" w:hanging="0"/>
        <w:rPr>
          <w:sz w:val="24"/>
          <w:szCs w:val="24"/>
        </w:rPr>
      </w:pPr>
      <w:r>
        <w:rPr>
          <w:sz w:val="24"/>
          <w:szCs w:val="24"/>
        </w:rPr>
        <w:t>Соблюдать</w:t>
      </w:r>
      <w:r>
        <w:rPr>
          <w:spacing w:val="80"/>
          <w:sz w:val="24"/>
          <w:szCs w:val="24"/>
        </w:rPr>
        <w:t xml:space="preserve"> </w:t>
      </w:r>
      <w:r>
        <w:rPr>
          <w:sz w:val="24"/>
          <w:szCs w:val="24"/>
        </w:rPr>
        <w:t>Правила</w:t>
      </w:r>
      <w:r>
        <w:rPr>
          <w:spacing w:val="80"/>
          <w:sz w:val="24"/>
          <w:szCs w:val="24"/>
        </w:rPr>
        <w:t xml:space="preserve"> </w:t>
      </w:r>
      <w:r>
        <w:rPr>
          <w:sz w:val="24"/>
          <w:szCs w:val="24"/>
        </w:rPr>
        <w:t>внутреннего</w:t>
      </w:r>
      <w:r>
        <w:rPr>
          <w:spacing w:val="80"/>
          <w:sz w:val="24"/>
          <w:szCs w:val="24"/>
        </w:rPr>
        <w:t xml:space="preserve"> </w:t>
      </w:r>
      <w:r>
        <w:rPr>
          <w:sz w:val="24"/>
          <w:szCs w:val="24"/>
        </w:rPr>
        <w:t>распорядка</w:t>
      </w:r>
      <w:r>
        <w:rPr>
          <w:spacing w:val="80"/>
          <w:sz w:val="24"/>
          <w:szCs w:val="24"/>
        </w:rPr>
        <w:t xml:space="preserve"> </w:t>
      </w:r>
      <w:r>
        <w:rPr>
          <w:sz w:val="24"/>
          <w:szCs w:val="24"/>
        </w:rPr>
        <w:t>Организации</w:t>
      </w:r>
      <w:r>
        <w:rPr>
          <w:spacing w:val="80"/>
          <w:sz w:val="24"/>
          <w:szCs w:val="24"/>
        </w:rPr>
        <w:t xml:space="preserve"> </w:t>
      </w:r>
      <w:r>
        <w:rPr>
          <w:sz w:val="24"/>
          <w:szCs w:val="24"/>
        </w:rPr>
        <w:t>и</w:t>
      </w:r>
      <w:r>
        <w:rPr>
          <w:spacing w:val="80"/>
          <w:sz w:val="24"/>
          <w:szCs w:val="24"/>
        </w:rPr>
        <w:t xml:space="preserve"> </w:t>
      </w:r>
      <w:r>
        <w:rPr>
          <w:sz w:val="24"/>
          <w:szCs w:val="24"/>
        </w:rPr>
        <w:t>следовать</w:t>
      </w:r>
      <w:r>
        <w:rPr>
          <w:spacing w:val="80"/>
          <w:sz w:val="24"/>
          <w:szCs w:val="24"/>
        </w:rPr>
        <w:t xml:space="preserve"> </w:t>
      </w:r>
      <w:r>
        <w:rPr>
          <w:sz w:val="24"/>
          <w:szCs w:val="24"/>
        </w:rPr>
        <w:t xml:space="preserve">Уставу </w:t>
      </w:r>
      <w:r>
        <w:rPr>
          <w:spacing w:val="-2"/>
          <w:sz w:val="24"/>
          <w:szCs w:val="24"/>
        </w:rPr>
        <w:t>Организации.</w:t>
      </w:r>
    </w:p>
    <w:p>
      <w:pPr>
        <w:pStyle w:val="ListParagraph"/>
        <w:numPr>
          <w:ilvl w:val="2"/>
          <w:numId w:val="10"/>
        </w:numPr>
        <w:tabs>
          <w:tab w:val="clear" w:pos="720"/>
          <w:tab w:val="left" w:pos="0" w:leader="none"/>
          <w:tab w:val="left" w:pos="567" w:leader="none"/>
        </w:tabs>
        <w:spacing w:before="72" w:after="0"/>
        <w:ind w:left="0" w:right="168" w:hanging="0"/>
        <w:rPr>
          <w:sz w:val="24"/>
          <w:szCs w:val="24"/>
        </w:rPr>
      </w:pPr>
      <w:r>
        <w:rPr>
          <w:sz w:val="24"/>
          <w:szCs w:val="24"/>
        </w:rPr>
        <w:t>Обеспечивать</w:t>
      </w:r>
      <w:r>
        <w:rPr>
          <w:spacing w:val="-6"/>
          <w:sz w:val="24"/>
          <w:szCs w:val="24"/>
        </w:rPr>
        <w:t xml:space="preserve"> </w:t>
      </w:r>
      <w:r>
        <w:rPr>
          <w:sz w:val="24"/>
          <w:szCs w:val="24"/>
        </w:rPr>
        <w:t>посещение</w:t>
      </w:r>
      <w:r>
        <w:rPr>
          <w:spacing w:val="-6"/>
          <w:sz w:val="24"/>
          <w:szCs w:val="24"/>
        </w:rPr>
        <w:t xml:space="preserve"> </w:t>
      </w:r>
      <w:r>
        <w:rPr>
          <w:sz w:val="24"/>
          <w:szCs w:val="24"/>
        </w:rPr>
        <w:t>занятий</w:t>
      </w:r>
      <w:r>
        <w:rPr>
          <w:spacing w:val="-5"/>
          <w:sz w:val="24"/>
          <w:szCs w:val="24"/>
        </w:rPr>
        <w:t xml:space="preserve"> </w:t>
      </w:r>
      <w:r>
        <w:rPr>
          <w:sz w:val="24"/>
          <w:szCs w:val="24"/>
        </w:rPr>
        <w:t>в</w:t>
      </w:r>
      <w:r>
        <w:rPr>
          <w:spacing w:val="-5"/>
          <w:sz w:val="24"/>
          <w:szCs w:val="24"/>
        </w:rPr>
        <w:t xml:space="preserve"> </w:t>
      </w:r>
      <w:r>
        <w:rPr>
          <w:sz w:val="24"/>
          <w:szCs w:val="24"/>
        </w:rPr>
        <w:t>соответствии</w:t>
      </w:r>
      <w:r>
        <w:rPr>
          <w:spacing w:val="-5"/>
          <w:sz w:val="24"/>
          <w:szCs w:val="24"/>
        </w:rPr>
        <w:t xml:space="preserve"> </w:t>
      </w:r>
      <w:r>
        <w:rPr>
          <w:sz w:val="24"/>
          <w:szCs w:val="24"/>
        </w:rPr>
        <w:t>с</w:t>
      </w:r>
      <w:r>
        <w:rPr>
          <w:spacing w:val="-4"/>
          <w:sz w:val="24"/>
          <w:szCs w:val="24"/>
        </w:rPr>
        <w:t xml:space="preserve"> </w:t>
      </w:r>
      <w:r>
        <w:rPr>
          <w:sz w:val="24"/>
          <w:szCs w:val="24"/>
        </w:rPr>
        <w:t>утвержденным</w:t>
      </w:r>
      <w:r>
        <w:rPr>
          <w:spacing w:val="-6"/>
          <w:sz w:val="24"/>
          <w:szCs w:val="24"/>
        </w:rPr>
        <w:t xml:space="preserve"> </w:t>
      </w:r>
      <w:r>
        <w:rPr>
          <w:spacing w:val="-2"/>
          <w:sz w:val="24"/>
          <w:szCs w:val="24"/>
        </w:rPr>
        <w:t xml:space="preserve">расписанием. </w:t>
      </w:r>
      <w:r>
        <w:rPr>
          <w:sz w:val="24"/>
          <w:szCs w:val="24"/>
        </w:rPr>
        <w:t>Обеспечивать</w:t>
      </w:r>
      <w:r>
        <w:rPr>
          <w:spacing w:val="80"/>
          <w:w w:val="150"/>
          <w:sz w:val="24"/>
          <w:szCs w:val="24"/>
        </w:rPr>
        <w:t xml:space="preserve">   </w:t>
      </w:r>
      <w:r>
        <w:rPr>
          <w:sz w:val="24"/>
          <w:szCs w:val="24"/>
        </w:rPr>
        <w:t>Обучающегося</w:t>
      </w:r>
      <w:r>
        <w:rPr>
          <w:spacing w:val="80"/>
          <w:w w:val="150"/>
          <w:sz w:val="24"/>
          <w:szCs w:val="24"/>
        </w:rPr>
        <w:t xml:space="preserve">   </w:t>
      </w:r>
      <w:r>
        <w:rPr>
          <w:sz w:val="24"/>
          <w:szCs w:val="24"/>
        </w:rPr>
        <w:t>необходимыми</w:t>
      </w:r>
      <w:r>
        <w:rPr>
          <w:spacing w:val="80"/>
          <w:w w:val="150"/>
          <w:sz w:val="24"/>
          <w:szCs w:val="24"/>
        </w:rPr>
        <w:t xml:space="preserve">   </w:t>
      </w:r>
      <w:r>
        <w:rPr>
          <w:sz w:val="24"/>
          <w:szCs w:val="24"/>
        </w:rPr>
        <w:t>средствами</w:t>
      </w:r>
      <w:r>
        <w:rPr>
          <w:spacing w:val="80"/>
          <w:w w:val="150"/>
          <w:sz w:val="24"/>
          <w:szCs w:val="24"/>
        </w:rPr>
        <w:t xml:space="preserve">   </w:t>
      </w:r>
      <w:r>
        <w:rPr>
          <w:sz w:val="24"/>
          <w:szCs w:val="24"/>
        </w:rPr>
        <w:t>обучения по дополнительным общеобразовательным программам.</w:t>
      </w:r>
    </w:p>
    <w:p>
      <w:pPr>
        <w:pStyle w:val="ListParagraph"/>
        <w:numPr>
          <w:ilvl w:val="2"/>
          <w:numId w:val="10"/>
        </w:numPr>
        <w:tabs>
          <w:tab w:val="clear" w:pos="720"/>
          <w:tab w:val="left" w:pos="0" w:leader="none"/>
          <w:tab w:val="left" w:pos="567" w:leader="none"/>
          <w:tab w:val="left" w:pos="1954" w:leader="none"/>
        </w:tabs>
        <w:spacing w:before="1" w:after="0"/>
        <w:ind w:left="0" w:right="167" w:hanging="0"/>
        <w:rPr>
          <w:sz w:val="24"/>
          <w:szCs w:val="24"/>
        </w:rPr>
      </w:pPr>
      <w:r>
        <w:rPr>
          <w:sz w:val="24"/>
          <w:szCs w:val="24"/>
        </w:rPr>
        <w:t>Своевременно информировать педагогических работников о болезни ребенка или возможном отсутствии.</w:t>
      </w:r>
    </w:p>
    <w:p>
      <w:pPr>
        <w:pStyle w:val="ListParagraph"/>
        <w:numPr>
          <w:ilvl w:val="2"/>
          <w:numId w:val="10"/>
        </w:numPr>
        <w:tabs>
          <w:tab w:val="clear" w:pos="720"/>
          <w:tab w:val="left" w:pos="0" w:leader="none"/>
          <w:tab w:val="left" w:pos="567" w:leader="none"/>
          <w:tab w:val="left" w:pos="1954" w:leader="none"/>
        </w:tabs>
        <w:ind w:left="0" w:right="163" w:hanging="0"/>
        <w:rPr>
          <w:sz w:val="24"/>
          <w:szCs w:val="24"/>
        </w:rPr>
      </w:pPr>
      <w:r>
        <w:rPr>
          <w:sz w:val="24"/>
          <w:szCs w:val="24"/>
        </w:rPr>
        <w:t>Извещать</w:t>
      </w:r>
      <w:r>
        <w:rPr>
          <w:spacing w:val="64"/>
          <w:sz w:val="24"/>
          <w:szCs w:val="24"/>
        </w:rPr>
        <w:t xml:space="preserve">  </w:t>
      </w:r>
      <w:r>
        <w:rPr>
          <w:sz w:val="24"/>
          <w:szCs w:val="24"/>
        </w:rPr>
        <w:t>педагогических</w:t>
      </w:r>
      <w:r>
        <w:rPr>
          <w:spacing w:val="65"/>
          <w:sz w:val="24"/>
          <w:szCs w:val="24"/>
        </w:rPr>
        <w:t xml:space="preserve">  </w:t>
      </w:r>
      <w:r>
        <w:rPr>
          <w:sz w:val="24"/>
          <w:szCs w:val="24"/>
        </w:rPr>
        <w:t>работников</w:t>
      </w:r>
      <w:r>
        <w:rPr>
          <w:spacing w:val="63"/>
          <w:sz w:val="24"/>
          <w:szCs w:val="24"/>
        </w:rPr>
        <w:t xml:space="preserve">  </w:t>
      </w:r>
      <w:r>
        <w:rPr>
          <w:sz w:val="24"/>
          <w:szCs w:val="24"/>
        </w:rPr>
        <w:t>о</w:t>
      </w:r>
      <w:r>
        <w:rPr>
          <w:spacing w:val="62"/>
          <w:sz w:val="24"/>
          <w:szCs w:val="24"/>
        </w:rPr>
        <w:t xml:space="preserve">  </w:t>
      </w:r>
      <w:r>
        <w:rPr>
          <w:sz w:val="24"/>
          <w:szCs w:val="24"/>
        </w:rPr>
        <w:t>сопровождающих</w:t>
      </w:r>
      <w:r>
        <w:rPr>
          <w:spacing w:val="63"/>
          <w:sz w:val="24"/>
          <w:szCs w:val="24"/>
        </w:rPr>
        <w:t xml:space="preserve">  </w:t>
      </w:r>
      <w:r>
        <w:rPr>
          <w:sz w:val="24"/>
          <w:szCs w:val="24"/>
        </w:rPr>
        <w:t>в</w:t>
      </w:r>
      <w:r>
        <w:rPr>
          <w:spacing w:val="63"/>
          <w:sz w:val="24"/>
          <w:szCs w:val="24"/>
        </w:rPr>
        <w:t xml:space="preserve">  </w:t>
      </w:r>
      <w:r>
        <w:rPr>
          <w:sz w:val="24"/>
          <w:szCs w:val="24"/>
        </w:rPr>
        <w:t>Организацию и</w:t>
      </w:r>
      <w:r>
        <w:rPr>
          <w:spacing w:val="80"/>
          <w:w w:val="150"/>
          <w:sz w:val="24"/>
          <w:szCs w:val="24"/>
        </w:rPr>
        <w:t xml:space="preserve">  </w:t>
      </w:r>
      <w:r>
        <w:rPr>
          <w:sz w:val="24"/>
          <w:szCs w:val="24"/>
        </w:rPr>
        <w:t>домой</w:t>
      </w:r>
      <w:r>
        <w:rPr>
          <w:spacing w:val="80"/>
          <w:w w:val="150"/>
          <w:sz w:val="24"/>
          <w:szCs w:val="24"/>
        </w:rPr>
        <w:t xml:space="preserve">  </w:t>
      </w:r>
      <w:r>
        <w:rPr>
          <w:sz w:val="24"/>
          <w:szCs w:val="24"/>
        </w:rPr>
        <w:t>Обучающегося.</w:t>
      </w:r>
      <w:r>
        <w:rPr>
          <w:spacing w:val="80"/>
          <w:w w:val="150"/>
          <w:sz w:val="24"/>
          <w:szCs w:val="24"/>
        </w:rPr>
        <w:t xml:space="preserve">  </w:t>
      </w:r>
      <w:r>
        <w:rPr>
          <w:sz w:val="24"/>
          <w:szCs w:val="24"/>
        </w:rPr>
        <w:t>В</w:t>
      </w:r>
      <w:r>
        <w:rPr>
          <w:spacing w:val="80"/>
          <w:w w:val="150"/>
          <w:sz w:val="24"/>
          <w:szCs w:val="24"/>
        </w:rPr>
        <w:t xml:space="preserve">  </w:t>
      </w:r>
      <w:r>
        <w:rPr>
          <w:sz w:val="24"/>
          <w:szCs w:val="24"/>
        </w:rPr>
        <w:t>случае</w:t>
      </w:r>
      <w:r>
        <w:rPr>
          <w:spacing w:val="80"/>
          <w:w w:val="150"/>
          <w:sz w:val="24"/>
          <w:szCs w:val="24"/>
        </w:rPr>
        <w:t xml:space="preserve">  </w:t>
      </w:r>
      <w:r>
        <w:rPr>
          <w:sz w:val="24"/>
          <w:szCs w:val="24"/>
        </w:rPr>
        <w:t>самостоятельного</w:t>
      </w:r>
      <w:r>
        <w:rPr>
          <w:spacing w:val="80"/>
          <w:w w:val="150"/>
          <w:sz w:val="24"/>
          <w:szCs w:val="24"/>
        </w:rPr>
        <w:t xml:space="preserve">  </w:t>
      </w:r>
      <w:r>
        <w:rPr>
          <w:sz w:val="24"/>
          <w:szCs w:val="24"/>
        </w:rPr>
        <w:t>следования</w:t>
      </w:r>
      <w:r>
        <w:rPr>
          <w:spacing w:val="80"/>
          <w:w w:val="150"/>
          <w:sz w:val="24"/>
          <w:szCs w:val="24"/>
        </w:rPr>
        <w:t xml:space="preserve">  </w:t>
      </w:r>
      <w:r>
        <w:rPr>
          <w:sz w:val="24"/>
          <w:szCs w:val="24"/>
        </w:rPr>
        <w:t>Обучающегося в Организацию и домой, ответственность за жизнь и здоровье ребенка во время следования его по маршруту несет Заказчик.</w:t>
      </w:r>
    </w:p>
    <w:p>
      <w:pPr>
        <w:pStyle w:val="1"/>
        <w:numPr>
          <w:ilvl w:val="1"/>
          <w:numId w:val="10"/>
        </w:numPr>
        <w:tabs>
          <w:tab w:val="clear" w:pos="720"/>
          <w:tab w:val="left" w:pos="0" w:leader="none"/>
          <w:tab w:val="left" w:pos="567" w:leader="none"/>
          <w:tab w:val="left" w:pos="933" w:leader="none"/>
        </w:tabs>
        <w:spacing w:lineRule="exact" w:line="274" w:before="5" w:after="0"/>
        <w:ind w:left="0" w:right="378" w:hanging="0"/>
        <w:jc w:val="both"/>
        <w:rPr>
          <w:sz w:val="24"/>
          <w:szCs w:val="24"/>
        </w:rPr>
      </w:pPr>
      <w:r>
        <w:rPr/>
        <w:t>Заказчик</w:t>
      </w:r>
      <w:r>
        <w:rPr>
          <w:spacing w:val="-14"/>
        </w:rPr>
        <w:t xml:space="preserve"> </w:t>
      </w:r>
      <w:r>
        <w:rPr/>
        <w:t>(Обучающийся)</w:t>
      </w:r>
      <w:r>
        <w:rPr>
          <w:spacing w:val="-13"/>
        </w:rPr>
        <w:t xml:space="preserve"> </w:t>
      </w:r>
      <w:r>
        <w:rPr>
          <w:spacing w:val="-2"/>
        </w:rPr>
        <w:t>вправе:</w:t>
      </w:r>
    </w:p>
    <w:p>
      <w:pPr>
        <w:pStyle w:val="ListParagraph"/>
        <w:numPr>
          <w:ilvl w:val="2"/>
          <w:numId w:val="10"/>
        </w:numPr>
        <w:tabs>
          <w:tab w:val="clear" w:pos="720"/>
          <w:tab w:val="left" w:pos="0" w:leader="none"/>
          <w:tab w:val="left" w:pos="567" w:leader="none"/>
          <w:tab w:val="left" w:pos="1954" w:leader="none"/>
        </w:tabs>
        <w:ind w:left="0" w:right="170" w:hanging="0"/>
        <w:rPr>
          <w:sz w:val="24"/>
          <w:szCs w:val="24"/>
        </w:rPr>
      </w:pPr>
      <w:r>
        <w:rPr>
          <w:sz w:val="24"/>
          <w:szCs w:val="24"/>
        </w:rPr>
        <w:t>Знакомиться с дополнительными общеобразовательными программами, технологиями и формами обучения.</w:t>
      </w:r>
    </w:p>
    <w:p>
      <w:pPr>
        <w:pStyle w:val="ListParagraph"/>
        <w:numPr>
          <w:ilvl w:val="2"/>
          <w:numId w:val="10"/>
        </w:numPr>
        <w:tabs>
          <w:tab w:val="clear" w:pos="720"/>
          <w:tab w:val="left" w:pos="0" w:leader="none"/>
          <w:tab w:val="left" w:pos="567" w:leader="none"/>
          <w:tab w:val="left" w:pos="1954" w:leader="none"/>
        </w:tabs>
        <w:ind w:left="0" w:right="165" w:hanging="0"/>
        <w:rPr>
          <w:sz w:val="24"/>
          <w:szCs w:val="24"/>
        </w:rPr>
      </w:pPr>
      <w:r>
        <w:rPr>
          <w:sz w:val="24"/>
          <w:szCs w:val="24"/>
        </w:rPr>
        <w:t xml:space="preserve">Требовать предоставление информации по вопросам организации образовательного </w:t>
      </w:r>
      <w:r>
        <w:rPr>
          <w:spacing w:val="-2"/>
          <w:sz w:val="24"/>
          <w:szCs w:val="24"/>
        </w:rPr>
        <w:t>процесса.</w:t>
      </w:r>
    </w:p>
    <w:p>
      <w:pPr>
        <w:pStyle w:val="ListParagraph"/>
        <w:numPr>
          <w:ilvl w:val="2"/>
          <w:numId w:val="10"/>
        </w:numPr>
        <w:tabs>
          <w:tab w:val="clear" w:pos="720"/>
          <w:tab w:val="left" w:pos="0" w:leader="none"/>
          <w:tab w:val="left" w:pos="567" w:leader="none"/>
          <w:tab w:val="left" w:pos="1954" w:leader="none"/>
        </w:tabs>
        <w:ind w:left="0" w:hanging="0"/>
        <w:rPr>
          <w:sz w:val="24"/>
          <w:szCs w:val="24"/>
        </w:rPr>
      </w:pPr>
      <w:r>
        <w:rPr>
          <w:sz w:val="24"/>
          <w:szCs w:val="24"/>
        </w:rPr>
        <w:t>Участвовать</w:t>
      </w:r>
      <w:r>
        <w:rPr>
          <w:spacing w:val="-7"/>
          <w:sz w:val="24"/>
          <w:szCs w:val="24"/>
        </w:rPr>
        <w:t xml:space="preserve"> </w:t>
      </w:r>
      <w:r>
        <w:rPr>
          <w:sz w:val="24"/>
          <w:szCs w:val="24"/>
        </w:rPr>
        <w:t>в</w:t>
      </w:r>
      <w:r>
        <w:rPr>
          <w:spacing w:val="-4"/>
          <w:sz w:val="24"/>
          <w:szCs w:val="24"/>
        </w:rPr>
        <w:t xml:space="preserve"> </w:t>
      </w:r>
      <w:r>
        <w:rPr>
          <w:sz w:val="24"/>
          <w:szCs w:val="24"/>
        </w:rPr>
        <w:t>управлении</w:t>
      </w:r>
      <w:r>
        <w:rPr>
          <w:spacing w:val="-5"/>
          <w:sz w:val="24"/>
          <w:szCs w:val="24"/>
        </w:rPr>
        <w:t xml:space="preserve"> </w:t>
      </w:r>
      <w:r>
        <w:rPr>
          <w:sz w:val="24"/>
          <w:szCs w:val="24"/>
        </w:rPr>
        <w:t>Организацией</w:t>
      </w:r>
      <w:r>
        <w:rPr>
          <w:spacing w:val="-5"/>
          <w:sz w:val="24"/>
          <w:szCs w:val="24"/>
        </w:rPr>
        <w:t xml:space="preserve"> </w:t>
      </w:r>
      <w:r>
        <w:rPr>
          <w:sz w:val="24"/>
          <w:szCs w:val="24"/>
        </w:rPr>
        <w:t>в</w:t>
      </w:r>
      <w:r>
        <w:rPr>
          <w:spacing w:val="-6"/>
          <w:sz w:val="24"/>
          <w:szCs w:val="24"/>
        </w:rPr>
        <w:t xml:space="preserve"> </w:t>
      </w:r>
      <w:r>
        <w:rPr>
          <w:sz w:val="24"/>
          <w:szCs w:val="24"/>
        </w:rPr>
        <w:t>соответствии</w:t>
      </w:r>
      <w:r>
        <w:rPr>
          <w:spacing w:val="-5"/>
          <w:sz w:val="24"/>
          <w:szCs w:val="24"/>
        </w:rPr>
        <w:t xml:space="preserve"> </w:t>
      </w:r>
      <w:r>
        <w:rPr>
          <w:sz w:val="24"/>
          <w:szCs w:val="24"/>
        </w:rPr>
        <w:t>с</w:t>
      </w:r>
      <w:r>
        <w:rPr>
          <w:spacing w:val="-6"/>
          <w:sz w:val="24"/>
          <w:szCs w:val="24"/>
        </w:rPr>
        <w:t xml:space="preserve"> </w:t>
      </w:r>
      <w:r>
        <w:rPr>
          <w:sz w:val="24"/>
          <w:szCs w:val="24"/>
        </w:rPr>
        <w:t>ее</w:t>
      </w:r>
      <w:r>
        <w:rPr>
          <w:spacing w:val="-6"/>
          <w:sz w:val="24"/>
          <w:szCs w:val="24"/>
        </w:rPr>
        <w:t xml:space="preserve"> </w:t>
      </w:r>
      <w:r>
        <w:rPr>
          <w:spacing w:val="-2"/>
          <w:sz w:val="24"/>
          <w:szCs w:val="24"/>
        </w:rPr>
        <w:t>Уставом.</w:t>
      </w:r>
    </w:p>
    <w:p>
      <w:pPr>
        <w:pStyle w:val="ListParagraph"/>
        <w:numPr>
          <w:ilvl w:val="2"/>
          <w:numId w:val="10"/>
        </w:numPr>
        <w:tabs>
          <w:tab w:val="clear" w:pos="720"/>
          <w:tab w:val="left" w:pos="0" w:leader="none"/>
          <w:tab w:val="left" w:pos="567" w:leader="none"/>
          <w:tab w:val="left" w:pos="1954" w:leader="none"/>
        </w:tabs>
        <w:ind w:left="0" w:right="168" w:hanging="0"/>
        <w:rPr>
          <w:sz w:val="24"/>
          <w:szCs w:val="24"/>
        </w:rPr>
      </w:pPr>
      <w:r>
        <w:rPr>
          <w:sz w:val="24"/>
          <w:szCs w:val="24"/>
        </w:rPr>
        <w:t>Принимать</w:t>
      </w:r>
      <w:r>
        <w:rPr>
          <w:spacing w:val="40"/>
          <w:sz w:val="24"/>
          <w:szCs w:val="24"/>
        </w:rPr>
        <w:t xml:space="preserve">  </w:t>
      </w:r>
      <w:r>
        <w:rPr>
          <w:sz w:val="24"/>
          <w:szCs w:val="24"/>
        </w:rPr>
        <w:t>участие</w:t>
      </w:r>
      <w:r>
        <w:rPr>
          <w:spacing w:val="40"/>
          <w:sz w:val="24"/>
          <w:szCs w:val="24"/>
        </w:rPr>
        <w:t xml:space="preserve">  </w:t>
      </w:r>
      <w:r>
        <w:rPr>
          <w:sz w:val="24"/>
          <w:szCs w:val="24"/>
        </w:rPr>
        <w:t>в</w:t>
      </w:r>
      <w:r>
        <w:rPr>
          <w:spacing w:val="40"/>
          <w:sz w:val="24"/>
          <w:szCs w:val="24"/>
        </w:rPr>
        <w:t xml:space="preserve">  </w:t>
      </w:r>
      <w:r>
        <w:rPr>
          <w:sz w:val="24"/>
          <w:szCs w:val="24"/>
        </w:rPr>
        <w:t>организации</w:t>
      </w:r>
      <w:r>
        <w:rPr>
          <w:spacing w:val="40"/>
          <w:sz w:val="24"/>
          <w:szCs w:val="24"/>
        </w:rPr>
        <w:t xml:space="preserve">  </w:t>
      </w:r>
      <w:r>
        <w:rPr>
          <w:sz w:val="24"/>
          <w:szCs w:val="24"/>
        </w:rPr>
        <w:t>и</w:t>
      </w:r>
      <w:r>
        <w:rPr>
          <w:spacing w:val="40"/>
          <w:sz w:val="24"/>
          <w:szCs w:val="24"/>
        </w:rPr>
        <w:t xml:space="preserve">  </w:t>
      </w:r>
      <w:r>
        <w:rPr>
          <w:sz w:val="24"/>
          <w:szCs w:val="24"/>
        </w:rPr>
        <w:t>проведении</w:t>
      </w:r>
      <w:r>
        <w:rPr>
          <w:spacing w:val="40"/>
          <w:sz w:val="24"/>
          <w:szCs w:val="24"/>
        </w:rPr>
        <w:t xml:space="preserve">  </w:t>
      </w:r>
      <w:r>
        <w:rPr>
          <w:sz w:val="24"/>
          <w:szCs w:val="24"/>
        </w:rPr>
        <w:t>совместных</w:t>
      </w:r>
      <w:r>
        <w:rPr>
          <w:spacing w:val="40"/>
          <w:sz w:val="24"/>
          <w:szCs w:val="24"/>
        </w:rPr>
        <w:t xml:space="preserve">  </w:t>
      </w:r>
      <w:r>
        <w:rPr>
          <w:sz w:val="24"/>
          <w:szCs w:val="24"/>
        </w:rPr>
        <w:t>мероприятий и праздников.</w:t>
      </w:r>
    </w:p>
    <w:p>
      <w:pPr>
        <w:pStyle w:val="ListParagraph"/>
        <w:numPr>
          <w:ilvl w:val="2"/>
          <w:numId w:val="10"/>
        </w:numPr>
        <w:tabs>
          <w:tab w:val="clear" w:pos="720"/>
          <w:tab w:val="left" w:pos="0" w:leader="none"/>
          <w:tab w:val="left" w:pos="567" w:leader="none"/>
          <w:tab w:val="left" w:pos="1954" w:leader="none"/>
        </w:tabs>
        <w:ind w:left="0" w:right="167" w:hanging="0"/>
        <w:rPr>
          <w:sz w:val="24"/>
          <w:szCs w:val="24"/>
        </w:rPr>
      </w:pPr>
      <w:r>
        <w:rPr>
          <w:sz w:val="24"/>
          <w:szCs w:val="24"/>
        </w:rPr>
        <w:t>Представлять</w:t>
      </w:r>
      <w:r>
        <w:rPr>
          <w:spacing w:val="66"/>
          <w:sz w:val="24"/>
          <w:szCs w:val="24"/>
        </w:rPr>
        <w:t xml:space="preserve">  </w:t>
      </w:r>
      <w:r>
        <w:rPr>
          <w:sz w:val="24"/>
          <w:szCs w:val="24"/>
        </w:rPr>
        <w:t>письменное</w:t>
      </w:r>
      <w:r>
        <w:rPr>
          <w:spacing w:val="65"/>
          <w:sz w:val="24"/>
          <w:szCs w:val="24"/>
        </w:rPr>
        <w:t xml:space="preserve">  </w:t>
      </w:r>
      <w:r>
        <w:rPr>
          <w:sz w:val="24"/>
          <w:szCs w:val="24"/>
        </w:rPr>
        <w:t>заявление</w:t>
      </w:r>
      <w:r>
        <w:rPr>
          <w:spacing w:val="65"/>
          <w:sz w:val="24"/>
          <w:szCs w:val="24"/>
        </w:rPr>
        <w:t xml:space="preserve">  </w:t>
      </w:r>
      <w:r>
        <w:rPr>
          <w:sz w:val="24"/>
          <w:szCs w:val="24"/>
        </w:rPr>
        <w:t>о</w:t>
      </w:r>
      <w:r>
        <w:rPr>
          <w:spacing w:val="64"/>
          <w:sz w:val="24"/>
          <w:szCs w:val="24"/>
        </w:rPr>
        <w:t xml:space="preserve">  </w:t>
      </w:r>
      <w:r>
        <w:rPr>
          <w:sz w:val="24"/>
          <w:szCs w:val="24"/>
        </w:rPr>
        <w:t>сохранении</w:t>
      </w:r>
      <w:r>
        <w:rPr>
          <w:spacing w:val="66"/>
          <w:sz w:val="24"/>
          <w:szCs w:val="24"/>
        </w:rPr>
        <w:t xml:space="preserve">  </w:t>
      </w:r>
      <w:r>
        <w:rPr>
          <w:sz w:val="24"/>
          <w:szCs w:val="24"/>
        </w:rPr>
        <w:t>места</w:t>
      </w:r>
      <w:r>
        <w:rPr>
          <w:spacing w:val="65"/>
          <w:sz w:val="24"/>
          <w:szCs w:val="24"/>
        </w:rPr>
        <w:t xml:space="preserve">  </w:t>
      </w:r>
      <w:r>
        <w:rPr>
          <w:sz w:val="24"/>
          <w:szCs w:val="24"/>
        </w:rPr>
        <w:t>в</w:t>
      </w:r>
      <w:r>
        <w:rPr>
          <w:spacing w:val="66"/>
          <w:sz w:val="24"/>
          <w:szCs w:val="24"/>
        </w:rPr>
        <w:t xml:space="preserve">  </w:t>
      </w:r>
      <w:r>
        <w:rPr>
          <w:sz w:val="24"/>
          <w:szCs w:val="24"/>
        </w:rPr>
        <w:t>Организации на время отсутствия ребёнка по причинам санитарно-курортного лечения, карантина, отпуска, командировки, а также в иных случаях по согласованию с Исполнителем.</w:t>
      </w:r>
    </w:p>
    <w:p>
      <w:pPr>
        <w:pStyle w:val="Style18"/>
        <w:spacing w:before="4" w:after="0"/>
        <w:ind w:left="0" w:firstLine="708"/>
        <w:jc w:val="left"/>
        <w:rPr>
          <w:sz w:val="24"/>
          <w:szCs w:val="24"/>
        </w:rPr>
      </w:pPr>
      <w:r>
        <w:rPr/>
      </w:r>
    </w:p>
    <w:p>
      <w:pPr>
        <w:pStyle w:val="1"/>
        <w:numPr>
          <w:ilvl w:val="1"/>
          <w:numId w:val="2"/>
        </w:numPr>
        <w:tabs>
          <w:tab w:val="clear" w:pos="720"/>
          <w:tab w:val="left" w:pos="3038" w:leader="none"/>
        </w:tabs>
        <w:ind w:left="3038" w:right="378" w:hanging="360"/>
        <w:jc w:val="left"/>
        <w:rPr>
          <w:b w:val="false"/>
          <w:b w:val="false"/>
        </w:rPr>
      </w:pPr>
      <w:r>
        <w:rPr/>
        <w:t>Вопросы</w:t>
      </w:r>
      <w:r>
        <w:rPr>
          <w:spacing w:val="-13"/>
        </w:rPr>
        <w:t xml:space="preserve"> </w:t>
      </w:r>
      <w:r>
        <w:rPr/>
        <w:t>персонифицированного</w:t>
      </w:r>
      <w:r>
        <w:rPr>
          <w:spacing w:val="-12"/>
        </w:rPr>
        <w:t xml:space="preserve"> </w:t>
      </w:r>
      <w:r>
        <w:rPr>
          <w:spacing w:val="-2"/>
        </w:rPr>
        <w:t>финансирования</w:t>
      </w:r>
    </w:p>
    <w:p>
      <w:pPr>
        <w:pStyle w:val="ListParagraph"/>
        <w:numPr>
          <w:ilvl w:val="1"/>
          <w:numId w:val="8"/>
        </w:numPr>
        <w:tabs>
          <w:tab w:val="clear" w:pos="720"/>
          <w:tab w:val="left" w:pos="0" w:leader="none"/>
          <w:tab w:val="left" w:pos="9092" w:leader="none"/>
        </w:tabs>
        <w:spacing w:before="263" w:after="0"/>
        <w:ind w:left="0" w:hanging="0"/>
        <w:rPr>
          <w:sz w:val="24"/>
          <w:szCs w:val="24"/>
        </w:rPr>
      </w:pPr>
      <w:r>
        <w:rPr>
          <w:sz w:val="24"/>
          <w:szCs w:val="24"/>
        </w:rPr>
        <w:t>Номер</w:t>
      </w:r>
      <w:r>
        <w:rPr>
          <w:spacing w:val="-2"/>
          <w:sz w:val="24"/>
          <w:szCs w:val="24"/>
        </w:rPr>
        <w:t xml:space="preserve"> </w:t>
      </w:r>
      <w:r>
        <w:rPr>
          <w:sz w:val="24"/>
          <w:szCs w:val="24"/>
        </w:rPr>
        <w:t>сертификата</w:t>
      </w:r>
      <w:r>
        <w:rPr>
          <w:spacing w:val="-4"/>
          <w:sz w:val="24"/>
          <w:szCs w:val="24"/>
        </w:rPr>
        <w:t xml:space="preserve"> </w:t>
      </w:r>
      <w:r>
        <w:rPr>
          <w:sz w:val="24"/>
          <w:szCs w:val="24"/>
        </w:rPr>
        <w:t>дополнительного</w:t>
      </w:r>
      <w:r>
        <w:rPr>
          <w:spacing w:val="-4"/>
          <w:sz w:val="24"/>
          <w:szCs w:val="24"/>
        </w:rPr>
        <w:t xml:space="preserve"> </w:t>
      </w:r>
      <w:r>
        <w:rPr>
          <w:sz w:val="24"/>
          <w:szCs w:val="24"/>
        </w:rPr>
        <w:t>образования:</w:t>
      </w:r>
      <w:r>
        <w:rPr>
          <w:spacing w:val="-4"/>
          <w:sz w:val="24"/>
          <w:szCs w:val="24"/>
        </w:rPr>
        <w:t xml:space="preserve"> </w:t>
      </w:r>
      <w:r>
        <w:rPr>
          <w:sz w:val="24"/>
          <w:szCs w:val="24"/>
          <w:u w:val="single"/>
        </w:rPr>
        <w:tab/>
      </w:r>
    </w:p>
    <w:p>
      <w:pPr>
        <w:pStyle w:val="ListParagraph"/>
        <w:numPr>
          <w:ilvl w:val="1"/>
          <w:numId w:val="8"/>
        </w:numPr>
        <w:tabs>
          <w:tab w:val="clear" w:pos="720"/>
          <w:tab w:val="left" w:pos="0" w:leader="none"/>
          <w:tab w:val="left" w:pos="2690" w:leader="none"/>
        </w:tabs>
        <w:ind w:left="0" w:right="164" w:hanging="0"/>
        <w:rPr>
          <w:sz w:val="24"/>
          <w:szCs w:val="24"/>
        </w:rPr>
      </w:pPr>
      <w:r>
        <w:rPr>
          <w:sz w:val="24"/>
          <w:szCs w:val="24"/>
        </w:rPr>
        <w:t xml:space="preserve">Срок освоения образовательной программы \ части образовательной программы составляет </w:t>
      </w:r>
      <w:r>
        <w:rPr>
          <w:sz w:val="24"/>
          <w:szCs w:val="24"/>
          <w:u w:val="single"/>
        </w:rPr>
        <w:tab/>
      </w:r>
      <w:r>
        <w:rPr>
          <w:spacing w:val="-2"/>
          <w:sz w:val="24"/>
          <w:szCs w:val="24"/>
        </w:rPr>
        <w:t>часов.</w:t>
      </w:r>
    </w:p>
    <w:p>
      <w:pPr>
        <w:pStyle w:val="ListParagraph"/>
        <w:numPr>
          <w:ilvl w:val="1"/>
          <w:numId w:val="8"/>
        </w:numPr>
        <w:tabs>
          <w:tab w:val="clear" w:pos="720"/>
          <w:tab w:val="left" w:pos="0" w:leader="none"/>
          <w:tab w:val="left" w:pos="6054" w:leader="none"/>
        </w:tabs>
        <w:ind w:left="0" w:hanging="0"/>
        <w:rPr>
          <w:sz w:val="24"/>
          <w:szCs w:val="24"/>
        </w:rPr>
      </w:pPr>
      <w:r>
        <w:rPr>
          <w:sz w:val="24"/>
          <w:szCs w:val="24"/>
        </w:rPr>
        <w:t>Дата</w:t>
      </w:r>
      <w:r>
        <w:rPr>
          <w:spacing w:val="-3"/>
          <w:sz w:val="24"/>
          <w:szCs w:val="24"/>
        </w:rPr>
        <w:t xml:space="preserve"> </w:t>
      </w:r>
      <w:r>
        <w:rPr>
          <w:sz w:val="24"/>
          <w:szCs w:val="24"/>
        </w:rPr>
        <w:t>начала</w:t>
      </w:r>
      <w:r>
        <w:rPr>
          <w:spacing w:val="-3"/>
          <w:sz w:val="24"/>
          <w:szCs w:val="24"/>
        </w:rPr>
        <w:t xml:space="preserve"> </w:t>
      </w:r>
      <w:r>
        <w:rPr>
          <w:sz w:val="24"/>
          <w:szCs w:val="24"/>
        </w:rPr>
        <w:t>обучения:</w:t>
      </w:r>
      <w:r>
        <w:rPr>
          <w:spacing w:val="-2"/>
          <w:sz w:val="24"/>
          <w:szCs w:val="24"/>
        </w:rPr>
        <w:t xml:space="preserve"> </w:t>
      </w:r>
      <w:r>
        <w:rPr>
          <w:spacing w:val="56"/>
          <w:sz w:val="24"/>
          <w:szCs w:val="24"/>
          <w:u w:val="single"/>
        </w:rPr>
        <w:t xml:space="preserve">   </w:t>
      </w:r>
      <w:r>
        <w:rPr>
          <w:sz w:val="24"/>
          <w:szCs w:val="24"/>
        </w:rPr>
        <w:t>/</w:t>
      </w:r>
      <w:r>
        <w:rPr>
          <w:spacing w:val="57"/>
          <w:sz w:val="24"/>
          <w:szCs w:val="24"/>
          <w:u w:val="single"/>
        </w:rPr>
        <w:t xml:space="preserve">   </w:t>
      </w:r>
      <w:r>
        <w:rPr>
          <w:spacing w:val="-10"/>
          <w:sz w:val="24"/>
          <w:szCs w:val="24"/>
        </w:rPr>
        <w:t>/</w:t>
      </w:r>
      <w:r>
        <w:rPr>
          <w:sz w:val="24"/>
          <w:szCs w:val="24"/>
          <w:u w:val="single"/>
        </w:rPr>
        <w:tab/>
      </w:r>
    </w:p>
    <w:p>
      <w:pPr>
        <w:pStyle w:val="ListParagraph"/>
        <w:numPr>
          <w:ilvl w:val="1"/>
          <w:numId w:val="8"/>
        </w:numPr>
        <w:tabs>
          <w:tab w:val="clear" w:pos="720"/>
          <w:tab w:val="left" w:pos="0" w:leader="none"/>
          <w:tab w:val="left" w:pos="6570" w:leader="none"/>
        </w:tabs>
        <w:ind w:left="0" w:hanging="0"/>
        <w:rPr>
          <w:sz w:val="24"/>
          <w:szCs w:val="24"/>
        </w:rPr>
      </w:pPr>
      <w:r>
        <w:rPr>
          <w:sz w:val="24"/>
          <w:szCs w:val="24"/>
        </w:rPr>
        <w:t>Дата</w:t>
      </w:r>
      <w:r>
        <w:rPr>
          <w:spacing w:val="-3"/>
          <w:sz w:val="24"/>
          <w:szCs w:val="24"/>
        </w:rPr>
        <w:t xml:space="preserve"> </w:t>
      </w:r>
      <w:r>
        <w:rPr>
          <w:sz w:val="24"/>
          <w:szCs w:val="24"/>
        </w:rPr>
        <w:t>завершения</w:t>
      </w:r>
      <w:r>
        <w:rPr>
          <w:spacing w:val="-1"/>
          <w:sz w:val="24"/>
          <w:szCs w:val="24"/>
        </w:rPr>
        <w:t xml:space="preserve"> </w:t>
      </w:r>
      <w:r>
        <w:rPr>
          <w:sz w:val="24"/>
          <w:szCs w:val="24"/>
        </w:rPr>
        <w:t>обучения:</w:t>
      </w:r>
      <w:r>
        <w:rPr>
          <w:spacing w:val="-2"/>
          <w:sz w:val="24"/>
          <w:szCs w:val="24"/>
        </w:rPr>
        <w:t xml:space="preserve"> </w:t>
      </w:r>
      <w:r>
        <w:rPr>
          <w:spacing w:val="57"/>
          <w:sz w:val="24"/>
          <w:szCs w:val="24"/>
          <w:u w:val="single"/>
        </w:rPr>
        <w:t xml:space="preserve">   </w:t>
      </w:r>
      <w:r>
        <w:rPr>
          <w:sz w:val="24"/>
          <w:szCs w:val="24"/>
        </w:rPr>
        <w:t>/</w:t>
      </w:r>
      <w:r>
        <w:rPr>
          <w:spacing w:val="289"/>
          <w:sz w:val="24"/>
          <w:szCs w:val="24"/>
          <w:u w:val="single"/>
        </w:rPr>
        <w:t xml:space="preserve"> </w:t>
      </w:r>
      <w:r>
        <w:rPr>
          <w:spacing w:val="-10"/>
          <w:sz w:val="24"/>
          <w:szCs w:val="24"/>
        </w:rPr>
        <w:t>/</w:t>
      </w:r>
      <w:r>
        <w:rPr>
          <w:sz w:val="24"/>
          <w:szCs w:val="24"/>
          <w:u w:val="single"/>
        </w:rPr>
        <w:tab/>
      </w:r>
    </w:p>
    <w:p>
      <w:pPr>
        <w:pStyle w:val="ListParagraph"/>
        <w:numPr>
          <w:ilvl w:val="1"/>
          <w:numId w:val="8"/>
        </w:numPr>
        <w:tabs>
          <w:tab w:val="clear" w:pos="720"/>
          <w:tab w:val="left" w:pos="0" w:leader="none"/>
          <w:tab w:val="left" w:pos="5502" w:leader="none"/>
        </w:tabs>
        <w:ind w:left="0" w:right="169" w:hanging="0"/>
        <w:rPr>
          <w:sz w:val="24"/>
          <w:szCs w:val="24"/>
        </w:rPr>
      </w:pPr>
      <w:r>
        <w:rPr>
          <w:sz w:val="24"/>
          <w:szCs w:val="24"/>
        </w:rPr>
        <w:t xml:space="preserve">Стоимость образовательной услуги за период с даты начала обучения до даты завершения обучения составляет </w:t>
      </w:r>
      <w:r>
        <w:rPr>
          <w:sz w:val="24"/>
          <w:szCs w:val="24"/>
          <w:u w:val="single"/>
        </w:rPr>
        <w:tab/>
      </w:r>
      <w:r>
        <w:rPr>
          <w:spacing w:val="-10"/>
          <w:sz w:val="24"/>
          <w:szCs w:val="24"/>
        </w:rPr>
        <w:t>.</w:t>
      </w:r>
    </w:p>
    <w:p>
      <w:pPr>
        <w:pStyle w:val="ListParagraph"/>
        <w:numPr>
          <w:ilvl w:val="1"/>
          <w:numId w:val="8"/>
        </w:numPr>
        <w:tabs>
          <w:tab w:val="clear" w:pos="720"/>
          <w:tab w:val="left" w:pos="0" w:leader="none"/>
        </w:tabs>
        <w:ind w:left="0" w:right="162" w:hanging="0"/>
        <w:rPr>
          <w:sz w:val="24"/>
          <w:szCs w:val="24"/>
        </w:rPr>
      </w:pPr>
      <w:r>
        <w:rPr>
          <w:sz w:val="24"/>
          <w:szCs w:val="24"/>
        </w:rPr>
        <w:t xml:space="preserve">Оказание Исполнителем образовательной услуги является для обучающегося бесплатным, и оплачивается из бюджета муниципального образования субъекта Российской Федерации в установленном нормативными правовыми актами порядке на основании предоставляемого Заказчиком сертификата персонифицированного финансирования </w:t>
      </w:r>
      <w:r>
        <w:rPr>
          <w:spacing w:val="-2"/>
          <w:sz w:val="24"/>
          <w:szCs w:val="24"/>
        </w:rPr>
        <w:t>Обучающегося.</w:t>
      </w:r>
    </w:p>
    <w:p>
      <w:pPr>
        <w:pStyle w:val="ListParagraph"/>
        <w:numPr>
          <w:ilvl w:val="1"/>
          <w:numId w:val="8"/>
        </w:numPr>
        <w:tabs>
          <w:tab w:val="clear" w:pos="720"/>
          <w:tab w:val="left" w:pos="0" w:leader="none"/>
        </w:tabs>
        <w:ind w:left="0" w:right="162" w:hanging="0"/>
        <w:rPr>
          <w:sz w:val="24"/>
          <w:szCs w:val="24"/>
        </w:rPr>
      </w:pPr>
      <w:r>
        <w:rPr>
          <w:sz w:val="24"/>
          <w:szCs w:val="24"/>
        </w:rPr>
        <w:t>Средства сертификата персонифицированного финансирования Обучающегося списываются с указанного сертификата в установленном нормативными правовыми актами порядке ежемесячно в случае, если на 1-е число месяца настоящий Договор не был расторгнут.</w:t>
      </w:r>
    </w:p>
    <w:p>
      <w:pPr>
        <w:pStyle w:val="ListParagraph"/>
        <w:numPr>
          <w:ilvl w:val="1"/>
          <w:numId w:val="8"/>
        </w:numPr>
        <w:tabs>
          <w:tab w:val="clear" w:pos="720"/>
          <w:tab w:val="left" w:pos="0" w:leader="none"/>
        </w:tabs>
        <w:spacing w:before="1" w:after="0"/>
        <w:ind w:left="0" w:right="171" w:hanging="0"/>
        <w:rPr>
          <w:sz w:val="24"/>
          <w:szCs w:val="24"/>
        </w:rPr>
      </w:pPr>
      <w:r>
        <w:rPr>
          <w:sz w:val="24"/>
          <w:szCs w:val="24"/>
        </w:rPr>
        <w:t>Образовательная услуга признается оказанной в полном объеме в случае фактической реализации образовательной программы в установленном объеме в группе, независимо от числа фактических посещений обучающимся занятий в соответствующем месяце.</w:t>
      </w:r>
    </w:p>
    <w:p>
      <w:pPr>
        <w:pStyle w:val="Style18"/>
        <w:spacing w:before="3" w:after="0"/>
        <w:ind w:left="0" w:firstLine="708"/>
        <w:jc w:val="left"/>
        <w:rPr>
          <w:sz w:val="24"/>
          <w:szCs w:val="24"/>
        </w:rPr>
      </w:pPr>
      <w:r>
        <w:rPr/>
      </w:r>
    </w:p>
    <w:p>
      <w:pPr>
        <w:pStyle w:val="1"/>
        <w:numPr>
          <w:ilvl w:val="1"/>
          <w:numId w:val="2"/>
        </w:numPr>
        <w:tabs>
          <w:tab w:val="clear" w:pos="720"/>
          <w:tab w:val="left" w:pos="900" w:leader="none"/>
        </w:tabs>
        <w:spacing w:lineRule="exact" w:line="272" w:before="1" w:after="0"/>
        <w:ind w:left="1611" w:right="378" w:hanging="902"/>
        <w:jc w:val="both"/>
        <w:rPr>
          <w:sz w:val="24"/>
          <w:szCs w:val="24"/>
        </w:rPr>
      </w:pPr>
      <w:r>
        <w:rPr/>
        <w:t>Ответственность</w:t>
      </w:r>
      <w:r>
        <w:rPr>
          <w:spacing w:val="-7"/>
        </w:rPr>
        <w:t xml:space="preserve"> </w:t>
      </w:r>
      <w:r>
        <w:rPr/>
        <w:t>Сторон</w:t>
      </w:r>
      <w:r>
        <w:rPr>
          <w:spacing w:val="-6"/>
        </w:rPr>
        <w:t xml:space="preserve"> </w:t>
      </w:r>
      <w:r>
        <w:rPr/>
        <w:t>за</w:t>
      </w:r>
      <w:r>
        <w:rPr>
          <w:spacing w:val="-6"/>
        </w:rPr>
        <w:t xml:space="preserve"> </w:t>
      </w:r>
      <w:r>
        <w:rPr/>
        <w:t>неисполнение</w:t>
      </w:r>
      <w:r>
        <w:rPr>
          <w:spacing w:val="-7"/>
        </w:rPr>
        <w:t xml:space="preserve"> </w:t>
      </w:r>
      <w:r>
        <w:rPr/>
        <w:t>или</w:t>
      </w:r>
      <w:r>
        <w:rPr>
          <w:spacing w:val="-6"/>
        </w:rPr>
        <w:t xml:space="preserve"> </w:t>
      </w:r>
      <w:r>
        <w:rPr/>
        <w:t>ненадлежащее</w:t>
      </w:r>
      <w:r>
        <w:rPr>
          <w:spacing w:val="-7"/>
        </w:rPr>
        <w:t xml:space="preserve"> </w:t>
      </w:r>
      <w:r>
        <w:rPr/>
        <w:t>исполнение</w:t>
      </w:r>
      <w:r>
        <w:rPr>
          <w:spacing w:val="-7"/>
        </w:rPr>
        <w:t xml:space="preserve"> </w:t>
      </w:r>
      <w:r>
        <w:rPr/>
        <w:t>обязательств</w:t>
      </w:r>
      <w:r>
        <w:rPr>
          <w:spacing w:val="-8"/>
        </w:rPr>
        <w:t xml:space="preserve"> </w:t>
      </w:r>
      <w:r>
        <w:rPr>
          <w:spacing w:val="-7"/>
        </w:rPr>
        <w:t xml:space="preserve">по </w:t>
      </w:r>
      <w:r>
        <w:rPr>
          <w:spacing w:val="-2"/>
        </w:rPr>
        <w:t>договору,</w:t>
      </w:r>
      <w:r>
        <w:rPr>
          <w:spacing w:val="-5"/>
        </w:rPr>
        <w:t xml:space="preserve"> </w:t>
      </w:r>
      <w:r>
        <w:rPr>
          <w:spacing w:val="-2"/>
        </w:rPr>
        <w:t>порядок</w:t>
      </w:r>
      <w:r>
        <w:rPr>
          <w:spacing w:val="1"/>
        </w:rPr>
        <w:t xml:space="preserve"> </w:t>
      </w:r>
      <w:r>
        <w:rPr>
          <w:spacing w:val="-2"/>
        </w:rPr>
        <w:t>разрешения</w:t>
      </w:r>
      <w:r>
        <w:rPr>
          <w:spacing w:val="1"/>
        </w:rPr>
        <w:t xml:space="preserve"> </w:t>
      </w:r>
      <w:r>
        <w:rPr>
          <w:spacing w:val="-2"/>
        </w:rPr>
        <w:t>споров</w:t>
      </w:r>
    </w:p>
    <w:p>
      <w:pPr>
        <w:pStyle w:val="Style18"/>
        <w:spacing w:before="6" w:after="0"/>
        <w:ind w:left="0" w:firstLine="708"/>
        <w:jc w:val="left"/>
        <w:rPr>
          <w:b/>
          <w:b/>
        </w:rPr>
      </w:pPr>
      <w:r>
        <w:rPr>
          <w:b/>
        </w:rPr>
      </w:r>
    </w:p>
    <w:p>
      <w:pPr>
        <w:pStyle w:val="ListParagraph"/>
        <w:numPr>
          <w:ilvl w:val="2"/>
          <w:numId w:val="2"/>
        </w:numPr>
        <w:tabs>
          <w:tab w:val="clear" w:pos="720"/>
          <w:tab w:val="left" w:pos="426" w:leader="none"/>
        </w:tabs>
        <w:ind w:left="0" w:right="162" w:hanging="0"/>
        <w:rPr>
          <w:sz w:val="24"/>
          <w:szCs w:val="24"/>
        </w:rPr>
      </w:pPr>
      <w:r>
        <w:rPr>
          <w:sz w:val="24"/>
          <w:szCs w:val="24"/>
        </w:rPr>
        <w:t xml:space="preserve">За неисполнение либо ненадлежащее исполнение обязательств по настоящему Договору стороны несут ответственность в соответствии с законодательством Российской </w:t>
      </w:r>
      <w:r>
        <w:rPr>
          <w:spacing w:val="-2"/>
          <w:sz w:val="24"/>
          <w:szCs w:val="24"/>
        </w:rPr>
        <w:t>Федерации.</w:t>
      </w:r>
    </w:p>
    <w:p>
      <w:pPr>
        <w:pStyle w:val="ListParagraph"/>
        <w:numPr>
          <w:ilvl w:val="2"/>
          <w:numId w:val="2"/>
        </w:numPr>
        <w:tabs>
          <w:tab w:val="clear" w:pos="720"/>
          <w:tab w:val="left" w:pos="426" w:leader="none"/>
        </w:tabs>
        <w:ind w:left="0" w:right="162" w:hanging="0"/>
        <w:rPr>
          <w:sz w:val="24"/>
          <w:szCs w:val="24"/>
        </w:rPr>
      </w:pPr>
      <w:r>
        <w:rPr>
          <w:sz w:val="24"/>
          <w:szCs w:val="24"/>
        </w:rPr>
        <w:t>Все</w:t>
      </w:r>
      <w:r>
        <w:rPr>
          <w:spacing w:val="80"/>
          <w:sz w:val="24"/>
          <w:szCs w:val="24"/>
        </w:rPr>
        <w:t xml:space="preserve"> </w:t>
      </w:r>
      <w:r>
        <w:rPr>
          <w:sz w:val="24"/>
          <w:szCs w:val="24"/>
        </w:rPr>
        <w:t>споры</w:t>
      </w:r>
      <w:r>
        <w:rPr>
          <w:spacing w:val="80"/>
          <w:sz w:val="24"/>
          <w:szCs w:val="24"/>
        </w:rPr>
        <w:t xml:space="preserve"> </w:t>
      </w:r>
      <w:r>
        <w:rPr>
          <w:sz w:val="24"/>
          <w:szCs w:val="24"/>
        </w:rPr>
        <w:t>между</w:t>
      </w:r>
      <w:r>
        <w:rPr>
          <w:spacing w:val="80"/>
          <w:sz w:val="24"/>
          <w:szCs w:val="24"/>
        </w:rPr>
        <w:t xml:space="preserve"> </w:t>
      </w:r>
      <w:r>
        <w:rPr>
          <w:sz w:val="24"/>
          <w:szCs w:val="24"/>
        </w:rPr>
        <w:t>Исполнителем</w:t>
      </w:r>
      <w:r>
        <w:rPr>
          <w:spacing w:val="80"/>
          <w:sz w:val="24"/>
          <w:szCs w:val="24"/>
        </w:rPr>
        <w:t xml:space="preserve"> </w:t>
      </w:r>
      <w:r>
        <w:rPr>
          <w:sz w:val="24"/>
          <w:szCs w:val="24"/>
        </w:rPr>
        <w:t>и</w:t>
      </w:r>
      <w:r>
        <w:rPr>
          <w:spacing w:val="74"/>
          <w:w w:val="150"/>
          <w:sz w:val="24"/>
          <w:szCs w:val="24"/>
        </w:rPr>
        <w:t xml:space="preserve"> </w:t>
      </w:r>
      <w:r>
        <w:rPr>
          <w:sz w:val="24"/>
          <w:szCs w:val="24"/>
        </w:rPr>
        <w:t>Заказчиком</w:t>
      </w:r>
      <w:r>
        <w:rPr>
          <w:spacing w:val="80"/>
          <w:sz w:val="24"/>
          <w:szCs w:val="24"/>
        </w:rPr>
        <w:t xml:space="preserve"> </w:t>
      </w:r>
      <w:r>
        <w:rPr>
          <w:sz w:val="24"/>
          <w:szCs w:val="24"/>
        </w:rPr>
        <w:t>решаются</w:t>
      </w:r>
      <w:r>
        <w:rPr>
          <w:spacing w:val="80"/>
          <w:sz w:val="24"/>
          <w:szCs w:val="24"/>
        </w:rPr>
        <w:t xml:space="preserve"> </w:t>
      </w:r>
      <w:r>
        <w:rPr>
          <w:sz w:val="24"/>
          <w:szCs w:val="24"/>
        </w:rPr>
        <w:t>путем</w:t>
      </w:r>
      <w:r>
        <w:rPr>
          <w:spacing w:val="80"/>
          <w:sz w:val="24"/>
          <w:szCs w:val="24"/>
        </w:rPr>
        <w:t xml:space="preserve"> </w:t>
      </w:r>
      <w:r>
        <w:rPr>
          <w:sz w:val="24"/>
          <w:szCs w:val="24"/>
        </w:rPr>
        <w:t>переговоров,</w:t>
      </w:r>
      <w:r>
        <w:rPr>
          <w:spacing w:val="80"/>
          <w:sz w:val="24"/>
          <w:szCs w:val="24"/>
        </w:rPr>
        <w:t xml:space="preserve"> </w:t>
      </w:r>
      <w:r>
        <w:rPr>
          <w:sz w:val="24"/>
          <w:szCs w:val="24"/>
        </w:rPr>
        <w:t>а в случае невозможности достижения договоренности - в судебном порядке в соответствии с законодательством Российской Федерации.</w:t>
      </w:r>
    </w:p>
    <w:p>
      <w:pPr>
        <w:pStyle w:val="Style18"/>
        <w:tabs>
          <w:tab w:val="clear" w:pos="720"/>
          <w:tab w:val="left" w:pos="426" w:leader="none"/>
        </w:tabs>
        <w:spacing w:before="7" w:after="0"/>
        <w:ind w:left="0" w:firstLine="708"/>
        <w:jc w:val="left"/>
        <w:rPr>
          <w:sz w:val="24"/>
          <w:szCs w:val="24"/>
        </w:rPr>
      </w:pPr>
      <w:r>
        <w:rPr/>
      </w:r>
    </w:p>
    <w:p>
      <w:pPr>
        <w:pStyle w:val="1"/>
        <w:numPr>
          <w:ilvl w:val="1"/>
          <w:numId w:val="2"/>
        </w:numPr>
        <w:tabs>
          <w:tab w:val="clear" w:pos="720"/>
          <w:tab w:val="left" w:pos="3245" w:leader="none"/>
        </w:tabs>
        <w:ind w:left="3245" w:right="378" w:hanging="361"/>
        <w:jc w:val="left"/>
        <w:rPr>
          <w:b w:val="false"/>
          <w:b w:val="false"/>
        </w:rPr>
      </w:pPr>
      <w:r>
        <w:rPr/>
        <w:t>Основания</w:t>
      </w:r>
      <w:r>
        <w:rPr>
          <w:spacing w:val="-10"/>
        </w:rPr>
        <w:t xml:space="preserve"> </w:t>
      </w:r>
      <w:r>
        <w:rPr/>
        <w:t>изменения</w:t>
      </w:r>
      <w:r>
        <w:rPr>
          <w:spacing w:val="-9"/>
        </w:rPr>
        <w:t xml:space="preserve"> </w:t>
      </w:r>
      <w:r>
        <w:rPr/>
        <w:t>и</w:t>
      </w:r>
      <w:r>
        <w:rPr>
          <w:spacing w:val="-7"/>
        </w:rPr>
        <w:t xml:space="preserve"> </w:t>
      </w:r>
      <w:r>
        <w:rPr/>
        <w:t>расторжения</w:t>
      </w:r>
      <w:r>
        <w:rPr>
          <w:spacing w:val="-6"/>
        </w:rPr>
        <w:t xml:space="preserve"> </w:t>
      </w:r>
      <w:r>
        <w:rPr>
          <w:spacing w:val="-2"/>
        </w:rPr>
        <w:t>договора</w:t>
      </w:r>
    </w:p>
    <w:p>
      <w:pPr>
        <w:pStyle w:val="ListParagraph"/>
        <w:numPr>
          <w:ilvl w:val="1"/>
          <w:numId w:val="7"/>
        </w:numPr>
        <w:tabs>
          <w:tab w:val="clear" w:pos="720"/>
          <w:tab w:val="left" w:pos="567" w:leader="none"/>
        </w:tabs>
        <w:spacing w:before="72" w:after="0"/>
        <w:ind w:left="0" w:right="171" w:firstLine="142"/>
        <w:rPr>
          <w:sz w:val="24"/>
          <w:szCs w:val="24"/>
        </w:rPr>
      </w:pPr>
      <w:r>
        <w:rPr>
          <w:sz w:val="24"/>
          <w:szCs w:val="24"/>
        </w:rPr>
        <w:t>Условия, на которых заключен настоящий Договор, могут быть изменены либо по соглашению сторон, либо в соответствии с законодательством Российской Федерации.</w:t>
      </w:r>
    </w:p>
    <w:p>
      <w:pPr>
        <w:pStyle w:val="ListParagraph"/>
        <w:numPr>
          <w:ilvl w:val="1"/>
          <w:numId w:val="7"/>
        </w:numPr>
        <w:tabs>
          <w:tab w:val="clear" w:pos="720"/>
          <w:tab w:val="left" w:pos="567" w:leader="none"/>
        </w:tabs>
        <w:spacing w:before="1" w:after="0"/>
        <w:ind w:left="0" w:right="165" w:firstLine="142"/>
        <w:rPr>
          <w:sz w:val="24"/>
          <w:szCs w:val="24"/>
        </w:rPr>
      </w:pPr>
      <w:r>
        <w:rPr>
          <w:sz w:val="24"/>
          <w:szCs w:val="24"/>
        </w:rPr>
        <w:t>Настоящий</w:t>
      </w:r>
      <w:r>
        <w:rPr>
          <w:spacing w:val="80"/>
          <w:sz w:val="24"/>
          <w:szCs w:val="24"/>
        </w:rPr>
        <w:t xml:space="preserve">  </w:t>
      </w:r>
      <w:r>
        <w:rPr>
          <w:sz w:val="24"/>
          <w:szCs w:val="24"/>
        </w:rPr>
        <w:t>Договор</w:t>
      </w:r>
      <w:r>
        <w:rPr>
          <w:spacing w:val="80"/>
          <w:sz w:val="24"/>
          <w:szCs w:val="24"/>
        </w:rPr>
        <w:t xml:space="preserve">  </w:t>
      </w:r>
      <w:r>
        <w:rPr>
          <w:sz w:val="24"/>
          <w:szCs w:val="24"/>
        </w:rPr>
        <w:t>может</w:t>
      </w:r>
      <w:r>
        <w:rPr>
          <w:spacing w:val="80"/>
          <w:sz w:val="24"/>
          <w:szCs w:val="24"/>
        </w:rPr>
        <w:t xml:space="preserve">  </w:t>
      </w:r>
      <w:r>
        <w:rPr>
          <w:sz w:val="24"/>
          <w:szCs w:val="24"/>
        </w:rPr>
        <w:t>быть</w:t>
      </w:r>
      <w:r>
        <w:rPr>
          <w:spacing w:val="80"/>
          <w:sz w:val="24"/>
          <w:szCs w:val="24"/>
        </w:rPr>
        <w:t xml:space="preserve">  </w:t>
      </w:r>
      <w:r>
        <w:rPr>
          <w:sz w:val="24"/>
          <w:szCs w:val="24"/>
        </w:rPr>
        <w:t>расторгнут</w:t>
      </w:r>
      <w:r>
        <w:rPr>
          <w:spacing w:val="80"/>
          <w:sz w:val="24"/>
          <w:szCs w:val="24"/>
        </w:rPr>
        <w:t xml:space="preserve">  </w:t>
      </w:r>
      <w:r>
        <w:rPr>
          <w:sz w:val="24"/>
          <w:szCs w:val="24"/>
        </w:rPr>
        <w:t>по</w:t>
      </w:r>
      <w:r>
        <w:rPr>
          <w:spacing w:val="80"/>
          <w:sz w:val="24"/>
          <w:szCs w:val="24"/>
        </w:rPr>
        <w:t xml:space="preserve">  </w:t>
      </w:r>
      <w:r>
        <w:rPr>
          <w:sz w:val="24"/>
          <w:szCs w:val="24"/>
        </w:rPr>
        <w:t>соглашению</w:t>
      </w:r>
      <w:r>
        <w:rPr>
          <w:spacing w:val="80"/>
          <w:sz w:val="24"/>
          <w:szCs w:val="24"/>
        </w:rPr>
        <w:t xml:space="preserve">  </w:t>
      </w:r>
      <w:r>
        <w:rPr>
          <w:sz w:val="24"/>
          <w:szCs w:val="24"/>
        </w:rPr>
        <w:t>Сторон. По инициативе Исполнителя Договор может быть расторгнут по основаниям, предусмотренным действующим законодательством Российской Федерации.</w:t>
      </w:r>
    </w:p>
    <w:p>
      <w:pPr>
        <w:pStyle w:val="ListParagraph"/>
        <w:numPr>
          <w:ilvl w:val="1"/>
          <w:numId w:val="7"/>
        </w:numPr>
        <w:tabs>
          <w:tab w:val="clear" w:pos="720"/>
          <w:tab w:val="left" w:pos="567" w:leader="none"/>
        </w:tabs>
        <w:ind w:left="0" w:firstLine="142"/>
        <w:rPr>
          <w:sz w:val="24"/>
          <w:szCs w:val="24"/>
        </w:rPr>
      </w:pPr>
      <w:r>
        <w:rPr>
          <w:sz w:val="24"/>
          <w:szCs w:val="24"/>
        </w:rPr>
        <w:t>По</w:t>
      </w:r>
      <w:r>
        <w:rPr>
          <w:spacing w:val="-10"/>
          <w:sz w:val="24"/>
          <w:szCs w:val="24"/>
        </w:rPr>
        <w:t xml:space="preserve"> </w:t>
      </w:r>
      <w:r>
        <w:rPr>
          <w:sz w:val="24"/>
          <w:szCs w:val="24"/>
        </w:rPr>
        <w:t>инициативе</w:t>
      </w:r>
      <w:r>
        <w:rPr>
          <w:spacing w:val="-7"/>
          <w:sz w:val="24"/>
          <w:szCs w:val="24"/>
        </w:rPr>
        <w:t xml:space="preserve"> </w:t>
      </w:r>
      <w:r>
        <w:rPr>
          <w:sz w:val="24"/>
          <w:szCs w:val="24"/>
        </w:rPr>
        <w:t>Организации</w:t>
      </w:r>
      <w:r>
        <w:rPr>
          <w:spacing w:val="-7"/>
          <w:sz w:val="24"/>
          <w:szCs w:val="24"/>
        </w:rPr>
        <w:t xml:space="preserve"> </w:t>
      </w:r>
      <w:r>
        <w:rPr>
          <w:sz w:val="24"/>
          <w:szCs w:val="24"/>
        </w:rPr>
        <w:t>Договор</w:t>
      </w:r>
      <w:r>
        <w:rPr>
          <w:spacing w:val="-6"/>
          <w:sz w:val="24"/>
          <w:szCs w:val="24"/>
        </w:rPr>
        <w:t xml:space="preserve"> </w:t>
      </w:r>
      <w:r>
        <w:rPr>
          <w:sz w:val="24"/>
          <w:szCs w:val="24"/>
        </w:rPr>
        <w:t>может</w:t>
      </w:r>
      <w:r>
        <w:rPr>
          <w:spacing w:val="-7"/>
          <w:sz w:val="24"/>
          <w:szCs w:val="24"/>
        </w:rPr>
        <w:t xml:space="preserve"> </w:t>
      </w:r>
      <w:r>
        <w:rPr>
          <w:sz w:val="24"/>
          <w:szCs w:val="24"/>
        </w:rPr>
        <w:t>быть</w:t>
      </w:r>
      <w:r>
        <w:rPr>
          <w:spacing w:val="-5"/>
          <w:sz w:val="24"/>
          <w:szCs w:val="24"/>
        </w:rPr>
        <w:t xml:space="preserve"> </w:t>
      </w:r>
      <w:r>
        <w:rPr>
          <w:sz w:val="24"/>
          <w:szCs w:val="24"/>
        </w:rPr>
        <w:t>расторгнут</w:t>
      </w:r>
      <w:r>
        <w:rPr>
          <w:spacing w:val="-7"/>
          <w:sz w:val="24"/>
          <w:szCs w:val="24"/>
        </w:rPr>
        <w:t xml:space="preserve"> </w:t>
      </w:r>
      <w:r>
        <w:rPr>
          <w:sz w:val="24"/>
          <w:szCs w:val="24"/>
        </w:rPr>
        <w:t>в</w:t>
      </w:r>
      <w:r>
        <w:rPr>
          <w:spacing w:val="-5"/>
          <w:sz w:val="24"/>
          <w:szCs w:val="24"/>
        </w:rPr>
        <w:t xml:space="preserve"> </w:t>
      </w:r>
      <w:r>
        <w:rPr>
          <w:sz w:val="24"/>
          <w:szCs w:val="24"/>
        </w:rPr>
        <w:t>следующих</w:t>
      </w:r>
      <w:r>
        <w:rPr>
          <w:spacing w:val="-4"/>
          <w:sz w:val="24"/>
          <w:szCs w:val="24"/>
        </w:rPr>
        <w:t xml:space="preserve"> </w:t>
      </w:r>
      <w:r>
        <w:rPr>
          <w:spacing w:val="-2"/>
          <w:sz w:val="24"/>
          <w:szCs w:val="24"/>
        </w:rPr>
        <w:t>случаях:</w:t>
      </w:r>
    </w:p>
    <w:p>
      <w:pPr>
        <w:pStyle w:val="ListParagraph"/>
        <w:numPr>
          <w:ilvl w:val="2"/>
          <w:numId w:val="7"/>
        </w:numPr>
        <w:tabs>
          <w:tab w:val="clear" w:pos="720"/>
          <w:tab w:val="left" w:pos="567" w:leader="none"/>
        </w:tabs>
        <w:ind w:left="0" w:firstLine="142"/>
        <w:rPr>
          <w:sz w:val="24"/>
          <w:szCs w:val="24"/>
        </w:rPr>
      </w:pPr>
      <w:r>
        <w:rPr>
          <w:sz w:val="24"/>
          <w:szCs w:val="24"/>
        </w:rPr>
        <w:t>отсутствие</w:t>
      </w:r>
      <w:r>
        <w:rPr>
          <w:spacing w:val="-12"/>
          <w:sz w:val="24"/>
          <w:szCs w:val="24"/>
        </w:rPr>
        <w:t xml:space="preserve"> </w:t>
      </w:r>
      <w:r>
        <w:rPr>
          <w:sz w:val="24"/>
          <w:szCs w:val="24"/>
        </w:rPr>
        <w:t>медицинского</w:t>
      </w:r>
      <w:r>
        <w:rPr>
          <w:spacing w:val="-8"/>
          <w:sz w:val="24"/>
          <w:szCs w:val="24"/>
        </w:rPr>
        <w:t xml:space="preserve"> </w:t>
      </w:r>
      <w:r>
        <w:rPr>
          <w:sz w:val="24"/>
          <w:szCs w:val="24"/>
        </w:rPr>
        <w:t>документа</w:t>
      </w:r>
      <w:r>
        <w:rPr>
          <w:spacing w:val="-9"/>
          <w:sz w:val="24"/>
          <w:szCs w:val="24"/>
        </w:rPr>
        <w:t xml:space="preserve"> </w:t>
      </w:r>
      <w:r>
        <w:rPr>
          <w:sz w:val="24"/>
          <w:szCs w:val="24"/>
        </w:rPr>
        <w:t>о</w:t>
      </w:r>
      <w:r>
        <w:rPr>
          <w:spacing w:val="-8"/>
          <w:sz w:val="24"/>
          <w:szCs w:val="24"/>
        </w:rPr>
        <w:t xml:space="preserve"> </w:t>
      </w:r>
      <w:r>
        <w:rPr>
          <w:sz w:val="24"/>
          <w:szCs w:val="24"/>
        </w:rPr>
        <w:t>состоянии</w:t>
      </w:r>
      <w:r>
        <w:rPr>
          <w:spacing w:val="-8"/>
          <w:sz w:val="24"/>
          <w:szCs w:val="24"/>
        </w:rPr>
        <w:t xml:space="preserve"> </w:t>
      </w:r>
      <w:r>
        <w:rPr>
          <w:sz w:val="24"/>
          <w:szCs w:val="24"/>
        </w:rPr>
        <w:t>здоровья</w:t>
      </w:r>
      <w:r>
        <w:rPr>
          <w:spacing w:val="-8"/>
          <w:sz w:val="24"/>
          <w:szCs w:val="24"/>
        </w:rPr>
        <w:t xml:space="preserve"> </w:t>
      </w:r>
      <w:r>
        <w:rPr>
          <w:spacing w:val="-2"/>
          <w:sz w:val="24"/>
          <w:szCs w:val="24"/>
        </w:rPr>
        <w:t>обучающегося;</w:t>
      </w:r>
    </w:p>
    <w:p>
      <w:pPr>
        <w:pStyle w:val="ListParagraph"/>
        <w:numPr>
          <w:ilvl w:val="2"/>
          <w:numId w:val="7"/>
        </w:numPr>
        <w:tabs>
          <w:tab w:val="clear" w:pos="720"/>
          <w:tab w:val="left" w:pos="567" w:leader="none"/>
        </w:tabs>
        <w:ind w:left="0" w:firstLine="142"/>
        <w:rPr>
          <w:sz w:val="24"/>
          <w:szCs w:val="24"/>
        </w:rPr>
      </w:pPr>
      <w:r>
        <w:rPr>
          <w:sz w:val="24"/>
          <w:szCs w:val="24"/>
        </w:rPr>
        <w:t>невыполнение</w:t>
      </w:r>
      <w:r>
        <w:rPr>
          <w:spacing w:val="-6"/>
          <w:sz w:val="24"/>
          <w:szCs w:val="24"/>
        </w:rPr>
        <w:t xml:space="preserve"> </w:t>
      </w:r>
      <w:r>
        <w:rPr>
          <w:sz w:val="24"/>
          <w:szCs w:val="24"/>
        </w:rPr>
        <w:t>учебного</w:t>
      </w:r>
      <w:r>
        <w:rPr>
          <w:spacing w:val="-7"/>
          <w:sz w:val="24"/>
          <w:szCs w:val="24"/>
        </w:rPr>
        <w:t xml:space="preserve"> </w:t>
      </w:r>
      <w:r>
        <w:rPr>
          <w:sz w:val="24"/>
          <w:szCs w:val="24"/>
        </w:rPr>
        <w:t>плана</w:t>
      </w:r>
      <w:r>
        <w:rPr>
          <w:spacing w:val="-7"/>
          <w:sz w:val="24"/>
          <w:szCs w:val="24"/>
        </w:rPr>
        <w:t xml:space="preserve"> </w:t>
      </w:r>
      <w:r>
        <w:rPr>
          <w:spacing w:val="-2"/>
          <w:sz w:val="24"/>
          <w:szCs w:val="24"/>
        </w:rPr>
        <w:t>обучающимся;</w:t>
      </w:r>
    </w:p>
    <w:p>
      <w:pPr>
        <w:pStyle w:val="ListParagraph"/>
        <w:numPr>
          <w:ilvl w:val="2"/>
          <w:numId w:val="7"/>
        </w:numPr>
        <w:tabs>
          <w:tab w:val="clear" w:pos="720"/>
          <w:tab w:val="left" w:pos="567" w:leader="none"/>
        </w:tabs>
        <w:ind w:left="0" w:firstLine="142"/>
        <w:rPr>
          <w:sz w:val="24"/>
          <w:szCs w:val="24"/>
        </w:rPr>
      </w:pPr>
      <w:r>
        <w:rPr>
          <w:sz w:val="24"/>
          <w:szCs w:val="24"/>
        </w:rPr>
        <w:t>окончание</w:t>
      </w:r>
      <w:r>
        <w:rPr>
          <w:spacing w:val="-11"/>
          <w:sz w:val="24"/>
          <w:szCs w:val="24"/>
        </w:rPr>
        <w:t xml:space="preserve"> </w:t>
      </w:r>
      <w:r>
        <w:rPr>
          <w:sz w:val="24"/>
          <w:szCs w:val="24"/>
        </w:rPr>
        <w:t>полного</w:t>
      </w:r>
      <w:r>
        <w:rPr>
          <w:spacing w:val="-11"/>
          <w:sz w:val="24"/>
          <w:szCs w:val="24"/>
        </w:rPr>
        <w:t xml:space="preserve"> </w:t>
      </w:r>
      <w:r>
        <w:rPr>
          <w:sz w:val="24"/>
          <w:szCs w:val="24"/>
        </w:rPr>
        <w:t>курса</w:t>
      </w:r>
      <w:r>
        <w:rPr>
          <w:spacing w:val="-8"/>
          <w:sz w:val="24"/>
          <w:szCs w:val="24"/>
        </w:rPr>
        <w:t xml:space="preserve"> </w:t>
      </w:r>
      <w:r>
        <w:rPr>
          <w:sz w:val="24"/>
          <w:szCs w:val="24"/>
        </w:rPr>
        <w:t>освоения</w:t>
      </w:r>
      <w:r>
        <w:rPr>
          <w:spacing w:val="-8"/>
          <w:sz w:val="24"/>
          <w:szCs w:val="24"/>
        </w:rPr>
        <w:t xml:space="preserve"> </w:t>
      </w:r>
      <w:r>
        <w:rPr>
          <w:sz w:val="24"/>
          <w:szCs w:val="24"/>
        </w:rPr>
        <w:t>образовательной</w:t>
      </w:r>
      <w:r>
        <w:rPr>
          <w:spacing w:val="-9"/>
          <w:sz w:val="24"/>
          <w:szCs w:val="24"/>
        </w:rPr>
        <w:t xml:space="preserve"> </w:t>
      </w:r>
      <w:r>
        <w:rPr>
          <w:spacing w:val="-2"/>
          <w:sz w:val="24"/>
          <w:szCs w:val="24"/>
        </w:rPr>
        <w:t>программы;</w:t>
      </w:r>
    </w:p>
    <w:p>
      <w:pPr>
        <w:pStyle w:val="ListParagraph"/>
        <w:numPr>
          <w:ilvl w:val="2"/>
          <w:numId w:val="7"/>
        </w:numPr>
        <w:tabs>
          <w:tab w:val="clear" w:pos="720"/>
          <w:tab w:val="left" w:pos="567" w:leader="none"/>
        </w:tabs>
        <w:ind w:left="0" w:right="881" w:firstLine="142"/>
        <w:rPr>
          <w:sz w:val="24"/>
          <w:szCs w:val="24"/>
        </w:rPr>
      </w:pPr>
      <w:r>
        <w:rPr>
          <w:sz w:val="24"/>
          <w:szCs w:val="24"/>
        </w:rPr>
        <w:t>наличие</w:t>
      </w:r>
      <w:r>
        <w:rPr>
          <w:spacing w:val="-15"/>
          <w:sz w:val="24"/>
          <w:szCs w:val="24"/>
        </w:rPr>
        <w:t xml:space="preserve"> </w:t>
      </w:r>
      <w:r>
        <w:rPr>
          <w:sz w:val="24"/>
          <w:szCs w:val="24"/>
        </w:rPr>
        <w:t>медицинского</w:t>
      </w:r>
      <w:r>
        <w:rPr>
          <w:spacing w:val="-15"/>
          <w:sz w:val="24"/>
          <w:szCs w:val="24"/>
        </w:rPr>
        <w:t xml:space="preserve"> </w:t>
      </w:r>
      <w:r>
        <w:rPr>
          <w:sz w:val="24"/>
          <w:szCs w:val="24"/>
        </w:rPr>
        <w:t>заключения,</w:t>
      </w:r>
      <w:r>
        <w:rPr>
          <w:spacing w:val="-15"/>
          <w:sz w:val="24"/>
          <w:szCs w:val="24"/>
        </w:rPr>
        <w:t xml:space="preserve"> </w:t>
      </w:r>
      <w:r>
        <w:rPr>
          <w:sz w:val="24"/>
          <w:szCs w:val="24"/>
        </w:rPr>
        <w:t>исключающего</w:t>
      </w:r>
      <w:r>
        <w:rPr>
          <w:spacing w:val="-15"/>
          <w:sz w:val="24"/>
          <w:szCs w:val="24"/>
        </w:rPr>
        <w:t xml:space="preserve"> </w:t>
      </w:r>
      <w:r>
        <w:rPr>
          <w:sz w:val="24"/>
          <w:szCs w:val="24"/>
        </w:rPr>
        <w:t>возможность</w:t>
      </w:r>
      <w:r>
        <w:rPr>
          <w:spacing w:val="-15"/>
          <w:sz w:val="24"/>
          <w:szCs w:val="24"/>
        </w:rPr>
        <w:t xml:space="preserve"> </w:t>
      </w:r>
      <w:r>
        <w:rPr>
          <w:sz w:val="24"/>
          <w:szCs w:val="24"/>
        </w:rPr>
        <w:t>дальнейшего продолжения обучения в Организации;</w:t>
      </w:r>
    </w:p>
    <w:p>
      <w:pPr>
        <w:pStyle w:val="ListParagraph"/>
        <w:numPr>
          <w:ilvl w:val="2"/>
          <w:numId w:val="7"/>
        </w:numPr>
        <w:tabs>
          <w:tab w:val="clear" w:pos="720"/>
          <w:tab w:val="left" w:pos="567" w:leader="none"/>
        </w:tabs>
        <w:ind w:left="0" w:firstLine="142"/>
        <w:rPr>
          <w:sz w:val="24"/>
          <w:szCs w:val="24"/>
        </w:rPr>
      </w:pPr>
      <w:r>
        <w:rPr>
          <w:sz w:val="24"/>
          <w:szCs w:val="24"/>
        </w:rPr>
        <w:t>нарушение</w:t>
      </w:r>
      <w:r>
        <w:rPr>
          <w:spacing w:val="-9"/>
          <w:sz w:val="24"/>
          <w:szCs w:val="24"/>
        </w:rPr>
        <w:t xml:space="preserve"> </w:t>
      </w:r>
      <w:r>
        <w:rPr>
          <w:sz w:val="24"/>
          <w:szCs w:val="24"/>
        </w:rPr>
        <w:t>Правил</w:t>
      </w:r>
      <w:r>
        <w:rPr>
          <w:spacing w:val="-7"/>
          <w:sz w:val="24"/>
          <w:szCs w:val="24"/>
        </w:rPr>
        <w:t xml:space="preserve"> </w:t>
      </w:r>
      <w:r>
        <w:rPr>
          <w:sz w:val="24"/>
          <w:szCs w:val="24"/>
        </w:rPr>
        <w:t>внутреннего</w:t>
      </w:r>
      <w:r>
        <w:rPr>
          <w:spacing w:val="-7"/>
          <w:sz w:val="24"/>
          <w:szCs w:val="24"/>
        </w:rPr>
        <w:t xml:space="preserve"> </w:t>
      </w:r>
      <w:r>
        <w:rPr>
          <w:sz w:val="24"/>
          <w:szCs w:val="24"/>
        </w:rPr>
        <w:t>распорядка</w:t>
      </w:r>
      <w:r>
        <w:rPr>
          <w:spacing w:val="-6"/>
          <w:sz w:val="24"/>
          <w:szCs w:val="24"/>
        </w:rPr>
        <w:t xml:space="preserve"> </w:t>
      </w:r>
      <w:r>
        <w:rPr>
          <w:spacing w:val="-2"/>
          <w:sz w:val="24"/>
          <w:szCs w:val="24"/>
        </w:rPr>
        <w:t>Организации;</w:t>
      </w:r>
    </w:p>
    <w:p>
      <w:pPr>
        <w:pStyle w:val="ListParagraph"/>
        <w:numPr>
          <w:ilvl w:val="2"/>
          <w:numId w:val="7"/>
        </w:numPr>
        <w:tabs>
          <w:tab w:val="clear" w:pos="720"/>
          <w:tab w:val="left" w:pos="567" w:leader="none"/>
        </w:tabs>
        <w:ind w:left="0" w:right="1214" w:firstLine="142"/>
        <w:rPr>
          <w:sz w:val="24"/>
          <w:szCs w:val="24"/>
        </w:rPr>
      </w:pPr>
      <w:r>
        <w:rPr>
          <w:sz w:val="24"/>
          <w:szCs w:val="24"/>
        </w:rPr>
        <w:t>совершение</w:t>
      </w:r>
      <w:r>
        <w:rPr>
          <w:spacing w:val="-15"/>
          <w:sz w:val="24"/>
          <w:szCs w:val="24"/>
        </w:rPr>
        <w:t xml:space="preserve"> </w:t>
      </w:r>
      <w:r>
        <w:rPr>
          <w:sz w:val="24"/>
          <w:szCs w:val="24"/>
        </w:rPr>
        <w:t>противоправных</w:t>
      </w:r>
      <w:r>
        <w:rPr>
          <w:spacing w:val="-15"/>
          <w:sz w:val="24"/>
          <w:szCs w:val="24"/>
        </w:rPr>
        <w:t xml:space="preserve"> </w:t>
      </w:r>
      <w:r>
        <w:rPr>
          <w:sz w:val="24"/>
          <w:szCs w:val="24"/>
        </w:rPr>
        <w:t>действий</w:t>
      </w:r>
      <w:r>
        <w:rPr>
          <w:spacing w:val="-15"/>
          <w:sz w:val="24"/>
          <w:szCs w:val="24"/>
        </w:rPr>
        <w:t xml:space="preserve"> </w:t>
      </w:r>
      <w:r>
        <w:rPr>
          <w:sz w:val="24"/>
          <w:szCs w:val="24"/>
        </w:rPr>
        <w:t>и</w:t>
      </w:r>
      <w:r>
        <w:rPr>
          <w:spacing w:val="-15"/>
          <w:sz w:val="24"/>
          <w:szCs w:val="24"/>
        </w:rPr>
        <w:t xml:space="preserve"> </w:t>
      </w:r>
      <w:r>
        <w:rPr>
          <w:sz w:val="24"/>
          <w:szCs w:val="24"/>
        </w:rPr>
        <w:t>неоднократные</w:t>
      </w:r>
      <w:r>
        <w:rPr>
          <w:spacing w:val="-15"/>
          <w:sz w:val="24"/>
          <w:szCs w:val="24"/>
        </w:rPr>
        <w:t xml:space="preserve"> </w:t>
      </w:r>
      <w:r>
        <w:rPr>
          <w:sz w:val="24"/>
          <w:szCs w:val="24"/>
        </w:rPr>
        <w:t>нарушения</w:t>
      </w:r>
      <w:r>
        <w:rPr>
          <w:spacing w:val="-15"/>
          <w:sz w:val="24"/>
          <w:szCs w:val="24"/>
        </w:rPr>
        <w:t xml:space="preserve"> </w:t>
      </w:r>
      <w:r>
        <w:rPr>
          <w:sz w:val="24"/>
          <w:szCs w:val="24"/>
        </w:rPr>
        <w:t xml:space="preserve">Устава </w:t>
      </w:r>
      <w:r>
        <w:rPr>
          <w:spacing w:val="-2"/>
          <w:sz w:val="24"/>
          <w:szCs w:val="24"/>
        </w:rPr>
        <w:t>Организации.</w:t>
      </w:r>
    </w:p>
    <w:p>
      <w:pPr>
        <w:pStyle w:val="ListParagraph"/>
        <w:numPr>
          <w:ilvl w:val="1"/>
          <w:numId w:val="7"/>
        </w:numPr>
        <w:tabs>
          <w:tab w:val="clear" w:pos="720"/>
          <w:tab w:val="left" w:pos="567" w:leader="none"/>
        </w:tabs>
        <w:spacing w:before="1" w:after="0"/>
        <w:ind w:left="0" w:right="163" w:firstLine="142"/>
        <w:rPr>
          <w:sz w:val="24"/>
          <w:szCs w:val="24"/>
        </w:rPr>
      </w:pPr>
      <w:r>
        <w:rPr>
          <w:sz w:val="24"/>
          <w:szCs w:val="24"/>
        </w:rPr>
        <w:t>Вносимые изменения и дополнения в условия Договора рассматриваются сторонами в недельный срок и оформляются дополнительным соглашением.</w:t>
      </w:r>
    </w:p>
    <w:p>
      <w:pPr>
        <w:pStyle w:val="ListParagraph"/>
        <w:numPr>
          <w:ilvl w:val="1"/>
          <w:numId w:val="7"/>
        </w:numPr>
        <w:tabs>
          <w:tab w:val="clear" w:pos="720"/>
          <w:tab w:val="left" w:pos="567" w:leader="none"/>
        </w:tabs>
        <w:ind w:left="0" w:right="164" w:firstLine="142"/>
        <w:rPr>
          <w:sz w:val="24"/>
          <w:szCs w:val="24"/>
        </w:rPr>
      </w:pPr>
      <w:r>
        <w:rPr>
          <w:sz w:val="24"/>
          <w:szCs w:val="24"/>
        </w:rPr>
        <w:t>При возникновении обстоятельств, препятствующих продолжению оказания образовательной услуги в очной форме, образовательные услуги по настоящему Договору могут быть</w:t>
      </w:r>
      <w:r>
        <w:rPr>
          <w:spacing w:val="60"/>
          <w:sz w:val="24"/>
          <w:szCs w:val="24"/>
        </w:rPr>
        <w:t xml:space="preserve">  </w:t>
      </w:r>
      <w:r>
        <w:rPr>
          <w:sz w:val="24"/>
          <w:szCs w:val="24"/>
        </w:rPr>
        <w:t>оказаны</w:t>
      </w:r>
      <w:r>
        <w:rPr>
          <w:spacing w:val="59"/>
          <w:sz w:val="24"/>
          <w:szCs w:val="24"/>
        </w:rPr>
        <w:t xml:space="preserve">  </w:t>
      </w:r>
      <w:r>
        <w:rPr>
          <w:sz w:val="24"/>
          <w:szCs w:val="24"/>
        </w:rPr>
        <w:t>в</w:t>
      </w:r>
      <w:r>
        <w:rPr>
          <w:spacing w:val="60"/>
          <w:sz w:val="24"/>
          <w:szCs w:val="24"/>
        </w:rPr>
        <w:t xml:space="preserve">  </w:t>
      </w:r>
      <w:r>
        <w:rPr>
          <w:sz w:val="24"/>
          <w:szCs w:val="24"/>
        </w:rPr>
        <w:t>дистанционной</w:t>
      </w:r>
      <w:r>
        <w:rPr>
          <w:spacing w:val="60"/>
          <w:sz w:val="24"/>
          <w:szCs w:val="24"/>
        </w:rPr>
        <w:t xml:space="preserve">  </w:t>
      </w:r>
      <w:r>
        <w:rPr>
          <w:sz w:val="24"/>
          <w:szCs w:val="24"/>
        </w:rPr>
        <w:t>форме</w:t>
      </w:r>
      <w:r>
        <w:rPr>
          <w:spacing w:val="59"/>
          <w:sz w:val="24"/>
          <w:szCs w:val="24"/>
        </w:rPr>
        <w:t xml:space="preserve">  </w:t>
      </w:r>
      <w:r>
        <w:rPr>
          <w:sz w:val="24"/>
          <w:szCs w:val="24"/>
        </w:rPr>
        <w:t>в</w:t>
      </w:r>
      <w:r>
        <w:rPr>
          <w:spacing w:val="59"/>
          <w:sz w:val="24"/>
          <w:szCs w:val="24"/>
        </w:rPr>
        <w:t xml:space="preserve">  </w:t>
      </w:r>
      <w:r>
        <w:rPr>
          <w:sz w:val="24"/>
          <w:szCs w:val="24"/>
        </w:rPr>
        <w:t>случае,</w:t>
      </w:r>
      <w:r>
        <w:rPr>
          <w:spacing w:val="61"/>
          <w:sz w:val="24"/>
          <w:szCs w:val="24"/>
        </w:rPr>
        <w:t xml:space="preserve">  </w:t>
      </w:r>
      <w:r>
        <w:rPr>
          <w:sz w:val="24"/>
          <w:szCs w:val="24"/>
        </w:rPr>
        <w:t>если</w:t>
      </w:r>
      <w:r>
        <w:rPr>
          <w:spacing w:val="60"/>
          <w:sz w:val="24"/>
          <w:szCs w:val="24"/>
        </w:rPr>
        <w:t xml:space="preserve">  </w:t>
      </w:r>
      <w:r>
        <w:rPr>
          <w:sz w:val="24"/>
          <w:szCs w:val="24"/>
        </w:rPr>
        <w:t>отсутствует</w:t>
      </w:r>
      <w:r>
        <w:rPr>
          <w:spacing w:val="60"/>
          <w:sz w:val="24"/>
          <w:szCs w:val="24"/>
        </w:rPr>
        <w:t xml:space="preserve">  </w:t>
      </w:r>
      <w:r>
        <w:rPr>
          <w:sz w:val="24"/>
          <w:szCs w:val="24"/>
        </w:rPr>
        <w:t>отказ</w:t>
      </w:r>
      <w:r>
        <w:rPr>
          <w:spacing w:val="60"/>
          <w:sz w:val="24"/>
          <w:szCs w:val="24"/>
        </w:rPr>
        <w:t xml:space="preserve">  </w:t>
      </w:r>
      <w:r>
        <w:rPr>
          <w:sz w:val="24"/>
          <w:szCs w:val="24"/>
        </w:rPr>
        <w:t>Заказчика в письменной форме, и договор об образовании не расторгнут в соответствии с пунктом 105 Правил персонифицированного финансирования субъекта Российской Федерации.</w:t>
      </w:r>
    </w:p>
    <w:p>
      <w:pPr>
        <w:pStyle w:val="ListParagraph"/>
        <w:numPr>
          <w:ilvl w:val="1"/>
          <w:numId w:val="7"/>
        </w:numPr>
        <w:tabs>
          <w:tab w:val="clear" w:pos="720"/>
          <w:tab w:val="left" w:pos="567" w:leader="none"/>
          <w:tab w:val="left" w:pos="2187" w:leader="none"/>
          <w:tab w:val="left" w:pos="4204" w:leader="none"/>
          <w:tab w:val="left" w:pos="5656" w:leader="none"/>
          <w:tab w:val="left" w:pos="8149" w:leader="none"/>
          <w:tab w:val="left" w:pos="9592" w:leader="none"/>
        </w:tabs>
        <w:ind w:left="0" w:right="161" w:hanging="0"/>
        <w:rPr>
          <w:sz w:val="24"/>
          <w:szCs w:val="24"/>
        </w:rPr>
      </w:pPr>
      <w:r>
        <w:rPr>
          <w:sz w:val="24"/>
          <w:szCs w:val="24"/>
        </w:rPr>
        <w:t xml:space="preserve">По окончании срока действия договора об образовании действие такого договора продлевается до момента окончания периода обучения по дополнительной общеобразовательной программе, но не более чем до окончания периода реализации программы персонифицированного финансирования, в соответствии с которой определен номинал сертификата персонифицированного финансирования, и одновременно не более чем до достижения обучающимся – участником системы персонифицированного финансирования 18 лет, в случае, </w:t>
      </w:r>
      <w:r>
        <w:rPr>
          <w:spacing w:val="-4"/>
          <w:sz w:val="24"/>
          <w:szCs w:val="24"/>
        </w:rPr>
        <w:t>если</w:t>
      </w:r>
      <w:r>
        <w:rPr>
          <w:sz w:val="24"/>
          <w:szCs w:val="24"/>
        </w:rPr>
        <w:t xml:space="preserve"> </w:t>
      </w:r>
      <w:r>
        <w:rPr>
          <w:spacing w:val="-2"/>
          <w:sz w:val="24"/>
          <w:szCs w:val="24"/>
        </w:rPr>
        <w:t xml:space="preserve">договор </w:t>
      </w:r>
      <w:r>
        <w:rPr>
          <w:spacing w:val="-6"/>
          <w:sz w:val="24"/>
          <w:szCs w:val="24"/>
        </w:rPr>
        <w:t>об</w:t>
      </w:r>
      <w:r>
        <w:rPr>
          <w:sz w:val="24"/>
          <w:szCs w:val="24"/>
        </w:rPr>
        <w:t xml:space="preserve"> </w:t>
      </w:r>
      <w:r>
        <w:rPr>
          <w:spacing w:val="-2"/>
          <w:sz w:val="24"/>
          <w:szCs w:val="24"/>
        </w:rPr>
        <w:t>образовании</w:t>
      </w:r>
    </w:p>
    <w:p>
      <w:pPr>
        <w:pStyle w:val="ListParagraph"/>
        <w:numPr>
          <w:ilvl w:val="1"/>
          <w:numId w:val="7"/>
        </w:numPr>
        <w:tabs>
          <w:tab w:val="clear" w:pos="720"/>
          <w:tab w:val="left" w:pos="426" w:leader="none"/>
          <w:tab w:val="left" w:pos="567" w:leader="none"/>
          <w:tab w:val="left" w:pos="709" w:leader="none"/>
          <w:tab w:val="left" w:pos="4204" w:leader="none"/>
          <w:tab w:val="left" w:pos="5656" w:leader="none"/>
          <w:tab w:val="left" w:pos="8149" w:leader="none"/>
          <w:tab w:val="left" w:pos="9592" w:leader="none"/>
        </w:tabs>
        <w:ind w:left="0" w:right="161" w:hanging="0"/>
        <w:rPr>
          <w:sz w:val="24"/>
          <w:szCs w:val="24"/>
        </w:rPr>
      </w:pPr>
      <w:r>
        <w:rPr>
          <w:sz w:val="24"/>
          <w:szCs w:val="24"/>
        </w:rPr>
        <w:tab/>
      </w:r>
      <w:r>
        <w:rPr>
          <w:spacing w:val="-6"/>
          <w:sz w:val="24"/>
          <w:szCs w:val="24"/>
        </w:rPr>
        <w:t xml:space="preserve">не </w:t>
      </w:r>
      <w:r>
        <w:rPr>
          <w:spacing w:val="-2"/>
          <w:sz w:val="24"/>
          <w:szCs w:val="24"/>
        </w:rPr>
        <w:t xml:space="preserve">расторгнут </w:t>
      </w:r>
      <w:r>
        <w:rPr>
          <w:sz w:val="24"/>
          <w:szCs w:val="24"/>
        </w:rPr>
        <w:t>в соответствии с пунктом 105 Правил персонифицированного финансирования субъекта Российской Федерации по состоянию на 20 день до момента окончания срока действия договора</w:t>
      </w:r>
      <w:r>
        <w:rPr>
          <w:spacing w:val="40"/>
          <w:sz w:val="24"/>
          <w:szCs w:val="24"/>
        </w:rPr>
        <w:t xml:space="preserve"> </w:t>
      </w:r>
      <w:r>
        <w:rPr>
          <w:sz w:val="24"/>
          <w:szCs w:val="24"/>
        </w:rPr>
        <w:t>об образовании.</w:t>
      </w:r>
    </w:p>
    <w:p>
      <w:pPr>
        <w:pStyle w:val="Style18"/>
        <w:spacing w:before="9" w:after="0"/>
        <w:ind w:left="0" w:firstLine="708"/>
        <w:jc w:val="left"/>
        <w:rPr>
          <w:sz w:val="24"/>
          <w:szCs w:val="24"/>
        </w:rPr>
      </w:pPr>
      <w:r>
        <w:rPr/>
      </w:r>
    </w:p>
    <w:p>
      <w:pPr>
        <w:pStyle w:val="1"/>
        <w:numPr>
          <w:ilvl w:val="1"/>
          <w:numId w:val="2"/>
        </w:numPr>
        <w:tabs>
          <w:tab w:val="clear" w:pos="720"/>
          <w:tab w:val="left" w:pos="4229" w:leader="none"/>
        </w:tabs>
        <w:spacing w:before="89" w:after="0"/>
        <w:ind w:left="4229" w:right="378" w:hanging="360"/>
        <w:jc w:val="left"/>
        <w:rPr>
          <w:b w:val="false"/>
          <w:b w:val="false"/>
        </w:rPr>
      </w:pPr>
      <w:r>
        <w:rPr/>
        <w:t>Заключительные</w:t>
      </w:r>
      <w:r>
        <w:rPr>
          <w:spacing w:val="-13"/>
        </w:rPr>
        <w:t xml:space="preserve"> </w:t>
      </w:r>
      <w:r>
        <w:rPr>
          <w:spacing w:val="-2"/>
        </w:rPr>
        <w:t>положения</w:t>
      </w:r>
    </w:p>
    <w:p>
      <w:pPr>
        <w:pStyle w:val="ListParagraph"/>
        <w:numPr>
          <w:ilvl w:val="1"/>
          <w:numId w:val="6"/>
        </w:numPr>
        <w:tabs>
          <w:tab w:val="clear" w:pos="720"/>
          <w:tab w:val="left" w:pos="426" w:leader="none"/>
        </w:tabs>
        <w:spacing w:before="263" w:after="0"/>
        <w:ind w:left="0" w:right="167" w:hanging="0"/>
        <w:rPr>
          <w:sz w:val="24"/>
          <w:szCs w:val="24"/>
        </w:rPr>
      </w:pPr>
      <w:r>
        <w:rPr>
          <w:sz w:val="24"/>
          <w:szCs w:val="24"/>
        </w:rPr>
        <w:t>Настоящий</w:t>
      </w:r>
      <w:r>
        <w:rPr>
          <w:spacing w:val="80"/>
          <w:sz w:val="24"/>
          <w:szCs w:val="24"/>
        </w:rPr>
        <w:t xml:space="preserve">   </w:t>
      </w:r>
      <w:r>
        <w:rPr>
          <w:sz w:val="24"/>
          <w:szCs w:val="24"/>
        </w:rPr>
        <w:t>Договор</w:t>
      </w:r>
      <w:r>
        <w:rPr>
          <w:spacing w:val="80"/>
          <w:sz w:val="24"/>
          <w:szCs w:val="24"/>
        </w:rPr>
        <w:t xml:space="preserve">   </w:t>
      </w:r>
      <w:r>
        <w:rPr>
          <w:sz w:val="24"/>
          <w:szCs w:val="24"/>
        </w:rPr>
        <w:t>может</w:t>
      </w:r>
      <w:r>
        <w:rPr>
          <w:spacing w:val="80"/>
          <w:sz w:val="24"/>
          <w:szCs w:val="24"/>
        </w:rPr>
        <w:t xml:space="preserve">   </w:t>
      </w:r>
      <w:r>
        <w:rPr>
          <w:sz w:val="24"/>
          <w:szCs w:val="24"/>
        </w:rPr>
        <w:t>быть</w:t>
      </w:r>
      <w:r>
        <w:rPr>
          <w:spacing w:val="80"/>
          <w:sz w:val="24"/>
          <w:szCs w:val="24"/>
        </w:rPr>
        <w:t xml:space="preserve">   </w:t>
      </w:r>
      <w:r>
        <w:rPr>
          <w:sz w:val="24"/>
          <w:szCs w:val="24"/>
        </w:rPr>
        <w:t>заключен</w:t>
      </w:r>
      <w:r>
        <w:rPr>
          <w:spacing w:val="80"/>
          <w:sz w:val="24"/>
          <w:szCs w:val="24"/>
        </w:rPr>
        <w:t xml:space="preserve">   </w:t>
      </w:r>
      <w:r>
        <w:rPr>
          <w:sz w:val="24"/>
          <w:szCs w:val="24"/>
        </w:rPr>
        <w:t>как</w:t>
      </w:r>
      <w:r>
        <w:rPr>
          <w:spacing w:val="80"/>
          <w:sz w:val="24"/>
          <w:szCs w:val="24"/>
        </w:rPr>
        <w:t xml:space="preserve">   </w:t>
      </w:r>
      <w:r>
        <w:rPr>
          <w:sz w:val="24"/>
          <w:szCs w:val="24"/>
        </w:rPr>
        <w:t>в</w:t>
      </w:r>
      <w:r>
        <w:rPr>
          <w:spacing w:val="80"/>
          <w:sz w:val="24"/>
          <w:szCs w:val="24"/>
        </w:rPr>
        <w:t xml:space="preserve">   </w:t>
      </w:r>
      <w:r>
        <w:rPr>
          <w:sz w:val="24"/>
          <w:szCs w:val="24"/>
        </w:rPr>
        <w:t>бумажной, так и в электронной формах и подписан уполномоченным представителем Заказчика, в том числе простой электронной подписью посредством информационно-телекоммуникационных сетей общего пользования и АИС «Навигатор».</w:t>
      </w:r>
    </w:p>
    <w:p>
      <w:pPr>
        <w:pStyle w:val="ListParagraph"/>
        <w:numPr>
          <w:ilvl w:val="1"/>
          <w:numId w:val="6"/>
        </w:numPr>
        <w:tabs>
          <w:tab w:val="clear" w:pos="720"/>
          <w:tab w:val="left" w:pos="426" w:leader="none"/>
        </w:tabs>
        <w:spacing w:before="1" w:after="0"/>
        <w:ind w:left="0" w:right="161" w:hanging="0"/>
        <w:rPr>
          <w:sz w:val="24"/>
          <w:szCs w:val="24"/>
        </w:rPr>
      </w:pPr>
      <w:r>
        <w:rPr>
          <w:sz w:val="24"/>
          <w:szCs w:val="24"/>
        </w:rPr>
        <w:t>Сведения, указанные в настоящем Договоре, соответствуют информации, размещенной на официальном сайте Организации в сети «Интернет».</w:t>
      </w:r>
    </w:p>
    <w:p>
      <w:pPr>
        <w:pStyle w:val="ListParagraph"/>
        <w:numPr>
          <w:ilvl w:val="1"/>
          <w:numId w:val="6"/>
        </w:numPr>
        <w:tabs>
          <w:tab w:val="clear" w:pos="720"/>
          <w:tab w:val="left" w:pos="426" w:leader="none"/>
        </w:tabs>
        <w:ind w:left="0" w:right="166" w:hanging="0"/>
        <w:rPr>
          <w:sz w:val="24"/>
          <w:szCs w:val="24"/>
        </w:rPr>
      </w:pPr>
      <w:r>
        <w:rPr>
          <w:sz w:val="24"/>
          <w:szCs w:val="24"/>
        </w:rPr>
        <w:t>Под периодом предоставления образовательных услуг (периодом обучения) понимается</w:t>
      </w:r>
      <w:r>
        <w:rPr>
          <w:spacing w:val="40"/>
          <w:sz w:val="24"/>
          <w:szCs w:val="24"/>
        </w:rPr>
        <w:t xml:space="preserve">  </w:t>
      </w:r>
      <w:r>
        <w:rPr>
          <w:sz w:val="24"/>
          <w:szCs w:val="24"/>
        </w:rPr>
        <w:t>промежуток</w:t>
      </w:r>
      <w:r>
        <w:rPr>
          <w:spacing w:val="40"/>
          <w:sz w:val="24"/>
          <w:szCs w:val="24"/>
        </w:rPr>
        <w:t xml:space="preserve">  </w:t>
      </w:r>
      <w:r>
        <w:rPr>
          <w:sz w:val="24"/>
          <w:szCs w:val="24"/>
        </w:rPr>
        <w:t>времени</w:t>
      </w:r>
      <w:r>
        <w:rPr>
          <w:spacing w:val="40"/>
          <w:sz w:val="24"/>
          <w:szCs w:val="24"/>
        </w:rPr>
        <w:t xml:space="preserve">  </w:t>
      </w:r>
      <w:r>
        <w:rPr>
          <w:sz w:val="24"/>
          <w:szCs w:val="24"/>
        </w:rPr>
        <w:t>с</w:t>
      </w:r>
      <w:r>
        <w:rPr>
          <w:spacing w:val="39"/>
          <w:sz w:val="24"/>
          <w:szCs w:val="24"/>
        </w:rPr>
        <w:t xml:space="preserve">  </w:t>
      </w:r>
      <w:r>
        <w:rPr>
          <w:sz w:val="24"/>
          <w:szCs w:val="24"/>
        </w:rPr>
        <w:t>даты</w:t>
      </w:r>
      <w:r>
        <w:rPr>
          <w:spacing w:val="40"/>
          <w:sz w:val="24"/>
          <w:szCs w:val="24"/>
        </w:rPr>
        <w:t xml:space="preserve">  </w:t>
      </w:r>
      <w:r>
        <w:rPr>
          <w:sz w:val="24"/>
          <w:szCs w:val="24"/>
        </w:rPr>
        <w:t>издания</w:t>
      </w:r>
      <w:r>
        <w:rPr>
          <w:spacing w:val="40"/>
          <w:sz w:val="24"/>
          <w:szCs w:val="24"/>
        </w:rPr>
        <w:t xml:space="preserve">  </w:t>
      </w:r>
      <w:r>
        <w:rPr>
          <w:sz w:val="24"/>
          <w:szCs w:val="24"/>
        </w:rPr>
        <w:t>приказа</w:t>
      </w:r>
      <w:r>
        <w:rPr>
          <w:spacing w:val="39"/>
          <w:sz w:val="24"/>
          <w:szCs w:val="24"/>
        </w:rPr>
        <w:t xml:space="preserve">  </w:t>
      </w:r>
      <w:r>
        <w:rPr>
          <w:sz w:val="24"/>
          <w:szCs w:val="24"/>
        </w:rPr>
        <w:t>о</w:t>
      </w:r>
      <w:r>
        <w:rPr>
          <w:spacing w:val="40"/>
          <w:sz w:val="24"/>
          <w:szCs w:val="24"/>
        </w:rPr>
        <w:t xml:space="preserve">  </w:t>
      </w:r>
      <w:r>
        <w:rPr>
          <w:sz w:val="24"/>
          <w:szCs w:val="24"/>
        </w:rPr>
        <w:t>зачислении</w:t>
      </w:r>
      <w:r>
        <w:rPr>
          <w:spacing w:val="40"/>
          <w:sz w:val="24"/>
          <w:szCs w:val="24"/>
        </w:rPr>
        <w:t xml:space="preserve">  </w:t>
      </w:r>
      <w:r>
        <w:rPr>
          <w:sz w:val="24"/>
          <w:szCs w:val="24"/>
        </w:rPr>
        <w:t>Обучающегося в</w:t>
      </w:r>
      <w:r>
        <w:rPr>
          <w:spacing w:val="60"/>
          <w:sz w:val="24"/>
          <w:szCs w:val="24"/>
        </w:rPr>
        <w:t xml:space="preserve">  </w:t>
      </w:r>
      <w:r>
        <w:rPr>
          <w:sz w:val="24"/>
          <w:szCs w:val="24"/>
        </w:rPr>
        <w:t>Организацию,</w:t>
      </w:r>
      <w:r>
        <w:rPr>
          <w:spacing w:val="60"/>
          <w:sz w:val="24"/>
          <w:szCs w:val="24"/>
        </w:rPr>
        <w:t xml:space="preserve">  </w:t>
      </w:r>
      <w:r>
        <w:rPr>
          <w:sz w:val="24"/>
          <w:szCs w:val="24"/>
        </w:rPr>
        <w:t>до</w:t>
      </w:r>
      <w:r>
        <w:rPr>
          <w:spacing w:val="59"/>
          <w:sz w:val="24"/>
          <w:szCs w:val="24"/>
        </w:rPr>
        <w:t xml:space="preserve">  </w:t>
      </w:r>
      <w:r>
        <w:rPr>
          <w:sz w:val="24"/>
          <w:szCs w:val="24"/>
        </w:rPr>
        <w:t>даты</w:t>
      </w:r>
      <w:r>
        <w:rPr>
          <w:spacing w:val="60"/>
          <w:sz w:val="24"/>
          <w:szCs w:val="24"/>
        </w:rPr>
        <w:t xml:space="preserve">  </w:t>
      </w:r>
      <w:r>
        <w:rPr>
          <w:sz w:val="24"/>
          <w:szCs w:val="24"/>
        </w:rPr>
        <w:t>издания</w:t>
      </w:r>
      <w:r>
        <w:rPr>
          <w:spacing w:val="60"/>
          <w:sz w:val="24"/>
          <w:szCs w:val="24"/>
        </w:rPr>
        <w:t xml:space="preserve">  </w:t>
      </w:r>
      <w:r>
        <w:rPr>
          <w:sz w:val="24"/>
          <w:szCs w:val="24"/>
        </w:rPr>
        <w:t>приказа</w:t>
      </w:r>
      <w:r>
        <w:rPr>
          <w:spacing w:val="60"/>
          <w:sz w:val="24"/>
          <w:szCs w:val="24"/>
        </w:rPr>
        <w:t xml:space="preserve">  </w:t>
      </w:r>
      <w:r>
        <w:rPr>
          <w:sz w:val="24"/>
          <w:szCs w:val="24"/>
        </w:rPr>
        <w:t>об</w:t>
      </w:r>
      <w:r>
        <w:rPr>
          <w:spacing w:val="60"/>
          <w:sz w:val="24"/>
          <w:szCs w:val="24"/>
        </w:rPr>
        <w:t xml:space="preserve">  </w:t>
      </w:r>
      <w:r>
        <w:rPr>
          <w:sz w:val="24"/>
          <w:szCs w:val="24"/>
        </w:rPr>
        <w:t>окончании</w:t>
      </w:r>
      <w:r>
        <w:rPr>
          <w:spacing w:val="59"/>
          <w:sz w:val="24"/>
          <w:szCs w:val="24"/>
        </w:rPr>
        <w:t xml:space="preserve">  </w:t>
      </w:r>
      <w:r>
        <w:rPr>
          <w:sz w:val="24"/>
          <w:szCs w:val="24"/>
        </w:rPr>
        <w:t>обучения</w:t>
      </w:r>
      <w:r>
        <w:rPr>
          <w:spacing w:val="60"/>
          <w:sz w:val="24"/>
          <w:szCs w:val="24"/>
        </w:rPr>
        <w:t xml:space="preserve">  </w:t>
      </w:r>
      <w:r>
        <w:rPr>
          <w:sz w:val="24"/>
          <w:szCs w:val="24"/>
        </w:rPr>
        <w:t>или</w:t>
      </w:r>
      <w:r>
        <w:rPr>
          <w:spacing w:val="61"/>
          <w:sz w:val="24"/>
          <w:szCs w:val="24"/>
        </w:rPr>
        <w:t xml:space="preserve">  </w:t>
      </w:r>
      <w:r>
        <w:rPr>
          <w:sz w:val="24"/>
          <w:szCs w:val="24"/>
        </w:rPr>
        <w:t>отчисления из его из Организации.</w:t>
      </w:r>
    </w:p>
    <w:p>
      <w:pPr>
        <w:pStyle w:val="ListParagraph"/>
        <w:numPr>
          <w:ilvl w:val="1"/>
          <w:numId w:val="6"/>
        </w:numPr>
        <w:tabs>
          <w:tab w:val="clear" w:pos="720"/>
          <w:tab w:val="left" w:pos="426" w:leader="none"/>
        </w:tabs>
        <w:ind w:left="0" w:right="166" w:hanging="0"/>
        <w:rPr>
          <w:sz w:val="24"/>
          <w:szCs w:val="24"/>
        </w:rPr>
      </w:pPr>
      <w:r>
        <w:rPr>
          <w:sz w:val="24"/>
          <w:szCs w:val="24"/>
        </w:rPr>
        <w:t>Стороны по взаимному согласию вправе дополнить настоящий Договор иными условиями. Изменения и дополнения настоящего Договора могут производиться как в бумажной, так и в электронной формах и подписываться уполномоченными представителями Сторон, в том числе</w:t>
      </w:r>
      <w:r>
        <w:rPr>
          <w:spacing w:val="-3"/>
          <w:sz w:val="24"/>
          <w:szCs w:val="24"/>
        </w:rPr>
        <w:t xml:space="preserve"> </w:t>
      </w:r>
      <w:r>
        <w:rPr>
          <w:sz w:val="24"/>
          <w:szCs w:val="24"/>
        </w:rPr>
        <w:t>простой</w:t>
      </w:r>
      <w:r>
        <w:rPr>
          <w:spacing w:val="-1"/>
          <w:sz w:val="24"/>
          <w:szCs w:val="24"/>
        </w:rPr>
        <w:t xml:space="preserve"> </w:t>
      </w:r>
      <w:r>
        <w:rPr>
          <w:sz w:val="24"/>
          <w:szCs w:val="24"/>
        </w:rPr>
        <w:t>электронной</w:t>
      </w:r>
      <w:r>
        <w:rPr>
          <w:spacing w:val="-3"/>
          <w:sz w:val="24"/>
          <w:szCs w:val="24"/>
        </w:rPr>
        <w:t xml:space="preserve"> </w:t>
      </w:r>
      <w:r>
        <w:rPr>
          <w:sz w:val="24"/>
          <w:szCs w:val="24"/>
        </w:rPr>
        <w:t>подписью</w:t>
      </w:r>
      <w:r>
        <w:rPr>
          <w:spacing w:val="-2"/>
          <w:sz w:val="24"/>
          <w:szCs w:val="24"/>
        </w:rPr>
        <w:t xml:space="preserve"> </w:t>
      </w:r>
      <w:r>
        <w:rPr>
          <w:sz w:val="24"/>
          <w:szCs w:val="24"/>
        </w:rPr>
        <w:t>посредством</w:t>
      </w:r>
      <w:r>
        <w:rPr>
          <w:spacing w:val="-3"/>
          <w:sz w:val="24"/>
          <w:szCs w:val="24"/>
        </w:rPr>
        <w:t xml:space="preserve"> </w:t>
      </w:r>
      <w:r>
        <w:rPr>
          <w:sz w:val="24"/>
          <w:szCs w:val="24"/>
        </w:rPr>
        <w:t>информационно-телекоммуникационных сетей общего пользования и АИС «Навигатор».</w:t>
      </w:r>
    </w:p>
    <w:p>
      <w:pPr>
        <w:pStyle w:val="ListParagraph"/>
        <w:numPr>
          <w:ilvl w:val="1"/>
          <w:numId w:val="6"/>
        </w:numPr>
        <w:tabs>
          <w:tab w:val="clear" w:pos="720"/>
          <w:tab w:val="left" w:pos="426" w:leader="none"/>
        </w:tabs>
        <w:ind w:left="0" w:right="161" w:hanging="0"/>
        <w:rPr>
          <w:sz w:val="24"/>
          <w:szCs w:val="24"/>
        </w:rPr>
      </w:pPr>
      <w:r>
        <w:rPr>
          <w:sz w:val="24"/>
          <w:szCs w:val="24"/>
        </w:rPr>
        <w:t>Настоящий</w:t>
      </w:r>
      <w:r>
        <w:rPr>
          <w:spacing w:val="80"/>
          <w:w w:val="150"/>
          <w:sz w:val="24"/>
          <w:szCs w:val="24"/>
        </w:rPr>
        <w:t xml:space="preserve"> </w:t>
      </w:r>
      <w:r>
        <w:rPr>
          <w:sz w:val="24"/>
          <w:szCs w:val="24"/>
        </w:rPr>
        <w:t>Договор</w:t>
      </w:r>
      <w:r>
        <w:rPr>
          <w:spacing w:val="80"/>
          <w:w w:val="150"/>
          <w:sz w:val="24"/>
          <w:szCs w:val="24"/>
        </w:rPr>
        <w:t xml:space="preserve"> </w:t>
      </w:r>
      <w:r>
        <w:rPr>
          <w:sz w:val="24"/>
          <w:szCs w:val="24"/>
        </w:rPr>
        <w:t>составлен</w:t>
      </w:r>
      <w:r>
        <w:rPr>
          <w:spacing w:val="80"/>
          <w:w w:val="150"/>
          <w:sz w:val="24"/>
          <w:szCs w:val="24"/>
        </w:rPr>
        <w:t xml:space="preserve"> </w:t>
      </w:r>
      <w:r>
        <w:rPr>
          <w:sz w:val="24"/>
          <w:szCs w:val="24"/>
        </w:rPr>
        <w:t>в</w:t>
      </w:r>
      <w:r>
        <w:rPr>
          <w:spacing w:val="80"/>
          <w:w w:val="150"/>
          <w:sz w:val="24"/>
          <w:szCs w:val="24"/>
        </w:rPr>
        <w:t xml:space="preserve"> </w:t>
      </w:r>
      <w:r>
        <w:rPr>
          <w:sz w:val="24"/>
          <w:szCs w:val="24"/>
        </w:rPr>
        <w:t>2-х</w:t>
      </w:r>
      <w:r>
        <w:rPr>
          <w:spacing w:val="80"/>
          <w:w w:val="150"/>
          <w:sz w:val="24"/>
          <w:szCs w:val="24"/>
        </w:rPr>
        <w:t xml:space="preserve"> </w:t>
      </w:r>
      <w:r>
        <w:rPr>
          <w:sz w:val="24"/>
          <w:szCs w:val="24"/>
        </w:rPr>
        <w:t>экземплярах,</w:t>
      </w:r>
      <w:r>
        <w:rPr>
          <w:spacing w:val="80"/>
          <w:w w:val="150"/>
          <w:sz w:val="24"/>
          <w:szCs w:val="24"/>
        </w:rPr>
        <w:t xml:space="preserve"> </w:t>
      </w:r>
      <w:r>
        <w:rPr>
          <w:sz w:val="24"/>
          <w:szCs w:val="24"/>
        </w:rPr>
        <w:t>по</w:t>
      </w:r>
      <w:r>
        <w:rPr>
          <w:spacing w:val="80"/>
          <w:w w:val="150"/>
          <w:sz w:val="24"/>
          <w:szCs w:val="24"/>
        </w:rPr>
        <w:t xml:space="preserve"> </w:t>
      </w:r>
      <w:r>
        <w:rPr>
          <w:sz w:val="24"/>
          <w:szCs w:val="24"/>
        </w:rPr>
        <w:t>одному</w:t>
      </w:r>
      <w:r>
        <w:rPr>
          <w:spacing w:val="80"/>
          <w:w w:val="150"/>
          <w:sz w:val="24"/>
          <w:szCs w:val="24"/>
        </w:rPr>
        <w:t xml:space="preserve"> </w:t>
      </w:r>
      <w:r>
        <w:rPr>
          <w:sz w:val="24"/>
          <w:szCs w:val="24"/>
        </w:rPr>
        <w:t>для</w:t>
      </w:r>
      <w:r>
        <w:rPr>
          <w:spacing w:val="80"/>
          <w:w w:val="150"/>
          <w:sz w:val="24"/>
          <w:szCs w:val="24"/>
        </w:rPr>
        <w:t xml:space="preserve"> </w:t>
      </w:r>
      <w:r>
        <w:rPr>
          <w:sz w:val="24"/>
          <w:szCs w:val="24"/>
        </w:rPr>
        <w:t>каждой</w:t>
      </w:r>
      <w:r>
        <w:rPr>
          <w:spacing w:val="80"/>
          <w:sz w:val="24"/>
          <w:szCs w:val="24"/>
        </w:rPr>
        <w:t xml:space="preserve"> </w:t>
      </w:r>
      <w:r>
        <w:rPr>
          <w:sz w:val="24"/>
          <w:szCs w:val="24"/>
        </w:rPr>
        <w:t>из сторон. Оба экземпляра имеют одинаковую юридическую силу.</w:t>
      </w:r>
    </w:p>
    <w:p>
      <w:pPr>
        <w:pStyle w:val="ListParagraph"/>
        <w:numPr>
          <w:ilvl w:val="1"/>
          <w:numId w:val="6"/>
        </w:numPr>
        <w:tabs>
          <w:tab w:val="clear" w:pos="720"/>
          <w:tab w:val="left" w:pos="426" w:leader="none"/>
        </w:tabs>
        <w:ind w:left="0" w:hanging="0"/>
        <w:rPr>
          <w:sz w:val="24"/>
          <w:szCs w:val="24"/>
        </w:rPr>
      </w:pPr>
      <w:r>
        <w:rPr>
          <w:sz w:val="24"/>
          <w:szCs w:val="24"/>
        </w:rPr>
        <w:t>Договор</w:t>
      </w:r>
      <w:r>
        <w:rPr>
          <w:spacing w:val="-13"/>
          <w:sz w:val="24"/>
          <w:szCs w:val="24"/>
        </w:rPr>
        <w:t xml:space="preserve"> </w:t>
      </w:r>
      <w:r>
        <w:rPr>
          <w:sz w:val="24"/>
          <w:szCs w:val="24"/>
        </w:rPr>
        <w:t>действует</w:t>
      </w:r>
      <w:r>
        <w:rPr>
          <w:spacing w:val="-11"/>
          <w:sz w:val="24"/>
          <w:szCs w:val="24"/>
        </w:rPr>
        <w:t xml:space="preserve"> </w:t>
      </w:r>
      <w:r>
        <w:rPr>
          <w:sz w:val="24"/>
          <w:szCs w:val="24"/>
        </w:rPr>
        <w:t>до</w:t>
      </w:r>
      <w:r>
        <w:rPr>
          <w:spacing w:val="-10"/>
          <w:sz w:val="24"/>
          <w:szCs w:val="24"/>
        </w:rPr>
        <w:t xml:space="preserve"> </w:t>
      </w:r>
      <w:r>
        <w:rPr>
          <w:sz w:val="24"/>
          <w:szCs w:val="24"/>
        </w:rPr>
        <w:t>полного</w:t>
      </w:r>
      <w:r>
        <w:rPr>
          <w:spacing w:val="-13"/>
          <w:sz w:val="24"/>
          <w:szCs w:val="24"/>
        </w:rPr>
        <w:t xml:space="preserve"> </w:t>
      </w:r>
      <w:r>
        <w:rPr>
          <w:sz w:val="24"/>
          <w:szCs w:val="24"/>
        </w:rPr>
        <w:t>исполнения</w:t>
      </w:r>
      <w:r>
        <w:rPr>
          <w:spacing w:val="-11"/>
          <w:sz w:val="24"/>
          <w:szCs w:val="24"/>
        </w:rPr>
        <w:t xml:space="preserve"> </w:t>
      </w:r>
      <w:r>
        <w:rPr>
          <w:sz w:val="24"/>
          <w:szCs w:val="24"/>
        </w:rPr>
        <w:t>обязательств</w:t>
      </w:r>
      <w:r>
        <w:rPr>
          <w:spacing w:val="-10"/>
          <w:sz w:val="24"/>
          <w:szCs w:val="24"/>
        </w:rPr>
        <w:t xml:space="preserve"> </w:t>
      </w:r>
      <w:r>
        <w:rPr>
          <w:spacing w:val="-2"/>
          <w:sz w:val="24"/>
          <w:szCs w:val="24"/>
        </w:rPr>
        <w:t>Сторонами.</w:t>
      </w:r>
    </w:p>
    <w:p>
      <w:pPr>
        <w:pStyle w:val="ListParagraph"/>
        <w:numPr>
          <w:ilvl w:val="1"/>
          <w:numId w:val="2"/>
        </w:numPr>
        <w:tabs>
          <w:tab w:val="clear" w:pos="720"/>
          <w:tab w:val="left" w:pos="4232" w:leader="none"/>
        </w:tabs>
        <w:spacing w:before="72" w:after="0"/>
        <w:ind w:left="0" w:hanging="241"/>
        <w:jc w:val="left"/>
        <w:rPr>
          <w:sz w:val="24"/>
          <w:szCs w:val="24"/>
        </w:rPr>
      </w:pPr>
      <w:r>
        <mc:AlternateContent>
          <mc:Choice Requires="wps">
            <w:drawing>
              <wp:anchor behindDoc="1" distT="0" distB="0" distL="114300" distR="114300" simplePos="0" locked="0" layoutInCell="1" allowOverlap="1" relativeHeight="46">
                <wp:simplePos x="0" y="0"/>
                <wp:positionH relativeFrom="page">
                  <wp:posOffset>990600</wp:posOffset>
                </wp:positionH>
                <wp:positionV relativeFrom="page">
                  <wp:posOffset>3778885</wp:posOffset>
                </wp:positionV>
                <wp:extent cx="1069340" cy="1270"/>
                <wp:effectExtent l="0" t="0" r="0" b="0"/>
                <wp:wrapNone/>
                <wp:docPr id="27" name=""/>
                <a:graphic xmlns:a="http://schemas.openxmlformats.org/drawingml/2006/main">
                  <a:graphicData uri="http://schemas.microsoft.com/office/word/2010/wordprocessingShape">
                    <wps:wsp>
                      <wps:cNvSpPr/>
                      <wps:spPr>
                        <a:xfrm>
                          <a:off x="0" y="0"/>
                          <a:ext cx="1522800" cy="0"/>
                        </a:xfrm>
                        <a:prstGeom prst="line">
                          <a:avLst/>
                        </a:prstGeom>
                        <a:ln w="5040">
                          <a:solidFill>
                            <a:srgbClr val="000000"/>
                          </a:solidFill>
                          <a:round/>
                        </a:ln>
                      </wps:spPr>
                      <wps:style>
                        <a:lnRef idx="0"/>
                        <a:fillRef idx="0"/>
                        <a:effectRef idx="0"/>
                        <a:fontRef idx="minor"/>
                      </wps:style>
                      <wps:bodyPr/>
                    </wps:wsp>
                  </a:graphicData>
                </a:graphic>
              </wp:anchor>
            </w:drawing>
          </mc:Choice>
          <mc:Fallback>
            <w:pict>
              <v:line id="shape_0" from="78pt,297.55pt" to="197.85pt,297.55pt" stroked="t" style="position:absolute;mso-position-horizontal-relative:page;mso-position-vertical-relative:page">
                <v:stroke color="black" weight="5040" joinstyle="round" endcap="flat"/>
                <v:fill o:detectmouseclick="t" on="false"/>
              </v:line>
            </w:pict>
          </mc:Fallback>
        </mc:AlternateContent>
        <mc:AlternateContent>
          <mc:Choice Requires="wps">
            <w:drawing>
              <wp:anchor behindDoc="1" distT="0" distB="0" distL="114300" distR="114300" simplePos="0" locked="0" layoutInCell="1" allowOverlap="1" relativeHeight="47">
                <wp:simplePos x="0" y="0"/>
                <wp:positionH relativeFrom="page">
                  <wp:posOffset>990600</wp:posOffset>
                </wp:positionH>
                <wp:positionV relativeFrom="page">
                  <wp:posOffset>4217670</wp:posOffset>
                </wp:positionV>
                <wp:extent cx="1069340" cy="1270"/>
                <wp:effectExtent l="0" t="0" r="0" b="0"/>
                <wp:wrapNone/>
                <wp:docPr id="28" name=""/>
                <a:graphic xmlns:a="http://schemas.openxmlformats.org/drawingml/2006/main">
                  <a:graphicData uri="http://schemas.microsoft.com/office/word/2010/wordprocessingShape">
                    <wps:wsp>
                      <wps:cNvSpPr/>
                      <wps:spPr>
                        <a:xfrm>
                          <a:off x="0" y="0"/>
                          <a:ext cx="1522800" cy="0"/>
                        </a:xfrm>
                        <a:prstGeom prst="line">
                          <a:avLst/>
                        </a:prstGeom>
                        <a:ln w="5040">
                          <a:solidFill>
                            <a:srgbClr val="000000"/>
                          </a:solidFill>
                          <a:round/>
                        </a:ln>
                      </wps:spPr>
                      <wps:style>
                        <a:lnRef idx="0"/>
                        <a:fillRef idx="0"/>
                        <a:effectRef idx="0"/>
                        <a:fontRef idx="minor"/>
                      </wps:style>
                      <wps:bodyPr/>
                    </wps:wsp>
                  </a:graphicData>
                </a:graphic>
              </wp:anchor>
            </w:drawing>
          </mc:Choice>
          <mc:Fallback>
            <w:pict>
              <v:line id="shape_0" from="78pt,332.1pt" to="197.85pt,332.1pt" stroked="t" style="position:absolute;mso-position-horizontal-relative:page;mso-position-vertical-relative:page">
                <v:stroke color="black" weight="5040" joinstyle="round" endcap="flat"/>
                <v:fill o:detectmouseclick="t" on="false"/>
              </v:line>
            </w:pict>
          </mc:Fallback>
        </mc:AlternateContent>
        <mc:AlternateContent>
          <mc:Choice Requires="wps">
            <w:drawing>
              <wp:anchor behindDoc="1" distT="0" distB="0" distL="114300" distR="114300" simplePos="0" locked="0" layoutInCell="1" allowOverlap="1" relativeHeight="48">
                <wp:simplePos x="0" y="0"/>
                <wp:positionH relativeFrom="page">
                  <wp:posOffset>5403215</wp:posOffset>
                </wp:positionH>
                <wp:positionV relativeFrom="page">
                  <wp:posOffset>3925570</wp:posOffset>
                </wp:positionV>
                <wp:extent cx="1069340" cy="1270"/>
                <wp:effectExtent l="0" t="0" r="0" b="0"/>
                <wp:wrapNone/>
                <wp:docPr id="29" name=""/>
                <a:graphic xmlns:a="http://schemas.openxmlformats.org/drawingml/2006/main">
                  <a:graphicData uri="http://schemas.microsoft.com/office/word/2010/wordprocessingShape">
                    <wps:wsp>
                      <wps:cNvSpPr/>
                      <wps:spPr>
                        <a:xfrm>
                          <a:off x="0" y="0"/>
                          <a:ext cx="1522800" cy="0"/>
                        </a:xfrm>
                        <a:prstGeom prst="line">
                          <a:avLst/>
                        </a:prstGeom>
                        <a:ln w="5040">
                          <a:solidFill>
                            <a:srgbClr val="000000"/>
                          </a:solidFill>
                          <a:round/>
                        </a:ln>
                      </wps:spPr>
                      <wps:style>
                        <a:lnRef idx="0"/>
                        <a:fillRef idx="0"/>
                        <a:effectRef idx="0"/>
                        <a:fontRef idx="minor"/>
                      </wps:style>
                      <wps:bodyPr/>
                    </wps:wsp>
                  </a:graphicData>
                </a:graphic>
              </wp:anchor>
            </w:drawing>
          </mc:Choice>
          <mc:Fallback>
            <w:pict>
              <v:line id="shape_0" from="425.45pt,309.1pt" to="545.3pt,309.1pt" stroked="t" style="position:absolute;mso-position-horizontal-relative:page;mso-position-vertical-relative:page">
                <v:stroke color="black" weight="5040" joinstyle="round" endcap="flat"/>
                <v:fill o:detectmouseclick="t" on="false"/>
              </v:line>
            </w:pict>
          </mc:Fallback>
        </mc:AlternateContent>
        <mc:AlternateContent>
          <mc:Choice Requires="wps">
            <w:drawing>
              <wp:anchor behindDoc="1" distT="0" distB="0" distL="114300" distR="114300" simplePos="0" locked="0" layoutInCell="1" allowOverlap="1" relativeHeight="49">
                <wp:simplePos x="0" y="0"/>
                <wp:positionH relativeFrom="page">
                  <wp:posOffset>5467350</wp:posOffset>
                </wp:positionH>
                <wp:positionV relativeFrom="page">
                  <wp:posOffset>4362450</wp:posOffset>
                </wp:positionV>
                <wp:extent cx="980440" cy="1270"/>
                <wp:effectExtent l="0" t="0" r="0" b="0"/>
                <wp:wrapNone/>
                <wp:docPr id="30" name=""/>
                <a:graphic xmlns:a="http://schemas.openxmlformats.org/drawingml/2006/main">
                  <a:graphicData uri="http://schemas.microsoft.com/office/word/2010/wordprocessingShape">
                    <wps:wsp>
                      <wps:cNvSpPr/>
                      <wps:spPr>
                        <a:xfrm>
                          <a:off x="0" y="0"/>
                          <a:ext cx="1396440" cy="0"/>
                        </a:xfrm>
                        <a:prstGeom prst="line">
                          <a:avLst/>
                        </a:prstGeom>
                        <a:ln w="5040">
                          <a:solidFill>
                            <a:srgbClr val="000000"/>
                          </a:solidFill>
                          <a:round/>
                        </a:ln>
                      </wps:spPr>
                      <wps:style>
                        <a:lnRef idx="0"/>
                        <a:fillRef idx="0"/>
                        <a:effectRef idx="0"/>
                        <a:fontRef idx="minor"/>
                      </wps:style>
                      <wps:bodyPr/>
                    </wps:wsp>
                  </a:graphicData>
                </a:graphic>
              </wp:anchor>
            </w:drawing>
          </mc:Choice>
          <mc:Fallback>
            <w:pict>
              <v:line id="shape_0" from="430.5pt,343.5pt" to="540.4pt,343.5pt" stroked="t" style="position:absolute;mso-position-horizontal-relative:page;mso-position-vertical-relative:page">
                <v:stroke color="black" weight="5040" joinstyle="round" endcap="flat"/>
                <v:fill o:detectmouseclick="t" on="false"/>
              </v:line>
            </w:pict>
          </mc:Fallback>
        </mc:AlternateContent>
      </w:r>
      <w:r>
        <w:rPr>
          <w:sz w:val="24"/>
          <w:szCs w:val="24"/>
        </w:rPr>
        <w:t>Р</w:t>
      </w:r>
      <w:r>
        <w:rPr>
          <w:sz w:val="24"/>
          <w:szCs w:val="24"/>
        </w:rPr>
        <w:t>еквизиты</w:t>
      </w:r>
      <w:r>
        <w:rPr>
          <w:spacing w:val="-3"/>
          <w:sz w:val="24"/>
          <w:szCs w:val="24"/>
        </w:rPr>
        <w:t xml:space="preserve"> </w:t>
      </w:r>
      <w:r>
        <w:rPr>
          <w:sz w:val="24"/>
          <w:szCs w:val="24"/>
        </w:rPr>
        <w:t>и</w:t>
      </w:r>
      <w:r>
        <w:rPr>
          <w:spacing w:val="-4"/>
          <w:sz w:val="24"/>
          <w:szCs w:val="24"/>
        </w:rPr>
        <w:t xml:space="preserve"> </w:t>
      </w:r>
      <w:r>
        <w:rPr>
          <w:sz w:val="24"/>
          <w:szCs w:val="24"/>
        </w:rPr>
        <w:t>подписи</w:t>
      </w:r>
      <w:r>
        <w:rPr>
          <w:spacing w:val="-3"/>
          <w:sz w:val="24"/>
          <w:szCs w:val="24"/>
        </w:rPr>
        <w:t xml:space="preserve"> </w:t>
      </w:r>
      <w:r>
        <w:rPr>
          <w:spacing w:val="-2"/>
          <w:sz w:val="24"/>
          <w:szCs w:val="24"/>
        </w:rPr>
        <w:t>Сторон</w:t>
      </w:r>
    </w:p>
    <w:tbl>
      <w:tblPr>
        <w:tblStyle w:val="TableNormal"/>
        <w:tblW w:w="10108" w:type="dxa"/>
        <w:jc w:val="left"/>
        <w:tblInd w:w="0" w:type="dxa"/>
        <w:tblCellMar>
          <w:top w:w="0" w:type="dxa"/>
          <w:left w:w="108" w:type="dxa"/>
          <w:bottom w:w="0" w:type="dxa"/>
          <w:right w:w="108" w:type="dxa"/>
        </w:tblCellMar>
        <w:tblLook w:val="01e0"/>
      </w:tblPr>
      <w:tblGrid>
        <w:gridCol w:w="3344"/>
        <w:gridCol w:w="3460"/>
        <w:gridCol w:w="3304"/>
      </w:tblGrid>
      <w:tr>
        <w:trPr>
          <w:trHeight w:val="5741" w:hRule="atLeast"/>
        </w:trPr>
        <w:tc>
          <w:tcPr>
            <w:tcW w:w="3344" w:type="dxa"/>
            <w:tcBorders/>
          </w:tcPr>
          <w:p>
            <w:pPr>
              <w:pStyle w:val="TableParagraph"/>
              <w:spacing w:lineRule="exact" w:line="221"/>
              <w:ind w:left="50" w:right="202" w:firstLine="708"/>
              <w:jc w:val="center"/>
              <w:rPr>
                <w:sz w:val="24"/>
                <w:szCs w:val="24"/>
              </w:rPr>
            </w:pPr>
            <w:r>
              <w:rPr>
                <w:spacing w:val="-2"/>
                <w:sz w:val="24"/>
                <w:szCs w:val="24"/>
              </w:rPr>
              <w:t>Исполнитель</w:t>
            </w:r>
          </w:p>
          <w:p>
            <w:pPr>
              <w:pStyle w:val="TableParagraph"/>
              <w:rPr>
                <w:sz w:val="24"/>
                <w:szCs w:val="24"/>
              </w:rPr>
            </w:pPr>
            <w:r>
              <w:rPr>
                <w:sz w:val="24"/>
                <w:szCs w:val="24"/>
              </w:rPr>
            </w:r>
          </w:p>
          <w:p>
            <w:pPr>
              <w:pStyle w:val="TableParagraph"/>
              <w:spacing w:before="8" w:after="0"/>
              <w:rPr>
                <w:sz w:val="24"/>
                <w:szCs w:val="24"/>
              </w:rPr>
            </w:pPr>
            <w:r>
              <w:rPr>
                <w:sz w:val="24"/>
                <w:szCs w:val="24"/>
              </w:rPr>
            </w:r>
          </w:p>
          <w:p>
            <w:pPr>
              <w:pStyle w:val="TableParagraph"/>
              <w:spacing w:lineRule="exact" w:line="20"/>
              <w:ind w:left="395" w:firstLine="708"/>
              <w:rPr>
                <w:sz w:val="24"/>
                <w:szCs w:val="24"/>
              </w:rPr>
            </w:pPr>
            <w:r>
              <w:rPr/>
              <mc:AlternateContent>
                <mc:Choice Requires="wpg">
                  <w:drawing>
                    <wp:inline distT="0" distB="0" distL="114300" distR="114300">
                      <wp:extent cx="1523365" cy="635"/>
                      <wp:effectExtent l="0" t="0" r="0" b="0"/>
                      <wp:docPr id="31" name="docshapegroup38"/>
                      <a:graphic xmlns:a="http://schemas.openxmlformats.org/drawingml/2006/main">
                        <a:graphicData uri="http://schemas.microsoft.com/office/word/2010/wordprocessingGroup">
                          <wpg:wgp>
                            <wpg:cNvGrpSpPr/>
                            <wpg:grpSpPr>
                              <a:xfrm>
                                <a:off x="0" y="0"/>
                                <a:ext cx="1522800" cy="0"/>
                              </a:xfrm>
                            </wpg:grpSpPr>
                            <wps:wsp>
                              <wps:cNvSpPr/>
                              <wps:spPr>
                                <a:xfrm>
                                  <a:off x="0" y="0"/>
                                  <a:ext cx="1522800" cy="0"/>
                                </a:xfrm>
                                <a:prstGeom prst="line">
                                  <a:avLst/>
                                </a:prstGeom>
                                <a:ln w="5040">
                                  <a:solidFill>
                                    <a:srgbClr val="000000"/>
                                  </a:solidFill>
                                  <a:round/>
                                </a:ln>
                              </wps:spPr>
                              <wps:style>
                                <a:lnRef idx="0"/>
                                <a:fillRef idx="0"/>
                                <a:effectRef idx="0"/>
                                <a:fontRef idx="minor"/>
                              </wps:style>
                              <wps:bodyPr/>
                            </wps:wsp>
                          </wpg:wgp>
                        </a:graphicData>
                      </a:graphic>
                    </wp:inline>
                  </w:drawing>
                </mc:Choice>
                <mc:Fallback>
                  <w:pict>
                    <v:group id="shape_0" alt="docshapegroup38" style="position:absolute;margin-left:0pt;margin-top:-0.05pt;width:119.85pt;height:0pt" coordorigin="0,-1" coordsize="2397,0">
                      <v:line id="shape_0" from="0,-1" to="2397,-1" stroked="t" style="position:absolute;mso-position-vertical:top">
                        <v:stroke color="black" weight="5040" joinstyle="round" endcap="flat"/>
                        <v:fill o:detectmouseclick="t" on="false"/>
                      </v:line>
                    </v:group>
                  </w:pict>
                </mc:Fallback>
              </mc:AlternateContent>
            </w:r>
          </w:p>
          <w:p>
            <w:pPr>
              <w:pStyle w:val="TableParagraph"/>
              <w:ind w:left="50" w:right="204" w:firstLine="708"/>
              <w:jc w:val="center"/>
              <w:rPr>
                <w:sz w:val="24"/>
                <w:szCs w:val="24"/>
              </w:rPr>
            </w:pPr>
            <w:r>
              <w:rPr>
                <w:sz w:val="24"/>
                <w:szCs w:val="24"/>
              </w:rPr>
              <w:t>(полное</w:t>
            </w:r>
            <w:r>
              <w:rPr>
                <w:spacing w:val="-13"/>
                <w:sz w:val="24"/>
                <w:szCs w:val="24"/>
              </w:rPr>
              <w:t xml:space="preserve"> </w:t>
            </w:r>
            <w:r>
              <w:rPr>
                <w:sz w:val="24"/>
                <w:szCs w:val="24"/>
              </w:rPr>
              <w:t>наименование</w:t>
            </w:r>
            <w:r>
              <w:rPr>
                <w:spacing w:val="-12"/>
                <w:sz w:val="24"/>
                <w:szCs w:val="24"/>
              </w:rPr>
              <w:t xml:space="preserve"> </w:t>
            </w:r>
            <w:r>
              <w:rPr>
                <w:sz w:val="24"/>
                <w:szCs w:val="24"/>
              </w:rPr>
              <w:t>и</w:t>
            </w:r>
            <w:r>
              <w:rPr>
                <w:spacing w:val="-13"/>
                <w:sz w:val="24"/>
                <w:szCs w:val="24"/>
              </w:rPr>
              <w:t xml:space="preserve"> </w:t>
            </w:r>
            <w:r>
              <w:rPr>
                <w:sz w:val="24"/>
                <w:szCs w:val="24"/>
              </w:rPr>
              <w:t xml:space="preserve">фирменное </w:t>
            </w:r>
            <w:r>
              <w:rPr>
                <w:spacing w:val="-2"/>
                <w:sz w:val="24"/>
                <w:szCs w:val="24"/>
              </w:rPr>
              <w:t>наименование</w:t>
            </w:r>
          </w:p>
          <w:p>
            <w:pPr>
              <w:pStyle w:val="TableParagraph"/>
              <w:spacing w:lineRule="exact" w:line="228"/>
              <w:ind w:left="47" w:right="204" w:firstLine="708"/>
              <w:jc w:val="center"/>
              <w:rPr>
                <w:sz w:val="24"/>
                <w:szCs w:val="24"/>
              </w:rPr>
            </w:pPr>
            <w:r>
              <w:rPr>
                <w:sz w:val="24"/>
                <w:szCs w:val="24"/>
              </w:rPr>
              <w:t>(при</w:t>
            </w:r>
            <w:r>
              <w:rPr>
                <w:spacing w:val="-10"/>
                <w:sz w:val="24"/>
                <w:szCs w:val="24"/>
              </w:rPr>
              <w:t xml:space="preserve"> </w:t>
            </w:r>
            <w:r>
              <w:rPr>
                <w:sz w:val="24"/>
                <w:szCs w:val="24"/>
              </w:rPr>
              <w:t>наличии)</w:t>
            </w:r>
            <w:r>
              <w:rPr>
                <w:spacing w:val="-9"/>
                <w:sz w:val="24"/>
                <w:szCs w:val="24"/>
              </w:rPr>
              <w:t xml:space="preserve"> </w:t>
            </w:r>
            <w:r>
              <w:rPr>
                <w:spacing w:val="-2"/>
                <w:sz w:val="24"/>
                <w:szCs w:val="24"/>
              </w:rPr>
              <w:t>организации)</w:t>
            </w:r>
          </w:p>
          <w:p>
            <w:pPr>
              <w:pStyle w:val="TableParagraph"/>
              <w:rPr>
                <w:sz w:val="24"/>
                <w:szCs w:val="24"/>
              </w:rPr>
            </w:pPr>
            <w:r>
              <w:rPr>
                <w:sz w:val="24"/>
                <w:szCs w:val="24"/>
              </w:rPr>
            </w:r>
          </w:p>
          <w:p>
            <w:pPr>
              <w:pStyle w:val="TableParagraph"/>
              <w:rPr>
                <w:sz w:val="24"/>
                <w:szCs w:val="24"/>
              </w:rPr>
            </w:pPr>
            <w:r>
              <w:rPr>
                <w:sz w:val="24"/>
                <w:szCs w:val="24"/>
              </w:rPr>
            </w:r>
          </w:p>
          <w:p>
            <w:pPr>
              <w:pStyle w:val="TableParagraph"/>
              <w:rPr>
                <w:sz w:val="24"/>
                <w:szCs w:val="24"/>
              </w:rPr>
            </w:pPr>
            <w:r>
              <w:rPr>
                <w:sz w:val="24"/>
                <w:szCs w:val="24"/>
              </w:rPr>
            </w:r>
          </w:p>
          <w:p>
            <w:pPr>
              <w:pStyle w:val="TableParagraph"/>
              <w:rPr>
                <w:sz w:val="24"/>
                <w:szCs w:val="24"/>
              </w:rPr>
            </w:pPr>
            <w:r>
              <w:rPr>
                <w:sz w:val="24"/>
                <w:szCs w:val="24"/>
              </w:rPr>
            </w:r>
          </w:p>
          <w:p>
            <w:pPr>
              <w:pStyle w:val="TableParagraph"/>
              <w:spacing w:before="3" w:after="0"/>
              <w:rPr>
                <w:sz w:val="24"/>
                <w:szCs w:val="24"/>
              </w:rPr>
            </w:pPr>
            <w:r>
              <w:rPr>
                <w:sz w:val="24"/>
                <w:szCs w:val="24"/>
              </w:rPr>
            </w:r>
          </w:p>
          <w:p>
            <w:pPr>
              <w:pStyle w:val="TableParagraph"/>
              <w:spacing w:lineRule="exact" w:line="20"/>
              <w:ind w:left="395" w:firstLine="708"/>
              <w:rPr>
                <w:sz w:val="24"/>
                <w:szCs w:val="24"/>
              </w:rPr>
            </w:pPr>
            <w:r>
              <w:rPr/>
              <mc:AlternateContent>
                <mc:Choice Requires="wpg">
                  <w:drawing>
                    <wp:inline distT="0" distB="0" distL="114300" distR="114300">
                      <wp:extent cx="1523365" cy="635"/>
                      <wp:effectExtent l="0" t="0" r="0" b="0"/>
                      <wp:docPr id="32" name="docshapegroup39"/>
                      <a:graphic xmlns:a="http://schemas.openxmlformats.org/drawingml/2006/main">
                        <a:graphicData uri="http://schemas.microsoft.com/office/word/2010/wordprocessingGroup">
                          <wpg:wgp>
                            <wpg:cNvGrpSpPr/>
                            <wpg:grpSpPr>
                              <a:xfrm>
                                <a:off x="0" y="0"/>
                                <a:ext cx="1522800" cy="0"/>
                              </a:xfrm>
                            </wpg:grpSpPr>
                            <wps:wsp>
                              <wps:cNvSpPr/>
                              <wps:spPr>
                                <a:xfrm>
                                  <a:off x="0" y="0"/>
                                  <a:ext cx="1522800" cy="0"/>
                                </a:xfrm>
                                <a:prstGeom prst="line">
                                  <a:avLst/>
                                </a:prstGeom>
                                <a:ln w="5040">
                                  <a:solidFill>
                                    <a:srgbClr val="000000"/>
                                  </a:solidFill>
                                  <a:round/>
                                </a:ln>
                              </wps:spPr>
                              <wps:style>
                                <a:lnRef idx="0"/>
                                <a:fillRef idx="0"/>
                                <a:effectRef idx="0"/>
                                <a:fontRef idx="minor"/>
                              </wps:style>
                              <wps:bodyPr/>
                            </wps:wsp>
                          </wpg:wgp>
                        </a:graphicData>
                      </a:graphic>
                    </wp:inline>
                  </w:drawing>
                </mc:Choice>
                <mc:Fallback>
                  <w:pict>
                    <v:group id="shape_0" alt="docshapegroup39" style="position:absolute;margin-left:0pt;margin-top:-0.05pt;width:119.85pt;height:0pt" coordorigin="0,-1" coordsize="2397,0">
                      <v:line id="shape_0" from="0,-1" to="2397,-1" stroked="t" style="position:absolute;mso-position-vertical:top">
                        <v:stroke color="black" weight="5040" joinstyle="round" endcap="flat"/>
                        <v:fill o:detectmouseclick="t" on="false"/>
                      </v:line>
                    </v:group>
                  </w:pict>
                </mc:Fallback>
              </mc:AlternateContent>
            </w:r>
          </w:p>
          <w:p>
            <w:pPr>
              <w:pStyle w:val="TableParagraph"/>
              <w:ind w:left="50" w:right="203" w:firstLine="708"/>
              <w:jc w:val="center"/>
              <w:rPr>
                <w:sz w:val="24"/>
                <w:szCs w:val="24"/>
              </w:rPr>
            </w:pPr>
            <w:r>
              <w:rPr>
                <w:sz w:val="24"/>
                <w:szCs w:val="24"/>
              </w:rPr>
              <w:t>(место</w:t>
            </w:r>
            <w:r>
              <w:rPr>
                <w:spacing w:val="-5"/>
                <w:sz w:val="24"/>
                <w:szCs w:val="24"/>
              </w:rPr>
              <w:t xml:space="preserve"> </w:t>
            </w:r>
            <w:r>
              <w:rPr>
                <w:spacing w:val="-2"/>
                <w:sz w:val="24"/>
                <w:szCs w:val="24"/>
              </w:rPr>
              <w:t>нахождения)</w:t>
            </w:r>
          </w:p>
          <w:p>
            <w:pPr>
              <w:pStyle w:val="TableParagraph"/>
              <w:spacing w:lineRule="atLeast" w:line="690" w:before="146" w:after="0"/>
              <w:ind w:left="570" w:right="727" w:firstLine="708"/>
              <w:jc w:val="center"/>
              <w:rPr>
                <w:sz w:val="24"/>
                <w:szCs w:val="24"/>
              </w:rPr>
            </w:pPr>
            <w:r>
              <w:rPr>
                <w:sz w:val="24"/>
                <w:szCs w:val="24"/>
              </w:rPr>
              <w:t>(банковские</w:t>
            </w:r>
            <w:r>
              <w:rPr>
                <w:spacing w:val="-13"/>
                <w:sz w:val="24"/>
                <w:szCs w:val="24"/>
              </w:rPr>
              <w:t xml:space="preserve"> </w:t>
            </w:r>
            <w:r>
              <w:rPr>
                <w:sz w:val="24"/>
                <w:szCs w:val="24"/>
              </w:rPr>
              <w:t xml:space="preserve">реквизиты) </w:t>
            </w:r>
            <w:r>
              <w:rPr>
                <w:spacing w:val="-2"/>
                <w:sz w:val="24"/>
                <w:szCs w:val="24"/>
              </w:rPr>
              <w:t>(подпись)</w:t>
            </w:r>
          </w:p>
          <w:p>
            <w:pPr>
              <w:pStyle w:val="TableParagraph"/>
              <w:spacing w:lineRule="exact" w:line="229"/>
              <w:ind w:left="50" w:right="202" w:firstLine="708"/>
              <w:jc w:val="center"/>
              <w:rPr>
                <w:sz w:val="24"/>
                <w:szCs w:val="24"/>
              </w:rPr>
            </w:pPr>
            <w:r>
              <w:rPr>
                <w:spacing w:val="-4"/>
                <w:sz w:val="24"/>
                <w:szCs w:val="24"/>
              </w:rPr>
              <w:t>М.П.</w:t>
            </w:r>
          </w:p>
        </w:tc>
        <w:tc>
          <w:tcPr>
            <w:tcW w:w="3460" w:type="dxa"/>
            <w:tcBorders/>
          </w:tcPr>
          <w:p>
            <w:pPr>
              <w:pStyle w:val="TableParagraph"/>
              <w:spacing w:lineRule="exact" w:line="221"/>
              <w:ind w:left="208" w:right="210" w:firstLine="708"/>
              <w:jc w:val="center"/>
              <w:rPr>
                <w:sz w:val="24"/>
                <w:szCs w:val="24"/>
              </w:rPr>
            </w:pPr>
            <w:r>
              <w:rPr>
                <w:spacing w:val="-2"/>
                <w:sz w:val="24"/>
                <w:szCs w:val="24"/>
              </w:rPr>
              <w:t>Заказчик</w:t>
            </w:r>
          </w:p>
          <w:p>
            <w:pPr>
              <w:pStyle w:val="TableParagraph"/>
              <w:rPr>
                <w:sz w:val="24"/>
                <w:szCs w:val="24"/>
              </w:rPr>
            </w:pPr>
            <w:r>
              <w:rPr>
                <w:sz w:val="24"/>
                <w:szCs w:val="24"/>
              </w:rPr>
            </w:r>
          </w:p>
          <w:p>
            <w:pPr>
              <w:pStyle w:val="TableParagraph"/>
              <w:spacing w:before="8" w:after="0"/>
              <w:rPr>
                <w:sz w:val="24"/>
                <w:szCs w:val="24"/>
              </w:rPr>
            </w:pPr>
            <w:r>
              <w:rPr>
                <w:sz w:val="24"/>
                <w:szCs w:val="24"/>
              </w:rPr>
            </w:r>
          </w:p>
          <w:p>
            <w:pPr>
              <w:pStyle w:val="TableParagraph"/>
              <w:spacing w:lineRule="exact" w:line="20"/>
              <w:ind w:left="526" w:firstLine="708"/>
              <w:rPr>
                <w:sz w:val="24"/>
                <w:szCs w:val="24"/>
              </w:rPr>
            </w:pPr>
            <w:r>
              <w:rPr/>
              <mc:AlternateContent>
                <mc:Choice Requires="wpg">
                  <w:drawing>
                    <wp:inline distT="0" distB="0" distL="114300" distR="114300">
                      <wp:extent cx="1523365" cy="635"/>
                      <wp:effectExtent l="0" t="0" r="0" b="0"/>
                      <wp:docPr id="33" name="docshapegroup40"/>
                      <a:graphic xmlns:a="http://schemas.openxmlformats.org/drawingml/2006/main">
                        <a:graphicData uri="http://schemas.microsoft.com/office/word/2010/wordprocessingGroup">
                          <wpg:wgp>
                            <wpg:cNvGrpSpPr/>
                            <wpg:grpSpPr>
                              <a:xfrm>
                                <a:off x="0" y="0"/>
                                <a:ext cx="1522800" cy="0"/>
                              </a:xfrm>
                            </wpg:grpSpPr>
                            <wps:wsp>
                              <wps:cNvSpPr/>
                              <wps:spPr>
                                <a:xfrm>
                                  <a:off x="0" y="0"/>
                                  <a:ext cx="1522800" cy="0"/>
                                </a:xfrm>
                                <a:prstGeom prst="line">
                                  <a:avLst/>
                                </a:prstGeom>
                                <a:ln w="5040">
                                  <a:solidFill>
                                    <a:srgbClr val="000000"/>
                                  </a:solidFill>
                                  <a:round/>
                                </a:ln>
                              </wps:spPr>
                              <wps:style>
                                <a:lnRef idx="0"/>
                                <a:fillRef idx="0"/>
                                <a:effectRef idx="0"/>
                                <a:fontRef idx="minor"/>
                              </wps:style>
                              <wps:bodyPr/>
                            </wps:wsp>
                          </wpg:wgp>
                        </a:graphicData>
                      </a:graphic>
                    </wp:inline>
                  </w:drawing>
                </mc:Choice>
                <mc:Fallback>
                  <w:pict>
                    <v:group id="shape_0" alt="docshapegroup40" style="position:absolute;margin-left:0pt;margin-top:-0.05pt;width:119.85pt;height:0pt" coordorigin="0,-1" coordsize="2397,0">
                      <v:line id="shape_0" from="0,-1" to="2397,-1" stroked="t" style="position:absolute;mso-position-vertical:top">
                        <v:stroke color="black" weight="5040" joinstyle="round" endcap="flat"/>
                        <v:fill o:detectmouseclick="t" on="false"/>
                      </v:line>
                    </v:group>
                  </w:pict>
                </mc:Fallback>
              </mc:AlternateContent>
            </w:r>
          </w:p>
          <w:p>
            <w:pPr>
              <w:pStyle w:val="TableParagraph"/>
              <w:ind w:left="208" w:right="215" w:firstLine="708"/>
              <w:jc w:val="center"/>
              <w:rPr>
                <w:sz w:val="24"/>
                <w:szCs w:val="24"/>
              </w:rPr>
            </w:pPr>
            <w:r>
              <w:rPr>
                <w:sz w:val="24"/>
                <w:szCs w:val="24"/>
              </w:rPr>
              <w:t>(фамилия,</w:t>
            </w:r>
            <w:r>
              <w:rPr>
                <w:spacing w:val="-13"/>
                <w:sz w:val="24"/>
                <w:szCs w:val="24"/>
              </w:rPr>
              <w:t xml:space="preserve"> </w:t>
            </w:r>
            <w:r>
              <w:rPr>
                <w:sz w:val="24"/>
                <w:szCs w:val="24"/>
              </w:rPr>
              <w:t>имя,</w:t>
            </w:r>
            <w:r>
              <w:rPr>
                <w:spacing w:val="-12"/>
                <w:sz w:val="24"/>
                <w:szCs w:val="24"/>
              </w:rPr>
              <w:t xml:space="preserve"> </w:t>
            </w:r>
            <w:r>
              <w:rPr>
                <w:sz w:val="24"/>
                <w:szCs w:val="24"/>
              </w:rPr>
              <w:t>отчество</w:t>
            </w:r>
            <w:r>
              <w:rPr>
                <w:spacing w:val="-13"/>
                <w:sz w:val="24"/>
                <w:szCs w:val="24"/>
              </w:rPr>
              <w:t xml:space="preserve"> </w:t>
            </w:r>
            <w:r>
              <w:rPr>
                <w:sz w:val="24"/>
                <w:szCs w:val="24"/>
              </w:rPr>
              <w:t xml:space="preserve">(при </w:t>
            </w:r>
            <w:r>
              <w:rPr>
                <w:spacing w:val="-2"/>
                <w:sz w:val="24"/>
                <w:szCs w:val="24"/>
              </w:rPr>
              <w:t xml:space="preserve">наличии)/наименование </w:t>
            </w:r>
            <w:r>
              <w:rPr>
                <w:sz w:val="24"/>
                <w:szCs w:val="24"/>
              </w:rPr>
              <w:t>юридического лица)</w:t>
            </w:r>
          </w:p>
          <w:p>
            <w:pPr>
              <w:pStyle w:val="TableParagraph"/>
              <w:rPr>
                <w:sz w:val="24"/>
                <w:szCs w:val="24"/>
              </w:rPr>
            </w:pPr>
            <w:r>
              <w:rPr>
                <w:sz w:val="24"/>
                <w:szCs w:val="24"/>
              </w:rPr>
            </w:r>
          </w:p>
          <w:p>
            <w:pPr>
              <w:pStyle w:val="TableParagraph"/>
              <w:spacing w:before="2" w:after="0"/>
              <w:rPr>
                <w:sz w:val="24"/>
                <w:szCs w:val="24"/>
              </w:rPr>
            </w:pPr>
            <w:r>
              <w:rPr>
                <w:sz w:val="24"/>
                <w:szCs w:val="24"/>
              </w:rPr>
            </w:r>
          </w:p>
          <w:p>
            <w:pPr>
              <w:pStyle w:val="TableParagraph"/>
              <w:spacing w:lineRule="exact" w:line="20"/>
              <w:ind w:left="526" w:firstLine="708"/>
              <w:rPr>
                <w:sz w:val="24"/>
                <w:szCs w:val="24"/>
              </w:rPr>
            </w:pPr>
            <w:r>
              <w:rPr/>
              <mc:AlternateContent>
                <mc:Choice Requires="wpg">
                  <w:drawing>
                    <wp:inline distT="0" distB="0" distL="114300" distR="114300">
                      <wp:extent cx="1523365" cy="635"/>
                      <wp:effectExtent l="0" t="0" r="0" b="0"/>
                      <wp:docPr id="34" name="docshapegroup41"/>
                      <a:graphic xmlns:a="http://schemas.openxmlformats.org/drawingml/2006/main">
                        <a:graphicData uri="http://schemas.microsoft.com/office/word/2010/wordprocessingGroup">
                          <wpg:wgp>
                            <wpg:cNvGrpSpPr/>
                            <wpg:grpSpPr>
                              <a:xfrm>
                                <a:off x="0" y="0"/>
                                <a:ext cx="1522800" cy="0"/>
                              </a:xfrm>
                            </wpg:grpSpPr>
                            <wps:wsp>
                              <wps:cNvSpPr/>
                              <wps:spPr>
                                <a:xfrm>
                                  <a:off x="0" y="0"/>
                                  <a:ext cx="1522800" cy="0"/>
                                </a:xfrm>
                                <a:prstGeom prst="line">
                                  <a:avLst/>
                                </a:prstGeom>
                                <a:ln w="5040">
                                  <a:solidFill>
                                    <a:srgbClr val="000000"/>
                                  </a:solidFill>
                                  <a:round/>
                                </a:ln>
                              </wps:spPr>
                              <wps:style>
                                <a:lnRef idx="0"/>
                                <a:fillRef idx="0"/>
                                <a:effectRef idx="0"/>
                                <a:fontRef idx="minor"/>
                              </wps:style>
                              <wps:bodyPr/>
                            </wps:wsp>
                          </wpg:wgp>
                        </a:graphicData>
                      </a:graphic>
                    </wp:inline>
                  </w:drawing>
                </mc:Choice>
                <mc:Fallback>
                  <w:pict>
                    <v:group id="shape_0" alt="docshapegroup41" style="position:absolute;margin-left:0pt;margin-top:-0.05pt;width:119.85pt;height:0pt" coordorigin="0,-1" coordsize="2397,0">
                      <v:line id="shape_0" from="0,-1" to="2397,-1" stroked="t" style="position:absolute;mso-position-vertical:top">
                        <v:stroke color="black" weight="5040" joinstyle="round" endcap="flat"/>
                        <v:fill o:detectmouseclick="t" on="false"/>
                      </v:line>
                    </v:group>
                  </w:pict>
                </mc:Fallback>
              </mc:AlternateContent>
            </w:r>
          </w:p>
          <w:p>
            <w:pPr>
              <w:pStyle w:val="TableParagraph"/>
              <w:ind w:left="208" w:right="214" w:firstLine="708"/>
              <w:jc w:val="center"/>
              <w:rPr>
                <w:sz w:val="24"/>
                <w:szCs w:val="24"/>
              </w:rPr>
            </w:pPr>
            <w:r>
              <w:rPr>
                <w:sz w:val="24"/>
                <w:szCs w:val="24"/>
              </w:rPr>
              <w:t>(дата</w:t>
            </w:r>
            <w:r>
              <w:rPr>
                <w:spacing w:val="-6"/>
                <w:sz w:val="24"/>
                <w:szCs w:val="24"/>
              </w:rPr>
              <w:t xml:space="preserve"> </w:t>
            </w:r>
            <w:r>
              <w:rPr>
                <w:spacing w:val="-2"/>
                <w:sz w:val="24"/>
                <w:szCs w:val="24"/>
              </w:rPr>
              <w:t>рождения)</w:t>
            </w:r>
          </w:p>
          <w:p>
            <w:pPr>
              <w:pStyle w:val="TableParagraph"/>
              <w:rPr>
                <w:sz w:val="24"/>
                <w:szCs w:val="24"/>
              </w:rPr>
            </w:pPr>
            <w:r>
              <w:rPr>
                <w:sz w:val="24"/>
                <w:szCs w:val="24"/>
              </w:rPr>
            </w:r>
          </w:p>
          <w:p>
            <w:pPr>
              <w:pStyle w:val="TableParagraph"/>
              <w:spacing w:before="2" w:after="0"/>
              <w:rPr>
                <w:sz w:val="24"/>
                <w:szCs w:val="24"/>
              </w:rPr>
            </w:pPr>
            <w:r>
              <w:rPr>
                <w:sz w:val="24"/>
                <w:szCs w:val="24"/>
              </w:rPr>
            </w:r>
          </w:p>
          <w:p>
            <w:pPr>
              <w:pStyle w:val="TableParagraph"/>
              <w:spacing w:lineRule="exact" w:line="20"/>
              <w:ind w:left="526" w:firstLine="708"/>
              <w:rPr>
                <w:sz w:val="24"/>
                <w:szCs w:val="24"/>
              </w:rPr>
            </w:pPr>
            <w:r>
              <w:rPr/>
              <mc:AlternateContent>
                <mc:Choice Requires="wpg">
                  <w:drawing>
                    <wp:inline distT="0" distB="0" distL="114300" distR="114300">
                      <wp:extent cx="1523365" cy="635"/>
                      <wp:effectExtent l="0" t="0" r="0" b="0"/>
                      <wp:docPr id="35" name="docshapegroup42"/>
                      <a:graphic xmlns:a="http://schemas.openxmlformats.org/drawingml/2006/main">
                        <a:graphicData uri="http://schemas.microsoft.com/office/word/2010/wordprocessingGroup">
                          <wpg:wgp>
                            <wpg:cNvGrpSpPr/>
                            <wpg:grpSpPr>
                              <a:xfrm>
                                <a:off x="0" y="0"/>
                                <a:ext cx="1522800" cy="0"/>
                              </a:xfrm>
                            </wpg:grpSpPr>
                            <wps:wsp>
                              <wps:cNvSpPr/>
                              <wps:spPr>
                                <a:xfrm>
                                  <a:off x="0" y="0"/>
                                  <a:ext cx="1522800" cy="0"/>
                                </a:xfrm>
                                <a:prstGeom prst="line">
                                  <a:avLst/>
                                </a:prstGeom>
                                <a:ln w="5040">
                                  <a:solidFill>
                                    <a:srgbClr val="000000"/>
                                  </a:solidFill>
                                  <a:round/>
                                </a:ln>
                              </wps:spPr>
                              <wps:style>
                                <a:lnRef idx="0"/>
                                <a:fillRef idx="0"/>
                                <a:effectRef idx="0"/>
                                <a:fontRef idx="minor"/>
                              </wps:style>
                              <wps:bodyPr/>
                            </wps:wsp>
                          </wpg:wgp>
                        </a:graphicData>
                      </a:graphic>
                    </wp:inline>
                  </w:drawing>
                </mc:Choice>
                <mc:Fallback>
                  <w:pict>
                    <v:group id="shape_0" alt="docshapegroup42" style="position:absolute;margin-left:0pt;margin-top:-0.05pt;width:119.85pt;height:0pt" coordorigin="0,-1" coordsize="2397,0">
                      <v:line id="shape_0" from="0,-1" to="2397,-1" stroked="t" style="position:absolute;mso-position-vertical:top">
                        <v:stroke color="black" weight="5040" joinstyle="round" endcap="flat"/>
                        <v:fill o:detectmouseclick="t" on="false"/>
                      </v:line>
                    </v:group>
                  </w:pict>
                </mc:Fallback>
              </mc:AlternateContent>
            </w:r>
          </w:p>
          <w:p>
            <w:pPr>
              <w:pStyle w:val="TableParagraph"/>
              <w:ind w:left="208" w:right="216" w:firstLine="708"/>
              <w:jc w:val="center"/>
              <w:rPr>
                <w:sz w:val="24"/>
                <w:szCs w:val="24"/>
              </w:rPr>
            </w:pPr>
            <w:r>
              <w:rPr>
                <w:sz w:val="24"/>
                <w:szCs w:val="24"/>
              </w:rPr>
              <w:t>(место</w:t>
            </w:r>
            <w:r>
              <w:rPr>
                <w:spacing w:val="-5"/>
                <w:sz w:val="24"/>
                <w:szCs w:val="24"/>
              </w:rPr>
              <w:t xml:space="preserve"> </w:t>
            </w:r>
            <w:r>
              <w:rPr>
                <w:spacing w:val="-2"/>
                <w:sz w:val="24"/>
                <w:szCs w:val="24"/>
              </w:rPr>
              <w:t>нахождения/</w:t>
            </w:r>
          </w:p>
          <w:p>
            <w:pPr>
              <w:pStyle w:val="TableParagraph"/>
              <w:ind w:left="208" w:right="217" w:firstLine="708"/>
              <w:jc w:val="center"/>
              <w:rPr>
                <w:sz w:val="24"/>
                <w:szCs w:val="24"/>
              </w:rPr>
            </w:pPr>
            <w:r>
              <w:rPr>
                <w:sz w:val="24"/>
                <w:szCs w:val="24"/>
              </w:rPr>
              <w:t>адрес</w:t>
            </w:r>
            <w:r>
              <w:rPr>
                <w:spacing w:val="-5"/>
                <w:sz w:val="24"/>
                <w:szCs w:val="24"/>
              </w:rPr>
              <w:t xml:space="preserve"> </w:t>
            </w:r>
            <w:r>
              <w:rPr>
                <w:sz w:val="24"/>
                <w:szCs w:val="24"/>
              </w:rPr>
              <w:t>места</w:t>
            </w:r>
            <w:r>
              <w:rPr>
                <w:spacing w:val="-5"/>
                <w:sz w:val="24"/>
                <w:szCs w:val="24"/>
              </w:rPr>
              <w:t xml:space="preserve"> </w:t>
            </w:r>
            <w:r>
              <w:rPr>
                <w:spacing w:val="-2"/>
                <w:sz w:val="24"/>
                <w:szCs w:val="24"/>
              </w:rPr>
              <w:t>жительства)</w:t>
            </w:r>
          </w:p>
          <w:p>
            <w:pPr>
              <w:pStyle w:val="TableParagraph"/>
              <w:spacing w:before="5" w:after="0"/>
              <w:rPr>
                <w:sz w:val="24"/>
                <w:szCs w:val="24"/>
              </w:rPr>
            </w:pPr>
            <w:r>
              <w:rPr>
                <w:sz w:val="24"/>
                <w:szCs w:val="24"/>
              </w:rPr>
            </w:r>
          </w:p>
          <w:p>
            <w:pPr>
              <w:pStyle w:val="TableParagraph"/>
              <w:spacing w:lineRule="exact" w:line="20"/>
              <w:ind w:left="526" w:firstLine="708"/>
              <w:rPr>
                <w:sz w:val="24"/>
                <w:szCs w:val="24"/>
              </w:rPr>
            </w:pPr>
            <w:r>
              <w:rPr/>
              <mc:AlternateContent>
                <mc:Choice Requires="wpg">
                  <w:drawing>
                    <wp:inline distT="0" distB="0" distL="114300" distR="114300">
                      <wp:extent cx="1523365" cy="635"/>
                      <wp:effectExtent l="0" t="0" r="0" b="0"/>
                      <wp:docPr id="36" name="docshapegroup43"/>
                      <a:graphic xmlns:a="http://schemas.openxmlformats.org/drawingml/2006/main">
                        <a:graphicData uri="http://schemas.microsoft.com/office/word/2010/wordprocessingGroup">
                          <wpg:wgp>
                            <wpg:cNvGrpSpPr/>
                            <wpg:grpSpPr>
                              <a:xfrm>
                                <a:off x="0" y="0"/>
                                <a:ext cx="1522800" cy="0"/>
                              </a:xfrm>
                            </wpg:grpSpPr>
                            <wps:wsp>
                              <wps:cNvSpPr/>
                              <wps:spPr>
                                <a:xfrm>
                                  <a:off x="0" y="0"/>
                                  <a:ext cx="1522800" cy="0"/>
                                </a:xfrm>
                                <a:prstGeom prst="line">
                                  <a:avLst/>
                                </a:prstGeom>
                                <a:ln w="5040">
                                  <a:solidFill>
                                    <a:srgbClr val="000000"/>
                                  </a:solidFill>
                                  <a:round/>
                                </a:ln>
                              </wps:spPr>
                              <wps:style>
                                <a:lnRef idx="0"/>
                                <a:fillRef idx="0"/>
                                <a:effectRef idx="0"/>
                                <a:fontRef idx="minor"/>
                              </wps:style>
                              <wps:bodyPr/>
                            </wps:wsp>
                          </wpg:wgp>
                        </a:graphicData>
                      </a:graphic>
                    </wp:inline>
                  </w:drawing>
                </mc:Choice>
                <mc:Fallback>
                  <w:pict>
                    <v:group id="shape_0" alt="docshapegroup43" style="position:absolute;margin-left:0pt;margin-top:-0.05pt;width:119.85pt;height:0pt" coordorigin="0,-1" coordsize="2397,0">
                      <v:line id="shape_0" from="0,-1" to="2397,-1" stroked="t" style="position:absolute;mso-position-vertical:top">
                        <v:stroke color="black" weight="5040" joinstyle="round" endcap="flat"/>
                        <v:fill o:detectmouseclick="t" on="false"/>
                      </v:line>
                    </v:group>
                  </w:pict>
                </mc:Fallback>
              </mc:AlternateContent>
            </w:r>
          </w:p>
          <w:p>
            <w:pPr>
              <w:pStyle w:val="TableParagraph"/>
              <w:ind w:left="208" w:right="217" w:firstLine="708"/>
              <w:jc w:val="center"/>
              <w:rPr>
                <w:sz w:val="24"/>
                <w:szCs w:val="24"/>
              </w:rPr>
            </w:pPr>
            <w:r>
              <w:rPr>
                <w:sz w:val="24"/>
                <w:szCs w:val="24"/>
              </w:rPr>
              <w:t>(паспорт:</w:t>
            </w:r>
            <w:r>
              <w:rPr>
                <w:spacing w:val="-10"/>
                <w:sz w:val="24"/>
                <w:szCs w:val="24"/>
              </w:rPr>
              <w:t xml:space="preserve"> </w:t>
            </w:r>
            <w:r>
              <w:rPr>
                <w:sz w:val="24"/>
                <w:szCs w:val="24"/>
              </w:rPr>
              <w:t>серия,</w:t>
            </w:r>
            <w:r>
              <w:rPr>
                <w:spacing w:val="-7"/>
                <w:sz w:val="24"/>
                <w:szCs w:val="24"/>
              </w:rPr>
              <w:t xml:space="preserve"> </w:t>
            </w:r>
            <w:r>
              <w:rPr>
                <w:sz w:val="24"/>
                <w:szCs w:val="24"/>
              </w:rPr>
              <w:t>номер,</w:t>
            </w:r>
            <w:r>
              <w:rPr>
                <w:spacing w:val="-9"/>
                <w:sz w:val="24"/>
                <w:szCs w:val="24"/>
              </w:rPr>
              <w:t xml:space="preserve"> </w:t>
            </w:r>
            <w:r>
              <w:rPr>
                <w:sz w:val="24"/>
                <w:szCs w:val="24"/>
              </w:rPr>
              <w:t>когда</w:t>
            </w:r>
            <w:r>
              <w:rPr>
                <w:spacing w:val="-9"/>
                <w:sz w:val="24"/>
                <w:szCs w:val="24"/>
              </w:rPr>
              <w:t xml:space="preserve"> </w:t>
            </w:r>
            <w:r>
              <w:rPr>
                <w:sz w:val="24"/>
                <w:szCs w:val="24"/>
              </w:rPr>
              <w:t>и</w:t>
            </w:r>
            <w:r>
              <w:rPr>
                <w:spacing w:val="-10"/>
                <w:sz w:val="24"/>
                <w:szCs w:val="24"/>
              </w:rPr>
              <w:t xml:space="preserve"> </w:t>
            </w:r>
            <w:r>
              <w:rPr>
                <w:sz w:val="24"/>
                <w:szCs w:val="24"/>
              </w:rPr>
              <w:t xml:space="preserve">кем </w:t>
            </w:r>
            <w:r>
              <w:rPr>
                <w:spacing w:val="-2"/>
                <w:sz w:val="24"/>
                <w:szCs w:val="24"/>
              </w:rPr>
              <w:t>выдан)</w:t>
            </w:r>
          </w:p>
          <w:p>
            <w:pPr>
              <w:pStyle w:val="TableParagraph"/>
              <w:spacing w:before="2" w:after="0"/>
              <w:rPr>
                <w:sz w:val="24"/>
                <w:szCs w:val="24"/>
              </w:rPr>
            </w:pPr>
            <w:r>
              <w:rPr>
                <w:sz w:val="24"/>
                <w:szCs w:val="24"/>
              </w:rPr>
            </w:r>
          </w:p>
          <w:p>
            <w:pPr>
              <w:pStyle w:val="TableParagraph"/>
              <w:spacing w:lineRule="exact" w:line="20"/>
              <w:ind w:left="526" w:firstLine="708"/>
              <w:rPr>
                <w:sz w:val="24"/>
                <w:szCs w:val="24"/>
              </w:rPr>
            </w:pPr>
            <w:r>
              <w:rPr/>
              <mc:AlternateContent>
                <mc:Choice Requires="wpg">
                  <w:drawing>
                    <wp:inline distT="0" distB="0" distL="114300" distR="114300">
                      <wp:extent cx="1523365" cy="635"/>
                      <wp:effectExtent l="0" t="0" r="0" b="0"/>
                      <wp:docPr id="37" name="docshapegroup44"/>
                      <a:graphic xmlns:a="http://schemas.openxmlformats.org/drawingml/2006/main">
                        <a:graphicData uri="http://schemas.microsoft.com/office/word/2010/wordprocessingGroup">
                          <wpg:wgp>
                            <wpg:cNvGrpSpPr/>
                            <wpg:grpSpPr>
                              <a:xfrm>
                                <a:off x="0" y="0"/>
                                <a:ext cx="1522800" cy="0"/>
                              </a:xfrm>
                            </wpg:grpSpPr>
                            <wps:wsp>
                              <wps:cNvSpPr/>
                              <wps:spPr>
                                <a:xfrm>
                                  <a:off x="0" y="0"/>
                                  <a:ext cx="1522800" cy="0"/>
                                </a:xfrm>
                                <a:prstGeom prst="line">
                                  <a:avLst/>
                                </a:prstGeom>
                                <a:ln w="5040">
                                  <a:solidFill>
                                    <a:srgbClr val="000000"/>
                                  </a:solidFill>
                                  <a:round/>
                                </a:ln>
                              </wps:spPr>
                              <wps:style>
                                <a:lnRef idx="0"/>
                                <a:fillRef idx="0"/>
                                <a:effectRef idx="0"/>
                                <a:fontRef idx="minor"/>
                              </wps:style>
                              <wps:bodyPr/>
                            </wps:wsp>
                          </wpg:wgp>
                        </a:graphicData>
                      </a:graphic>
                    </wp:inline>
                  </w:drawing>
                </mc:Choice>
                <mc:Fallback>
                  <w:pict>
                    <v:group id="shape_0" alt="docshapegroup44" style="position:absolute;margin-left:0pt;margin-top:-0.05pt;width:119.85pt;height:0pt" coordorigin="0,-1" coordsize="2397,0">
                      <v:line id="shape_0" from="0,-1" to="2397,-1" stroked="t" style="position:absolute;mso-position-vertical:top">
                        <v:stroke color="black" weight="5040" joinstyle="round" endcap="flat"/>
                        <v:fill o:detectmouseclick="t" on="false"/>
                      </v:line>
                    </v:group>
                  </w:pict>
                </mc:Fallback>
              </mc:AlternateContent>
            </w:r>
          </w:p>
          <w:p>
            <w:pPr>
              <w:pStyle w:val="TableParagraph"/>
              <w:ind w:left="208" w:right="215" w:firstLine="708"/>
              <w:jc w:val="center"/>
              <w:rPr>
                <w:sz w:val="24"/>
                <w:szCs w:val="24"/>
              </w:rPr>
            </w:pPr>
            <w:r>
              <w:rPr>
                <w:spacing w:val="-2"/>
                <w:sz w:val="24"/>
                <w:szCs w:val="24"/>
              </w:rPr>
              <w:t>телефон</w:t>
            </w:r>
          </w:p>
          <w:p>
            <w:pPr>
              <w:pStyle w:val="TableParagraph"/>
              <w:rPr>
                <w:sz w:val="24"/>
                <w:szCs w:val="24"/>
              </w:rPr>
            </w:pPr>
            <w:r>
              <w:rPr>
                <w:sz w:val="24"/>
                <w:szCs w:val="24"/>
              </w:rPr>
            </w:r>
          </w:p>
          <w:p>
            <w:pPr>
              <w:pStyle w:val="TableParagraph"/>
              <w:spacing w:before="1" w:after="1"/>
              <w:rPr>
                <w:sz w:val="24"/>
                <w:szCs w:val="24"/>
              </w:rPr>
            </w:pPr>
            <w:r>
              <w:rPr>
                <w:sz w:val="24"/>
                <w:szCs w:val="24"/>
              </w:rPr>
            </w:r>
          </w:p>
          <w:p>
            <w:pPr>
              <w:pStyle w:val="TableParagraph"/>
              <w:spacing w:lineRule="exact" w:line="20"/>
              <w:ind w:left="526" w:firstLine="708"/>
              <w:rPr>
                <w:sz w:val="24"/>
                <w:szCs w:val="24"/>
              </w:rPr>
            </w:pPr>
            <w:r>
              <w:rPr/>
              <mc:AlternateContent>
                <mc:Choice Requires="wpg">
                  <w:drawing>
                    <wp:inline distT="0" distB="0" distL="114300" distR="114300">
                      <wp:extent cx="1523365" cy="635"/>
                      <wp:effectExtent l="0" t="0" r="0" b="0"/>
                      <wp:docPr id="38" name="docshapegroup45"/>
                      <a:graphic xmlns:a="http://schemas.openxmlformats.org/drawingml/2006/main">
                        <a:graphicData uri="http://schemas.microsoft.com/office/word/2010/wordprocessingGroup">
                          <wpg:wgp>
                            <wpg:cNvGrpSpPr/>
                            <wpg:grpSpPr>
                              <a:xfrm>
                                <a:off x="0" y="0"/>
                                <a:ext cx="1522800" cy="0"/>
                              </a:xfrm>
                            </wpg:grpSpPr>
                            <wps:wsp>
                              <wps:cNvSpPr/>
                              <wps:spPr>
                                <a:xfrm>
                                  <a:off x="0" y="0"/>
                                  <a:ext cx="1522800" cy="0"/>
                                </a:xfrm>
                                <a:prstGeom prst="line">
                                  <a:avLst/>
                                </a:prstGeom>
                                <a:ln w="5040">
                                  <a:solidFill>
                                    <a:srgbClr val="000000"/>
                                  </a:solidFill>
                                  <a:round/>
                                </a:ln>
                              </wps:spPr>
                              <wps:style>
                                <a:lnRef idx="0"/>
                                <a:fillRef idx="0"/>
                                <a:effectRef idx="0"/>
                                <a:fontRef idx="minor"/>
                              </wps:style>
                              <wps:bodyPr/>
                            </wps:wsp>
                          </wpg:wgp>
                        </a:graphicData>
                      </a:graphic>
                    </wp:inline>
                  </w:drawing>
                </mc:Choice>
                <mc:Fallback>
                  <w:pict>
                    <v:group id="shape_0" alt="docshapegroup45" style="position:absolute;margin-left:0pt;margin-top:-0.05pt;width:119.85pt;height:0pt" coordorigin="0,-1" coordsize="2397,0">
                      <v:line id="shape_0" from="0,-1" to="2397,-1" stroked="t" style="position:absolute;mso-position-vertical:top">
                        <v:stroke color="black" weight="5040" joinstyle="round" endcap="flat"/>
                        <v:fill o:detectmouseclick="t" on="false"/>
                      </v:line>
                    </v:group>
                  </w:pict>
                </mc:Fallback>
              </mc:AlternateContent>
            </w:r>
          </w:p>
          <w:p>
            <w:pPr>
              <w:pStyle w:val="TableParagraph"/>
              <w:spacing w:lineRule="atLeast" w:line="230"/>
              <w:ind w:left="512" w:right="1315" w:firstLine="708"/>
              <w:rPr>
                <w:sz w:val="24"/>
                <w:szCs w:val="24"/>
              </w:rPr>
            </w:pPr>
            <w:r>
              <w:rPr>
                <w:spacing w:val="-2"/>
                <w:sz w:val="24"/>
                <w:szCs w:val="24"/>
              </w:rPr>
              <w:t xml:space="preserve">(подпись) </w:t>
            </w:r>
            <w:r>
              <w:rPr>
                <w:spacing w:val="-4"/>
                <w:sz w:val="24"/>
                <w:szCs w:val="24"/>
              </w:rPr>
              <w:t>М.П.</w:t>
            </w:r>
          </w:p>
        </w:tc>
        <w:tc>
          <w:tcPr>
            <w:tcW w:w="3304" w:type="dxa"/>
            <w:tcBorders/>
          </w:tcPr>
          <w:p>
            <w:pPr>
              <w:pStyle w:val="TableParagraph"/>
              <w:spacing w:lineRule="exact" w:line="221"/>
              <w:ind w:left="659" w:right="481" w:firstLine="708"/>
              <w:jc w:val="center"/>
              <w:rPr>
                <w:sz w:val="24"/>
                <w:szCs w:val="24"/>
              </w:rPr>
            </w:pPr>
            <w:r>
              <w:rPr>
                <w:spacing w:val="-2"/>
                <w:sz w:val="24"/>
                <w:szCs w:val="24"/>
              </w:rPr>
              <w:t>Обучающийся</w:t>
            </w:r>
          </w:p>
          <w:p>
            <w:pPr>
              <w:pStyle w:val="TableParagraph"/>
              <w:rPr>
                <w:sz w:val="24"/>
                <w:szCs w:val="24"/>
              </w:rPr>
            </w:pPr>
            <w:r>
              <w:rPr>
                <w:sz w:val="24"/>
                <w:szCs w:val="24"/>
              </w:rPr>
            </w:r>
          </w:p>
          <w:p>
            <w:pPr>
              <w:pStyle w:val="TableParagraph"/>
              <w:spacing w:before="8" w:after="0"/>
              <w:rPr>
                <w:sz w:val="24"/>
                <w:szCs w:val="24"/>
              </w:rPr>
            </w:pPr>
            <w:r>
              <w:rPr>
                <w:sz w:val="24"/>
                <w:szCs w:val="24"/>
              </w:rPr>
            </w:r>
          </w:p>
          <w:p>
            <w:pPr>
              <w:pStyle w:val="TableParagraph"/>
              <w:spacing w:lineRule="exact" w:line="20"/>
              <w:ind w:left="539" w:firstLine="708"/>
              <w:rPr>
                <w:sz w:val="24"/>
                <w:szCs w:val="24"/>
              </w:rPr>
            </w:pPr>
            <w:r>
              <w:rPr/>
              <mc:AlternateContent>
                <mc:Choice Requires="wpg">
                  <w:drawing>
                    <wp:inline distT="0" distB="0" distL="114300" distR="114300">
                      <wp:extent cx="1523365" cy="635"/>
                      <wp:effectExtent l="0" t="0" r="0" b="0"/>
                      <wp:docPr id="39" name="docshapegroup46"/>
                      <a:graphic xmlns:a="http://schemas.openxmlformats.org/drawingml/2006/main">
                        <a:graphicData uri="http://schemas.microsoft.com/office/word/2010/wordprocessingGroup">
                          <wpg:wgp>
                            <wpg:cNvGrpSpPr/>
                            <wpg:grpSpPr>
                              <a:xfrm>
                                <a:off x="0" y="0"/>
                                <a:ext cx="1522800" cy="0"/>
                              </a:xfrm>
                            </wpg:grpSpPr>
                            <wps:wsp>
                              <wps:cNvSpPr/>
                              <wps:spPr>
                                <a:xfrm>
                                  <a:off x="0" y="0"/>
                                  <a:ext cx="1522800" cy="0"/>
                                </a:xfrm>
                                <a:prstGeom prst="line">
                                  <a:avLst/>
                                </a:prstGeom>
                                <a:ln w="5040">
                                  <a:solidFill>
                                    <a:srgbClr val="000000"/>
                                  </a:solidFill>
                                  <a:round/>
                                </a:ln>
                              </wps:spPr>
                              <wps:style>
                                <a:lnRef idx="0"/>
                                <a:fillRef idx="0"/>
                                <a:effectRef idx="0"/>
                                <a:fontRef idx="minor"/>
                              </wps:style>
                              <wps:bodyPr/>
                            </wps:wsp>
                          </wpg:wgp>
                        </a:graphicData>
                      </a:graphic>
                    </wp:inline>
                  </w:drawing>
                </mc:Choice>
                <mc:Fallback>
                  <w:pict>
                    <v:group id="shape_0" alt="docshapegroup46" style="position:absolute;margin-left:0pt;margin-top:-0.05pt;width:119.85pt;height:0pt" coordorigin="0,-1" coordsize="2397,0">
                      <v:line id="shape_0" from="0,-1" to="2397,-1" stroked="t" style="position:absolute;mso-position-vertical:top">
                        <v:stroke color="black" weight="5040" joinstyle="round" endcap="flat"/>
                        <v:fill o:detectmouseclick="t" on="false"/>
                      </v:line>
                    </v:group>
                  </w:pict>
                </mc:Fallback>
              </mc:AlternateContent>
            </w:r>
          </w:p>
          <w:p>
            <w:pPr>
              <w:pStyle w:val="TableParagraph"/>
              <w:ind w:left="658" w:right="483" w:firstLine="708"/>
              <w:jc w:val="center"/>
              <w:rPr>
                <w:sz w:val="24"/>
                <w:szCs w:val="24"/>
              </w:rPr>
            </w:pPr>
            <w:r>
              <w:rPr>
                <w:sz w:val="24"/>
                <w:szCs w:val="24"/>
              </w:rPr>
              <w:t>(фамилия,</w:t>
            </w:r>
            <w:r>
              <w:rPr>
                <w:spacing w:val="-13"/>
                <w:sz w:val="24"/>
                <w:szCs w:val="24"/>
              </w:rPr>
              <w:t xml:space="preserve"> </w:t>
            </w:r>
            <w:r>
              <w:rPr>
                <w:sz w:val="24"/>
                <w:szCs w:val="24"/>
              </w:rPr>
              <w:t>имя,</w:t>
            </w:r>
            <w:r>
              <w:rPr>
                <w:spacing w:val="-12"/>
                <w:sz w:val="24"/>
                <w:szCs w:val="24"/>
              </w:rPr>
              <w:t xml:space="preserve"> </w:t>
            </w:r>
            <w:r>
              <w:rPr>
                <w:sz w:val="24"/>
                <w:szCs w:val="24"/>
              </w:rPr>
              <w:t>отчество (при наличии))</w:t>
            </w:r>
          </w:p>
          <w:p>
            <w:pPr>
              <w:pStyle w:val="TableParagraph"/>
              <w:rPr>
                <w:sz w:val="24"/>
                <w:szCs w:val="24"/>
              </w:rPr>
            </w:pPr>
            <w:r>
              <w:rPr>
                <w:sz w:val="24"/>
                <w:szCs w:val="24"/>
              </w:rPr>
            </w:r>
          </w:p>
          <w:p>
            <w:pPr>
              <w:pStyle w:val="TableParagraph"/>
              <w:spacing w:before="2" w:after="0"/>
              <w:rPr>
                <w:sz w:val="24"/>
                <w:szCs w:val="24"/>
              </w:rPr>
            </w:pPr>
            <w:r>
              <w:rPr>
                <w:sz w:val="24"/>
                <w:szCs w:val="24"/>
              </w:rPr>
            </w:r>
          </w:p>
          <w:p>
            <w:pPr>
              <w:pStyle w:val="TableParagraph"/>
              <w:spacing w:lineRule="exact" w:line="20"/>
              <w:ind w:left="539" w:firstLine="708"/>
              <w:rPr>
                <w:sz w:val="24"/>
                <w:szCs w:val="24"/>
              </w:rPr>
            </w:pPr>
            <w:r>
              <w:rPr/>
              <mc:AlternateContent>
                <mc:Choice Requires="wpg">
                  <w:drawing>
                    <wp:inline distT="0" distB="0" distL="114300" distR="114300">
                      <wp:extent cx="1523365" cy="635"/>
                      <wp:effectExtent l="0" t="0" r="0" b="0"/>
                      <wp:docPr id="40" name="docshapegroup47"/>
                      <a:graphic xmlns:a="http://schemas.openxmlformats.org/drawingml/2006/main">
                        <a:graphicData uri="http://schemas.microsoft.com/office/word/2010/wordprocessingGroup">
                          <wpg:wgp>
                            <wpg:cNvGrpSpPr/>
                            <wpg:grpSpPr>
                              <a:xfrm>
                                <a:off x="0" y="0"/>
                                <a:ext cx="1522800" cy="0"/>
                              </a:xfrm>
                            </wpg:grpSpPr>
                            <wps:wsp>
                              <wps:cNvSpPr/>
                              <wps:spPr>
                                <a:xfrm>
                                  <a:off x="0" y="0"/>
                                  <a:ext cx="1522800" cy="0"/>
                                </a:xfrm>
                                <a:prstGeom prst="line">
                                  <a:avLst/>
                                </a:prstGeom>
                                <a:ln w="5040">
                                  <a:solidFill>
                                    <a:srgbClr val="000000"/>
                                  </a:solidFill>
                                  <a:round/>
                                </a:ln>
                              </wps:spPr>
                              <wps:style>
                                <a:lnRef idx="0"/>
                                <a:fillRef idx="0"/>
                                <a:effectRef idx="0"/>
                                <a:fontRef idx="minor"/>
                              </wps:style>
                              <wps:bodyPr/>
                            </wps:wsp>
                          </wpg:wgp>
                        </a:graphicData>
                      </a:graphic>
                    </wp:inline>
                  </w:drawing>
                </mc:Choice>
                <mc:Fallback>
                  <w:pict>
                    <v:group id="shape_0" alt="docshapegroup47" style="position:absolute;margin-left:0pt;margin-top:-0.05pt;width:119.85pt;height:0pt" coordorigin="0,-1" coordsize="2397,0">
                      <v:line id="shape_0" from="0,-1" to="2397,-1" stroked="t" style="position:absolute;mso-position-vertical:top">
                        <v:stroke color="black" weight="5040" joinstyle="round" endcap="flat"/>
                        <v:fill o:detectmouseclick="t" on="false"/>
                      </v:line>
                    </v:group>
                  </w:pict>
                </mc:Fallback>
              </mc:AlternateContent>
            </w:r>
          </w:p>
          <w:p>
            <w:pPr>
              <w:pStyle w:val="TableParagraph"/>
              <w:ind w:left="659" w:right="483" w:firstLine="708"/>
              <w:jc w:val="center"/>
              <w:rPr>
                <w:sz w:val="24"/>
                <w:szCs w:val="24"/>
              </w:rPr>
            </w:pPr>
            <w:r>
              <w:rPr>
                <w:sz w:val="24"/>
                <w:szCs w:val="24"/>
              </w:rPr>
              <w:t>(дата</w:t>
            </w:r>
            <w:r>
              <w:rPr>
                <w:spacing w:val="-6"/>
                <w:sz w:val="24"/>
                <w:szCs w:val="24"/>
              </w:rPr>
              <w:t xml:space="preserve"> </w:t>
            </w:r>
            <w:r>
              <w:rPr>
                <w:spacing w:val="-2"/>
                <w:sz w:val="24"/>
                <w:szCs w:val="24"/>
              </w:rPr>
              <w:t>рождения)</w:t>
            </w:r>
          </w:p>
          <w:p>
            <w:pPr>
              <w:pStyle w:val="TableParagraph"/>
              <w:rPr>
                <w:sz w:val="24"/>
                <w:szCs w:val="24"/>
              </w:rPr>
            </w:pPr>
            <w:r>
              <w:rPr>
                <w:sz w:val="24"/>
                <w:szCs w:val="24"/>
              </w:rPr>
            </w:r>
          </w:p>
          <w:p>
            <w:pPr>
              <w:pStyle w:val="TableParagraph"/>
              <w:spacing w:before="2" w:after="0"/>
              <w:rPr>
                <w:sz w:val="24"/>
                <w:szCs w:val="24"/>
              </w:rPr>
            </w:pPr>
            <w:r>
              <w:rPr>
                <w:sz w:val="24"/>
                <w:szCs w:val="24"/>
              </w:rPr>
            </w:r>
          </w:p>
          <w:p>
            <w:pPr>
              <w:pStyle w:val="TableParagraph"/>
              <w:spacing w:lineRule="exact" w:line="20"/>
              <w:ind w:left="539" w:firstLine="708"/>
              <w:rPr>
                <w:sz w:val="24"/>
                <w:szCs w:val="24"/>
              </w:rPr>
            </w:pPr>
            <w:r>
              <w:rPr/>
              <mc:AlternateContent>
                <mc:Choice Requires="wpg">
                  <w:drawing>
                    <wp:inline distT="0" distB="0" distL="114300" distR="114300">
                      <wp:extent cx="1523365" cy="635"/>
                      <wp:effectExtent l="0" t="0" r="0" b="0"/>
                      <wp:docPr id="41" name="docshapegroup48"/>
                      <a:graphic xmlns:a="http://schemas.openxmlformats.org/drawingml/2006/main">
                        <a:graphicData uri="http://schemas.microsoft.com/office/word/2010/wordprocessingGroup">
                          <wpg:wgp>
                            <wpg:cNvGrpSpPr/>
                            <wpg:grpSpPr>
                              <a:xfrm>
                                <a:off x="0" y="0"/>
                                <a:ext cx="1522800" cy="0"/>
                              </a:xfrm>
                            </wpg:grpSpPr>
                            <wps:wsp>
                              <wps:cNvSpPr/>
                              <wps:spPr>
                                <a:xfrm>
                                  <a:off x="0" y="0"/>
                                  <a:ext cx="1522800" cy="0"/>
                                </a:xfrm>
                                <a:prstGeom prst="line">
                                  <a:avLst/>
                                </a:prstGeom>
                                <a:ln w="5040">
                                  <a:solidFill>
                                    <a:srgbClr val="000000"/>
                                  </a:solidFill>
                                  <a:round/>
                                </a:ln>
                              </wps:spPr>
                              <wps:style>
                                <a:lnRef idx="0"/>
                                <a:fillRef idx="0"/>
                                <a:effectRef idx="0"/>
                                <a:fontRef idx="minor"/>
                              </wps:style>
                              <wps:bodyPr/>
                            </wps:wsp>
                          </wpg:wgp>
                        </a:graphicData>
                      </a:graphic>
                    </wp:inline>
                  </w:drawing>
                </mc:Choice>
                <mc:Fallback>
                  <w:pict>
                    <v:group id="shape_0" alt="docshapegroup48" style="position:absolute;margin-left:0pt;margin-top:-0.05pt;width:119.85pt;height:0pt" coordorigin="0,-1" coordsize="2397,0">
                      <v:line id="shape_0" from="0,-1" to="2397,-1" stroked="t" style="position:absolute;mso-position-vertical:top">
                        <v:stroke color="black" weight="5040" joinstyle="round" endcap="flat"/>
                        <v:fill o:detectmouseclick="t" on="false"/>
                      </v:line>
                    </v:group>
                  </w:pict>
                </mc:Fallback>
              </mc:AlternateContent>
            </w:r>
          </w:p>
          <w:p>
            <w:pPr>
              <w:pStyle w:val="TableParagraph"/>
              <w:ind w:left="659" w:right="483" w:firstLine="708"/>
              <w:jc w:val="center"/>
              <w:rPr>
                <w:sz w:val="24"/>
                <w:szCs w:val="24"/>
              </w:rPr>
            </w:pPr>
            <w:r>
              <w:rPr>
                <w:sz w:val="24"/>
                <w:szCs w:val="24"/>
              </w:rPr>
              <w:t>(адрес</w:t>
            </w:r>
            <w:r>
              <w:rPr>
                <w:spacing w:val="-6"/>
                <w:sz w:val="24"/>
                <w:szCs w:val="24"/>
              </w:rPr>
              <w:t xml:space="preserve"> </w:t>
            </w:r>
            <w:r>
              <w:rPr>
                <w:sz w:val="24"/>
                <w:szCs w:val="24"/>
              </w:rPr>
              <w:t>места</w:t>
            </w:r>
            <w:r>
              <w:rPr>
                <w:spacing w:val="-5"/>
                <w:sz w:val="24"/>
                <w:szCs w:val="24"/>
              </w:rPr>
              <w:t xml:space="preserve"> </w:t>
            </w:r>
            <w:r>
              <w:rPr>
                <w:spacing w:val="-2"/>
                <w:sz w:val="24"/>
                <w:szCs w:val="24"/>
              </w:rPr>
              <w:t>жительства)</w:t>
            </w:r>
          </w:p>
          <w:p>
            <w:pPr>
              <w:pStyle w:val="TableParagraph"/>
              <w:spacing w:before="5" w:after="0"/>
              <w:rPr>
                <w:sz w:val="24"/>
                <w:szCs w:val="24"/>
              </w:rPr>
            </w:pPr>
            <w:r>
              <w:rPr>
                <w:sz w:val="24"/>
                <w:szCs w:val="24"/>
              </w:rPr>
            </w:r>
          </w:p>
          <w:p>
            <w:pPr>
              <w:pStyle w:val="TableParagraph"/>
              <w:spacing w:lineRule="exact" w:line="20"/>
              <w:ind w:left="539" w:firstLine="708"/>
              <w:rPr>
                <w:sz w:val="24"/>
                <w:szCs w:val="24"/>
              </w:rPr>
            </w:pPr>
            <w:r>
              <w:rPr/>
              <mc:AlternateContent>
                <mc:Choice Requires="wpg">
                  <w:drawing>
                    <wp:inline distT="0" distB="0" distL="114300" distR="114300">
                      <wp:extent cx="1523365" cy="635"/>
                      <wp:effectExtent l="0" t="0" r="0" b="0"/>
                      <wp:docPr id="42" name="docshapegroup49"/>
                      <a:graphic xmlns:a="http://schemas.openxmlformats.org/drawingml/2006/main">
                        <a:graphicData uri="http://schemas.microsoft.com/office/word/2010/wordprocessingGroup">
                          <wpg:wgp>
                            <wpg:cNvGrpSpPr/>
                            <wpg:grpSpPr>
                              <a:xfrm>
                                <a:off x="0" y="0"/>
                                <a:ext cx="1522800" cy="0"/>
                              </a:xfrm>
                            </wpg:grpSpPr>
                            <wps:wsp>
                              <wps:cNvSpPr/>
                              <wps:spPr>
                                <a:xfrm>
                                  <a:off x="0" y="0"/>
                                  <a:ext cx="1522800" cy="0"/>
                                </a:xfrm>
                                <a:prstGeom prst="line">
                                  <a:avLst/>
                                </a:prstGeom>
                                <a:ln w="5040">
                                  <a:solidFill>
                                    <a:srgbClr val="000000"/>
                                  </a:solidFill>
                                  <a:round/>
                                </a:ln>
                              </wps:spPr>
                              <wps:style>
                                <a:lnRef idx="0"/>
                                <a:fillRef idx="0"/>
                                <a:effectRef idx="0"/>
                                <a:fontRef idx="minor"/>
                              </wps:style>
                              <wps:bodyPr/>
                            </wps:wsp>
                          </wpg:wgp>
                        </a:graphicData>
                      </a:graphic>
                    </wp:inline>
                  </w:drawing>
                </mc:Choice>
                <mc:Fallback>
                  <w:pict>
                    <v:group id="shape_0" alt="docshapegroup49" style="position:absolute;margin-left:0pt;margin-top:-0.05pt;width:119.85pt;height:0pt" coordorigin="0,-1" coordsize="2397,0">
                      <v:line id="shape_0" from="0,-1" to="2397,-1" stroked="t" style="position:absolute;mso-position-vertical:top">
                        <v:stroke color="black" weight="5040" joinstyle="round" endcap="flat"/>
                        <v:fill o:detectmouseclick="t" on="false"/>
                      </v:line>
                    </v:group>
                  </w:pict>
                </mc:Fallback>
              </mc:AlternateContent>
            </w:r>
          </w:p>
          <w:p>
            <w:pPr>
              <w:pStyle w:val="TableParagraph"/>
              <w:ind w:left="512" w:right="47" w:firstLine="708"/>
              <w:rPr>
                <w:sz w:val="24"/>
                <w:szCs w:val="24"/>
              </w:rPr>
            </w:pPr>
            <w:r>
              <w:rPr>
                <w:sz w:val="24"/>
                <w:szCs w:val="24"/>
              </w:rPr>
              <w:t>(паспорт:</w:t>
            </w:r>
            <w:r>
              <w:rPr>
                <w:spacing w:val="-10"/>
                <w:sz w:val="24"/>
                <w:szCs w:val="24"/>
              </w:rPr>
              <w:t xml:space="preserve"> </w:t>
            </w:r>
            <w:r>
              <w:rPr>
                <w:sz w:val="24"/>
                <w:szCs w:val="24"/>
              </w:rPr>
              <w:t>серия,</w:t>
            </w:r>
            <w:r>
              <w:rPr>
                <w:spacing w:val="-7"/>
                <w:sz w:val="24"/>
                <w:szCs w:val="24"/>
              </w:rPr>
              <w:t xml:space="preserve"> </w:t>
            </w:r>
            <w:r>
              <w:rPr>
                <w:sz w:val="24"/>
                <w:szCs w:val="24"/>
              </w:rPr>
              <w:t>номер,</w:t>
            </w:r>
            <w:r>
              <w:rPr>
                <w:spacing w:val="-9"/>
                <w:sz w:val="24"/>
                <w:szCs w:val="24"/>
              </w:rPr>
              <w:t xml:space="preserve"> </w:t>
            </w:r>
            <w:r>
              <w:rPr>
                <w:sz w:val="24"/>
                <w:szCs w:val="24"/>
              </w:rPr>
              <w:t>когда</w:t>
            </w:r>
            <w:r>
              <w:rPr>
                <w:spacing w:val="-9"/>
                <w:sz w:val="24"/>
                <w:szCs w:val="24"/>
              </w:rPr>
              <w:t xml:space="preserve"> </w:t>
            </w:r>
            <w:r>
              <w:rPr>
                <w:sz w:val="24"/>
                <w:szCs w:val="24"/>
              </w:rPr>
              <w:t>и</w:t>
            </w:r>
            <w:r>
              <w:rPr>
                <w:spacing w:val="-10"/>
                <w:sz w:val="24"/>
                <w:szCs w:val="24"/>
              </w:rPr>
              <w:t xml:space="preserve"> </w:t>
            </w:r>
            <w:r>
              <w:rPr>
                <w:sz w:val="24"/>
                <w:szCs w:val="24"/>
              </w:rPr>
              <w:t xml:space="preserve">кем </w:t>
            </w:r>
            <w:r>
              <w:rPr>
                <w:spacing w:val="-2"/>
                <w:sz w:val="24"/>
                <w:szCs w:val="24"/>
              </w:rPr>
              <w:t>выдан)</w:t>
            </w:r>
          </w:p>
          <w:p>
            <w:pPr>
              <w:pStyle w:val="TableParagraph"/>
              <w:spacing w:lineRule="atLeast" w:line="690"/>
              <w:ind w:left="512" w:right="1144" w:firstLine="708"/>
              <w:rPr>
                <w:sz w:val="24"/>
                <w:szCs w:val="24"/>
              </w:rPr>
            </w:pPr>
            <w:r>
              <w:rPr>
                <w:spacing w:val="-2"/>
                <w:sz w:val="24"/>
                <w:szCs w:val="24"/>
              </w:rPr>
              <w:t>(телефон) (подпись)</w:t>
            </w:r>
          </w:p>
        </w:tc>
      </w:tr>
    </w:tbl>
    <w:p>
      <w:pPr>
        <w:sectPr>
          <w:headerReference w:type="default" r:id="rId25"/>
          <w:footerReference w:type="default" r:id="rId26"/>
          <w:type w:val="nextPage"/>
          <w:pgSz w:w="11906" w:h="16838"/>
          <w:pgMar w:left="1559" w:right="1276" w:header="0" w:top="1134" w:footer="702" w:bottom="1134" w:gutter="0"/>
          <w:pgNumType w:fmt="decimal"/>
          <w:formProt w:val="false"/>
          <w:textDirection w:val="lrTb"/>
          <w:docGrid w:type="default" w:linePitch="100" w:charSpace="4096"/>
        </w:sectPr>
      </w:pPr>
    </w:p>
    <w:p>
      <w:pPr>
        <w:pStyle w:val="Style18"/>
        <w:spacing w:before="72" w:after="0"/>
        <w:ind w:left="10009" w:hanging="0"/>
        <w:jc w:val="left"/>
        <w:rPr>
          <w:sz w:val="20"/>
          <w:szCs w:val="20"/>
        </w:rPr>
      </w:pPr>
      <w:r>
        <w:rPr>
          <w:sz w:val="20"/>
          <w:szCs w:val="20"/>
        </w:rPr>
        <w:t>Приложение</w:t>
      </w:r>
      <w:r>
        <w:rPr>
          <w:spacing w:val="-4"/>
          <w:sz w:val="20"/>
          <w:szCs w:val="20"/>
        </w:rPr>
        <w:t xml:space="preserve"> </w:t>
      </w:r>
    </w:p>
    <w:p>
      <w:pPr>
        <w:pStyle w:val="Style18"/>
        <w:ind w:left="10009" w:hanging="0"/>
        <w:jc w:val="left"/>
        <w:rPr>
          <w:sz w:val="20"/>
          <w:szCs w:val="20"/>
        </w:rPr>
      </w:pPr>
      <w:r>
        <w:rPr>
          <w:sz w:val="20"/>
          <w:szCs w:val="20"/>
        </w:rPr>
        <w:t>к</w:t>
      </w:r>
      <w:r>
        <w:rPr>
          <w:spacing w:val="-10"/>
          <w:sz w:val="20"/>
          <w:szCs w:val="20"/>
        </w:rPr>
        <w:t xml:space="preserve"> </w:t>
      </w:r>
      <w:r>
        <w:rPr>
          <w:sz w:val="20"/>
          <w:szCs w:val="20"/>
        </w:rPr>
        <w:t>типовому</w:t>
      </w:r>
      <w:r>
        <w:rPr>
          <w:spacing w:val="-14"/>
          <w:sz w:val="20"/>
          <w:szCs w:val="20"/>
        </w:rPr>
        <w:t xml:space="preserve"> </w:t>
      </w:r>
      <w:r>
        <w:rPr>
          <w:sz w:val="20"/>
          <w:szCs w:val="20"/>
        </w:rPr>
        <w:t>Административному</w:t>
      </w:r>
      <w:r>
        <w:rPr>
          <w:spacing w:val="-14"/>
          <w:sz w:val="20"/>
          <w:szCs w:val="20"/>
        </w:rPr>
        <w:t xml:space="preserve"> </w:t>
      </w:r>
      <w:r>
        <w:rPr>
          <w:sz w:val="20"/>
          <w:szCs w:val="20"/>
        </w:rPr>
        <w:t>регламенту предоставления Муниципальной услуги</w:t>
      </w:r>
    </w:p>
    <w:p>
      <w:pPr>
        <w:pStyle w:val="Style18"/>
        <w:ind w:left="10009" w:hanging="0"/>
        <w:jc w:val="left"/>
        <w:rPr>
          <w:sz w:val="20"/>
          <w:szCs w:val="20"/>
        </w:rPr>
      </w:pPr>
      <w:r>
        <w:rPr>
          <w:sz w:val="20"/>
          <w:szCs w:val="20"/>
        </w:rPr>
        <w:t>«Прием в муниципальные образовательные организации субъекта Российской Федерации, реализующие</w:t>
      </w:r>
      <w:r>
        <w:rPr>
          <w:spacing w:val="-15"/>
          <w:sz w:val="20"/>
          <w:szCs w:val="20"/>
        </w:rPr>
        <w:t xml:space="preserve"> </w:t>
      </w:r>
      <w:r>
        <w:rPr>
          <w:sz w:val="20"/>
          <w:szCs w:val="20"/>
        </w:rPr>
        <w:t>дополнительные</w:t>
      </w:r>
      <w:r>
        <w:rPr>
          <w:spacing w:val="-15"/>
          <w:sz w:val="20"/>
          <w:szCs w:val="20"/>
        </w:rPr>
        <w:t xml:space="preserve"> </w:t>
      </w:r>
      <w:r>
        <w:rPr>
          <w:sz w:val="20"/>
          <w:szCs w:val="20"/>
        </w:rPr>
        <w:t xml:space="preserve">общеобразовательные программы, а также программы спортивной </w:t>
      </w:r>
      <w:r>
        <w:rPr>
          <w:spacing w:val="-2"/>
          <w:sz w:val="20"/>
          <w:szCs w:val="20"/>
        </w:rPr>
        <w:t>подготовки»</w:t>
      </w:r>
    </w:p>
    <w:p>
      <w:pPr>
        <w:pStyle w:val="Style18"/>
        <w:ind w:left="0" w:hanging="0"/>
        <w:jc w:val="left"/>
        <w:rPr>
          <w:sz w:val="24"/>
          <w:szCs w:val="24"/>
        </w:rPr>
      </w:pPr>
      <w:r>
        <w:rPr/>
      </w:r>
    </w:p>
    <w:p>
      <w:pPr>
        <w:pStyle w:val="Style18"/>
        <w:ind w:left="4027" w:hanging="0"/>
        <w:jc w:val="left"/>
        <w:rPr>
          <w:sz w:val="24"/>
          <w:szCs w:val="24"/>
        </w:rPr>
      </w:pPr>
      <w:bookmarkStart w:id="63" w:name="_bookmark66"/>
      <w:bookmarkEnd w:id="63"/>
      <w:r>
        <w:rPr/>
        <w:t>Описание</w:t>
      </w:r>
      <w:r>
        <w:rPr>
          <w:spacing w:val="-8"/>
        </w:rPr>
        <w:t xml:space="preserve"> </w:t>
      </w:r>
      <w:r>
        <w:rPr/>
        <w:t>документов,</w:t>
      </w:r>
      <w:r>
        <w:rPr>
          <w:spacing w:val="-4"/>
        </w:rPr>
        <w:t xml:space="preserve"> </w:t>
      </w:r>
      <w:r>
        <w:rPr/>
        <w:t>необходимых</w:t>
      </w:r>
      <w:r>
        <w:rPr>
          <w:spacing w:val="-4"/>
        </w:rPr>
        <w:t xml:space="preserve"> </w:t>
      </w:r>
      <w:r>
        <w:rPr/>
        <w:t>для</w:t>
      </w:r>
      <w:r>
        <w:rPr>
          <w:spacing w:val="-5"/>
        </w:rPr>
        <w:t xml:space="preserve"> </w:t>
      </w:r>
      <w:r>
        <w:rPr/>
        <w:t>предоставления</w:t>
      </w:r>
      <w:r>
        <w:rPr>
          <w:spacing w:val="-5"/>
        </w:rPr>
        <w:t xml:space="preserve"> </w:t>
      </w:r>
      <w:r>
        <w:rPr/>
        <w:t>Муниципальной</w:t>
      </w:r>
      <w:r>
        <w:rPr>
          <w:spacing w:val="-1"/>
        </w:rPr>
        <w:t xml:space="preserve"> </w:t>
      </w:r>
      <w:r>
        <w:rPr>
          <w:spacing w:val="-2"/>
        </w:rPr>
        <w:t>услуги</w:t>
      </w:r>
    </w:p>
    <w:p>
      <w:pPr>
        <w:pStyle w:val="Style18"/>
        <w:spacing w:before="5" w:after="1"/>
        <w:ind w:left="0" w:hanging="0"/>
        <w:jc w:val="left"/>
        <w:rPr>
          <w:sz w:val="24"/>
          <w:szCs w:val="24"/>
        </w:rPr>
      </w:pPr>
      <w:r>
        <w:rPr/>
      </w:r>
    </w:p>
    <w:tbl>
      <w:tblPr>
        <w:tblStyle w:val="TableNormal"/>
        <w:tblW w:w="14573" w:type="dxa"/>
        <w:jc w:val="left"/>
        <w:tblInd w:w="120" w:type="dxa"/>
        <w:tblCellMar>
          <w:top w:w="0" w:type="dxa"/>
          <w:left w:w="108" w:type="dxa"/>
          <w:bottom w:w="0" w:type="dxa"/>
          <w:right w:w="108" w:type="dxa"/>
        </w:tblCellMar>
        <w:tblLook w:val="01e0"/>
      </w:tblPr>
      <w:tblGrid>
        <w:gridCol w:w="1811"/>
        <w:gridCol w:w="2696"/>
        <w:gridCol w:w="6096"/>
        <w:gridCol w:w="3969"/>
      </w:tblGrid>
      <w:tr>
        <w:trPr>
          <w:trHeight w:val="840" w:hRule="atLeast"/>
        </w:trPr>
        <w:tc>
          <w:tcPr>
            <w:tcW w:w="1811" w:type="dxa"/>
            <w:tcBorders>
              <w:top w:val="single" w:sz="4" w:space="0" w:color="000000"/>
              <w:left w:val="single" w:sz="4" w:space="0" w:color="000000"/>
              <w:bottom w:val="single" w:sz="4" w:space="0" w:color="000000"/>
              <w:right w:val="single" w:sz="4" w:space="0" w:color="000000"/>
            </w:tcBorders>
          </w:tcPr>
          <w:p>
            <w:pPr>
              <w:pStyle w:val="TableParagraph"/>
              <w:spacing w:lineRule="exact" w:line="271"/>
              <w:ind w:left="354" w:right="344" w:hanging="0"/>
              <w:jc w:val="center"/>
              <w:rPr>
                <w:sz w:val="24"/>
                <w:szCs w:val="24"/>
              </w:rPr>
            </w:pPr>
            <w:r>
              <w:rPr>
                <w:spacing w:val="-2"/>
                <w:sz w:val="24"/>
                <w:szCs w:val="24"/>
              </w:rPr>
              <w:t>Класс</w:t>
            </w:r>
          </w:p>
          <w:p>
            <w:pPr>
              <w:pStyle w:val="TableParagraph"/>
              <w:ind w:left="354" w:right="348" w:hanging="0"/>
              <w:jc w:val="center"/>
              <w:rPr>
                <w:sz w:val="24"/>
                <w:szCs w:val="24"/>
              </w:rPr>
            </w:pPr>
            <w:r>
              <w:rPr>
                <w:spacing w:val="-2"/>
                <w:sz w:val="24"/>
                <w:szCs w:val="24"/>
              </w:rPr>
              <w:t>документа</w:t>
            </w:r>
          </w:p>
        </w:tc>
        <w:tc>
          <w:tcPr>
            <w:tcW w:w="2696" w:type="dxa"/>
            <w:tcBorders>
              <w:top w:val="single" w:sz="4" w:space="0" w:color="000000"/>
              <w:left w:val="single" w:sz="4" w:space="0" w:color="000000"/>
              <w:bottom w:val="single" w:sz="4" w:space="0" w:color="000000"/>
              <w:right w:val="single" w:sz="4" w:space="0" w:color="000000"/>
            </w:tcBorders>
          </w:tcPr>
          <w:p>
            <w:pPr>
              <w:pStyle w:val="TableParagraph"/>
              <w:spacing w:lineRule="exact" w:line="271"/>
              <w:ind w:left="94" w:right="89" w:hanging="0"/>
              <w:jc w:val="center"/>
              <w:rPr>
                <w:sz w:val="24"/>
                <w:szCs w:val="24"/>
              </w:rPr>
            </w:pPr>
            <w:r>
              <w:rPr>
                <w:sz w:val="24"/>
                <w:szCs w:val="24"/>
              </w:rPr>
              <w:t>Виды</w:t>
            </w:r>
            <w:r>
              <w:rPr>
                <w:spacing w:val="-2"/>
                <w:sz w:val="24"/>
                <w:szCs w:val="24"/>
              </w:rPr>
              <w:t xml:space="preserve"> документа</w:t>
            </w:r>
          </w:p>
        </w:tc>
        <w:tc>
          <w:tcPr>
            <w:tcW w:w="6096" w:type="dxa"/>
            <w:tcBorders>
              <w:top w:val="single" w:sz="4" w:space="0" w:color="000000"/>
              <w:left w:val="single" w:sz="4" w:space="0" w:color="000000"/>
              <w:bottom w:val="single" w:sz="4" w:space="0" w:color="000000"/>
              <w:right w:val="single" w:sz="4" w:space="0" w:color="000000"/>
            </w:tcBorders>
          </w:tcPr>
          <w:p>
            <w:pPr>
              <w:pStyle w:val="TableParagraph"/>
              <w:spacing w:lineRule="exact" w:line="271"/>
              <w:ind w:left="1543" w:right="1531" w:hanging="0"/>
              <w:jc w:val="center"/>
              <w:rPr>
                <w:sz w:val="24"/>
                <w:szCs w:val="24"/>
              </w:rPr>
            </w:pPr>
            <w:r>
              <w:rPr>
                <w:sz w:val="24"/>
                <w:szCs w:val="24"/>
              </w:rPr>
              <w:t>Общие</w:t>
            </w:r>
            <w:r>
              <w:rPr>
                <w:spacing w:val="-4"/>
                <w:sz w:val="24"/>
                <w:szCs w:val="24"/>
              </w:rPr>
              <w:t xml:space="preserve"> </w:t>
            </w:r>
            <w:r>
              <w:rPr>
                <w:sz w:val="24"/>
                <w:szCs w:val="24"/>
              </w:rPr>
              <w:t>описания</w:t>
            </w:r>
            <w:r>
              <w:rPr>
                <w:spacing w:val="-2"/>
                <w:sz w:val="24"/>
                <w:szCs w:val="24"/>
              </w:rPr>
              <w:t xml:space="preserve"> документов</w:t>
            </w:r>
          </w:p>
        </w:tc>
        <w:tc>
          <w:tcPr>
            <w:tcW w:w="3969" w:type="dxa"/>
            <w:tcBorders>
              <w:top w:val="single" w:sz="4" w:space="0" w:color="000000"/>
              <w:left w:val="single" w:sz="4" w:space="0" w:color="000000"/>
              <w:bottom w:val="single" w:sz="4" w:space="0" w:color="000000"/>
              <w:right w:val="single" w:sz="4" w:space="0" w:color="000000"/>
            </w:tcBorders>
          </w:tcPr>
          <w:p>
            <w:pPr>
              <w:pStyle w:val="TableParagraph"/>
              <w:spacing w:lineRule="exact" w:line="271"/>
              <w:ind w:left="315" w:right="304" w:hanging="0"/>
              <w:jc w:val="center"/>
              <w:rPr>
                <w:sz w:val="24"/>
                <w:szCs w:val="24"/>
              </w:rPr>
            </w:pPr>
            <w:r>
              <w:rPr>
                <w:sz w:val="24"/>
                <w:szCs w:val="24"/>
              </w:rPr>
              <w:t>При</w:t>
            </w:r>
            <w:r>
              <w:rPr>
                <w:spacing w:val="-2"/>
                <w:sz w:val="24"/>
                <w:szCs w:val="24"/>
              </w:rPr>
              <w:t xml:space="preserve"> </w:t>
            </w:r>
            <w:r>
              <w:rPr>
                <w:sz w:val="24"/>
                <w:szCs w:val="24"/>
              </w:rPr>
              <w:t>подаче</w:t>
            </w:r>
            <w:r>
              <w:rPr>
                <w:spacing w:val="-2"/>
                <w:sz w:val="24"/>
                <w:szCs w:val="24"/>
              </w:rPr>
              <w:t xml:space="preserve"> </w:t>
            </w:r>
            <w:r>
              <w:rPr>
                <w:sz w:val="24"/>
                <w:szCs w:val="24"/>
              </w:rPr>
              <w:t>через</w:t>
            </w:r>
            <w:r>
              <w:rPr>
                <w:spacing w:val="-1"/>
                <w:sz w:val="24"/>
                <w:szCs w:val="24"/>
              </w:rPr>
              <w:t xml:space="preserve"> </w:t>
            </w:r>
            <w:r>
              <w:rPr>
                <w:sz w:val="24"/>
                <w:szCs w:val="24"/>
              </w:rPr>
              <w:t>ЕПГУ</w:t>
            </w:r>
            <w:r>
              <w:rPr>
                <w:spacing w:val="-1"/>
                <w:sz w:val="24"/>
                <w:szCs w:val="24"/>
              </w:rPr>
              <w:t xml:space="preserve"> </w:t>
            </w:r>
            <w:r>
              <w:rPr>
                <w:spacing w:val="-2"/>
                <w:sz w:val="24"/>
                <w:szCs w:val="24"/>
              </w:rPr>
              <w:t>(РПГУ)</w:t>
            </w:r>
          </w:p>
        </w:tc>
      </w:tr>
      <w:tr>
        <w:trPr>
          <w:trHeight w:val="354" w:hRule="atLeast"/>
        </w:trPr>
        <w:tc>
          <w:tcPr>
            <w:tcW w:w="1811" w:type="dxa"/>
            <w:tcBorders>
              <w:top w:val="single" w:sz="4" w:space="0" w:color="000000"/>
              <w:left w:val="single" w:sz="4" w:space="0" w:color="000000"/>
              <w:bottom w:val="single" w:sz="4" w:space="0" w:color="000000"/>
              <w:right w:val="single" w:sz="4" w:space="0" w:color="000000"/>
            </w:tcBorders>
          </w:tcPr>
          <w:p>
            <w:pPr>
              <w:pStyle w:val="TableParagraph"/>
              <w:spacing w:lineRule="exact" w:line="268"/>
              <w:ind w:left="7" w:hanging="0"/>
              <w:jc w:val="center"/>
              <w:rPr>
                <w:sz w:val="24"/>
                <w:szCs w:val="24"/>
              </w:rPr>
            </w:pPr>
            <w:r>
              <w:rPr>
                <w:sz w:val="24"/>
                <w:szCs w:val="24"/>
              </w:rPr>
              <w:t>1</w:t>
            </w:r>
          </w:p>
        </w:tc>
        <w:tc>
          <w:tcPr>
            <w:tcW w:w="2696" w:type="dxa"/>
            <w:tcBorders>
              <w:top w:val="single" w:sz="4" w:space="0" w:color="000000"/>
              <w:left w:val="single" w:sz="4" w:space="0" w:color="000000"/>
              <w:bottom w:val="single" w:sz="4" w:space="0" w:color="000000"/>
              <w:right w:val="single" w:sz="4" w:space="0" w:color="000000"/>
            </w:tcBorders>
          </w:tcPr>
          <w:p>
            <w:pPr>
              <w:pStyle w:val="TableParagraph"/>
              <w:spacing w:lineRule="exact" w:line="268"/>
              <w:ind w:left="8" w:hanging="0"/>
              <w:jc w:val="center"/>
              <w:rPr>
                <w:sz w:val="24"/>
                <w:szCs w:val="24"/>
              </w:rPr>
            </w:pPr>
            <w:r>
              <w:rPr>
                <w:sz w:val="24"/>
                <w:szCs w:val="24"/>
              </w:rPr>
              <w:t>2</w:t>
            </w:r>
          </w:p>
        </w:tc>
        <w:tc>
          <w:tcPr>
            <w:tcW w:w="6096" w:type="dxa"/>
            <w:tcBorders>
              <w:top w:val="single" w:sz="4" w:space="0" w:color="000000"/>
              <w:left w:val="single" w:sz="4" w:space="0" w:color="000000"/>
              <w:bottom w:val="single" w:sz="4" w:space="0" w:color="000000"/>
              <w:right w:val="single" w:sz="4" w:space="0" w:color="000000"/>
            </w:tcBorders>
          </w:tcPr>
          <w:p>
            <w:pPr>
              <w:pStyle w:val="TableParagraph"/>
              <w:spacing w:lineRule="exact" w:line="268"/>
              <w:ind w:left="17" w:hanging="0"/>
              <w:jc w:val="center"/>
              <w:rPr>
                <w:sz w:val="24"/>
                <w:szCs w:val="24"/>
              </w:rPr>
            </w:pPr>
            <w:r>
              <w:rPr>
                <w:sz w:val="24"/>
                <w:szCs w:val="24"/>
              </w:rPr>
              <w:t>3</w:t>
            </w:r>
          </w:p>
        </w:tc>
        <w:tc>
          <w:tcPr>
            <w:tcW w:w="3969" w:type="dxa"/>
            <w:tcBorders>
              <w:top w:val="single" w:sz="4" w:space="0" w:color="000000"/>
              <w:left w:val="single" w:sz="4" w:space="0" w:color="000000"/>
              <w:bottom w:val="single" w:sz="4" w:space="0" w:color="000000"/>
              <w:right w:val="single" w:sz="4" w:space="0" w:color="000000"/>
            </w:tcBorders>
          </w:tcPr>
          <w:p>
            <w:pPr>
              <w:pStyle w:val="TableParagraph"/>
              <w:spacing w:lineRule="exact" w:line="268"/>
              <w:ind w:left="13" w:hanging="0"/>
              <w:jc w:val="center"/>
              <w:rPr>
                <w:sz w:val="24"/>
                <w:szCs w:val="24"/>
              </w:rPr>
            </w:pPr>
            <w:r>
              <w:rPr>
                <w:sz w:val="24"/>
                <w:szCs w:val="24"/>
              </w:rPr>
              <w:t>4</w:t>
            </w:r>
          </w:p>
        </w:tc>
      </w:tr>
      <w:tr>
        <w:trPr>
          <w:trHeight w:val="292" w:hRule="atLeast"/>
        </w:trPr>
        <w:tc>
          <w:tcPr>
            <w:tcW w:w="14572" w:type="dxa"/>
            <w:gridSpan w:val="4"/>
            <w:tcBorders>
              <w:top w:val="single" w:sz="4" w:space="0" w:color="000000"/>
              <w:left w:val="single" w:sz="4" w:space="0" w:color="000000"/>
              <w:bottom w:val="single" w:sz="4" w:space="0" w:color="000000"/>
              <w:right w:val="single" w:sz="4" w:space="0" w:color="000000"/>
            </w:tcBorders>
          </w:tcPr>
          <w:p>
            <w:pPr>
              <w:pStyle w:val="TableParagraph"/>
              <w:spacing w:lineRule="exact" w:line="272"/>
              <w:ind w:left="2100" w:right="2091" w:hanging="0"/>
              <w:jc w:val="center"/>
              <w:rPr>
                <w:b/>
                <w:b/>
                <w:sz w:val="24"/>
                <w:szCs w:val="24"/>
              </w:rPr>
            </w:pPr>
            <w:r>
              <w:rPr>
                <w:b/>
                <w:sz w:val="24"/>
                <w:szCs w:val="24"/>
              </w:rPr>
              <w:t>Документы,</w:t>
            </w:r>
            <w:r>
              <w:rPr>
                <w:b/>
                <w:spacing w:val="-7"/>
                <w:sz w:val="24"/>
                <w:szCs w:val="24"/>
              </w:rPr>
              <w:t xml:space="preserve"> </w:t>
            </w:r>
            <w:r>
              <w:rPr>
                <w:b/>
                <w:sz w:val="24"/>
                <w:szCs w:val="24"/>
              </w:rPr>
              <w:t>предоставляемые</w:t>
            </w:r>
            <w:r>
              <w:rPr>
                <w:b/>
                <w:spacing w:val="-6"/>
                <w:sz w:val="24"/>
                <w:szCs w:val="24"/>
              </w:rPr>
              <w:t xml:space="preserve"> </w:t>
            </w:r>
            <w:r>
              <w:rPr>
                <w:b/>
                <w:spacing w:val="-2"/>
                <w:sz w:val="24"/>
                <w:szCs w:val="24"/>
              </w:rPr>
              <w:t>Заявителем</w:t>
            </w:r>
          </w:p>
        </w:tc>
      </w:tr>
      <w:tr>
        <w:trPr>
          <w:trHeight w:val="561" w:hRule="atLeast"/>
        </w:trPr>
        <w:tc>
          <w:tcPr>
            <w:tcW w:w="4507" w:type="dxa"/>
            <w:gridSpan w:val="2"/>
            <w:tcBorders>
              <w:top w:val="single" w:sz="4" w:space="0" w:color="000000"/>
              <w:left w:val="single" w:sz="4" w:space="0" w:color="000000"/>
              <w:bottom w:val="single" w:sz="4" w:space="0" w:color="000000"/>
            </w:tcBorders>
          </w:tcPr>
          <w:p>
            <w:pPr>
              <w:pStyle w:val="TableParagraph"/>
              <w:tabs>
                <w:tab w:val="clear" w:pos="720"/>
                <w:tab w:val="left" w:pos="1722" w:leader="none"/>
                <w:tab w:val="left" w:pos="2758" w:leader="none"/>
              </w:tabs>
              <w:spacing w:lineRule="exact" w:line="268"/>
              <w:ind w:left="107" w:hanging="0"/>
              <w:rPr>
                <w:sz w:val="24"/>
                <w:szCs w:val="24"/>
              </w:rPr>
            </w:pPr>
            <w:r>
              <w:rPr>
                <w:spacing w:val="-2"/>
                <w:sz w:val="24"/>
                <w:szCs w:val="24"/>
              </w:rPr>
              <w:t>Запрос</w:t>
            </w:r>
            <w:r>
              <w:rPr>
                <w:sz w:val="24"/>
                <w:szCs w:val="24"/>
              </w:rPr>
              <w:tab/>
            </w:r>
            <w:r>
              <w:rPr>
                <w:spacing w:val="-10"/>
                <w:sz w:val="24"/>
                <w:szCs w:val="24"/>
              </w:rPr>
              <w:t>о</w:t>
            </w:r>
            <w:r>
              <w:rPr>
                <w:sz w:val="24"/>
                <w:szCs w:val="24"/>
              </w:rPr>
              <w:tab/>
            </w:r>
            <w:r>
              <w:rPr>
                <w:spacing w:val="-2"/>
                <w:sz w:val="24"/>
                <w:szCs w:val="24"/>
              </w:rPr>
              <w:t>предоставлении</w:t>
            </w:r>
          </w:p>
          <w:p>
            <w:pPr>
              <w:pStyle w:val="TableParagraph"/>
              <w:spacing w:lineRule="exact" w:line="273"/>
              <w:ind w:left="107" w:hanging="0"/>
              <w:rPr>
                <w:sz w:val="24"/>
                <w:szCs w:val="24"/>
              </w:rPr>
            </w:pPr>
            <w:r>
              <w:rPr>
                <w:sz w:val="24"/>
                <w:szCs w:val="24"/>
              </w:rPr>
              <w:t>Муниципальной</w:t>
            </w:r>
            <w:r>
              <w:rPr>
                <w:spacing w:val="-7"/>
                <w:sz w:val="24"/>
                <w:szCs w:val="24"/>
              </w:rPr>
              <w:t xml:space="preserve"> </w:t>
            </w:r>
            <w:r>
              <w:rPr>
                <w:spacing w:val="-2"/>
                <w:sz w:val="24"/>
                <w:szCs w:val="24"/>
              </w:rPr>
              <w:t>услуги</w:t>
            </w:r>
          </w:p>
        </w:tc>
        <w:tc>
          <w:tcPr>
            <w:tcW w:w="6096" w:type="dxa"/>
            <w:tcBorders>
              <w:top w:val="single" w:sz="4" w:space="0" w:color="000000"/>
              <w:bottom w:val="single" w:sz="4" w:space="0" w:color="000000"/>
            </w:tcBorders>
          </w:tcPr>
          <w:p>
            <w:pPr>
              <w:pStyle w:val="TableParagraph"/>
              <w:spacing w:lineRule="exact" w:line="268"/>
              <w:ind w:left="111" w:hanging="0"/>
              <w:rPr>
                <w:sz w:val="24"/>
                <w:szCs w:val="24"/>
              </w:rPr>
            </w:pPr>
            <w:r>
              <w:rPr>
                <w:sz w:val="24"/>
                <w:szCs w:val="24"/>
              </w:rPr>
              <w:t>Запрос</w:t>
            </w:r>
            <w:r>
              <w:rPr>
                <w:spacing w:val="54"/>
                <w:w w:val="150"/>
                <w:sz w:val="24"/>
                <w:szCs w:val="24"/>
              </w:rPr>
              <w:t xml:space="preserve"> </w:t>
            </w:r>
            <w:r>
              <w:rPr>
                <w:sz w:val="24"/>
                <w:szCs w:val="24"/>
              </w:rPr>
              <w:t>должен</w:t>
            </w:r>
            <w:r>
              <w:rPr>
                <w:spacing w:val="56"/>
                <w:w w:val="150"/>
                <w:sz w:val="24"/>
                <w:szCs w:val="24"/>
              </w:rPr>
              <w:t xml:space="preserve"> </w:t>
            </w:r>
            <w:r>
              <w:rPr>
                <w:sz w:val="24"/>
                <w:szCs w:val="24"/>
              </w:rPr>
              <w:t>быть</w:t>
            </w:r>
            <w:r>
              <w:rPr>
                <w:spacing w:val="58"/>
                <w:w w:val="150"/>
                <w:sz w:val="24"/>
                <w:szCs w:val="24"/>
              </w:rPr>
              <w:t xml:space="preserve"> </w:t>
            </w:r>
            <w:r>
              <w:rPr>
                <w:sz w:val="24"/>
                <w:szCs w:val="24"/>
              </w:rPr>
              <w:t>оформлен</w:t>
            </w:r>
            <w:r>
              <w:rPr>
                <w:spacing w:val="56"/>
                <w:w w:val="150"/>
                <w:sz w:val="24"/>
                <w:szCs w:val="24"/>
              </w:rPr>
              <w:t xml:space="preserve"> </w:t>
            </w:r>
            <w:r>
              <w:rPr>
                <w:sz w:val="24"/>
                <w:szCs w:val="24"/>
              </w:rPr>
              <w:t>по</w:t>
            </w:r>
            <w:r>
              <w:rPr>
                <w:spacing w:val="55"/>
                <w:w w:val="150"/>
                <w:sz w:val="24"/>
                <w:szCs w:val="24"/>
              </w:rPr>
              <w:t xml:space="preserve"> </w:t>
            </w:r>
            <w:r>
              <w:rPr>
                <w:sz w:val="24"/>
                <w:szCs w:val="24"/>
              </w:rPr>
              <w:t>форме,</w:t>
            </w:r>
            <w:r>
              <w:rPr>
                <w:spacing w:val="57"/>
                <w:w w:val="150"/>
                <w:sz w:val="24"/>
                <w:szCs w:val="24"/>
              </w:rPr>
              <w:t xml:space="preserve"> </w:t>
            </w:r>
            <w:r>
              <w:rPr>
                <w:spacing w:val="-2"/>
                <w:sz w:val="24"/>
                <w:szCs w:val="24"/>
              </w:rPr>
              <w:t>указанной</w:t>
            </w:r>
          </w:p>
          <w:p>
            <w:pPr>
              <w:pStyle w:val="TableParagraph"/>
              <w:spacing w:lineRule="exact" w:line="273"/>
              <w:ind w:left="111" w:hanging="0"/>
              <w:rPr>
                <w:sz w:val="24"/>
                <w:szCs w:val="24"/>
              </w:rPr>
            </w:pPr>
            <w:r>
              <w:rPr>
                <w:sz w:val="24"/>
                <w:szCs w:val="24"/>
              </w:rPr>
              <w:t>в</w:t>
            </w:r>
            <w:r>
              <w:rPr>
                <w:spacing w:val="-4"/>
                <w:sz w:val="24"/>
                <w:szCs w:val="24"/>
              </w:rPr>
              <w:t xml:space="preserve"> </w:t>
            </w:r>
            <w:r>
              <w:rPr>
                <w:sz w:val="24"/>
                <w:szCs w:val="24"/>
              </w:rPr>
              <w:t>Приложении</w:t>
            </w:r>
            <w:r>
              <w:rPr>
                <w:spacing w:val="-2"/>
                <w:sz w:val="24"/>
                <w:szCs w:val="24"/>
              </w:rPr>
              <w:t xml:space="preserve"> </w:t>
            </w:r>
            <w:r>
              <w:rPr>
                <w:sz w:val="24"/>
                <w:szCs w:val="24"/>
              </w:rPr>
              <w:t>1</w:t>
            </w:r>
            <w:r>
              <w:rPr>
                <w:spacing w:val="-2"/>
                <w:sz w:val="24"/>
                <w:szCs w:val="24"/>
              </w:rPr>
              <w:t xml:space="preserve"> </w:t>
            </w:r>
            <w:r>
              <w:rPr>
                <w:sz w:val="24"/>
                <w:szCs w:val="24"/>
              </w:rPr>
              <w:t>к</w:t>
            </w:r>
            <w:r>
              <w:rPr>
                <w:spacing w:val="-3"/>
                <w:sz w:val="24"/>
                <w:szCs w:val="24"/>
              </w:rPr>
              <w:t xml:space="preserve"> </w:t>
            </w:r>
            <w:r>
              <w:rPr>
                <w:sz w:val="24"/>
                <w:szCs w:val="24"/>
              </w:rPr>
              <w:t>Административному</w:t>
            </w:r>
            <w:r>
              <w:rPr>
                <w:spacing w:val="-9"/>
                <w:sz w:val="24"/>
                <w:szCs w:val="24"/>
              </w:rPr>
              <w:t xml:space="preserve"> </w:t>
            </w:r>
            <w:r>
              <w:rPr>
                <w:spacing w:val="-2"/>
                <w:sz w:val="24"/>
                <w:szCs w:val="24"/>
              </w:rPr>
              <w:t>регламенту</w:t>
            </w:r>
          </w:p>
        </w:tc>
        <w:tc>
          <w:tcPr>
            <w:tcW w:w="3969" w:type="dxa"/>
            <w:tcBorders>
              <w:top w:val="single" w:sz="4" w:space="0" w:color="000000"/>
              <w:bottom w:val="single" w:sz="4" w:space="0" w:color="000000"/>
              <w:right w:val="single" w:sz="4" w:space="0" w:color="000000"/>
            </w:tcBorders>
          </w:tcPr>
          <w:p>
            <w:pPr>
              <w:pStyle w:val="TableParagraph"/>
              <w:tabs>
                <w:tab w:val="clear" w:pos="720"/>
                <w:tab w:val="left" w:pos="1227" w:leader="none"/>
                <w:tab w:val="left" w:pos="2625" w:leader="none"/>
              </w:tabs>
              <w:spacing w:lineRule="exact" w:line="268"/>
              <w:ind w:left="109" w:hanging="0"/>
              <w:rPr>
                <w:sz w:val="24"/>
                <w:szCs w:val="24"/>
              </w:rPr>
            </w:pPr>
            <w:r>
              <w:rPr>
                <w:spacing w:val="-5"/>
                <w:sz w:val="24"/>
                <w:szCs w:val="24"/>
              </w:rPr>
              <w:t>При</w:t>
            </w:r>
            <w:r>
              <w:rPr>
                <w:sz w:val="24"/>
                <w:szCs w:val="24"/>
              </w:rPr>
              <w:tab/>
            </w:r>
            <w:r>
              <w:rPr>
                <w:spacing w:val="-2"/>
                <w:sz w:val="24"/>
                <w:szCs w:val="24"/>
              </w:rPr>
              <w:t>подаче</w:t>
            </w:r>
            <w:r>
              <w:rPr>
                <w:sz w:val="24"/>
                <w:szCs w:val="24"/>
              </w:rPr>
              <w:tab/>
            </w:r>
            <w:r>
              <w:rPr>
                <w:spacing w:val="-2"/>
                <w:sz w:val="24"/>
                <w:szCs w:val="24"/>
              </w:rPr>
              <w:t>заполняется</w:t>
            </w:r>
          </w:p>
          <w:p>
            <w:pPr>
              <w:pStyle w:val="TableParagraph"/>
              <w:spacing w:lineRule="exact" w:line="273"/>
              <w:ind w:left="109" w:hanging="0"/>
              <w:rPr>
                <w:sz w:val="24"/>
                <w:szCs w:val="24"/>
              </w:rPr>
            </w:pPr>
            <w:r>
              <w:rPr>
                <w:sz w:val="24"/>
                <w:szCs w:val="24"/>
              </w:rPr>
              <w:t>электронная</w:t>
            </w:r>
            <w:r>
              <w:rPr>
                <w:spacing w:val="-3"/>
                <w:sz w:val="24"/>
                <w:szCs w:val="24"/>
              </w:rPr>
              <w:t xml:space="preserve"> </w:t>
            </w:r>
            <w:r>
              <w:rPr>
                <w:sz w:val="24"/>
                <w:szCs w:val="24"/>
              </w:rPr>
              <w:t>форма</w:t>
            </w:r>
            <w:r>
              <w:rPr>
                <w:spacing w:val="-4"/>
                <w:sz w:val="24"/>
                <w:szCs w:val="24"/>
              </w:rPr>
              <w:t xml:space="preserve"> </w:t>
            </w:r>
            <w:r>
              <w:rPr>
                <w:spacing w:val="-2"/>
                <w:sz w:val="24"/>
                <w:szCs w:val="24"/>
              </w:rPr>
              <w:t>Запроса</w:t>
            </w:r>
          </w:p>
        </w:tc>
      </w:tr>
      <w:tr>
        <w:trPr>
          <w:trHeight w:val="1658" w:hRule="atLeast"/>
        </w:trPr>
        <w:tc>
          <w:tcPr>
            <w:tcW w:w="1811" w:type="dxa"/>
            <w:vMerge w:val="restart"/>
            <w:tcBorders>
              <w:top w:val="single" w:sz="4" w:space="0" w:color="000000"/>
              <w:left w:val="single" w:sz="4" w:space="0" w:color="000000"/>
              <w:bottom w:val="single" w:sz="4" w:space="0" w:color="000000"/>
            </w:tcBorders>
          </w:tcPr>
          <w:p>
            <w:pPr>
              <w:pStyle w:val="TableParagraph"/>
              <w:ind w:left="107" w:hanging="0"/>
              <w:rPr>
                <w:sz w:val="24"/>
                <w:szCs w:val="24"/>
              </w:rPr>
            </w:pPr>
            <w:r>
              <w:rPr>
                <w:spacing w:val="-2"/>
                <w:sz w:val="24"/>
                <w:szCs w:val="24"/>
              </w:rPr>
              <w:t xml:space="preserve">Документ, удостоверяющ </w:t>
            </w:r>
            <w:r>
              <w:rPr>
                <w:sz w:val="24"/>
                <w:szCs w:val="24"/>
              </w:rPr>
              <w:t>ий личность</w:t>
            </w:r>
          </w:p>
        </w:tc>
        <w:tc>
          <w:tcPr>
            <w:tcW w:w="2696" w:type="dxa"/>
            <w:tcBorders>
              <w:top w:val="single" w:sz="4" w:space="0" w:color="000000"/>
              <w:bottom w:val="single" w:sz="4" w:space="0" w:color="000000"/>
            </w:tcBorders>
          </w:tcPr>
          <w:p>
            <w:pPr>
              <w:pStyle w:val="TableParagraph"/>
              <w:tabs>
                <w:tab w:val="clear" w:pos="720"/>
                <w:tab w:val="left" w:pos="1374" w:leader="none"/>
              </w:tabs>
              <w:ind w:left="108" w:right="96" w:hanging="0"/>
              <w:rPr>
                <w:sz w:val="24"/>
                <w:szCs w:val="24"/>
              </w:rPr>
            </w:pPr>
            <w:r>
              <w:rPr>
                <w:spacing w:val="-2"/>
                <w:sz w:val="24"/>
                <w:szCs w:val="24"/>
              </w:rPr>
              <w:t>Паспорт</w:t>
            </w:r>
            <w:r>
              <w:rPr>
                <w:sz w:val="24"/>
                <w:szCs w:val="24"/>
              </w:rPr>
              <w:tab/>
            </w:r>
            <w:r>
              <w:rPr>
                <w:spacing w:val="-2"/>
                <w:sz w:val="24"/>
                <w:szCs w:val="24"/>
              </w:rPr>
              <w:t xml:space="preserve">гражданина </w:t>
            </w:r>
            <w:r>
              <w:rPr>
                <w:sz w:val="24"/>
                <w:szCs w:val="24"/>
              </w:rPr>
              <w:t>Российской Федерации</w:t>
            </w:r>
          </w:p>
        </w:tc>
        <w:tc>
          <w:tcPr>
            <w:tcW w:w="6096" w:type="dxa"/>
            <w:tcBorders>
              <w:top w:val="single" w:sz="4" w:space="0" w:color="000000"/>
              <w:bottom w:val="single" w:sz="4" w:space="0" w:color="000000"/>
            </w:tcBorders>
          </w:tcPr>
          <w:p>
            <w:pPr>
              <w:pStyle w:val="TableParagraph"/>
              <w:ind w:left="111" w:right="95" w:hanging="0"/>
              <w:jc w:val="both"/>
              <w:rPr>
                <w:sz w:val="24"/>
                <w:szCs w:val="24"/>
              </w:rPr>
            </w:pPr>
            <w:r>
              <w:rPr>
                <w:sz w:val="24"/>
                <w:szCs w:val="24"/>
              </w:rPr>
              <w:t>Паспорт</w:t>
            </w:r>
            <w:r>
              <w:rPr>
                <w:spacing w:val="62"/>
                <w:sz w:val="24"/>
                <w:szCs w:val="24"/>
              </w:rPr>
              <w:t xml:space="preserve">  </w:t>
            </w:r>
            <w:r>
              <w:rPr>
                <w:sz w:val="24"/>
                <w:szCs w:val="24"/>
              </w:rPr>
              <w:t>должен</w:t>
            </w:r>
            <w:r>
              <w:rPr>
                <w:spacing w:val="62"/>
                <w:sz w:val="24"/>
                <w:szCs w:val="24"/>
              </w:rPr>
              <w:t xml:space="preserve">  </w:t>
            </w:r>
            <w:r>
              <w:rPr>
                <w:sz w:val="24"/>
                <w:szCs w:val="24"/>
              </w:rPr>
              <w:t>быть</w:t>
            </w:r>
            <w:r>
              <w:rPr>
                <w:spacing w:val="63"/>
                <w:sz w:val="24"/>
                <w:szCs w:val="24"/>
              </w:rPr>
              <w:t xml:space="preserve">  </w:t>
            </w:r>
            <w:r>
              <w:rPr>
                <w:sz w:val="24"/>
                <w:szCs w:val="24"/>
              </w:rPr>
              <w:t>оформлен</w:t>
            </w:r>
            <w:r>
              <w:rPr>
                <w:spacing w:val="62"/>
                <w:sz w:val="24"/>
                <w:szCs w:val="24"/>
              </w:rPr>
              <w:t xml:space="preserve">  </w:t>
            </w:r>
            <w:r>
              <w:rPr>
                <w:sz w:val="24"/>
                <w:szCs w:val="24"/>
              </w:rPr>
              <w:t>в</w:t>
            </w:r>
            <w:r>
              <w:rPr>
                <w:spacing w:val="62"/>
                <w:sz w:val="24"/>
                <w:szCs w:val="24"/>
              </w:rPr>
              <w:t xml:space="preserve">  </w:t>
            </w:r>
            <w:r>
              <w:rPr>
                <w:sz w:val="24"/>
                <w:szCs w:val="24"/>
              </w:rPr>
              <w:t>соответствии с</w:t>
            </w:r>
            <w:r>
              <w:rPr>
                <w:spacing w:val="-5"/>
                <w:sz w:val="24"/>
                <w:szCs w:val="24"/>
              </w:rPr>
              <w:t xml:space="preserve"> </w:t>
            </w:r>
            <w:r>
              <w:rPr>
                <w:sz w:val="24"/>
                <w:szCs w:val="24"/>
              </w:rPr>
              <w:t>постановлением</w:t>
            </w:r>
            <w:r>
              <w:rPr>
                <w:spacing w:val="-5"/>
                <w:sz w:val="24"/>
                <w:szCs w:val="24"/>
              </w:rPr>
              <w:t xml:space="preserve"> </w:t>
            </w:r>
            <w:r>
              <w:rPr>
                <w:sz w:val="24"/>
                <w:szCs w:val="24"/>
              </w:rPr>
              <w:t>Правительства</w:t>
            </w:r>
            <w:r>
              <w:rPr>
                <w:spacing w:val="-5"/>
                <w:sz w:val="24"/>
                <w:szCs w:val="24"/>
              </w:rPr>
              <w:t xml:space="preserve"> </w:t>
            </w:r>
            <w:r>
              <w:rPr>
                <w:sz w:val="24"/>
                <w:szCs w:val="24"/>
              </w:rPr>
              <w:t>Российской</w:t>
            </w:r>
            <w:r>
              <w:rPr>
                <w:spacing w:val="-8"/>
                <w:sz w:val="24"/>
                <w:szCs w:val="24"/>
              </w:rPr>
              <w:t xml:space="preserve"> </w:t>
            </w:r>
            <w:r>
              <w:rPr>
                <w:sz w:val="24"/>
                <w:szCs w:val="24"/>
              </w:rPr>
              <w:t>Федерации от</w:t>
            </w:r>
            <w:r>
              <w:rPr>
                <w:spacing w:val="80"/>
                <w:sz w:val="24"/>
                <w:szCs w:val="24"/>
              </w:rPr>
              <w:t xml:space="preserve"> </w:t>
            </w:r>
            <w:r>
              <w:rPr>
                <w:sz w:val="24"/>
                <w:szCs w:val="24"/>
              </w:rPr>
              <w:t>08.07.1997</w:t>
            </w:r>
            <w:r>
              <w:rPr>
                <w:spacing w:val="80"/>
                <w:sz w:val="24"/>
                <w:szCs w:val="24"/>
              </w:rPr>
              <w:t xml:space="preserve"> </w:t>
            </w:r>
            <w:r>
              <w:rPr>
                <w:sz w:val="24"/>
                <w:szCs w:val="24"/>
              </w:rPr>
              <w:t>№</w:t>
            </w:r>
            <w:r>
              <w:rPr>
                <w:spacing w:val="80"/>
                <w:sz w:val="24"/>
                <w:szCs w:val="24"/>
              </w:rPr>
              <w:t xml:space="preserve"> </w:t>
            </w:r>
            <w:r>
              <w:rPr>
                <w:sz w:val="24"/>
                <w:szCs w:val="24"/>
              </w:rPr>
              <w:t>828</w:t>
            </w:r>
            <w:r>
              <w:rPr>
                <w:spacing w:val="80"/>
                <w:sz w:val="24"/>
                <w:szCs w:val="24"/>
              </w:rPr>
              <w:t xml:space="preserve"> </w:t>
            </w:r>
            <w:r>
              <w:rPr>
                <w:sz w:val="24"/>
                <w:szCs w:val="24"/>
              </w:rPr>
              <w:t>«Об</w:t>
            </w:r>
            <w:r>
              <w:rPr>
                <w:spacing w:val="80"/>
                <w:sz w:val="24"/>
                <w:szCs w:val="24"/>
              </w:rPr>
              <w:t xml:space="preserve"> </w:t>
            </w:r>
            <w:r>
              <w:rPr>
                <w:sz w:val="24"/>
                <w:szCs w:val="24"/>
              </w:rPr>
              <w:t>утверждении</w:t>
            </w:r>
            <w:r>
              <w:rPr>
                <w:spacing w:val="80"/>
                <w:sz w:val="24"/>
                <w:szCs w:val="24"/>
              </w:rPr>
              <w:t xml:space="preserve"> </w:t>
            </w:r>
            <w:r>
              <w:rPr>
                <w:sz w:val="24"/>
                <w:szCs w:val="24"/>
              </w:rPr>
              <w:t>Положения</w:t>
            </w:r>
            <w:r>
              <w:rPr>
                <w:spacing w:val="80"/>
                <w:sz w:val="24"/>
                <w:szCs w:val="24"/>
              </w:rPr>
              <w:t xml:space="preserve"> </w:t>
            </w:r>
            <w:r>
              <w:rPr>
                <w:sz w:val="24"/>
                <w:szCs w:val="24"/>
              </w:rPr>
              <w:t>о паспорте гражданина Российской Федерации, образца бланка</w:t>
            </w:r>
            <w:r>
              <w:rPr>
                <w:spacing w:val="57"/>
                <w:w w:val="150"/>
                <w:sz w:val="24"/>
                <w:szCs w:val="24"/>
              </w:rPr>
              <w:t xml:space="preserve"> </w:t>
            </w:r>
            <w:r>
              <w:rPr>
                <w:sz w:val="24"/>
                <w:szCs w:val="24"/>
              </w:rPr>
              <w:t>и</w:t>
            </w:r>
            <w:r>
              <w:rPr>
                <w:spacing w:val="61"/>
                <w:w w:val="150"/>
                <w:sz w:val="24"/>
                <w:szCs w:val="24"/>
              </w:rPr>
              <w:t xml:space="preserve"> </w:t>
            </w:r>
            <w:r>
              <w:rPr>
                <w:sz w:val="24"/>
                <w:szCs w:val="24"/>
              </w:rPr>
              <w:t>описания</w:t>
            </w:r>
            <w:r>
              <w:rPr>
                <w:spacing w:val="57"/>
                <w:w w:val="150"/>
                <w:sz w:val="24"/>
                <w:szCs w:val="24"/>
              </w:rPr>
              <w:t xml:space="preserve"> </w:t>
            </w:r>
            <w:r>
              <w:rPr>
                <w:sz w:val="24"/>
                <w:szCs w:val="24"/>
              </w:rPr>
              <w:t>паспорта</w:t>
            </w:r>
            <w:r>
              <w:rPr>
                <w:spacing w:val="60"/>
                <w:w w:val="150"/>
                <w:sz w:val="24"/>
                <w:szCs w:val="24"/>
              </w:rPr>
              <w:t xml:space="preserve"> </w:t>
            </w:r>
            <w:r>
              <w:rPr>
                <w:sz w:val="24"/>
                <w:szCs w:val="24"/>
              </w:rPr>
              <w:t>гражданина</w:t>
            </w:r>
            <w:r>
              <w:rPr>
                <w:spacing w:val="60"/>
                <w:w w:val="150"/>
                <w:sz w:val="24"/>
                <w:szCs w:val="24"/>
              </w:rPr>
              <w:t xml:space="preserve"> </w:t>
            </w:r>
            <w:r>
              <w:rPr>
                <w:spacing w:val="-2"/>
                <w:sz w:val="24"/>
                <w:szCs w:val="24"/>
              </w:rPr>
              <w:t>Российской</w:t>
            </w:r>
          </w:p>
          <w:p>
            <w:pPr>
              <w:pStyle w:val="TableParagraph"/>
              <w:spacing w:lineRule="exact" w:line="264"/>
              <w:ind w:left="111" w:hanging="0"/>
              <w:rPr>
                <w:sz w:val="24"/>
                <w:szCs w:val="24"/>
              </w:rPr>
            </w:pPr>
            <w:r>
              <w:rPr>
                <w:spacing w:val="-2"/>
                <w:sz w:val="24"/>
                <w:szCs w:val="24"/>
              </w:rPr>
              <w:t>Федерации»</w:t>
            </w:r>
          </w:p>
        </w:tc>
        <w:tc>
          <w:tcPr>
            <w:tcW w:w="3969" w:type="dxa"/>
            <w:tcBorders>
              <w:top w:val="single" w:sz="4" w:space="0" w:color="000000"/>
              <w:bottom w:val="single" w:sz="4" w:space="0" w:color="000000"/>
              <w:right w:val="single" w:sz="4" w:space="0" w:color="000000"/>
            </w:tcBorders>
          </w:tcPr>
          <w:p>
            <w:pPr>
              <w:pStyle w:val="TableParagraph"/>
              <w:ind w:left="109" w:right="97" w:hanging="0"/>
              <w:jc w:val="both"/>
              <w:rPr>
                <w:sz w:val="24"/>
                <w:szCs w:val="24"/>
              </w:rPr>
            </w:pPr>
            <w:r>
              <w:rPr>
                <w:sz w:val="24"/>
                <w:szCs w:val="24"/>
              </w:rPr>
              <w:t>Указываются реквизиты документа в электронной форме Запроса (только для РПГУ)</w:t>
            </w:r>
          </w:p>
        </w:tc>
      </w:tr>
      <w:tr>
        <w:trPr>
          <w:trHeight w:val="3312" w:hRule="atLeast"/>
        </w:trPr>
        <w:tc>
          <w:tcPr>
            <w:tcW w:w="1811" w:type="dxa"/>
            <w:vMerge w:val="continue"/>
            <w:tcBorders>
              <w:left w:val="single" w:sz="4" w:space="0" w:color="000000"/>
              <w:bottom w:val="single" w:sz="4" w:space="0" w:color="000000"/>
            </w:tcBorders>
          </w:tcPr>
          <w:p>
            <w:pPr>
              <w:pStyle w:val="Normal"/>
              <w:rPr>
                <w:sz w:val="24"/>
                <w:szCs w:val="24"/>
              </w:rPr>
            </w:pPr>
            <w:r>
              <w:rPr>
                <w:sz w:val="24"/>
                <w:szCs w:val="24"/>
              </w:rPr>
            </w:r>
          </w:p>
        </w:tc>
        <w:tc>
          <w:tcPr>
            <w:tcW w:w="2696" w:type="dxa"/>
            <w:tcBorders>
              <w:top w:val="single" w:sz="4" w:space="0" w:color="000000"/>
              <w:bottom w:val="single" w:sz="4" w:space="0" w:color="000000"/>
            </w:tcBorders>
          </w:tcPr>
          <w:p>
            <w:pPr>
              <w:pStyle w:val="TableParagraph"/>
              <w:tabs>
                <w:tab w:val="clear" w:pos="720"/>
                <w:tab w:val="left" w:pos="1374" w:leader="none"/>
              </w:tabs>
              <w:ind w:left="108" w:right="96" w:hanging="0"/>
              <w:rPr>
                <w:sz w:val="24"/>
                <w:szCs w:val="24"/>
              </w:rPr>
            </w:pPr>
            <w:r>
              <w:rPr>
                <w:spacing w:val="-2"/>
                <w:sz w:val="24"/>
                <w:szCs w:val="24"/>
              </w:rPr>
              <w:t>Паспорт</w:t>
            </w:r>
            <w:r>
              <w:rPr>
                <w:sz w:val="24"/>
                <w:szCs w:val="24"/>
              </w:rPr>
              <w:tab/>
            </w:r>
            <w:r>
              <w:rPr>
                <w:spacing w:val="-2"/>
                <w:sz w:val="24"/>
                <w:szCs w:val="24"/>
              </w:rPr>
              <w:t xml:space="preserve">гражданина </w:t>
            </w:r>
            <w:r>
              <w:rPr>
                <w:spacing w:val="-4"/>
                <w:sz w:val="24"/>
                <w:szCs w:val="24"/>
              </w:rPr>
              <w:t>СССР</w:t>
            </w:r>
          </w:p>
        </w:tc>
        <w:tc>
          <w:tcPr>
            <w:tcW w:w="6096" w:type="dxa"/>
            <w:tcBorders>
              <w:top w:val="single" w:sz="4" w:space="0" w:color="000000"/>
              <w:bottom w:val="single" w:sz="4" w:space="0" w:color="000000"/>
            </w:tcBorders>
          </w:tcPr>
          <w:p>
            <w:pPr>
              <w:pStyle w:val="TableParagraph"/>
              <w:ind w:left="111" w:right="94" w:hanging="0"/>
              <w:jc w:val="both"/>
              <w:rPr>
                <w:sz w:val="24"/>
                <w:szCs w:val="24"/>
              </w:rPr>
            </w:pPr>
            <w:r>
              <w:rPr>
                <w:sz w:val="24"/>
                <w:szCs w:val="24"/>
              </w:rPr>
              <w:t>Образец паспорта гражданина Союза Советских Социалистических Республик и описание паспорта утверждены</w:t>
            </w:r>
            <w:r>
              <w:rPr>
                <w:spacing w:val="80"/>
                <w:sz w:val="24"/>
                <w:szCs w:val="24"/>
              </w:rPr>
              <w:t xml:space="preserve">   </w:t>
            </w:r>
            <w:r>
              <w:rPr>
                <w:sz w:val="24"/>
                <w:szCs w:val="24"/>
              </w:rPr>
              <w:t>постановлением</w:t>
            </w:r>
            <w:r>
              <w:rPr>
                <w:spacing w:val="80"/>
                <w:sz w:val="24"/>
                <w:szCs w:val="24"/>
              </w:rPr>
              <w:t xml:space="preserve">   </w:t>
            </w:r>
            <w:r>
              <w:rPr>
                <w:sz w:val="24"/>
                <w:szCs w:val="24"/>
              </w:rPr>
              <w:t>Совмина</w:t>
            </w:r>
            <w:r>
              <w:rPr>
                <w:spacing w:val="80"/>
                <w:sz w:val="24"/>
                <w:szCs w:val="24"/>
              </w:rPr>
              <w:t xml:space="preserve">   </w:t>
            </w:r>
            <w:r>
              <w:rPr>
                <w:sz w:val="24"/>
                <w:szCs w:val="24"/>
              </w:rPr>
              <w:t>СССР от</w:t>
            </w:r>
            <w:r>
              <w:rPr>
                <w:spacing w:val="80"/>
                <w:sz w:val="24"/>
                <w:szCs w:val="24"/>
              </w:rPr>
              <w:t xml:space="preserve"> </w:t>
            </w:r>
            <w:r>
              <w:rPr>
                <w:sz w:val="24"/>
                <w:szCs w:val="24"/>
              </w:rPr>
              <w:t>28.08.1974</w:t>
            </w:r>
            <w:r>
              <w:rPr>
                <w:spacing w:val="80"/>
                <w:sz w:val="24"/>
                <w:szCs w:val="24"/>
              </w:rPr>
              <w:t xml:space="preserve"> </w:t>
            </w:r>
            <w:r>
              <w:rPr>
                <w:sz w:val="24"/>
                <w:szCs w:val="24"/>
              </w:rPr>
              <w:t>№</w:t>
            </w:r>
            <w:r>
              <w:rPr>
                <w:spacing w:val="80"/>
                <w:sz w:val="24"/>
                <w:szCs w:val="24"/>
              </w:rPr>
              <w:t xml:space="preserve"> </w:t>
            </w:r>
            <w:r>
              <w:rPr>
                <w:sz w:val="24"/>
                <w:szCs w:val="24"/>
              </w:rPr>
              <w:t>677</w:t>
            </w:r>
            <w:r>
              <w:rPr>
                <w:spacing w:val="80"/>
                <w:sz w:val="24"/>
                <w:szCs w:val="24"/>
              </w:rPr>
              <w:t xml:space="preserve"> </w:t>
            </w:r>
            <w:r>
              <w:rPr>
                <w:sz w:val="24"/>
                <w:szCs w:val="24"/>
              </w:rPr>
              <w:t>«Об</w:t>
            </w:r>
            <w:r>
              <w:rPr>
                <w:spacing w:val="80"/>
                <w:sz w:val="24"/>
                <w:szCs w:val="24"/>
              </w:rPr>
              <w:t xml:space="preserve"> </w:t>
            </w:r>
            <w:r>
              <w:rPr>
                <w:sz w:val="24"/>
                <w:szCs w:val="24"/>
              </w:rPr>
              <w:t>утверждении</w:t>
            </w:r>
            <w:r>
              <w:rPr>
                <w:spacing w:val="80"/>
                <w:sz w:val="24"/>
                <w:szCs w:val="24"/>
              </w:rPr>
              <w:t xml:space="preserve"> </w:t>
            </w:r>
            <w:r>
              <w:rPr>
                <w:sz w:val="24"/>
                <w:szCs w:val="24"/>
              </w:rPr>
              <w:t>Положения</w:t>
            </w:r>
            <w:r>
              <w:rPr>
                <w:spacing w:val="80"/>
                <w:sz w:val="24"/>
                <w:szCs w:val="24"/>
              </w:rPr>
              <w:t xml:space="preserve"> </w:t>
            </w:r>
            <w:r>
              <w:rPr>
                <w:sz w:val="24"/>
                <w:szCs w:val="24"/>
              </w:rPr>
              <w:t>о паспортной системе в СССР».</w:t>
            </w:r>
          </w:p>
          <w:p>
            <w:pPr>
              <w:pStyle w:val="TableParagraph"/>
              <w:ind w:left="111" w:right="94" w:hanging="0"/>
              <w:jc w:val="both"/>
              <w:rPr>
                <w:sz w:val="24"/>
                <w:szCs w:val="24"/>
              </w:rPr>
            </w:pPr>
            <w:r>
              <w:rPr>
                <w:sz w:val="24"/>
                <w:szCs w:val="24"/>
              </w:rPr>
              <w:t>Вопрос о действительности паспорта гражданина СССР образца</w:t>
            </w:r>
            <w:r>
              <w:rPr>
                <w:spacing w:val="80"/>
                <w:w w:val="150"/>
                <w:sz w:val="24"/>
                <w:szCs w:val="24"/>
              </w:rPr>
              <w:t xml:space="preserve">  </w:t>
            </w:r>
            <w:r>
              <w:rPr>
                <w:sz w:val="24"/>
                <w:szCs w:val="24"/>
              </w:rPr>
              <w:t>1974</w:t>
            </w:r>
            <w:r>
              <w:rPr>
                <w:spacing w:val="80"/>
                <w:w w:val="150"/>
                <w:sz w:val="24"/>
                <w:szCs w:val="24"/>
              </w:rPr>
              <w:t xml:space="preserve">  </w:t>
            </w:r>
            <w:r>
              <w:rPr>
                <w:sz w:val="24"/>
                <w:szCs w:val="24"/>
              </w:rPr>
              <w:t>года</w:t>
            </w:r>
            <w:r>
              <w:rPr>
                <w:spacing w:val="80"/>
                <w:w w:val="150"/>
                <w:sz w:val="24"/>
                <w:szCs w:val="24"/>
              </w:rPr>
              <w:t xml:space="preserve">  </w:t>
            </w:r>
            <w:r>
              <w:rPr>
                <w:sz w:val="24"/>
                <w:szCs w:val="24"/>
              </w:rPr>
              <w:t>решается</w:t>
            </w:r>
            <w:r>
              <w:rPr>
                <w:spacing w:val="80"/>
                <w:w w:val="150"/>
                <w:sz w:val="24"/>
                <w:szCs w:val="24"/>
              </w:rPr>
              <w:t xml:space="preserve">  </w:t>
            </w:r>
            <w:r>
              <w:rPr>
                <w:sz w:val="24"/>
                <w:szCs w:val="24"/>
              </w:rPr>
              <w:t>в</w:t>
            </w:r>
            <w:r>
              <w:rPr>
                <w:spacing w:val="80"/>
                <w:w w:val="150"/>
                <w:sz w:val="24"/>
                <w:szCs w:val="24"/>
              </w:rPr>
              <w:t xml:space="preserve">  </w:t>
            </w:r>
            <w:r>
              <w:rPr>
                <w:sz w:val="24"/>
                <w:szCs w:val="24"/>
              </w:rPr>
              <w:t>зависимости от конкретных обстоятельств (постановление Правительства</w:t>
            </w:r>
            <w:r>
              <w:rPr>
                <w:spacing w:val="29"/>
                <w:sz w:val="24"/>
                <w:szCs w:val="24"/>
              </w:rPr>
              <w:t xml:space="preserve">  </w:t>
            </w:r>
            <w:r>
              <w:rPr>
                <w:sz w:val="24"/>
                <w:szCs w:val="24"/>
              </w:rPr>
              <w:t>Российской</w:t>
            </w:r>
            <w:r>
              <w:rPr>
                <w:spacing w:val="30"/>
                <w:sz w:val="24"/>
                <w:szCs w:val="24"/>
              </w:rPr>
              <w:t xml:space="preserve">  </w:t>
            </w:r>
            <w:r>
              <w:rPr>
                <w:sz w:val="24"/>
                <w:szCs w:val="24"/>
              </w:rPr>
              <w:t>Федерации</w:t>
            </w:r>
            <w:r>
              <w:rPr>
                <w:spacing w:val="29"/>
                <w:sz w:val="24"/>
                <w:szCs w:val="24"/>
              </w:rPr>
              <w:t xml:space="preserve">  </w:t>
            </w:r>
            <w:r>
              <w:rPr>
                <w:sz w:val="24"/>
                <w:szCs w:val="24"/>
              </w:rPr>
              <w:t>от</w:t>
            </w:r>
            <w:r>
              <w:rPr>
                <w:spacing w:val="29"/>
                <w:sz w:val="24"/>
                <w:szCs w:val="24"/>
              </w:rPr>
              <w:t xml:space="preserve">  </w:t>
            </w:r>
            <w:r>
              <w:rPr>
                <w:spacing w:val="-2"/>
                <w:sz w:val="24"/>
                <w:szCs w:val="24"/>
              </w:rPr>
              <w:t>24.02.2009</w:t>
            </w:r>
          </w:p>
          <w:p>
            <w:pPr>
              <w:pStyle w:val="TableParagraph"/>
              <w:spacing w:lineRule="atLeast" w:line="270"/>
              <w:ind w:left="111" w:right="95" w:hanging="0"/>
              <w:jc w:val="both"/>
              <w:rPr>
                <w:sz w:val="24"/>
                <w:szCs w:val="24"/>
              </w:rPr>
            </w:pPr>
            <w:r>
              <w:rPr>
                <w:sz w:val="24"/>
                <w:szCs w:val="24"/>
              </w:rPr>
              <w:t>№</w:t>
            </w:r>
            <w:r>
              <w:rPr>
                <w:spacing w:val="-5"/>
                <w:sz w:val="24"/>
                <w:szCs w:val="24"/>
              </w:rPr>
              <w:t xml:space="preserve"> </w:t>
            </w:r>
            <w:r>
              <w:rPr>
                <w:sz w:val="24"/>
                <w:szCs w:val="24"/>
              </w:rPr>
              <w:t>153</w:t>
            </w:r>
            <w:r>
              <w:rPr>
                <w:spacing w:val="-1"/>
                <w:sz w:val="24"/>
                <w:szCs w:val="24"/>
              </w:rPr>
              <w:t xml:space="preserve"> </w:t>
            </w:r>
            <w:r>
              <w:rPr>
                <w:sz w:val="24"/>
                <w:szCs w:val="24"/>
              </w:rPr>
              <w:t>«О</w:t>
            </w:r>
            <w:r>
              <w:rPr>
                <w:spacing w:val="-4"/>
                <w:sz w:val="24"/>
                <w:szCs w:val="24"/>
              </w:rPr>
              <w:t xml:space="preserve"> </w:t>
            </w:r>
            <w:r>
              <w:rPr>
                <w:sz w:val="24"/>
                <w:szCs w:val="24"/>
              </w:rPr>
              <w:t>признании</w:t>
            </w:r>
            <w:r>
              <w:rPr>
                <w:spacing w:val="-5"/>
                <w:sz w:val="24"/>
                <w:szCs w:val="24"/>
              </w:rPr>
              <w:t xml:space="preserve"> </w:t>
            </w:r>
            <w:r>
              <w:rPr>
                <w:sz w:val="24"/>
                <w:szCs w:val="24"/>
              </w:rPr>
              <w:t>действительными</w:t>
            </w:r>
            <w:r>
              <w:rPr>
                <w:spacing w:val="-5"/>
                <w:sz w:val="24"/>
                <w:szCs w:val="24"/>
              </w:rPr>
              <w:t xml:space="preserve"> </w:t>
            </w:r>
            <w:r>
              <w:rPr>
                <w:sz w:val="24"/>
                <w:szCs w:val="24"/>
              </w:rPr>
              <w:t>до</w:t>
            </w:r>
            <w:r>
              <w:rPr>
                <w:spacing w:val="-5"/>
                <w:sz w:val="24"/>
                <w:szCs w:val="24"/>
              </w:rPr>
              <w:t xml:space="preserve"> </w:t>
            </w:r>
            <w:r>
              <w:rPr>
                <w:sz w:val="24"/>
                <w:szCs w:val="24"/>
              </w:rPr>
              <w:t>1</w:t>
            </w:r>
            <w:r>
              <w:rPr>
                <w:spacing w:val="-5"/>
                <w:sz w:val="24"/>
                <w:szCs w:val="24"/>
              </w:rPr>
              <w:t xml:space="preserve"> </w:t>
            </w:r>
            <w:r>
              <w:rPr>
                <w:sz w:val="24"/>
                <w:szCs w:val="24"/>
              </w:rPr>
              <w:t>июля</w:t>
            </w:r>
            <w:r>
              <w:rPr>
                <w:spacing w:val="-5"/>
                <w:sz w:val="24"/>
                <w:szCs w:val="24"/>
              </w:rPr>
              <w:t xml:space="preserve"> </w:t>
            </w:r>
            <w:r>
              <w:rPr>
                <w:sz w:val="24"/>
                <w:szCs w:val="24"/>
              </w:rPr>
              <w:t>2009</w:t>
            </w:r>
            <w:r>
              <w:rPr>
                <w:spacing w:val="-5"/>
                <w:sz w:val="24"/>
                <w:szCs w:val="24"/>
              </w:rPr>
              <w:t xml:space="preserve"> </w:t>
            </w:r>
            <w:r>
              <w:rPr>
                <w:sz w:val="24"/>
                <w:szCs w:val="24"/>
              </w:rPr>
              <w:t>г. паспортов</w:t>
            </w:r>
            <w:r>
              <w:rPr>
                <w:spacing w:val="80"/>
                <w:w w:val="150"/>
                <w:sz w:val="24"/>
                <w:szCs w:val="24"/>
              </w:rPr>
              <w:t xml:space="preserve"> </w:t>
            </w:r>
            <w:r>
              <w:rPr>
                <w:sz w:val="24"/>
                <w:szCs w:val="24"/>
              </w:rPr>
              <w:t>гражданина</w:t>
            </w:r>
            <w:r>
              <w:rPr>
                <w:spacing w:val="80"/>
                <w:w w:val="150"/>
                <w:sz w:val="24"/>
                <w:szCs w:val="24"/>
              </w:rPr>
              <w:t xml:space="preserve"> </w:t>
            </w:r>
            <w:r>
              <w:rPr>
                <w:sz w:val="24"/>
                <w:szCs w:val="24"/>
              </w:rPr>
              <w:t>СССР</w:t>
            </w:r>
            <w:r>
              <w:rPr>
                <w:spacing w:val="80"/>
                <w:w w:val="150"/>
                <w:sz w:val="24"/>
                <w:szCs w:val="24"/>
              </w:rPr>
              <w:t xml:space="preserve"> </w:t>
            </w:r>
            <w:r>
              <w:rPr>
                <w:sz w:val="24"/>
                <w:szCs w:val="24"/>
              </w:rPr>
              <w:t>образца</w:t>
            </w:r>
            <w:r>
              <w:rPr>
                <w:spacing w:val="80"/>
                <w:w w:val="150"/>
                <w:sz w:val="24"/>
                <w:szCs w:val="24"/>
              </w:rPr>
              <w:t xml:space="preserve"> </w:t>
            </w:r>
            <w:r>
              <w:rPr>
                <w:sz w:val="24"/>
                <w:szCs w:val="24"/>
              </w:rPr>
              <w:t>1974</w:t>
            </w:r>
            <w:r>
              <w:rPr>
                <w:spacing w:val="80"/>
                <w:w w:val="150"/>
                <w:sz w:val="24"/>
                <w:szCs w:val="24"/>
              </w:rPr>
              <w:t xml:space="preserve"> </w:t>
            </w:r>
            <w:r>
              <w:rPr>
                <w:sz w:val="24"/>
                <w:szCs w:val="24"/>
              </w:rPr>
              <w:t>года</w:t>
            </w:r>
            <w:r>
              <w:rPr>
                <w:spacing w:val="80"/>
                <w:sz w:val="24"/>
                <w:szCs w:val="24"/>
              </w:rPr>
              <w:t xml:space="preserve"> </w:t>
            </w:r>
            <w:r>
              <w:rPr>
                <w:sz w:val="24"/>
                <w:szCs w:val="24"/>
              </w:rPr>
              <w:t>для</w:t>
            </w:r>
            <w:r>
              <w:rPr>
                <w:spacing w:val="52"/>
                <w:sz w:val="24"/>
                <w:szCs w:val="24"/>
              </w:rPr>
              <w:t xml:space="preserve"> </w:t>
            </w:r>
            <w:r>
              <w:rPr>
                <w:sz w:val="24"/>
                <w:szCs w:val="24"/>
              </w:rPr>
              <w:t>некоторых</w:t>
            </w:r>
            <w:r>
              <w:rPr>
                <w:spacing w:val="54"/>
                <w:sz w:val="24"/>
                <w:szCs w:val="24"/>
              </w:rPr>
              <w:t xml:space="preserve"> </w:t>
            </w:r>
            <w:r>
              <w:rPr>
                <w:sz w:val="24"/>
                <w:szCs w:val="24"/>
              </w:rPr>
              <w:t>категорий</w:t>
            </w:r>
            <w:r>
              <w:rPr>
                <w:spacing w:val="53"/>
                <w:sz w:val="24"/>
                <w:szCs w:val="24"/>
              </w:rPr>
              <w:t xml:space="preserve"> </w:t>
            </w:r>
            <w:r>
              <w:rPr>
                <w:sz w:val="24"/>
                <w:szCs w:val="24"/>
              </w:rPr>
              <w:t>иностранных</w:t>
            </w:r>
            <w:r>
              <w:rPr>
                <w:spacing w:val="54"/>
                <w:sz w:val="24"/>
                <w:szCs w:val="24"/>
              </w:rPr>
              <w:t xml:space="preserve"> </w:t>
            </w:r>
            <w:r>
              <w:rPr>
                <w:sz w:val="24"/>
                <w:szCs w:val="24"/>
              </w:rPr>
              <w:t>граждан</w:t>
            </w:r>
            <w:r>
              <w:rPr>
                <w:spacing w:val="53"/>
                <w:sz w:val="24"/>
                <w:szCs w:val="24"/>
              </w:rPr>
              <w:t xml:space="preserve"> </w:t>
            </w:r>
            <w:r>
              <w:rPr>
                <w:sz w:val="24"/>
                <w:szCs w:val="24"/>
              </w:rPr>
              <w:t>и</w:t>
            </w:r>
            <w:r>
              <w:rPr>
                <w:spacing w:val="53"/>
                <w:sz w:val="24"/>
                <w:szCs w:val="24"/>
              </w:rPr>
              <w:t xml:space="preserve"> </w:t>
            </w:r>
            <w:r>
              <w:rPr>
                <w:spacing w:val="-5"/>
                <w:sz w:val="24"/>
                <w:szCs w:val="24"/>
              </w:rPr>
              <w:t>лиц</w:t>
            </w:r>
          </w:p>
        </w:tc>
        <w:tc>
          <w:tcPr>
            <w:tcW w:w="3969" w:type="dxa"/>
            <w:tcBorders>
              <w:top w:val="single" w:sz="4" w:space="0" w:color="000000"/>
              <w:bottom w:val="single" w:sz="4" w:space="0" w:color="000000"/>
              <w:right w:val="single" w:sz="4" w:space="0" w:color="000000"/>
            </w:tcBorders>
          </w:tcPr>
          <w:p>
            <w:pPr>
              <w:pStyle w:val="TableParagraph"/>
              <w:ind w:left="109" w:right="96" w:hanging="0"/>
              <w:jc w:val="both"/>
              <w:rPr>
                <w:sz w:val="24"/>
                <w:szCs w:val="24"/>
              </w:rPr>
            </w:pPr>
            <w:r>
              <w:rPr>
                <w:sz w:val="24"/>
                <w:szCs w:val="24"/>
              </w:rPr>
              <w:t>Указываются реквизиты документа в электронной форме Запроса (только для РПГУ)</w:t>
            </w:r>
          </w:p>
        </w:tc>
      </w:tr>
    </w:tbl>
    <w:tbl>
      <w:tblPr>
        <w:tblStyle w:val="TableNormal"/>
        <w:tblW w:w="14573" w:type="dxa"/>
        <w:jc w:val="left"/>
        <w:tblInd w:w="120" w:type="dxa"/>
        <w:tblCellMar>
          <w:top w:w="0" w:type="dxa"/>
          <w:left w:w="108" w:type="dxa"/>
          <w:bottom w:w="0" w:type="dxa"/>
          <w:right w:w="108" w:type="dxa"/>
        </w:tblCellMar>
        <w:tblLook w:val="01e0"/>
      </w:tblPr>
      <w:tblGrid>
        <w:gridCol w:w="1811"/>
        <w:gridCol w:w="2696"/>
        <w:gridCol w:w="6096"/>
        <w:gridCol w:w="3969"/>
      </w:tblGrid>
      <w:tr>
        <w:trPr>
          <w:trHeight w:val="840" w:hRule="atLeast"/>
        </w:trPr>
        <w:tc>
          <w:tcPr>
            <w:tcW w:w="1811" w:type="dxa"/>
            <w:tcBorders>
              <w:top w:val="single" w:sz="4" w:space="0" w:color="000000"/>
              <w:left w:val="single" w:sz="4" w:space="0" w:color="000000"/>
              <w:bottom w:val="single" w:sz="4" w:space="0" w:color="000000"/>
              <w:right w:val="single" w:sz="4" w:space="0" w:color="000000"/>
            </w:tcBorders>
          </w:tcPr>
          <w:p>
            <w:pPr>
              <w:pStyle w:val="TableParagraph"/>
              <w:spacing w:lineRule="exact" w:line="262"/>
              <w:ind w:left="354" w:right="344" w:hanging="0"/>
              <w:jc w:val="center"/>
              <w:rPr>
                <w:sz w:val="24"/>
                <w:szCs w:val="24"/>
              </w:rPr>
            </w:pPr>
            <w:r>
              <w:rPr>
                <w:spacing w:val="-2"/>
                <w:sz w:val="24"/>
                <w:szCs w:val="24"/>
              </w:rPr>
              <w:t>Класс</w:t>
            </w:r>
          </w:p>
          <w:p>
            <w:pPr>
              <w:pStyle w:val="TableParagraph"/>
              <w:spacing w:lineRule="exact" w:line="275"/>
              <w:ind w:left="354" w:right="348" w:hanging="0"/>
              <w:jc w:val="center"/>
              <w:rPr>
                <w:sz w:val="24"/>
                <w:szCs w:val="24"/>
              </w:rPr>
            </w:pPr>
            <w:r>
              <w:rPr>
                <w:spacing w:val="-2"/>
                <w:sz w:val="24"/>
                <w:szCs w:val="24"/>
              </w:rPr>
              <w:t>документа</w:t>
            </w:r>
          </w:p>
        </w:tc>
        <w:tc>
          <w:tcPr>
            <w:tcW w:w="2696" w:type="dxa"/>
            <w:tcBorders>
              <w:top w:val="single" w:sz="4" w:space="0" w:color="000000"/>
              <w:left w:val="single" w:sz="4" w:space="0" w:color="000000"/>
              <w:bottom w:val="single" w:sz="4" w:space="0" w:color="000000"/>
              <w:right w:val="single" w:sz="4" w:space="0" w:color="000000"/>
            </w:tcBorders>
          </w:tcPr>
          <w:p>
            <w:pPr>
              <w:pStyle w:val="TableParagraph"/>
              <w:spacing w:lineRule="exact" w:line="263"/>
              <w:ind w:left="94" w:right="89" w:hanging="0"/>
              <w:jc w:val="center"/>
              <w:rPr>
                <w:sz w:val="24"/>
                <w:szCs w:val="24"/>
              </w:rPr>
            </w:pPr>
            <w:r>
              <w:rPr>
                <w:sz w:val="24"/>
                <w:szCs w:val="24"/>
              </w:rPr>
              <w:t>Виды</w:t>
            </w:r>
            <w:r>
              <w:rPr>
                <w:spacing w:val="-2"/>
                <w:sz w:val="24"/>
                <w:szCs w:val="24"/>
              </w:rPr>
              <w:t xml:space="preserve"> документа</w:t>
            </w:r>
          </w:p>
        </w:tc>
        <w:tc>
          <w:tcPr>
            <w:tcW w:w="6096" w:type="dxa"/>
            <w:tcBorders>
              <w:top w:val="single" w:sz="4" w:space="0" w:color="000000"/>
              <w:left w:val="single" w:sz="4" w:space="0" w:color="000000"/>
              <w:bottom w:val="single" w:sz="4" w:space="0" w:color="000000"/>
              <w:right w:val="single" w:sz="4" w:space="0" w:color="000000"/>
            </w:tcBorders>
          </w:tcPr>
          <w:p>
            <w:pPr>
              <w:pStyle w:val="TableParagraph"/>
              <w:spacing w:lineRule="exact" w:line="263"/>
              <w:ind w:left="1551" w:hanging="0"/>
              <w:rPr>
                <w:sz w:val="24"/>
                <w:szCs w:val="24"/>
              </w:rPr>
            </w:pPr>
            <w:r>
              <w:rPr>
                <w:sz w:val="24"/>
                <w:szCs w:val="24"/>
              </w:rPr>
              <w:t>Общие</w:t>
            </w:r>
            <w:r>
              <w:rPr>
                <w:spacing w:val="-4"/>
                <w:sz w:val="24"/>
                <w:szCs w:val="24"/>
              </w:rPr>
              <w:t xml:space="preserve"> </w:t>
            </w:r>
            <w:r>
              <w:rPr>
                <w:sz w:val="24"/>
                <w:szCs w:val="24"/>
              </w:rPr>
              <w:t>описания</w:t>
            </w:r>
            <w:r>
              <w:rPr>
                <w:spacing w:val="-2"/>
                <w:sz w:val="24"/>
                <w:szCs w:val="24"/>
              </w:rPr>
              <w:t xml:space="preserve"> документов</w:t>
            </w:r>
          </w:p>
        </w:tc>
        <w:tc>
          <w:tcPr>
            <w:tcW w:w="3969" w:type="dxa"/>
            <w:tcBorders>
              <w:top w:val="single" w:sz="4" w:space="0" w:color="000000"/>
              <w:left w:val="single" w:sz="4" w:space="0" w:color="000000"/>
              <w:bottom w:val="single" w:sz="4" w:space="0" w:color="000000"/>
              <w:right w:val="single" w:sz="4" w:space="0" w:color="000000"/>
            </w:tcBorders>
          </w:tcPr>
          <w:p>
            <w:pPr>
              <w:pStyle w:val="TableParagraph"/>
              <w:spacing w:lineRule="exact" w:line="263"/>
              <w:ind w:left="315" w:right="304" w:hanging="0"/>
              <w:jc w:val="center"/>
              <w:rPr>
                <w:sz w:val="24"/>
                <w:szCs w:val="24"/>
              </w:rPr>
            </w:pPr>
            <w:r>
              <w:rPr>
                <w:sz w:val="24"/>
                <w:szCs w:val="24"/>
              </w:rPr>
              <w:t>При</w:t>
            </w:r>
            <w:r>
              <w:rPr>
                <w:spacing w:val="-2"/>
                <w:sz w:val="24"/>
                <w:szCs w:val="24"/>
              </w:rPr>
              <w:t xml:space="preserve"> </w:t>
            </w:r>
            <w:r>
              <w:rPr>
                <w:sz w:val="24"/>
                <w:szCs w:val="24"/>
              </w:rPr>
              <w:t>подаче</w:t>
            </w:r>
            <w:r>
              <w:rPr>
                <w:spacing w:val="-2"/>
                <w:sz w:val="24"/>
                <w:szCs w:val="24"/>
              </w:rPr>
              <w:t xml:space="preserve"> </w:t>
            </w:r>
            <w:r>
              <w:rPr>
                <w:sz w:val="24"/>
                <w:szCs w:val="24"/>
              </w:rPr>
              <w:t>через</w:t>
            </w:r>
            <w:r>
              <w:rPr>
                <w:spacing w:val="-1"/>
                <w:sz w:val="24"/>
                <w:szCs w:val="24"/>
              </w:rPr>
              <w:t xml:space="preserve"> </w:t>
            </w:r>
            <w:r>
              <w:rPr>
                <w:sz w:val="24"/>
                <w:szCs w:val="24"/>
              </w:rPr>
              <w:t>ЕПГУ</w:t>
            </w:r>
            <w:r>
              <w:rPr>
                <w:spacing w:val="-1"/>
                <w:sz w:val="24"/>
                <w:szCs w:val="24"/>
              </w:rPr>
              <w:t xml:space="preserve"> </w:t>
            </w:r>
            <w:r>
              <w:rPr>
                <w:spacing w:val="-2"/>
                <w:sz w:val="24"/>
                <w:szCs w:val="24"/>
              </w:rPr>
              <w:t>(РПГУ)</w:t>
            </w:r>
          </w:p>
        </w:tc>
      </w:tr>
      <w:tr>
        <w:trPr>
          <w:trHeight w:val="354" w:hRule="atLeast"/>
        </w:trPr>
        <w:tc>
          <w:tcPr>
            <w:tcW w:w="1811" w:type="dxa"/>
            <w:tcBorders>
              <w:top w:val="single" w:sz="4" w:space="0" w:color="000000"/>
              <w:left w:val="single" w:sz="4" w:space="0" w:color="000000"/>
              <w:bottom w:val="single" w:sz="4" w:space="0" w:color="000000"/>
              <w:right w:val="single" w:sz="4" w:space="0" w:color="000000"/>
            </w:tcBorders>
          </w:tcPr>
          <w:p>
            <w:pPr>
              <w:pStyle w:val="TableParagraph"/>
              <w:spacing w:lineRule="exact" w:line="261"/>
              <w:ind w:left="7" w:hanging="0"/>
              <w:jc w:val="center"/>
              <w:rPr>
                <w:sz w:val="24"/>
                <w:szCs w:val="24"/>
              </w:rPr>
            </w:pPr>
            <w:r>
              <w:rPr>
                <w:sz w:val="24"/>
                <w:szCs w:val="24"/>
              </w:rPr>
              <w:t>1</w:t>
            </w:r>
          </w:p>
        </w:tc>
        <w:tc>
          <w:tcPr>
            <w:tcW w:w="2696" w:type="dxa"/>
            <w:tcBorders>
              <w:top w:val="single" w:sz="4" w:space="0" w:color="000000"/>
              <w:left w:val="single" w:sz="4" w:space="0" w:color="000000"/>
              <w:bottom w:val="single" w:sz="4" w:space="0" w:color="000000"/>
              <w:right w:val="single" w:sz="4" w:space="0" w:color="000000"/>
            </w:tcBorders>
          </w:tcPr>
          <w:p>
            <w:pPr>
              <w:pStyle w:val="TableParagraph"/>
              <w:spacing w:lineRule="exact" w:line="261"/>
              <w:ind w:left="8" w:hanging="0"/>
              <w:jc w:val="center"/>
              <w:rPr>
                <w:sz w:val="24"/>
                <w:szCs w:val="24"/>
              </w:rPr>
            </w:pPr>
            <w:r>
              <w:rPr>
                <w:sz w:val="24"/>
                <w:szCs w:val="24"/>
              </w:rPr>
              <w:t>2</w:t>
            </w:r>
          </w:p>
        </w:tc>
        <w:tc>
          <w:tcPr>
            <w:tcW w:w="6096" w:type="dxa"/>
            <w:tcBorders>
              <w:top w:val="single" w:sz="4" w:space="0" w:color="000000"/>
              <w:left w:val="single" w:sz="4" w:space="0" w:color="000000"/>
              <w:bottom w:val="single" w:sz="4" w:space="0" w:color="000000"/>
              <w:right w:val="single" w:sz="4" w:space="0" w:color="000000"/>
            </w:tcBorders>
          </w:tcPr>
          <w:p>
            <w:pPr>
              <w:pStyle w:val="TableParagraph"/>
              <w:spacing w:lineRule="exact" w:line="261"/>
              <w:ind w:left="17" w:hanging="0"/>
              <w:jc w:val="center"/>
              <w:rPr>
                <w:sz w:val="24"/>
                <w:szCs w:val="24"/>
              </w:rPr>
            </w:pPr>
            <w:r>
              <w:rPr>
                <w:sz w:val="24"/>
                <w:szCs w:val="24"/>
              </w:rPr>
              <w:t>3</w:t>
            </w:r>
          </w:p>
        </w:tc>
        <w:tc>
          <w:tcPr>
            <w:tcW w:w="3969" w:type="dxa"/>
            <w:tcBorders>
              <w:top w:val="single" w:sz="4" w:space="0" w:color="000000"/>
              <w:left w:val="single" w:sz="4" w:space="0" w:color="000000"/>
              <w:bottom w:val="single" w:sz="4" w:space="0" w:color="000000"/>
              <w:right w:val="single" w:sz="4" w:space="0" w:color="000000"/>
            </w:tcBorders>
          </w:tcPr>
          <w:p>
            <w:pPr>
              <w:pStyle w:val="TableParagraph"/>
              <w:spacing w:lineRule="exact" w:line="261"/>
              <w:ind w:left="13" w:hanging="0"/>
              <w:jc w:val="center"/>
              <w:rPr>
                <w:sz w:val="24"/>
                <w:szCs w:val="24"/>
              </w:rPr>
            </w:pPr>
            <w:r>
              <w:rPr>
                <w:sz w:val="24"/>
                <w:szCs w:val="24"/>
              </w:rPr>
              <w:t>4</w:t>
            </w:r>
          </w:p>
        </w:tc>
      </w:tr>
      <w:tr>
        <w:trPr>
          <w:trHeight w:val="292" w:hRule="atLeast"/>
        </w:trPr>
        <w:tc>
          <w:tcPr>
            <w:tcW w:w="14572" w:type="dxa"/>
            <w:gridSpan w:val="4"/>
            <w:tcBorders>
              <w:top w:val="single" w:sz="4" w:space="0" w:color="000000"/>
              <w:left w:val="single" w:sz="4" w:space="0" w:color="000000"/>
              <w:bottom w:val="single" w:sz="4" w:space="0" w:color="000000"/>
              <w:right w:val="single" w:sz="4" w:space="0" w:color="000000"/>
            </w:tcBorders>
          </w:tcPr>
          <w:p>
            <w:pPr>
              <w:pStyle w:val="TableParagraph"/>
              <w:spacing w:lineRule="exact" w:line="265"/>
              <w:ind w:left="2100" w:right="2091" w:hanging="0"/>
              <w:jc w:val="center"/>
              <w:rPr>
                <w:b/>
                <w:b/>
                <w:sz w:val="24"/>
                <w:szCs w:val="24"/>
              </w:rPr>
            </w:pPr>
            <w:r>
              <w:rPr>
                <w:b/>
                <w:sz w:val="24"/>
                <w:szCs w:val="24"/>
              </w:rPr>
              <w:t>Документы,</w:t>
            </w:r>
            <w:r>
              <w:rPr>
                <w:b/>
                <w:spacing w:val="-7"/>
                <w:sz w:val="24"/>
                <w:szCs w:val="24"/>
              </w:rPr>
              <w:t xml:space="preserve"> </w:t>
            </w:r>
            <w:r>
              <w:rPr>
                <w:b/>
                <w:sz w:val="24"/>
                <w:szCs w:val="24"/>
              </w:rPr>
              <w:t>предоставляемые</w:t>
            </w:r>
            <w:r>
              <w:rPr>
                <w:b/>
                <w:spacing w:val="-6"/>
                <w:sz w:val="24"/>
                <w:szCs w:val="24"/>
              </w:rPr>
              <w:t xml:space="preserve"> </w:t>
            </w:r>
            <w:r>
              <w:rPr>
                <w:b/>
                <w:spacing w:val="-2"/>
                <w:sz w:val="24"/>
                <w:szCs w:val="24"/>
              </w:rPr>
              <w:t>Заявителем</w:t>
            </w:r>
          </w:p>
        </w:tc>
      </w:tr>
      <w:tr>
        <w:trPr>
          <w:trHeight w:val="561" w:hRule="atLeast"/>
        </w:trPr>
        <w:tc>
          <w:tcPr>
            <w:tcW w:w="1811" w:type="dxa"/>
            <w:vMerge w:val="restart"/>
            <w:tcBorders>
              <w:top w:val="single" w:sz="4" w:space="0" w:color="000000"/>
              <w:left w:val="single" w:sz="4" w:space="0" w:color="000000"/>
              <w:bottom w:val="single" w:sz="4" w:space="0" w:color="000000"/>
            </w:tcBorders>
          </w:tcPr>
          <w:p>
            <w:pPr>
              <w:pStyle w:val="TableParagraph"/>
              <w:rPr>
                <w:sz w:val="24"/>
                <w:szCs w:val="24"/>
              </w:rPr>
            </w:pPr>
            <w:r>
              <w:rPr>
                <w:sz w:val="24"/>
                <w:szCs w:val="24"/>
              </w:rPr>
            </w:r>
          </w:p>
        </w:tc>
        <w:tc>
          <w:tcPr>
            <w:tcW w:w="2696" w:type="dxa"/>
            <w:tcBorders>
              <w:top w:val="single" w:sz="4" w:space="0" w:color="000000"/>
              <w:bottom w:val="single" w:sz="4" w:space="0" w:color="000000"/>
            </w:tcBorders>
          </w:tcPr>
          <w:p>
            <w:pPr>
              <w:pStyle w:val="TableParagraph"/>
              <w:rPr>
                <w:sz w:val="24"/>
                <w:szCs w:val="24"/>
              </w:rPr>
            </w:pPr>
            <w:r>
              <w:rPr>
                <w:sz w:val="24"/>
                <w:szCs w:val="24"/>
              </w:rPr>
            </w:r>
          </w:p>
        </w:tc>
        <w:tc>
          <w:tcPr>
            <w:tcW w:w="6096" w:type="dxa"/>
            <w:tcBorders>
              <w:top w:val="single" w:sz="4" w:space="0" w:color="000000"/>
              <w:bottom w:val="single" w:sz="4" w:space="0" w:color="000000"/>
            </w:tcBorders>
          </w:tcPr>
          <w:p>
            <w:pPr>
              <w:pStyle w:val="TableParagraph"/>
              <w:spacing w:lineRule="exact" w:line="261"/>
              <w:ind w:left="111" w:hanging="0"/>
              <w:rPr>
                <w:sz w:val="24"/>
                <w:szCs w:val="24"/>
              </w:rPr>
            </w:pPr>
            <w:r>
              <w:rPr>
                <w:sz w:val="24"/>
                <w:szCs w:val="24"/>
              </w:rPr>
              <w:t>без</w:t>
            </w:r>
            <w:r>
              <w:rPr>
                <w:spacing w:val="-1"/>
                <w:sz w:val="24"/>
                <w:szCs w:val="24"/>
              </w:rPr>
              <w:t xml:space="preserve"> </w:t>
            </w:r>
            <w:r>
              <w:rPr>
                <w:spacing w:val="-2"/>
                <w:sz w:val="24"/>
                <w:szCs w:val="24"/>
              </w:rPr>
              <w:t>гражданства»)</w:t>
            </w:r>
          </w:p>
        </w:tc>
        <w:tc>
          <w:tcPr>
            <w:tcW w:w="3969" w:type="dxa"/>
            <w:tcBorders>
              <w:top w:val="single" w:sz="4" w:space="0" w:color="000000"/>
              <w:bottom w:val="single" w:sz="4" w:space="0" w:color="000000"/>
              <w:right w:val="single" w:sz="4" w:space="0" w:color="000000"/>
            </w:tcBorders>
          </w:tcPr>
          <w:p>
            <w:pPr>
              <w:pStyle w:val="TableParagraph"/>
              <w:rPr>
                <w:sz w:val="24"/>
                <w:szCs w:val="24"/>
              </w:rPr>
            </w:pPr>
            <w:r>
              <w:rPr>
                <w:sz w:val="24"/>
                <w:szCs w:val="24"/>
              </w:rPr>
            </w:r>
          </w:p>
        </w:tc>
      </w:tr>
      <w:tr>
        <w:trPr>
          <w:trHeight w:val="2208" w:hRule="atLeast"/>
        </w:trPr>
        <w:tc>
          <w:tcPr>
            <w:tcW w:w="1811" w:type="dxa"/>
            <w:vMerge w:val="continue"/>
            <w:tcBorders>
              <w:left w:val="single" w:sz="4" w:space="0" w:color="000000"/>
              <w:bottom w:val="single" w:sz="4" w:space="0" w:color="000000"/>
            </w:tcBorders>
          </w:tcPr>
          <w:p>
            <w:pPr>
              <w:pStyle w:val="Normal"/>
              <w:rPr>
                <w:sz w:val="24"/>
                <w:szCs w:val="24"/>
              </w:rPr>
            </w:pPr>
            <w:r>
              <w:rPr>
                <w:sz w:val="24"/>
                <w:szCs w:val="24"/>
              </w:rPr>
            </w:r>
          </w:p>
        </w:tc>
        <w:tc>
          <w:tcPr>
            <w:tcW w:w="2696" w:type="dxa"/>
            <w:tcBorders>
              <w:top w:val="single" w:sz="4" w:space="0" w:color="000000"/>
              <w:bottom w:val="single" w:sz="4" w:space="0" w:color="000000"/>
            </w:tcBorders>
          </w:tcPr>
          <w:p>
            <w:pPr>
              <w:pStyle w:val="TableParagraph"/>
              <w:spacing w:lineRule="exact" w:line="261"/>
              <w:ind w:left="108" w:hanging="0"/>
              <w:rPr>
                <w:sz w:val="24"/>
                <w:szCs w:val="24"/>
              </w:rPr>
            </w:pPr>
            <w:r>
              <w:rPr>
                <w:spacing w:val="-2"/>
                <w:sz w:val="24"/>
                <w:szCs w:val="24"/>
              </w:rPr>
              <w:t>Временное</w:t>
            </w:r>
          </w:p>
          <w:p>
            <w:pPr>
              <w:pStyle w:val="TableParagraph"/>
              <w:ind w:left="108" w:right="-15" w:hanging="0"/>
              <w:jc w:val="both"/>
              <w:rPr>
                <w:sz w:val="24"/>
                <w:szCs w:val="24"/>
              </w:rPr>
            </w:pPr>
            <w:r>
              <w:rPr>
                <w:sz w:val="24"/>
                <w:szCs w:val="24"/>
              </w:rPr>
              <w:t xml:space="preserve">удостоверение личности гражданина Российской </w:t>
            </w:r>
            <w:r>
              <w:rPr>
                <w:spacing w:val="-2"/>
                <w:sz w:val="24"/>
                <w:szCs w:val="24"/>
              </w:rPr>
              <w:t>Федерации</w:t>
            </w:r>
          </w:p>
        </w:tc>
        <w:tc>
          <w:tcPr>
            <w:tcW w:w="6096" w:type="dxa"/>
            <w:tcBorders>
              <w:top w:val="single" w:sz="4" w:space="0" w:color="000000"/>
              <w:bottom w:val="single" w:sz="4" w:space="0" w:color="000000"/>
            </w:tcBorders>
          </w:tcPr>
          <w:p>
            <w:pPr>
              <w:pStyle w:val="TableParagraph"/>
              <w:spacing w:lineRule="exact" w:line="261"/>
              <w:ind w:left="111" w:hanging="0"/>
              <w:jc w:val="both"/>
              <w:rPr>
                <w:sz w:val="24"/>
                <w:szCs w:val="24"/>
              </w:rPr>
            </w:pPr>
            <w:r>
              <w:rPr>
                <w:sz w:val="24"/>
                <w:szCs w:val="24"/>
              </w:rPr>
              <w:t>Форма</w:t>
            </w:r>
            <w:r>
              <w:rPr>
                <w:spacing w:val="17"/>
                <w:sz w:val="24"/>
                <w:szCs w:val="24"/>
              </w:rPr>
              <w:t xml:space="preserve"> </w:t>
            </w:r>
            <w:r>
              <w:rPr>
                <w:sz w:val="24"/>
                <w:szCs w:val="24"/>
              </w:rPr>
              <w:t>утверждена</w:t>
            </w:r>
            <w:r>
              <w:rPr>
                <w:spacing w:val="13"/>
                <w:sz w:val="24"/>
                <w:szCs w:val="24"/>
              </w:rPr>
              <w:t xml:space="preserve"> </w:t>
            </w:r>
            <w:r>
              <w:rPr>
                <w:sz w:val="24"/>
                <w:szCs w:val="24"/>
              </w:rPr>
              <w:t>приказом</w:t>
            </w:r>
            <w:r>
              <w:rPr>
                <w:spacing w:val="14"/>
                <w:sz w:val="24"/>
                <w:szCs w:val="24"/>
              </w:rPr>
              <w:t xml:space="preserve"> </w:t>
            </w:r>
            <w:r>
              <w:rPr>
                <w:sz w:val="24"/>
                <w:szCs w:val="24"/>
              </w:rPr>
              <w:t>МВД</w:t>
            </w:r>
            <w:r>
              <w:rPr>
                <w:spacing w:val="15"/>
                <w:sz w:val="24"/>
                <w:szCs w:val="24"/>
              </w:rPr>
              <w:t xml:space="preserve"> </w:t>
            </w:r>
            <w:r>
              <w:rPr>
                <w:sz w:val="24"/>
                <w:szCs w:val="24"/>
              </w:rPr>
              <w:t>России</w:t>
            </w:r>
            <w:r>
              <w:rPr>
                <w:spacing w:val="15"/>
                <w:sz w:val="24"/>
                <w:szCs w:val="24"/>
              </w:rPr>
              <w:t xml:space="preserve"> </w:t>
            </w:r>
            <w:r>
              <w:rPr>
                <w:sz w:val="24"/>
                <w:szCs w:val="24"/>
              </w:rPr>
              <w:t>от</w:t>
            </w:r>
            <w:r>
              <w:rPr>
                <w:spacing w:val="16"/>
                <w:sz w:val="24"/>
                <w:szCs w:val="24"/>
              </w:rPr>
              <w:t xml:space="preserve"> </w:t>
            </w:r>
            <w:r>
              <w:rPr>
                <w:spacing w:val="-2"/>
                <w:sz w:val="24"/>
                <w:szCs w:val="24"/>
              </w:rPr>
              <w:t>13.11.2017</w:t>
            </w:r>
          </w:p>
          <w:p>
            <w:pPr>
              <w:pStyle w:val="TableParagraph"/>
              <w:ind w:left="111" w:right="95" w:hanging="0"/>
              <w:jc w:val="both"/>
              <w:rPr>
                <w:sz w:val="24"/>
                <w:szCs w:val="24"/>
              </w:rPr>
            </w:pPr>
            <w:r>
              <w:rPr>
                <w:sz w:val="24"/>
                <w:szCs w:val="24"/>
              </w:rPr>
              <w:t xml:space="preserve">№ </w:t>
            </w:r>
            <w:r>
              <w:rPr>
                <w:sz w:val="24"/>
                <w:szCs w:val="24"/>
              </w:rPr>
              <w:t>851 «Об утверждении Административного</w:t>
            </w:r>
            <w:r>
              <w:rPr>
                <w:spacing w:val="40"/>
                <w:sz w:val="24"/>
                <w:szCs w:val="24"/>
              </w:rPr>
              <w:t xml:space="preserve"> </w:t>
            </w:r>
            <w:r>
              <w:rPr>
                <w:sz w:val="24"/>
                <w:szCs w:val="24"/>
              </w:rPr>
              <w:t>регламента Министерства внутренних дел Российской Федерации по предоставлению государственной услуги по выдаче, замене паспортов гражданина Российской Федерации,</w:t>
            </w:r>
            <w:r>
              <w:rPr>
                <w:spacing w:val="68"/>
                <w:sz w:val="24"/>
                <w:szCs w:val="24"/>
              </w:rPr>
              <w:t xml:space="preserve">  </w:t>
            </w:r>
            <w:r>
              <w:rPr>
                <w:sz w:val="24"/>
                <w:szCs w:val="24"/>
              </w:rPr>
              <w:t>удостоверяющих</w:t>
            </w:r>
            <w:r>
              <w:rPr>
                <w:spacing w:val="68"/>
                <w:sz w:val="24"/>
                <w:szCs w:val="24"/>
              </w:rPr>
              <w:t xml:space="preserve">  </w:t>
            </w:r>
            <w:r>
              <w:rPr>
                <w:sz w:val="24"/>
                <w:szCs w:val="24"/>
              </w:rPr>
              <w:t>личность</w:t>
            </w:r>
            <w:r>
              <w:rPr>
                <w:spacing w:val="67"/>
                <w:sz w:val="24"/>
                <w:szCs w:val="24"/>
              </w:rPr>
              <w:t xml:space="preserve">  </w:t>
            </w:r>
            <w:r>
              <w:rPr>
                <w:spacing w:val="-2"/>
                <w:sz w:val="24"/>
                <w:szCs w:val="24"/>
              </w:rPr>
              <w:t>гражданина</w:t>
            </w:r>
          </w:p>
          <w:p>
            <w:pPr>
              <w:pStyle w:val="TableParagraph"/>
              <w:spacing w:lineRule="atLeast" w:line="270"/>
              <w:ind w:left="111" w:right="96" w:hanging="0"/>
              <w:jc w:val="both"/>
              <w:rPr>
                <w:sz w:val="24"/>
                <w:szCs w:val="24"/>
              </w:rPr>
            </w:pPr>
            <w:r>
              <w:rPr>
                <w:sz w:val="24"/>
                <w:szCs w:val="24"/>
              </w:rPr>
              <w:t xml:space="preserve">Российской Федерации на территории Российской </w:t>
            </w:r>
            <w:r>
              <w:rPr>
                <w:spacing w:val="-2"/>
                <w:sz w:val="24"/>
                <w:szCs w:val="24"/>
              </w:rPr>
              <w:t>Федерации»</w:t>
            </w:r>
          </w:p>
        </w:tc>
        <w:tc>
          <w:tcPr>
            <w:tcW w:w="3969" w:type="dxa"/>
            <w:tcBorders>
              <w:top w:val="single" w:sz="4" w:space="0" w:color="000000"/>
              <w:bottom w:val="single" w:sz="4" w:space="0" w:color="000000"/>
              <w:right w:val="single" w:sz="4" w:space="0" w:color="000000"/>
            </w:tcBorders>
          </w:tcPr>
          <w:p>
            <w:pPr>
              <w:pStyle w:val="TableParagraph"/>
              <w:spacing w:lineRule="exact" w:line="261"/>
              <w:ind w:left="109" w:hanging="0"/>
              <w:rPr>
                <w:sz w:val="24"/>
                <w:szCs w:val="24"/>
              </w:rPr>
            </w:pPr>
            <w:r>
              <w:rPr>
                <w:sz w:val="24"/>
                <w:szCs w:val="24"/>
              </w:rPr>
              <w:t>Указываются</w:t>
            </w:r>
            <w:r>
              <w:rPr>
                <w:spacing w:val="51"/>
                <w:sz w:val="24"/>
                <w:szCs w:val="24"/>
              </w:rPr>
              <w:t xml:space="preserve"> </w:t>
            </w:r>
            <w:r>
              <w:rPr>
                <w:sz w:val="24"/>
                <w:szCs w:val="24"/>
              </w:rPr>
              <w:t>реквизиты</w:t>
            </w:r>
            <w:r>
              <w:rPr>
                <w:spacing w:val="51"/>
                <w:sz w:val="24"/>
                <w:szCs w:val="24"/>
              </w:rPr>
              <w:t xml:space="preserve"> </w:t>
            </w:r>
            <w:r>
              <w:rPr>
                <w:spacing w:val="-2"/>
                <w:sz w:val="24"/>
                <w:szCs w:val="24"/>
              </w:rPr>
              <w:t>документа</w:t>
            </w:r>
          </w:p>
          <w:p>
            <w:pPr>
              <w:pStyle w:val="TableParagraph"/>
              <w:tabs>
                <w:tab w:val="clear" w:pos="720"/>
                <w:tab w:val="left" w:pos="514" w:leader="none"/>
                <w:tab w:val="left" w:pos="2106" w:leader="none"/>
                <w:tab w:val="left" w:pos="3049" w:leader="none"/>
              </w:tabs>
              <w:ind w:left="109" w:right="98" w:hanging="0"/>
              <w:rPr>
                <w:sz w:val="24"/>
                <w:szCs w:val="24"/>
              </w:rPr>
            </w:pPr>
            <w:r>
              <w:rPr>
                <w:spacing w:val="-10"/>
                <w:sz w:val="24"/>
                <w:szCs w:val="24"/>
              </w:rPr>
              <w:t>в</w:t>
            </w:r>
            <w:r>
              <w:rPr>
                <w:sz w:val="24"/>
                <w:szCs w:val="24"/>
              </w:rPr>
              <w:tab/>
            </w:r>
            <w:r>
              <w:rPr>
                <w:spacing w:val="-2"/>
                <w:sz w:val="24"/>
                <w:szCs w:val="24"/>
              </w:rPr>
              <w:t>электронной</w:t>
            </w:r>
            <w:r>
              <w:rPr>
                <w:sz w:val="24"/>
                <w:szCs w:val="24"/>
              </w:rPr>
              <w:tab/>
            </w:r>
            <w:r>
              <w:rPr>
                <w:spacing w:val="-2"/>
                <w:sz w:val="24"/>
                <w:szCs w:val="24"/>
              </w:rPr>
              <w:t>форме</w:t>
            </w:r>
            <w:r>
              <w:rPr>
                <w:sz w:val="24"/>
                <w:szCs w:val="24"/>
              </w:rPr>
              <w:tab/>
            </w:r>
            <w:r>
              <w:rPr>
                <w:spacing w:val="-2"/>
                <w:sz w:val="24"/>
                <w:szCs w:val="24"/>
              </w:rPr>
              <w:t xml:space="preserve">Запроса </w:t>
            </w:r>
            <w:r>
              <w:rPr>
                <w:sz w:val="24"/>
                <w:szCs w:val="24"/>
              </w:rPr>
              <w:t>(только для РПГУ)</w:t>
            </w:r>
          </w:p>
        </w:tc>
      </w:tr>
      <w:tr>
        <w:trPr>
          <w:trHeight w:val="5246" w:hRule="atLeast"/>
        </w:trPr>
        <w:tc>
          <w:tcPr>
            <w:tcW w:w="1811" w:type="dxa"/>
            <w:vMerge w:val="continue"/>
            <w:tcBorders>
              <w:left w:val="single" w:sz="4" w:space="0" w:color="000000"/>
              <w:bottom w:val="single" w:sz="4" w:space="0" w:color="000000"/>
            </w:tcBorders>
          </w:tcPr>
          <w:p>
            <w:pPr>
              <w:pStyle w:val="Normal"/>
              <w:rPr>
                <w:sz w:val="24"/>
                <w:szCs w:val="24"/>
              </w:rPr>
            </w:pPr>
            <w:r>
              <w:rPr>
                <w:sz w:val="24"/>
                <w:szCs w:val="24"/>
              </w:rPr>
            </w:r>
          </w:p>
        </w:tc>
        <w:tc>
          <w:tcPr>
            <w:tcW w:w="2696" w:type="dxa"/>
            <w:tcBorders>
              <w:top w:val="single" w:sz="4" w:space="0" w:color="000000"/>
              <w:bottom w:val="single" w:sz="4" w:space="0" w:color="000000"/>
            </w:tcBorders>
          </w:tcPr>
          <w:p>
            <w:pPr>
              <w:pStyle w:val="TableParagraph"/>
              <w:tabs>
                <w:tab w:val="clear" w:pos="720"/>
                <w:tab w:val="left" w:pos="1710" w:leader="none"/>
                <w:tab w:val="left" w:pos="1900" w:leader="none"/>
              </w:tabs>
              <w:ind w:left="108" w:right="95" w:hanging="0"/>
              <w:jc w:val="both"/>
              <w:rPr>
                <w:sz w:val="24"/>
                <w:szCs w:val="24"/>
              </w:rPr>
            </w:pPr>
            <w:r>
              <w:rPr>
                <w:sz w:val="24"/>
                <w:szCs w:val="24"/>
              </w:rPr>
              <w:t xml:space="preserve">Документы воинского учета (военного билета </w:t>
            </w:r>
            <w:r>
              <w:rPr>
                <w:spacing w:val="-2"/>
                <w:sz w:val="24"/>
                <w:szCs w:val="24"/>
              </w:rPr>
              <w:t>солдата,</w:t>
            </w:r>
            <w:r>
              <w:rPr>
                <w:sz w:val="24"/>
                <w:szCs w:val="24"/>
              </w:rPr>
              <w:tab/>
            </w:r>
            <w:r>
              <w:rPr>
                <w:spacing w:val="-2"/>
                <w:sz w:val="24"/>
                <w:szCs w:val="24"/>
              </w:rPr>
              <w:t xml:space="preserve">матроса, </w:t>
            </w:r>
            <w:r>
              <w:rPr>
                <w:sz w:val="24"/>
                <w:szCs w:val="24"/>
              </w:rPr>
              <w:t xml:space="preserve">сержанта, старшины, прапорщика, мичмана; </w:t>
            </w:r>
            <w:r>
              <w:rPr>
                <w:spacing w:val="-2"/>
                <w:sz w:val="24"/>
                <w:szCs w:val="24"/>
              </w:rPr>
              <w:t>военного</w:t>
            </w:r>
            <w:r>
              <w:rPr>
                <w:sz w:val="24"/>
                <w:szCs w:val="24"/>
              </w:rPr>
              <w:tab/>
              <w:tab/>
            </w:r>
            <w:r>
              <w:rPr>
                <w:spacing w:val="-2"/>
                <w:sz w:val="24"/>
                <w:szCs w:val="24"/>
              </w:rPr>
              <w:t>билета</w:t>
            </w:r>
          </w:p>
          <w:p>
            <w:pPr>
              <w:pStyle w:val="TableParagraph"/>
              <w:tabs>
                <w:tab w:val="clear" w:pos="720"/>
                <w:tab w:val="left" w:pos="1871" w:leader="none"/>
              </w:tabs>
              <w:ind w:left="108" w:hanging="0"/>
              <w:jc w:val="both"/>
              <w:rPr>
                <w:sz w:val="24"/>
                <w:szCs w:val="24"/>
              </w:rPr>
            </w:pPr>
            <w:r>
              <w:rPr>
                <w:spacing w:val="-2"/>
                <w:sz w:val="24"/>
                <w:szCs w:val="24"/>
              </w:rPr>
              <w:t>офицера</w:t>
            </w:r>
            <w:r>
              <w:rPr>
                <w:sz w:val="24"/>
                <w:szCs w:val="24"/>
              </w:rPr>
              <w:tab/>
            </w:r>
            <w:r>
              <w:rPr>
                <w:spacing w:val="-2"/>
                <w:sz w:val="24"/>
                <w:szCs w:val="24"/>
              </w:rPr>
              <w:t>запаса;</w:t>
            </w:r>
          </w:p>
          <w:p>
            <w:pPr>
              <w:pStyle w:val="TableParagraph"/>
              <w:tabs>
                <w:tab w:val="clear" w:pos="720"/>
                <w:tab w:val="left" w:pos="1885" w:leader="none"/>
              </w:tabs>
              <w:ind w:left="108" w:hanging="0"/>
              <w:jc w:val="both"/>
              <w:rPr>
                <w:sz w:val="24"/>
                <w:szCs w:val="24"/>
              </w:rPr>
            </w:pPr>
            <w:r>
              <w:rPr>
                <w:spacing w:val="-2"/>
                <w:sz w:val="24"/>
                <w:szCs w:val="24"/>
              </w:rPr>
              <w:t>справки</w:t>
            </w:r>
            <w:r>
              <w:rPr>
                <w:sz w:val="24"/>
                <w:szCs w:val="24"/>
              </w:rPr>
              <w:tab/>
            </w:r>
            <w:r>
              <w:rPr>
                <w:spacing w:val="-2"/>
                <w:sz w:val="24"/>
                <w:szCs w:val="24"/>
              </w:rPr>
              <w:t>взамен</w:t>
            </w:r>
          </w:p>
          <w:p>
            <w:pPr>
              <w:pStyle w:val="TableParagraph"/>
              <w:tabs>
                <w:tab w:val="clear" w:pos="720"/>
                <w:tab w:val="left" w:pos="1832" w:leader="none"/>
              </w:tabs>
              <w:ind w:left="108" w:right="94" w:hanging="0"/>
              <w:rPr>
                <w:sz w:val="24"/>
                <w:szCs w:val="24"/>
              </w:rPr>
            </w:pPr>
            <w:r>
              <w:rPr>
                <w:spacing w:val="-2"/>
                <w:sz w:val="24"/>
                <w:szCs w:val="24"/>
              </w:rPr>
              <w:t>военного</w:t>
            </w:r>
            <w:r>
              <w:rPr>
                <w:sz w:val="24"/>
                <w:szCs w:val="24"/>
              </w:rPr>
              <w:tab/>
            </w:r>
            <w:r>
              <w:rPr>
                <w:spacing w:val="-2"/>
                <w:sz w:val="24"/>
                <w:szCs w:val="24"/>
              </w:rPr>
              <w:t>билета; временного удостоверения,</w:t>
            </w:r>
          </w:p>
          <w:p>
            <w:pPr>
              <w:pStyle w:val="TableParagraph"/>
              <w:tabs>
                <w:tab w:val="clear" w:pos="720"/>
                <w:tab w:val="left" w:pos="1885" w:leader="none"/>
              </w:tabs>
              <w:spacing w:lineRule="exact" w:line="274"/>
              <w:ind w:left="108" w:hanging="0"/>
              <w:rPr>
                <w:sz w:val="24"/>
                <w:szCs w:val="24"/>
              </w:rPr>
            </w:pPr>
            <w:r>
              <w:rPr>
                <w:spacing w:val="-2"/>
                <w:sz w:val="24"/>
                <w:szCs w:val="24"/>
              </w:rPr>
              <w:t>выданного</w:t>
            </w:r>
            <w:r>
              <w:rPr>
                <w:sz w:val="24"/>
                <w:szCs w:val="24"/>
              </w:rPr>
              <w:tab/>
            </w:r>
            <w:r>
              <w:rPr>
                <w:spacing w:val="-2"/>
                <w:sz w:val="24"/>
                <w:szCs w:val="24"/>
              </w:rPr>
              <w:t>взамен</w:t>
            </w:r>
          </w:p>
          <w:p>
            <w:pPr>
              <w:pStyle w:val="TableParagraph"/>
              <w:tabs>
                <w:tab w:val="clear" w:pos="720"/>
                <w:tab w:val="left" w:pos="1657" w:leader="none"/>
                <w:tab w:val="left" w:pos="1832" w:leader="none"/>
              </w:tabs>
              <w:ind w:left="108" w:right="94" w:hanging="0"/>
              <w:rPr>
                <w:sz w:val="24"/>
                <w:szCs w:val="24"/>
              </w:rPr>
            </w:pPr>
            <w:r>
              <w:rPr>
                <w:spacing w:val="-2"/>
                <w:sz w:val="24"/>
                <w:szCs w:val="24"/>
              </w:rPr>
              <w:t>военного</w:t>
            </w:r>
            <w:r>
              <w:rPr>
                <w:sz w:val="24"/>
                <w:szCs w:val="24"/>
              </w:rPr>
              <w:tab/>
              <w:tab/>
            </w:r>
            <w:r>
              <w:rPr>
                <w:spacing w:val="-2"/>
                <w:sz w:val="24"/>
                <w:szCs w:val="24"/>
              </w:rPr>
              <w:t>билета; удостоверение</w:t>
            </w:r>
            <w:r>
              <w:rPr>
                <w:spacing w:val="80"/>
                <w:sz w:val="24"/>
                <w:szCs w:val="24"/>
              </w:rPr>
              <w:t xml:space="preserve"> </w:t>
            </w:r>
            <w:r>
              <w:rPr>
                <w:spacing w:val="-2"/>
                <w:sz w:val="24"/>
                <w:szCs w:val="24"/>
              </w:rPr>
              <w:t>личности</w:t>
            </w:r>
            <w:r>
              <w:rPr>
                <w:sz w:val="24"/>
                <w:szCs w:val="24"/>
              </w:rPr>
              <w:tab/>
            </w:r>
            <w:r>
              <w:rPr>
                <w:spacing w:val="-2"/>
                <w:sz w:val="24"/>
                <w:szCs w:val="24"/>
              </w:rPr>
              <w:t>офицера; удостоверение</w:t>
            </w:r>
            <w:r>
              <w:rPr>
                <w:spacing w:val="80"/>
                <w:sz w:val="24"/>
                <w:szCs w:val="24"/>
              </w:rPr>
              <w:t xml:space="preserve"> </w:t>
            </w:r>
            <w:r>
              <w:rPr>
                <w:spacing w:val="-2"/>
                <w:sz w:val="24"/>
                <w:szCs w:val="24"/>
              </w:rPr>
              <w:t>личности</w:t>
            </w:r>
          </w:p>
          <w:p>
            <w:pPr>
              <w:pStyle w:val="TableParagraph"/>
              <w:spacing w:lineRule="atLeast" w:line="270"/>
              <w:ind w:left="108" w:hanging="0"/>
              <w:rPr>
                <w:sz w:val="24"/>
                <w:szCs w:val="24"/>
              </w:rPr>
            </w:pPr>
            <w:r>
              <w:rPr>
                <w:spacing w:val="-2"/>
                <w:sz w:val="24"/>
                <w:szCs w:val="24"/>
              </w:rPr>
              <w:t xml:space="preserve">военнослужащего </w:t>
            </w:r>
            <w:r>
              <w:rPr>
                <w:sz w:val="24"/>
                <w:szCs w:val="24"/>
              </w:rPr>
              <w:t>Российской</w:t>
            </w:r>
            <w:r>
              <w:rPr>
                <w:spacing w:val="-7"/>
                <w:sz w:val="24"/>
                <w:szCs w:val="24"/>
              </w:rPr>
              <w:t xml:space="preserve"> </w:t>
            </w:r>
            <w:r>
              <w:rPr>
                <w:sz w:val="24"/>
                <w:szCs w:val="24"/>
              </w:rPr>
              <w:t>Федерации;</w:t>
            </w:r>
          </w:p>
        </w:tc>
        <w:tc>
          <w:tcPr>
            <w:tcW w:w="6096" w:type="dxa"/>
            <w:tcBorders>
              <w:top w:val="single" w:sz="4" w:space="0" w:color="000000"/>
              <w:bottom w:val="single" w:sz="4" w:space="0" w:color="000000"/>
            </w:tcBorders>
          </w:tcPr>
          <w:p>
            <w:pPr>
              <w:pStyle w:val="TableParagraph"/>
              <w:ind w:left="111" w:right="93" w:hanging="0"/>
              <w:jc w:val="both"/>
              <w:rPr>
                <w:sz w:val="24"/>
                <w:szCs w:val="24"/>
              </w:rPr>
            </w:pPr>
            <w:r>
              <w:rPr>
                <w:sz w:val="24"/>
                <w:szCs w:val="24"/>
              </w:rPr>
              <w:t>Формы установлены Инструкцией по обеспечению функционирования системы воинского учета граждан Российской Федерации и порядка проведения смотров- конкурсов на лучшую организацию осуществления воинского учета, утвержденной приказом Министра обороны Российской Федерации от 18.07.2014 № 495</w:t>
            </w:r>
          </w:p>
        </w:tc>
        <w:tc>
          <w:tcPr>
            <w:tcW w:w="3969" w:type="dxa"/>
            <w:tcBorders>
              <w:top w:val="single" w:sz="4" w:space="0" w:color="000000"/>
              <w:bottom w:val="single" w:sz="4" w:space="0" w:color="000000"/>
              <w:right w:val="single" w:sz="4" w:space="0" w:color="000000"/>
            </w:tcBorders>
          </w:tcPr>
          <w:p>
            <w:pPr>
              <w:pStyle w:val="TableParagraph"/>
              <w:ind w:left="109" w:right="96" w:hanging="0"/>
              <w:jc w:val="both"/>
              <w:rPr>
                <w:sz w:val="24"/>
                <w:szCs w:val="24"/>
              </w:rPr>
            </w:pPr>
            <w:r>
              <w:rPr>
                <w:sz w:val="24"/>
                <w:szCs w:val="24"/>
              </w:rPr>
              <w:t>Указываются реквизиты документа в электронной форме Запроса (только для РПГУ)</w:t>
            </w:r>
          </w:p>
        </w:tc>
      </w:tr>
    </w:tbl>
    <w:p>
      <w:pPr>
        <w:sectPr>
          <w:headerReference w:type="default" r:id="rId27"/>
          <w:footerReference w:type="default" r:id="rId28"/>
          <w:type w:val="nextPage"/>
          <w:pgSz w:orient="landscape" w:w="16838" w:h="11906"/>
          <w:pgMar w:left="1559" w:right="1276" w:header="0" w:top="1134" w:footer="793" w:bottom="851" w:gutter="0"/>
          <w:pgNumType w:fmt="decimal"/>
          <w:formProt w:val="false"/>
          <w:textDirection w:val="lrTb"/>
          <w:docGrid w:type="default" w:linePitch="100" w:charSpace="4096"/>
        </w:sectPr>
        <w:pStyle w:val="Normal"/>
        <w:jc w:val="both"/>
        <w:rPr>
          <w:sz w:val="24"/>
          <w:szCs w:val="24"/>
        </w:rPr>
      </w:pPr>
      <w:r>
        <w:rPr>
          <w:sz w:val="24"/>
          <w:szCs w:val="24"/>
        </w:rPr>
      </w:r>
    </w:p>
    <w:tbl>
      <w:tblPr>
        <w:tblStyle w:val="TableNormal"/>
        <w:tblW w:w="14573" w:type="dxa"/>
        <w:jc w:val="left"/>
        <w:tblInd w:w="120" w:type="dxa"/>
        <w:tblCellMar>
          <w:top w:w="0" w:type="dxa"/>
          <w:left w:w="108" w:type="dxa"/>
          <w:bottom w:w="0" w:type="dxa"/>
          <w:right w:w="108" w:type="dxa"/>
        </w:tblCellMar>
        <w:tblLook w:val="01e0"/>
      </w:tblPr>
      <w:tblGrid>
        <w:gridCol w:w="1811"/>
        <w:gridCol w:w="2696"/>
        <w:gridCol w:w="6096"/>
        <w:gridCol w:w="3969"/>
      </w:tblGrid>
      <w:tr>
        <w:trPr>
          <w:trHeight w:val="840" w:hRule="atLeast"/>
        </w:trPr>
        <w:tc>
          <w:tcPr>
            <w:tcW w:w="1811" w:type="dxa"/>
            <w:tcBorders>
              <w:top w:val="single" w:sz="4" w:space="0" w:color="000000"/>
              <w:left w:val="single" w:sz="4" w:space="0" w:color="000000"/>
              <w:bottom w:val="single" w:sz="4" w:space="0" w:color="000000"/>
              <w:right w:val="single" w:sz="4" w:space="0" w:color="000000"/>
            </w:tcBorders>
          </w:tcPr>
          <w:p>
            <w:pPr>
              <w:pStyle w:val="TableParagraph"/>
              <w:spacing w:lineRule="exact" w:line="262"/>
              <w:ind w:left="354" w:right="344" w:hanging="0"/>
              <w:jc w:val="center"/>
              <w:rPr>
                <w:sz w:val="24"/>
                <w:szCs w:val="24"/>
              </w:rPr>
            </w:pPr>
            <w:r>
              <w:rPr>
                <w:spacing w:val="-2"/>
                <w:sz w:val="24"/>
                <w:szCs w:val="24"/>
              </w:rPr>
              <w:t>Класс</w:t>
            </w:r>
          </w:p>
          <w:p>
            <w:pPr>
              <w:pStyle w:val="TableParagraph"/>
              <w:spacing w:lineRule="exact" w:line="275"/>
              <w:ind w:left="354" w:right="348" w:hanging="0"/>
              <w:jc w:val="center"/>
              <w:rPr>
                <w:sz w:val="24"/>
                <w:szCs w:val="24"/>
              </w:rPr>
            </w:pPr>
            <w:r>
              <w:rPr>
                <w:spacing w:val="-2"/>
                <w:sz w:val="24"/>
                <w:szCs w:val="24"/>
              </w:rPr>
              <w:t>документа</w:t>
            </w:r>
          </w:p>
        </w:tc>
        <w:tc>
          <w:tcPr>
            <w:tcW w:w="2696" w:type="dxa"/>
            <w:tcBorders>
              <w:top w:val="single" w:sz="4" w:space="0" w:color="000000"/>
              <w:left w:val="single" w:sz="4" w:space="0" w:color="000000"/>
              <w:bottom w:val="single" w:sz="4" w:space="0" w:color="000000"/>
              <w:right w:val="single" w:sz="4" w:space="0" w:color="000000"/>
            </w:tcBorders>
          </w:tcPr>
          <w:p>
            <w:pPr>
              <w:pStyle w:val="TableParagraph"/>
              <w:spacing w:lineRule="exact" w:line="263"/>
              <w:ind w:left="94" w:right="89" w:hanging="0"/>
              <w:jc w:val="center"/>
              <w:rPr>
                <w:sz w:val="24"/>
                <w:szCs w:val="24"/>
              </w:rPr>
            </w:pPr>
            <w:r>
              <w:rPr>
                <w:sz w:val="24"/>
                <w:szCs w:val="24"/>
              </w:rPr>
              <w:t>Виды</w:t>
            </w:r>
            <w:r>
              <w:rPr>
                <w:spacing w:val="-2"/>
                <w:sz w:val="24"/>
                <w:szCs w:val="24"/>
              </w:rPr>
              <w:t xml:space="preserve"> документа</w:t>
            </w:r>
          </w:p>
        </w:tc>
        <w:tc>
          <w:tcPr>
            <w:tcW w:w="6096" w:type="dxa"/>
            <w:tcBorders>
              <w:top w:val="single" w:sz="4" w:space="0" w:color="000000"/>
              <w:left w:val="single" w:sz="4" w:space="0" w:color="000000"/>
              <w:bottom w:val="single" w:sz="4" w:space="0" w:color="000000"/>
              <w:right w:val="single" w:sz="4" w:space="0" w:color="000000"/>
            </w:tcBorders>
          </w:tcPr>
          <w:p>
            <w:pPr>
              <w:pStyle w:val="TableParagraph"/>
              <w:spacing w:lineRule="exact" w:line="263"/>
              <w:ind w:left="1543" w:right="1531" w:hanging="0"/>
              <w:jc w:val="center"/>
              <w:rPr>
                <w:sz w:val="24"/>
                <w:szCs w:val="24"/>
              </w:rPr>
            </w:pPr>
            <w:r>
              <w:rPr>
                <w:sz w:val="24"/>
                <w:szCs w:val="24"/>
              </w:rPr>
              <w:t>Общие</w:t>
            </w:r>
            <w:r>
              <w:rPr>
                <w:spacing w:val="-4"/>
                <w:sz w:val="24"/>
                <w:szCs w:val="24"/>
              </w:rPr>
              <w:t xml:space="preserve"> </w:t>
            </w:r>
            <w:r>
              <w:rPr>
                <w:sz w:val="24"/>
                <w:szCs w:val="24"/>
              </w:rPr>
              <w:t>описания</w:t>
            </w:r>
            <w:r>
              <w:rPr>
                <w:spacing w:val="-2"/>
                <w:sz w:val="24"/>
                <w:szCs w:val="24"/>
              </w:rPr>
              <w:t xml:space="preserve"> документов</w:t>
            </w:r>
          </w:p>
        </w:tc>
        <w:tc>
          <w:tcPr>
            <w:tcW w:w="3969" w:type="dxa"/>
            <w:tcBorders>
              <w:top w:val="single" w:sz="4" w:space="0" w:color="000000"/>
              <w:left w:val="single" w:sz="4" w:space="0" w:color="000000"/>
              <w:bottom w:val="single" w:sz="4" w:space="0" w:color="000000"/>
              <w:right w:val="single" w:sz="4" w:space="0" w:color="000000"/>
            </w:tcBorders>
          </w:tcPr>
          <w:p>
            <w:pPr>
              <w:pStyle w:val="TableParagraph"/>
              <w:spacing w:lineRule="exact" w:line="263"/>
              <w:ind w:left="315" w:right="304" w:hanging="0"/>
              <w:jc w:val="center"/>
              <w:rPr>
                <w:sz w:val="24"/>
                <w:szCs w:val="24"/>
              </w:rPr>
            </w:pPr>
            <w:r>
              <w:rPr>
                <w:sz w:val="24"/>
                <w:szCs w:val="24"/>
              </w:rPr>
              <w:t>При</w:t>
            </w:r>
            <w:r>
              <w:rPr>
                <w:spacing w:val="-2"/>
                <w:sz w:val="24"/>
                <w:szCs w:val="24"/>
              </w:rPr>
              <w:t xml:space="preserve"> </w:t>
            </w:r>
            <w:r>
              <w:rPr>
                <w:sz w:val="24"/>
                <w:szCs w:val="24"/>
              </w:rPr>
              <w:t>подаче</w:t>
            </w:r>
            <w:r>
              <w:rPr>
                <w:spacing w:val="-2"/>
                <w:sz w:val="24"/>
                <w:szCs w:val="24"/>
              </w:rPr>
              <w:t xml:space="preserve"> </w:t>
            </w:r>
            <w:r>
              <w:rPr>
                <w:sz w:val="24"/>
                <w:szCs w:val="24"/>
              </w:rPr>
              <w:t>через</w:t>
            </w:r>
            <w:r>
              <w:rPr>
                <w:spacing w:val="-1"/>
                <w:sz w:val="24"/>
                <w:szCs w:val="24"/>
              </w:rPr>
              <w:t xml:space="preserve"> </w:t>
            </w:r>
            <w:r>
              <w:rPr>
                <w:sz w:val="24"/>
                <w:szCs w:val="24"/>
              </w:rPr>
              <w:t>ЕПГУ</w:t>
            </w:r>
            <w:r>
              <w:rPr>
                <w:spacing w:val="-1"/>
                <w:sz w:val="24"/>
                <w:szCs w:val="24"/>
              </w:rPr>
              <w:t xml:space="preserve"> </w:t>
            </w:r>
            <w:r>
              <w:rPr>
                <w:spacing w:val="-2"/>
                <w:sz w:val="24"/>
                <w:szCs w:val="24"/>
              </w:rPr>
              <w:t>(РПГУ)</w:t>
            </w:r>
          </w:p>
        </w:tc>
      </w:tr>
      <w:tr>
        <w:trPr>
          <w:trHeight w:val="354" w:hRule="atLeast"/>
        </w:trPr>
        <w:tc>
          <w:tcPr>
            <w:tcW w:w="1811" w:type="dxa"/>
            <w:tcBorders>
              <w:top w:val="single" w:sz="4" w:space="0" w:color="000000"/>
              <w:left w:val="single" w:sz="4" w:space="0" w:color="000000"/>
              <w:bottom w:val="single" w:sz="4" w:space="0" w:color="000000"/>
              <w:right w:val="single" w:sz="4" w:space="0" w:color="000000"/>
            </w:tcBorders>
          </w:tcPr>
          <w:p>
            <w:pPr>
              <w:pStyle w:val="TableParagraph"/>
              <w:spacing w:lineRule="exact" w:line="261"/>
              <w:ind w:left="7" w:hanging="0"/>
              <w:jc w:val="center"/>
              <w:rPr>
                <w:sz w:val="24"/>
                <w:szCs w:val="24"/>
              </w:rPr>
            </w:pPr>
            <w:r>
              <w:rPr>
                <w:sz w:val="24"/>
                <w:szCs w:val="24"/>
              </w:rPr>
              <w:t>1</w:t>
            </w:r>
          </w:p>
        </w:tc>
        <w:tc>
          <w:tcPr>
            <w:tcW w:w="2696" w:type="dxa"/>
            <w:tcBorders>
              <w:top w:val="single" w:sz="4" w:space="0" w:color="000000"/>
              <w:left w:val="single" w:sz="4" w:space="0" w:color="000000"/>
              <w:bottom w:val="single" w:sz="4" w:space="0" w:color="000000"/>
              <w:right w:val="single" w:sz="4" w:space="0" w:color="000000"/>
            </w:tcBorders>
          </w:tcPr>
          <w:p>
            <w:pPr>
              <w:pStyle w:val="TableParagraph"/>
              <w:spacing w:lineRule="exact" w:line="261"/>
              <w:ind w:left="8" w:hanging="0"/>
              <w:jc w:val="center"/>
              <w:rPr>
                <w:sz w:val="24"/>
                <w:szCs w:val="24"/>
              </w:rPr>
            </w:pPr>
            <w:r>
              <w:rPr>
                <w:sz w:val="24"/>
                <w:szCs w:val="24"/>
              </w:rPr>
              <w:t>2</w:t>
            </w:r>
          </w:p>
        </w:tc>
        <w:tc>
          <w:tcPr>
            <w:tcW w:w="6096" w:type="dxa"/>
            <w:tcBorders>
              <w:top w:val="single" w:sz="4" w:space="0" w:color="000000"/>
              <w:left w:val="single" w:sz="4" w:space="0" w:color="000000"/>
              <w:bottom w:val="single" w:sz="4" w:space="0" w:color="000000"/>
              <w:right w:val="single" w:sz="4" w:space="0" w:color="000000"/>
            </w:tcBorders>
          </w:tcPr>
          <w:p>
            <w:pPr>
              <w:pStyle w:val="TableParagraph"/>
              <w:spacing w:lineRule="exact" w:line="261"/>
              <w:ind w:left="17" w:hanging="0"/>
              <w:jc w:val="center"/>
              <w:rPr>
                <w:sz w:val="24"/>
                <w:szCs w:val="24"/>
              </w:rPr>
            </w:pPr>
            <w:r>
              <w:rPr>
                <w:sz w:val="24"/>
                <w:szCs w:val="24"/>
              </w:rPr>
              <w:t>3</w:t>
            </w:r>
          </w:p>
        </w:tc>
        <w:tc>
          <w:tcPr>
            <w:tcW w:w="3969" w:type="dxa"/>
            <w:tcBorders>
              <w:top w:val="single" w:sz="4" w:space="0" w:color="000000"/>
              <w:left w:val="single" w:sz="4" w:space="0" w:color="000000"/>
              <w:bottom w:val="single" w:sz="4" w:space="0" w:color="000000"/>
              <w:right w:val="single" w:sz="4" w:space="0" w:color="000000"/>
            </w:tcBorders>
          </w:tcPr>
          <w:p>
            <w:pPr>
              <w:pStyle w:val="TableParagraph"/>
              <w:spacing w:lineRule="exact" w:line="261"/>
              <w:ind w:left="13" w:hanging="0"/>
              <w:jc w:val="center"/>
              <w:rPr>
                <w:sz w:val="24"/>
                <w:szCs w:val="24"/>
              </w:rPr>
            </w:pPr>
            <w:r>
              <w:rPr>
                <w:sz w:val="24"/>
                <w:szCs w:val="24"/>
              </w:rPr>
              <w:t>4</w:t>
            </w:r>
          </w:p>
        </w:tc>
      </w:tr>
      <w:tr>
        <w:trPr>
          <w:trHeight w:val="292" w:hRule="atLeast"/>
        </w:trPr>
        <w:tc>
          <w:tcPr>
            <w:tcW w:w="14572" w:type="dxa"/>
            <w:gridSpan w:val="4"/>
            <w:tcBorders>
              <w:top w:val="single" w:sz="4" w:space="0" w:color="000000"/>
              <w:left w:val="single" w:sz="4" w:space="0" w:color="000000"/>
              <w:bottom w:val="single" w:sz="4" w:space="0" w:color="000000"/>
              <w:right w:val="single" w:sz="4" w:space="0" w:color="000000"/>
            </w:tcBorders>
          </w:tcPr>
          <w:p>
            <w:pPr>
              <w:pStyle w:val="TableParagraph"/>
              <w:spacing w:lineRule="exact" w:line="265"/>
              <w:ind w:left="2100" w:right="2091" w:hanging="0"/>
              <w:jc w:val="center"/>
              <w:rPr>
                <w:b/>
                <w:b/>
                <w:sz w:val="24"/>
                <w:szCs w:val="24"/>
              </w:rPr>
            </w:pPr>
            <w:r>
              <w:rPr>
                <w:b/>
                <w:sz w:val="24"/>
                <w:szCs w:val="24"/>
              </w:rPr>
              <w:t>Документы,</w:t>
            </w:r>
            <w:r>
              <w:rPr>
                <w:b/>
                <w:spacing w:val="-7"/>
                <w:sz w:val="24"/>
                <w:szCs w:val="24"/>
              </w:rPr>
              <w:t xml:space="preserve"> </w:t>
            </w:r>
            <w:r>
              <w:rPr>
                <w:b/>
                <w:sz w:val="24"/>
                <w:szCs w:val="24"/>
              </w:rPr>
              <w:t>предоставляемые</w:t>
            </w:r>
            <w:r>
              <w:rPr>
                <w:b/>
                <w:spacing w:val="-6"/>
                <w:sz w:val="24"/>
                <w:szCs w:val="24"/>
              </w:rPr>
              <w:t xml:space="preserve"> </w:t>
            </w:r>
            <w:r>
              <w:rPr>
                <w:b/>
                <w:spacing w:val="-2"/>
                <w:sz w:val="24"/>
                <w:szCs w:val="24"/>
              </w:rPr>
              <w:t>Заявителем</w:t>
            </w:r>
          </w:p>
        </w:tc>
      </w:tr>
      <w:tr>
        <w:trPr>
          <w:trHeight w:val="2484" w:hRule="atLeast"/>
        </w:trPr>
        <w:tc>
          <w:tcPr>
            <w:tcW w:w="1811" w:type="dxa"/>
            <w:vMerge w:val="restart"/>
            <w:tcBorders>
              <w:top w:val="single" w:sz="4" w:space="0" w:color="000000"/>
              <w:left w:val="single" w:sz="4" w:space="0" w:color="000000"/>
              <w:bottom w:val="single" w:sz="4" w:space="0" w:color="000000"/>
            </w:tcBorders>
          </w:tcPr>
          <w:p>
            <w:pPr>
              <w:pStyle w:val="TableParagraph"/>
              <w:rPr>
                <w:sz w:val="24"/>
                <w:szCs w:val="24"/>
              </w:rPr>
            </w:pPr>
            <w:r>
              <w:rPr>
                <w:sz w:val="24"/>
                <w:szCs w:val="24"/>
              </w:rPr>
            </w:r>
          </w:p>
        </w:tc>
        <w:tc>
          <w:tcPr>
            <w:tcW w:w="2696" w:type="dxa"/>
            <w:tcBorders>
              <w:top w:val="single" w:sz="4" w:space="0" w:color="000000"/>
              <w:bottom w:val="single" w:sz="4" w:space="0" w:color="000000"/>
            </w:tcBorders>
          </w:tcPr>
          <w:p>
            <w:pPr>
              <w:pStyle w:val="TableParagraph"/>
              <w:spacing w:lineRule="exact" w:line="261"/>
              <w:ind w:left="108" w:hanging="0"/>
              <w:rPr>
                <w:sz w:val="24"/>
                <w:szCs w:val="24"/>
              </w:rPr>
            </w:pPr>
            <w:r>
              <w:rPr>
                <w:spacing w:val="-2"/>
                <w:sz w:val="24"/>
                <w:szCs w:val="24"/>
              </w:rPr>
              <w:t>временного</w:t>
            </w:r>
          </w:p>
          <w:p>
            <w:pPr>
              <w:pStyle w:val="TableParagraph"/>
              <w:ind w:left="108" w:hanging="0"/>
              <w:rPr>
                <w:sz w:val="24"/>
                <w:szCs w:val="24"/>
              </w:rPr>
            </w:pPr>
            <w:r>
              <w:rPr>
                <w:spacing w:val="-2"/>
                <w:sz w:val="24"/>
                <w:szCs w:val="24"/>
              </w:rPr>
              <w:t>удостоверения,</w:t>
            </w:r>
          </w:p>
          <w:p>
            <w:pPr>
              <w:pStyle w:val="TableParagraph"/>
              <w:tabs>
                <w:tab w:val="clear" w:pos="720"/>
                <w:tab w:val="left" w:pos="1885" w:leader="none"/>
              </w:tabs>
              <w:ind w:left="108" w:hanging="0"/>
              <w:rPr>
                <w:sz w:val="24"/>
                <w:szCs w:val="24"/>
              </w:rPr>
            </w:pPr>
            <w:r>
              <w:rPr>
                <w:spacing w:val="-2"/>
                <w:sz w:val="24"/>
                <w:szCs w:val="24"/>
              </w:rPr>
              <w:t>выданного</w:t>
            </w:r>
            <w:r>
              <w:rPr>
                <w:sz w:val="24"/>
                <w:szCs w:val="24"/>
              </w:rPr>
              <w:tab/>
            </w:r>
            <w:r>
              <w:rPr>
                <w:spacing w:val="-2"/>
                <w:sz w:val="24"/>
                <w:szCs w:val="24"/>
              </w:rPr>
              <w:t>взамен</w:t>
            </w:r>
          </w:p>
          <w:p>
            <w:pPr>
              <w:pStyle w:val="TableParagraph"/>
              <w:tabs>
                <w:tab w:val="clear" w:pos="720"/>
                <w:tab w:val="left" w:pos="1900" w:leader="none"/>
              </w:tabs>
              <w:ind w:left="108" w:hanging="0"/>
              <w:rPr>
                <w:sz w:val="24"/>
                <w:szCs w:val="24"/>
              </w:rPr>
            </w:pPr>
            <w:r>
              <w:rPr>
                <w:spacing w:val="-2"/>
                <w:sz w:val="24"/>
                <w:szCs w:val="24"/>
              </w:rPr>
              <w:t>военного</w:t>
            </w:r>
            <w:r>
              <w:rPr>
                <w:sz w:val="24"/>
                <w:szCs w:val="24"/>
              </w:rPr>
              <w:tab/>
            </w:r>
            <w:r>
              <w:rPr>
                <w:spacing w:val="-2"/>
                <w:sz w:val="24"/>
                <w:szCs w:val="24"/>
              </w:rPr>
              <w:t>билета</w:t>
            </w:r>
          </w:p>
          <w:p>
            <w:pPr>
              <w:pStyle w:val="TableParagraph"/>
              <w:tabs>
                <w:tab w:val="clear" w:pos="720"/>
                <w:tab w:val="left" w:pos="1871" w:leader="none"/>
              </w:tabs>
              <w:ind w:left="108" w:right="95" w:hanging="0"/>
              <w:rPr>
                <w:sz w:val="24"/>
                <w:szCs w:val="24"/>
              </w:rPr>
            </w:pPr>
            <w:r>
              <w:rPr>
                <w:spacing w:val="-2"/>
                <w:sz w:val="24"/>
                <w:szCs w:val="24"/>
              </w:rPr>
              <w:t>офицера</w:t>
            </w:r>
            <w:r>
              <w:rPr>
                <w:sz w:val="24"/>
                <w:szCs w:val="24"/>
              </w:rPr>
              <w:tab/>
            </w:r>
            <w:r>
              <w:rPr>
                <w:spacing w:val="-2"/>
                <w:sz w:val="24"/>
                <w:szCs w:val="24"/>
              </w:rPr>
              <w:t>запаса; удостоверения</w:t>
            </w:r>
          </w:p>
          <w:p>
            <w:pPr>
              <w:pStyle w:val="TableParagraph"/>
              <w:tabs>
                <w:tab w:val="clear" w:pos="720"/>
                <w:tab w:val="left" w:pos="1720" w:leader="none"/>
              </w:tabs>
              <w:spacing w:lineRule="atLeast" w:line="270"/>
              <w:ind w:left="108" w:right="94" w:hanging="0"/>
              <w:rPr>
                <w:sz w:val="24"/>
                <w:szCs w:val="24"/>
              </w:rPr>
            </w:pPr>
            <w:r>
              <w:rPr>
                <w:spacing w:val="-2"/>
                <w:sz w:val="24"/>
                <w:szCs w:val="24"/>
              </w:rPr>
              <w:t>гражданина, подлежащего</w:t>
            </w:r>
            <w:r>
              <w:rPr>
                <w:sz w:val="24"/>
                <w:szCs w:val="24"/>
              </w:rPr>
              <w:tab/>
            </w:r>
            <w:r>
              <w:rPr>
                <w:spacing w:val="-2"/>
                <w:sz w:val="24"/>
                <w:szCs w:val="24"/>
              </w:rPr>
              <w:t xml:space="preserve">призыву </w:t>
            </w:r>
            <w:r>
              <w:rPr>
                <w:sz w:val="24"/>
                <w:szCs w:val="24"/>
              </w:rPr>
              <w:t>на военную службу</w:t>
            </w:r>
          </w:p>
        </w:tc>
        <w:tc>
          <w:tcPr>
            <w:tcW w:w="6096" w:type="dxa"/>
            <w:tcBorders>
              <w:top w:val="single" w:sz="4" w:space="0" w:color="000000"/>
              <w:bottom w:val="single" w:sz="4" w:space="0" w:color="000000"/>
            </w:tcBorders>
          </w:tcPr>
          <w:p>
            <w:pPr>
              <w:pStyle w:val="TableParagraph"/>
              <w:rPr>
                <w:sz w:val="24"/>
                <w:szCs w:val="24"/>
              </w:rPr>
            </w:pPr>
            <w:r>
              <w:rPr>
                <w:sz w:val="24"/>
                <w:szCs w:val="24"/>
              </w:rPr>
            </w:r>
          </w:p>
        </w:tc>
        <w:tc>
          <w:tcPr>
            <w:tcW w:w="3969" w:type="dxa"/>
            <w:tcBorders>
              <w:top w:val="single" w:sz="4" w:space="0" w:color="000000"/>
              <w:bottom w:val="single" w:sz="4" w:space="0" w:color="000000"/>
              <w:right w:val="single" w:sz="4" w:space="0" w:color="000000"/>
            </w:tcBorders>
          </w:tcPr>
          <w:p>
            <w:pPr>
              <w:pStyle w:val="TableParagraph"/>
              <w:rPr>
                <w:sz w:val="24"/>
                <w:szCs w:val="24"/>
              </w:rPr>
            </w:pPr>
            <w:r>
              <w:rPr>
                <w:sz w:val="24"/>
                <w:szCs w:val="24"/>
              </w:rPr>
            </w:r>
          </w:p>
        </w:tc>
      </w:tr>
      <w:tr>
        <w:trPr>
          <w:trHeight w:val="1931" w:hRule="atLeast"/>
        </w:trPr>
        <w:tc>
          <w:tcPr>
            <w:tcW w:w="1811" w:type="dxa"/>
            <w:vMerge w:val="continue"/>
            <w:tcBorders>
              <w:left w:val="single" w:sz="4" w:space="0" w:color="000000"/>
              <w:bottom w:val="single" w:sz="4" w:space="0" w:color="000000"/>
            </w:tcBorders>
          </w:tcPr>
          <w:p>
            <w:pPr>
              <w:pStyle w:val="Normal"/>
              <w:rPr>
                <w:sz w:val="24"/>
                <w:szCs w:val="24"/>
              </w:rPr>
            </w:pPr>
            <w:r>
              <w:rPr>
                <w:sz w:val="24"/>
                <w:szCs w:val="24"/>
              </w:rPr>
            </w:r>
          </w:p>
        </w:tc>
        <w:tc>
          <w:tcPr>
            <w:tcW w:w="2696" w:type="dxa"/>
            <w:tcBorders>
              <w:top w:val="single" w:sz="4" w:space="0" w:color="000000"/>
              <w:bottom w:val="single" w:sz="4" w:space="0" w:color="000000"/>
            </w:tcBorders>
          </w:tcPr>
          <w:p>
            <w:pPr>
              <w:pStyle w:val="TableParagraph"/>
              <w:tabs>
                <w:tab w:val="clear" w:pos="720"/>
                <w:tab w:val="left" w:pos="1177" w:leader="none"/>
              </w:tabs>
              <w:spacing w:lineRule="exact" w:line="261"/>
              <w:ind w:left="108" w:hanging="0"/>
              <w:rPr>
                <w:sz w:val="24"/>
                <w:szCs w:val="24"/>
              </w:rPr>
            </w:pPr>
            <w:r>
              <w:rPr>
                <w:spacing w:val="-2"/>
                <w:sz w:val="24"/>
                <w:szCs w:val="24"/>
              </w:rPr>
              <w:t>Паспорт</w:t>
            </w:r>
            <w:r>
              <w:rPr>
                <w:sz w:val="24"/>
                <w:szCs w:val="24"/>
              </w:rPr>
              <w:tab/>
            </w:r>
            <w:r>
              <w:rPr>
                <w:spacing w:val="-2"/>
                <w:sz w:val="24"/>
                <w:szCs w:val="24"/>
              </w:rPr>
              <w:t>иностранного</w:t>
            </w:r>
          </w:p>
          <w:p>
            <w:pPr>
              <w:pStyle w:val="TableParagraph"/>
              <w:ind w:left="108" w:hanging="0"/>
              <w:rPr>
                <w:sz w:val="24"/>
                <w:szCs w:val="24"/>
              </w:rPr>
            </w:pPr>
            <w:r>
              <w:rPr>
                <w:spacing w:val="-2"/>
                <w:sz w:val="24"/>
                <w:szCs w:val="24"/>
              </w:rPr>
              <w:t>гражданина</w:t>
            </w:r>
          </w:p>
        </w:tc>
        <w:tc>
          <w:tcPr>
            <w:tcW w:w="6096" w:type="dxa"/>
            <w:tcBorders>
              <w:top w:val="single" w:sz="4" w:space="0" w:color="000000"/>
              <w:bottom w:val="single" w:sz="4" w:space="0" w:color="000000"/>
            </w:tcBorders>
          </w:tcPr>
          <w:p>
            <w:pPr>
              <w:pStyle w:val="TableParagraph"/>
              <w:spacing w:lineRule="exact" w:line="261"/>
              <w:ind w:left="111" w:hanging="0"/>
              <w:jc w:val="both"/>
              <w:rPr>
                <w:sz w:val="24"/>
                <w:szCs w:val="24"/>
              </w:rPr>
            </w:pPr>
            <w:r>
              <w:rPr>
                <w:sz w:val="24"/>
                <w:szCs w:val="24"/>
              </w:rPr>
              <w:t>Паспорт</w:t>
            </w:r>
            <w:r>
              <w:rPr>
                <w:spacing w:val="9"/>
                <w:sz w:val="24"/>
                <w:szCs w:val="24"/>
              </w:rPr>
              <w:t xml:space="preserve"> </w:t>
            </w:r>
            <w:r>
              <w:rPr>
                <w:sz w:val="24"/>
                <w:szCs w:val="24"/>
              </w:rPr>
              <w:t>иностранного</w:t>
            </w:r>
            <w:r>
              <w:rPr>
                <w:spacing w:val="10"/>
                <w:sz w:val="24"/>
                <w:szCs w:val="24"/>
              </w:rPr>
              <w:t xml:space="preserve"> </w:t>
            </w:r>
            <w:r>
              <w:rPr>
                <w:sz w:val="24"/>
                <w:szCs w:val="24"/>
              </w:rPr>
              <w:t>гражданина</w:t>
            </w:r>
            <w:r>
              <w:rPr>
                <w:spacing w:val="11"/>
                <w:sz w:val="24"/>
                <w:szCs w:val="24"/>
              </w:rPr>
              <w:t xml:space="preserve"> </w:t>
            </w:r>
            <w:r>
              <w:rPr>
                <w:sz w:val="24"/>
                <w:szCs w:val="24"/>
              </w:rPr>
              <w:t>либо</w:t>
            </w:r>
            <w:r>
              <w:rPr>
                <w:spacing w:val="11"/>
                <w:sz w:val="24"/>
                <w:szCs w:val="24"/>
              </w:rPr>
              <w:t xml:space="preserve"> </w:t>
            </w:r>
            <w:r>
              <w:rPr>
                <w:sz w:val="24"/>
                <w:szCs w:val="24"/>
              </w:rPr>
              <w:t>иной</w:t>
            </w:r>
            <w:r>
              <w:rPr>
                <w:spacing w:val="11"/>
                <w:sz w:val="24"/>
                <w:szCs w:val="24"/>
              </w:rPr>
              <w:t xml:space="preserve"> </w:t>
            </w:r>
            <w:r>
              <w:rPr>
                <w:spacing w:val="-2"/>
                <w:sz w:val="24"/>
                <w:szCs w:val="24"/>
              </w:rPr>
              <w:t>документ,</w:t>
            </w:r>
          </w:p>
          <w:p>
            <w:pPr>
              <w:pStyle w:val="TableParagraph"/>
              <w:ind w:left="111" w:hanging="0"/>
              <w:jc w:val="both"/>
              <w:rPr>
                <w:sz w:val="24"/>
                <w:szCs w:val="24"/>
              </w:rPr>
            </w:pPr>
            <w:r>
              <w:rPr>
                <w:sz w:val="24"/>
                <w:szCs w:val="24"/>
              </w:rPr>
              <w:t>установленный</w:t>
            </w:r>
            <w:r>
              <w:rPr>
                <w:spacing w:val="31"/>
                <w:sz w:val="24"/>
                <w:szCs w:val="24"/>
              </w:rPr>
              <w:t xml:space="preserve">  </w:t>
            </w:r>
            <w:r>
              <w:rPr>
                <w:sz w:val="24"/>
                <w:szCs w:val="24"/>
              </w:rPr>
              <w:t>Федеральным</w:t>
            </w:r>
            <w:r>
              <w:rPr>
                <w:spacing w:val="31"/>
                <w:sz w:val="24"/>
                <w:szCs w:val="24"/>
              </w:rPr>
              <w:t xml:space="preserve">  </w:t>
            </w:r>
            <w:r>
              <w:rPr>
                <w:sz w:val="24"/>
                <w:szCs w:val="24"/>
              </w:rPr>
              <w:t>законом</w:t>
            </w:r>
            <w:r>
              <w:rPr>
                <w:spacing w:val="30"/>
                <w:sz w:val="24"/>
                <w:szCs w:val="24"/>
              </w:rPr>
              <w:t xml:space="preserve">  </w:t>
            </w:r>
            <w:r>
              <w:rPr>
                <w:sz w:val="24"/>
                <w:szCs w:val="24"/>
              </w:rPr>
              <w:t>от</w:t>
            </w:r>
            <w:r>
              <w:rPr>
                <w:spacing w:val="32"/>
                <w:sz w:val="24"/>
                <w:szCs w:val="24"/>
              </w:rPr>
              <w:t xml:space="preserve">  </w:t>
            </w:r>
            <w:r>
              <w:rPr>
                <w:spacing w:val="-2"/>
                <w:sz w:val="24"/>
                <w:szCs w:val="24"/>
              </w:rPr>
              <w:t>25.07.2002</w:t>
            </w:r>
          </w:p>
          <w:p>
            <w:pPr>
              <w:pStyle w:val="TableParagraph"/>
              <w:ind w:left="111" w:right="94" w:hanging="0"/>
              <w:jc w:val="both"/>
              <w:rPr>
                <w:sz w:val="24"/>
                <w:szCs w:val="24"/>
              </w:rPr>
            </w:pPr>
            <w:r>
              <w:rPr>
                <w:sz w:val="24"/>
                <w:szCs w:val="24"/>
              </w:rPr>
              <w:t xml:space="preserve">№ </w:t>
            </w:r>
            <w:r>
              <w:rPr>
                <w:sz w:val="24"/>
                <w:szCs w:val="24"/>
              </w:rPr>
              <w:t>115-ФЗ «О правовом положении иностранных граждан в Российской Федерации» или признаваемый в соответствии</w:t>
            </w:r>
            <w:r>
              <w:rPr>
                <w:spacing w:val="46"/>
                <w:sz w:val="24"/>
                <w:szCs w:val="24"/>
              </w:rPr>
              <w:t xml:space="preserve"> </w:t>
            </w:r>
            <w:r>
              <w:rPr>
                <w:sz w:val="24"/>
                <w:szCs w:val="24"/>
              </w:rPr>
              <w:t>с</w:t>
            </w:r>
            <w:r>
              <w:rPr>
                <w:spacing w:val="45"/>
                <w:sz w:val="24"/>
                <w:szCs w:val="24"/>
              </w:rPr>
              <w:t xml:space="preserve"> </w:t>
            </w:r>
            <w:r>
              <w:rPr>
                <w:sz w:val="24"/>
                <w:szCs w:val="24"/>
              </w:rPr>
              <w:t>международным</w:t>
            </w:r>
            <w:r>
              <w:rPr>
                <w:spacing w:val="45"/>
                <w:sz w:val="24"/>
                <w:szCs w:val="24"/>
              </w:rPr>
              <w:t xml:space="preserve"> </w:t>
            </w:r>
            <w:r>
              <w:rPr>
                <w:sz w:val="24"/>
                <w:szCs w:val="24"/>
              </w:rPr>
              <w:t>договором</w:t>
            </w:r>
            <w:r>
              <w:rPr>
                <w:spacing w:val="45"/>
                <w:sz w:val="24"/>
                <w:szCs w:val="24"/>
              </w:rPr>
              <w:t xml:space="preserve"> </w:t>
            </w:r>
            <w:r>
              <w:rPr>
                <w:spacing w:val="-2"/>
                <w:sz w:val="24"/>
                <w:szCs w:val="24"/>
              </w:rPr>
              <w:t>Российской</w:t>
            </w:r>
          </w:p>
          <w:p>
            <w:pPr>
              <w:pStyle w:val="TableParagraph"/>
              <w:spacing w:lineRule="atLeast" w:line="270"/>
              <w:ind w:left="111" w:right="98" w:hanging="0"/>
              <w:jc w:val="both"/>
              <w:rPr>
                <w:sz w:val="24"/>
                <w:szCs w:val="24"/>
              </w:rPr>
            </w:pPr>
            <w:r>
              <w:rPr>
                <w:sz w:val="24"/>
                <w:szCs w:val="24"/>
              </w:rPr>
              <w:t>Федерации в качестве документа, удостоверяющего личность иностранного гражданина</w:t>
            </w:r>
          </w:p>
        </w:tc>
        <w:tc>
          <w:tcPr>
            <w:tcW w:w="3969" w:type="dxa"/>
            <w:tcBorders>
              <w:top w:val="single" w:sz="4" w:space="0" w:color="000000"/>
              <w:bottom w:val="single" w:sz="4" w:space="0" w:color="000000"/>
              <w:right w:val="single" w:sz="4" w:space="0" w:color="000000"/>
            </w:tcBorders>
          </w:tcPr>
          <w:p>
            <w:pPr>
              <w:pStyle w:val="TableParagraph"/>
              <w:spacing w:lineRule="exact" w:line="261"/>
              <w:ind w:left="109" w:hanging="0"/>
              <w:rPr>
                <w:sz w:val="24"/>
                <w:szCs w:val="24"/>
              </w:rPr>
            </w:pPr>
            <w:r>
              <w:rPr>
                <w:sz w:val="24"/>
                <w:szCs w:val="24"/>
              </w:rPr>
              <w:t>Указываются</w:t>
            </w:r>
            <w:r>
              <w:rPr>
                <w:spacing w:val="51"/>
                <w:sz w:val="24"/>
                <w:szCs w:val="24"/>
              </w:rPr>
              <w:t xml:space="preserve"> </w:t>
            </w:r>
            <w:r>
              <w:rPr>
                <w:sz w:val="24"/>
                <w:szCs w:val="24"/>
              </w:rPr>
              <w:t>реквизиты</w:t>
            </w:r>
            <w:r>
              <w:rPr>
                <w:spacing w:val="51"/>
                <w:sz w:val="24"/>
                <w:szCs w:val="24"/>
              </w:rPr>
              <w:t xml:space="preserve"> </w:t>
            </w:r>
            <w:r>
              <w:rPr>
                <w:spacing w:val="-2"/>
                <w:sz w:val="24"/>
                <w:szCs w:val="24"/>
              </w:rPr>
              <w:t>документа</w:t>
            </w:r>
          </w:p>
          <w:p>
            <w:pPr>
              <w:pStyle w:val="TableParagraph"/>
              <w:tabs>
                <w:tab w:val="clear" w:pos="720"/>
                <w:tab w:val="left" w:pos="514" w:leader="none"/>
                <w:tab w:val="left" w:pos="2106" w:leader="none"/>
                <w:tab w:val="left" w:pos="3049" w:leader="none"/>
              </w:tabs>
              <w:ind w:left="109" w:right="98" w:hanging="0"/>
              <w:rPr>
                <w:sz w:val="24"/>
                <w:szCs w:val="24"/>
              </w:rPr>
            </w:pPr>
            <w:r>
              <w:rPr>
                <w:spacing w:val="-10"/>
                <w:sz w:val="24"/>
                <w:szCs w:val="24"/>
              </w:rPr>
              <w:t>в</w:t>
            </w:r>
            <w:r>
              <w:rPr>
                <w:sz w:val="24"/>
                <w:szCs w:val="24"/>
              </w:rPr>
              <w:tab/>
            </w:r>
            <w:r>
              <w:rPr>
                <w:spacing w:val="-2"/>
                <w:sz w:val="24"/>
                <w:szCs w:val="24"/>
              </w:rPr>
              <w:t>электронной</w:t>
            </w:r>
            <w:r>
              <w:rPr>
                <w:sz w:val="24"/>
                <w:szCs w:val="24"/>
              </w:rPr>
              <w:tab/>
            </w:r>
            <w:r>
              <w:rPr>
                <w:spacing w:val="-2"/>
                <w:sz w:val="24"/>
                <w:szCs w:val="24"/>
              </w:rPr>
              <w:t>форме</w:t>
            </w:r>
            <w:r>
              <w:rPr>
                <w:sz w:val="24"/>
                <w:szCs w:val="24"/>
              </w:rPr>
              <w:tab/>
            </w:r>
            <w:r>
              <w:rPr>
                <w:spacing w:val="-2"/>
                <w:sz w:val="24"/>
                <w:szCs w:val="24"/>
              </w:rPr>
              <w:t xml:space="preserve">Запроса </w:t>
            </w:r>
            <w:r>
              <w:rPr>
                <w:sz w:val="24"/>
                <w:szCs w:val="24"/>
              </w:rPr>
              <w:t>(только для РПГУ)</w:t>
            </w:r>
          </w:p>
        </w:tc>
      </w:tr>
      <w:tr>
        <w:trPr>
          <w:trHeight w:val="1932" w:hRule="atLeast"/>
        </w:trPr>
        <w:tc>
          <w:tcPr>
            <w:tcW w:w="1811" w:type="dxa"/>
            <w:vMerge w:val="continue"/>
            <w:tcBorders>
              <w:left w:val="single" w:sz="4" w:space="0" w:color="000000"/>
              <w:bottom w:val="single" w:sz="4" w:space="0" w:color="000000"/>
            </w:tcBorders>
          </w:tcPr>
          <w:p>
            <w:pPr>
              <w:pStyle w:val="Normal"/>
              <w:rPr>
                <w:sz w:val="24"/>
                <w:szCs w:val="24"/>
              </w:rPr>
            </w:pPr>
            <w:r>
              <w:rPr>
                <w:sz w:val="24"/>
                <w:szCs w:val="24"/>
              </w:rPr>
            </w:r>
          </w:p>
        </w:tc>
        <w:tc>
          <w:tcPr>
            <w:tcW w:w="2696" w:type="dxa"/>
            <w:tcBorders>
              <w:top w:val="single" w:sz="4" w:space="0" w:color="000000"/>
              <w:bottom w:val="single" w:sz="4" w:space="0" w:color="000000"/>
            </w:tcBorders>
          </w:tcPr>
          <w:p>
            <w:pPr>
              <w:pStyle w:val="TableParagraph"/>
              <w:tabs>
                <w:tab w:val="clear" w:pos="720"/>
                <w:tab w:val="left" w:pos="2574" w:leader="none"/>
              </w:tabs>
              <w:spacing w:lineRule="exact" w:line="261"/>
              <w:ind w:left="108" w:right="-15" w:hanging="0"/>
              <w:rPr>
                <w:sz w:val="24"/>
                <w:szCs w:val="24"/>
              </w:rPr>
            </w:pPr>
            <w:r>
              <w:rPr>
                <w:spacing w:val="-2"/>
                <w:sz w:val="24"/>
                <w:szCs w:val="24"/>
              </w:rPr>
              <w:t>Свидетельство</w:t>
            </w:r>
            <w:r>
              <w:rPr>
                <w:sz w:val="24"/>
                <w:szCs w:val="24"/>
              </w:rPr>
              <w:tab/>
            </w:r>
            <w:r>
              <w:rPr>
                <w:spacing w:val="-10"/>
                <w:sz w:val="24"/>
                <w:szCs w:val="24"/>
              </w:rPr>
              <w:t>о</w:t>
            </w:r>
          </w:p>
          <w:p>
            <w:pPr>
              <w:pStyle w:val="TableParagraph"/>
              <w:tabs>
                <w:tab w:val="clear" w:pos="720"/>
                <w:tab w:val="left" w:pos="1019" w:leader="none"/>
                <w:tab w:val="left" w:pos="1502" w:leader="none"/>
                <w:tab w:val="left" w:pos="2458" w:leader="none"/>
              </w:tabs>
              <w:ind w:left="108" w:right="-15" w:hanging="0"/>
              <w:rPr>
                <w:sz w:val="24"/>
                <w:szCs w:val="24"/>
              </w:rPr>
            </w:pPr>
            <w:r>
              <w:rPr>
                <w:spacing w:val="-2"/>
                <w:sz w:val="24"/>
                <w:szCs w:val="24"/>
              </w:rPr>
              <w:t xml:space="preserve">рассмотрении </w:t>
            </w:r>
            <w:r>
              <w:rPr>
                <w:sz w:val="24"/>
                <w:szCs w:val="24"/>
              </w:rPr>
              <w:t>ходатайства</w:t>
            </w:r>
            <w:r>
              <w:rPr>
                <w:spacing w:val="-10"/>
                <w:sz w:val="24"/>
                <w:szCs w:val="24"/>
              </w:rPr>
              <w:t xml:space="preserve"> </w:t>
            </w:r>
            <w:r>
              <w:rPr>
                <w:sz w:val="24"/>
                <w:szCs w:val="24"/>
              </w:rPr>
              <w:t>о</w:t>
            </w:r>
            <w:r>
              <w:rPr>
                <w:spacing w:val="-10"/>
                <w:sz w:val="24"/>
                <w:szCs w:val="24"/>
              </w:rPr>
              <w:t xml:space="preserve"> </w:t>
            </w:r>
            <w:r>
              <w:rPr>
                <w:sz w:val="24"/>
                <w:szCs w:val="24"/>
              </w:rPr>
              <w:t xml:space="preserve">признании </w:t>
            </w:r>
            <w:r>
              <w:rPr>
                <w:spacing w:val="-4"/>
                <w:sz w:val="24"/>
                <w:szCs w:val="24"/>
              </w:rPr>
              <w:t>лица</w:t>
            </w:r>
            <w:r>
              <w:rPr>
                <w:sz w:val="24"/>
                <w:szCs w:val="24"/>
              </w:rPr>
              <w:tab/>
            </w:r>
            <w:r>
              <w:rPr>
                <w:spacing w:val="-2"/>
                <w:sz w:val="24"/>
                <w:szCs w:val="24"/>
              </w:rPr>
              <w:t>беженцем</w:t>
            </w:r>
            <w:r>
              <w:rPr>
                <w:sz w:val="24"/>
                <w:szCs w:val="24"/>
              </w:rPr>
              <w:tab/>
            </w:r>
            <w:r>
              <w:rPr>
                <w:spacing w:val="-6"/>
                <w:sz w:val="24"/>
                <w:szCs w:val="24"/>
              </w:rPr>
              <w:t xml:space="preserve">на </w:t>
            </w:r>
            <w:r>
              <w:rPr>
                <w:spacing w:val="-2"/>
                <w:sz w:val="24"/>
                <w:szCs w:val="24"/>
              </w:rPr>
              <w:t>территории</w:t>
            </w:r>
            <w:r>
              <w:rPr>
                <w:sz w:val="24"/>
                <w:szCs w:val="24"/>
              </w:rPr>
              <w:tab/>
            </w:r>
            <w:r>
              <w:rPr>
                <w:spacing w:val="-2"/>
                <w:sz w:val="24"/>
                <w:szCs w:val="24"/>
              </w:rPr>
              <w:t xml:space="preserve">Российской </w:t>
            </w:r>
            <w:r>
              <w:rPr>
                <w:sz w:val="24"/>
                <w:szCs w:val="24"/>
              </w:rPr>
              <w:t>Федерации по существу</w:t>
            </w:r>
          </w:p>
        </w:tc>
        <w:tc>
          <w:tcPr>
            <w:tcW w:w="6096" w:type="dxa"/>
            <w:tcBorders>
              <w:top w:val="single" w:sz="4" w:space="0" w:color="000000"/>
              <w:bottom w:val="single" w:sz="4" w:space="0" w:color="000000"/>
            </w:tcBorders>
          </w:tcPr>
          <w:p>
            <w:pPr>
              <w:pStyle w:val="TableParagraph"/>
              <w:spacing w:lineRule="exact" w:line="261"/>
              <w:ind w:left="111" w:hanging="0"/>
              <w:jc w:val="both"/>
              <w:rPr>
                <w:sz w:val="24"/>
                <w:szCs w:val="24"/>
              </w:rPr>
            </w:pPr>
            <w:r>
              <w:rPr>
                <w:sz w:val="24"/>
                <w:szCs w:val="24"/>
              </w:rPr>
              <w:t>Форма</w:t>
            </w:r>
            <w:r>
              <w:rPr>
                <w:spacing w:val="17"/>
                <w:sz w:val="24"/>
                <w:szCs w:val="24"/>
              </w:rPr>
              <w:t xml:space="preserve"> </w:t>
            </w:r>
            <w:r>
              <w:rPr>
                <w:sz w:val="24"/>
                <w:szCs w:val="24"/>
              </w:rPr>
              <w:t>утверждена</w:t>
            </w:r>
            <w:r>
              <w:rPr>
                <w:spacing w:val="13"/>
                <w:sz w:val="24"/>
                <w:szCs w:val="24"/>
              </w:rPr>
              <w:t xml:space="preserve"> </w:t>
            </w:r>
            <w:r>
              <w:rPr>
                <w:sz w:val="24"/>
                <w:szCs w:val="24"/>
              </w:rPr>
              <w:t>приказом</w:t>
            </w:r>
            <w:r>
              <w:rPr>
                <w:spacing w:val="14"/>
                <w:sz w:val="24"/>
                <w:szCs w:val="24"/>
              </w:rPr>
              <w:t xml:space="preserve"> </w:t>
            </w:r>
            <w:r>
              <w:rPr>
                <w:sz w:val="24"/>
                <w:szCs w:val="24"/>
              </w:rPr>
              <w:t>МВД</w:t>
            </w:r>
            <w:r>
              <w:rPr>
                <w:spacing w:val="15"/>
                <w:sz w:val="24"/>
                <w:szCs w:val="24"/>
              </w:rPr>
              <w:t xml:space="preserve"> </w:t>
            </w:r>
            <w:r>
              <w:rPr>
                <w:sz w:val="24"/>
                <w:szCs w:val="24"/>
              </w:rPr>
              <w:t>России</w:t>
            </w:r>
            <w:r>
              <w:rPr>
                <w:spacing w:val="15"/>
                <w:sz w:val="24"/>
                <w:szCs w:val="24"/>
              </w:rPr>
              <w:t xml:space="preserve"> </w:t>
            </w:r>
            <w:r>
              <w:rPr>
                <w:sz w:val="24"/>
                <w:szCs w:val="24"/>
              </w:rPr>
              <w:t>от</w:t>
            </w:r>
            <w:r>
              <w:rPr>
                <w:spacing w:val="16"/>
                <w:sz w:val="24"/>
                <w:szCs w:val="24"/>
              </w:rPr>
              <w:t xml:space="preserve"> </w:t>
            </w:r>
            <w:r>
              <w:rPr>
                <w:spacing w:val="-2"/>
                <w:sz w:val="24"/>
                <w:szCs w:val="24"/>
              </w:rPr>
              <w:t>21.09.2017</w:t>
            </w:r>
          </w:p>
          <w:p>
            <w:pPr>
              <w:pStyle w:val="TableParagraph"/>
              <w:ind w:left="111" w:right="93" w:hanging="0"/>
              <w:jc w:val="both"/>
              <w:rPr>
                <w:sz w:val="24"/>
                <w:szCs w:val="24"/>
              </w:rPr>
            </w:pPr>
            <w:r>
              <w:rPr>
                <w:sz w:val="24"/>
                <w:szCs w:val="24"/>
              </w:rPr>
              <w:t>№</w:t>
            </w:r>
            <w:r>
              <w:rPr>
                <w:spacing w:val="40"/>
                <w:sz w:val="24"/>
                <w:szCs w:val="24"/>
              </w:rPr>
              <w:t xml:space="preserve"> </w:t>
            </w:r>
            <w:r>
              <w:rPr>
                <w:sz w:val="24"/>
                <w:szCs w:val="24"/>
              </w:rPr>
              <w:t>732</w:t>
            </w:r>
            <w:r>
              <w:rPr>
                <w:spacing w:val="40"/>
                <w:sz w:val="24"/>
                <w:szCs w:val="24"/>
              </w:rPr>
              <w:t xml:space="preserve"> </w:t>
            </w:r>
            <w:r>
              <w:rPr>
                <w:sz w:val="24"/>
                <w:szCs w:val="24"/>
              </w:rPr>
              <w:t>«О</w:t>
            </w:r>
            <w:r>
              <w:rPr>
                <w:spacing w:val="40"/>
                <w:sz w:val="24"/>
                <w:szCs w:val="24"/>
              </w:rPr>
              <w:t xml:space="preserve"> </w:t>
            </w:r>
            <w:r>
              <w:rPr>
                <w:sz w:val="24"/>
                <w:szCs w:val="24"/>
              </w:rPr>
              <w:t>свидетельстве</w:t>
            </w:r>
            <w:r>
              <w:rPr>
                <w:spacing w:val="40"/>
                <w:sz w:val="24"/>
                <w:szCs w:val="24"/>
              </w:rPr>
              <w:t xml:space="preserve"> </w:t>
            </w:r>
            <w:r>
              <w:rPr>
                <w:sz w:val="24"/>
                <w:szCs w:val="24"/>
              </w:rPr>
              <w:t>о</w:t>
            </w:r>
            <w:r>
              <w:rPr>
                <w:spacing w:val="40"/>
                <w:sz w:val="24"/>
                <w:szCs w:val="24"/>
              </w:rPr>
              <w:t xml:space="preserve"> </w:t>
            </w:r>
            <w:r>
              <w:rPr>
                <w:sz w:val="24"/>
                <w:szCs w:val="24"/>
              </w:rPr>
              <w:t>рассмотрении</w:t>
            </w:r>
            <w:r>
              <w:rPr>
                <w:spacing w:val="40"/>
                <w:sz w:val="24"/>
                <w:szCs w:val="24"/>
              </w:rPr>
              <w:t xml:space="preserve"> </w:t>
            </w:r>
            <w:r>
              <w:rPr>
                <w:sz w:val="24"/>
                <w:szCs w:val="24"/>
              </w:rPr>
              <w:t>ходатайства</w:t>
            </w:r>
            <w:r>
              <w:rPr>
                <w:spacing w:val="40"/>
                <w:sz w:val="24"/>
                <w:szCs w:val="24"/>
              </w:rPr>
              <w:t xml:space="preserve"> </w:t>
            </w:r>
            <w:r>
              <w:rPr>
                <w:sz w:val="24"/>
                <w:szCs w:val="24"/>
              </w:rPr>
              <w:t>о признании беженцем на территории Российской Федерации по существу» (вместе с «Порядком оформления,</w:t>
            </w:r>
            <w:r>
              <w:rPr>
                <w:spacing w:val="80"/>
                <w:w w:val="150"/>
                <w:sz w:val="24"/>
                <w:szCs w:val="24"/>
              </w:rPr>
              <w:t xml:space="preserve">  </w:t>
            </w:r>
            <w:r>
              <w:rPr>
                <w:sz w:val="24"/>
                <w:szCs w:val="24"/>
              </w:rPr>
              <w:t>выдачи</w:t>
            </w:r>
            <w:r>
              <w:rPr>
                <w:spacing w:val="80"/>
                <w:w w:val="150"/>
                <w:sz w:val="24"/>
                <w:szCs w:val="24"/>
              </w:rPr>
              <w:t xml:space="preserve">  </w:t>
            </w:r>
            <w:r>
              <w:rPr>
                <w:sz w:val="24"/>
                <w:szCs w:val="24"/>
              </w:rPr>
              <w:t>и</w:t>
            </w:r>
            <w:r>
              <w:rPr>
                <w:spacing w:val="80"/>
                <w:w w:val="150"/>
                <w:sz w:val="24"/>
                <w:szCs w:val="24"/>
              </w:rPr>
              <w:t xml:space="preserve">  </w:t>
            </w:r>
            <w:r>
              <w:rPr>
                <w:sz w:val="24"/>
                <w:szCs w:val="24"/>
              </w:rPr>
              <w:t>обмена</w:t>
            </w:r>
            <w:r>
              <w:rPr>
                <w:spacing w:val="80"/>
                <w:w w:val="150"/>
                <w:sz w:val="24"/>
                <w:szCs w:val="24"/>
              </w:rPr>
              <w:t xml:space="preserve">  </w:t>
            </w:r>
            <w:r>
              <w:rPr>
                <w:sz w:val="24"/>
                <w:szCs w:val="24"/>
              </w:rPr>
              <w:t>свидетельства о</w:t>
            </w:r>
            <w:r>
              <w:rPr>
                <w:spacing w:val="39"/>
                <w:sz w:val="24"/>
                <w:szCs w:val="24"/>
              </w:rPr>
              <w:t xml:space="preserve"> </w:t>
            </w:r>
            <w:r>
              <w:rPr>
                <w:sz w:val="24"/>
                <w:szCs w:val="24"/>
              </w:rPr>
              <w:t>рассмотрении</w:t>
            </w:r>
            <w:r>
              <w:rPr>
                <w:spacing w:val="40"/>
                <w:sz w:val="24"/>
                <w:szCs w:val="24"/>
              </w:rPr>
              <w:t xml:space="preserve"> </w:t>
            </w:r>
            <w:r>
              <w:rPr>
                <w:sz w:val="24"/>
                <w:szCs w:val="24"/>
              </w:rPr>
              <w:t>ходатайства</w:t>
            </w:r>
            <w:r>
              <w:rPr>
                <w:spacing w:val="41"/>
                <w:sz w:val="24"/>
                <w:szCs w:val="24"/>
              </w:rPr>
              <w:t xml:space="preserve"> </w:t>
            </w:r>
            <w:r>
              <w:rPr>
                <w:sz w:val="24"/>
                <w:szCs w:val="24"/>
              </w:rPr>
              <w:t>о</w:t>
            </w:r>
            <w:r>
              <w:rPr>
                <w:spacing w:val="41"/>
                <w:sz w:val="24"/>
                <w:szCs w:val="24"/>
              </w:rPr>
              <w:t xml:space="preserve"> </w:t>
            </w:r>
            <w:r>
              <w:rPr>
                <w:sz w:val="24"/>
                <w:szCs w:val="24"/>
              </w:rPr>
              <w:t>признании</w:t>
            </w:r>
            <w:r>
              <w:rPr>
                <w:spacing w:val="43"/>
                <w:sz w:val="24"/>
                <w:szCs w:val="24"/>
              </w:rPr>
              <w:t xml:space="preserve"> </w:t>
            </w:r>
            <w:r>
              <w:rPr>
                <w:sz w:val="24"/>
                <w:szCs w:val="24"/>
              </w:rPr>
              <w:t>беженцем</w:t>
            </w:r>
            <w:r>
              <w:rPr>
                <w:spacing w:val="41"/>
                <w:sz w:val="24"/>
                <w:szCs w:val="24"/>
              </w:rPr>
              <w:t xml:space="preserve"> </w:t>
            </w:r>
            <w:r>
              <w:rPr>
                <w:spacing w:val="-5"/>
                <w:sz w:val="24"/>
                <w:szCs w:val="24"/>
              </w:rPr>
              <w:t>на</w:t>
            </w:r>
          </w:p>
          <w:p>
            <w:pPr>
              <w:pStyle w:val="TableParagraph"/>
              <w:spacing w:lineRule="exact" w:line="271"/>
              <w:ind w:left="111" w:hanging="0"/>
              <w:jc w:val="both"/>
              <w:rPr>
                <w:sz w:val="24"/>
                <w:szCs w:val="24"/>
              </w:rPr>
            </w:pPr>
            <w:r>
              <w:rPr>
                <w:sz w:val="24"/>
                <w:szCs w:val="24"/>
              </w:rPr>
              <w:t>территории</w:t>
            </w:r>
            <w:r>
              <w:rPr>
                <w:spacing w:val="-3"/>
                <w:sz w:val="24"/>
                <w:szCs w:val="24"/>
              </w:rPr>
              <w:t xml:space="preserve"> </w:t>
            </w:r>
            <w:r>
              <w:rPr>
                <w:sz w:val="24"/>
                <w:szCs w:val="24"/>
              </w:rPr>
              <w:t>Российской</w:t>
            </w:r>
            <w:r>
              <w:rPr>
                <w:spacing w:val="-3"/>
                <w:sz w:val="24"/>
                <w:szCs w:val="24"/>
              </w:rPr>
              <w:t xml:space="preserve"> </w:t>
            </w:r>
            <w:r>
              <w:rPr>
                <w:sz w:val="24"/>
                <w:szCs w:val="24"/>
              </w:rPr>
              <w:t>Федерации</w:t>
            </w:r>
            <w:r>
              <w:rPr>
                <w:spacing w:val="-2"/>
                <w:sz w:val="24"/>
                <w:szCs w:val="24"/>
              </w:rPr>
              <w:t xml:space="preserve"> </w:t>
            </w:r>
            <w:r>
              <w:rPr>
                <w:sz w:val="24"/>
                <w:szCs w:val="24"/>
              </w:rPr>
              <w:t>по</w:t>
            </w:r>
            <w:r>
              <w:rPr>
                <w:spacing w:val="-2"/>
                <w:sz w:val="24"/>
                <w:szCs w:val="24"/>
              </w:rPr>
              <w:t xml:space="preserve"> существу»)</w:t>
            </w:r>
          </w:p>
        </w:tc>
        <w:tc>
          <w:tcPr>
            <w:tcW w:w="3969" w:type="dxa"/>
            <w:tcBorders>
              <w:top w:val="single" w:sz="4" w:space="0" w:color="000000"/>
              <w:bottom w:val="single" w:sz="4" w:space="0" w:color="000000"/>
              <w:right w:val="single" w:sz="4" w:space="0" w:color="000000"/>
            </w:tcBorders>
          </w:tcPr>
          <w:p>
            <w:pPr>
              <w:pStyle w:val="TableParagraph"/>
              <w:spacing w:lineRule="exact" w:line="261"/>
              <w:ind w:left="109" w:hanging="0"/>
              <w:rPr>
                <w:sz w:val="24"/>
                <w:szCs w:val="24"/>
              </w:rPr>
            </w:pPr>
            <w:r>
              <w:rPr>
                <w:sz w:val="24"/>
                <w:szCs w:val="24"/>
              </w:rPr>
              <w:t>Указываются</w:t>
            </w:r>
            <w:r>
              <w:rPr>
                <w:spacing w:val="51"/>
                <w:sz w:val="24"/>
                <w:szCs w:val="24"/>
              </w:rPr>
              <w:t xml:space="preserve"> </w:t>
            </w:r>
            <w:r>
              <w:rPr>
                <w:sz w:val="24"/>
                <w:szCs w:val="24"/>
              </w:rPr>
              <w:t>реквизиты</w:t>
            </w:r>
            <w:r>
              <w:rPr>
                <w:spacing w:val="51"/>
                <w:sz w:val="24"/>
                <w:szCs w:val="24"/>
              </w:rPr>
              <w:t xml:space="preserve"> </w:t>
            </w:r>
            <w:r>
              <w:rPr>
                <w:spacing w:val="-2"/>
                <w:sz w:val="24"/>
                <w:szCs w:val="24"/>
              </w:rPr>
              <w:t>документа</w:t>
            </w:r>
          </w:p>
          <w:p>
            <w:pPr>
              <w:pStyle w:val="TableParagraph"/>
              <w:tabs>
                <w:tab w:val="clear" w:pos="720"/>
                <w:tab w:val="left" w:pos="514" w:leader="none"/>
                <w:tab w:val="left" w:pos="2106" w:leader="none"/>
                <w:tab w:val="left" w:pos="3049" w:leader="none"/>
              </w:tabs>
              <w:ind w:left="109" w:right="98" w:hanging="0"/>
              <w:rPr>
                <w:sz w:val="24"/>
                <w:szCs w:val="24"/>
              </w:rPr>
            </w:pPr>
            <w:r>
              <w:rPr>
                <w:spacing w:val="-10"/>
                <w:sz w:val="24"/>
                <w:szCs w:val="24"/>
              </w:rPr>
              <w:t>в</w:t>
            </w:r>
            <w:r>
              <w:rPr>
                <w:sz w:val="24"/>
                <w:szCs w:val="24"/>
              </w:rPr>
              <w:tab/>
            </w:r>
            <w:r>
              <w:rPr>
                <w:spacing w:val="-2"/>
                <w:sz w:val="24"/>
                <w:szCs w:val="24"/>
              </w:rPr>
              <w:t>электронной</w:t>
            </w:r>
            <w:r>
              <w:rPr>
                <w:sz w:val="24"/>
                <w:szCs w:val="24"/>
              </w:rPr>
              <w:tab/>
            </w:r>
            <w:r>
              <w:rPr>
                <w:spacing w:val="-2"/>
                <w:sz w:val="24"/>
                <w:szCs w:val="24"/>
              </w:rPr>
              <w:t>форме</w:t>
            </w:r>
            <w:r>
              <w:rPr>
                <w:sz w:val="24"/>
                <w:szCs w:val="24"/>
              </w:rPr>
              <w:tab/>
            </w:r>
            <w:r>
              <w:rPr>
                <w:spacing w:val="-2"/>
                <w:sz w:val="24"/>
                <w:szCs w:val="24"/>
              </w:rPr>
              <w:t xml:space="preserve">Запроса </w:t>
            </w:r>
            <w:r>
              <w:rPr>
                <w:sz w:val="24"/>
                <w:szCs w:val="24"/>
              </w:rPr>
              <w:t>(только для РПГУ)</w:t>
            </w:r>
          </w:p>
        </w:tc>
      </w:tr>
      <w:tr>
        <w:trPr>
          <w:trHeight w:val="1379" w:hRule="atLeast"/>
        </w:trPr>
        <w:tc>
          <w:tcPr>
            <w:tcW w:w="1811" w:type="dxa"/>
            <w:vMerge w:val="continue"/>
            <w:tcBorders>
              <w:left w:val="single" w:sz="4" w:space="0" w:color="000000"/>
              <w:bottom w:val="single" w:sz="4" w:space="0" w:color="000000"/>
            </w:tcBorders>
          </w:tcPr>
          <w:p>
            <w:pPr>
              <w:pStyle w:val="Normal"/>
              <w:rPr>
                <w:sz w:val="24"/>
                <w:szCs w:val="24"/>
              </w:rPr>
            </w:pPr>
            <w:r>
              <w:rPr>
                <w:sz w:val="24"/>
                <w:szCs w:val="24"/>
              </w:rPr>
            </w:r>
          </w:p>
        </w:tc>
        <w:tc>
          <w:tcPr>
            <w:tcW w:w="2696" w:type="dxa"/>
            <w:tcBorders>
              <w:top w:val="single" w:sz="4" w:space="0" w:color="000000"/>
              <w:bottom w:val="single" w:sz="4" w:space="0" w:color="000000"/>
            </w:tcBorders>
          </w:tcPr>
          <w:p>
            <w:pPr>
              <w:pStyle w:val="TableParagraph"/>
              <w:tabs>
                <w:tab w:val="clear" w:pos="720"/>
                <w:tab w:val="left" w:pos="815" w:leader="none"/>
                <w:tab w:val="left" w:pos="1348" w:leader="none"/>
              </w:tabs>
              <w:spacing w:lineRule="exact" w:line="261"/>
              <w:ind w:left="108" w:hanging="0"/>
              <w:rPr>
                <w:sz w:val="24"/>
                <w:szCs w:val="24"/>
              </w:rPr>
            </w:pPr>
            <w:r>
              <w:rPr>
                <w:spacing w:val="-5"/>
                <w:sz w:val="24"/>
                <w:szCs w:val="24"/>
              </w:rPr>
              <w:t>Вид</w:t>
            </w:r>
            <w:r>
              <w:rPr>
                <w:sz w:val="24"/>
                <w:szCs w:val="24"/>
              </w:rPr>
              <w:tab/>
            </w:r>
            <w:r>
              <w:rPr>
                <w:spacing w:val="-5"/>
                <w:sz w:val="24"/>
                <w:szCs w:val="24"/>
              </w:rPr>
              <w:t>на</w:t>
            </w:r>
            <w:r>
              <w:rPr>
                <w:sz w:val="24"/>
                <w:szCs w:val="24"/>
              </w:rPr>
              <w:tab/>
            </w:r>
            <w:r>
              <w:rPr>
                <w:spacing w:val="-2"/>
                <w:sz w:val="24"/>
                <w:szCs w:val="24"/>
              </w:rPr>
              <w:t>жительство,</w:t>
            </w:r>
          </w:p>
          <w:p>
            <w:pPr>
              <w:pStyle w:val="TableParagraph"/>
              <w:ind w:left="108" w:hanging="0"/>
              <w:rPr>
                <w:sz w:val="24"/>
                <w:szCs w:val="24"/>
              </w:rPr>
            </w:pPr>
            <w:r>
              <w:rPr>
                <w:spacing w:val="-2"/>
                <w:sz w:val="24"/>
                <w:szCs w:val="24"/>
              </w:rPr>
              <w:t>выдаваемое иностранному</w:t>
            </w:r>
          </w:p>
          <w:p>
            <w:pPr>
              <w:pStyle w:val="TableParagraph"/>
              <w:tabs>
                <w:tab w:val="clear" w:pos="720"/>
                <w:tab w:val="left" w:pos="1566" w:leader="none"/>
              </w:tabs>
              <w:spacing w:lineRule="atLeast" w:line="270"/>
              <w:ind w:left="108" w:right="95" w:hanging="0"/>
              <w:rPr>
                <w:sz w:val="24"/>
                <w:szCs w:val="24"/>
              </w:rPr>
            </w:pPr>
            <w:r>
              <w:rPr>
                <w:spacing w:val="-2"/>
                <w:sz w:val="24"/>
                <w:szCs w:val="24"/>
              </w:rPr>
              <w:t>гражданину</w:t>
            </w:r>
            <w:r>
              <w:rPr>
                <w:sz w:val="24"/>
                <w:szCs w:val="24"/>
              </w:rPr>
              <w:tab/>
            </w:r>
            <w:r>
              <w:rPr>
                <w:spacing w:val="-2"/>
                <w:sz w:val="24"/>
                <w:szCs w:val="24"/>
              </w:rPr>
              <w:t xml:space="preserve">(дубликат </w:t>
            </w:r>
            <w:r>
              <w:rPr>
                <w:sz w:val="24"/>
                <w:szCs w:val="24"/>
              </w:rPr>
              <w:t>вида на жительство)</w:t>
            </w:r>
          </w:p>
        </w:tc>
        <w:tc>
          <w:tcPr>
            <w:tcW w:w="6096" w:type="dxa"/>
            <w:tcBorders>
              <w:top w:val="single" w:sz="4" w:space="0" w:color="000000"/>
              <w:bottom w:val="single" w:sz="4" w:space="0" w:color="000000"/>
            </w:tcBorders>
          </w:tcPr>
          <w:p>
            <w:pPr>
              <w:pStyle w:val="TableParagraph"/>
              <w:tabs>
                <w:tab w:val="clear" w:pos="720"/>
                <w:tab w:val="left" w:pos="1163" w:leader="none"/>
                <w:tab w:val="left" w:pos="2068" w:leader="none"/>
                <w:tab w:val="left" w:pos="3355" w:leader="none"/>
                <w:tab w:val="left" w:pos="4525" w:leader="none"/>
                <w:tab w:val="left" w:pos="5262" w:leader="none"/>
              </w:tabs>
              <w:spacing w:lineRule="exact" w:line="261"/>
              <w:ind w:left="111" w:hanging="0"/>
              <w:rPr>
                <w:sz w:val="24"/>
                <w:szCs w:val="24"/>
              </w:rPr>
            </w:pPr>
            <w:r>
              <w:rPr>
                <w:spacing w:val="-2"/>
                <w:sz w:val="24"/>
                <w:szCs w:val="24"/>
              </w:rPr>
              <w:t>Образец</w:t>
            </w:r>
            <w:r>
              <w:rPr>
                <w:sz w:val="24"/>
                <w:szCs w:val="24"/>
              </w:rPr>
              <w:tab/>
            </w:r>
            <w:r>
              <w:rPr>
                <w:spacing w:val="-2"/>
                <w:sz w:val="24"/>
                <w:szCs w:val="24"/>
              </w:rPr>
              <w:t>бланка</w:t>
            </w:r>
            <w:r>
              <w:rPr>
                <w:sz w:val="24"/>
                <w:szCs w:val="24"/>
              </w:rPr>
              <w:tab/>
            </w:r>
            <w:r>
              <w:rPr>
                <w:spacing w:val="-2"/>
                <w:sz w:val="24"/>
                <w:szCs w:val="24"/>
              </w:rPr>
              <w:t>утвержден</w:t>
            </w:r>
            <w:r>
              <w:rPr>
                <w:sz w:val="24"/>
                <w:szCs w:val="24"/>
              </w:rPr>
              <w:tab/>
            </w:r>
            <w:r>
              <w:rPr>
                <w:spacing w:val="-2"/>
                <w:sz w:val="24"/>
                <w:szCs w:val="24"/>
              </w:rPr>
              <w:t>приказом</w:t>
            </w:r>
            <w:r>
              <w:rPr>
                <w:sz w:val="24"/>
                <w:szCs w:val="24"/>
              </w:rPr>
              <w:tab/>
            </w:r>
            <w:r>
              <w:rPr>
                <w:spacing w:val="-5"/>
                <w:sz w:val="24"/>
                <w:szCs w:val="24"/>
              </w:rPr>
              <w:t>МВД</w:t>
            </w:r>
            <w:r>
              <w:rPr>
                <w:sz w:val="24"/>
                <w:szCs w:val="24"/>
              </w:rPr>
              <w:tab/>
            </w:r>
            <w:r>
              <w:rPr>
                <w:spacing w:val="-2"/>
                <w:sz w:val="24"/>
                <w:szCs w:val="24"/>
              </w:rPr>
              <w:t>России</w:t>
            </w:r>
          </w:p>
          <w:p>
            <w:pPr>
              <w:pStyle w:val="TableParagraph"/>
              <w:ind w:left="111" w:hanging="0"/>
              <w:rPr>
                <w:sz w:val="24"/>
                <w:szCs w:val="24"/>
              </w:rPr>
            </w:pPr>
            <w:r>
              <w:rPr>
                <w:sz w:val="24"/>
                <w:szCs w:val="24"/>
              </w:rPr>
              <w:t>от</w:t>
            </w:r>
            <w:r>
              <w:rPr>
                <w:spacing w:val="40"/>
                <w:sz w:val="24"/>
                <w:szCs w:val="24"/>
              </w:rPr>
              <w:t xml:space="preserve"> </w:t>
            </w:r>
            <w:r>
              <w:rPr>
                <w:sz w:val="24"/>
                <w:szCs w:val="24"/>
              </w:rPr>
              <w:t>09.08.2017</w:t>
            </w:r>
            <w:r>
              <w:rPr>
                <w:spacing w:val="40"/>
                <w:sz w:val="24"/>
                <w:szCs w:val="24"/>
              </w:rPr>
              <w:t xml:space="preserve"> </w:t>
            </w:r>
            <w:r>
              <w:rPr>
                <w:sz w:val="24"/>
                <w:szCs w:val="24"/>
              </w:rPr>
              <w:t>№</w:t>
            </w:r>
            <w:r>
              <w:rPr>
                <w:spacing w:val="40"/>
                <w:sz w:val="24"/>
                <w:szCs w:val="24"/>
              </w:rPr>
              <w:t xml:space="preserve"> </w:t>
            </w:r>
            <w:r>
              <w:rPr>
                <w:sz w:val="24"/>
                <w:szCs w:val="24"/>
              </w:rPr>
              <w:t>617</w:t>
            </w:r>
            <w:r>
              <w:rPr>
                <w:spacing w:val="40"/>
                <w:sz w:val="24"/>
                <w:szCs w:val="24"/>
              </w:rPr>
              <w:t xml:space="preserve"> </w:t>
            </w:r>
            <w:r>
              <w:rPr>
                <w:sz w:val="24"/>
                <w:szCs w:val="24"/>
              </w:rPr>
              <w:t>«Об</w:t>
            </w:r>
            <w:r>
              <w:rPr>
                <w:spacing w:val="40"/>
                <w:sz w:val="24"/>
                <w:szCs w:val="24"/>
              </w:rPr>
              <w:t xml:space="preserve"> </w:t>
            </w:r>
            <w:r>
              <w:rPr>
                <w:sz w:val="24"/>
                <w:szCs w:val="24"/>
              </w:rPr>
              <w:t>утверждении</w:t>
            </w:r>
            <w:r>
              <w:rPr>
                <w:spacing w:val="40"/>
                <w:sz w:val="24"/>
                <w:szCs w:val="24"/>
              </w:rPr>
              <w:t xml:space="preserve"> </w:t>
            </w:r>
            <w:r>
              <w:rPr>
                <w:sz w:val="24"/>
                <w:szCs w:val="24"/>
              </w:rPr>
              <w:t>форм</w:t>
            </w:r>
            <w:r>
              <w:rPr>
                <w:spacing w:val="40"/>
                <w:sz w:val="24"/>
                <w:szCs w:val="24"/>
              </w:rPr>
              <w:t xml:space="preserve"> </w:t>
            </w:r>
            <w:r>
              <w:rPr>
                <w:sz w:val="24"/>
                <w:szCs w:val="24"/>
              </w:rPr>
              <w:t>бланков вида на жительство»</w:t>
            </w:r>
          </w:p>
        </w:tc>
        <w:tc>
          <w:tcPr>
            <w:tcW w:w="3969" w:type="dxa"/>
            <w:tcBorders>
              <w:top w:val="single" w:sz="4" w:space="0" w:color="000000"/>
              <w:bottom w:val="single" w:sz="4" w:space="0" w:color="000000"/>
              <w:right w:val="single" w:sz="4" w:space="0" w:color="000000"/>
            </w:tcBorders>
          </w:tcPr>
          <w:p>
            <w:pPr>
              <w:pStyle w:val="TableParagraph"/>
              <w:spacing w:lineRule="exact" w:line="261"/>
              <w:ind w:left="109" w:hanging="0"/>
              <w:rPr>
                <w:sz w:val="24"/>
                <w:szCs w:val="24"/>
              </w:rPr>
            </w:pPr>
            <w:r>
              <w:rPr>
                <w:sz w:val="24"/>
                <w:szCs w:val="24"/>
              </w:rPr>
              <w:t>Указываются</w:t>
            </w:r>
            <w:r>
              <w:rPr>
                <w:spacing w:val="51"/>
                <w:sz w:val="24"/>
                <w:szCs w:val="24"/>
              </w:rPr>
              <w:t xml:space="preserve"> </w:t>
            </w:r>
            <w:r>
              <w:rPr>
                <w:sz w:val="24"/>
                <w:szCs w:val="24"/>
              </w:rPr>
              <w:t>реквизиты</w:t>
            </w:r>
            <w:r>
              <w:rPr>
                <w:spacing w:val="51"/>
                <w:sz w:val="24"/>
                <w:szCs w:val="24"/>
              </w:rPr>
              <w:t xml:space="preserve"> </w:t>
            </w:r>
            <w:r>
              <w:rPr>
                <w:spacing w:val="-2"/>
                <w:sz w:val="24"/>
                <w:szCs w:val="24"/>
              </w:rPr>
              <w:t>документа</w:t>
            </w:r>
          </w:p>
          <w:p>
            <w:pPr>
              <w:pStyle w:val="TableParagraph"/>
              <w:tabs>
                <w:tab w:val="clear" w:pos="720"/>
                <w:tab w:val="left" w:pos="514" w:leader="none"/>
                <w:tab w:val="left" w:pos="2109" w:leader="none"/>
                <w:tab w:val="left" w:pos="3052" w:leader="none"/>
              </w:tabs>
              <w:ind w:left="109" w:right="96" w:hanging="0"/>
              <w:rPr>
                <w:sz w:val="24"/>
                <w:szCs w:val="24"/>
              </w:rPr>
            </w:pPr>
            <w:r>
              <w:rPr>
                <w:spacing w:val="-10"/>
                <w:sz w:val="24"/>
                <w:szCs w:val="24"/>
              </w:rPr>
              <w:t>в</w:t>
            </w:r>
            <w:r>
              <w:rPr>
                <w:sz w:val="24"/>
                <w:szCs w:val="24"/>
              </w:rPr>
              <w:tab/>
            </w:r>
            <w:r>
              <w:rPr>
                <w:spacing w:val="-2"/>
                <w:sz w:val="24"/>
                <w:szCs w:val="24"/>
              </w:rPr>
              <w:t>электронной</w:t>
            </w:r>
            <w:r>
              <w:rPr>
                <w:sz w:val="24"/>
                <w:szCs w:val="24"/>
              </w:rPr>
              <w:tab/>
            </w:r>
            <w:r>
              <w:rPr>
                <w:spacing w:val="-2"/>
                <w:sz w:val="24"/>
                <w:szCs w:val="24"/>
              </w:rPr>
              <w:t>форме</w:t>
            </w:r>
            <w:r>
              <w:rPr>
                <w:sz w:val="24"/>
                <w:szCs w:val="24"/>
              </w:rPr>
              <w:tab/>
            </w:r>
            <w:r>
              <w:rPr>
                <w:spacing w:val="-2"/>
                <w:sz w:val="24"/>
                <w:szCs w:val="24"/>
              </w:rPr>
              <w:t xml:space="preserve">Запроса </w:t>
            </w:r>
            <w:r>
              <w:rPr>
                <w:sz w:val="24"/>
                <w:szCs w:val="24"/>
              </w:rPr>
              <w:t>(только для РПГУ)</w:t>
            </w:r>
          </w:p>
        </w:tc>
      </w:tr>
    </w:tbl>
    <w:p>
      <w:pPr>
        <w:sectPr>
          <w:headerReference w:type="default" r:id="rId29"/>
          <w:footerReference w:type="default" r:id="rId30"/>
          <w:type w:val="nextPage"/>
          <w:pgSz w:orient="landscape" w:w="16838" w:h="11906"/>
          <w:pgMar w:left="1559" w:right="1276" w:header="0" w:top="1134" w:footer="702" w:bottom="1134" w:gutter="0"/>
          <w:pgNumType w:fmt="decimal"/>
          <w:formProt w:val="false"/>
          <w:textDirection w:val="lrTb"/>
          <w:docGrid w:type="default" w:linePitch="100" w:charSpace="4096"/>
        </w:sectPr>
        <w:pStyle w:val="Normal"/>
        <w:rPr>
          <w:sz w:val="24"/>
          <w:szCs w:val="24"/>
        </w:rPr>
      </w:pPr>
      <w:r>
        <w:rPr>
          <w:sz w:val="24"/>
          <w:szCs w:val="24"/>
        </w:rPr>
      </w:r>
    </w:p>
    <w:tbl>
      <w:tblPr>
        <w:tblStyle w:val="TableNormal"/>
        <w:tblW w:w="14573" w:type="dxa"/>
        <w:jc w:val="left"/>
        <w:tblInd w:w="120" w:type="dxa"/>
        <w:tblCellMar>
          <w:top w:w="0" w:type="dxa"/>
          <w:left w:w="108" w:type="dxa"/>
          <w:bottom w:w="0" w:type="dxa"/>
          <w:right w:w="108" w:type="dxa"/>
        </w:tblCellMar>
        <w:tblLook w:val="01e0"/>
      </w:tblPr>
      <w:tblGrid>
        <w:gridCol w:w="1811"/>
        <w:gridCol w:w="2696"/>
        <w:gridCol w:w="6096"/>
        <w:gridCol w:w="3969"/>
      </w:tblGrid>
      <w:tr>
        <w:trPr>
          <w:trHeight w:val="840" w:hRule="atLeast"/>
        </w:trPr>
        <w:tc>
          <w:tcPr>
            <w:tcW w:w="1811" w:type="dxa"/>
            <w:tcBorders>
              <w:top w:val="single" w:sz="4" w:space="0" w:color="000000"/>
              <w:left w:val="single" w:sz="4" w:space="0" w:color="000000"/>
              <w:bottom w:val="single" w:sz="4" w:space="0" w:color="000000"/>
              <w:right w:val="single" w:sz="4" w:space="0" w:color="000000"/>
            </w:tcBorders>
          </w:tcPr>
          <w:p>
            <w:pPr>
              <w:pStyle w:val="TableParagraph"/>
              <w:spacing w:lineRule="exact" w:line="262"/>
              <w:ind w:left="354" w:right="344" w:hanging="0"/>
              <w:jc w:val="center"/>
              <w:rPr>
                <w:sz w:val="24"/>
                <w:szCs w:val="24"/>
              </w:rPr>
            </w:pPr>
            <w:r>
              <w:rPr>
                <w:spacing w:val="-2"/>
                <w:sz w:val="24"/>
                <w:szCs w:val="24"/>
              </w:rPr>
              <w:t>Класс</w:t>
            </w:r>
          </w:p>
          <w:p>
            <w:pPr>
              <w:pStyle w:val="TableParagraph"/>
              <w:spacing w:lineRule="exact" w:line="275"/>
              <w:ind w:left="354" w:right="348" w:hanging="0"/>
              <w:jc w:val="center"/>
              <w:rPr>
                <w:sz w:val="24"/>
                <w:szCs w:val="24"/>
              </w:rPr>
            </w:pPr>
            <w:r>
              <w:rPr>
                <w:spacing w:val="-2"/>
                <w:sz w:val="24"/>
                <w:szCs w:val="24"/>
              </w:rPr>
              <w:t>документа</w:t>
            </w:r>
          </w:p>
        </w:tc>
        <w:tc>
          <w:tcPr>
            <w:tcW w:w="2696" w:type="dxa"/>
            <w:tcBorders>
              <w:top w:val="single" w:sz="4" w:space="0" w:color="000000"/>
              <w:left w:val="single" w:sz="4" w:space="0" w:color="000000"/>
              <w:bottom w:val="single" w:sz="4" w:space="0" w:color="000000"/>
              <w:right w:val="single" w:sz="4" w:space="0" w:color="000000"/>
            </w:tcBorders>
          </w:tcPr>
          <w:p>
            <w:pPr>
              <w:pStyle w:val="TableParagraph"/>
              <w:spacing w:lineRule="exact" w:line="263"/>
              <w:ind w:left="94" w:right="89" w:hanging="0"/>
              <w:jc w:val="center"/>
              <w:rPr>
                <w:sz w:val="24"/>
                <w:szCs w:val="24"/>
              </w:rPr>
            </w:pPr>
            <w:r>
              <w:rPr>
                <w:sz w:val="24"/>
                <w:szCs w:val="24"/>
              </w:rPr>
              <w:t>Виды</w:t>
            </w:r>
            <w:r>
              <w:rPr>
                <w:spacing w:val="-2"/>
                <w:sz w:val="24"/>
                <w:szCs w:val="24"/>
              </w:rPr>
              <w:t xml:space="preserve"> документа</w:t>
            </w:r>
          </w:p>
        </w:tc>
        <w:tc>
          <w:tcPr>
            <w:tcW w:w="6096" w:type="dxa"/>
            <w:tcBorders>
              <w:top w:val="single" w:sz="4" w:space="0" w:color="000000"/>
              <w:left w:val="single" w:sz="4" w:space="0" w:color="000000"/>
              <w:bottom w:val="single" w:sz="4" w:space="0" w:color="000000"/>
              <w:right w:val="single" w:sz="4" w:space="0" w:color="000000"/>
            </w:tcBorders>
          </w:tcPr>
          <w:p>
            <w:pPr>
              <w:pStyle w:val="TableParagraph"/>
              <w:spacing w:lineRule="exact" w:line="263"/>
              <w:ind w:left="1543" w:right="1531" w:hanging="0"/>
              <w:jc w:val="center"/>
              <w:rPr>
                <w:sz w:val="24"/>
                <w:szCs w:val="24"/>
              </w:rPr>
            </w:pPr>
            <w:r>
              <w:rPr>
                <w:sz w:val="24"/>
                <w:szCs w:val="24"/>
              </w:rPr>
              <w:t>Общие</w:t>
            </w:r>
            <w:r>
              <w:rPr>
                <w:spacing w:val="-4"/>
                <w:sz w:val="24"/>
                <w:szCs w:val="24"/>
              </w:rPr>
              <w:t xml:space="preserve"> </w:t>
            </w:r>
            <w:r>
              <w:rPr>
                <w:sz w:val="24"/>
                <w:szCs w:val="24"/>
              </w:rPr>
              <w:t>описания</w:t>
            </w:r>
            <w:r>
              <w:rPr>
                <w:spacing w:val="-2"/>
                <w:sz w:val="24"/>
                <w:szCs w:val="24"/>
              </w:rPr>
              <w:t xml:space="preserve"> документов</w:t>
            </w:r>
          </w:p>
        </w:tc>
        <w:tc>
          <w:tcPr>
            <w:tcW w:w="3969" w:type="dxa"/>
            <w:tcBorders>
              <w:top w:val="single" w:sz="4" w:space="0" w:color="000000"/>
              <w:left w:val="single" w:sz="4" w:space="0" w:color="000000"/>
              <w:bottom w:val="single" w:sz="4" w:space="0" w:color="000000"/>
              <w:right w:val="single" w:sz="4" w:space="0" w:color="000000"/>
            </w:tcBorders>
          </w:tcPr>
          <w:p>
            <w:pPr>
              <w:pStyle w:val="TableParagraph"/>
              <w:spacing w:lineRule="exact" w:line="263"/>
              <w:ind w:left="315" w:right="304" w:hanging="0"/>
              <w:jc w:val="center"/>
              <w:rPr>
                <w:sz w:val="24"/>
                <w:szCs w:val="24"/>
              </w:rPr>
            </w:pPr>
            <w:r>
              <w:rPr>
                <w:sz w:val="24"/>
                <w:szCs w:val="24"/>
              </w:rPr>
              <w:t>При</w:t>
            </w:r>
            <w:r>
              <w:rPr>
                <w:spacing w:val="-2"/>
                <w:sz w:val="24"/>
                <w:szCs w:val="24"/>
              </w:rPr>
              <w:t xml:space="preserve"> </w:t>
            </w:r>
            <w:r>
              <w:rPr>
                <w:sz w:val="24"/>
                <w:szCs w:val="24"/>
              </w:rPr>
              <w:t>подаче</w:t>
            </w:r>
            <w:r>
              <w:rPr>
                <w:spacing w:val="-2"/>
                <w:sz w:val="24"/>
                <w:szCs w:val="24"/>
              </w:rPr>
              <w:t xml:space="preserve"> </w:t>
            </w:r>
            <w:r>
              <w:rPr>
                <w:sz w:val="24"/>
                <w:szCs w:val="24"/>
              </w:rPr>
              <w:t>через</w:t>
            </w:r>
            <w:r>
              <w:rPr>
                <w:spacing w:val="-1"/>
                <w:sz w:val="24"/>
                <w:szCs w:val="24"/>
              </w:rPr>
              <w:t xml:space="preserve"> </w:t>
            </w:r>
            <w:r>
              <w:rPr>
                <w:sz w:val="24"/>
                <w:szCs w:val="24"/>
              </w:rPr>
              <w:t>ЕПГУ</w:t>
            </w:r>
            <w:r>
              <w:rPr>
                <w:spacing w:val="-1"/>
                <w:sz w:val="24"/>
                <w:szCs w:val="24"/>
              </w:rPr>
              <w:t xml:space="preserve"> </w:t>
            </w:r>
            <w:r>
              <w:rPr>
                <w:spacing w:val="-2"/>
                <w:sz w:val="24"/>
                <w:szCs w:val="24"/>
              </w:rPr>
              <w:t>(РПГУ)</w:t>
            </w:r>
          </w:p>
        </w:tc>
      </w:tr>
      <w:tr>
        <w:trPr>
          <w:trHeight w:val="354" w:hRule="atLeast"/>
        </w:trPr>
        <w:tc>
          <w:tcPr>
            <w:tcW w:w="1811" w:type="dxa"/>
            <w:tcBorders>
              <w:top w:val="single" w:sz="4" w:space="0" w:color="000000"/>
              <w:left w:val="single" w:sz="4" w:space="0" w:color="000000"/>
              <w:bottom w:val="single" w:sz="4" w:space="0" w:color="000000"/>
              <w:right w:val="single" w:sz="4" w:space="0" w:color="000000"/>
            </w:tcBorders>
          </w:tcPr>
          <w:p>
            <w:pPr>
              <w:pStyle w:val="TableParagraph"/>
              <w:spacing w:lineRule="exact" w:line="261"/>
              <w:ind w:left="7" w:hanging="0"/>
              <w:jc w:val="center"/>
              <w:rPr>
                <w:sz w:val="24"/>
                <w:szCs w:val="24"/>
              </w:rPr>
            </w:pPr>
            <w:r>
              <w:rPr>
                <w:sz w:val="24"/>
                <w:szCs w:val="24"/>
              </w:rPr>
              <w:t>1</w:t>
            </w:r>
          </w:p>
        </w:tc>
        <w:tc>
          <w:tcPr>
            <w:tcW w:w="2696" w:type="dxa"/>
            <w:tcBorders>
              <w:top w:val="single" w:sz="4" w:space="0" w:color="000000"/>
              <w:left w:val="single" w:sz="4" w:space="0" w:color="000000"/>
              <w:bottom w:val="single" w:sz="4" w:space="0" w:color="000000"/>
              <w:right w:val="single" w:sz="4" w:space="0" w:color="000000"/>
            </w:tcBorders>
          </w:tcPr>
          <w:p>
            <w:pPr>
              <w:pStyle w:val="TableParagraph"/>
              <w:spacing w:lineRule="exact" w:line="261"/>
              <w:ind w:left="8" w:hanging="0"/>
              <w:jc w:val="center"/>
              <w:rPr>
                <w:sz w:val="24"/>
                <w:szCs w:val="24"/>
              </w:rPr>
            </w:pPr>
            <w:r>
              <w:rPr>
                <w:sz w:val="24"/>
                <w:szCs w:val="24"/>
              </w:rPr>
              <w:t>2</w:t>
            </w:r>
          </w:p>
        </w:tc>
        <w:tc>
          <w:tcPr>
            <w:tcW w:w="6096" w:type="dxa"/>
            <w:tcBorders>
              <w:top w:val="single" w:sz="4" w:space="0" w:color="000000"/>
              <w:left w:val="single" w:sz="4" w:space="0" w:color="000000"/>
              <w:bottom w:val="single" w:sz="4" w:space="0" w:color="000000"/>
              <w:right w:val="single" w:sz="4" w:space="0" w:color="000000"/>
            </w:tcBorders>
          </w:tcPr>
          <w:p>
            <w:pPr>
              <w:pStyle w:val="TableParagraph"/>
              <w:spacing w:lineRule="exact" w:line="261"/>
              <w:ind w:left="17" w:hanging="0"/>
              <w:jc w:val="center"/>
              <w:rPr>
                <w:sz w:val="24"/>
                <w:szCs w:val="24"/>
              </w:rPr>
            </w:pPr>
            <w:r>
              <w:rPr>
                <w:sz w:val="24"/>
                <w:szCs w:val="24"/>
              </w:rPr>
              <w:t>3</w:t>
            </w:r>
          </w:p>
        </w:tc>
        <w:tc>
          <w:tcPr>
            <w:tcW w:w="3969" w:type="dxa"/>
            <w:tcBorders>
              <w:top w:val="single" w:sz="4" w:space="0" w:color="000000"/>
              <w:left w:val="single" w:sz="4" w:space="0" w:color="000000"/>
              <w:bottom w:val="single" w:sz="4" w:space="0" w:color="000000"/>
              <w:right w:val="single" w:sz="4" w:space="0" w:color="000000"/>
            </w:tcBorders>
          </w:tcPr>
          <w:p>
            <w:pPr>
              <w:pStyle w:val="TableParagraph"/>
              <w:spacing w:lineRule="exact" w:line="261"/>
              <w:ind w:left="13" w:hanging="0"/>
              <w:jc w:val="center"/>
              <w:rPr>
                <w:sz w:val="24"/>
                <w:szCs w:val="24"/>
              </w:rPr>
            </w:pPr>
            <w:r>
              <w:rPr>
                <w:sz w:val="24"/>
                <w:szCs w:val="24"/>
              </w:rPr>
              <w:t>4</w:t>
            </w:r>
          </w:p>
        </w:tc>
      </w:tr>
      <w:tr>
        <w:trPr>
          <w:trHeight w:val="292" w:hRule="atLeast"/>
        </w:trPr>
        <w:tc>
          <w:tcPr>
            <w:tcW w:w="14572" w:type="dxa"/>
            <w:gridSpan w:val="4"/>
            <w:tcBorders>
              <w:top w:val="single" w:sz="4" w:space="0" w:color="000000"/>
              <w:left w:val="single" w:sz="4" w:space="0" w:color="000000"/>
              <w:bottom w:val="single" w:sz="4" w:space="0" w:color="000000"/>
              <w:right w:val="single" w:sz="4" w:space="0" w:color="000000"/>
            </w:tcBorders>
          </w:tcPr>
          <w:p>
            <w:pPr>
              <w:pStyle w:val="TableParagraph"/>
              <w:spacing w:lineRule="exact" w:line="265"/>
              <w:ind w:left="2100" w:right="2091" w:hanging="0"/>
              <w:jc w:val="center"/>
              <w:rPr>
                <w:b/>
                <w:b/>
                <w:sz w:val="24"/>
                <w:szCs w:val="24"/>
              </w:rPr>
            </w:pPr>
            <w:r>
              <w:rPr>
                <w:b/>
                <w:sz w:val="24"/>
                <w:szCs w:val="24"/>
              </w:rPr>
              <w:t>Документы,</w:t>
            </w:r>
            <w:r>
              <w:rPr>
                <w:b/>
                <w:spacing w:val="-7"/>
                <w:sz w:val="24"/>
                <w:szCs w:val="24"/>
              </w:rPr>
              <w:t xml:space="preserve"> </w:t>
            </w:r>
            <w:r>
              <w:rPr>
                <w:b/>
                <w:sz w:val="24"/>
                <w:szCs w:val="24"/>
              </w:rPr>
              <w:t>предоставляемые</w:t>
            </w:r>
            <w:r>
              <w:rPr>
                <w:b/>
                <w:spacing w:val="-6"/>
                <w:sz w:val="24"/>
                <w:szCs w:val="24"/>
              </w:rPr>
              <w:t xml:space="preserve"> </w:t>
            </w:r>
            <w:r>
              <w:rPr>
                <w:b/>
                <w:spacing w:val="-2"/>
                <w:sz w:val="24"/>
                <w:szCs w:val="24"/>
              </w:rPr>
              <w:t>Заявителем</w:t>
            </w:r>
          </w:p>
        </w:tc>
      </w:tr>
      <w:tr>
        <w:trPr>
          <w:trHeight w:val="1380" w:hRule="atLeast"/>
        </w:trPr>
        <w:tc>
          <w:tcPr>
            <w:tcW w:w="1811" w:type="dxa"/>
            <w:vMerge w:val="restart"/>
            <w:tcBorders>
              <w:top w:val="single" w:sz="4" w:space="0" w:color="000000"/>
              <w:left w:val="single" w:sz="4" w:space="0" w:color="000000"/>
            </w:tcBorders>
          </w:tcPr>
          <w:p>
            <w:pPr>
              <w:pStyle w:val="TableParagraph"/>
              <w:rPr>
                <w:sz w:val="24"/>
                <w:szCs w:val="24"/>
              </w:rPr>
            </w:pPr>
            <w:r>
              <w:rPr>
                <w:sz w:val="24"/>
                <w:szCs w:val="24"/>
              </w:rPr>
            </w:r>
          </w:p>
        </w:tc>
        <w:tc>
          <w:tcPr>
            <w:tcW w:w="2696" w:type="dxa"/>
            <w:tcBorders>
              <w:top w:val="single" w:sz="4" w:space="0" w:color="000000"/>
              <w:bottom w:val="single" w:sz="4" w:space="0" w:color="000000"/>
            </w:tcBorders>
          </w:tcPr>
          <w:p>
            <w:pPr>
              <w:pStyle w:val="TableParagraph"/>
              <w:tabs>
                <w:tab w:val="clear" w:pos="720"/>
                <w:tab w:val="left" w:pos="844" w:leader="none"/>
                <w:tab w:val="left" w:pos="1405" w:leader="none"/>
              </w:tabs>
              <w:spacing w:lineRule="exact" w:line="261"/>
              <w:ind w:left="108" w:hanging="0"/>
              <w:rPr>
                <w:sz w:val="24"/>
                <w:szCs w:val="24"/>
              </w:rPr>
            </w:pPr>
            <w:r>
              <w:rPr>
                <w:spacing w:val="-5"/>
                <w:sz w:val="24"/>
                <w:szCs w:val="24"/>
              </w:rPr>
              <w:t>Вид</w:t>
            </w:r>
            <w:r>
              <w:rPr>
                <w:sz w:val="24"/>
                <w:szCs w:val="24"/>
              </w:rPr>
              <w:tab/>
            </w:r>
            <w:r>
              <w:rPr>
                <w:spacing w:val="-5"/>
                <w:sz w:val="24"/>
                <w:szCs w:val="24"/>
              </w:rPr>
              <w:t>на</w:t>
            </w:r>
            <w:r>
              <w:rPr>
                <w:sz w:val="24"/>
                <w:szCs w:val="24"/>
              </w:rPr>
              <w:tab/>
            </w:r>
            <w:r>
              <w:rPr>
                <w:spacing w:val="-2"/>
                <w:sz w:val="24"/>
                <w:szCs w:val="24"/>
              </w:rPr>
              <w:t>жительство</w:t>
            </w:r>
          </w:p>
          <w:p>
            <w:pPr>
              <w:pStyle w:val="TableParagraph"/>
              <w:tabs>
                <w:tab w:val="clear" w:pos="720"/>
                <w:tab w:val="left" w:pos="1664" w:leader="none"/>
              </w:tabs>
              <w:ind w:left="108" w:right="96" w:hanging="0"/>
              <w:rPr>
                <w:sz w:val="24"/>
                <w:szCs w:val="24"/>
              </w:rPr>
            </w:pPr>
            <w:r>
              <w:rPr>
                <w:sz w:val="24"/>
                <w:szCs w:val="24"/>
              </w:rPr>
              <w:t>лица</w:t>
            </w:r>
            <w:r>
              <w:rPr>
                <w:spacing w:val="80"/>
                <w:sz w:val="24"/>
                <w:szCs w:val="24"/>
              </w:rPr>
              <w:t xml:space="preserve"> </w:t>
            </w:r>
            <w:r>
              <w:rPr>
                <w:sz w:val="24"/>
                <w:szCs w:val="24"/>
              </w:rPr>
              <w:t>без</w:t>
            </w:r>
            <w:r>
              <w:rPr>
                <w:spacing w:val="80"/>
                <w:sz w:val="24"/>
                <w:szCs w:val="24"/>
              </w:rPr>
              <w:t xml:space="preserve"> </w:t>
            </w:r>
            <w:r>
              <w:rPr>
                <w:sz w:val="24"/>
                <w:szCs w:val="24"/>
              </w:rPr>
              <w:t xml:space="preserve">гражданства, </w:t>
            </w:r>
            <w:r>
              <w:rPr>
                <w:spacing w:val="-2"/>
                <w:sz w:val="24"/>
                <w:szCs w:val="24"/>
              </w:rPr>
              <w:t>содержащий электронный</w:t>
            </w:r>
            <w:r>
              <w:rPr>
                <w:sz w:val="24"/>
                <w:szCs w:val="24"/>
              </w:rPr>
              <w:tab/>
            </w:r>
            <w:r>
              <w:rPr>
                <w:spacing w:val="-2"/>
                <w:sz w:val="24"/>
                <w:szCs w:val="24"/>
              </w:rPr>
              <w:t>носитель</w:t>
            </w:r>
          </w:p>
          <w:p>
            <w:pPr>
              <w:pStyle w:val="TableParagraph"/>
              <w:spacing w:lineRule="exact" w:line="271"/>
              <w:ind w:left="108" w:hanging="0"/>
              <w:rPr>
                <w:sz w:val="24"/>
                <w:szCs w:val="24"/>
              </w:rPr>
            </w:pPr>
            <w:r>
              <w:rPr>
                <w:spacing w:val="-2"/>
                <w:sz w:val="24"/>
                <w:szCs w:val="24"/>
              </w:rPr>
              <w:t>информации</w:t>
            </w:r>
          </w:p>
        </w:tc>
        <w:tc>
          <w:tcPr>
            <w:tcW w:w="6096" w:type="dxa"/>
            <w:tcBorders>
              <w:top w:val="single" w:sz="4" w:space="0" w:color="000000"/>
              <w:bottom w:val="single" w:sz="4" w:space="0" w:color="000000"/>
            </w:tcBorders>
          </w:tcPr>
          <w:p>
            <w:pPr>
              <w:pStyle w:val="TableParagraph"/>
              <w:tabs>
                <w:tab w:val="clear" w:pos="720"/>
                <w:tab w:val="left" w:pos="1163" w:leader="none"/>
                <w:tab w:val="left" w:pos="2068" w:leader="none"/>
                <w:tab w:val="left" w:pos="3355" w:leader="none"/>
                <w:tab w:val="left" w:pos="4525" w:leader="none"/>
                <w:tab w:val="left" w:pos="5262" w:leader="none"/>
              </w:tabs>
              <w:spacing w:lineRule="exact" w:line="261"/>
              <w:ind w:left="111" w:hanging="0"/>
              <w:rPr>
                <w:sz w:val="24"/>
                <w:szCs w:val="24"/>
              </w:rPr>
            </w:pPr>
            <w:r>
              <w:rPr>
                <w:spacing w:val="-2"/>
                <w:sz w:val="24"/>
                <w:szCs w:val="24"/>
              </w:rPr>
              <w:t>Образец</w:t>
            </w:r>
            <w:r>
              <w:rPr>
                <w:sz w:val="24"/>
                <w:szCs w:val="24"/>
              </w:rPr>
              <w:tab/>
            </w:r>
            <w:r>
              <w:rPr>
                <w:spacing w:val="-2"/>
                <w:sz w:val="24"/>
                <w:szCs w:val="24"/>
              </w:rPr>
              <w:t>бланка</w:t>
            </w:r>
            <w:r>
              <w:rPr>
                <w:sz w:val="24"/>
                <w:szCs w:val="24"/>
              </w:rPr>
              <w:tab/>
            </w:r>
            <w:r>
              <w:rPr>
                <w:spacing w:val="-2"/>
                <w:sz w:val="24"/>
                <w:szCs w:val="24"/>
              </w:rPr>
              <w:t>утвержден</w:t>
            </w:r>
            <w:r>
              <w:rPr>
                <w:sz w:val="24"/>
                <w:szCs w:val="24"/>
              </w:rPr>
              <w:tab/>
            </w:r>
            <w:r>
              <w:rPr>
                <w:spacing w:val="-2"/>
                <w:sz w:val="24"/>
                <w:szCs w:val="24"/>
              </w:rPr>
              <w:t>приказом</w:t>
            </w:r>
            <w:r>
              <w:rPr>
                <w:sz w:val="24"/>
                <w:szCs w:val="24"/>
              </w:rPr>
              <w:tab/>
            </w:r>
            <w:r>
              <w:rPr>
                <w:spacing w:val="-5"/>
                <w:sz w:val="24"/>
                <w:szCs w:val="24"/>
              </w:rPr>
              <w:t>МВД</w:t>
            </w:r>
            <w:r>
              <w:rPr>
                <w:sz w:val="24"/>
                <w:szCs w:val="24"/>
              </w:rPr>
              <w:tab/>
            </w:r>
            <w:r>
              <w:rPr>
                <w:spacing w:val="-2"/>
                <w:sz w:val="24"/>
                <w:szCs w:val="24"/>
              </w:rPr>
              <w:t>России</w:t>
            </w:r>
          </w:p>
          <w:p>
            <w:pPr>
              <w:pStyle w:val="TableParagraph"/>
              <w:ind w:left="111" w:hanging="0"/>
              <w:rPr>
                <w:sz w:val="24"/>
                <w:szCs w:val="24"/>
              </w:rPr>
            </w:pPr>
            <w:r>
              <w:rPr>
                <w:sz w:val="24"/>
                <w:szCs w:val="24"/>
              </w:rPr>
              <w:t>от</w:t>
            </w:r>
            <w:r>
              <w:rPr>
                <w:spacing w:val="40"/>
                <w:sz w:val="24"/>
                <w:szCs w:val="24"/>
              </w:rPr>
              <w:t xml:space="preserve"> </w:t>
            </w:r>
            <w:r>
              <w:rPr>
                <w:sz w:val="24"/>
                <w:szCs w:val="24"/>
              </w:rPr>
              <w:t>09.08.2017</w:t>
            </w:r>
            <w:r>
              <w:rPr>
                <w:spacing w:val="40"/>
                <w:sz w:val="24"/>
                <w:szCs w:val="24"/>
              </w:rPr>
              <w:t xml:space="preserve"> </w:t>
            </w:r>
            <w:r>
              <w:rPr>
                <w:sz w:val="24"/>
                <w:szCs w:val="24"/>
              </w:rPr>
              <w:t>№</w:t>
            </w:r>
            <w:r>
              <w:rPr>
                <w:spacing w:val="40"/>
                <w:sz w:val="24"/>
                <w:szCs w:val="24"/>
              </w:rPr>
              <w:t xml:space="preserve"> </w:t>
            </w:r>
            <w:r>
              <w:rPr>
                <w:sz w:val="24"/>
                <w:szCs w:val="24"/>
              </w:rPr>
              <w:t>617</w:t>
            </w:r>
            <w:r>
              <w:rPr>
                <w:spacing w:val="40"/>
                <w:sz w:val="24"/>
                <w:szCs w:val="24"/>
              </w:rPr>
              <w:t xml:space="preserve"> </w:t>
            </w:r>
            <w:r>
              <w:rPr>
                <w:sz w:val="24"/>
                <w:szCs w:val="24"/>
              </w:rPr>
              <w:t>«Об</w:t>
            </w:r>
            <w:r>
              <w:rPr>
                <w:spacing w:val="40"/>
                <w:sz w:val="24"/>
                <w:szCs w:val="24"/>
              </w:rPr>
              <w:t xml:space="preserve"> </w:t>
            </w:r>
            <w:r>
              <w:rPr>
                <w:sz w:val="24"/>
                <w:szCs w:val="24"/>
              </w:rPr>
              <w:t>утверждении</w:t>
            </w:r>
            <w:r>
              <w:rPr>
                <w:spacing w:val="40"/>
                <w:sz w:val="24"/>
                <w:szCs w:val="24"/>
              </w:rPr>
              <w:t xml:space="preserve"> </w:t>
            </w:r>
            <w:r>
              <w:rPr>
                <w:sz w:val="24"/>
                <w:szCs w:val="24"/>
              </w:rPr>
              <w:t>форм</w:t>
            </w:r>
            <w:r>
              <w:rPr>
                <w:spacing w:val="40"/>
                <w:sz w:val="24"/>
                <w:szCs w:val="24"/>
              </w:rPr>
              <w:t xml:space="preserve"> </w:t>
            </w:r>
            <w:r>
              <w:rPr>
                <w:sz w:val="24"/>
                <w:szCs w:val="24"/>
              </w:rPr>
              <w:t>бланков вида на жительство»</w:t>
            </w:r>
          </w:p>
        </w:tc>
        <w:tc>
          <w:tcPr>
            <w:tcW w:w="3969" w:type="dxa"/>
            <w:tcBorders>
              <w:top w:val="single" w:sz="4" w:space="0" w:color="000000"/>
              <w:bottom w:val="single" w:sz="4" w:space="0" w:color="000000"/>
              <w:right w:val="single" w:sz="4" w:space="0" w:color="000000"/>
            </w:tcBorders>
          </w:tcPr>
          <w:p>
            <w:pPr>
              <w:pStyle w:val="TableParagraph"/>
              <w:spacing w:lineRule="exact" w:line="261"/>
              <w:ind w:left="109" w:hanging="0"/>
              <w:rPr>
                <w:sz w:val="24"/>
                <w:szCs w:val="24"/>
              </w:rPr>
            </w:pPr>
            <w:r>
              <w:rPr>
                <w:sz w:val="24"/>
                <w:szCs w:val="24"/>
              </w:rPr>
              <w:t>Указываются</w:t>
            </w:r>
            <w:r>
              <w:rPr>
                <w:spacing w:val="51"/>
                <w:sz w:val="24"/>
                <w:szCs w:val="24"/>
              </w:rPr>
              <w:t xml:space="preserve"> </w:t>
            </w:r>
            <w:r>
              <w:rPr>
                <w:sz w:val="24"/>
                <w:szCs w:val="24"/>
              </w:rPr>
              <w:t>реквизиты</w:t>
            </w:r>
            <w:r>
              <w:rPr>
                <w:spacing w:val="51"/>
                <w:sz w:val="24"/>
                <w:szCs w:val="24"/>
              </w:rPr>
              <w:t xml:space="preserve"> </w:t>
            </w:r>
            <w:r>
              <w:rPr>
                <w:spacing w:val="-2"/>
                <w:sz w:val="24"/>
                <w:szCs w:val="24"/>
              </w:rPr>
              <w:t>документа</w:t>
            </w:r>
          </w:p>
          <w:p>
            <w:pPr>
              <w:pStyle w:val="TableParagraph"/>
              <w:tabs>
                <w:tab w:val="clear" w:pos="720"/>
                <w:tab w:val="left" w:pos="514" w:leader="none"/>
                <w:tab w:val="left" w:pos="2106" w:leader="none"/>
                <w:tab w:val="left" w:pos="3049" w:leader="none"/>
              </w:tabs>
              <w:ind w:left="109" w:right="98" w:hanging="0"/>
              <w:rPr>
                <w:sz w:val="24"/>
                <w:szCs w:val="24"/>
              </w:rPr>
            </w:pPr>
            <w:r>
              <w:rPr>
                <w:spacing w:val="-10"/>
                <w:sz w:val="24"/>
                <w:szCs w:val="24"/>
              </w:rPr>
              <w:t>в</w:t>
            </w:r>
            <w:r>
              <w:rPr>
                <w:sz w:val="24"/>
                <w:szCs w:val="24"/>
              </w:rPr>
              <w:tab/>
            </w:r>
            <w:r>
              <w:rPr>
                <w:spacing w:val="-2"/>
                <w:sz w:val="24"/>
                <w:szCs w:val="24"/>
              </w:rPr>
              <w:t>электронной</w:t>
            </w:r>
            <w:r>
              <w:rPr>
                <w:sz w:val="24"/>
                <w:szCs w:val="24"/>
              </w:rPr>
              <w:tab/>
            </w:r>
            <w:r>
              <w:rPr>
                <w:spacing w:val="-2"/>
                <w:sz w:val="24"/>
                <w:szCs w:val="24"/>
              </w:rPr>
              <w:t>форме</w:t>
            </w:r>
            <w:r>
              <w:rPr>
                <w:sz w:val="24"/>
                <w:szCs w:val="24"/>
              </w:rPr>
              <w:tab/>
            </w:r>
            <w:r>
              <w:rPr>
                <w:spacing w:val="-2"/>
                <w:sz w:val="24"/>
                <w:szCs w:val="24"/>
              </w:rPr>
              <w:t xml:space="preserve">Запроса </w:t>
            </w:r>
            <w:r>
              <w:rPr>
                <w:sz w:val="24"/>
                <w:szCs w:val="24"/>
              </w:rPr>
              <w:t>(только для РПГУ)</w:t>
            </w:r>
          </w:p>
        </w:tc>
      </w:tr>
      <w:tr>
        <w:trPr>
          <w:trHeight w:val="827" w:hRule="atLeast"/>
        </w:trPr>
        <w:tc>
          <w:tcPr>
            <w:tcW w:w="1811" w:type="dxa"/>
            <w:vMerge w:val="continue"/>
            <w:tcBorders>
              <w:left w:val="single" w:sz="4" w:space="0" w:color="000000"/>
            </w:tcBorders>
          </w:tcPr>
          <w:p>
            <w:pPr>
              <w:pStyle w:val="Normal"/>
              <w:rPr>
                <w:sz w:val="24"/>
                <w:szCs w:val="24"/>
              </w:rPr>
            </w:pPr>
            <w:r>
              <w:rPr>
                <w:sz w:val="24"/>
                <w:szCs w:val="24"/>
              </w:rPr>
            </w:r>
          </w:p>
        </w:tc>
        <w:tc>
          <w:tcPr>
            <w:tcW w:w="2696" w:type="dxa"/>
            <w:tcBorders>
              <w:top w:val="single" w:sz="4" w:space="0" w:color="000000"/>
              <w:bottom w:val="single" w:sz="4" w:space="0" w:color="000000"/>
            </w:tcBorders>
          </w:tcPr>
          <w:p>
            <w:pPr>
              <w:pStyle w:val="TableParagraph"/>
              <w:spacing w:lineRule="exact" w:line="261"/>
              <w:ind w:left="96" w:right="89" w:hanging="0"/>
              <w:jc w:val="center"/>
              <w:rPr>
                <w:sz w:val="24"/>
                <w:szCs w:val="24"/>
              </w:rPr>
            </w:pPr>
            <w:r>
              <w:rPr>
                <w:sz w:val="24"/>
                <w:szCs w:val="24"/>
              </w:rPr>
              <w:t>Удостоверение</w:t>
            </w:r>
            <w:r>
              <w:rPr>
                <w:spacing w:val="-4"/>
                <w:sz w:val="24"/>
                <w:szCs w:val="24"/>
              </w:rPr>
              <w:t xml:space="preserve"> </w:t>
            </w:r>
            <w:r>
              <w:rPr>
                <w:spacing w:val="-2"/>
                <w:sz w:val="24"/>
                <w:szCs w:val="24"/>
              </w:rPr>
              <w:t>беженца</w:t>
            </w:r>
          </w:p>
        </w:tc>
        <w:tc>
          <w:tcPr>
            <w:tcW w:w="6096" w:type="dxa"/>
            <w:tcBorders>
              <w:top w:val="single" w:sz="4" w:space="0" w:color="000000"/>
              <w:bottom w:val="single" w:sz="4" w:space="0" w:color="000000"/>
            </w:tcBorders>
          </w:tcPr>
          <w:p>
            <w:pPr>
              <w:pStyle w:val="TableParagraph"/>
              <w:tabs>
                <w:tab w:val="clear" w:pos="720"/>
                <w:tab w:val="left" w:pos="1342" w:leader="none"/>
                <w:tab w:val="left" w:pos="3390" w:leader="none"/>
                <w:tab w:val="left" w:pos="4798" w:leader="none"/>
              </w:tabs>
              <w:spacing w:lineRule="exact" w:line="261"/>
              <w:ind w:left="111" w:hanging="0"/>
              <w:rPr>
                <w:sz w:val="24"/>
                <w:szCs w:val="24"/>
              </w:rPr>
            </w:pPr>
            <w:r>
              <w:rPr>
                <w:spacing w:val="-2"/>
                <w:sz w:val="24"/>
                <w:szCs w:val="24"/>
              </w:rPr>
              <w:t>Форма</w:t>
            </w:r>
            <w:r>
              <w:rPr>
                <w:sz w:val="24"/>
                <w:szCs w:val="24"/>
              </w:rPr>
              <w:tab/>
            </w:r>
            <w:r>
              <w:rPr>
                <w:spacing w:val="-2"/>
                <w:sz w:val="24"/>
                <w:szCs w:val="24"/>
              </w:rPr>
              <w:t>удостоверения</w:t>
            </w:r>
            <w:r>
              <w:rPr>
                <w:sz w:val="24"/>
                <w:szCs w:val="24"/>
              </w:rPr>
              <w:tab/>
            </w:r>
            <w:r>
              <w:rPr>
                <w:spacing w:val="-2"/>
                <w:sz w:val="24"/>
                <w:szCs w:val="24"/>
              </w:rPr>
              <w:t>беженца</w:t>
            </w:r>
            <w:r>
              <w:rPr>
                <w:sz w:val="24"/>
                <w:szCs w:val="24"/>
              </w:rPr>
              <w:tab/>
            </w:r>
            <w:r>
              <w:rPr>
                <w:spacing w:val="-2"/>
                <w:sz w:val="24"/>
                <w:szCs w:val="24"/>
              </w:rPr>
              <w:t>утверждена</w:t>
            </w:r>
          </w:p>
          <w:p>
            <w:pPr>
              <w:pStyle w:val="TableParagraph"/>
              <w:spacing w:lineRule="atLeast" w:line="270"/>
              <w:ind w:left="111" w:hanging="0"/>
              <w:rPr>
                <w:sz w:val="24"/>
                <w:szCs w:val="24"/>
              </w:rPr>
            </w:pPr>
            <w:r>
              <w:rPr>
                <w:sz w:val="24"/>
                <w:szCs w:val="24"/>
              </w:rPr>
              <w:t>постановлением</w:t>
            </w:r>
            <w:r>
              <w:rPr>
                <w:spacing w:val="40"/>
                <w:sz w:val="24"/>
                <w:szCs w:val="24"/>
              </w:rPr>
              <w:t xml:space="preserve"> </w:t>
            </w:r>
            <w:r>
              <w:rPr>
                <w:sz w:val="24"/>
                <w:szCs w:val="24"/>
              </w:rPr>
              <w:t>Правительства</w:t>
            </w:r>
            <w:r>
              <w:rPr>
                <w:spacing w:val="40"/>
                <w:sz w:val="24"/>
                <w:szCs w:val="24"/>
              </w:rPr>
              <w:t xml:space="preserve"> </w:t>
            </w:r>
            <w:r>
              <w:rPr>
                <w:sz w:val="24"/>
                <w:szCs w:val="24"/>
              </w:rPr>
              <w:t>Российской</w:t>
            </w:r>
            <w:r>
              <w:rPr>
                <w:spacing w:val="40"/>
                <w:sz w:val="24"/>
                <w:szCs w:val="24"/>
              </w:rPr>
              <w:t xml:space="preserve"> </w:t>
            </w:r>
            <w:r>
              <w:rPr>
                <w:sz w:val="24"/>
                <w:szCs w:val="24"/>
              </w:rPr>
              <w:t>Федерации от 10.05.2011 № 356 «Об удостоверении беженца»</w:t>
            </w:r>
          </w:p>
        </w:tc>
        <w:tc>
          <w:tcPr>
            <w:tcW w:w="3969" w:type="dxa"/>
            <w:tcBorders>
              <w:top w:val="single" w:sz="4" w:space="0" w:color="000000"/>
              <w:bottom w:val="single" w:sz="4" w:space="0" w:color="000000"/>
              <w:right w:val="single" w:sz="4" w:space="0" w:color="000000"/>
            </w:tcBorders>
          </w:tcPr>
          <w:p>
            <w:pPr>
              <w:pStyle w:val="TableParagraph"/>
              <w:spacing w:lineRule="exact" w:line="261"/>
              <w:ind w:left="109" w:hanging="0"/>
              <w:rPr>
                <w:sz w:val="24"/>
                <w:szCs w:val="24"/>
              </w:rPr>
            </w:pPr>
            <w:r>
              <w:rPr>
                <w:sz w:val="24"/>
                <w:szCs w:val="24"/>
              </w:rPr>
              <w:t>Указываются</w:t>
            </w:r>
            <w:r>
              <w:rPr>
                <w:spacing w:val="51"/>
                <w:sz w:val="24"/>
                <w:szCs w:val="24"/>
              </w:rPr>
              <w:t xml:space="preserve"> </w:t>
            </w:r>
            <w:r>
              <w:rPr>
                <w:sz w:val="24"/>
                <w:szCs w:val="24"/>
              </w:rPr>
              <w:t>реквизиты</w:t>
            </w:r>
            <w:r>
              <w:rPr>
                <w:spacing w:val="51"/>
                <w:sz w:val="24"/>
                <w:szCs w:val="24"/>
              </w:rPr>
              <w:t xml:space="preserve"> </w:t>
            </w:r>
            <w:r>
              <w:rPr>
                <w:spacing w:val="-2"/>
                <w:sz w:val="24"/>
                <w:szCs w:val="24"/>
              </w:rPr>
              <w:t>документа</w:t>
            </w:r>
          </w:p>
          <w:p>
            <w:pPr>
              <w:pStyle w:val="TableParagraph"/>
              <w:tabs>
                <w:tab w:val="clear" w:pos="720"/>
                <w:tab w:val="left" w:pos="514" w:leader="none"/>
                <w:tab w:val="left" w:pos="2108" w:leader="none"/>
                <w:tab w:val="left" w:pos="3051" w:leader="none"/>
              </w:tabs>
              <w:spacing w:lineRule="atLeast" w:line="270"/>
              <w:ind w:left="109" w:right="97" w:hanging="0"/>
              <w:rPr>
                <w:sz w:val="24"/>
                <w:szCs w:val="24"/>
              </w:rPr>
            </w:pPr>
            <w:r>
              <w:rPr>
                <w:spacing w:val="-10"/>
                <w:sz w:val="24"/>
                <w:szCs w:val="24"/>
              </w:rPr>
              <w:t>в</w:t>
            </w:r>
            <w:r>
              <w:rPr>
                <w:sz w:val="24"/>
                <w:szCs w:val="24"/>
              </w:rPr>
              <w:tab/>
            </w:r>
            <w:r>
              <w:rPr>
                <w:spacing w:val="-2"/>
                <w:sz w:val="24"/>
                <w:szCs w:val="24"/>
              </w:rPr>
              <w:t>электронной</w:t>
            </w:r>
            <w:r>
              <w:rPr>
                <w:sz w:val="24"/>
                <w:szCs w:val="24"/>
              </w:rPr>
              <w:tab/>
            </w:r>
            <w:r>
              <w:rPr>
                <w:spacing w:val="-4"/>
                <w:sz w:val="24"/>
                <w:szCs w:val="24"/>
              </w:rPr>
              <w:t>форме</w:t>
            </w:r>
            <w:r>
              <w:rPr>
                <w:sz w:val="24"/>
                <w:szCs w:val="24"/>
              </w:rPr>
              <w:tab/>
            </w:r>
            <w:r>
              <w:rPr>
                <w:spacing w:val="-2"/>
                <w:sz w:val="24"/>
                <w:szCs w:val="24"/>
              </w:rPr>
              <w:t xml:space="preserve">Запроса </w:t>
            </w:r>
            <w:r>
              <w:rPr>
                <w:sz w:val="24"/>
                <w:szCs w:val="24"/>
              </w:rPr>
              <w:t>(только для РПГУ)</w:t>
            </w:r>
          </w:p>
        </w:tc>
      </w:tr>
      <w:tr>
        <w:trPr>
          <w:trHeight w:val="2484" w:hRule="atLeast"/>
        </w:trPr>
        <w:tc>
          <w:tcPr>
            <w:tcW w:w="1811" w:type="dxa"/>
            <w:vMerge w:val="continue"/>
            <w:tcBorders>
              <w:left w:val="single" w:sz="4" w:space="0" w:color="000000"/>
            </w:tcBorders>
          </w:tcPr>
          <w:p>
            <w:pPr>
              <w:pStyle w:val="Normal"/>
              <w:rPr>
                <w:sz w:val="24"/>
                <w:szCs w:val="24"/>
              </w:rPr>
            </w:pPr>
            <w:r>
              <w:rPr>
                <w:sz w:val="24"/>
                <w:szCs w:val="24"/>
              </w:rPr>
            </w:r>
          </w:p>
        </w:tc>
        <w:tc>
          <w:tcPr>
            <w:tcW w:w="2696" w:type="dxa"/>
            <w:tcBorders>
              <w:top w:val="single" w:sz="4" w:space="0" w:color="000000"/>
              <w:bottom w:val="single" w:sz="4" w:space="0" w:color="000000"/>
            </w:tcBorders>
          </w:tcPr>
          <w:p>
            <w:pPr>
              <w:pStyle w:val="TableParagraph"/>
              <w:tabs>
                <w:tab w:val="clear" w:pos="720"/>
                <w:tab w:val="left" w:pos="2353" w:leader="none"/>
              </w:tabs>
              <w:spacing w:lineRule="exact" w:line="261"/>
              <w:ind w:left="108" w:hanging="0"/>
              <w:jc w:val="both"/>
              <w:rPr>
                <w:sz w:val="24"/>
                <w:szCs w:val="24"/>
              </w:rPr>
            </w:pPr>
            <w:r>
              <w:rPr>
                <w:spacing w:val="-2"/>
                <w:sz w:val="24"/>
                <w:szCs w:val="24"/>
              </w:rPr>
              <w:t>Разрешение</w:t>
            </w:r>
            <w:r>
              <w:rPr>
                <w:sz w:val="24"/>
                <w:szCs w:val="24"/>
              </w:rPr>
              <w:tab/>
            </w:r>
            <w:r>
              <w:rPr>
                <w:spacing w:val="-5"/>
                <w:sz w:val="24"/>
                <w:szCs w:val="24"/>
              </w:rPr>
              <w:t>на</w:t>
            </w:r>
          </w:p>
          <w:p>
            <w:pPr>
              <w:pStyle w:val="TableParagraph"/>
              <w:tabs>
                <w:tab w:val="clear" w:pos="720"/>
                <w:tab w:val="left" w:pos="1506" w:leader="none"/>
                <w:tab w:val="left" w:pos="2399" w:leader="none"/>
              </w:tabs>
              <w:ind w:left="108" w:right="95" w:hanging="0"/>
              <w:jc w:val="both"/>
              <w:rPr>
                <w:sz w:val="24"/>
                <w:szCs w:val="24"/>
              </w:rPr>
            </w:pPr>
            <w:r>
              <w:rPr>
                <w:sz w:val="24"/>
                <w:szCs w:val="24"/>
              </w:rPr>
              <w:t>временное</w:t>
            </w:r>
            <w:r>
              <w:rPr>
                <w:spacing w:val="-6"/>
                <w:sz w:val="24"/>
                <w:szCs w:val="24"/>
              </w:rPr>
              <w:t xml:space="preserve"> </w:t>
            </w:r>
            <w:r>
              <w:rPr>
                <w:sz w:val="24"/>
                <w:szCs w:val="24"/>
              </w:rPr>
              <w:t xml:space="preserve">проживание, выдаваемое лицу без </w:t>
            </w:r>
            <w:r>
              <w:rPr>
                <w:spacing w:val="-2"/>
                <w:sz w:val="24"/>
                <w:szCs w:val="24"/>
              </w:rPr>
              <w:t>гражданства</w:t>
            </w:r>
            <w:r>
              <w:rPr>
                <w:sz w:val="24"/>
                <w:szCs w:val="24"/>
              </w:rPr>
              <w:tab/>
              <w:tab/>
            </w:r>
            <w:r>
              <w:rPr>
                <w:spacing w:val="-6"/>
                <w:sz w:val="24"/>
                <w:szCs w:val="24"/>
              </w:rPr>
              <w:t xml:space="preserve">(с </w:t>
            </w:r>
            <w:r>
              <w:rPr>
                <w:sz w:val="24"/>
                <w:szCs w:val="24"/>
              </w:rPr>
              <w:t xml:space="preserve">отметкой о разрешении </w:t>
            </w:r>
            <w:r>
              <w:rPr>
                <w:spacing w:val="-6"/>
                <w:sz w:val="24"/>
                <w:szCs w:val="24"/>
              </w:rPr>
              <w:t>на</w:t>
            </w:r>
            <w:r>
              <w:rPr>
                <w:sz w:val="24"/>
                <w:szCs w:val="24"/>
              </w:rPr>
              <w:tab/>
            </w:r>
            <w:r>
              <w:rPr>
                <w:spacing w:val="-2"/>
                <w:sz w:val="24"/>
                <w:szCs w:val="24"/>
              </w:rPr>
              <w:t>временное проживание)</w:t>
            </w:r>
          </w:p>
        </w:tc>
        <w:tc>
          <w:tcPr>
            <w:tcW w:w="6096" w:type="dxa"/>
            <w:tcBorders>
              <w:top w:val="single" w:sz="4" w:space="0" w:color="000000"/>
              <w:bottom w:val="single" w:sz="4" w:space="0" w:color="000000"/>
            </w:tcBorders>
          </w:tcPr>
          <w:p>
            <w:pPr>
              <w:pStyle w:val="TableParagraph"/>
              <w:spacing w:lineRule="exact" w:line="261"/>
              <w:ind w:left="111" w:hanging="0"/>
              <w:jc w:val="both"/>
              <w:rPr>
                <w:sz w:val="24"/>
                <w:szCs w:val="24"/>
              </w:rPr>
            </w:pPr>
            <w:r>
              <w:rPr>
                <w:sz w:val="24"/>
                <w:szCs w:val="24"/>
              </w:rPr>
              <w:t>Форма</w:t>
            </w:r>
            <w:r>
              <w:rPr>
                <w:spacing w:val="17"/>
                <w:sz w:val="24"/>
                <w:szCs w:val="24"/>
              </w:rPr>
              <w:t xml:space="preserve"> </w:t>
            </w:r>
            <w:r>
              <w:rPr>
                <w:sz w:val="24"/>
                <w:szCs w:val="24"/>
              </w:rPr>
              <w:t>утверждена</w:t>
            </w:r>
            <w:r>
              <w:rPr>
                <w:spacing w:val="13"/>
                <w:sz w:val="24"/>
                <w:szCs w:val="24"/>
              </w:rPr>
              <w:t xml:space="preserve"> </w:t>
            </w:r>
            <w:r>
              <w:rPr>
                <w:sz w:val="24"/>
                <w:szCs w:val="24"/>
              </w:rPr>
              <w:t>приказом</w:t>
            </w:r>
            <w:r>
              <w:rPr>
                <w:spacing w:val="14"/>
                <w:sz w:val="24"/>
                <w:szCs w:val="24"/>
              </w:rPr>
              <w:t xml:space="preserve"> </w:t>
            </w:r>
            <w:r>
              <w:rPr>
                <w:sz w:val="24"/>
                <w:szCs w:val="24"/>
              </w:rPr>
              <w:t>МВД</w:t>
            </w:r>
            <w:r>
              <w:rPr>
                <w:spacing w:val="15"/>
                <w:sz w:val="24"/>
                <w:szCs w:val="24"/>
              </w:rPr>
              <w:t xml:space="preserve"> </w:t>
            </w:r>
            <w:r>
              <w:rPr>
                <w:sz w:val="24"/>
                <w:szCs w:val="24"/>
              </w:rPr>
              <w:t>России</w:t>
            </w:r>
            <w:r>
              <w:rPr>
                <w:spacing w:val="15"/>
                <w:sz w:val="24"/>
                <w:szCs w:val="24"/>
              </w:rPr>
              <w:t xml:space="preserve"> </w:t>
            </w:r>
            <w:r>
              <w:rPr>
                <w:sz w:val="24"/>
                <w:szCs w:val="24"/>
              </w:rPr>
              <w:t>от</w:t>
            </w:r>
            <w:r>
              <w:rPr>
                <w:spacing w:val="16"/>
                <w:sz w:val="24"/>
                <w:szCs w:val="24"/>
              </w:rPr>
              <w:t xml:space="preserve"> </w:t>
            </w:r>
            <w:r>
              <w:rPr>
                <w:spacing w:val="-2"/>
                <w:sz w:val="24"/>
                <w:szCs w:val="24"/>
              </w:rPr>
              <w:t>08.06.2020</w:t>
            </w:r>
          </w:p>
          <w:p>
            <w:pPr>
              <w:pStyle w:val="TableParagraph"/>
              <w:ind w:left="111" w:right="95" w:hanging="0"/>
              <w:jc w:val="both"/>
              <w:rPr>
                <w:sz w:val="24"/>
                <w:szCs w:val="24"/>
              </w:rPr>
            </w:pPr>
            <w:r>
              <w:rPr>
                <w:sz w:val="24"/>
                <w:szCs w:val="24"/>
              </w:rPr>
              <w:t xml:space="preserve">№ </w:t>
            </w:r>
            <w:r>
              <w:rPr>
                <w:sz w:val="24"/>
                <w:szCs w:val="24"/>
              </w:rPr>
              <w:t>407 «Об утверждении Административного</w:t>
            </w:r>
            <w:r>
              <w:rPr>
                <w:spacing w:val="40"/>
                <w:sz w:val="24"/>
                <w:szCs w:val="24"/>
              </w:rPr>
              <w:t xml:space="preserve"> </w:t>
            </w:r>
            <w:r>
              <w:rPr>
                <w:sz w:val="24"/>
                <w:szCs w:val="24"/>
              </w:rPr>
              <w:t>регламента Министерства внутренних дел Российской Федерации по предоставлению государственной услуги по выдаче иностранным гражданам и лицам без гражданства</w:t>
            </w:r>
            <w:r>
              <w:rPr>
                <w:spacing w:val="80"/>
                <w:w w:val="150"/>
                <w:sz w:val="24"/>
                <w:szCs w:val="24"/>
              </w:rPr>
              <w:t xml:space="preserve"> </w:t>
            </w:r>
            <w:r>
              <w:rPr>
                <w:sz w:val="24"/>
                <w:szCs w:val="24"/>
              </w:rPr>
              <w:t>разрешения</w:t>
            </w:r>
            <w:r>
              <w:rPr>
                <w:spacing w:val="80"/>
                <w:w w:val="150"/>
                <w:sz w:val="24"/>
                <w:szCs w:val="24"/>
              </w:rPr>
              <w:t xml:space="preserve"> </w:t>
            </w:r>
            <w:r>
              <w:rPr>
                <w:sz w:val="24"/>
                <w:szCs w:val="24"/>
              </w:rPr>
              <w:t>на</w:t>
            </w:r>
            <w:r>
              <w:rPr>
                <w:spacing w:val="80"/>
                <w:w w:val="150"/>
                <w:sz w:val="24"/>
                <w:szCs w:val="24"/>
              </w:rPr>
              <w:t xml:space="preserve"> </w:t>
            </w:r>
            <w:r>
              <w:rPr>
                <w:sz w:val="24"/>
                <w:szCs w:val="24"/>
              </w:rPr>
              <w:t>временное</w:t>
            </w:r>
            <w:r>
              <w:rPr>
                <w:spacing w:val="80"/>
                <w:w w:val="150"/>
                <w:sz w:val="24"/>
                <w:szCs w:val="24"/>
              </w:rPr>
              <w:t xml:space="preserve"> </w:t>
            </w:r>
            <w:r>
              <w:rPr>
                <w:sz w:val="24"/>
                <w:szCs w:val="24"/>
              </w:rPr>
              <w:t>проживание</w:t>
            </w:r>
            <w:r>
              <w:rPr>
                <w:spacing w:val="40"/>
                <w:sz w:val="24"/>
                <w:szCs w:val="24"/>
              </w:rPr>
              <w:t xml:space="preserve"> </w:t>
            </w:r>
            <w:r>
              <w:rPr>
                <w:sz w:val="24"/>
                <w:szCs w:val="24"/>
              </w:rPr>
              <w:t>в Российской Федерации, а также форм отметки и</w:t>
            </w:r>
            <w:r>
              <w:rPr>
                <w:spacing w:val="40"/>
                <w:sz w:val="24"/>
                <w:szCs w:val="24"/>
              </w:rPr>
              <w:t xml:space="preserve"> </w:t>
            </w:r>
            <w:r>
              <w:rPr>
                <w:sz w:val="24"/>
                <w:szCs w:val="24"/>
              </w:rPr>
              <w:t>бланка</w:t>
            </w:r>
            <w:r>
              <w:rPr>
                <w:spacing w:val="52"/>
                <w:w w:val="150"/>
                <w:sz w:val="24"/>
                <w:szCs w:val="24"/>
              </w:rPr>
              <w:t xml:space="preserve">  </w:t>
            </w:r>
            <w:r>
              <w:rPr>
                <w:sz w:val="24"/>
                <w:szCs w:val="24"/>
              </w:rPr>
              <w:t>документа</w:t>
            </w:r>
            <w:r>
              <w:rPr>
                <w:spacing w:val="54"/>
                <w:w w:val="150"/>
                <w:sz w:val="24"/>
                <w:szCs w:val="24"/>
              </w:rPr>
              <w:t xml:space="preserve">  </w:t>
            </w:r>
            <w:r>
              <w:rPr>
                <w:sz w:val="24"/>
                <w:szCs w:val="24"/>
              </w:rPr>
              <w:t>о</w:t>
            </w:r>
            <w:r>
              <w:rPr>
                <w:spacing w:val="53"/>
                <w:w w:val="150"/>
                <w:sz w:val="24"/>
                <w:szCs w:val="24"/>
              </w:rPr>
              <w:t xml:space="preserve">  </w:t>
            </w:r>
            <w:r>
              <w:rPr>
                <w:sz w:val="24"/>
                <w:szCs w:val="24"/>
              </w:rPr>
              <w:t>разрешении</w:t>
            </w:r>
            <w:r>
              <w:rPr>
                <w:spacing w:val="54"/>
                <w:w w:val="150"/>
                <w:sz w:val="24"/>
                <w:szCs w:val="24"/>
              </w:rPr>
              <w:t xml:space="preserve">  </w:t>
            </w:r>
            <w:r>
              <w:rPr>
                <w:sz w:val="24"/>
                <w:szCs w:val="24"/>
              </w:rPr>
              <w:t>на</w:t>
            </w:r>
            <w:r>
              <w:rPr>
                <w:spacing w:val="51"/>
                <w:w w:val="150"/>
                <w:sz w:val="24"/>
                <w:szCs w:val="24"/>
              </w:rPr>
              <w:t xml:space="preserve">  </w:t>
            </w:r>
            <w:r>
              <w:rPr>
                <w:spacing w:val="-2"/>
                <w:sz w:val="24"/>
                <w:szCs w:val="24"/>
              </w:rPr>
              <w:t>временное</w:t>
            </w:r>
          </w:p>
          <w:p>
            <w:pPr>
              <w:pStyle w:val="TableParagraph"/>
              <w:spacing w:lineRule="exact" w:line="271"/>
              <w:ind w:left="111" w:hanging="0"/>
              <w:jc w:val="both"/>
              <w:rPr>
                <w:sz w:val="24"/>
                <w:szCs w:val="24"/>
              </w:rPr>
            </w:pPr>
            <w:r>
              <w:rPr>
                <w:sz w:val="24"/>
                <w:szCs w:val="24"/>
              </w:rPr>
              <w:t>проживание</w:t>
            </w:r>
            <w:r>
              <w:rPr>
                <w:spacing w:val="-5"/>
                <w:sz w:val="24"/>
                <w:szCs w:val="24"/>
              </w:rPr>
              <w:t xml:space="preserve"> </w:t>
            </w:r>
            <w:r>
              <w:rPr>
                <w:sz w:val="24"/>
                <w:szCs w:val="24"/>
              </w:rPr>
              <w:t>в</w:t>
            </w:r>
            <w:r>
              <w:rPr>
                <w:spacing w:val="-5"/>
                <w:sz w:val="24"/>
                <w:szCs w:val="24"/>
              </w:rPr>
              <w:t xml:space="preserve"> </w:t>
            </w:r>
            <w:r>
              <w:rPr>
                <w:sz w:val="24"/>
                <w:szCs w:val="24"/>
              </w:rPr>
              <w:t>Российской</w:t>
            </w:r>
            <w:r>
              <w:rPr>
                <w:spacing w:val="-3"/>
                <w:sz w:val="24"/>
                <w:szCs w:val="24"/>
              </w:rPr>
              <w:t xml:space="preserve"> </w:t>
            </w:r>
            <w:r>
              <w:rPr>
                <w:spacing w:val="-2"/>
                <w:sz w:val="24"/>
                <w:szCs w:val="24"/>
              </w:rPr>
              <w:t>Федерации»</w:t>
            </w:r>
          </w:p>
        </w:tc>
        <w:tc>
          <w:tcPr>
            <w:tcW w:w="3969" w:type="dxa"/>
            <w:tcBorders>
              <w:top w:val="single" w:sz="4" w:space="0" w:color="000000"/>
              <w:bottom w:val="single" w:sz="4" w:space="0" w:color="000000"/>
              <w:right w:val="single" w:sz="4" w:space="0" w:color="000000"/>
            </w:tcBorders>
          </w:tcPr>
          <w:p>
            <w:pPr>
              <w:pStyle w:val="TableParagraph"/>
              <w:spacing w:lineRule="exact" w:line="261"/>
              <w:ind w:left="109" w:hanging="0"/>
              <w:rPr>
                <w:sz w:val="24"/>
                <w:szCs w:val="24"/>
              </w:rPr>
            </w:pPr>
            <w:r>
              <w:rPr>
                <w:sz w:val="24"/>
                <w:szCs w:val="24"/>
              </w:rPr>
              <w:t>Указываются</w:t>
            </w:r>
            <w:r>
              <w:rPr>
                <w:spacing w:val="51"/>
                <w:sz w:val="24"/>
                <w:szCs w:val="24"/>
              </w:rPr>
              <w:t xml:space="preserve"> </w:t>
            </w:r>
            <w:r>
              <w:rPr>
                <w:sz w:val="24"/>
                <w:szCs w:val="24"/>
              </w:rPr>
              <w:t>реквизиты</w:t>
            </w:r>
            <w:r>
              <w:rPr>
                <w:spacing w:val="51"/>
                <w:sz w:val="24"/>
                <w:szCs w:val="24"/>
              </w:rPr>
              <w:t xml:space="preserve"> </w:t>
            </w:r>
            <w:r>
              <w:rPr>
                <w:spacing w:val="-2"/>
                <w:sz w:val="24"/>
                <w:szCs w:val="24"/>
              </w:rPr>
              <w:t>документа</w:t>
            </w:r>
          </w:p>
          <w:p>
            <w:pPr>
              <w:pStyle w:val="TableParagraph"/>
              <w:tabs>
                <w:tab w:val="clear" w:pos="720"/>
                <w:tab w:val="left" w:pos="514" w:leader="none"/>
                <w:tab w:val="left" w:pos="2106" w:leader="none"/>
                <w:tab w:val="left" w:pos="3049" w:leader="none"/>
              </w:tabs>
              <w:ind w:left="109" w:right="98" w:hanging="0"/>
              <w:rPr>
                <w:sz w:val="24"/>
                <w:szCs w:val="24"/>
              </w:rPr>
            </w:pPr>
            <w:r>
              <w:rPr>
                <w:spacing w:val="-10"/>
                <w:sz w:val="24"/>
                <w:szCs w:val="24"/>
              </w:rPr>
              <w:t>в</w:t>
            </w:r>
            <w:r>
              <w:rPr>
                <w:sz w:val="24"/>
                <w:szCs w:val="24"/>
              </w:rPr>
              <w:tab/>
            </w:r>
            <w:r>
              <w:rPr>
                <w:spacing w:val="-2"/>
                <w:sz w:val="24"/>
                <w:szCs w:val="24"/>
              </w:rPr>
              <w:t>электронной</w:t>
            </w:r>
            <w:r>
              <w:rPr>
                <w:sz w:val="24"/>
                <w:szCs w:val="24"/>
              </w:rPr>
              <w:tab/>
            </w:r>
            <w:r>
              <w:rPr>
                <w:spacing w:val="-2"/>
                <w:sz w:val="24"/>
                <w:szCs w:val="24"/>
              </w:rPr>
              <w:t>форме</w:t>
            </w:r>
            <w:r>
              <w:rPr>
                <w:sz w:val="24"/>
                <w:szCs w:val="24"/>
              </w:rPr>
              <w:tab/>
            </w:r>
            <w:r>
              <w:rPr>
                <w:spacing w:val="-2"/>
                <w:sz w:val="24"/>
                <w:szCs w:val="24"/>
              </w:rPr>
              <w:t xml:space="preserve">Запроса </w:t>
            </w:r>
            <w:r>
              <w:rPr>
                <w:sz w:val="24"/>
                <w:szCs w:val="24"/>
              </w:rPr>
              <w:t>(только для РПГУ)</w:t>
            </w:r>
          </w:p>
        </w:tc>
      </w:tr>
      <w:tr>
        <w:trPr>
          <w:trHeight w:val="2208" w:hRule="atLeast"/>
        </w:trPr>
        <w:tc>
          <w:tcPr>
            <w:tcW w:w="1811" w:type="dxa"/>
            <w:vMerge w:val="continue"/>
            <w:tcBorders>
              <w:left w:val="single" w:sz="4" w:space="0" w:color="000000"/>
            </w:tcBorders>
          </w:tcPr>
          <w:p>
            <w:pPr>
              <w:pStyle w:val="Normal"/>
              <w:rPr>
                <w:sz w:val="24"/>
                <w:szCs w:val="24"/>
              </w:rPr>
            </w:pPr>
            <w:r>
              <w:rPr>
                <w:sz w:val="24"/>
                <w:szCs w:val="24"/>
              </w:rPr>
            </w:r>
          </w:p>
        </w:tc>
        <w:tc>
          <w:tcPr>
            <w:tcW w:w="2696" w:type="dxa"/>
            <w:tcBorders>
              <w:top w:val="single" w:sz="4" w:space="0" w:color="000000"/>
              <w:bottom w:val="single" w:sz="4" w:space="0" w:color="000000"/>
            </w:tcBorders>
          </w:tcPr>
          <w:p>
            <w:pPr>
              <w:pStyle w:val="TableParagraph"/>
              <w:tabs>
                <w:tab w:val="clear" w:pos="720"/>
                <w:tab w:val="left" w:pos="2466" w:leader="none"/>
              </w:tabs>
              <w:spacing w:lineRule="exact" w:line="261"/>
              <w:ind w:left="108" w:hanging="0"/>
              <w:rPr>
                <w:sz w:val="24"/>
                <w:szCs w:val="24"/>
              </w:rPr>
            </w:pPr>
            <w:r>
              <w:rPr>
                <w:spacing w:val="-2"/>
                <w:sz w:val="24"/>
                <w:szCs w:val="24"/>
              </w:rPr>
              <w:t>Справка</w:t>
            </w:r>
            <w:r>
              <w:rPr>
                <w:sz w:val="24"/>
                <w:szCs w:val="24"/>
              </w:rPr>
              <w:tab/>
            </w:r>
            <w:r>
              <w:rPr>
                <w:spacing w:val="-10"/>
                <w:sz w:val="24"/>
                <w:szCs w:val="24"/>
              </w:rPr>
              <w:t>о</w:t>
            </w:r>
          </w:p>
          <w:p>
            <w:pPr>
              <w:pStyle w:val="TableParagraph"/>
              <w:ind w:left="108" w:hanging="0"/>
              <w:rPr>
                <w:sz w:val="24"/>
                <w:szCs w:val="24"/>
              </w:rPr>
            </w:pPr>
            <w:r>
              <w:rPr>
                <w:spacing w:val="-2"/>
                <w:sz w:val="24"/>
                <w:szCs w:val="24"/>
              </w:rPr>
              <w:t>рассмотрении</w:t>
            </w:r>
          </w:p>
          <w:p>
            <w:pPr>
              <w:pStyle w:val="TableParagraph"/>
              <w:tabs>
                <w:tab w:val="clear" w:pos="720"/>
                <w:tab w:val="left" w:pos="2466" w:leader="none"/>
              </w:tabs>
              <w:ind w:left="108" w:hanging="0"/>
              <w:rPr>
                <w:sz w:val="24"/>
                <w:szCs w:val="24"/>
              </w:rPr>
            </w:pPr>
            <w:r>
              <w:rPr>
                <w:spacing w:val="-2"/>
                <w:sz w:val="24"/>
                <w:szCs w:val="24"/>
              </w:rPr>
              <w:t>Заявления</w:t>
            </w:r>
            <w:r>
              <w:rPr>
                <w:sz w:val="24"/>
                <w:szCs w:val="24"/>
              </w:rPr>
              <w:tab/>
            </w:r>
            <w:r>
              <w:rPr>
                <w:spacing w:val="-10"/>
                <w:sz w:val="24"/>
                <w:szCs w:val="24"/>
              </w:rPr>
              <w:t>о</w:t>
            </w:r>
          </w:p>
          <w:p>
            <w:pPr>
              <w:pStyle w:val="TableParagraph"/>
              <w:tabs>
                <w:tab w:val="clear" w:pos="720"/>
                <w:tab w:val="left" w:pos="1406" w:leader="none"/>
                <w:tab w:val="left" w:pos="1655" w:leader="none"/>
              </w:tabs>
              <w:ind w:left="108" w:right="94" w:hanging="0"/>
              <w:rPr>
                <w:sz w:val="24"/>
                <w:szCs w:val="24"/>
              </w:rPr>
            </w:pPr>
            <w:r>
              <w:rPr>
                <w:spacing w:val="-2"/>
                <w:sz w:val="24"/>
                <w:szCs w:val="24"/>
              </w:rPr>
              <w:t>предоставлении временного</w:t>
            </w:r>
            <w:r>
              <w:rPr>
                <w:sz w:val="24"/>
                <w:szCs w:val="24"/>
              </w:rPr>
              <w:tab/>
              <w:tab/>
            </w:r>
            <w:r>
              <w:rPr>
                <w:spacing w:val="-2"/>
                <w:sz w:val="24"/>
                <w:szCs w:val="24"/>
              </w:rPr>
              <w:t xml:space="preserve">убежища </w:t>
            </w:r>
            <w:r>
              <w:rPr>
                <w:spacing w:val="-6"/>
                <w:sz w:val="24"/>
                <w:szCs w:val="24"/>
              </w:rPr>
              <w:t>на</w:t>
            </w:r>
            <w:r>
              <w:rPr>
                <w:sz w:val="24"/>
                <w:szCs w:val="24"/>
              </w:rPr>
              <w:tab/>
            </w:r>
            <w:r>
              <w:rPr>
                <w:spacing w:val="-2"/>
                <w:sz w:val="24"/>
                <w:szCs w:val="24"/>
              </w:rPr>
              <w:t xml:space="preserve">территории </w:t>
            </w:r>
            <w:r>
              <w:rPr>
                <w:sz w:val="24"/>
                <w:szCs w:val="24"/>
              </w:rPr>
              <w:t>Российской Федерации</w:t>
            </w:r>
          </w:p>
        </w:tc>
        <w:tc>
          <w:tcPr>
            <w:tcW w:w="6096" w:type="dxa"/>
            <w:tcBorders>
              <w:top w:val="single" w:sz="4" w:space="0" w:color="000000"/>
              <w:bottom w:val="single" w:sz="4" w:space="0" w:color="000000"/>
            </w:tcBorders>
          </w:tcPr>
          <w:p>
            <w:pPr>
              <w:pStyle w:val="TableParagraph"/>
              <w:spacing w:lineRule="exact" w:line="261"/>
              <w:ind w:left="111" w:hanging="0"/>
              <w:jc w:val="both"/>
              <w:rPr>
                <w:sz w:val="24"/>
                <w:szCs w:val="24"/>
              </w:rPr>
            </w:pPr>
            <w:r>
              <w:rPr>
                <w:sz w:val="24"/>
                <w:szCs w:val="24"/>
              </w:rPr>
              <w:t>Форма</w:t>
            </w:r>
            <w:r>
              <w:rPr>
                <w:spacing w:val="32"/>
                <w:sz w:val="24"/>
                <w:szCs w:val="24"/>
              </w:rPr>
              <w:t xml:space="preserve">  </w:t>
            </w:r>
            <w:r>
              <w:rPr>
                <w:sz w:val="24"/>
                <w:szCs w:val="24"/>
              </w:rPr>
              <w:t>справки</w:t>
            </w:r>
            <w:r>
              <w:rPr>
                <w:spacing w:val="35"/>
                <w:sz w:val="24"/>
                <w:szCs w:val="24"/>
              </w:rPr>
              <w:t xml:space="preserve">  </w:t>
            </w:r>
            <w:r>
              <w:rPr>
                <w:sz w:val="24"/>
                <w:szCs w:val="24"/>
              </w:rPr>
              <w:t>утверждена</w:t>
            </w:r>
            <w:r>
              <w:rPr>
                <w:spacing w:val="33"/>
                <w:sz w:val="24"/>
                <w:szCs w:val="24"/>
              </w:rPr>
              <w:t xml:space="preserve">  </w:t>
            </w:r>
            <w:r>
              <w:rPr>
                <w:sz w:val="24"/>
                <w:szCs w:val="24"/>
              </w:rPr>
              <w:t>приказом</w:t>
            </w:r>
            <w:r>
              <w:rPr>
                <w:spacing w:val="33"/>
                <w:sz w:val="24"/>
                <w:szCs w:val="24"/>
              </w:rPr>
              <w:t xml:space="preserve">  </w:t>
            </w:r>
            <w:r>
              <w:rPr>
                <w:sz w:val="24"/>
                <w:szCs w:val="24"/>
              </w:rPr>
              <w:t>МВД</w:t>
            </w:r>
            <w:r>
              <w:rPr>
                <w:spacing w:val="32"/>
                <w:sz w:val="24"/>
                <w:szCs w:val="24"/>
              </w:rPr>
              <w:t xml:space="preserve">  </w:t>
            </w:r>
            <w:r>
              <w:rPr>
                <w:spacing w:val="-2"/>
                <w:sz w:val="24"/>
                <w:szCs w:val="24"/>
              </w:rPr>
              <w:t>России</w:t>
            </w:r>
          </w:p>
          <w:p>
            <w:pPr>
              <w:pStyle w:val="TableParagraph"/>
              <w:ind w:left="111" w:right="92" w:hanging="0"/>
              <w:jc w:val="both"/>
              <w:rPr>
                <w:sz w:val="24"/>
                <w:szCs w:val="24"/>
              </w:rPr>
            </w:pPr>
            <w:r>
              <w:rPr>
                <w:sz w:val="24"/>
                <w:szCs w:val="24"/>
              </w:rPr>
              <w:t>от 28.09.2017 № 741 «Об утверждении Порядка оформления,</w:t>
            </w:r>
            <w:r>
              <w:rPr>
                <w:spacing w:val="80"/>
                <w:w w:val="150"/>
                <w:sz w:val="24"/>
                <w:szCs w:val="24"/>
              </w:rPr>
              <w:t xml:space="preserve">  </w:t>
            </w:r>
            <w:r>
              <w:rPr>
                <w:sz w:val="24"/>
                <w:szCs w:val="24"/>
              </w:rPr>
              <w:t>выдачи</w:t>
            </w:r>
            <w:r>
              <w:rPr>
                <w:spacing w:val="80"/>
                <w:w w:val="150"/>
                <w:sz w:val="24"/>
                <w:szCs w:val="24"/>
              </w:rPr>
              <w:t xml:space="preserve">  </w:t>
            </w:r>
            <w:r>
              <w:rPr>
                <w:sz w:val="24"/>
                <w:szCs w:val="24"/>
              </w:rPr>
              <w:t>и</w:t>
            </w:r>
            <w:r>
              <w:rPr>
                <w:spacing w:val="80"/>
                <w:w w:val="150"/>
                <w:sz w:val="24"/>
                <w:szCs w:val="24"/>
              </w:rPr>
              <w:t xml:space="preserve">  </w:t>
            </w:r>
            <w:r>
              <w:rPr>
                <w:sz w:val="24"/>
                <w:szCs w:val="24"/>
              </w:rPr>
              <w:t>обмена</w:t>
            </w:r>
            <w:r>
              <w:rPr>
                <w:spacing w:val="80"/>
                <w:w w:val="150"/>
                <w:sz w:val="24"/>
                <w:szCs w:val="24"/>
              </w:rPr>
              <w:t xml:space="preserve">  </w:t>
            </w:r>
            <w:r>
              <w:rPr>
                <w:sz w:val="24"/>
                <w:szCs w:val="24"/>
              </w:rPr>
              <w:t>свидетельства о предоставлении временного убежища на территории Российской Федерации и форм документов, выдаваемых иностранным гражданам и лицам без гражданства, обратившимся</w:t>
            </w:r>
            <w:r>
              <w:rPr>
                <w:spacing w:val="6"/>
                <w:sz w:val="24"/>
                <w:szCs w:val="24"/>
              </w:rPr>
              <w:t xml:space="preserve"> </w:t>
            </w:r>
            <w:r>
              <w:rPr>
                <w:sz w:val="24"/>
                <w:szCs w:val="24"/>
              </w:rPr>
              <w:t>за</w:t>
            </w:r>
            <w:r>
              <w:rPr>
                <w:spacing w:val="6"/>
                <w:sz w:val="24"/>
                <w:szCs w:val="24"/>
              </w:rPr>
              <w:t xml:space="preserve"> </w:t>
            </w:r>
            <w:r>
              <w:rPr>
                <w:sz w:val="24"/>
                <w:szCs w:val="24"/>
              </w:rPr>
              <w:t>предоставлением</w:t>
            </w:r>
            <w:r>
              <w:rPr>
                <w:spacing w:val="5"/>
                <w:sz w:val="24"/>
                <w:szCs w:val="24"/>
              </w:rPr>
              <w:t xml:space="preserve"> </w:t>
            </w:r>
            <w:r>
              <w:rPr>
                <w:sz w:val="24"/>
                <w:szCs w:val="24"/>
              </w:rPr>
              <w:t>временного</w:t>
            </w:r>
            <w:r>
              <w:rPr>
                <w:spacing w:val="11"/>
                <w:sz w:val="24"/>
                <w:szCs w:val="24"/>
              </w:rPr>
              <w:t xml:space="preserve"> </w:t>
            </w:r>
            <w:r>
              <w:rPr>
                <w:spacing w:val="-2"/>
                <w:sz w:val="24"/>
                <w:szCs w:val="24"/>
              </w:rPr>
              <w:t>убежища</w:t>
            </w:r>
          </w:p>
          <w:p>
            <w:pPr>
              <w:pStyle w:val="TableParagraph"/>
              <w:spacing w:lineRule="exact" w:line="271"/>
              <w:ind w:left="111" w:hanging="0"/>
              <w:jc w:val="both"/>
              <w:rPr>
                <w:sz w:val="24"/>
                <w:szCs w:val="24"/>
              </w:rPr>
            </w:pPr>
            <w:r>
              <w:rPr>
                <w:sz w:val="24"/>
                <w:szCs w:val="24"/>
              </w:rPr>
              <w:t>на</w:t>
            </w:r>
            <w:r>
              <w:rPr>
                <w:spacing w:val="-3"/>
                <w:sz w:val="24"/>
                <w:szCs w:val="24"/>
              </w:rPr>
              <w:t xml:space="preserve"> </w:t>
            </w:r>
            <w:r>
              <w:rPr>
                <w:sz w:val="24"/>
                <w:szCs w:val="24"/>
              </w:rPr>
              <w:t>территории</w:t>
            </w:r>
            <w:r>
              <w:rPr>
                <w:spacing w:val="-2"/>
                <w:sz w:val="24"/>
                <w:szCs w:val="24"/>
              </w:rPr>
              <w:t xml:space="preserve"> </w:t>
            </w:r>
            <w:r>
              <w:rPr>
                <w:sz w:val="24"/>
                <w:szCs w:val="24"/>
              </w:rPr>
              <w:t>Российской</w:t>
            </w:r>
            <w:r>
              <w:rPr>
                <w:spacing w:val="-1"/>
                <w:sz w:val="24"/>
                <w:szCs w:val="24"/>
              </w:rPr>
              <w:t xml:space="preserve"> </w:t>
            </w:r>
            <w:r>
              <w:rPr>
                <w:spacing w:val="-2"/>
                <w:sz w:val="24"/>
                <w:szCs w:val="24"/>
              </w:rPr>
              <w:t>Федерации»</w:t>
            </w:r>
          </w:p>
        </w:tc>
        <w:tc>
          <w:tcPr>
            <w:tcW w:w="3969" w:type="dxa"/>
            <w:tcBorders>
              <w:top w:val="single" w:sz="4" w:space="0" w:color="000000"/>
              <w:bottom w:val="single" w:sz="4" w:space="0" w:color="000000"/>
              <w:right w:val="single" w:sz="4" w:space="0" w:color="000000"/>
            </w:tcBorders>
          </w:tcPr>
          <w:p>
            <w:pPr>
              <w:pStyle w:val="TableParagraph"/>
              <w:spacing w:lineRule="exact" w:line="261"/>
              <w:ind w:left="109" w:hanging="0"/>
              <w:rPr>
                <w:sz w:val="24"/>
                <w:szCs w:val="24"/>
              </w:rPr>
            </w:pPr>
            <w:r>
              <w:rPr>
                <w:sz w:val="24"/>
                <w:szCs w:val="24"/>
              </w:rPr>
              <w:t>Указываются</w:t>
            </w:r>
            <w:r>
              <w:rPr>
                <w:spacing w:val="51"/>
                <w:sz w:val="24"/>
                <w:szCs w:val="24"/>
              </w:rPr>
              <w:t xml:space="preserve"> </w:t>
            </w:r>
            <w:r>
              <w:rPr>
                <w:sz w:val="24"/>
                <w:szCs w:val="24"/>
              </w:rPr>
              <w:t>реквизиты</w:t>
            </w:r>
            <w:r>
              <w:rPr>
                <w:spacing w:val="51"/>
                <w:sz w:val="24"/>
                <w:szCs w:val="24"/>
              </w:rPr>
              <w:t xml:space="preserve"> </w:t>
            </w:r>
            <w:r>
              <w:rPr>
                <w:spacing w:val="-2"/>
                <w:sz w:val="24"/>
                <w:szCs w:val="24"/>
              </w:rPr>
              <w:t>документа</w:t>
            </w:r>
          </w:p>
          <w:p>
            <w:pPr>
              <w:pStyle w:val="TableParagraph"/>
              <w:tabs>
                <w:tab w:val="clear" w:pos="720"/>
                <w:tab w:val="left" w:pos="514" w:leader="none"/>
                <w:tab w:val="left" w:pos="2106" w:leader="none"/>
                <w:tab w:val="left" w:pos="3049" w:leader="none"/>
              </w:tabs>
              <w:ind w:left="109" w:right="98" w:hanging="0"/>
              <w:rPr>
                <w:sz w:val="24"/>
                <w:szCs w:val="24"/>
              </w:rPr>
            </w:pPr>
            <w:r>
              <w:rPr>
                <w:spacing w:val="-10"/>
                <w:sz w:val="24"/>
                <w:szCs w:val="24"/>
              </w:rPr>
              <w:t>в</w:t>
            </w:r>
            <w:r>
              <w:rPr>
                <w:sz w:val="24"/>
                <w:szCs w:val="24"/>
              </w:rPr>
              <w:tab/>
            </w:r>
            <w:r>
              <w:rPr>
                <w:spacing w:val="-2"/>
                <w:sz w:val="24"/>
                <w:szCs w:val="24"/>
              </w:rPr>
              <w:t>электронной</w:t>
            </w:r>
            <w:r>
              <w:rPr>
                <w:sz w:val="24"/>
                <w:szCs w:val="24"/>
              </w:rPr>
              <w:tab/>
            </w:r>
            <w:r>
              <w:rPr>
                <w:spacing w:val="-2"/>
                <w:sz w:val="24"/>
                <w:szCs w:val="24"/>
              </w:rPr>
              <w:t>форме</w:t>
            </w:r>
            <w:r>
              <w:rPr>
                <w:sz w:val="24"/>
                <w:szCs w:val="24"/>
              </w:rPr>
              <w:tab/>
            </w:r>
            <w:r>
              <w:rPr>
                <w:spacing w:val="-2"/>
                <w:sz w:val="24"/>
                <w:szCs w:val="24"/>
              </w:rPr>
              <w:t xml:space="preserve">Запроса </w:t>
            </w:r>
            <w:r>
              <w:rPr>
                <w:sz w:val="24"/>
                <w:szCs w:val="24"/>
              </w:rPr>
              <w:t>(только для РПГУ)</w:t>
            </w:r>
          </w:p>
        </w:tc>
      </w:tr>
      <w:tr>
        <w:trPr>
          <w:trHeight w:val="1103" w:hRule="atLeast"/>
        </w:trPr>
        <w:tc>
          <w:tcPr>
            <w:tcW w:w="1811" w:type="dxa"/>
            <w:vMerge w:val="continue"/>
            <w:tcBorders>
              <w:left w:val="single" w:sz="4" w:space="0" w:color="000000"/>
            </w:tcBorders>
          </w:tcPr>
          <w:p>
            <w:pPr>
              <w:pStyle w:val="Normal"/>
              <w:rPr>
                <w:sz w:val="24"/>
                <w:szCs w:val="24"/>
              </w:rPr>
            </w:pPr>
            <w:r>
              <w:rPr>
                <w:sz w:val="24"/>
                <w:szCs w:val="24"/>
              </w:rPr>
            </w:r>
          </w:p>
        </w:tc>
        <w:tc>
          <w:tcPr>
            <w:tcW w:w="2696" w:type="dxa"/>
            <w:tcBorders>
              <w:top w:val="single" w:sz="4" w:space="0" w:color="000000"/>
              <w:bottom w:val="single" w:sz="4" w:space="0" w:color="000000"/>
            </w:tcBorders>
          </w:tcPr>
          <w:p>
            <w:pPr>
              <w:pStyle w:val="TableParagraph"/>
              <w:tabs>
                <w:tab w:val="clear" w:pos="720"/>
                <w:tab w:val="left" w:pos="2574" w:leader="none"/>
              </w:tabs>
              <w:spacing w:lineRule="exact" w:line="260"/>
              <w:ind w:left="53" w:right="-15" w:hanging="0"/>
              <w:rPr>
                <w:sz w:val="24"/>
                <w:szCs w:val="24"/>
              </w:rPr>
            </w:pPr>
            <w:r>
              <w:rPr>
                <w:spacing w:val="-2"/>
                <w:sz w:val="24"/>
                <w:szCs w:val="24"/>
              </w:rPr>
              <w:t>Свидетельство</w:t>
            </w:r>
            <w:r>
              <w:rPr>
                <w:sz w:val="24"/>
                <w:szCs w:val="24"/>
              </w:rPr>
              <w:tab/>
            </w:r>
            <w:r>
              <w:rPr>
                <w:spacing w:val="-10"/>
                <w:sz w:val="24"/>
                <w:szCs w:val="24"/>
              </w:rPr>
              <w:t>о</w:t>
            </w:r>
          </w:p>
          <w:p>
            <w:pPr>
              <w:pStyle w:val="TableParagraph"/>
              <w:tabs>
                <w:tab w:val="clear" w:pos="720"/>
                <w:tab w:val="left" w:pos="1502" w:leader="none"/>
              </w:tabs>
              <w:spacing w:lineRule="atLeast" w:line="270"/>
              <w:ind w:left="53" w:right="-15" w:hanging="0"/>
              <w:rPr>
                <w:sz w:val="24"/>
                <w:szCs w:val="24"/>
              </w:rPr>
            </w:pPr>
            <w:r>
              <w:rPr>
                <w:spacing w:val="-2"/>
                <w:sz w:val="24"/>
                <w:szCs w:val="24"/>
              </w:rPr>
              <w:t xml:space="preserve">предоставлении </w:t>
            </w:r>
            <w:r>
              <w:rPr>
                <w:sz w:val="24"/>
                <w:szCs w:val="24"/>
              </w:rPr>
              <w:t>временного</w:t>
            </w:r>
            <w:r>
              <w:rPr>
                <w:spacing w:val="40"/>
                <w:sz w:val="24"/>
                <w:szCs w:val="24"/>
              </w:rPr>
              <w:t xml:space="preserve"> </w:t>
            </w:r>
            <w:r>
              <w:rPr>
                <w:sz w:val="24"/>
                <w:szCs w:val="24"/>
              </w:rPr>
              <w:t>убежища</w:t>
            </w:r>
            <w:r>
              <w:rPr>
                <w:spacing w:val="40"/>
                <w:sz w:val="24"/>
                <w:szCs w:val="24"/>
              </w:rPr>
              <w:t xml:space="preserve"> </w:t>
            </w:r>
            <w:r>
              <w:rPr>
                <w:sz w:val="24"/>
                <w:szCs w:val="24"/>
              </w:rPr>
              <w:t xml:space="preserve">на </w:t>
            </w:r>
            <w:r>
              <w:rPr>
                <w:spacing w:val="-2"/>
                <w:sz w:val="24"/>
                <w:szCs w:val="24"/>
              </w:rPr>
              <w:t>территории</w:t>
            </w:r>
            <w:r>
              <w:rPr>
                <w:sz w:val="24"/>
                <w:szCs w:val="24"/>
              </w:rPr>
              <w:tab/>
            </w:r>
            <w:r>
              <w:rPr>
                <w:spacing w:val="-2"/>
                <w:sz w:val="24"/>
                <w:szCs w:val="24"/>
              </w:rPr>
              <w:t>Российской</w:t>
            </w:r>
          </w:p>
        </w:tc>
        <w:tc>
          <w:tcPr>
            <w:tcW w:w="6096" w:type="dxa"/>
            <w:tcBorders>
              <w:top w:val="single" w:sz="4" w:space="0" w:color="000000"/>
              <w:bottom w:val="single" w:sz="4" w:space="0" w:color="000000"/>
            </w:tcBorders>
          </w:tcPr>
          <w:p>
            <w:pPr>
              <w:pStyle w:val="TableParagraph"/>
              <w:spacing w:lineRule="exact" w:line="260"/>
              <w:ind w:left="111" w:hanging="0"/>
              <w:jc w:val="both"/>
              <w:rPr>
                <w:sz w:val="24"/>
                <w:szCs w:val="24"/>
              </w:rPr>
            </w:pPr>
            <w:r>
              <w:rPr>
                <w:sz w:val="24"/>
                <w:szCs w:val="24"/>
              </w:rPr>
              <w:t>Форма</w:t>
            </w:r>
            <w:r>
              <w:rPr>
                <w:spacing w:val="44"/>
                <w:sz w:val="24"/>
                <w:szCs w:val="24"/>
              </w:rPr>
              <w:t xml:space="preserve">  </w:t>
            </w:r>
            <w:r>
              <w:rPr>
                <w:sz w:val="24"/>
                <w:szCs w:val="24"/>
              </w:rPr>
              <w:t>бланка</w:t>
            </w:r>
            <w:r>
              <w:rPr>
                <w:spacing w:val="47"/>
                <w:sz w:val="24"/>
                <w:szCs w:val="24"/>
              </w:rPr>
              <w:t xml:space="preserve">  </w:t>
            </w:r>
            <w:r>
              <w:rPr>
                <w:sz w:val="24"/>
                <w:szCs w:val="24"/>
              </w:rPr>
              <w:t>утверждена</w:t>
            </w:r>
            <w:r>
              <w:rPr>
                <w:spacing w:val="45"/>
                <w:sz w:val="24"/>
                <w:szCs w:val="24"/>
              </w:rPr>
              <w:t xml:space="preserve">  </w:t>
            </w:r>
            <w:r>
              <w:rPr>
                <w:sz w:val="24"/>
                <w:szCs w:val="24"/>
              </w:rPr>
              <w:t>приказом</w:t>
            </w:r>
            <w:r>
              <w:rPr>
                <w:spacing w:val="45"/>
                <w:sz w:val="24"/>
                <w:szCs w:val="24"/>
              </w:rPr>
              <w:t xml:space="preserve">  </w:t>
            </w:r>
            <w:r>
              <w:rPr>
                <w:sz w:val="24"/>
                <w:szCs w:val="24"/>
              </w:rPr>
              <w:t>МВД</w:t>
            </w:r>
            <w:r>
              <w:rPr>
                <w:spacing w:val="45"/>
                <w:sz w:val="24"/>
                <w:szCs w:val="24"/>
              </w:rPr>
              <w:t xml:space="preserve">  </w:t>
            </w:r>
            <w:r>
              <w:rPr>
                <w:spacing w:val="-2"/>
                <w:sz w:val="24"/>
                <w:szCs w:val="24"/>
              </w:rPr>
              <w:t>России</w:t>
            </w:r>
          </w:p>
          <w:p>
            <w:pPr>
              <w:pStyle w:val="TableParagraph"/>
              <w:spacing w:lineRule="atLeast" w:line="270"/>
              <w:ind w:left="111" w:right="94" w:hanging="0"/>
              <w:jc w:val="both"/>
              <w:rPr>
                <w:sz w:val="24"/>
                <w:szCs w:val="24"/>
              </w:rPr>
            </w:pPr>
            <w:r>
              <w:rPr>
                <w:sz w:val="24"/>
                <w:szCs w:val="24"/>
              </w:rPr>
              <w:t>от 28.09.2017 № 741 «Об утверждении Порядка оформления,</w:t>
            </w:r>
            <w:r>
              <w:rPr>
                <w:spacing w:val="80"/>
                <w:w w:val="150"/>
                <w:sz w:val="24"/>
                <w:szCs w:val="24"/>
              </w:rPr>
              <w:t xml:space="preserve">  </w:t>
            </w:r>
            <w:r>
              <w:rPr>
                <w:sz w:val="24"/>
                <w:szCs w:val="24"/>
              </w:rPr>
              <w:t>выдачи</w:t>
            </w:r>
            <w:r>
              <w:rPr>
                <w:spacing w:val="80"/>
                <w:w w:val="150"/>
                <w:sz w:val="24"/>
                <w:szCs w:val="24"/>
              </w:rPr>
              <w:t xml:space="preserve">  </w:t>
            </w:r>
            <w:r>
              <w:rPr>
                <w:sz w:val="24"/>
                <w:szCs w:val="24"/>
              </w:rPr>
              <w:t>и</w:t>
            </w:r>
            <w:r>
              <w:rPr>
                <w:spacing w:val="80"/>
                <w:w w:val="150"/>
                <w:sz w:val="24"/>
                <w:szCs w:val="24"/>
              </w:rPr>
              <w:t xml:space="preserve">  </w:t>
            </w:r>
            <w:r>
              <w:rPr>
                <w:sz w:val="24"/>
                <w:szCs w:val="24"/>
              </w:rPr>
              <w:t>обмена</w:t>
            </w:r>
            <w:r>
              <w:rPr>
                <w:spacing w:val="80"/>
                <w:w w:val="150"/>
                <w:sz w:val="24"/>
                <w:szCs w:val="24"/>
              </w:rPr>
              <w:t xml:space="preserve">  </w:t>
            </w:r>
            <w:r>
              <w:rPr>
                <w:sz w:val="24"/>
                <w:szCs w:val="24"/>
              </w:rPr>
              <w:t>свидетельства о</w:t>
            </w:r>
            <w:r>
              <w:rPr>
                <w:spacing w:val="50"/>
                <w:sz w:val="24"/>
                <w:szCs w:val="24"/>
              </w:rPr>
              <w:t xml:space="preserve"> </w:t>
            </w:r>
            <w:r>
              <w:rPr>
                <w:sz w:val="24"/>
                <w:szCs w:val="24"/>
              </w:rPr>
              <w:t>предоставлении</w:t>
            </w:r>
            <w:r>
              <w:rPr>
                <w:spacing w:val="52"/>
                <w:sz w:val="24"/>
                <w:szCs w:val="24"/>
              </w:rPr>
              <w:t xml:space="preserve"> </w:t>
            </w:r>
            <w:r>
              <w:rPr>
                <w:sz w:val="24"/>
                <w:szCs w:val="24"/>
              </w:rPr>
              <w:t>временного</w:t>
            </w:r>
            <w:r>
              <w:rPr>
                <w:spacing w:val="54"/>
                <w:sz w:val="24"/>
                <w:szCs w:val="24"/>
              </w:rPr>
              <w:t xml:space="preserve"> </w:t>
            </w:r>
            <w:r>
              <w:rPr>
                <w:sz w:val="24"/>
                <w:szCs w:val="24"/>
              </w:rPr>
              <w:t>убежища</w:t>
            </w:r>
            <w:r>
              <w:rPr>
                <w:spacing w:val="51"/>
                <w:sz w:val="24"/>
                <w:szCs w:val="24"/>
              </w:rPr>
              <w:t xml:space="preserve"> </w:t>
            </w:r>
            <w:r>
              <w:rPr>
                <w:sz w:val="24"/>
                <w:szCs w:val="24"/>
              </w:rPr>
              <w:t>на</w:t>
            </w:r>
            <w:r>
              <w:rPr>
                <w:spacing w:val="53"/>
                <w:sz w:val="24"/>
                <w:szCs w:val="24"/>
              </w:rPr>
              <w:t xml:space="preserve"> </w:t>
            </w:r>
            <w:r>
              <w:rPr>
                <w:spacing w:val="-2"/>
                <w:sz w:val="24"/>
                <w:szCs w:val="24"/>
              </w:rPr>
              <w:t>территории</w:t>
            </w:r>
          </w:p>
        </w:tc>
        <w:tc>
          <w:tcPr>
            <w:tcW w:w="3969" w:type="dxa"/>
            <w:tcBorders>
              <w:top w:val="single" w:sz="4" w:space="0" w:color="000000"/>
              <w:bottom w:val="single" w:sz="4" w:space="0" w:color="000000"/>
              <w:right w:val="single" w:sz="4" w:space="0" w:color="000000"/>
            </w:tcBorders>
          </w:tcPr>
          <w:p>
            <w:pPr>
              <w:pStyle w:val="TableParagraph"/>
              <w:spacing w:lineRule="exact" w:line="260"/>
              <w:ind w:left="109" w:hanging="0"/>
              <w:rPr>
                <w:sz w:val="24"/>
                <w:szCs w:val="24"/>
              </w:rPr>
            </w:pPr>
            <w:r>
              <w:rPr>
                <w:sz w:val="24"/>
                <w:szCs w:val="24"/>
              </w:rPr>
              <w:t>Указываются</w:t>
            </w:r>
            <w:r>
              <w:rPr>
                <w:spacing w:val="51"/>
                <w:sz w:val="24"/>
                <w:szCs w:val="24"/>
              </w:rPr>
              <w:t xml:space="preserve"> </w:t>
            </w:r>
            <w:r>
              <w:rPr>
                <w:sz w:val="24"/>
                <w:szCs w:val="24"/>
              </w:rPr>
              <w:t>реквизиты</w:t>
            </w:r>
            <w:r>
              <w:rPr>
                <w:spacing w:val="51"/>
                <w:sz w:val="24"/>
                <w:szCs w:val="24"/>
              </w:rPr>
              <w:t xml:space="preserve"> </w:t>
            </w:r>
            <w:r>
              <w:rPr>
                <w:spacing w:val="-2"/>
                <w:sz w:val="24"/>
                <w:szCs w:val="24"/>
              </w:rPr>
              <w:t>документа</w:t>
            </w:r>
          </w:p>
          <w:p>
            <w:pPr>
              <w:pStyle w:val="TableParagraph"/>
              <w:tabs>
                <w:tab w:val="clear" w:pos="720"/>
                <w:tab w:val="left" w:pos="514" w:leader="none"/>
                <w:tab w:val="left" w:pos="2106" w:leader="none"/>
                <w:tab w:val="left" w:pos="3049" w:leader="none"/>
              </w:tabs>
              <w:ind w:left="109" w:right="98" w:hanging="0"/>
              <w:rPr>
                <w:sz w:val="24"/>
                <w:szCs w:val="24"/>
              </w:rPr>
            </w:pPr>
            <w:r>
              <w:rPr>
                <w:spacing w:val="-10"/>
                <w:sz w:val="24"/>
                <w:szCs w:val="24"/>
              </w:rPr>
              <w:t>в</w:t>
            </w:r>
            <w:r>
              <w:rPr>
                <w:sz w:val="24"/>
                <w:szCs w:val="24"/>
              </w:rPr>
              <w:tab/>
            </w:r>
            <w:r>
              <w:rPr>
                <w:spacing w:val="-2"/>
                <w:sz w:val="24"/>
                <w:szCs w:val="24"/>
              </w:rPr>
              <w:t>электронной</w:t>
            </w:r>
            <w:r>
              <w:rPr>
                <w:sz w:val="24"/>
                <w:szCs w:val="24"/>
              </w:rPr>
              <w:tab/>
            </w:r>
            <w:r>
              <w:rPr>
                <w:spacing w:val="-2"/>
                <w:sz w:val="24"/>
                <w:szCs w:val="24"/>
              </w:rPr>
              <w:t>форме</w:t>
            </w:r>
            <w:r>
              <w:rPr>
                <w:sz w:val="24"/>
                <w:szCs w:val="24"/>
              </w:rPr>
              <w:tab/>
            </w:r>
            <w:r>
              <w:rPr>
                <w:spacing w:val="-2"/>
                <w:sz w:val="24"/>
                <w:szCs w:val="24"/>
              </w:rPr>
              <w:t xml:space="preserve">Запроса </w:t>
            </w:r>
            <w:r>
              <w:rPr>
                <w:sz w:val="24"/>
                <w:szCs w:val="24"/>
              </w:rPr>
              <w:t>(только для РПГУ)</w:t>
            </w:r>
          </w:p>
        </w:tc>
      </w:tr>
    </w:tbl>
    <w:p>
      <w:pPr>
        <w:sectPr>
          <w:headerReference w:type="default" r:id="rId31"/>
          <w:footerReference w:type="default" r:id="rId32"/>
          <w:type w:val="nextPage"/>
          <w:pgSz w:orient="landscape" w:w="16838" w:h="11906"/>
          <w:pgMar w:left="1559" w:right="1276" w:header="0" w:top="1134" w:footer="702" w:bottom="1134" w:gutter="0"/>
          <w:pgNumType w:fmt="decimal"/>
          <w:formProt w:val="false"/>
          <w:textDirection w:val="lrTb"/>
          <w:docGrid w:type="default" w:linePitch="100" w:charSpace="4096"/>
        </w:sectPr>
        <w:pStyle w:val="Normal"/>
        <w:rPr>
          <w:sz w:val="24"/>
          <w:szCs w:val="24"/>
        </w:rPr>
      </w:pPr>
      <w:r>
        <w:rPr>
          <w:sz w:val="24"/>
          <w:szCs w:val="24"/>
        </w:rPr>
      </w:r>
    </w:p>
    <w:tbl>
      <w:tblPr>
        <w:tblStyle w:val="TableNormal"/>
        <w:tblW w:w="14573" w:type="dxa"/>
        <w:jc w:val="left"/>
        <w:tblInd w:w="120" w:type="dxa"/>
        <w:tblCellMar>
          <w:top w:w="0" w:type="dxa"/>
          <w:left w:w="108" w:type="dxa"/>
          <w:bottom w:w="0" w:type="dxa"/>
          <w:right w:w="108" w:type="dxa"/>
        </w:tblCellMar>
        <w:tblLook w:val="01e0"/>
      </w:tblPr>
      <w:tblGrid>
        <w:gridCol w:w="1811"/>
        <w:gridCol w:w="2696"/>
        <w:gridCol w:w="6096"/>
        <w:gridCol w:w="3969"/>
      </w:tblGrid>
      <w:tr>
        <w:trPr>
          <w:trHeight w:val="840" w:hRule="atLeast"/>
        </w:trPr>
        <w:tc>
          <w:tcPr>
            <w:tcW w:w="1811" w:type="dxa"/>
            <w:tcBorders>
              <w:top w:val="single" w:sz="4" w:space="0" w:color="000000"/>
              <w:left w:val="single" w:sz="4" w:space="0" w:color="000000"/>
              <w:bottom w:val="single" w:sz="4" w:space="0" w:color="000000"/>
              <w:right w:val="single" w:sz="4" w:space="0" w:color="000000"/>
            </w:tcBorders>
          </w:tcPr>
          <w:p>
            <w:pPr>
              <w:pStyle w:val="TableParagraph"/>
              <w:spacing w:lineRule="exact" w:line="262"/>
              <w:ind w:left="354" w:right="344" w:hanging="0"/>
              <w:jc w:val="center"/>
              <w:rPr>
                <w:sz w:val="24"/>
                <w:szCs w:val="24"/>
              </w:rPr>
            </w:pPr>
            <w:r>
              <w:rPr>
                <w:spacing w:val="-2"/>
                <w:sz w:val="24"/>
                <w:szCs w:val="24"/>
              </w:rPr>
              <w:t>Класс</w:t>
            </w:r>
          </w:p>
          <w:p>
            <w:pPr>
              <w:pStyle w:val="TableParagraph"/>
              <w:spacing w:lineRule="exact" w:line="275"/>
              <w:ind w:left="354" w:right="348" w:hanging="0"/>
              <w:jc w:val="center"/>
              <w:rPr>
                <w:sz w:val="24"/>
                <w:szCs w:val="24"/>
              </w:rPr>
            </w:pPr>
            <w:r>
              <w:rPr>
                <w:spacing w:val="-2"/>
                <w:sz w:val="24"/>
                <w:szCs w:val="24"/>
              </w:rPr>
              <w:t>документа</w:t>
            </w:r>
          </w:p>
        </w:tc>
        <w:tc>
          <w:tcPr>
            <w:tcW w:w="2696" w:type="dxa"/>
            <w:tcBorders>
              <w:top w:val="single" w:sz="4" w:space="0" w:color="000000"/>
              <w:left w:val="single" w:sz="4" w:space="0" w:color="000000"/>
              <w:bottom w:val="single" w:sz="4" w:space="0" w:color="000000"/>
              <w:right w:val="single" w:sz="4" w:space="0" w:color="000000"/>
            </w:tcBorders>
          </w:tcPr>
          <w:p>
            <w:pPr>
              <w:pStyle w:val="TableParagraph"/>
              <w:spacing w:lineRule="exact" w:line="263"/>
              <w:ind w:left="492" w:hanging="0"/>
              <w:rPr>
                <w:sz w:val="24"/>
                <w:szCs w:val="24"/>
              </w:rPr>
            </w:pPr>
            <w:r>
              <w:rPr>
                <w:sz w:val="24"/>
                <w:szCs w:val="24"/>
              </w:rPr>
              <w:t>Виды</w:t>
            </w:r>
            <w:r>
              <w:rPr>
                <w:spacing w:val="-2"/>
                <w:sz w:val="24"/>
                <w:szCs w:val="24"/>
              </w:rPr>
              <w:t xml:space="preserve"> документа</w:t>
            </w:r>
          </w:p>
        </w:tc>
        <w:tc>
          <w:tcPr>
            <w:tcW w:w="6096" w:type="dxa"/>
            <w:tcBorders>
              <w:top w:val="single" w:sz="4" w:space="0" w:color="000000"/>
              <w:left w:val="single" w:sz="4" w:space="0" w:color="000000"/>
              <w:bottom w:val="single" w:sz="4" w:space="0" w:color="000000"/>
              <w:right w:val="single" w:sz="4" w:space="0" w:color="000000"/>
            </w:tcBorders>
          </w:tcPr>
          <w:p>
            <w:pPr>
              <w:pStyle w:val="TableParagraph"/>
              <w:spacing w:lineRule="exact" w:line="263"/>
              <w:ind w:left="1543" w:right="1531" w:hanging="0"/>
              <w:jc w:val="center"/>
              <w:rPr>
                <w:sz w:val="24"/>
                <w:szCs w:val="24"/>
              </w:rPr>
            </w:pPr>
            <w:r>
              <w:rPr>
                <w:sz w:val="24"/>
                <w:szCs w:val="24"/>
              </w:rPr>
              <w:t>Общие</w:t>
            </w:r>
            <w:r>
              <w:rPr>
                <w:spacing w:val="-4"/>
                <w:sz w:val="24"/>
                <w:szCs w:val="24"/>
              </w:rPr>
              <w:t xml:space="preserve"> </w:t>
            </w:r>
            <w:r>
              <w:rPr>
                <w:sz w:val="24"/>
                <w:szCs w:val="24"/>
              </w:rPr>
              <w:t>описания</w:t>
            </w:r>
            <w:r>
              <w:rPr>
                <w:spacing w:val="-2"/>
                <w:sz w:val="24"/>
                <w:szCs w:val="24"/>
              </w:rPr>
              <w:t xml:space="preserve"> документов</w:t>
            </w:r>
          </w:p>
        </w:tc>
        <w:tc>
          <w:tcPr>
            <w:tcW w:w="3969" w:type="dxa"/>
            <w:tcBorders>
              <w:top w:val="single" w:sz="4" w:space="0" w:color="000000"/>
              <w:left w:val="single" w:sz="4" w:space="0" w:color="000000"/>
              <w:bottom w:val="single" w:sz="4" w:space="0" w:color="000000"/>
              <w:right w:val="single" w:sz="4" w:space="0" w:color="000000"/>
            </w:tcBorders>
          </w:tcPr>
          <w:p>
            <w:pPr>
              <w:pStyle w:val="TableParagraph"/>
              <w:spacing w:lineRule="exact" w:line="263"/>
              <w:ind w:left="315" w:right="304" w:hanging="0"/>
              <w:jc w:val="center"/>
              <w:rPr>
                <w:sz w:val="24"/>
                <w:szCs w:val="24"/>
              </w:rPr>
            </w:pPr>
            <w:r>
              <w:rPr>
                <w:sz w:val="24"/>
                <w:szCs w:val="24"/>
              </w:rPr>
              <w:t>При</w:t>
            </w:r>
            <w:r>
              <w:rPr>
                <w:spacing w:val="-2"/>
                <w:sz w:val="24"/>
                <w:szCs w:val="24"/>
              </w:rPr>
              <w:t xml:space="preserve"> </w:t>
            </w:r>
            <w:r>
              <w:rPr>
                <w:sz w:val="24"/>
                <w:szCs w:val="24"/>
              </w:rPr>
              <w:t>подаче</w:t>
            </w:r>
            <w:r>
              <w:rPr>
                <w:spacing w:val="-2"/>
                <w:sz w:val="24"/>
                <w:szCs w:val="24"/>
              </w:rPr>
              <w:t xml:space="preserve"> </w:t>
            </w:r>
            <w:r>
              <w:rPr>
                <w:sz w:val="24"/>
                <w:szCs w:val="24"/>
              </w:rPr>
              <w:t>через</w:t>
            </w:r>
            <w:r>
              <w:rPr>
                <w:spacing w:val="-1"/>
                <w:sz w:val="24"/>
                <w:szCs w:val="24"/>
              </w:rPr>
              <w:t xml:space="preserve"> </w:t>
            </w:r>
            <w:r>
              <w:rPr>
                <w:sz w:val="24"/>
                <w:szCs w:val="24"/>
              </w:rPr>
              <w:t>ЕПГУ</w:t>
            </w:r>
            <w:r>
              <w:rPr>
                <w:spacing w:val="-1"/>
                <w:sz w:val="24"/>
                <w:szCs w:val="24"/>
              </w:rPr>
              <w:t xml:space="preserve"> </w:t>
            </w:r>
            <w:r>
              <w:rPr>
                <w:spacing w:val="-2"/>
                <w:sz w:val="24"/>
                <w:szCs w:val="24"/>
              </w:rPr>
              <w:t>(РПГУ)</w:t>
            </w:r>
          </w:p>
        </w:tc>
      </w:tr>
      <w:tr>
        <w:trPr>
          <w:trHeight w:val="354" w:hRule="atLeast"/>
        </w:trPr>
        <w:tc>
          <w:tcPr>
            <w:tcW w:w="1811" w:type="dxa"/>
            <w:tcBorders>
              <w:top w:val="single" w:sz="4" w:space="0" w:color="000000"/>
              <w:left w:val="single" w:sz="4" w:space="0" w:color="000000"/>
              <w:bottom w:val="single" w:sz="4" w:space="0" w:color="000000"/>
              <w:right w:val="single" w:sz="4" w:space="0" w:color="000000"/>
            </w:tcBorders>
          </w:tcPr>
          <w:p>
            <w:pPr>
              <w:pStyle w:val="TableParagraph"/>
              <w:spacing w:lineRule="exact" w:line="261"/>
              <w:ind w:left="7" w:hanging="0"/>
              <w:jc w:val="center"/>
              <w:rPr>
                <w:sz w:val="24"/>
                <w:szCs w:val="24"/>
              </w:rPr>
            </w:pPr>
            <w:r>
              <w:rPr>
                <w:sz w:val="24"/>
                <w:szCs w:val="24"/>
              </w:rPr>
              <w:t>1</w:t>
            </w:r>
          </w:p>
        </w:tc>
        <w:tc>
          <w:tcPr>
            <w:tcW w:w="2696" w:type="dxa"/>
            <w:tcBorders>
              <w:top w:val="single" w:sz="4" w:space="0" w:color="000000"/>
              <w:left w:val="single" w:sz="4" w:space="0" w:color="000000"/>
              <w:bottom w:val="single" w:sz="4" w:space="0" w:color="000000"/>
              <w:right w:val="single" w:sz="4" w:space="0" w:color="000000"/>
            </w:tcBorders>
          </w:tcPr>
          <w:p>
            <w:pPr>
              <w:pStyle w:val="TableParagraph"/>
              <w:spacing w:lineRule="exact" w:line="261"/>
              <w:ind w:left="8" w:hanging="0"/>
              <w:jc w:val="center"/>
              <w:rPr>
                <w:sz w:val="24"/>
                <w:szCs w:val="24"/>
              </w:rPr>
            </w:pPr>
            <w:r>
              <w:rPr>
                <w:sz w:val="24"/>
                <w:szCs w:val="24"/>
              </w:rPr>
              <w:t>2</w:t>
            </w:r>
          </w:p>
        </w:tc>
        <w:tc>
          <w:tcPr>
            <w:tcW w:w="6096" w:type="dxa"/>
            <w:tcBorders>
              <w:top w:val="single" w:sz="4" w:space="0" w:color="000000"/>
              <w:left w:val="single" w:sz="4" w:space="0" w:color="000000"/>
              <w:bottom w:val="single" w:sz="4" w:space="0" w:color="000000"/>
              <w:right w:val="single" w:sz="4" w:space="0" w:color="000000"/>
            </w:tcBorders>
          </w:tcPr>
          <w:p>
            <w:pPr>
              <w:pStyle w:val="TableParagraph"/>
              <w:spacing w:lineRule="exact" w:line="261"/>
              <w:ind w:left="17" w:hanging="0"/>
              <w:jc w:val="center"/>
              <w:rPr>
                <w:sz w:val="24"/>
                <w:szCs w:val="24"/>
              </w:rPr>
            </w:pPr>
            <w:r>
              <w:rPr>
                <w:sz w:val="24"/>
                <w:szCs w:val="24"/>
              </w:rPr>
              <w:t>3</w:t>
            </w:r>
          </w:p>
        </w:tc>
        <w:tc>
          <w:tcPr>
            <w:tcW w:w="3969" w:type="dxa"/>
            <w:tcBorders>
              <w:top w:val="single" w:sz="4" w:space="0" w:color="000000"/>
              <w:left w:val="single" w:sz="4" w:space="0" w:color="000000"/>
              <w:bottom w:val="single" w:sz="4" w:space="0" w:color="000000"/>
              <w:right w:val="single" w:sz="4" w:space="0" w:color="000000"/>
            </w:tcBorders>
          </w:tcPr>
          <w:p>
            <w:pPr>
              <w:pStyle w:val="TableParagraph"/>
              <w:spacing w:lineRule="exact" w:line="261"/>
              <w:ind w:left="13" w:hanging="0"/>
              <w:jc w:val="center"/>
              <w:rPr>
                <w:sz w:val="24"/>
                <w:szCs w:val="24"/>
              </w:rPr>
            </w:pPr>
            <w:r>
              <w:rPr>
                <w:sz w:val="24"/>
                <w:szCs w:val="24"/>
              </w:rPr>
              <w:t>4</w:t>
            </w:r>
          </w:p>
        </w:tc>
      </w:tr>
      <w:tr>
        <w:trPr>
          <w:trHeight w:val="292" w:hRule="atLeast"/>
        </w:trPr>
        <w:tc>
          <w:tcPr>
            <w:tcW w:w="14572" w:type="dxa"/>
            <w:gridSpan w:val="4"/>
            <w:tcBorders>
              <w:top w:val="single" w:sz="4" w:space="0" w:color="000000"/>
              <w:left w:val="single" w:sz="4" w:space="0" w:color="000000"/>
              <w:bottom w:val="single" w:sz="4" w:space="0" w:color="000000"/>
              <w:right w:val="single" w:sz="4" w:space="0" w:color="000000"/>
            </w:tcBorders>
          </w:tcPr>
          <w:p>
            <w:pPr>
              <w:pStyle w:val="TableParagraph"/>
              <w:spacing w:lineRule="exact" w:line="265"/>
              <w:ind w:left="2100" w:right="2091" w:hanging="0"/>
              <w:jc w:val="center"/>
              <w:rPr>
                <w:b/>
                <w:b/>
                <w:sz w:val="24"/>
                <w:szCs w:val="24"/>
              </w:rPr>
            </w:pPr>
            <w:r>
              <w:rPr>
                <w:b/>
                <w:sz w:val="24"/>
                <w:szCs w:val="24"/>
              </w:rPr>
              <w:t>Документы,</w:t>
            </w:r>
            <w:r>
              <w:rPr>
                <w:b/>
                <w:spacing w:val="-7"/>
                <w:sz w:val="24"/>
                <w:szCs w:val="24"/>
              </w:rPr>
              <w:t xml:space="preserve"> </w:t>
            </w:r>
            <w:r>
              <w:rPr>
                <w:b/>
                <w:sz w:val="24"/>
                <w:szCs w:val="24"/>
              </w:rPr>
              <w:t>предоставляемые</w:t>
            </w:r>
            <w:r>
              <w:rPr>
                <w:b/>
                <w:spacing w:val="-6"/>
                <w:sz w:val="24"/>
                <w:szCs w:val="24"/>
              </w:rPr>
              <w:t xml:space="preserve"> </w:t>
            </w:r>
            <w:r>
              <w:rPr>
                <w:b/>
                <w:spacing w:val="-2"/>
                <w:sz w:val="24"/>
                <w:szCs w:val="24"/>
              </w:rPr>
              <w:t>Заявителем</w:t>
            </w:r>
          </w:p>
        </w:tc>
      </w:tr>
      <w:tr>
        <w:trPr>
          <w:trHeight w:val="1103" w:hRule="atLeast"/>
        </w:trPr>
        <w:tc>
          <w:tcPr>
            <w:tcW w:w="1811" w:type="dxa"/>
            <w:vMerge w:val="restart"/>
            <w:tcBorders>
              <w:top w:val="single" w:sz="4" w:space="0" w:color="000000"/>
              <w:left w:val="single" w:sz="4" w:space="0" w:color="000000"/>
              <w:bottom w:val="single" w:sz="4" w:space="0" w:color="000000"/>
            </w:tcBorders>
          </w:tcPr>
          <w:p>
            <w:pPr>
              <w:pStyle w:val="TableParagraph"/>
              <w:rPr>
                <w:sz w:val="24"/>
                <w:szCs w:val="24"/>
              </w:rPr>
            </w:pPr>
            <w:r>
              <w:rPr>
                <w:sz w:val="24"/>
                <w:szCs w:val="24"/>
              </w:rPr>
            </w:r>
          </w:p>
        </w:tc>
        <w:tc>
          <w:tcPr>
            <w:tcW w:w="2696" w:type="dxa"/>
            <w:tcBorders>
              <w:top w:val="single" w:sz="4" w:space="0" w:color="000000"/>
              <w:bottom w:val="single" w:sz="4" w:space="0" w:color="000000"/>
            </w:tcBorders>
          </w:tcPr>
          <w:p>
            <w:pPr>
              <w:pStyle w:val="TableParagraph"/>
              <w:spacing w:lineRule="exact" w:line="261"/>
              <w:ind w:left="53" w:hanging="0"/>
              <w:rPr>
                <w:sz w:val="24"/>
                <w:szCs w:val="24"/>
              </w:rPr>
            </w:pPr>
            <w:r>
              <w:rPr>
                <w:spacing w:val="-2"/>
                <w:sz w:val="24"/>
                <w:szCs w:val="24"/>
              </w:rPr>
              <w:t>Федерации</w:t>
            </w:r>
          </w:p>
        </w:tc>
        <w:tc>
          <w:tcPr>
            <w:tcW w:w="6096" w:type="dxa"/>
            <w:tcBorders>
              <w:top w:val="single" w:sz="4" w:space="0" w:color="000000"/>
              <w:bottom w:val="single" w:sz="4" w:space="0" w:color="000000"/>
            </w:tcBorders>
          </w:tcPr>
          <w:p>
            <w:pPr>
              <w:pStyle w:val="TableParagraph"/>
              <w:spacing w:lineRule="exact" w:line="261"/>
              <w:ind w:left="111" w:hanging="0"/>
              <w:jc w:val="both"/>
              <w:rPr>
                <w:sz w:val="24"/>
                <w:szCs w:val="24"/>
              </w:rPr>
            </w:pPr>
            <w:r>
              <w:rPr>
                <w:sz w:val="24"/>
                <w:szCs w:val="24"/>
              </w:rPr>
              <w:t>Российской</w:t>
            </w:r>
            <w:r>
              <w:rPr>
                <w:spacing w:val="4"/>
                <w:sz w:val="24"/>
                <w:szCs w:val="24"/>
              </w:rPr>
              <w:t xml:space="preserve"> </w:t>
            </w:r>
            <w:r>
              <w:rPr>
                <w:sz w:val="24"/>
                <w:szCs w:val="24"/>
              </w:rPr>
              <w:t>Федерации</w:t>
            </w:r>
            <w:r>
              <w:rPr>
                <w:spacing w:val="6"/>
                <w:sz w:val="24"/>
                <w:szCs w:val="24"/>
              </w:rPr>
              <w:t xml:space="preserve"> </w:t>
            </w:r>
            <w:r>
              <w:rPr>
                <w:sz w:val="24"/>
                <w:szCs w:val="24"/>
              </w:rPr>
              <w:t>и</w:t>
            </w:r>
            <w:r>
              <w:rPr>
                <w:spacing w:val="6"/>
                <w:sz w:val="24"/>
                <w:szCs w:val="24"/>
              </w:rPr>
              <w:t xml:space="preserve"> </w:t>
            </w:r>
            <w:r>
              <w:rPr>
                <w:sz w:val="24"/>
                <w:szCs w:val="24"/>
              </w:rPr>
              <w:t>форм</w:t>
            </w:r>
            <w:r>
              <w:rPr>
                <w:spacing w:val="7"/>
                <w:sz w:val="24"/>
                <w:szCs w:val="24"/>
              </w:rPr>
              <w:t xml:space="preserve"> </w:t>
            </w:r>
            <w:r>
              <w:rPr>
                <w:sz w:val="24"/>
                <w:szCs w:val="24"/>
              </w:rPr>
              <w:t>документов,</w:t>
            </w:r>
            <w:r>
              <w:rPr>
                <w:spacing w:val="6"/>
                <w:sz w:val="24"/>
                <w:szCs w:val="24"/>
              </w:rPr>
              <w:t xml:space="preserve"> </w:t>
            </w:r>
            <w:r>
              <w:rPr>
                <w:spacing w:val="-2"/>
                <w:sz w:val="24"/>
                <w:szCs w:val="24"/>
              </w:rPr>
              <w:t>выдаваемых</w:t>
            </w:r>
          </w:p>
          <w:p>
            <w:pPr>
              <w:pStyle w:val="TableParagraph"/>
              <w:spacing w:lineRule="atLeast" w:line="270"/>
              <w:ind w:left="111" w:right="94" w:hanging="0"/>
              <w:jc w:val="both"/>
              <w:rPr>
                <w:sz w:val="24"/>
                <w:szCs w:val="24"/>
              </w:rPr>
            </w:pPr>
            <w:r>
              <w:rPr>
                <w:sz w:val="24"/>
                <w:szCs w:val="24"/>
              </w:rPr>
              <w:t>иностранным гражданам и лицам без гражданства, обратившимся за</w:t>
            </w:r>
            <w:r>
              <w:rPr>
                <w:spacing w:val="-1"/>
                <w:sz w:val="24"/>
                <w:szCs w:val="24"/>
              </w:rPr>
              <w:t xml:space="preserve"> </w:t>
            </w:r>
            <w:r>
              <w:rPr>
                <w:sz w:val="24"/>
                <w:szCs w:val="24"/>
              </w:rPr>
              <w:t>предоставлением</w:t>
            </w:r>
            <w:r>
              <w:rPr>
                <w:spacing w:val="-1"/>
                <w:sz w:val="24"/>
                <w:szCs w:val="24"/>
              </w:rPr>
              <w:t xml:space="preserve"> </w:t>
            </w:r>
            <w:r>
              <w:rPr>
                <w:sz w:val="24"/>
                <w:szCs w:val="24"/>
              </w:rPr>
              <w:t>временного убежища на территории Российской Федерации»</w:t>
            </w:r>
          </w:p>
        </w:tc>
        <w:tc>
          <w:tcPr>
            <w:tcW w:w="3969" w:type="dxa"/>
            <w:tcBorders>
              <w:top w:val="single" w:sz="4" w:space="0" w:color="000000"/>
              <w:bottom w:val="single" w:sz="4" w:space="0" w:color="000000"/>
              <w:right w:val="single" w:sz="4" w:space="0" w:color="000000"/>
            </w:tcBorders>
          </w:tcPr>
          <w:p>
            <w:pPr>
              <w:pStyle w:val="TableParagraph"/>
              <w:rPr>
                <w:sz w:val="24"/>
                <w:szCs w:val="24"/>
              </w:rPr>
            </w:pPr>
            <w:r>
              <w:rPr>
                <w:sz w:val="24"/>
                <w:szCs w:val="24"/>
              </w:rPr>
            </w:r>
          </w:p>
        </w:tc>
      </w:tr>
      <w:tr>
        <w:trPr>
          <w:trHeight w:val="2208" w:hRule="atLeast"/>
        </w:trPr>
        <w:tc>
          <w:tcPr>
            <w:tcW w:w="1811" w:type="dxa"/>
            <w:vMerge w:val="continue"/>
            <w:tcBorders>
              <w:left w:val="single" w:sz="4" w:space="0" w:color="000000"/>
              <w:bottom w:val="single" w:sz="4" w:space="0" w:color="000000"/>
            </w:tcBorders>
          </w:tcPr>
          <w:p>
            <w:pPr>
              <w:pStyle w:val="Normal"/>
              <w:rPr>
                <w:sz w:val="24"/>
                <w:szCs w:val="24"/>
              </w:rPr>
            </w:pPr>
            <w:r>
              <w:rPr>
                <w:sz w:val="24"/>
                <w:szCs w:val="24"/>
              </w:rPr>
            </w:r>
          </w:p>
        </w:tc>
        <w:tc>
          <w:tcPr>
            <w:tcW w:w="2696" w:type="dxa"/>
            <w:tcBorders>
              <w:top w:val="single" w:sz="4" w:space="0" w:color="000000"/>
              <w:bottom w:val="single" w:sz="4" w:space="0" w:color="000000"/>
            </w:tcBorders>
          </w:tcPr>
          <w:p>
            <w:pPr>
              <w:pStyle w:val="TableParagraph"/>
              <w:ind w:left="108" w:right="96" w:hanging="0"/>
              <w:jc w:val="both"/>
              <w:rPr>
                <w:sz w:val="24"/>
                <w:szCs w:val="24"/>
              </w:rPr>
            </w:pPr>
            <w:r>
              <w:rPr>
                <w:sz w:val="24"/>
                <w:szCs w:val="24"/>
              </w:rPr>
              <w:t xml:space="preserve">Справка о принятии к </w:t>
            </w:r>
            <w:r>
              <w:rPr>
                <w:spacing w:val="-2"/>
                <w:sz w:val="24"/>
                <w:szCs w:val="24"/>
              </w:rPr>
              <w:t>рассмотрению</w:t>
            </w:r>
          </w:p>
          <w:p>
            <w:pPr>
              <w:pStyle w:val="TableParagraph"/>
              <w:ind w:left="108" w:right="95" w:hanging="0"/>
              <w:jc w:val="both"/>
              <w:rPr>
                <w:sz w:val="24"/>
                <w:szCs w:val="24"/>
              </w:rPr>
            </w:pPr>
            <w:r>
              <w:rPr>
                <w:sz w:val="24"/>
                <w:szCs w:val="24"/>
              </w:rPr>
              <w:t xml:space="preserve">Заявления о выдаче вида на жительство (продлении вида на </w:t>
            </w:r>
            <w:r>
              <w:rPr>
                <w:spacing w:val="-2"/>
                <w:sz w:val="24"/>
                <w:szCs w:val="24"/>
              </w:rPr>
              <w:t>жительство)</w:t>
            </w:r>
          </w:p>
        </w:tc>
        <w:tc>
          <w:tcPr>
            <w:tcW w:w="6096" w:type="dxa"/>
            <w:tcBorders>
              <w:top w:val="single" w:sz="4" w:space="0" w:color="000000"/>
              <w:bottom w:val="single" w:sz="4" w:space="0" w:color="000000"/>
            </w:tcBorders>
          </w:tcPr>
          <w:p>
            <w:pPr>
              <w:pStyle w:val="TableParagraph"/>
              <w:spacing w:lineRule="exact" w:line="261"/>
              <w:ind w:left="111" w:hanging="0"/>
              <w:jc w:val="both"/>
              <w:rPr>
                <w:sz w:val="24"/>
                <w:szCs w:val="24"/>
              </w:rPr>
            </w:pPr>
            <w:r>
              <w:rPr>
                <w:sz w:val="24"/>
                <w:szCs w:val="24"/>
              </w:rPr>
              <w:t>Форма</w:t>
            </w:r>
            <w:r>
              <w:rPr>
                <w:spacing w:val="17"/>
                <w:sz w:val="24"/>
                <w:szCs w:val="24"/>
              </w:rPr>
              <w:t xml:space="preserve"> </w:t>
            </w:r>
            <w:r>
              <w:rPr>
                <w:sz w:val="24"/>
                <w:szCs w:val="24"/>
              </w:rPr>
              <w:t>утверждена</w:t>
            </w:r>
            <w:r>
              <w:rPr>
                <w:spacing w:val="13"/>
                <w:sz w:val="24"/>
                <w:szCs w:val="24"/>
              </w:rPr>
              <w:t xml:space="preserve"> </w:t>
            </w:r>
            <w:r>
              <w:rPr>
                <w:sz w:val="24"/>
                <w:szCs w:val="24"/>
              </w:rPr>
              <w:t>приказом</w:t>
            </w:r>
            <w:r>
              <w:rPr>
                <w:spacing w:val="14"/>
                <w:sz w:val="24"/>
                <w:szCs w:val="24"/>
              </w:rPr>
              <w:t xml:space="preserve"> </w:t>
            </w:r>
            <w:r>
              <w:rPr>
                <w:sz w:val="24"/>
                <w:szCs w:val="24"/>
              </w:rPr>
              <w:t>МВД</w:t>
            </w:r>
            <w:r>
              <w:rPr>
                <w:spacing w:val="15"/>
                <w:sz w:val="24"/>
                <w:szCs w:val="24"/>
              </w:rPr>
              <w:t xml:space="preserve"> </w:t>
            </w:r>
            <w:r>
              <w:rPr>
                <w:sz w:val="24"/>
                <w:szCs w:val="24"/>
              </w:rPr>
              <w:t>России</w:t>
            </w:r>
            <w:r>
              <w:rPr>
                <w:spacing w:val="15"/>
                <w:sz w:val="24"/>
                <w:szCs w:val="24"/>
              </w:rPr>
              <w:t xml:space="preserve"> </w:t>
            </w:r>
            <w:r>
              <w:rPr>
                <w:sz w:val="24"/>
                <w:szCs w:val="24"/>
              </w:rPr>
              <w:t>от</w:t>
            </w:r>
            <w:r>
              <w:rPr>
                <w:spacing w:val="16"/>
                <w:sz w:val="24"/>
                <w:szCs w:val="24"/>
              </w:rPr>
              <w:t xml:space="preserve"> </w:t>
            </w:r>
            <w:r>
              <w:rPr>
                <w:spacing w:val="-2"/>
                <w:sz w:val="24"/>
                <w:szCs w:val="24"/>
              </w:rPr>
              <w:t>11.06.2020</w:t>
            </w:r>
          </w:p>
          <w:p>
            <w:pPr>
              <w:pStyle w:val="TableParagraph"/>
              <w:spacing w:lineRule="atLeast" w:line="270"/>
              <w:ind w:left="111" w:right="92" w:hanging="0"/>
              <w:jc w:val="both"/>
              <w:rPr>
                <w:sz w:val="24"/>
                <w:szCs w:val="24"/>
              </w:rPr>
            </w:pPr>
            <w:r>
              <w:rPr>
                <w:sz w:val="24"/>
                <w:szCs w:val="24"/>
              </w:rPr>
              <w:t xml:space="preserve">№ </w:t>
            </w:r>
            <w:r>
              <w:rPr>
                <w:sz w:val="24"/>
                <w:szCs w:val="24"/>
              </w:rPr>
              <w:t>417 «Об утверждении Административного</w:t>
            </w:r>
            <w:r>
              <w:rPr>
                <w:spacing w:val="80"/>
                <w:sz w:val="24"/>
                <w:szCs w:val="24"/>
              </w:rPr>
              <w:t xml:space="preserve"> </w:t>
            </w:r>
            <w:r>
              <w:rPr>
                <w:sz w:val="24"/>
                <w:szCs w:val="24"/>
              </w:rPr>
              <w:t>регламента Министерства внутренних дел Российской Федерации по предоставлению государственной услуги по выдаче иностранным гражданам и лицам без гражданства вида на жительство, замене иностранным гражданам и лицам без гражданства вида на жительство в Российской Федерации»</w:t>
            </w:r>
          </w:p>
        </w:tc>
        <w:tc>
          <w:tcPr>
            <w:tcW w:w="3969" w:type="dxa"/>
            <w:tcBorders>
              <w:top w:val="single" w:sz="4" w:space="0" w:color="000000"/>
              <w:bottom w:val="single" w:sz="4" w:space="0" w:color="000000"/>
              <w:right w:val="single" w:sz="4" w:space="0" w:color="000000"/>
            </w:tcBorders>
          </w:tcPr>
          <w:p>
            <w:pPr>
              <w:pStyle w:val="TableParagraph"/>
              <w:ind w:left="109" w:right="97" w:hanging="0"/>
              <w:jc w:val="both"/>
              <w:rPr>
                <w:sz w:val="24"/>
                <w:szCs w:val="24"/>
              </w:rPr>
            </w:pPr>
            <w:r>
              <w:rPr>
                <w:sz w:val="24"/>
                <w:szCs w:val="24"/>
              </w:rPr>
              <w:t>Указываются реквизиты документа в электронной форме Запроса (только для РПГУ)</w:t>
            </w:r>
          </w:p>
        </w:tc>
      </w:tr>
      <w:tr>
        <w:trPr>
          <w:trHeight w:val="1656" w:hRule="atLeast"/>
        </w:trPr>
        <w:tc>
          <w:tcPr>
            <w:tcW w:w="1811" w:type="dxa"/>
            <w:vMerge w:val="restart"/>
            <w:tcBorders>
              <w:top w:val="single" w:sz="4" w:space="0" w:color="000000"/>
              <w:left w:val="single" w:sz="4" w:space="0" w:color="000000"/>
              <w:bottom w:val="single" w:sz="4" w:space="0" w:color="000000"/>
            </w:tcBorders>
          </w:tcPr>
          <w:p>
            <w:pPr>
              <w:pStyle w:val="TableParagraph"/>
              <w:rPr>
                <w:sz w:val="24"/>
                <w:szCs w:val="24"/>
              </w:rPr>
            </w:pPr>
            <w:r>
              <w:rPr>
                <w:sz w:val="24"/>
                <w:szCs w:val="24"/>
              </w:rPr>
            </w:r>
          </w:p>
        </w:tc>
        <w:tc>
          <w:tcPr>
            <w:tcW w:w="2696" w:type="dxa"/>
            <w:tcBorders>
              <w:top w:val="single" w:sz="4" w:space="0" w:color="000000"/>
              <w:bottom w:val="single" w:sz="4" w:space="0" w:color="000000"/>
            </w:tcBorders>
          </w:tcPr>
          <w:p>
            <w:pPr>
              <w:pStyle w:val="TableParagraph"/>
              <w:tabs>
                <w:tab w:val="clear" w:pos="720"/>
                <w:tab w:val="left" w:pos="2574" w:leader="none"/>
              </w:tabs>
              <w:spacing w:lineRule="exact" w:line="261"/>
              <w:ind w:left="53" w:right="-15" w:hanging="0"/>
              <w:rPr>
                <w:sz w:val="24"/>
                <w:szCs w:val="24"/>
              </w:rPr>
            </w:pPr>
            <w:r>
              <w:rPr>
                <w:spacing w:val="-2"/>
                <w:sz w:val="24"/>
                <w:szCs w:val="24"/>
              </w:rPr>
              <w:t>Свидетельство</w:t>
            </w:r>
            <w:r>
              <w:rPr>
                <w:sz w:val="24"/>
                <w:szCs w:val="24"/>
              </w:rPr>
              <w:tab/>
            </w:r>
            <w:r>
              <w:rPr>
                <w:spacing w:val="-10"/>
                <w:sz w:val="24"/>
                <w:szCs w:val="24"/>
              </w:rPr>
              <w:t>о</w:t>
            </w:r>
          </w:p>
          <w:p>
            <w:pPr>
              <w:pStyle w:val="TableParagraph"/>
              <w:ind w:left="53" w:hanging="0"/>
              <w:rPr>
                <w:sz w:val="24"/>
                <w:szCs w:val="24"/>
              </w:rPr>
            </w:pPr>
            <w:r>
              <w:rPr>
                <w:spacing w:val="-2"/>
                <w:sz w:val="24"/>
                <w:szCs w:val="24"/>
              </w:rPr>
              <w:t>рождении</w:t>
            </w:r>
          </w:p>
        </w:tc>
        <w:tc>
          <w:tcPr>
            <w:tcW w:w="6096" w:type="dxa"/>
            <w:tcBorders>
              <w:top w:val="single" w:sz="4" w:space="0" w:color="000000"/>
              <w:bottom w:val="single" w:sz="4" w:space="0" w:color="000000"/>
            </w:tcBorders>
          </w:tcPr>
          <w:p>
            <w:pPr>
              <w:pStyle w:val="TableParagraph"/>
              <w:spacing w:lineRule="exact" w:line="261"/>
              <w:ind w:left="111" w:hanging="0"/>
              <w:jc w:val="both"/>
              <w:rPr>
                <w:sz w:val="24"/>
                <w:szCs w:val="24"/>
              </w:rPr>
            </w:pPr>
            <w:r>
              <w:rPr>
                <w:sz w:val="24"/>
                <w:szCs w:val="24"/>
              </w:rPr>
              <w:t>Форма</w:t>
            </w:r>
            <w:r>
              <w:rPr>
                <w:spacing w:val="76"/>
                <w:w w:val="150"/>
                <w:sz w:val="24"/>
                <w:szCs w:val="24"/>
              </w:rPr>
              <w:t xml:space="preserve">  </w:t>
            </w:r>
            <w:r>
              <w:rPr>
                <w:sz w:val="24"/>
                <w:szCs w:val="24"/>
              </w:rPr>
              <w:t>утверждена</w:t>
            </w:r>
            <w:r>
              <w:rPr>
                <w:spacing w:val="76"/>
                <w:w w:val="150"/>
                <w:sz w:val="24"/>
                <w:szCs w:val="24"/>
              </w:rPr>
              <w:t xml:space="preserve">  </w:t>
            </w:r>
            <w:r>
              <w:rPr>
                <w:sz w:val="24"/>
                <w:szCs w:val="24"/>
              </w:rPr>
              <w:t>приказом</w:t>
            </w:r>
            <w:r>
              <w:rPr>
                <w:spacing w:val="76"/>
                <w:w w:val="150"/>
                <w:sz w:val="24"/>
                <w:szCs w:val="24"/>
              </w:rPr>
              <w:t xml:space="preserve">  </w:t>
            </w:r>
            <w:r>
              <w:rPr>
                <w:sz w:val="24"/>
                <w:szCs w:val="24"/>
              </w:rPr>
              <w:t>Минюста</w:t>
            </w:r>
            <w:r>
              <w:rPr>
                <w:spacing w:val="76"/>
                <w:w w:val="150"/>
                <w:sz w:val="24"/>
                <w:szCs w:val="24"/>
              </w:rPr>
              <w:t xml:space="preserve">  </w:t>
            </w:r>
            <w:r>
              <w:rPr>
                <w:spacing w:val="-2"/>
                <w:sz w:val="24"/>
                <w:szCs w:val="24"/>
              </w:rPr>
              <w:t>России</w:t>
            </w:r>
          </w:p>
          <w:p>
            <w:pPr>
              <w:pStyle w:val="TableParagraph"/>
              <w:spacing w:lineRule="atLeast" w:line="270"/>
              <w:ind w:left="111" w:right="94" w:hanging="0"/>
              <w:jc w:val="both"/>
              <w:rPr>
                <w:sz w:val="24"/>
                <w:szCs w:val="24"/>
              </w:rPr>
            </w:pPr>
            <w:r>
              <w:rPr>
                <w:sz w:val="24"/>
                <w:szCs w:val="24"/>
              </w:rPr>
              <w:t>от 13.08.2018 № 167 «Об утверждении форм бланков свидетельств о государственной регистрации актов гражданского состояния и Правил заполнения форм бланков свидетельств о государственной регистрации актов гражданского состояния»</w:t>
            </w:r>
          </w:p>
        </w:tc>
        <w:tc>
          <w:tcPr>
            <w:tcW w:w="3969" w:type="dxa"/>
            <w:tcBorders>
              <w:top w:val="single" w:sz="4" w:space="0" w:color="000000"/>
              <w:bottom w:val="single" w:sz="4" w:space="0" w:color="000000"/>
              <w:right w:val="single" w:sz="4" w:space="0" w:color="000000"/>
            </w:tcBorders>
          </w:tcPr>
          <w:p>
            <w:pPr>
              <w:pStyle w:val="TableParagraph"/>
              <w:spacing w:lineRule="exact" w:line="261"/>
              <w:ind w:left="109" w:hanging="0"/>
              <w:rPr>
                <w:sz w:val="24"/>
                <w:szCs w:val="24"/>
              </w:rPr>
            </w:pPr>
            <w:r>
              <w:rPr>
                <w:sz w:val="24"/>
                <w:szCs w:val="24"/>
              </w:rPr>
              <w:t>Указываются</w:t>
            </w:r>
            <w:r>
              <w:rPr>
                <w:spacing w:val="51"/>
                <w:sz w:val="24"/>
                <w:szCs w:val="24"/>
              </w:rPr>
              <w:t xml:space="preserve"> </w:t>
            </w:r>
            <w:r>
              <w:rPr>
                <w:sz w:val="24"/>
                <w:szCs w:val="24"/>
              </w:rPr>
              <w:t>реквизиты</w:t>
            </w:r>
            <w:r>
              <w:rPr>
                <w:spacing w:val="51"/>
                <w:sz w:val="24"/>
                <w:szCs w:val="24"/>
              </w:rPr>
              <w:t xml:space="preserve"> </w:t>
            </w:r>
            <w:r>
              <w:rPr>
                <w:spacing w:val="-2"/>
                <w:sz w:val="24"/>
                <w:szCs w:val="24"/>
              </w:rPr>
              <w:t>документа</w:t>
            </w:r>
          </w:p>
          <w:p>
            <w:pPr>
              <w:pStyle w:val="TableParagraph"/>
              <w:tabs>
                <w:tab w:val="clear" w:pos="720"/>
                <w:tab w:val="left" w:pos="514" w:leader="none"/>
                <w:tab w:val="left" w:pos="2106" w:leader="none"/>
                <w:tab w:val="left" w:pos="3049" w:leader="none"/>
              </w:tabs>
              <w:ind w:left="109" w:right="98" w:hanging="0"/>
              <w:rPr>
                <w:sz w:val="24"/>
                <w:szCs w:val="24"/>
              </w:rPr>
            </w:pPr>
            <w:r>
              <w:rPr>
                <w:spacing w:val="-10"/>
                <w:sz w:val="24"/>
                <w:szCs w:val="24"/>
              </w:rPr>
              <w:t>в</w:t>
            </w:r>
            <w:r>
              <w:rPr>
                <w:sz w:val="24"/>
                <w:szCs w:val="24"/>
              </w:rPr>
              <w:tab/>
            </w:r>
            <w:r>
              <w:rPr>
                <w:spacing w:val="-2"/>
                <w:sz w:val="24"/>
                <w:szCs w:val="24"/>
              </w:rPr>
              <w:t>электронной</w:t>
            </w:r>
            <w:r>
              <w:rPr>
                <w:sz w:val="24"/>
                <w:szCs w:val="24"/>
              </w:rPr>
              <w:tab/>
            </w:r>
            <w:r>
              <w:rPr>
                <w:spacing w:val="-2"/>
                <w:sz w:val="24"/>
                <w:szCs w:val="24"/>
              </w:rPr>
              <w:t>форме</w:t>
            </w:r>
            <w:r>
              <w:rPr>
                <w:sz w:val="24"/>
                <w:szCs w:val="24"/>
              </w:rPr>
              <w:tab/>
            </w:r>
            <w:r>
              <w:rPr>
                <w:spacing w:val="-2"/>
                <w:sz w:val="24"/>
                <w:szCs w:val="24"/>
              </w:rPr>
              <w:t xml:space="preserve">Запроса </w:t>
            </w:r>
            <w:r>
              <w:rPr>
                <w:sz w:val="24"/>
                <w:szCs w:val="24"/>
              </w:rPr>
              <w:t>(только для РПГУ)</w:t>
            </w:r>
          </w:p>
        </w:tc>
      </w:tr>
      <w:tr>
        <w:trPr>
          <w:trHeight w:val="1380" w:hRule="atLeast"/>
        </w:trPr>
        <w:tc>
          <w:tcPr>
            <w:tcW w:w="1811" w:type="dxa"/>
            <w:vMerge w:val="continue"/>
            <w:tcBorders>
              <w:left w:val="single" w:sz="4" w:space="0" w:color="000000"/>
              <w:bottom w:val="single" w:sz="4" w:space="0" w:color="000000"/>
            </w:tcBorders>
          </w:tcPr>
          <w:p>
            <w:pPr>
              <w:pStyle w:val="Normal"/>
              <w:rPr>
                <w:sz w:val="24"/>
                <w:szCs w:val="24"/>
              </w:rPr>
            </w:pPr>
            <w:r>
              <w:rPr>
                <w:sz w:val="24"/>
                <w:szCs w:val="24"/>
              </w:rPr>
            </w:r>
          </w:p>
        </w:tc>
        <w:tc>
          <w:tcPr>
            <w:tcW w:w="2696" w:type="dxa"/>
            <w:tcBorders>
              <w:top w:val="single" w:sz="4" w:space="0" w:color="000000"/>
              <w:bottom w:val="single" w:sz="4" w:space="0" w:color="000000"/>
            </w:tcBorders>
          </w:tcPr>
          <w:p>
            <w:pPr>
              <w:pStyle w:val="TableParagraph"/>
              <w:spacing w:lineRule="exact" w:line="261"/>
              <w:ind w:left="53" w:hanging="0"/>
              <w:rPr>
                <w:sz w:val="24"/>
                <w:szCs w:val="24"/>
              </w:rPr>
            </w:pPr>
            <w:r>
              <w:rPr>
                <w:spacing w:val="-2"/>
                <w:sz w:val="24"/>
                <w:szCs w:val="24"/>
              </w:rPr>
              <w:t>Удостоверение</w:t>
            </w:r>
          </w:p>
          <w:p>
            <w:pPr>
              <w:pStyle w:val="TableParagraph"/>
              <w:ind w:left="53" w:hanging="0"/>
              <w:rPr>
                <w:sz w:val="24"/>
                <w:szCs w:val="24"/>
              </w:rPr>
            </w:pPr>
            <w:r>
              <w:rPr>
                <w:spacing w:val="-2"/>
                <w:sz w:val="24"/>
                <w:szCs w:val="24"/>
              </w:rPr>
              <w:t>вынужденного переселенца</w:t>
            </w:r>
          </w:p>
        </w:tc>
        <w:tc>
          <w:tcPr>
            <w:tcW w:w="6096" w:type="dxa"/>
            <w:tcBorders>
              <w:top w:val="single" w:sz="4" w:space="0" w:color="000000"/>
              <w:bottom w:val="single" w:sz="4" w:space="0" w:color="000000"/>
            </w:tcBorders>
          </w:tcPr>
          <w:p>
            <w:pPr>
              <w:pStyle w:val="TableParagraph"/>
              <w:spacing w:lineRule="exact" w:line="261"/>
              <w:ind w:left="111" w:hanging="0"/>
              <w:jc w:val="both"/>
              <w:rPr>
                <w:sz w:val="24"/>
                <w:szCs w:val="24"/>
              </w:rPr>
            </w:pPr>
            <w:r>
              <w:rPr>
                <w:sz w:val="24"/>
                <w:szCs w:val="24"/>
              </w:rPr>
              <w:t>Форма</w:t>
            </w:r>
            <w:r>
              <w:rPr>
                <w:spacing w:val="61"/>
                <w:sz w:val="24"/>
                <w:szCs w:val="24"/>
              </w:rPr>
              <w:t xml:space="preserve">  </w:t>
            </w:r>
            <w:r>
              <w:rPr>
                <w:sz w:val="24"/>
                <w:szCs w:val="24"/>
              </w:rPr>
              <w:t>удостоверения</w:t>
            </w:r>
            <w:r>
              <w:rPr>
                <w:spacing w:val="62"/>
                <w:sz w:val="24"/>
                <w:szCs w:val="24"/>
              </w:rPr>
              <w:t xml:space="preserve">  </w:t>
            </w:r>
            <w:r>
              <w:rPr>
                <w:sz w:val="24"/>
                <w:szCs w:val="24"/>
              </w:rPr>
              <w:t>утверждена</w:t>
            </w:r>
            <w:r>
              <w:rPr>
                <w:spacing w:val="61"/>
                <w:sz w:val="24"/>
                <w:szCs w:val="24"/>
              </w:rPr>
              <w:t xml:space="preserve">  </w:t>
            </w:r>
            <w:r>
              <w:rPr>
                <w:sz w:val="24"/>
                <w:szCs w:val="24"/>
              </w:rPr>
              <w:t>приказом</w:t>
            </w:r>
            <w:r>
              <w:rPr>
                <w:spacing w:val="61"/>
                <w:sz w:val="24"/>
                <w:szCs w:val="24"/>
              </w:rPr>
              <w:t xml:space="preserve">  </w:t>
            </w:r>
            <w:r>
              <w:rPr>
                <w:spacing w:val="-5"/>
                <w:sz w:val="24"/>
                <w:szCs w:val="24"/>
              </w:rPr>
              <w:t>МВД</w:t>
            </w:r>
          </w:p>
          <w:p>
            <w:pPr>
              <w:pStyle w:val="TableParagraph"/>
              <w:ind w:left="111" w:right="92" w:hanging="0"/>
              <w:jc w:val="both"/>
              <w:rPr>
                <w:sz w:val="24"/>
                <w:szCs w:val="24"/>
              </w:rPr>
            </w:pPr>
            <w:r>
              <w:rPr>
                <w:sz w:val="24"/>
                <w:szCs w:val="24"/>
              </w:rPr>
              <w:t>России от 02.08.2017 № 589 «Об утверждении формы свидетельства о регистрации ходатайства о признании лица</w:t>
            </w:r>
            <w:r>
              <w:rPr>
                <w:spacing w:val="52"/>
                <w:w w:val="150"/>
                <w:sz w:val="24"/>
                <w:szCs w:val="24"/>
              </w:rPr>
              <w:t xml:space="preserve">    </w:t>
            </w:r>
            <w:r>
              <w:rPr>
                <w:sz w:val="24"/>
                <w:szCs w:val="24"/>
              </w:rPr>
              <w:t>вынужденным</w:t>
            </w:r>
            <w:r>
              <w:rPr>
                <w:spacing w:val="52"/>
                <w:w w:val="150"/>
                <w:sz w:val="24"/>
                <w:szCs w:val="24"/>
              </w:rPr>
              <w:t xml:space="preserve">    </w:t>
            </w:r>
            <w:r>
              <w:rPr>
                <w:sz w:val="24"/>
                <w:szCs w:val="24"/>
              </w:rPr>
              <w:t>переселенцем,</w:t>
            </w:r>
            <w:r>
              <w:rPr>
                <w:spacing w:val="53"/>
                <w:w w:val="150"/>
                <w:sz w:val="24"/>
                <w:szCs w:val="24"/>
              </w:rPr>
              <w:t xml:space="preserve">    </w:t>
            </w:r>
            <w:r>
              <w:rPr>
                <w:spacing w:val="-2"/>
                <w:sz w:val="24"/>
                <w:szCs w:val="24"/>
              </w:rPr>
              <w:t>формы</w:t>
            </w:r>
          </w:p>
          <w:p>
            <w:pPr>
              <w:pStyle w:val="TableParagraph"/>
              <w:spacing w:lineRule="exact" w:line="271"/>
              <w:ind w:left="111" w:hanging="0"/>
              <w:jc w:val="both"/>
              <w:rPr>
                <w:sz w:val="24"/>
                <w:szCs w:val="24"/>
              </w:rPr>
            </w:pPr>
            <w:r>
              <w:rPr>
                <w:sz w:val="24"/>
                <w:szCs w:val="24"/>
              </w:rPr>
              <w:t>удостоверения</w:t>
            </w:r>
            <w:r>
              <w:rPr>
                <w:spacing w:val="-4"/>
                <w:sz w:val="24"/>
                <w:szCs w:val="24"/>
              </w:rPr>
              <w:t xml:space="preserve"> </w:t>
            </w:r>
            <w:r>
              <w:rPr>
                <w:sz w:val="24"/>
                <w:szCs w:val="24"/>
              </w:rPr>
              <w:t>вынужденного</w:t>
            </w:r>
            <w:r>
              <w:rPr>
                <w:spacing w:val="-3"/>
                <w:sz w:val="24"/>
                <w:szCs w:val="24"/>
              </w:rPr>
              <w:t xml:space="preserve"> </w:t>
            </w:r>
            <w:r>
              <w:rPr>
                <w:spacing w:val="-2"/>
                <w:sz w:val="24"/>
                <w:szCs w:val="24"/>
              </w:rPr>
              <w:t>переселенца»</w:t>
            </w:r>
          </w:p>
        </w:tc>
        <w:tc>
          <w:tcPr>
            <w:tcW w:w="3969" w:type="dxa"/>
            <w:tcBorders>
              <w:top w:val="single" w:sz="4" w:space="0" w:color="000000"/>
              <w:bottom w:val="single" w:sz="4" w:space="0" w:color="000000"/>
              <w:right w:val="single" w:sz="4" w:space="0" w:color="000000"/>
            </w:tcBorders>
          </w:tcPr>
          <w:p>
            <w:pPr>
              <w:pStyle w:val="TableParagraph"/>
              <w:spacing w:lineRule="exact" w:line="261"/>
              <w:ind w:left="109" w:hanging="0"/>
              <w:rPr>
                <w:sz w:val="24"/>
                <w:szCs w:val="24"/>
              </w:rPr>
            </w:pPr>
            <w:r>
              <w:rPr>
                <w:sz w:val="24"/>
                <w:szCs w:val="24"/>
              </w:rPr>
              <w:t>Указываются</w:t>
            </w:r>
            <w:r>
              <w:rPr>
                <w:spacing w:val="51"/>
                <w:sz w:val="24"/>
                <w:szCs w:val="24"/>
              </w:rPr>
              <w:t xml:space="preserve"> </w:t>
            </w:r>
            <w:r>
              <w:rPr>
                <w:sz w:val="24"/>
                <w:szCs w:val="24"/>
              </w:rPr>
              <w:t>реквизиты</w:t>
            </w:r>
            <w:r>
              <w:rPr>
                <w:spacing w:val="51"/>
                <w:sz w:val="24"/>
                <w:szCs w:val="24"/>
              </w:rPr>
              <w:t xml:space="preserve"> </w:t>
            </w:r>
            <w:r>
              <w:rPr>
                <w:spacing w:val="-2"/>
                <w:sz w:val="24"/>
                <w:szCs w:val="24"/>
              </w:rPr>
              <w:t>документа</w:t>
            </w:r>
          </w:p>
          <w:p>
            <w:pPr>
              <w:pStyle w:val="TableParagraph"/>
              <w:tabs>
                <w:tab w:val="clear" w:pos="720"/>
                <w:tab w:val="left" w:pos="514" w:leader="none"/>
                <w:tab w:val="left" w:pos="2106" w:leader="none"/>
                <w:tab w:val="left" w:pos="3049" w:leader="none"/>
              </w:tabs>
              <w:ind w:left="109" w:right="98" w:hanging="0"/>
              <w:rPr>
                <w:sz w:val="24"/>
                <w:szCs w:val="24"/>
              </w:rPr>
            </w:pPr>
            <w:r>
              <w:rPr>
                <w:spacing w:val="-10"/>
                <w:sz w:val="24"/>
                <w:szCs w:val="24"/>
              </w:rPr>
              <w:t>в</w:t>
            </w:r>
            <w:r>
              <w:rPr>
                <w:sz w:val="24"/>
                <w:szCs w:val="24"/>
              </w:rPr>
              <w:tab/>
            </w:r>
            <w:r>
              <w:rPr>
                <w:spacing w:val="-2"/>
                <w:sz w:val="24"/>
                <w:szCs w:val="24"/>
              </w:rPr>
              <w:t>электронной</w:t>
            </w:r>
            <w:r>
              <w:rPr>
                <w:sz w:val="24"/>
                <w:szCs w:val="24"/>
              </w:rPr>
              <w:tab/>
            </w:r>
            <w:r>
              <w:rPr>
                <w:spacing w:val="-2"/>
                <w:sz w:val="24"/>
                <w:szCs w:val="24"/>
              </w:rPr>
              <w:t>форме</w:t>
            </w:r>
            <w:r>
              <w:rPr>
                <w:sz w:val="24"/>
                <w:szCs w:val="24"/>
              </w:rPr>
              <w:tab/>
            </w:r>
            <w:r>
              <w:rPr>
                <w:spacing w:val="-2"/>
                <w:sz w:val="24"/>
                <w:szCs w:val="24"/>
              </w:rPr>
              <w:t xml:space="preserve">Запроса </w:t>
            </w:r>
            <w:r>
              <w:rPr>
                <w:sz w:val="24"/>
                <w:szCs w:val="24"/>
              </w:rPr>
              <w:t>(только для РПГУ)</w:t>
            </w:r>
          </w:p>
        </w:tc>
      </w:tr>
      <w:tr>
        <w:trPr>
          <w:trHeight w:val="1655" w:hRule="atLeast"/>
        </w:trPr>
        <w:tc>
          <w:tcPr>
            <w:tcW w:w="1811" w:type="dxa"/>
            <w:vMerge w:val="continue"/>
            <w:tcBorders>
              <w:left w:val="single" w:sz="4" w:space="0" w:color="000000"/>
              <w:bottom w:val="single" w:sz="4" w:space="0" w:color="000000"/>
            </w:tcBorders>
          </w:tcPr>
          <w:p>
            <w:pPr>
              <w:pStyle w:val="Normal"/>
              <w:rPr>
                <w:sz w:val="24"/>
                <w:szCs w:val="24"/>
              </w:rPr>
            </w:pPr>
            <w:r>
              <w:rPr>
                <w:sz w:val="24"/>
                <w:szCs w:val="24"/>
              </w:rPr>
            </w:r>
          </w:p>
        </w:tc>
        <w:tc>
          <w:tcPr>
            <w:tcW w:w="2696" w:type="dxa"/>
            <w:tcBorders>
              <w:top w:val="single" w:sz="4" w:space="0" w:color="000000"/>
              <w:bottom w:val="single" w:sz="4" w:space="0" w:color="000000"/>
            </w:tcBorders>
          </w:tcPr>
          <w:p>
            <w:pPr>
              <w:pStyle w:val="TableParagraph"/>
              <w:spacing w:lineRule="exact" w:line="261"/>
              <w:ind w:left="53" w:hanging="0"/>
              <w:rPr>
                <w:sz w:val="24"/>
                <w:szCs w:val="24"/>
              </w:rPr>
            </w:pPr>
            <w:r>
              <w:rPr>
                <w:spacing w:val="-2"/>
                <w:sz w:val="24"/>
                <w:szCs w:val="24"/>
              </w:rPr>
              <w:t>Дипломатический</w:t>
            </w:r>
          </w:p>
          <w:p>
            <w:pPr>
              <w:pStyle w:val="TableParagraph"/>
              <w:tabs>
                <w:tab w:val="clear" w:pos="720"/>
                <w:tab w:val="left" w:pos="1484" w:leader="none"/>
              </w:tabs>
              <w:ind w:left="53" w:right="-15" w:hanging="0"/>
              <w:rPr>
                <w:sz w:val="24"/>
                <w:szCs w:val="24"/>
              </w:rPr>
            </w:pPr>
            <w:r>
              <w:rPr>
                <w:spacing w:val="-2"/>
                <w:sz w:val="24"/>
                <w:szCs w:val="24"/>
              </w:rPr>
              <w:t>паспорт</w:t>
            </w:r>
            <w:r>
              <w:rPr>
                <w:sz w:val="24"/>
                <w:szCs w:val="24"/>
              </w:rPr>
              <w:tab/>
            </w:r>
            <w:r>
              <w:rPr>
                <w:spacing w:val="-2"/>
                <w:sz w:val="24"/>
                <w:szCs w:val="24"/>
              </w:rPr>
              <w:t xml:space="preserve">гражданина </w:t>
            </w:r>
            <w:r>
              <w:rPr>
                <w:sz w:val="24"/>
                <w:szCs w:val="24"/>
              </w:rPr>
              <w:t>Российской Федерации</w:t>
            </w:r>
          </w:p>
        </w:tc>
        <w:tc>
          <w:tcPr>
            <w:tcW w:w="6096" w:type="dxa"/>
            <w:tcBorders>
              <w:top w:val="single" w:sz="4" w:space="0" w:color="000000"/>
              <w:bottom w:val="single" w:sz="4" w:space="0" w:color="000000"/>
            </w:tcBorders>
          </w:tcPr>
          <w:p>
            <w:pPr>
              <w:pStyle w:val="TableParagraph"/>
              <w:spacing w:lineRule="exact" w:line="261"/>
              <w:ind w:left="111" w:hanging="0"/>
              <w:jc w:val="both"/>
              <w:rPr>
                <w:sz w:val="24"/>
                <w:szCs w:val="24"/>
              </w:rPr>
            </w:pPr>
            <w:r>
              <w:rPr>
                <w:sz w:val="24"/>
                <w:szCs w:val="24"/>
              </w:rPr>
              <w:t>Оформляется</w:t>
            </w:r>
            <w:r>
              <w:rPr>
                <w:spacing w:val="64"/>
                <w:w w:val="150"/>
                <w:sz w:val="24"/>
                <w:szCs w:val="24"/>
              </w:rPr>
              <w:t xml:space="preserve">  </w:t>
            </w:r>
            <w:r>
              <w:rPr>
                <w:sz w:val="24"/>
                <w:szCs w:val="24"/>
              </w:rPr>
              <w:t>в</w:t>
            </w:r>
            <w:r>
              <w:rPr>
                <w:spacing w:val="66"/>
                <w:w w:val="150"/>
                <w:sz w:val="24"/>
                <w:szCs w:val="24"/>
              </w:rPr>
              <w:t xml:space="preserve">  </w:t>
            </w:r>
            <w:r>
              <w:rPr>
                <w:sz w:val="24"/>
                <w:szCs w:val="24"/>
              </w:rPr>
              <w:t>соответствии</w:t>
            </w:r>
            <w:r>
              <w:rPr>
                <w:spacing w:val="65"/>
                <w:w w:val="150"/>
                <w:sz w:val="24"/>
                <w:szCs w:val="24"/>
              </w:rPr>
              <w:t xml:space="preserve">  </w:t>
            </w:r>
            <w:r>
              <w:rPr>
                <w:sz w:val="24"/>
                <w:szCs w:val="24"/>
              </w:rPr>
              <w:t>с</w:t>
            </w:r>
            <w:r>
              <w:rPr>
                <w:spacing w:val="64"/>
                <w:w w:val="150"/>
                <w:sz w:val="24"/>
                <w:szCs w:val="24"/>
              </w:rPr>
              <w:t xml:space="preserve">  </w:t>
            </w:r>
            <w:r>
              <w:rPr>
                <w:spacing w:val="-2"/>
                <w:sz w:val="24"/>
                <w:szCs w:val="24"/>
              </w:rPr>
              <w:t>постановлением</w:t>
            </w:r>
          </w:p>
          <w:p>
            <w:pPr>
              <w:pStyle w:val="TableParagraph"/>
              <w:ind w:left="111" w:hanging="0"/>
              <w:jc w:val="both"/>
              <w:rPr>
                <w:sz w:val="24"/>
                <w:szCs w:val="24"/>
              </w:rPr>
            </w:pPr>
            <w:r>
              <w:rPr>
                <w:sz w:val="24"/>
                <w:szCs w:val="24"/>
              </w:rPr>
              <w:t>Правительства</w:t>
            </w:r>
            <w:r>
              <w:rPr>
                <w:spacing w:val="29"/>
                <w:sz w:val="24"/>
                <w:szCs w:val="24"/>
              </w:rPr>
              <w:t xml:space="preserve">  </w:t>
            </w:r>
            <w:r>
              <w:rPr>
                <w:sz w:val="24"/>
                <w:szCs w:val="24"/>
              </w:rPr>
              <w:t>Российской</w:t>
            </w:r>
            <w:r>
              <w:rPr>
                <w:spacing w:val="30"/>
                <w:sz w:val="24"/>
                <w:szCs w:val="24"/>
              </w:rPr>
              <w:t xml:space="preserve">  </w:t>
            </w:r>
            <w:r>
              <w:rPr>
                <w:sz w:val="24"/>
                <w:szCs w:val="24"/>
              </w:rPr>
              <w:t>Федерации</w:t>
            </w:r>
            <w:r>
              <w:rPr>
                <w:spacing w:val="29"/>
                <w:sz w:val="24"/>
                <w:szCs w:val="24"/>
              </w:rPr>
              <w:t xml:space="preserve">  </w:t>
            </w:r>
            <w:r>
              <w:rPr>
                <w:sz w:val="24"/>
                <w:szCs w:val="24"/>
              </w:rPr>
              <w:t>от</w:t>
            </w:r>
            <w:r>
              <w:rPr>
                <w:spacing w:val="29"/>
                <w:sz w:val="24"/>
                <w:szCs w:val="24"/>
              </w:rPr>
              <w:t xml:space="preserve">  </w:t>
            </w:r>
            <w:r>
              <w:rPr>
                <w:spacing w:val="-2"/>
                <w:sz w:val="24"/>
                <w:szCs w:val="24"/>
              </w:rPr>
              <w:t>14.03.1997</w:t>
            </w:r>
          </w:p>
          <w:p>
            <w:pPr>
              <w:pStyle w:val="TableParagraph"/>
              <w:spacing w:lineRule="atLeast" w:line="270"/>
              <w:ind w:left="111" w:right="96" w:hanging="0"/>
              <w:jc w:val="both"/>
              <w:rPr>
                <w:sz w:val="24"/>
                <w:szCs w:val="24"/>
              </w:rPr>
            </w:pPr>
            <w:r>
              <w:rPr>
                <w:sz w:val="24"/>
                <w:szCs w:val="24"/>
              </w:rPr>
              <w:t xml:space="preserve">№ </w:t>
            </w:r>
            <w:r>
              <w:rPr>
                <w:sz w:val="24"/>
                <w:szCs w:val="24"/>
              </w:rPr>
              <w:t>298 «Об утверждении образцов и описания бланков основных документов, удостоверяющих личность гражданина Российской Федерации за пределами Российской Федерации»</w:t>
            </w:r>
          </w:p>
        </w:tc>
        <w:tc>
          <w:tcPr>
            <w:tcW w:w="3969" w:type="dxa"/>
            <w:tcBorders>
              <w:top w:val="single" w:sz="4" w:space="0" w:color="000000"/>
              <w:bottom w:val="single" w:sz="4" w:space="0" w:color="000000"/>
              <w:right w:val="single" w:sz="4" w:space="0" w:color="000000"/>
            </w:tcBorders>
          </w:tcPr>
          <w:p>
            <w:pPr>
              <w:pStyle w:val="TableParagraph"/>
              <w:spacing w:lineRule="exact" w:line="261"/>
              <w:ind w:left="109" w:hanging="0"/>
              <w:rPr>
                <w:sz w:val="24"/>
                <w:szCs w:val="24"/>
              </w:rPr>
            </w:pPr>
            <w:r>
              <w:rPr>
                <w:sz w:val="24"/>
                <w:szCs w:val="24"/>
              </w:rPr>
              <w:t>Указываются</w:t>
            </w:r>
            <w:r>
              <w:rPr>
                <w:spacing w:val="51"/>
                <w:sz w:val="24"/>
                <w:szCs w:val="24"/>
              </w:rPr>
              <w:t xml:space="preserve"> </w:t>
            </w:r>
            <w:r>
              <w:rPr>
                <w:sz w:val="24"/>
                <w:szCs w:val="24"/>
              </w:rPr>
              <w:t>реквизиты</w:t>
            </w:r>
            <w:r>
              <w:rPr>
                <w:spacing w:val="54"/>
                <w:sz w:val="24"/>
                <w:szCs w:val="24"/>
              </w:rPr>
              <w:t xml:space="preserve"> </w:t>
            </w:r>
            <w:r>
              <w:rPr>
                <w:spacing w:val="-2"/>
                <w:sz w:val="24"/>
                <w:szCs w:val="24"/>
              </w:rPr>
              <w:t>документа</w:t>
            </w:r>
          </w:p>
          <w:p>
            <w:pPr>
              <w:pStyle w:val="TableParagraph"/>
              <w:tabs>
                <w:tab w:val="clear" w:pos="720"/>
                <w:tab w:val="left" w:pos="514" w:leader="none"/>
                <w:tab w:val="left" w:pos="2106" w:leader="none"/>
                <w:tab w:val="left" w:pos="3049" w:leader="none"/>
              </w:tabs>
              <w:ind w:left="109" w:right="98" w:hanging="0"/>
              <w:rPr>
                <w:sz w:val="24"/>
                <w:szCs w:val="24"/>
              </w:rPr>
            </w:pPr>
            <w:r>
              <w:rPr>
                <w:spacing w:val="-10"/>
                <w:sz w:val="24"/>
                <w:szCs w:val="24"/>
              </w:rPr>
              <w:t>в</w:t>
            </w:r>
            <w:r>
              <w:rPr>
                <w:sz w:val="24"/>
                <w:szCs w:val="24"/>
              </w:rPr>
              <w:tab/>
            </w:r>
            <w:r>
              <w:rPr>
                <w:spacing w:val="-2"/>
                <w:sz w:val="24"/>
                <w:szCs w:val="24"/>
              </w:rPr>
              <w:t>электронной</w:t>
            </w:r>
            <w:r>
              <w:rPr>
                <w:sz w:val="24"/>
                <w:szCs w:val="24"/>
              </w:rPr>
              <w:tab/>
            </w:r>
            <w:r>
              <w:rPr>
                <w:spacing w:val="-2"/>
                <w:sz w:val="24"/>
                <w:szCs w:val="24"/>
              </w:rPr>
              <w:t>форме</w:t>
            </w:r>
            <w:r>
              <w:rPr>
                <w:sz w:val="24"/>
                <w:szCs w:val="24"/>
              </w:rPr>
              <w:tab/>
            </w:r>
            <w:r>
              <w:rPr>
                <w:spacing w:val="-2"/>
                <w:sz w:val="24"/>
                <w:szCs w:val="24"/>
              </w:rPr>
              <w:t xml:space="preserve">Запроса </w:t>
            </w:r>
            <w:r>
              <w:rPr>
                <w:sz w:val="24"/>
                <w:szCs w:val="24"/>
              </w:rPr>
              <w:t>(только для РПГУ)</w:t>
            </w:r>
          </w:p>
        </w:tc>
      </w:tr>
    </w:tbl>
    <w:p>
      <w:pPr>
        <w:sectPr>
          <w:headerReference w:type="default" r:id="rId33"/>
          <w:footerReference w:type="default" r:id="rId34"/>
          <w:type w:val="nextPage"/>
          <w:pgSz w:orient="landscape" w:w="16838" w:h="11906"/>
          <w:pgMar w:left="1559" w:right="1276" w:header="0" w:top="1134" w:footer="702" w:bottom="1134" w:gutter="0"/>
          <w:pgNumType w:fmt="decimal"/>
          <w:formProt w:val="false"/>
          <w:textDirection w:val="lrTb"/>
          <w:docGrid w:type="default" w:linePitch="100" w:charSpace="4096"/>
        </w:sectPr>
        <w:pStyle w:val="Normal"/>
        <w:rPr>
          <w:sz w:val="24"/>
          <w:szCs w:val="24"/>
        </w:rPr>
      </w:pPr>
      <w:r>
        <w:rPr>
          <w:sz w:val="24"/>
          <w:szCs w:val="24"/>
        </w:rPr>
      </w:r>
    </w:p>
    <w:tbl>
      <w:tblPr>
        <w:tblStyle w:val="TableNormal"/>
        <w:tblW w:w="14573" w:type="dxa"/>
        <w:jc w:val="left"/>
        <w:tblInd w:w="120" w:type="dxa"/>
        <w:tblCellMar>
          <w:top w:w="0" w:type="dxa"/>
          <w:left w:w="108" w:type="dxa"/>
          <w:bottom w:w="0" w:type="dxa"/>
          <w:right w:w="108" w:type="dxa"/>
        </w:tblCellMar>
        <w:tblLook w:val="01e0"/>
      </w:tblPr>
      <w:tblGrid>
        <w:gridCol w:w="1811"/>
        <w:gridCol w:w="2696"/>
        <w:gridCol w:w="6096"/>
        <w:gridCol w:w="3969"/>
      </w:tblGrid>
      <w:tr>
        <w:trPr>
          <w:trHeight w:val="840" w:hRule="atLeast"/>
        </w:trPr>
        <w:tc>
          <w:tcPr>
            <w:tcW w:w="1811" w:type="dxa"/>
            <w:tcBorders>
              <w:top w:val="single" w:sz="4" w:space="0" w:color="000000"/>
              <w:left w:val="single" w:sz="4" w:space="0" w:color="000000"/>
              <w:bottom w:val="single" w:sz="4" w:space="0" w:color="000000"/>
              <w:right w:val="single" w:sz="4" w:space="0" w:color="000000"/>
            </w:tcBorders>
          </w:tcPr>
          <w:p>
            <w:pPr>
              <w:pStyle w:val="TableParagraph"/>
              <w:spacing w:lineRule="exact" w:line="262"/>
              <w:ind w:left="354" w:right="344" w:hanging="0"/>
              <w:jc w:val="center"/>
              <w:rPr>
                <w:sz w:val="24"/>
                <w:szCs w:val="24"/>
              </w:rPr>
            </w:pPr>
            <w:r>
              <w:rPr>
                <w:spacing w:val="-2"/>
                <w:sz w:val="24"/>
                <w:szCs w:val="24"/>
              </w:rPr>
              <w:t>Класс</w:t>
            </w:r>
          </w:p>
          <w:p>
            <w:pPr>
              <w:pStyle w:val="TableParagraph"/>
              <w:spacing w:lineRule="exact" w:line="275"/>
              <w:ind w:left="354" w:right="348" w:hanging="0"/>
              <w:jc w:val="center"/>
              <w:rPr>
                <w:sz w:val="24"/>
                <w:szCs w:val="24"/>
              </w:rPr>
            </w:pPr>
            <w:r>
              <w:rPr>
                <w:spacing w:val="-2"/>
                <w:sz w:val="24"/>
                <w:szCs w:val="24"/>
              </w:rPr>
              <w:t>документа</w:t>
            </w:r>
          </w:p>
        </w:tc>
        <w:tc>
          <w:tcPr>
            <w:tcW w:w="2696" w:type="dxa"/>
            <w:tcBorders>
              <w:top w:val="single" w:sz="4" w:space="0" w:color="000000"/>
              <w:left w:val="single" w:sz="4" w:space="0" w:color="000000"/>
              <w:bottom w:val="single" w:sz="4" w:space="0" w:color="000000"/>
              <w:right w:val="single" w:sz="4" w:space="0" w:color="000000"/>
            </w:tcBorders>
          </w:tcPr>
          <w:p>
            <w:pPr>
              <w:pStyle w:val="TableParagraph"/>
              <w:spacing w:lineRule="exact" w:line="263"/>
              <w:ind w:left="492" w:hanging="0"/>
              <w:rPr>
                <w:sz w:val="24"/>
                <w:szCs w:val="24"/>
              </w:rPr>
            </w:pPr>
            <w:r>
              <w:rPr>
                <w:sz w:val="24"/>
                <w:szCs w:val="24"/>
              </w:rPr>
              <w:t>Виды</w:t>
            </w:r>
            <w:r>
              <w:rPr>
                <w:spacing w:val="-2"/>
                <w:sz w:val="24"/>
                <w:szCs w:val="24"/>
              </w:rPr>
              <w:t xml:space="preserve"> документа</w:t>
            </w:r>
          </w:p>
        </w:tc>
        <w:tc>
          <w:tcPr>
            <w:tcW w:w="6096" w:type="dxa"/>
            <w:tcBorders>
              <w:top w:val="single" w:sz="4" w:space="0" w:color="000000"/>
              <w:left w:val="single" w:sz="4" w:space="0" w:color="000000"/>
              <w:bottom w:val="single" w:sz="4" w:space="0" w:color="000000"/>
              <w:right w:val="single" w:sz="4" w:space="0" w:color="000000"/>
            </w:tcBorders>
          </w:tcPr>
          <w:p>
            <w:pPr>
              <w:pStyle w:val="TableParagraph"/>
              <w:spacing w:lineRule="exact" w:line="263"/>
              <w:ind w:left="1543" w:right="1531" w:hanging="0"/>
              <w:jc w:val="center"/>
              <w:rPr>
                <w:sz w:val="24"/>
                <w:szCs w:val="24"/>
              </w:rPr>
            </w:pPr>
            <w:r>
              <w:rPr>
                <w:sz w:val="24"/>
                <w:szCs w:val="24"/>
              </w:rPr>
              <w:t>Общие</w:t>
            </w:r>
            <w:r>
              <w:rPr>
                <w:spacing w:val="-4"/>
                <w:sz w:val="24"/>
                <w:szCs w:val="24"/>
              </w:rPr>
              <w:t xml:space="preserve"> </w:t>
            </w:r>
            <w:r>
              <w:rPr>
                <w:sz w:val="24"/>
                <w:szCs w:val="24"/>
              </w:rPr>
              <w:t>описания</w:t>
            </w:r>
            <w:r>
              <w:rPr>
                <w:spacing w:val="-2"/>
                <w:sz w:val="24"/>
                <w:szCs w:val="24"/>
              </w:rPr>
              <w:t xml:space="preserve"> документов</w:t>
            </w:r>
          </w:p>
        </w:tc>
        <w:tc>
          <w:tcPr>
            <w:tcW w:w="3969" w:type="dxa"/>
            <w:tcBorders>
              <w:top w:val="single" w:sz="4" w:space="0" w:color="000000"/>
              <w:left w:val="single" w:sz="4" w:space="0" w:color="000000"/>
              <w:bottom w:val="single" w:sz="4" w:space="0" w:color="000000"/>
              <w:right w:val="single" w:sz="4" w:space="0" w:color="000000"/>
            </w:tcBorders>
          </w:tcPr>
          <w:p>
            <w:pPr>
              <w:pStyle w:val="TableParagraph"/>
              <w:spacing w:lineRule="exact" w:line="263"/>
              <w:ind w:left="315" w:right="304" w:hanging="0"/>
              <w:jc w:val="center"/>
              <w:rPr>
                <w:sz w:val="24"/>
                <w:szCs w:val="24"/>
              </w:rPr>
            </w:pPr>
            <w:r>
              <w:rPr>
                <w:sz w:val="24"/>
                <w:szCs w:val="24"/>
              </w:rPr>
              <w:t>При</w:t>
            </w:r>
            <w:r>
              <w:rPr>
                <w:spacing w:val="-2"/>
                <w:sz w:val="24"/>
                <w:szCs w:val="24"/>
              </w:rPr>
              <w:t xml:space="preserve"> </w:t>
            </w:r>
            <w:r>
              <w:rPr>
                <w:sz w:val="24"/>
                <w:szCs w:val="24"/>
              </w:rPr>
              <w:t>подаче</w:t>
            </w:r>
            <w:r>
              <w:rPr>
                <w:spacing w:val="-2"/>
                <w:sz w:val="24"/>
                <w:szCs w:val="24"/>
              </w:rPr>
              <w:t xml:space="preserve"> </w:t>
            </w:r>
            <w:r>
              <w:rPr>
                <w:sz w:val="24"/>
                <w:szCs w:val="24"/>
              </w:rPr>
              <w:t>через</w:t>
            </w:r>
            <w:r>
              <w:rPr>
                <w:spacing w:val="-1"/>
                <w:sz w:val="24"/>
                <w:szCs w:val="24"/>
              </w:rPr>
              <w:t xml:space="preserve"> </w:t>
            </w:r>
            <w:r>
              <w:rPr>
                <w:sz w:val="24"/>
                <w:szCs w:val="24"/>
              </w:rPr>
              <w:t>ЕПГУ</w:t>
            </w:r>
            <w:r>
              <w:rPr>
                <w:spacing w:val="-1"/>
                <w:sz w:val="24"/>
                <w:szCs w:val="24"/>
              </w:rPr>
              <w:t xml:space="preserve"> </w:t>
            </w:r>
            <w:r>
              <w:rPr>
                <w:spacing w:val="-2"/>
                <w:sz w:val="24"/>
                <w:szCs w:val="24"/>
              </w:rPr>
              <w:t>(РПГУ)</w:t>
            </w:r>
          </w:p>
        </w:tc>
      </w:tr>
      <w:tr>
        <w:trPr>
          <w:trHeight w:val="354" w:hRule="atLeast"/>
        </w:trPr>
        <w:tc>
          <w:tcPr>
            <w:tcW w:w="1811" w:type="dxa"/>
            <w:tcBorders>
              <w:top w:val="single" w:sz="4" w:space="0" w:color="000000"/>
              <w:left w:val="single" w:sz="4" w:space="0" w:color="000000"/>
              <w:bottom w:val="single" w:sz="4" w:space="0" w:color="000000"/>
              <w:right w:val="single" w:sz="4" w:space="0" w:color="000000"/>
            </w:tcBorders>
          </w:tcPr>
          <w:p>
            <w:pPr>
              <w:pStyle w:val="TableParagraph"/>
              <w:spacing w:lineRule="exact" w:line="261"/>
              <w:ind w:left="7" w:hanging="0"/>
              <w:jc w:val="center"/>
              <w:rPr>
                <w:sz w:val="24"/>
                <w:szCs w:val="24"/>
              </w:rPr>
            </w:pPr>
            <w:r>
              <w:rPr>
                <w:sz w:val="24"/>
                <w:szCs w:val="24"/>
              </w:rPr>
              <w:t>1</w:t>
            </w:r>
          </w:p>
        </w:tc>
        <w:tc>
          <w:tcPr>
            <w:tcW w:w="2696" w:type="dxa"/>
            <w:tcBorders>
              <w:top w:val="single" w:sz="4" w:space="0" w:color="000000"/>
              <w:left w:val="single" w:sz="4" w:space="0" w:color="000000"/>
              <w:bottom w:val="single" w:sz="4" w:space="0" w:color="000000"/>
              <w:right w:val="single" w:sz="4" w:space="0" w:color="000000"/>
            </w:tcBorders>
          </w:tcPr>
          <w:p>
            <w:pPr>
              <w:pStyle w:val="TableParagraph"/>
              <w:spacing w:lineRule="exact" w:line="261"/>
              <w:ind w:left="8" w:hanging="0"/>
              <w:jc w:val="center"/>
              <w:rPr>
                <w:sz w:val="24"/>
                <w:szCs w:val="24"/>
              </w:rPr>
            </w:pPr>
            <w:r>
              <w:rPr>
                <w:sz w:val="24"/>
                <w:szCs w:val="24"/>
              </w:rPr>
              <w:t>2</w:t>
            </w:r>
          </w:p>
        </w:tc>
        <w:tc>
          <w:tcPr>
            <w:tcW w:w="6096" w:type="dxa"/>
            <w:tcBorders>
              <w:top w:val="single" w:sz="4" w:space="0" w:color="000000"/>
              <w:left w:val="single" w:sz="4" w:space="0" w:color="000000"/>
              <w:bottom w:val="single" w:sz="4" w:space="0" w:color="000000"/>
              <w:right w:val="single" w:sz="4" w:space="0" w:color="000000"/>
            </w:tcBorders>
          </w:tcPr>
          <w:p>
            <w:pPr>
              <w:pStyle w:val="TableParagraph"/>
              <w:spacing w:lineRule="exact" w:line="261"/>
              <w:ind w:left="17" w:hanging="0"/>
              <w:jc w:val="center"/>
              <w:rPr>
                <w:sz w:val="24"/>
                <w:szCs w:val="24"/>
              </w:rPr>
            </w:pPr>
            <w:r>
              <w:rPr>
                <w:sz w:val="24"/>
                <w:szCs w:val="24"/>
              </w:rPr>
              <w:t>3</w:t>
            </w:r>
          </w:p>
        </w:tc>
        <w:tc>
          <w:tcPr>
            <w:tcW w:w="3969" w:type="dxa"/>
            <w:tcBorders>
              <w:top w:val="single" w:sz="4" w:space="0" w:color="000000"/>
              <w:left w:val="single" w:sz="4" w:space="0" w:color="000000"/>
              <w:bottom w:val="single" w:sz="4" w:space="0" w:color="000000"/>
              <w:right w:val="single" w:sz="4" w:space="0" w:color="000000"/>
            </w:tcBorders>
          </w:tcPr>
          <w:p>
            <w:pPr>
              <w:pStyle w:val="TableParagraph"/>
              <w:spacing w:lineRule="exact" w:line="261"/>
              <w:ind w:left="13" w:hanging="0"/>
              <w:jc w:val="center"/>
              <w:rPr>
                <w:sz w:val="24"/>
                <w:szCs w:val="24"/>
              </w:rPr>
            </w:pPr>
            <w:r>
              <w:rPr>
                <w:sz w:val="24"/>
                <w:szCs w:val="24"/>
              </w:rPr>
              <w:t>4</w:t>
            </w:r>
          </w:p>
        </w:tc>
      </w:tr>
      <w:tr>
        <w:trPr>
          <w:trHeight w:val="292" w:hRule="atLeast"/>
        </w:trPr>
        <w:tc>
          <w:tcPr>
            <w:tcW w:w="14572" w:type="dxa"/>
            <w:gridSpan w:val="4"/>
            <w:tcBorders>
              <w:top w:val="single" w:sz="4" w:space="0" w:color="000000"/>
              <w:left w:val="single" w:sz="4" w:space="0" w:color="000000"/>
              <w:bottom w:val="single" w:sz="4" w:space="0" w:color="000000"/>
              <w:right w:val="single" w:sz="4" w:space="0" w:color="000000"/>
            </w:tcBorders>
          </w:tcPr>
          <w:p>
            <w:pPr>
              <w:pStyle w:val="TableParagraph"/>
              <w:spacing w:lineRule="exact" w:line="265"/>
              <w:ind w:left="2100" w:right="2091" w:hanging="0"/>
              <w:jc w:val="center"/>
              <w:rPr>
                <w:b/>
                <w:b/>
                <w:sz w:val="24"/>
                <w:szCs w:val="24"/>
              </w:rPr>
            </w:pPr>
            <w:r>
              <w:rPr>
                <w:b/>
                <w:sz w:val="24"/>
                <w:szCs w:val="24"/>
              </w:rPr>
              <w:t>Документы,</w:t>
            </w:r>
            <w:r>
              <w:rPr>
                <w:b/>
                <w:spacing w:val="-7"/>
                <w:sz w:val="24"/>
                <w:szCs w:val="24"/>
              </w:rPr>
              <w:t xml:space="preserve"> </w:t>
            </w:r>
            <w:r>
              <w:rPr>
                <w:b/>
                <w:sz w:val="24"/>
                <w:szCs w:val="24"/>
              </w:rPr>
              <w:t>предоставляемые</w:t>
            </w:r>
            <w:r>
              <w:rPr>
                <w:b/>
                <w:spacing w:val="-6"/>
                <w:sz w:val="24"/>
                <w:szCs w:val="24"/>
              </w:rPr>
              <w:t xml:space="preserve"> </w:t>
            </w:r>
            <w:r>
              <w:rPr>
                <w:b/>
                <w:spacing w:val="-2"/>
                <w:sz w:val="24"/>
                <w:szCs w:val="24"/>
              </w:rPr>
              <w:t>Заявителем</w:t>
            </w:r>
          </w:p>
        </w:tc>
      </w:tr>
      <w:tr>
        <w:trPr>
          <w:trHeight w:val="1103" w:hRule="atLeast"/>
        </w:trPr>
        <w:tc>
          <w:tcPr>
            <w:tcW w:w="1811" w:type="dxa"/>
            <w:vMerge w:val="restart"/>
            <w:tcBorders>
              <w:top w:val="single" w:sz="4" w:space="0" w:color="000000"/>
              <w:left w:val="single" w:sz="4" w:space="0" w:color="000000"/>
              <w:bottom w:val="single" w:sz="4" w:space="0" w:color="000000"/>
            </w:tcBorders>
          </w:tcPr>
          <w:p>
            <w:pPr>
              <w:pStyle w:val="TableParagraph"/>
              <w:spacing w:lineRule="auto" w:line="276" w:before="25" w:after="0"/>
              <w:ind w:left="107" w:hanging="0"/>
              <w:rPr>
                <w:sz w:val="24"/>
                <w:szCs w:val="24"/>
              </w:rPr>
            </w:pPr>
            <w:r>
              <w:rPr>
                <w:spacing w:val="-2"/>
                <w:sz w:val="24"/>
                <w:szCs w:val="24"/>
              </w:rPr>
              <w:t xml:space="preserve">Документ, подтверждающ </w:t>
            </w:r>
            <w:r>
              <w:rPr>
                <w:spacing w:val="-6"/>
                <w:sz w:val="24"/>
                <w:szCs w:val="24"/>
              </w:rPr>
              <w:t>ий</w:t>
            </w:r>
          </w:p>
          <w:p>
            <w:pPr>
              <w:pStyle w:val="TableParagraph"/>
              <w:spacing w:lineRule="auto" w:line="276"/>
              <w:ind w:left="107" w:hanging="0"/>
              <w:rPr>
                <w:sz w:val="24"/>
                <w:szCs w:val="24"/>
              </w:rPr>
            </w:pPr>
            <w:r>
              <w:rPr>
                <w:spacing w:val="-2"/>
                <w:sz w:val="24"/>
                <w:szCs w:val="24"/>
              </w:rPr>
              <w:t>полномочия Заявителя</w:t>
            </w:r>
          </w:p>
        </w:tc>
        <w:tc>
          <w:tcPr>
            <w:tcW w:w="2696" w:type="dxa"/>
            <w:tcBorders>
              <w:top w:val="single" w:sz="4" w:space="0" w:color="000000"/>
              <w:bottom w:val="single" w:sz="4" w:space="0" w:color="000000"/>
            </w:tcBorders>
          </w:tcPr>
          <w:p>
            <w:pPr>
              <w:pStyle w:val="TableParagraph"/>
              <w:spacing w:lineRule="exact" w:line="261"/>
              <w:ind w:left="108" w:hanging="0"/>
              <w:rPr>
                <w:sz w:val="24"/>
                <w:szCs w:val="24"/>
              </w:rPr>
            </w:pPr>
            <w:r>
              <w:rPr>
                <w:spacing w:val="-2"/>
                <w:sz w:val="24"/>
                <w:szCs w:val="24"/>
              </w:rPr>
              <w:t>Доверенность</w:t>
            </w:r>
          </w:p>
        </w:tc>
        <w:tc>
          <w:tcPr>
            <w:tcW w:w="6096" w:type="dxa"/>
            <w:tcBorders>
              <w:top w:val="single" w:sz="4" w:space="0" w:color="000000"/>
              <w:bottom w:val="single" w:sz="4" w:space="0" w:color="000000"/>
            </w:tcBorders>
          </w:tcPr>
          <w:p>
            <w:pPr>
              <w:pStyle w:val="TableParagraph"/>
              <w:spacing w:lineRule="exact" w:line="261"/>
              <w:ind w:left="111" w:hanging="0"/>
              <w:jc w:val="both"/>
              <w:rPr>
                <w:sz w:val="24"/>
                <w:szCs w:val="24"/>
              </w:rPr>
            </w:pPr>
            <w:r>
              <w:rPr>
                <w:sz w:val="24"/>
                <w:szCs w:val="24"/>
              </w:rPr>
              <w:t>Доверенность</w:t>
            </w:r>
            <w:r>
              <w:rPr>
                <w:spacing w:val="56"/>
                <w:sz w:val="24"/>
                <w:szCs w:val="24"/>
              </w:rPr>
              <w:t xml:space="preserve"> </w:t>
            </w:r>
            <w:r>
              <w:rPr>
                <w:sz w:val="24"/>
                <w:szCs w:val="24"/>
              </w:rPr>
              <w:t>должна</w:t>
            </w:r>
            <w:r>
              <w:rPr>
                <w:spacing w:val="55"/>
                <w:sz w:val="24"/>
                <w:szCs w:val="24"/>
              </w:rPr>
              <w:t xml:space="preserve"> </w:t>
            </w:r>
            <w:r>
              <w:rPr>
                <w:sz w:val="24"/>
                <w:szCs w:val="24"/>
              </w:rPr>
              <w:t>быть</w:t>
            </w:r>
            <w:r>
              <w:rPr>
                <w:spacing w:val="57"/>
                <w:sz w:val="24"/>
                <w:szCs w:val="24"/>
              </w:rPr>
              <w:t xml:space="preserve"> </w:t>
            </w:r>
            <w:r>
              <w:rPr>
                <w:sz w:val="24"/>
                <w:szCs w:val="24"/>
              </w:rPr>
              <w:t>оформлена</w:t>
            </w:r>
            <w:r>
              <w:rPr>
                <w:spacing w:val="55"/>
                <w:sz w:val="24"/>
                <w:szCs w:val="24"/>
              </w:rPr>
              <w:t xml:space="preserve"> </w:t>
            </w:r>
            <w:r>
              <w:rPr>
                <w:sz w:val="24"/>
                <w:szCs w:val="24"/>
              </w:rPr>
              <w:t>в</w:t>
            </w:r>
            <w:r>
              <w:rPr>
                <w:spacing w:val="55"/>
                <w:sz w:val="24"/>
                <w:szCs w:val="24"/>
              </w:rPr>
              <w:t xml:space="preserve"> </w:t>
            </w:r>
            <w:r>
              <w:rPr>
                <w:spacing w:val="-2"/>
                <w:sz w:val="24"/>
                <w:szCs w:val="24"/>
              </w:rPr>
              <w:t>соответствии</w:t>
            </w:r>
          </w:p>
          <w:p>
            <w:pPr>
              <w:pStyle w:val="TableParagraph"/>
              <w:spacing w:lineRule="atLeast" w:line="270"/>
              <w:ind w:left="111" w:right="92" w:hanging="0"/>
              <w:jc w:val="both"/>
              <w:rPr>
                <w:sz w:val="24"/>
                <w:szCs w:val="24"/>
              </w:rPr>
            </w:pPr>
            <w:r>
              <w:rPr>
                <w:sz w:val="24"/>
                <w:szCs w:val="24"/>
              </w:rPr>
              <w:t>с требованиями законодательства Российской Федерации, в том числе ст. 185, 185.1 Гражданского кодекса Российской Федерации</w:t>
            </w:r>
          </w:p>
        </w:tc>
        <w:tc>
          <w:tcPr>
            <w:tcW w:w="3969" w:type="dxa"/>
            <w:tcBorders>
              <w:top w:val="single" w:sz="4" w:space="0" w:color="000000"/>
              <w:bottom w:val="single" w:sz="4" w:space="0" w:color="000000"/>
              <w:right w:val="single" w:sz="4" w:space="0" w:color="000000"/>
            </w:tcBorders>
          </w:tcPr>
          <w:p>
            <w:pPr>
              <w:pStyle w:val="TableParagraph"/>
              <w:spacing w:lineRule="exact" w:line="261"/>
              <w:ind w:left="109" w:hanging="0"/>
              <w:rPr>
                <w:sz w:val="24"/>
                <w:szCs w:val="24"/>
              </w:rPr>
            </w:pPr>
            <w:r>
              <w:rPr>
                <w:sz w:val="24"/>
                <w:szCs w:val="24"/>
              </w:rPr>
              <w:t>Указываются</w:t>
            </w:r>
            <w:r>
              <w:rPr>
                <w:spacing w:val="51"/>
                <w:sz w:val="24"/>
                <w:szCs w:val="24"/>
              </w:rPr>
              <w:t xml:space="preserve"> </w:t>
            </w:r>
            <w:r>
              <w:rPr>
                <w:sz w:val="24"/>
                <w:szCs w:val="24"/>
              </w:rPr>
              <w:t>реквизиты</w:t>
            </w:r>
            <w:r>
              <w:rPr>
                <w:spacing w:val="51"/>
                <w:sz w:val="24"/>
                <w:szCs w:val="24"/>
              </w:rPr>
              <w:t xml:space="preserve"> </w:t>
            </w:r>
            <w:r>
              <w:rPr>
                <w:spacing w:val="-2"/>
                <w:sz w:val="24"/>
                <w:szCs w:val="24"/>
              </w:rPr>
              <w:t>документа</w:t>
            </w:r>
          </w:p>
          <w:p>
            <w:pPr>
              <w:pStyle w:val="TableParagraph"/>
              <w:tabs>
                <w:tab w:val="clear" w:pos="720"/>
                <w:tab w:val="left" w:pos="514" w:leader="none"/>
                <w:tab w:val="left" w:pos="2106" w:leader="none"/>
                <w:tab w:val="left" w:pos="3049" w:leader="none"/>
              </w:tabs>
              <w:ind w:left="109" w:right="98" w:hanging="0"/>
              <w:rPr>
                <w:sz w:val="24"/>
                <w:szCs w:val="24"/>
              </w:rPr>
            </w:pPr>
            <w:r>
              <w:rPr>
                <w:spacing w:val="-10"/>
                <w:sz w:val="24"/>
                <w:szCs w:val="24"/>
              </w:rPr>
              <w:t>в</w:t>
            </w:r>
            <w:r>
              <w:rPr>
                <w:sz w:val="24"/>
                <w:szCs w:val="24"/>
              </w:rPr>
              <w:tab/>
            </w:r>
            <w:r>
              <w:rPr>
                <w:spacing w:val="-2"/>
                <w:sz w:val="24"/>
                <w:szCs w:val="24"/>
              </w:rPr>
              <w:t>электронной</w:t>
            </w:r>
            <w:r>
              <w:rPr>
                <w:sz w:val="24"/>
                <w:szCs w:val="24"/>
              </w:rPr>
              <w:tab/>
            </w:r>
            <w:r>
              <w:rPr>
                <w:spacing w:val="-2"/>
                <w:sz w:val="24"/>
                <w:szCs w:val="24"/>
              </w:rPr>
              <w:t>форме</w:t>
            </w:r>
            <w:r>
              <w:rPr>
                <w:sz w:val="24"/>
                <w:szCs w:val="24"/>
              </w:rPr>
              <w:tab/>
            </w:r>
            <w:r>
              <w:rPr>
                <w:spacing w:val="-2"/>
                <w:sz w:val="24"/>
                <w:szCs w:val="24"/>
              </w:rPr>
              <w:t xml:space="preserve">Запроса </w:t>
            </w:r>
            <w:r>
              <w:rPr>
                <w:sz w:val="24"/>
                <w:szCs w:val="24"/>
              </w:rPr>
              <w:t>(только для РПГУ)</w:t>
            </w:r>
          </w:p>
        </w:tc>
      </w:tr>
      <w:tr>
        <w:trPr>
          <w:trHeight w:val="6901" w:hRule="atLeast"/>
        </w:trPr>
        <w:tc>
          <w:tcPr>
            <w:tcW w:w="1811" w:type="dxa"/>
            <w:vMerge w:val="continue"/>
            <w:tcBorders>
              <w:left w:val="single" w:sz="4" w:space="0" w:color="000000"/>
              <w:bottom w:val="single" w:sz="4" w:space="0" w:color="000000"/>
            </w:tcBorders>
          </w:tcPr>
          <w:p>
            <w:pPr>
              <w:pStyle w:val="Normal"/>
              <w:rPr>
                <w:sz w:val="24"/>
                <w:szCs w:val="24"/>
              </w:rPr>
            </w:pPr>
            <w:r>
              <w:rPr>
                <w:sz w:val="24"/>
                <w:szCs w:val="24"/>
              </w:rPr>
            </w:r>
          </w:p>
        </w:tc>
        <w:tc>
          <w:tcPr>
            <w:tcW w:w="2696" w:type="dxa"/>
            <w:tcBorders>
              <w:top w:val="single" w:sz="4" w:space="0" w:color="000000"/>
              <w:bottom w:val="single" w:sz="4" w:space="0" w:color="000000"/>
            </w:tcBorders>
          </w:tcPr>
          <w:p>
            <w:pPr>
              <w:pStyle w:val="TableParagraph"/>
              <w:tabs>
                <w:tab w:val="clear" w:pos="720"/>
                <w:tab w:val="left" w:pos="1322" w:leader="none"/>
                <w:tab w:val="left" w:pos="2261" w:leader="none"/>
                <w:tab w:val="left" w:pos="2458" w:leader="none"/>
              </w:tabs>
              <w:ind w:left="108" w:right="95" w:hanging="0"/>
              <w:rPr>
                <w:sz w:val="24"/>
                <w:szCs w:val="24"/>
              </w:rPr>
            </w:pPr>
            <w:r>
              <w:rPr>
                <w:spacing w:val="-2"/>
                <w:sz w:val="24"/>
                <w:szCs w:val="24"/>
              </w:rPr>
              <w:t>Распорядительный</w:t>
            </w:r>
            <w:r>
              <w:rPr>
                <w:sz w:val="24"/>
                <w:szCs w:val="24"/>
              </w:rPr>
              <w:tab/>
            </w:r>
            <w:r>
              <w:rPr>
                <w:spacing w:val="-4"/>
                <w:sz w:val="24"/>
                <w:szCs w:val="24"/>
              </w:rPr>
              <w:t xml:space="preserve">акт </w:t>
            </w:r>
            <w:r>
              <w:rPr>
                <w:sz w:val="24"/>
                <w:szCs w:val="24"/>
              </w:rPr>
              <w:t>(распоряжение,</w:t>
            </w:r>
            <w:r>
              <w:rPr>
                <w:spacing w:val="39"/>
                <w:sz w:val="24"/>
                <w:szCs w:val="24"/>
              </w:rPr>
              <w:t xml:space="preserve"> </w:t>
            </w:r>
            <w:r>
              <w:rPr>
                <w:sz w:val="24"/>
                <w:szCs w:val="24"/>
              </w:rPr>
              <w:t xml:space="preserve">приказ, </w:t>
            </w:r>
            <w:r>
              <w:rPr>
                <w:spacing w:val="-2"/>
                <w:sz w:val="24"/>
                <w:szCs w:val="24"/>
              </w:rPr>
              <w:t>решение, постановление) уполномоченного органа</w:t>
            </w:r>
            <w:r>
              <w:rPr>
                <w:sz w:val="24"/>
                <w:szCs w:val="24"/>
              </w:rPr>
              <w:tab/>
            </w:r>
            <w:r>
              <w:rPr>
                <w:spacing w:val="-4"/>
                <w:sz w:val="24"/>
                <w:szCs w:val="24"/>
              </w:rPr>
              <w:t>опеки</w:t>
            </w:r>
            <w:r>
              <w:rPr>
                <w:sz w:val="24"/>
                <w:szCs w:val="24"/>
              </w:rPr>
              <w:tab/>
              <w:tab/>
            </w:r>
            <w:r>
              <w:rPr>
                <w:spacing w:val="-10"/>
                <w:sz w:val="24"/>
                <w:szCs w:val="24"/>
              </w:rPr>
              <w:t>и</w:t>
            </w:r>
          </w:p>
          <w:p>
            <w:pPr>
              <w:pStyle w:val="TableParagraph"/>
              <w:tabs>
                <w:tab w:val="clear" w:pos="720"/>
                <w:tab w:val="left" w:pos="2466" w:leader="none"/>
              </w:tabs>
              <w:ind w:left="108" w:right="96" w:hanging="0"/>
              <w:jc w:val="both"/>
              <w:rPr>
                <w:sz w:val="24"/>
                <w:szCs w:val="24"/>
              </w:rPr>
            </w:pPr>
            <w:r>
              <w:rPr>
                <w:spacing w:val="-2"/>
                <w:sz w:val="24"/>
                <w:szCs w:val="24"/>
              </w:rPr>
              <w:t>попечительства</w:t>
            </w:r>
            <w:r>
              <w:rPr>
                <w:sz w:val="24"/>
                <w:szCs w:val="24"/>
              </w:rPr>
              <w:tab/>
            </w:r>
            <w:r>
              <w:rPr>
                <w:spacing w:val="-10"/>
                <w:sz w:val="24"/>
                <w:szCs w:val="24"/>
              </w:rPr>
              <w:t xml:space="preserve">о </w:t>
            </w:r>
            <w:r>
              <w:rPr>
                <w:sz w:val="24"/>
                <w:szCs w:val="24"/>
              </w:rPr>
              <w:t xml:space="preserve">назначении опекуна </w:t>
            </w:r>
            <w:r>
              <w:rPr>
                <w:spacing w:val="-2"/>
                <w:sz w:val="24"/>
                <w:szCs w:val="24"/>
              </w:rPr>
              <w:t>(попечителя)</w:t>
            </w:r>
          </w:p>
          <w:p>
            <w:pPr>
              <w:pStyle w:val="TableParagraph"/>
              <w:rPr>
                <w:sz w:val="24"/>
                <w:szCs w:val="24"/>
              </w:rPr>
            </w:pPr>
            <w:r>
              <w:rPr>
                <w:sz w:val="24"/>
                <w:szCs w:val="24"/>
              </w:rPr>
            </w:r>
          </w:p>
          <w:p>
            <w:pPr>
              <w:pStyle w:val="TableParagraph"/>
              <w:spacing w:before="8" w:after="0"/>
              <w:rPr>
                <w:sz w:val="24"/>
                <w:szCs w:val="24"/>
              </w:rPr>
            </w:pPr>
            <w:r>
              <w:rPr>
                <w:sz w:val="24"/>
                <w:szCs w:val="24"/>
              </w:rPr>
            </w:r>
          </w:p>
          <w:p>
            <w:pPr>
              <w:pStyle w:val="TableParagraph"/>
              <w:tabs>
                <w:tab w:val="clear" w:pos="720"/>
                <w:tab w:val="left" w:pos="1283" w:leader="none"/>
                <w:tab w:val="left" w:pos="2154" w:leader="none"/>
              </w:tabs>
              <w:ind w:left="108" w:right="95" w:hanging="0"/>
              <w:rPr>
                <w:sz w:val="24"/>
                <w:szCs w:val="24"/>
              </w:rPr>
            </w:pPr>
            <w:r>
              <w:rPr>
                <w:spacing w:val="-2"/>
                <w:sz w:val="24"/>
                <w:szCs w:val="24"/>
              </w:rPr>
              <w:t>Опекунское удостоверение</w:t>
            </w:r>
            <w:r>
              <w:rPr>
                <w:sz w:val="24"/>
                <w:szCs w:val="24"/>
              </w:rPr>
              <w:tab/>
            </w:r>
            <w:r>
              <w:rPr>
                <w:spacing w:val="-4"/>
                <w:sz w:val="24"/>
                <w:szCs w:val="24"/>
              </w:rPr>
              <w:t xml:space="preserve">(для </w:t>
            </w:r>
            <w:r>
              <w:rPr>
                <w:spacing w:val="-2"/>
                <w:sz w:val="24"/>
                <w:szCs w:val="24"/>
              </w:rPr>
              <w:t xml:space="preserve">опекунов </w:t>
            </w:r>
            <w:r>
              <w:rPr>
                <w:sz w:val="24"/>
                <w:szCs w:val="24"/>
              </w:rPr>
              <w:t>несовершеннолетнего</w:t>
            </w:r>
            <w:r>
              <w:rPr>
                <w:spacing w:val="3"/>
                <w:sz w:val="24"/>
                <w:szCs w:val="24"/>
              </w:rPr>
              <w:t xml:space="preserve"> </w:t>
            </w:r>
            <w:r>
              <w:rPr>
                <w:sz w:val="24"/>
                <w:szCs w:val="24"/>
              </w:rPr>
              <w:t xml:space="preserve">и недееспособного лица); </w:t>
            </w:r>
            <w:r>
              <w:rPr>
                <w:spacing w:val="-2"/>
                <w:sz w:val="24"/>
                <w:szCs w:val="24"/>
              </w:rPr>
              <w:t>Попечительское удостоверение</w:t>
            </w:r>
            <w:r>
              <w:rPr>
                <w:sz w:val="24"/>
                <w:szCs w:val="24"/>
              </w:rPr>
              <w:tab/>
            </w:r>
            <w:r>
              <w:rPr>
                <w:spacing w:val="-4"/>
                <w:sz w:val="24"/>
                <w:szCs w:val="24"/>
              </w:rPr>
              <w:t xml:space="preserve">(для </w:t>
            </w:r>
            <w:r>
              <w:rPr>
                <w:spacing w:val="-2"/>
                <w:sz w:val="24"/>
                <w:szCs w:val="24"/>
              </w:rPr>
              <w:t xml:space="preserve">попечителей несовершеннолетнего </w:t>
            </w:r>
            <w:r>
              <w:rPr>
                <w:spacing w:val="-4"/>
                <w:sz w:val="24"/>
                <w:szCs w:val="24"/>
              </w:rPr>
              <w:t>или</w:t>
            </w:r>
            <w:r>
              <w:rPr>
                <w:sz w:val="24"/>
                <w:szCs w:val="24"/>
              </w:rPr>
              <w:tab/>
            </w:r>
            <w:r>
              <w:rPr>
                <w:spacing w:val="-2"/>
                <w:sz w:val="24"/>
                <w:szCs w:val="24"/>
              </w:rPr>
              <w:t xml:space="preserve">ограниченно </w:t>
            </w:r>
            <w:r>
              <w:rPr>
                <w:sz w:val="24"/>
                <w:szCs w:val="24"/>
              </w:rPr>
              <w:t>дееспособного лица)</w:t>
            </w:r>
          </w:p>
        </w:tc>
        <w:tc>
          <w:tcPr>
            <w:tcW w:w="6096" w:type="dxa"/>
            <w:tcBorders>
              <w:top w:val="single" w:sz="4" w:space="0" w:color="000000"/>
              <w:bottom w:val="single" w:sz="4" w:space="0" w:color="000000"/>
            </w:tcBorders>
          </w:tcPr>
          <w:p>
            <w:pPr>
              <w:pStyle w:val="TableParagraph"/>
              <w:spacing w:lineRule="exact" w:line="261"/>
              <w:ind w:left="111" w:hanging="0"/>
              <w:rPr>
                <w:sz w:val="24"/>
                <w:szCs w:val="24"/>
              </w:rPr>
            </w:pPr>
            <w:r>
              <w:rPr>
                <w:sz w:val="24"/>
                <w:szCs w:val="24"/>
              </w:rPr>
              <w:t>Распорядительный</w:t>
            </w:r>
            <w:r>
              <w:rPr>
                <w:spacing w:val="-2"/>
                <w:sz w:val="24"/>
                <w:szCs w:val="24"/>
              </w:rPr>
              <w:t xml:space="preserve"> </w:t>
            </w:r>
            <w:r>
              <w:rPr>
                <w:sz w:val="24"/>
                <w:szCs w:val="24"/>
              </w:rPr>
              <w:t>акт</w:t>
            </w:r>
            <w:r>
              <w:rPr>
                <w:spacing w:val="-4"/>
                <w:sz w:val="24"/>
                <w:szCs w:val="24"/>
              </w:rPr>
              <w:t xml:space="preserve"> </w:t>
            </w:r>
            <w:r>
              <w:rPr>
                <w:sz w:val="24"/>
                <w:szCs w:val="24"/>
              </w:rPr>
              <w:t>должен</w:t>
            </w:r>
            <w:r>
              <w:rPr>
                <w:spacing w:val="-1"/>
                <w:sz w:val="24"/>
                <w:szCs w:val="24"/>
              </w:rPr>
              <w:t xml:space="preserve"> </w:t>
            </w:r>
            <w:r>
              <w:rPr>
                <w:spacing w:val="-2"/>
                <w:sz w:val="24"/>
                <w:szCs w:val="24"/>
              </w:rPr>
              <w:t>содержать:</w:t>
            </w:r>
          </w:p>
          <w:p>
            <w:pPr>
              <w:pStyle w:val="TableParagraph"/>
              <w:numPr>
                <w:ilvl w:val="0"/>
                <w:numId w:val="5"/>
              </w:numPr>
              <w:tabs>
                <w:tab w:val="clear" w:pos="720"/>
                <w:tab w:val="left" w:pos="500" w:leader="none"/>
                <w:tab w:val="left" w:pos="501" w:leader="none"/>
                <w:tab w:val="left" w:pos="2265" w:leader="none"/>
                <w:tab w:val="left" w:pos="4404" w:leader="none"/>
                <w:tab w:val="left" w:pos="5392" w:leader="none"/>
              </w:tabs>
              <w:ind w:left="111" w:right="92" w:hanging="0"/>
              <w:rPr>
                <w:sz w:val="24"/>
                <w:szCs w:val="24"/>
              </w:rPr>
            </w:pPr>
            <w:r>
              <w:rPr>
                <w:spacing w:val="-2"/>
                <w:sz w:val="24"/>
                <w:szCs w:val="24"/>
              </w:rPr>
              <w:t>наименование</w:t>
            </w:r>
            <w:r>
              <w:rPr>
                <w:sz w:val="24"/>
                <w:szCs w:val="24"/>
              </w:rPr>
              <w:tab/>
            </w:r>
            <w:r>
              <w:rPr>
                <w:spacing w:val="-2"/>
                <w:sz w:val="24"/>
                <w:szCs w:val="24"/>
              </w:rPr>
              <w:t>уполномоченного</w:t>
            </w:r>
            <w:r>
              <w:rPr>
                <w:sz w:val="24"/>
                <w:szCs w:val="24"/>
              </w:rPr>
              <w:tab/>
            </w:r>
            <w:r>
              <w:rPr>
                <w:spacing w:val="-2"/>
                <w:sz w:val="24"/>
                <w:szCs w:val="24"/>
              </w:rPr>
              <w:t>органа</w:t>
            </w:r>
            <w:r>
              <w:rPr>
                <w:sz w:val="24"/>
                <w:szCs w:val="24"/>
              </w:rPr>
              <w:tab/>
            </w:r>
            <w:r>
              <w:rPr>
                <w:spacing w:val="-2"/>
                <w:sz w:val="24"/>
                <w:szCs w:val="24"/>
              </w:rPr>
              <w:t xml:space="preserve">опеки </w:t>
            </w:r>
            <w:r>
              <w:rPr>
                <w:sz w:val="24"/>
                <w:szCs w:val="24"/>
              </w:rPr>
              <w:t>и попечительства;</w:t>
            </w:r>
          </w:p>
          <w:p>
            <w:pPr>
              <w:pStyle w:val="TableParagraph"/>
              <w:numPr>
                <w:ilvl w:val="0"/>
                <w:numId w:val="5"/>
              </w:numPr>
              <w:tabs>
                <w:tab w:val="clear" w:pos="720"/>
                <w:tab w:val="left" w:pos="251" w:leader="none"/>
              </w:tabs>
              <w:ind w:left="250" w:hanging="140"/>
              <w:rPr>
                <w:sz w:val="24"/>
                <w:szCs w:val="24"/>
              </w:rPr>
            </w:pPr>
            <w:r>
              <w:rPr>
                <w:sz w:val="24"/>
                <w:szCs w:val="24"/>
              </w:rPr>
              <w:t>реквизиты</w:t>
            </w:r>
            <w:r>
              <w:rPr>
                <w:spacing w:val="-3"/>
                <w:sz w:val="24"/>
                <w:szCs w:val="24"/>
              </w:rPr>
              <w:t xml:space="preserve"> </w:t>
            </w:r>
            <w:r>
              <w:rPr>
                <w:sz w:val="24"/>
                <w:szCs w:val="24"/>
              </w:rPr>
              <w:t>распорядительного</w:t>
            </w:r>
            <w:r>
              <w:rPr>
                <w:spacing w:val="-3"/>
                <w:sz w:val="24"/>
                <w:szCs w:val="24"/>
              </w:rPr>
              <w:t xml:space="preserve"> </w:t>
            </w:r>
            <w:r>
              <w:rPr>
                <w:sz w:val="24"/>
                <w:szCs w:val="24"/>
              </w:rPr>
              <w:t>акта</w:t>
            </w:r>
            <w:r>
              <w:rPr>
                <w:spacing w:val="-3"/>
                <w:sz w:val="24"/>
                <w:szCs w:val="24"/>
              </w:rPr>
              <w:t xml:space="preserve"> </w:t>
            </w:r>
            <w:r>
              <w:rPr>
                <w:sz w:val="24"/>
                <w:szCs w:val="24"/>
              </w:rPr>
              <w:t>(дата,</w:t>
            </w:r>
            <w:r>
              <w:rPr>
                <w:spacing w:val="-2"/>
                <w:sz w:val="24"/>
                <w:szCs w:val="24"/>
              </w:rPr>
              <w:t xml:space="preserve"> номер);</w:t>
            </w:r>
          </w:p>
          <w:p>
            <w:pPr>
              <w:pStyle w:val="TableParagraph"/>
              <w:numPr>
                <w:ilvl w:val="0"/>
                <w:numId w:val="5"/>
              </w:numPr>
              <w:tabs>
                <w:tab w:val="clear" w:pos="720"/>
                <w:tab w:val="left" w:pos="275" w:leader="none"/>
              </w:tabs>
              <w:ind w:left="111" w:right="98" w:hanging="0"/>
              <w:rPr>
                <w:sz w:val="24"/>
                <w:szCs w:val="24"/>
              </w:rPr>
            </w:pPr>
            <w:r>
              <w:rPr>
                <w:sz w:val="24"/>
                <w:szCs w:val="24"/>
              </w:rPr>
              <w:t xml:space="preserve">фамилию, имя, отчество лица, назначенного опекуном </w:t>
            </w:r>
            <w:r>
              <w:rPr>
                <w:spacing w:val="-2"/>
                <w:sz w:val="24"/>
                <w:szCs w:val="24"/>
              </w:rPr>
              <w:t>(попечителем);</w:t>
            </w:r>
          </w:p>
          <w:p>
            <w:pPr>
              <w:pStyle w:val="TableParagraph"/>
              <w:numPr>
                <w:ilvl w:val="0"/>
                <w:numId w:val="5"/>
              </w:numPr>
              <w:tabs>
                <w:tab w:val="clear" w:pos="720"/>
                <w:tab w:val="left" w:pos="376" w:leader="none"/>
              </w:tabs>
              <w:ind w:left="111" w:right="97" w:hanging="0"/>
              <w:rPr>
                <w:sz w:val="24"/>
                <w:szCs w:val="24"/>
              </w:rPr>
            </w:pPr>
            <w:r>
              <w:rPr>
                <w:sz w:val="24"/>
                <w:szCs w:val="24"/>
              </w:rPr>
              <w:t>фамилия,</w:t>
            </w:r>
            <w:r>
              <w:rPr>
                <w:spacing w:val="80"/>
                <w:sz w:val="24"/>
                <w:szCs w:val="24"/>
              </w:rPr>
              <w:t xml:space="preserve"> </w:t>
            </w:r>
            <w:r>
              <w:rPr>
                <w:sz w:val="24"/>
                <w:szCs w:val="24"/>
              </w:rPr>
              <w:t>имя</w:t>
            </w:r>
            <w:r>
              <w:rPr>
                <w:spacing w:val="80"/>
                <w:sz w:val="24"/>
                <w:szCs w:val="24"/>
              </w:rPr>
              <w:t xml:space="preserve"> </w:t>
            </w:r>
            <w:r>
              <w:rPr>
                <w:sz w:val="24"/>
                <w:szCs w:val="24"/>
              </w:rPr>
              <w:t>отчество</w:t>
            </w:r>
            <w:r>
              <w:rPr>
                <w:spacing w:val="80"/>
                <w:sz w:val="24"/>
                <w:szCs w:val="24"/>
              </w:rPr>
              <w:t xml:space="preserve"> </w:t>
            </w:r>
            <w:r>
              <w:rPr>
                <w:sz w:val="24"/>
                <w:szCs w:val="24"/>
              </w:rPr>
              <w:t>лица,</w:t>
            </w:r>
            <w:r>
              <w:rPr>
                <w:spacing w:val="80"/>
                <w:sz w:val="24"/>
                <w:szCs w:val="24"/>
              </w:rPr>
              <w:t xml:space="preserve"> </w:t>
            </w:r>
            <w:r>
              <w:rPr>
                <w:sz w:val="24"/>
                <w:szCs w:val="24"/>
              </w:rPr>
              <w:t>которому</w:t>
            </w:r>
            <w:r>
              <w:rPr>
                <w:spacing w:val="80"/>
                <w:sz w:val="24"/>
                <w:szCs w:val="24"/>
              </w:rPr>
              <w:t xml:space="preserve"> </w:t>
            </w:r>
            <w:r>
              <w:rPr>
                <w:sz w:val="24"/>
                <w:szCs w:val="24"/>
              </w:rPr>
              <w:t>назначен опекун (попечитель);</w:t>
            </w:r>
          </w:p>
          <w:p>
            <w:pPr>
              <w:pStyle w:val="TableParagraph"/>
              <w:numPr>
                <w:ilvl w:val="0"/>
                <w:numId w:val="5"/>
              </w:numPr>
              <w:tabs>
                <w:tab w:val="clear" w:pos="720"/>
                <w:tab w:val="left" w:pos="251" w:leader="none"/>
              </w:tabs>
              <w:ind w:left="250" w:hanging="140"/>
              <w:rPr>
                <w:sz w:val="24"/>
                <w:szCs w:val="24"/>
              </w:rPr>
            </w:pPr>
            <w:r>
              <w:rPr>
                <w:sz w:val="24"/>
                <w:szCs w:val="24"/>
              </w:rPr>
              <w:t>подпись</w:t>
            </w:r>
            <w:r>
              <w:rPr>
                <w:spacing w:val="-4"/>
                <w:sz w:val="24"/>
                <w:szCs w:val="24"/>
              </w:rPr>
              <w:t xml:space="preserve"> </w:t>
            </w:r>
            <w:r>
              <w:rPr>
                <w:sz w:val="24"/>
                <w:szCs w:val="24"/>
              </w:rPr>
              <w:t>руководителя</w:t>
            </w:r>
            <w:r>
              <w:rPr>
                <w:spacing w:val="-2"/>
                <w:sz w:val="24"/>
                <w:szCs w:val="24"/>
              </w:rPr>
              <w:t xml:space="preserve"> </w:t>
            </w:r>
            <w:r>
              <w:rPr>
                <w:sz w:val="24"/>
                <w:szCs w:val="24"/>
              </w:rPr>
              <w:t>уполномоченного</w:t>
            </w:r>
            <w:r>
              <w:rPr>
                <w:spacing w:val="-3"/>
                <w:sz w:val="24"/>
                <w:szCs w:val="24"/>
              </w:rPr>
              <w:t xml:space="preserve"> </w:t>
            </w:r>
            <w:r>
              <w:rPr>
                <w:spacing w:val="-2"/>
                <w:sz w:val="24"/>
                <w:szCs w:val="24"/>
              </w:rPr>
              <w:t>органа</w:t>
            </w:r>
          </w:p>
          <w:p>
            <w:pPr>
              <w:pStyle w:val="TableParagraph"/>
              <w:rPr>
                <w:sz w:val="24"/>
                <w:szCs w:val="24"/>
              </w:rPr>
            </w:pPr>
            <w:r>
              <w:rPr>
                <w:sz w:val="24"/>
                <w:szCs w:val="24"/>
              </w:rPr>
            </w:r>
          </w:p>
          <w:p>
            <w:pPr>
              <w:pStyle w:val="TableParagraph"/>
              <w:rPr>
                <w:sz w:val="24"/>
                <w:szCs w:val="24"/>
              </w:rPr>
            </w:pPr>
            <w:r>
              <w:rPr>
                <w:sz w:val="24"/>
                <w:szCs w:val="24"/>
              </w:rPr>
            </w:r>
          </w:p>
          <w:p>
            <w:pPr>
              <w:pStyle w:val="TableParagraph"/>
              <w:ind w:left="111" w:hanging="0"/>
              <w:rPr>
                <w:sz w:val="24"/>
                <w:szCs w:val="24"/>
              </w:rPr>
            </w:pPr>
            <w:r>
              <w:rPr>
                <w:sz w:val="24"/>
                <w:szCs w:val="24"/>
              </w:rPr>
              <w:t>Документ</w:t>
            </w:r>
            <w:r>
              <w:rPr>
                <w:spacing w:val="-4"/>
                <w:sz w:val="24"/>
                <w:szCs w:val="24"/>
              </w:rPr>
              <w:t xml:space="preserve"> </w:t>
            </w:r>
            <w:r>
              <w:rPr>
                <w:sz w:val="24"/>
                <w:szCs w:val="24"/>
              </w:rPr>
              <w:t>должен</w:t>
            </w:r>
            <w:r>
              <w:rPr>
                <w:spacing w:val="-4"/>
                <w:sz w:val="24"/>
                <w:szCs w:val="24"/>
              </w:rPr>
              <w:t xml:space="preserve"> </w:t>
            </w:r>
            <w:r>
              <w:rPr>
                <w:sz w:val="24"/>
                <w:szCs w:val="24"/>
              </w:rPr>
              <w:t>содержать</w:t>
            </w:r>
            <w:r>
              <w:rPr>
                <w:spacing w:val="-3"/>
                <w:sz w:val="24"/>
                <w:szCs w:val="24"/>
              </w:rPr>
              <w:t xml:space="preserve"> </w:t>
            </w:r>
            <w:r>
              <w:rPr>
                <w:sz w:val="24"/>
                <w:szCs w:val="24"/>
              </w:rPr>
              <w:t>следующие</w:t>
            </w:r>
            <w:r>
              <w:rPr>
                <w:spacing w:val="-4"/>
                <w:sz w:val="24"/>
                <w:szCs w:val="24"/>
              </w:rPr>
              <w:t xml:space="preserve"> </w:t>
            </w:r>
            <w:r>
              <w:rPr>
                <w:spacing w:val="-2"/>
                <w:sz w:val="24"/>
                <w:szCs w:val="24"/>
              </w:rPr>
              <w:t>сведения:</w:t>
            </w:r>
          </w:p>
          <w:p>
            <w:pPr>
              <w:pStyle w:val="TableParagraph"/>
              <w:numPr>
                <w:ilvl w:val="0"/>
                <w:numId w:val="5"/>
              </w:numPr>
              <w:tabs>
                <w:tab w:val="clear" w:pos="720"/>
                <w:tab w:val="left" w:pos="251" w:leader="none"/>
              </w:tabs>
              <w:ind w:left="250" w:hanging="140"/>
              <w:rPr>
                <w:sz w:val="24"/>
                <w:szCs w:val="24"/>
              </w:rPr>
            </w:pPr>
            <w:r>
              <w:rPr>
                <w:sz w:val="24"/>
                <w:szCs w:val="24"/>
              </w:rPr>
              <w:t>Орган,</w:t>
            </w:r>
            <w:r>
              <w:rPr>
                <w:spacing w:val="-5"/>
                <w:sz w:val="24"/>
                <w:szCs w:val="24"/>
              </w:rPr>
              <w:t xml:space="preserve"> </w:t>
            </w:r>
            <w:r>
              <w:rPr>
                <w:sz w:val="24"/>
                <w:szCs w:val="24"/>
              </w:rPr>
              <w:t>выдавший</w:t>
            </w:r>
            <w:r>
              <w:rPr>
                <w:spacing w:val="-5"/>
                <w:sz w:val="24"/>
                <w:szCs w:val="24"/>
              </w:rPr>
              <w:t xml:space="preserve"> </w:t>
            </w:r>
            <w:r>
              <w:rPr>
                <w:spacing w:val="-2"/>
                <w:sz w:val="24"/>
                <w:szCs w:val="24"/>
              </w:rPr>
              <w:t>доверенность;</w:t>
            </w:r>
          </w:p>
          <w:p>
            <w:pPr>
              <w:pStyle w:val="TableParagraph"/>
              <w:numPr>
                <w:ilvl w:val="0"/>
                <w:numId w:val="5"/>
              </w:numPr>
              <w:tabs>
                <w:tab w:val="clear" w:pos="720"/>
                <w:tab w:val="left" w:pos="251" w:leader="none"/>
              </w:tabs>
              <w:ind w:left="250" w:hanging="140"/>
              <w:rPr>
                <w:sz w:val="24"/>
                <w:szCs w:val="24"/>
              </w:rPr>
            </w:pPr>
            <w:r>
              <w:rPr>
                <w:sz w:val="24"/>
                <w:szCs w:val="24"/>
              </w:rPr>
              <w:t>Серию</w:t>
            </w:r>
            <w:r>
              <w:rPr>
                <w:spacing w:val="-4"/>
                <w:sz w:val="24"/>
                <w:szCs w:val="24"/>
              </w:rPr>
              <w:t xml:space="preserve"> </w:t>
            </w:r>
            <w:r>
              <w:rPr>
                <w:sz w:val="24"/>
                <w:szCs w:val="24"/>
              </w:rPr>
              <w:t>и</w:t>
            </w:r>
            <w:r>
              <w:rPr>
                <w:spacing w:val="-2"/>
                <w:sz w:val="24"/>
                <w:szCs w:val="24"/>
              </w:rPr>
              <w:t xml:space="preserve"> </w:t>
            </w:r>
            <w:r>
              <w:rPr>
                <w:sz w:val="24"/>
                <w:szCs w:val="24"/>
              </w:rPr>
              <w:t>(или)</w:t>
            </w:r>
            <w:r>
              <w:rPr>
                <w:spacing w:val="-2"/>
                <w:sz w:val="24"/>
                <w:szCs w:val="24"/>
              </w:rPr>
              <w:t xml:space="preserve"> </w:t>
            </w:r>
            <w:r>
              <w:rPr>
                <w:sz w:val="24"/>
                <w:szCs w:val="24"/>
              </w:rPr>
              <w:t>номер</w:t>
            </w:r>
            <w:r>
              <w:rPr>
                <w:spacing w:val="-2"/>
                <w:sz w:val="24"/>
                <w:szCs w:val="24"/>
              </w:rPr>
              <w:t xml:space="preserve"> документа;</w:t>
            </w:r>
          </w:p>
          <w:p>
            <w:pPr>
              <w:pStyle w:val="TableParagraph"/>
              <w:numPr>
                <w:ilvl w:val="0"/>
                <w:numId w:val="5"/>
              </w:numPr>
              <w:tabs>
                <w:tab w:val="clear" w:pos="720"/>
                <w:tab w:val="left" w:pos="251" w:leader="none"/>
              </w:tabs>
              <w:ind w:left="250" w:hanging="140"/>
              <w:rPr>
                <w:sz w:val="24"/>
                <w:szCs w:val="24"/>
              </w:rPr>
            </w:pPr>
            <w:r>
              <w:rPr>
                <w:sz w:val="24"/>
                <w:szCs w:val="24"/>
              </w:rPr>
              <w:t>Ф.И.О</w:t>
            </w:r>
            <w:r>
              <w:rPr>
                <w:spacing w:val="-2"/>
                <w:sz w:val="24"/>
                <w:szCs w:val="24"/>
              </w:rPr>
              <w:t xml:space="preserve"> </w:t>
            </w:r>
            <w:r>
              <w:rPr>
                <w:sz w:val="24"/>
                <w:szCs w:val="24"/>
              </w:rPr>
              <w:t>лица,</w:t>
            </w:r>
            <w:r>
              <w:rPr>
                <w:spacing w:val="-1"/>
                <w:sz w:val="24"/>
                <w:szCs w:val="24"/>
              </w:rPr>
              <w:t xml:space="preserve"> </w:t>
            </w:r>
            <w:r>
              <w:rPr>
                <w:sz w:val="24"/>
                <w:szCs w:val="24"/>
              </w:rPr>
              <w:t>которому</w:t>
            </w:r>
            <w:r>
              <w:rPr>
                <w:spacing w:val="-4"/>
                <w:sz w:val="24"/>
                <w:szCs w:val="24"/>
              </w:rPr>
              <w:t xml:space="preserve"> </w:t>
            </w:r>
            <w:r>
              <w:rPr>
                <w:sz w:val="24"/>
                <w:szCs w:val="24"/>
              </w:rPr>
              <w:t xml:space="preserve">документ </w:t>
            </w:r>
            <w:r>
              <w:rPr>
                <w:spacing w:val="-2"/>
                <w:sz w:val="24"/>
                <w:szCs w:val="24"/>
              </w:rPr>
              <w:t>выдан;</w:t>
            </w:r>
          </w:p>
          <w:p>
            <w:pPr>
              <w:pStyle w:val="TableParagraph"/>
              <w:numPr>
                <w:ilvl w:val="0"/>
                <w:numId w:val="5"/>
              </w:numPr>
              <w:tabs>
                <w:tab w:val="clear" w:pos="720"/>
                <w:tab w:val="left" w:pos="251" w:leader="none"/>
              </w:tabs>
              <w:ind w:left="250" w:hanging="140"/>
              <w:rPr>
                <w:sz w:val="24"/>
                <w:szCs w:val="24"/>
              </w:rPr>
            </w:pPr>
            <w:r>
              <w:rPr>
                <w:sz w:val="24"/>
                <w:szCs w:val="24"/>
              </w:rPr>
              <w:t>Ф.И.О.</w:t>
            </w:r>
            <w:r>
              <w:rPr>
                <w:spacing w:val="-3"/>
                <w:sz w:val="24"/>
                <w:szCs w:val="24"/>
              </w:rPr>
              <w:t xml:space="preserve"> </w:t>
            </w:r>
            <w:r>
              <w:rPr>
                <w:sz w:val="24"/>
                <w:szCs w:val="24"/>
              </w:rPr>
              <w:t xml:space="preserve">опекаемого </w:t>
            </w:r>
            <w:r>
              <w:rPr>
                <w:spacing w:val="-2"/>
                <w:sz w:val="24"/>
                <w:szCs w:val="24"/>
              </w:rPr>
              <w:t>(подопечного);</w:t>
            </w:r>
          </w:p>
          <w:p>
            <w:pPr>
              <w:pStyle w:val="TableParagraph"/>
              <w:numPr>
                <w:ilvl w:val="0"/>
                <w:numId w:val="5"/>
              </w:numPr>
              <w:tabs>
                <w:tab w:val="clear" w:pos="720"/>
                <w:tab w:val="left" w:pos="349" w:leader="none"/>
              </w:tabs>
              <w:ind w:left="111" w:right="97" w:hanging="0"/>
              <w:rPr>
                <w:sz w:val="24"/>
                <w:szCs w:val="24"/>
              </w:rPr>
            </w:pPr>
            <w:r>
              <w:rPr>
                <w:sz w:val="24"/>
                <w:szCs w:val="24"/>
              </w:rPr>
              <w:t>Дату</w:t>
            </w:r>
            <w:r>
              <w:rPr>
                <w:spacing w:val="80"/>
                <w:sz w:val="24"/>
                <w:szCs w:val="24"/>
              </w:rPr>
              <w:t xml:space="preserve"> </w:t>
            </w:r>
            <w:r>
              <w:rPr>
                <w:sz w:val="24"/>
                <w:szCs w:val="24"/>
              </w:rPr>
              <w:t>выдачи,</w:t>
            </w:r>
            <w:r>
              <w:rPr>
                <w:spacing w:val="80"/>
                <w:sz w:val="24"/>
                <w:szCs w:val="24"/>
              </w:rPr>
              <w:t xml:space="preserve"> </w:t>
            </w:r>
            <w:r>
              <w:rPr>
                <w:sz w:val="24"/>
                <w:szCs w:val="24"/>
              </w:rPr>
              <w:t>подпись</w:t>
            </w:r>
            <w:r>
              <w:rPr>
                <w:spacing w:val="80"/>
                <w:sz w:val="24"/>
                <w:szCs w:val="24"/>
              </w:rPr>
              <w:t xml:space="preserve"> </w:t>
            </w:r>
            <w:r>
              <w:rPr>
                <w:sz w:val="24"/>
                <w:szCs w:val="24"/>
              </w:rPr>
              <w:t>лица,</w:t>
            </w:r>
            <w:r>
              <w:rPr>
                <w:spacing w:val="80"/>
                <w:sz w:val="24"/>
                <w:szCs w:val="24"/>
              </w:rPr>
              <w:t xml:space="preserve"> </w:t>
            </w:r>
            <w:r>
              <w:rPr>
                <w:sz w:val="24"/>
                <w:szCs w:val="24"/>
              </w:rPr>
              <w:t>выдавшего</w:t>
            </w:r>
            <w:r>
              <w:rPr>
                <w:spacing w:val="80"/>
                <w:sz w:val="24"/>
                <w:szCs w:val="24"/>
              </w:rPr>
              <w:t xml:space="preserve"> </w:t>
            </w:r>
            <w:r>
              <w:rPr>
                <w:sz w:val="24"/>
                <w:szCs w:val="24"/>
              </w:rPr>
              <w:t xml:space="preserve">документ, </w:t>
            </w:r>
            <w:r>
              <w:rPr>
                <w:spacing w:val="-2"/>
                <w:sz w:val="24"/>
                <w:szCs w:val="24"/>
              </w:rPr>
              <w:t>печать.</w:t>
            </w:r>
          </w:p>
          <w:p>
            <w:pPr>
              <w:pStyle w:val="TableParagraph"/>
              <w:spacing w:before="1" w:after="0"/>
              <w:ind w:left="111" w:hanging="0"/>
              <w:rPr>
                <w:sz w:val="24"/>
                <w:szCs w:val="24"/>
              </w:rPr>
            </w:pPr>
            <w:r>
              <w:rPr>
                <w:sz w:val="24"/>
                <w:szCs w:val="24"/>
              </w:rPr>
              <w:t>С</w:t>
            </w:r>
            <w:r>
              <w:rPr>
                <w:spacing w:val="-2"/>
                <w:sz w:val="24"/>
                <w:szCs w:val="24"/>
              </w:rPr>
              <w:t xml:space="preserve"> </w:t>
            </w:r>
            <w:r>
              <w:rPr>
                <w:sz w:val="24"/>
                <w:szCs w:val="24"/>
              </w:rPr>
              <w:t>документом</w:t>
            </w:r>
            <w:r>
              <w:rPr>
                <w:spacing w:val="-2"/>
                <w:sz w:val="24"/>
                <w:szCs w:val="24"/>
              </w:rPr>
              <w:t xml:space="preserve"> </w:t>
            </w:r>
            <w:r>
              <w:rPr>
                <w:sz w:val="24"/>
                <w:szCs w:val="24"/>
              </w:rPr>
              <w:t>дополнительно</w:t>
            </w:r>
            <w:r>
              <w:rPr>
                <w:spacing w:val="-1"/>
                <w:sz w:val="24"/>
                <w:szCs w:val="24"/>
              </w:rPr>
              <w:t xml:space="preserve"> </w:t>
            </w:r>
            <w:r>
              <w:rPr>
                <w:spacing w:val="-2"/>
                <w:sz w:val="24"/>
                <w:szCs w:val="24"/>
              </w:rPr>
              <w:t>предъявляется:</w:t>
            </w:r>
          </w:p>
          <w:p>
            <w:pPr>
              <w:pStyle w:val="TableParagraph"/>
              <w:numPr>
                <w:ilvl w:val="0"/>
                <w:numId w:val="5"/>
              </w:numPr>
              <w:tabs>
                <w:tab w:val="clear" w:pos="720"/>
                <w:tab w:val="left" w:pos="500" w:leader="none"/>
                <w:tab w:val="left" w:pos="501" w:leader="none"/>
                <w:tab w:val="left" w:pos="1843" w:leader="none"/>
                <w:tab w:val="left" w:pos="3915" w:leader="none"/>
                <w:tab w:val="left" w:pos="5160" w:leader="none"/>
              </w:tabs>
              <w:ind w:left="111" w:right="97" w:hanging="0"/>
              <w:rPr>
                <w:sz w:val="24"/>
                <w:szCs w:val="24"/>
              </w:rPr>
            </w:pPr>
            <w:r>
              <w:rPr>
                <w:spacing w:val="-2"/>
                <w:sz w:val="24"/>
                <w:szCs w:val="24"/>
              </w:rPr>
              <w:t>документ,</w:t>
            </w:r>
            <w:r>
              <w:rPr>
                <w:sz w:val="24"/>
                <w:szCs w:val="24"/>
              </w:rPr>
              <w:tab/>
            </w:r>
            <w:r>
              <w:rPr>
                <w:spacing w:val="-2"/>
                <w:sz w:val="24"/>
                <w:szCs w:val="24"/>
              </w:rPr>
              <w:t>удостоверяющий</w:t>
            </w:r>
            <w:r>
              <w:rPr>
                <w:sz w:val="24"/>
                <w:szCs w:val="24"/>
              </w:rPr>
              <w:tab/>
            </w:r>
            <w:r>
              <w:rPr>
                <w:spacing w:val="-2"/>
                <w:sz w:val="24"/>
                <w:szCs w:val="24"/>
              </w:rPr>
              <w:t>личность</w:t>
            </w:r>
            <w:r>
              <w:rPr>
                <w:sz w:val="24"/>
                <w:szCs w:val="24"/>
              </w:rPr>
              <w:tab/>
            </w:r>
            <w:r>
              <w:rPr>
                <w:spacing w:val="-2"/>
                <w:sz w:val="24"/>
                <w:szCs w:val="24"/>
              </w:rPr>
              <w:t>опекуна (попечителя);</w:t>
            </w:r>
          </w:p>
          <w:p>
            <w:pPr>
              <w:pStyle w:val="TableParagraph"/>
              <w:ind w:left="111" w:hanging="0"/>
              <w:rPr>
                <w:sz w:val="24"/>
                <w:szCs w:val="24"/>
              </w:rPr>
            </w:pPr>
            <w:r>
              <w:rPr>
                <w:sz w:val="24"/>
                <w:szCs w:val="24"/>
              </w:rPr>
              <w:t>-свидетельство</w:t>
            </w:r>
            <w:r>
              <w:rPr>
                <w:spacing w:val="40"/>
                <w:sz w:val="24"/>
                <w:szCs w:val="24"/>
              </w:rPr>
              <w:t xml:space="preserve"> </w:t>
            </w:r>
            <w:r>
              <w:rPr>
                <w:sz w:val="24"/>
                <w:szCs w:val="24"/>
              </w:rPr>
              <w:t>о</w:t>
            </w:r>
            <w:r>
              <w:rPr>
                <w:spacing w:val="40"/>
                <w:sz w:val="24"/>
                <w:szCs w:val="24"/>
              </w:rPr>
              <w:t xml:space="preserve"> </w:t>
            </w:r>
            <w:r>
              <w:rPr>
                <w:sz w:val="24"/>
                <w:szCs w:val="24"/>
              </w:rPr>
              <w:t>рождении</w:t>
            </w:r>
            <w:r>
              <w:rPr>
                <w:spacing w:val="80"/>
                <w:sz w:val="24"/>
                <w:szCs w:val="24"/>
              </w:rPr>
              <w:t xml:space="preserve"> </w:t>
            </w:r>
            <w:r>
              <w:rPr>
                <w:sz w:val="24"/>
                <w:szCs w:val="24"/>
              </w:rPr>
              <w:t>ребенка</w:t>
            </w:r>
            <w:r>
              <w:rPr>
                <w:spacing w:val="40"/>
                <w:sz w:val="24"/>
                <w:szCs w:val="24"/>
              </w:rPr>
              <w:t xml:space="preserve"> </w:t>
            </w:r>
            <w:r>
              <w:rPr>
                <w:sz w:val="24"/>
                <w:szCs w:val="24"/>
              </w:rPr>
              <w:t>(в</w:t>
            </w:r>
            <w:r>
              <w:rPr>
                <w:spacing w:val="40"/>
                <w:sz w:val="24"/>
                <w:szCs w:val="24"/>
              </w:rPr>
              <w:t xml:space="preserve"> </w:t>
            </w:r>
            <w:r>
              <w:rPr>
                <w:sz w:val="24"/>
                <w:szCs w:val="24"/>
              </w:rPr>
              <w:t>случае</w:t>
            </w:r>
            <w:r>
              <w:rPr>
                <w:spacing w:val="40"/>
                <w:sz w:val="24"/>
                <w:szCs w:val="24"/>
              </w:rPr>
              <w:t xml:space="preserve"> </w:t>
            </w:r>
            <w:r>
              <w:rPr>
                <w:sz w:val="24"/>
                <w:szCs w:val="24"/>
              </w:rPr>
              <w:t>опеки</w:t>
            </w:r>
            <w:r>
              <w:rPr>
                <w:spacing w:val="80"/>
                <w:sz w:val="24"/>
                <w:szCs w:val="24"/>
              </w:rPr>
              <w:t xml:space="preserve"> </w:t>
            </w:r>
            <w:r>
              <w:rPr>
                <w:sz w:val="24"/>
                <w:szCs w:val="24"/>
              </w:rPr>
              <w:t>(попечения) над несовершеннолетним);</w:t>
            </w:r>
          </w:p>
          <w:p>
            <w:pPr>
              <w:pStyle w:val="TableParagraph"/>
              <w:numPr>
                <w:ilvl w:val="0"/>
                <w:numId w:val="5"/>
              </w:numPr>
              <w:tabs>
                <w:tab w:val="clear" w:pos="720"/>
                <w:tab w:val="left" w:pos="337" w:leader="none"/>
              </w:tabs>
              <w:spacing w:lineRule="atLeast" w:line="270"/>
              <w:ind w:left="111" w:right="97" w:hanging="0"/>
              <w:rPr>
                <w:sz w:val="24"/>
                <w:szCs w:val="24"/>
              </w:rPr>
            </w:pPr>
            <w:r>
              <w:rPr>
                <w:sz w:val="24"/>
                <w:szCs w:val="24"/>
              </w:rPr>
              <w:t>нормативный</w:t>
            </w:r>
            <w:r>
              <w:rPr>
                <w:spacing w:val="40"/>
                <w:sz w:val="24"/>
                <w:szCs w:val="24"/>
              </w:rPr>
              <w:t xml:space="preserve"> </w:t>
            </w:r>
            <w:r>
              <w:rPr>
                <w:sz w:val="24"/>
                <w:szCs w:val="24"/>
              </w:rPr>
              <w:t>правовой</w:t>
            </w:r>
            <w:r>
              <w:rPr>
                <w:spacing w:val="40"/>
                <w:sz w:val="24"/>
                <w:szCs w:val="24"/>
              </w:rPr>
              <w:t xml:space="preserve"> </w:t>
            </w:r>
            <w:r>
              <w:rPr>
                <w:sz w:val="24"/>
                <w:szCs w:val="24"/>
              </w:rPr>
              <w:t>акт</w:t>
            </w:r>
            <w:r>
              <w:rPr>
                <w:spacing w:val="40"/>
                <w:sz w:val="24"/>
                <w:szCs w:val="24"/>
              </w:rPr>
              <w:t xml:space="preserve"> </w:t>
            </w:r>
            <w:r>
              <w:rPr>
                <w:sz w:val="24"/>
                <w:szCs w:val="24"/>
              </w:rPr>
              <w:t>об</w:t>
            </w:r>
            <w:r>
              <w:rPr>
                <w:spacing w:val="40"/>
                <w:sz w:val="24"/>
                <w:szCs w:val="24"/>
              </w:rPr>
              <w:t xml:space="preserve"> </w:t>
            </w:r>
            <w:r>
              <w:rPr>
                <w:sz w:val="24"/>
                <w:szCs w:val="24"/>
              </w:rPr>
              <w:t>установлении</w:t>
            </w:r>
            <w:r>
              <w:rPr>
                <w:spacing w:val="40"/>
                <w:sz w:val="24"/>
                <w:szCs w:val="24"/>
              </w:rPr>
              <w:t xml:space="preserve"> </w:t>
            </w:r>
            <w:r>
              <w:rPr>
                <w:sz w:val="24"/>
                <w:szCs w:val="24"/>
              </w:rPr>
              <w:t>опеки (попечения) (постановление, распоряжение, приказ)</w:t>
            </w:r>
          </w:p>
        </w:tc>
        <w:tc>
          <w:tcPr>
            <w:tcW w:w="3969" w:type="dxa"/>
            <w:tcBorders>
              <w:top w:val="single" w:sz="4" w:space="0" w:color="000000"/>
              <w:bottom w:val="single" w:sz="4" w:space="0" w:color="000000"/>
              <w:right w:val="single" w:sz="4" w:space="0" w:color="000000"/>
            </w:tcBorders>
          </w:tcPr>
          <w:p>
            <w:pPr>
              <w:pStyle w:val="TableParagraph"/>
              <w:ind w:left="109" w:right="97" w:hanging="0"/>
              <w:jc w:val="both"/>
              <w:rPr>
                <w:sz w:val="24"/>
                <w:szCs w:val="24"/>
              </w:rPr>
            </w:pPr>
            <w:r>
              <w:rPr>
                <w:sz w:val="24"/>
                <w:szCs w:val="24"/>
              </w:rPr>
              <w:t>Указываются реквизиты документа в электронной форме Запроса (только для РПГУ)</w:t>
            </w:r>
          </w:p>
        </w:tc>
      </w:tr>
    </w:tbl>
    <w:p>
      <w:pPr>
        <w:sectPr>
          <w:headerReference w:type="default" r:id="rId35"/>
          <w:footerReference w:type="default" r:id="rId36"/>
          <w:type w:val="nextPage"/>
          <w:pgSz w:orient="landscape" w:w="16838" w:h="11906"/>
          <w:pgMar w:left="1559" w:right="1276" w:header="0" w:top="1134" w:footer="702" w:bottom="1134" w:gutter="0"/>
          <w:pgNumType w:fmt="decimal"/>
          <w:formProt w:val="false"/>
          <w:textDirection w:val="lrTb"/>
          <w:docGrid w:type="default" w:linePitch="100" w:charSpace="4096"/>
        </w:sectPr>
        <w:pStyle w:val="Normal"/>
        <w:jc w:val="both"/>
        <w:rPr>
          <w:sz w:val="24"/>
          <w:szCs w:val="24"/>
        </w:rPr>
      </w:pPr>
      <w:r>
        <w:rPr>
          <w:sz w:val="24"/>
          <w:szCs w:val="24"/>
        </w:rPr>
      </w:r>
    </w:p>
    <w:tbl>
      <w:tblPr>
        <w:tblStyle w:val="TableNormal"/>
        <w:tblW w:w="14573" w:type="dxa"/>
        <w:jc w:val="left"/>
        <w:tblInd w:w="120" w:type="dxa"/>
        <w:tblCellMar>
          <w:top w:w="0" w:type="dxa"/>
          <w:left w:w="108" w:type="dxa"/>
          <w:bottom w:w="0" w:type="dxa"/>
          <w:right w:w="108" w:type="dxa"/>
        </w:tblCellMar>
        <w:tblLook w:val="01e0"/>
      </w:tblPr>
      <w:tblGrid>
        <w:gridCol w:w="1811"/>
        <w:gridCol w:w="2696"/>
        <w:gridCol w:w="6096"/>
        <w:gridCol w:w="3969"/>
      </w:tblGrid>
      <w:tr>
        <w:trPr>
          <w:trHeight w:val="840" w:hRule="atLeast"/>
        </w:trPr>
        <w:tc>
          <w:tcPr>
            <w:tcW w:w="1811" w:type="dxa"/>
            <w:tcBorders>
              <w:top w:val="single" w:sz="4" w:space="0" w:color="000000"/>
              <w:left w:val="single" w:sz="4" w:space="0" w:color="000000"/>
              <w:bottom w:val="single" w:sz="4" w:space="0" w:color="000000"/>
              <w:right w:val="single" w:sz="4" w:space="0" w:color="000000"/>
            </w:tcBorders>
          </w:tcPr>
          <w:p>
            <w:pPr>
              <w:pStyle w:val="TableParagraph"/>
              <w:spacing w:lineRule="exact" w:line="262"/>
              <w:ind w:left="354" w:right="344" w:hanging="0"/>
              <w:jc w:val="center"/>
              <w:rPr>
                <w:sz w:val="24"/>
                <w:szCs w:val="24"/>
              </w:rPr>
            </w:pPr>
            <w:r>
              <w:rPr>
                <w:spacing w:val="-2"/>
                <w:sz w:val="24"/>
                <w:szCs w:val="24"/>
              </w:rPr>
              <w:t>Класс</w:t>
            </w:r>
          </w:p>
          <w:p>
            <w:pPr>
              <w:pStyle w:val="TableParagraph"/>
              <w:spacing w:lineRule="exact" w:line="275"/>
              <w:ind w:left="354" w:right="348" w:hanging="0"/>
              <w:jc w:val="center"/>
              <w:rPr>
                <w:sz w:val="24"/>
                <w:szCs w:val="24"/>
              </w:rPr>
            </w:pPr>
            <w:r>
              <w:rPr>
                <w:spacing w:val="-2"/>
                <w:sz w:val="24"/>
                <w:szCs w:val="24"/>
              </w:rPr>
              <w:t>документа</w:t>
            </w:r>
          </w:p>
        </w:tc>
        <w:tc>
          <w:tcPr>
            <w:tcW w:w="2696" w:type="dxa"/>
            <w:tcBorders>
              <w:top w:val="single" w:sz="4" w:space="0" w:color="000000"/>
              <w:left w:val="single" w:sz="4" w:space="0" w:color="000000"/>
              <w:bottom w:val="single" w:sz="4" w:space="0" w:color="000000"/>
              <w:right w:val="single" w:sz="4" w:space="0" w:color="000000"/>
            </w:tcBorders>
          </w:tcPr>
          <w:p>
            <w:pPr>
              <w:pStyle w:val="TableParagraph"/>
              <w:spacing w:lineRule="exact" w:line="263"/>
              <w:ind w:left="94" w:right="89" w:hanging="0"/>
              <w:jc w:val="center"/>
              <w:rPr>
                <w:sz w:val="24"/>
                <w:szCs w:val="24"/>
              </w:rPr>
            </w:pPr>
            <w:r>
              <w:rPr>
                <w:sz w:val="24"/>
                <w:szCs w:val="24"/>
              </w:rPr>
              <w:t>Виды</w:t>
            </w:r>
            <w:r>
              <w:rPr>
                <w:spacing w:val="-2"/>
                <w:sz w:val="24"/>
                <w:szCs w:val="24"/>
              </w:rPr>
              <w:t xml:space="preserve"> документа</w:t>
            </w:r>
          </w:p>
        </w:tc>
        <w:tc>
          <w:tcPr>
            <w:tcW w:w="6096" w:type="dxa"/>
            <w:tcBorders>
              <w:top w:val="single" w:sz="4" w:space="0" w:color="000000"/>
              <w:left w:val="single" w:sz="4" w:space="0" w:color="000000"/>
              <w:bottom w:val="single" w:sz="4" w:space="0" w:color="000000"/>
              <w:right w:val="single" w:sz="4" w:space="0" w:color="000000"/>
            </w:tcBorders>
          </w:tcPr>
          <w:p>
            <w:pPr>
              <w:pStyle w:val="TableParagraph"/>
              <w:spacing w:lineRule="exact" w:line="263"/>
              <w:ind w:left="1543" w:right="1531" w:hanging="0"/>
              <w:jc w:val="center"/>
              <w:rPr>
                <w:sz w:val="24"/>
                <w:szCs w:val="24"/>
              </w:rPr>
            </w:pPr>
            <w:r>
              <w:rPr>
                <w:sz w:val="24"/>
                <w:szCs w:val="24"/>
              </w:rPr>
              <w:t>Общие</w:t>
            </w:r>
            <w:r>
              <w:rPr>
                <w:spacing w:val="-4"/>
                <w:sz w:val="24"/>
                <w:szCs w:val="24"/>
              </w:rPr>
              <w:t xml:space="preserve"> </w:t>
            </w:r>
            <w:r>
              <w:rPr>
                <w:sz w:val="24"/>
                <w:szCs w:val="24"/>
              </w:rPr>
              <w:t>описания</w:t>
            </w:r>
            <w:r>
              <w:rPr>
                <w:spacing w:val="-2"/>
                <w:sz w:val="24"/>
                <w:szCs w:val="24"/>
              </w:rPr>
              <w:t xml:space="preserve"> документов</w:t>
            </w:r>
          </w:p>
        </w:tc>
        <w:tc>
          <w:tcPr>
            <w:tcW w:w="3969" w:type="dxa"/>
            <w:tcBorders>
              <w:top w:val="single" w:sz="4" w:space="0" w:color="000000"/>
              <w:left w:val="single" w:sz="4" w:space="0" w:color="000000"/>
              <w:bottom w:val="single" w:sz="4" w:space="0" w:color="000000"/>
              <w:right w:val="single" w:sz="4" w:space="0" w:color="000000"/>
            </w:tcBorders>
          </w:tcPr>
          <w:p>
            <w:pPr>
              <w:pStyle w:val="TableParagraph"/>
              <w:spacing w:lineRule="exact" w:line="263"/>
              <w:ind w:left="315" w:right="304" w:hanging="0"/>
              <w:jc w:val="center"/>
              <w:rPr>
                <w:sz w:val="24"/>
                <w:szCs w:val="24"/>
              </w:rPr>
            </w:pPr>
            <w:r>
              <w:rPr>
                <w:sz w:val="24"/>
                <w:szCs w:val="24"/>
              </w:rPr>
              <w:t>При</w:t>
            </w:r>
            <w:r>
              <w:rPr>
                <w:spacing w:val="-2"/>
                <w:sz w:val="24"/>
                <w:szCs w:val="24"/>
              </w:rPr>
              <w:t xml:space="preserve"> </w:t>
            </w:r>
            <w:r>
              <w:rPr>
                <w:sz w:val="24"/>
                <w:szCs w:val="24"/>
              </w:rPr>
              <w:t>подаче</w:t>
            </w:r>
            <w:r>
              <w:rPr>
                <w:spacing w:val="-2"/>
                <w:sz w:val="24"/>
                <w:szCs w:val="24"/>
              </w:rPr>
              <w:t xml:space="preserve"> </w:t>
            </w:r>
            <w:r>
              <w:rPr>
                <w:sz w:val="24"/>
                <w:szCs w:val="24"/>
              </w:rPr>
              <w:t>через</w:t>
            </w:r>
            <w:r>
              <w:rPr>
                <w:spacing w:val="-1"/>
                <w:sz w:val="24"/>
                <w:szCs w:val="24"/>
              </w:rPr>
              <w:t xml:space="preserve"> </w:t>
            </w:r>
            <w:r>
              <w:rPr>
                <w:sz w:val="24"/>
                <w:szCs w:val="24"/>
              </w:rPr>
              <w:t>ЕПГУ</w:t>
            </w:r>
            <w:r>
              <w:rPr>
                <w:spacing w:val="-1"/>
                <w:sz w:val="24"/>
                <w:szCs w:val="24"/>
              </w:rPr>
              <w:t xml:space="preserve"> </w:t>
            </w:r>
            <w:r>
              <w:rPr>
                <w:spacing w:val="-2"/>
                <w:sz w:val="24"/>
                <w:szCs w:val="24"/>
              </w:rPr>
              <w:t>(РПГУ)</w:t>
            </w:r>
          </w:p>
        </w:tc>
      </w:tr>
      <w:tr>
        <w:trPr>
          <w:trHeight w:val="354" w:hRule="atLeast"/>
        </w:trPr>
        <w:tc>
          <w:tcPr>
            <w:tcW w:w="1811" w:type="dxa"/>
            <w:tcBorders>
              <w:top w:val="single" w:sz="4" w:space="0" w:color="000000"/>
              <w:left w:val="single" w:sz="4" w:space="0" w:color="000000"/>
              <w:bottom w:val="single" w:sz="4" w:space="0" w:color="000000"/>
              <w:right w:val="single" w:sz="4" w:space="0" w:color="000000"/>
            </w:tcBorders>
          </w:tcPr>
          <w:p>
            <w:pPr>
              <w:pStyle w:val="TableParagraph"/>
              <w:spacing w:lineRule="exact" w:line="261"/>
              <w:ind w:left="7" w:hanging="0"/>
              <w:jc w:val="center"/>
              <w:rPr>
                <w:sz w:val="24"/>
                <w:szCs w:val="24"/>
              </w:rPr>
            </w:pPr>
            <w:r>
              <w:rPr>
                <w:sz w:val="24"/>
                <w:szCs w:val="24"/>
              </w:rPr>
              <w:t>1</w:t>
            </w:r>
          </w:p>
        </w:tc>
        <w:tc>
          <w:tcPr>
            <w:tcW w:w="2696" w:type="dxa"/>
            <w:tcBorders>
              <w:top w:val="single" w:sz="4" w:space="0" w:color="000000"/>
              <w:left w:val="single" w:sz="4" w:space="0" w:color="000000"/>
              <w:bottom w:val="single" w:sz="4" w:space="0" w:color="000000"/>
              <w:right w:val="single" w:sz="4" w:space="0" w:color="000000"/>
            </w:tcBorders>
          </w:tcPr>
          <w:p>
            <w:pPr>
              <w:pStyle w:val="TableParagraph"/>
              <w:spacing w:lineRule="exact" w:line="261"/>
              <w:ind w:left="8" w:hanging="0"/>
              <w:jc w:val="center"/>
              <w:rPr>
                <w:sz w:val="24"/>
                <w:szCs w:val="24"/>
              </w:rPr>
            </w:pPr>
            <w:r>
              <w:rPr>
                <w:sz w:val="24"/>
                <w:szCs w:val="24"/>
              </w:rPr>
              <w:t>2</w:t>
            </w:r>
          </w:p>
        </w:tc>
        <w:tc>
          <w:tcPr>
            <w:tcW w:w="6096" w:type="dxa"/>
            <w:tcBorders>
              <w:top w:val="single" w:sz="4" w:space="0" w:color="000000"/>
              <w:left w:val="single" w:sz="4" w:space="0" w:color="000000"/>
              <w:bottom w:val="single" w:sz="4" w:space="0" w:color="000000"/>
              <w:right w:val="single" w:sz="4" w:space="0" w:color="000000"/>
            </w:tcBorders>
          </w:tcPr>
          <w:p>
            <w:pPr>
              <w:pStyle w:val="TableParagraph"/>
              <w:spacing w:lineRule="exact" w:line="261"/>
              <w:ind w:left="17" w:hanging="0"/>
              <w:jc w:val="center"/>
              <w:rPr>
                <w:sz w:val="24"/>
                <w:szCs w:val="24"/>
              </w:rPr>
            </w:pPr>
            <w:r>
              <w:rPr>
                <w:sz w:val="24"/>
                <w:szCs w:val="24"/>
              </w:rPr>
              <w:t>3</w:t>
            </w:r>
          </w:p>
        </w:tc>
        <w:tc>
          <w:tcPr>
            <w:tcW w:w="3969" w:type="dxa"/>
            <w:tcBorders>
              <w:top w:val="single" w:sz="4" w:space="0" w:color="000000"/>
              <w:left w:val="single" w:sz="4" w:space="0" w:color="000000"/>
              <w:bottom w:val="single" w:sz="4" w:space="0" w:color="000000"/>
              <w:right w:val="single" w:sz="4" w:space="0" w:color="000000"/>
            </w:tcBorders>
          </w:tcPr>
          <w:p>
            <w:pPr>
              <w:pStyle w:val="TableParagraph"/>
              <w:spacing w:lineRule="exact" w:line="261"/>
              <w:ind w:left="13" w:hanging="0"/>
              <w:jc w:val="center"/>
              <w:rPr>
                <w:sz w:val="24"/>
                <w:szCs w:val="24"/>
              </w:rPr>
            </w:pPr>
            <w:r>
              <w:rPr>
                <w:sz w:val="24"/>
                <w:szCs w:val="24"/>
              </w:rPr>
              <w:t>4</w:t>
            </w:r>
          </w:p>
        </w:tc>
      </w:tr>
      <w:tr>
        <w:trPr>
          <w:trHeight w:val="292" w:hRule="atLeast"/>
        </w:trPr>
        <w:tc>
          <w:tcPr>
            <w:tcW w:w="14572" w:type="dxa"/>
            <w:gridSpan w:val="4"/>
            <w:tcBorders>
              <w:top w:val="single" w:sz="4" w:space="0" w:color="000000"/>
              <w:left w:val="single" w:sz="4" w:space="0" w:color="000000"/>
              <w:bottom w:val="single" w:sz="4" w:space="0" w:color="000000"/>
              <w:right w:val="single" w:sz="4" w:space="0" w:color="000000"/>
            </w:tcBorders>
          </w:tcPr>
          <w:p>
            <w:pPr>
              <w:pStyle w:val="TableParagraph"/>
              <w:spacing w:lineRule="exact" w:line="265"/>
              <w:ind w:left="2100" w:right="2091" w:hanging="0"/>
              <w:jc w:val="center"/>
              <w:rPr>
                <w:b/>
                <w:b/>
                <w:sz w:val="24"/>
                <w:szCs w:val="24"/>
              </w:rPr>
            </w:pPr>
            <w:r>
              <w:rPr>
                <w:b/>
                <w:sz w:val="24"/>
                <w:szCs w:val="24"/>
              </w:rPr>
              <w:t>Документы,</w:t>
            </w:r>
            <w:r>
              <w:rPr>
                <w:b/>
                <w:spacing w:val="-7"/>
                <w:sz w:val="24"/>
                <w:szCs w:val="24"/>
              </w:rPr>
              <w:t xml:space="preserve"> </w:t>
            </w:r>
            <w:r>
              <w:rPr>
                <w:b/>
                <w:sz w:val="24"/>
                <w:szCs w:val="24"/>
              </w:rPr>
              <w:t>предоставляемые</w:t>
            </w:r>
            <w:r>
              <w:rPr>
                <w:b/>
                <w:spacing w:val="-6"/>
                <w:sz w:val="24"/>
                <w:szCs w:val="24"/>
              </w:rPr>
              <w:t xml:space="preserve"> </w:t>
            </w:r>
            <w:r>
              <w:rPr>
                <w:b/>
                <w:spacing w:val="-2"/>
                <w:sz w:val="24"/>
                <w:szCs w:val="24"/>
              </w:rPr>
              <w:t>Заявителем</w:t>
            </w:r>
          </w:p>
        </w:tc>
      </w:tr>
      <w:tr>
        <w:trPr>
          <w:trHeight w:val="1946" w:hRule="atLeast"/>
        </w:trPr>
        <w:tc>
          <w:tcPr>
            <w:tcW w:w="1811" w:type="dxa"/>
            <w:tcBorders>
              <w:top w:val="single" w:sz="4" w:space="0" w:color="000000"/>
              <w:left w:val="single" w:sz="4" w:space="0" w:color="000000"/>
              <w:bottom w:val="single" w:sz="4" w:space="0" w:color="000000"/>
            </w:tcBorders>
          </w:tcPr>
          <w:p>
            <w:pPr>
              <w:pStyle w:val="TableParagraph"/>
              <w:rPr>
                <w:sz w:val="24"/>
                <w:szCs w:val="24"/>
              </w:rPr>
            </w:pPr>
            <w:r>
              <w:rPr>
                <w:sz w:val="24"/>
                <w:szCs w:val="24"/>
              </w:rPr>
            </w:r>
          </w:p>
        </w:tc>
        <w:tc>
          <w:tcPr>
            <w:tcW w:w="2696" w:type="dxa"/>
            <w:tcBorders>
              <w:top w:val="single" w:sz="4" w:space="0" w:color="000000"/>
              <w:bottom w:val="single" w:sz="4" w:space="0" w:color="000000"/>
            </w:tcBorders>
          </w:tcPr>
          <w:p>
            <w:pPr>
              <w:pStyle w:val="TableParagraph"/>
              <w:tabs>
                <w:tab w:val="clear" w:pos="720"/>
                <w:tab w:val="left" w:pos="1374" w:leader="none"/>
              </w:tabs>
              <w:spacing w:lineRule="exact" w:line="261"/>
              <w:ind w:left="108" w:hanging="0"/>
              <w:rPr>
                <w:sz w:val="24"/>
                <w:szCs w:val="24"/>
              </w:rPr>
            </w:pPr>
            <w:r>
              <w:rPr>
                <w:spacing w:val="-2"/>
                <w:sz w:val="24"/>
                <w:szCs w:val="24"/>
              </w:rPr>
              <w:t>Паспорт</w:t>
            </w:r>
            <w:r>
              <w:rPr>
                <w:sz w:val="24"/>
                <w:szCs w:val="24"/>
              </w:rPr>
              <w:tab/>
            </w:r>
            <w:r>
              <w:rPr>
                <w:spacing w:val="-2"/>
                <w:sz w:val="24"/>
                <w:szCs w:val="24"/>
              </w:rPr>
              <w:t>гражданина</w:t>
            </w:r>
          </w:p>
          <w:p>
            <w:pPr>
              <w:pStyle w:val="TableParagraph"/>
              <w:ind w:left="108" w:hanging="0"/>
              <w:rPr>
                <w:sz w:val="24"/>
                <w:szCs w:val="24"/>
              </w:rPr>
            </w:pPr>
            <w:r>
              <w:rPr>
                <w:sz w:val="24"/>
                <w:szCs w:val="24"/>
              </w:rPr>
              <w:t>Российской</w:t>
            </w:r>
            <w:r>
              <w:rPr>
                <w:spacing w:val="-3"/>
                <w:sz w:val="24"/>
                <w:szCs w:val="24"/>
              </w:rPr>
              <w:t xml:space="preserve"> </w:t>
            </w:r>
            <w:r>
              <w:rPr>
                <w:spacing w:val="-2"/>
                <w:sz w:val="24"/>
                <w:szCs w:val="24"/>
              </w:rPr>
              <w:t>Федерации</w:t>
            </w:r>
          </w:p>
        </w:tc>
        <w:tc>
          <w:tcPr>
            <w:tcW w:w="6096" w:type="dxa"/>
            <w:tcBorders>
              <w:top w:val="single" w:sz="4" w:space="0" w:color="000000"/>
              <w:bottom w:val="single" w:sz="4" w:space="0" w:color="000000"/>
            </w:tcBorders>
          </w:tcPr>
          <w:p>
            <w:pPr>
              <w:pStyle w:val="TableParagraph"/>
              <w:tabs>
                <w:tab w:val="clear" w:pos="720"/>
                <w:tab w:val="left" w:pos="1221" w:leader="none"/>
                <w:tab w:val="left" w:pos="2236" w:leader="none"/>
                <w:tab w:val="left" w:pos="2989" w:leader="none"/>
                <w:tab w:val="left" w:pos="4263" w:leader="none"/>
                <w:tab w:val="left" w:pos="4628" w:leader="none"/>
              </w:tabs>
              <w:spacing w:lineRule="exact" w:line="261"/>
              <w:ind w:left="111" w:hanging="0"/>
              <w:rPr>
                <w:sz w:val="24"/>
                <w:szCs w:val="24"/>
              </w:rPr>
            </w:pPr>
            <w:r>
              <w:rPr>
                <w:spacing w:val="-2"/>
                <w:sz w:val="24"/>
                <w:szCs w:val="24"/>
              </w:rPr>
              <w:t>Паспорт</w:t>
            </w:r>
            <w:r>
              <w:rPr>
                <w:sz w:val="24"/>
                <w:szCs w:val="24"/>
              </w:rPr>
              <w:tab/>
            </w:r>
            <w:r>
              <w:rPr>
                <w:spacing w:val="-2"/>
                <w:sz w:val="24"/>
                <w:szCs w:val="24"/>
              </w:rPr>
              <w:t>должен</w:t>
            </w:r>
            <w:r>
              <w:rPr>
                <w:sz w:val="24"/>
                <w:szCs w:val="24"/>
              </w:rPr>
              <w:tab/>
            </w:r>
            <w:r>
              <w:rPr>
                <w:spacing w:val="-4"/>
                <w:sz w:val="24"/>
                <w:szCs w:val="24"/>
              </w:rPr>
              <w:t>быть</w:t>
            </w:r>
            <w:r>
              <w:rPr>
                <w:sz w:val="24"/>
                <w:szCs w:val="24"/>
              </w:rPr>
              <w:tab/>
            </w:r>
            <w:r>
              <w:rPr>
                <w:spacing w:val="-2"/>
                <w:sz w:val="24"/>
                <w:szCs w:val="24"/>
              </w:rPr>
              <w:t>оформлен</w:t>
            </w:r>
            <w:r>
              <w:rPr>
                <w:sz w:val="24"/>
                <w:szCs w:val="24"/>
              </w:rPr>
              <w:tab/>
            </w:r>
            <w:r>
              <w:rPr>
                <w:spacing w:val="-10"/>
                <w:sz w:val="24"/>
                <w:szCs w:val="24"/>
              </w:rPr>
              <w:t>в</w:t>
            </w:r>
            <w:r>
              <w:rPr>
                <w:sz w:val="24"/>
                <w:szCs w:val="24"/>
              </w:rPr>
              <w:tab/>
            </w:r>
            <w:r>
              <w:rPr>
                <w:spacing w:val="-2"/>
                <w:sz w:val="24"/>
                <w:szCs w:val="24"/>
              </w:rPr>
              <w:t>соответствии</w:t>
            </w:r>
          </w:p>
          <w:p>
            <w:pPr>
              <w:pStyle w:val="TableParagraph"/>
              <w:ind w:left="111" w:hanging="0"/>
              <w:rPr>
                <w:sz w:val="24"/>
                <w:szCs w:val="24"/>
              </w:rPr>
            </w:pPr>
            <w:r>
              <w:rPr>
                <w:sz w:val="24"/>
                <w:szCs w:val="24"/>
              </w:rPr>
              <w:t>с</w:t>
            </w:r>
            <w:r>
              <w:rPr>
                <w:spacing w:val="-3"/>
                <w:sz w:val="24"/>
                <w:szCs w:val="24"/>
              </w:rPr>
              <w:t xml:space="preserve"> </w:t>
            </w:r>
            <w:r>
              <w:rPr>
                <w:sz w:val="24"/>
                <w:szCs w:val="24"/>
              </w:rPr>
              <w:t>постановлением</w:t>
            </w:r>
            <w:r>
              <w:rPr>
                <w:spacing w:val="-3"/>
                <w:sz w:val="24"/>
                <w:szCs w:val="24"/>
              </w:rPr>
              <w:t xml:space="preserve"> </w:t>
            </w:r>
            <w:r>
              <w:rPr>
                <w:spacing w:val="-2"/>
                <w:sz w:val="24"/>
                <w:szCs w:val="24"/>
              </w:rPr>
              <w:t>Правительства</w:t>
            </w:r>
          </w:p>
          <w:p>
            <w:pPr>
              <w:pStyle w:val="TableParagraph"/>
              <w:tabs>
                <w:tab w:val="clear" w:pos="720"/>
                <w:tab w:val="left" w:pos="1638" w:leader="none"/>
                <w:tab w:val="left" w:pos="3105" w:leader="none"/>
                <w:tab w:val="left" w:pos="3659" w:leader="none"/>
                <w:tab w:val="left" w:pos="5068" w:leader="none"/>
                <w:tab w:val="left" w:pos="5627" w:leader="none"/>
              </w:tabs>
              <w:ind w:left="111" w:hanging="0"/>
              <w:rPr>
                <w:sz w:val="24"/>
                <w:szCs w:val="24"/>
              </w:rPr>
            </w:pPr>
            <w:r>
              <w:rPr>
                <w:spacing w:val="-2"/>
                <w:sz w:val="24"/>
                <w:szCs w:val="24"/>
              </w:rPr>
              <w:t>Российской</w:t>
            </w:r>
            <w:r>
              <w:rPr>
                <w:sz w:val="24"/>
                <w:szCs w:val="24"/>
              </w:rPr>
              <w:tab/>
            </w:r>
            <w:r>
              <w:rPr>
                <w:spacing w:val="-2"/>
                <w:sz w:val="24"/>
                <w:szCs w:val="24"/>
              </w:rPr>
              <w:t>Федерации</w:t>
            </w:r>
            <w:r>
              <w:rPr>
                <w:sz w:val="24"/>
                <w:szCs w:val="24"/>
              </w:rPr>
              <w:tab/>
            </w:r>
            <w:r>
              <w:rPr>
                <w:spacing w:val="-5"/>
                <w:sz w:val="24"/>
                <w:szCs w:val="24"/>
              </w:rPr>
              <w:t>от</w:t>
            </w:r>
            <w:r>
              <w:rPr>
                <w:sz w:val="24"/>
                <w:szCs w:val="24"/>
              </w:rPr>
              <w:tab/>
            </w:r>
            <w:r>
              <w:rPr>
                <w:spacing w:val="-2"/>
                <w:sz w:val="24"/>
                <w:szCs w:val="24"/>
              </w:rPr>
              <w:t>08.07.1997</w:t>
            </w:r>
            <w:r>
              <w:rPr>
                <w:sz w:val="24"/>
                <w:szCs w:val="24"/>
              </w:rPr>
              <w:tab/>
            </w:r>
            <w:r>
              <w:rPr>
                <w:spacing w:val="-10"/>
                <w:sz w:val="24"/>
                <w:szCs w:val="24"/>
              </w:rPr>
              <w:t>№</w:t>
            </w:r>
            <w:r>
              <w:rPr>
                <w:sz w:val="24"/>
                <w:szCs w:val="24"/>
              </w:rPr>
              <w:tab/>
            </w:r>
            <w:r>
              <w:rPr>
                <w:spacing w:val="-5"/>
                <w:sz w:val="24"/>
                <w:szCs w:val="24"/>
              </w:rPr>
              <w:t>828</w:t>
            </w:r>
          </w:p>
          <w:p>
            <w:pPr>
              <w:pStyle w:val="TableParagraph"/>
              <w:ind w:left="111" w:hanging="0"/>
              <w:rPr>
                <w:sz w:val="24"/>
                <w:szCs w:val="24"/>
              </w:rPr>
            </w:pPr>
            <w:r>
              <w:rPr>
                <w:sz w:val="24"/>
                <w:szCs w:val="24"/>
              </w:rPr>
              <w:t>«Об</w:t>
            </w:r>
            <w:r>
              <w:rPr>
                <w:spacing w:val="-4"/>
                <w:sz w:val="24"/>
                <w:szCs w:val="24"/>
              </w:rPr>
              <w:t xml:space="preserve"> </w:t>
            </w:r>
            <w:r>
              <w:rPr>
                <w:sz w:val="24"/>
                <w:szCs w:val="24"/>
              </w:rPr>
              <w:t>утверждении</w:t>
            </w:r>
            <w:r>
              <w:rPr>
                <w:spacing w:val="-6"/>
                <w:sz w:val="24"/>
                <w:szCs w:val="24"/>
              </w:rPr>
              <w:t xml:space="preserve"> </w:t>
            </w:r>
            <w:r>
              <w:rPr>
                <w:sz w:val="24"/>
                <w:szCs w:val="24"/>
              </w:rPr>
              <w:t>Положения</w:t>
            </w:r>
            <w:r>
              <w:rPr>
                <w:spacing w:val="-5"/>
                <w:sz w:val="24"/>
                <w:szCs w:val="24"/>
              </w:rPr>
              <w:t xml:space="preserve"> </w:t>
            </w:r>
            <w:r>
              <w:rPr>
                <w:spacing w:val="-10"/>
                <w:sz w:val="24"/>
                <w:szCs w:val="24"/>
              </w:rPr>
              <w:t>о</w:t>
            </w:r>
          </w:p>
          <w:p>
            <w:pPr>
              <w:pStyle w:val="TableParagraph"/>
              <w:ind w:left="111" w:hanging="0"/>
              <w:rPr>
                <w:sz w:val="24"/>
                <w:szCs w:val="24"/>
              </w:rPr>
            </w:pPr>
            <w:r>
              <w:rPr>
                <w:sz w:val="24"/>
                <w:szCs w:val="24"/>
              </w:rPr>
              <w:t>паспорте</w:t>
            </w:r>
            <w:r>
              <w:rPr>
                <w:spacing w:val="40"/>
                <w:sz w:val="24"/>
                <w:szCs w:val="24"/>
              </w:rPr>
              <w:t xml:space="preserve"> </w:t>
            </w:r>
            <w:r>
              <w:rPr>
                <w:sz w:val="24"/>
                <w:szCs w:val="24"/>
              </w:rPr>
              <w:t>гражданина</w:t>
            </w:r>
            <w:r>
              <w:rPr>
                <w:spacing w:val="40"/>
                <w:sz w:val="24"/>
                <w:szCs w:val="24"/>
              </w:rPr>
              <w:t xml:space="preserve"> </w:t>
            </w:r>
            <w:r>
              <w:rPr>
                <w:sz w:val="24"/>
                <w:szCs w:val="24"/>
              </w:rPr>
              <w:t>Российской</w:t>
            </w:r>
            <w:r>
              <w:rPr>
                <w:spacing w:val="40"/>
                <w:sz w:val="24"/>
                <w:szCs w:val="24"/>
              </w:rPr>
              <w:t xml:space="preserve"> </w:t>
            </w:r>
            <w:r>
              <w:rPr>
                <w:sz w:val="24"/>
                <w:szCs w:val="24"/>
              </w:rPr>
              <w:t>Федерации,</w:t>
            </w:r>
            <w:r>
              <w:rPr>
                <w:spacing w:val="40"/>
                <w:sz w:val="24"/>
                <w:szCs w:val="24"/>
              </w:rPr>
              <w:t xml:space="preserve"> </w:t>
            </w:r>
            <w:r>
              <w:rPr>
                <w:sz w:val="24"/>
                <w:szCs w:val="24"/>
              </w:rPr>
              <w:t>образца бланка и описания паспорта</w:t>
            </w:r>
          </w:p>
          <w:p>
            <w:pPr>
              <w:pStyle w:val="TableParagraph"/>
              <w:ind w:left="111" w:hanging="0"/>
              <w:rPr>
                <w:sz w:val="24"/>
                <w:szCs w:val="24"/>
              </w:rPr>
            </w:pPr>
            <w:r>
              <w:rPr>
                <w:sz w:val="24"/>
                <w:szCs w:val="24"/>
              </w:rPr>
              <w:t>гражданина</w:t>
            </w:r>
            <w:r>
              <w:rPr>
                <w:spacing w:val="-6"/>
                <w:sz w:val="24"/>
                <w:szCs w:val="24"/>
              </w:rPr>
              <w:t xml:space="preserve"> </w:t>
            </w:r>
            <w:r>
              <w:rPr>
                <w:sz w:val="24"/>
                <w:szCs w:val="24"/>
              </w:rPr>
              <w:t>Российской</w:t>
            </w:r>
            <w:r>
              <w:rPr>
                <w:spacing w:val="-5"/>
                <w:sz w:val="24"/>
                <w:szCs w:val="24"/>
              </w:rPr>
              <w:t xml:space="preserve"> </w:t>
            </w:r>
            <w:r>
              <w:rPr>
                <w:spacing w:val="-2"/>
                <w:sz w:val="24"/>
                <w:szCs w:val="24"/>
              </w:rPr>
              <w:t>Федерации»</w:t>
            </w:r>
          </w:p>
        </w:tc>
        <w:tc>
          <w:tcPr>
            <w:tcW w:w="3969" w:type="dxa"/>
            <w:tcBorders>
              <w:top w:val="single" w:sz="4" w:space="0" w:color="000000"/>
              <w:bottom w:val="single" w:sz="4" w:space="0" w:color="000000"/>
              <w:right w:val="single" w:sz="4" w:space="0" w:color="000000"/>
            </w:tcBorders>
          </w:tcPr>
          <w:p>
            <w:pPr>
              <w:pStyle w:val="TableParagraph"/>
              <w:spacing w:lineRule="exact" w:line="261"/>
              <w:ind w:left="109" w:hanging="0"/>
              <w:jc w:val="both"/>
              <w:rPr>
                <w:sz w:val="24"/>
                <w:szCs w:val="24"/>
              </w:rPr>
            </w:pPr>
            <w:r>
              <w:rPr>
                <w:sz w:val="24"/>
                <w:szCs w:val="24"/>
              </w:rPr>
              <w:t>При</w:t>
            </w:r>
            <w:r>
              <w:rPr>
                <w:spacing w:val="57"/>
                <w:sz w:val="24"/>
                <w:szCs w:val="24"/>
              </w:rPr>
              <w:t xml:space="preserve">  </w:t>
            </w:r>
            <w:r>
              <w:rPr>
                <w:sz w:val="24"/>
                <w:szCs w:val="24"/>
              </w:rPr>
              <w:t>подаче</w:t>
            </w:r>
            <w:r>
              <w:rPr>
                <w:spacing w:val="58"/>
                <w:sz w:val="24"/>
                <w:szCs w:val="24"/>
              </w:rPr>
              <w:t xml:space="preserve">  </w:t>
            </w:r>
            <w:r>
              <w:rPr>
                <w:sz w:val="24"/>
                <w:szCs w:val="24"/>
              </w:rPr>
              <w:t>посредством</w:t>
            </w:r>
            <w:r>
              <w:rPr>
                <w:spacing w:val="57"/>
                <w:sz w:val="24"/>
                <w:szCs w:val="24"/>
              </w:rPr>
              <w:t xml:space="preserve">  </w:t>
            </w:r>
            <w:r>
              <w:rPr>
                <w:spacing w:val="-4"/>
                <w:sz w:val="24"/>
                <w:szCs w:val="24"/>
              </w:rPr>
              <w:t>РПГУ</w:t>
            </w:r>
          </w:p>
          <w:p>
            <w:pPr>
              <w:pStyle w:val="TableParagraph"/>
              <w:ind w:left="109" w:right="95" w:hanging="0"/>
              <w:jc w:val="both"/>
              <w:rPr>
                <w:sz w:val="24"/>
                <w:szCs w:val="24"/>
              </w:rPr>
            </w:pPr>
            <w:r>
              <w:rPr>
                <w:sz w:val="24"/>
                <w:szCs w:val="24"/>
              </w:rPr>
              <w:t>предоставляется электронный образ документа.</w:t>
            </w:r>
            <w:r>
              <w:rPr>
                <w:spacing w:val="-10"/>
                <w:sz w:val="24"/>
                <w:szCs w:val="24"/>
              </w:rPr>
              <w:t xml:space="preserve"> </w:t>
            </w:r>
            <w:r>
              <w:rPr>
                <w:sz w:val="24"/>
                <w:szCs w:val="24"/>
              </w:rPr>
              <w:t>При</w:t>
            </w:r>
            <w:r>
              <w:rPr>
                <w:spacing w:val="-10"/>
                <w:sz w:val="24"/>
                <w:szCs w:val="24"/>
              </w:rPr>
              <w:t xml:space="preserve"> </w:t>
            </w:r>
            <w:r>
              <w:rPr>
                <w:sz w:val="24"/>
                <w:szCs w:val="24"/>
              </w:rPr>
              <w:t>подаче</w:t>
            </w:r>
            <w:r>
              <w:rPr>
                <w:spacing w:val="-9"/>
                <w:sz w:val="24"/>
                <w:szCs w:val="24"/>
              </w:rPr>
              <w:t xml:space="preserve"> </w:t>
            </w:r>
            <w:r>
              <w:rPr>
                <w:sz w:val="24"/>
                <w:szCs w:val="24"/>
              </w:rPr>
              <w:t>посредством ЕПГУ данные заполняются в поля интерактивной формы</w:t>
            </w:r>
          </w:p>
        </w:tc>
      </w:tr>
      <w:tr>
        <w:trPr>
          <w:trHeight w:val="2760" w:hRule="atLeast"/>
        </w:trPr>
        <w:tc>
          <w:tcPr>
            <w:tcW w:w="1811" w:type="dxa"/>
            <w:vMerge w:val="restart"/>
            <w:tcBorders>
              <w:top w:val="single" w:sz="4" w:space="0" w:color="000000"/>
              <w:left w:val="single" w:sz="4" w:space="0" w:color="000000"/>
              <w:bottom w:val="single" w:sz="4" w:space="0" w:color="000000"/>
            </w:tcBorders>
          </w:tcPr>
          <w:p>
            <w:pPr>
              <w:pStyle w:val="TableParagraph"/>
              <w:spacing w:lineRule="exact" w:line="261"/>
              <w:ind w:left="107" w:hanging="0"/>
              <w:rPr>
                <w:sz w:val="24"/>
                <w:szCs w:val="24"/>
              </w:rPr>
            </w:pPr>
            <w:r>
              <w:rPr>
                <w:spacing w:val="-2"/>
                <w:sz w:val="24"/>
                <w:szCs w:val="24"/>
              </w:rPr>
              <w:t>Документ,</w:t>
            </w:r>
          </w:p>
          <w:p>
            <w:pPr>
              <w:pStyle w:val="TableParagraph"/>
              <w:tabs>
                <w:tab w:val="clear" w:pos="720"/>
                <w:tab w:val="left" w:pos="766" w:leader="none"/>
              </w:tabs>
              <w:ind w:left="107" w:right="96" w:hanging="0"/>
              <w:rPr>
                <w:sz w:val="24"/>
                <w:szCs w:val="24"/>
              </w:rPr>
            </w:pPr>
            <w:r>
              <w:rPr>
                <w:spacing w:val="-2"/>
                <w:sz w:val="24"/>
                <w:szCs w:val="24"/>
              </w:rPr>
              <w:t xml:space="preserve">удостоверяющ </w:t>
            </w:r>
            <w:r>
              <w:rPr>
                <w:spacing w:val="-6"/>
                <w:sz w:val="24"/>
                <w:szCs w:val="24"/>
              </w:rPr>
              <w:t>ий</w:t>
            </w:r>
            <w:r>
              <w:rPr>
                <w:sz w:val="24"/>
                <w:szCs w:val="24"/>
              </w:rPr>
              <w:tab/>
            </w:r>
            <w:r>
              <w:rPr>
                <w:spacing w:val="-2"/>
                <w:sz w:val="24"/>
                <w:szCs w:val="24"/>
              </w:rPr>
              <w:t>личность несовершеннол етнего</w:t>
            </w:r>
          </w:p>
        </w:tc>
        <w:tc>
          <w:tcPr>
            <w:tcW w:w="2696" w:type="dxa"/>
            <w:tcBorders>
              <w:top w:val="single" w:sz="4" w:space="0" w:color="000000"/>
              <w:bottom w:val="single" w:sz="4" w:space="0" w:color="000000"/>
            </w:tcBorders>
          </w:tcPr>
          <w:p>
            <w:pPr>
              <w:pStyle w:val="TableParagraph"/>
              <w:tabs>
                <w:tab w:val="clear" w:pos="720"/>
                <w:tab w:val="left" w:pos="1203" w:leader="none"/>
                <w:tab w:val="left" w:pos="1568" w:leader="none"/>
              </w:tabs>
              <w:spacing w:lineRule="exact" w:line="261"/>
              <w:ind w:left="108" w:hanging="0"/>
              <w:rPr>
                <w:sz w:val="24"/>
                <w:szCs w:val="24"/>
              </w:rPr>
            </w:pPr>
            <w:r>
              <w:rPr>
                <w:spacing w:val="-2"/>
                <w:sz w:val="24"/>
                <w:szCs w:val="24"/>
              </w:rPr>
              <w:t>Справка</w:t>
            </w:r>
            <w:r>
              <w:rPr>
                <w:sz w:val="24"/>
                <w:szCs w:val="24"/>
              </w:rPr>
              <w:tab/>
            </w:r>
            <w:r>
              <w:rPr>
                <w:spacing w:val="-10"/>
                <w:sz w:val="24"/>
                <w:szCs w:val="24"/>
              </w:rPr>
              <w:t>о</w:t>
            </w:r>
            <w:r>
              <w:rPr>
                <w:sz w:val="24"/>
                <w:szCs w:val="24"/>
              </w:rPr>
              <w:tab/>
            </w:r>
            <w:r>
              <w:rPr>
                <w:spacing w:val="-2"/>
                <w:sz w:val="24"/>
                <w:szCs w:val="24"/>
              </w:rPr>
              <w:t>рождении</w:t>
            </w:r>
          </w:p>
          <w:p>
            <w:pPr>
              <w:pStyle w:val="TableParagraph"/>
              <w:tabs>
                <w:tab w:val="clear" w:pos="720"/>
                <w:tab w:val="left" w:pos="1626" w:leader="none"/>
                <w:tab w:val="left" w:pos="2029" w:leader="none"/>
              </w:tabs>
              <w:ind w:left="108" w:right="95" w:hanging="0"/>
              <w:rPr>
                <w:sz w:val="24"/>
                <w:szCs w:val="24"/>
              </w:rPr>
            </w:pPr>
            <w:r>
              <w:rPr>
                <w:sz w:val="24"/>
                <w:szCs w:val="24"/>
              </w:rPr>
              <w:t>ребенка</w:t>
            </w:r>
            <w:r>
              <w:rPr>
                <w:spacing w:val="40"/>
                <w:sz w:val="24"/>
                <w:szCs w:val="24"/>
              </w:rPr>
              <w:t xml:space="preserve"> </w:t>
            </w:r>
            <w:r>
              <w:rPr>
                <w:sz w:val="24"/>
                <w:szCs w:val="24"/>
              </w:rPr>
              <w:t>на</w:t>
            </w:r>
            <w:r>
              <w:rPr>
                <w:spacing w:val="40"/>
                <w:sz w:val="24"/>
                <w:szCs w:val="24"/>
              </w:rPr>
              <w:t xml:space="preserve"> </w:t>
            </w:r>
            <w:r>
              <w:rPr>
                <w:sz w:val="24"/>
                <w:szCs w:val="24"/>
              </w:rPr>
              <w:t>территории Российской</w:t>
            </w:r>
            <w:r>
              <w:rPr>
                <w:spacing w:val="-3"/>
                <w:sz w:val="24"/>
                <w:szCs w:val="24"/>
              </w:rPr>
              <w:t xml:space="preserve"> </w:t>
            </w:r>
            <w:r>
              <w:rPr>
                <w:sz w:val="24"/>
                <w:szCs w:val="24"/>
              </w:rPr>
              <w:t xml:space="preserve">Федерации, </w:t>
            </w:r>
            <w:r>
              <w:rPr>
                <w:spacing w:val="-2"/>
                <w:sz w:val="24"/>
                <w:szCs w:val="24"/>
              </w:rPr>
              <w:t>выданная</w:t>
            </w:r>
            <w:r>
              <w:rPr>
                <w:sz w:val="24"/>
                <w:szCs w:val="24"/>
              </w:rPr>
              <w:tab/>
            </w:r>
            <w:r>
              <w:rPr>
                <w:spacing w:val="-2"/>
                <w:sz w:val="24"/>
                <w:szCs w:val="24"/>
              </w:rPr>
              <w:t>органами записи</w:t>
            </w:r>
            <w:r>
              <w:rPr>
                <w:sz w:val="24"/>
                <w:szCs w:val="24"/>
              </w:rPr>
              <w:tab/>
              <w:tab/>
            </w:r>
            <w:r>
              <w:rPr>
                <w:spacing w:val="-4"/>
                <w:sz w:val="24"/>
                <w:szCs w:val="24"/>
              </w:rPr>
              <w:t xml:space="preserve">актов </w:t>
            </w:r>
            <w:r>
              <w:rPr>
                <w:spacing w:val="-2"/>
                <w:sz w:val="24"/>
                <w:szCs w:val="24"/>
              </w:rPr>
              <w:t>гражданского</w:t>
            </w:r>
            <w:r>
              <w:rPr>
                <w:spacing w:val="80"/>
                <w:sz w:val="24"/>
                <w:szCs w:val="24"/>
              </w:rPr>
              <w:t xml:space="preserve"> </w:t>
            </w:r>
            <w:r>
              <w:rPr>
                <w:spacing w:val="-2"/>
                <w:sz w:val="24"/>
                <w:szCs w:val="24"/>
              </w:rPr>
              <w:t>состояния</w:t>
            </w:r>
          </w:p>
        </w:tc>
        <w:tc>
          <w:tcPr>
            <w:tcW w:w="6096" w:type="dxa"/>
            <w:tcBorders>
              <w:top w:val="single" w:sz="4" w:space="0" w:color="000000"/>
              <w:bottom w:val="single" w:sz="4" w:space="0" w:color="000000"/>
            </w:tcBorders>
          </w:tcPr>
          <w:p>
            <w:pPr>
              <w:pStyle w:val="TableParagraph"/>
              <w:spacing w:lineRule="exact" w:line="261"/>
              <w:ind w:left="111" w:hanging="0"/>
              <w:jc w:val="both"/>
              <w:rPr>
                <w:sz w:val="24"/>
                <w:szCs w:val="24"/>
              </w:rPr>
            </w:pPr>
            <w:r>
              <w:rPr>
                <w:sz w:val="24"/>
                <w:szCs w:val="24"/>
              </w:rPr>
              <w:t>Форма</w:t>
            </w:r>
            <w:r>
              <w:rPr>
                <w:spacing w:val="42"/>
                <w:sz w:val="24"/>
                <w:szCs w:val="24"/>
              </w:rPr>
              <w:t xml:space="preserve">  </w:t>
            </w:r>
            <w:r>
              <w:rPr>
                <w:sz w:val="24"/>
                <w:szCs w:val="24"/>
              </w:rPr>
              <w:t>справки</w:t>
            </w:r>
            <w:r>
              <w:rPr>
                <w:spacing w:val="46"/>
                <w:sz w:val="24"/>
                <w:szCs w:val="24"/>
              </w:rPr>
              <w:t xml:space="preserve">  </w:t>
            </w:r>
            <w:r>
              <w:rPr>
                <w:sz w:val="24"/>
                <w:szCs w:val="24"/>
              </w:rPr>
              <w:t>о</w:t>
            </w:r>
            <w:r>
              <w:rPr>
                <w:spacing w:val="46"/>
                <w:sz w:val="24"/>
                <w:szCs w:val="24"/>
              </w:rPr>
              <w:t xml:space="preserve">  </w:t>
            </w:r>
            <w:r>
              <w:rPr>
                <w:sz w:val="24"/>
                <w:szCs w:val="24"/>
              </w:rPr>
              <w:t>рождении</w:t>
            </w:r>
            <w:r>
              <w:rPr>
                <w:spacing w:val="47"/>
                <w:sz w:val="24"/>
                <w:szCs w:val="24"/>
              </w:rPr>
              <w:t xml:space="preserve">  </w:t>
            </w:r>
            <w:r>
              <w:rPr>
                <w:sz w:val="24"/>
                <w:szCs w:val="24"/>
              </w:rPr>
              <w:t>утверждена</w:t>
            </w:r>
            <w:r>
              <w:rPr>
                <w:spacing w:val="47"/>
                <w:sz w:val="24"/>
                <w:szCs w:val="24"/>
              </w:rPr>
              <w:t xml:space="preserve">  </w:t>
            </w:r>
            <w:r>
              <w:rPr>
                <w:spacing w:val="-2"/>
                <w:sz w:val="24"/>
                <w:szCs w:val="24"/>
              </w:rPr>
              <w:t>приказом</w:t>
            </w:r>
          </w:p>
          <w:p>
            <w:pPr>
              <w:pStyle w:val="TableParagraph"/>
              <w:ind w:left="111" w:right="95" w:hanging="0"/>
              <w:jc w:val="both"/>
              <w:rPr>
                <w:sz w:val="24"/>
                <w:szCs w:val="24"/>
              </w:rPr>
            </w:pPr>
            <w:r>
              <w:rPr>
                <w:sz w:val="24"/>
                <w:szCs w:val="24"/>
              </w:rPr>
              <w:t xml:space="preserve">Минюста России от 01.10.2018 № 200 «Об утверждении форм справок и иных документов, подтверждающих наличие или отсутствие фактов государственной регистрации актов гражданского состояния, и Правил заполнения форм справок и иных документов, подтверждающих наличие или отсутствие фактов государственной регистрации актов гражданского </w:t>
            </w:r>
            <w:r>
              <w:rPr>
                <w:spacing w:val="-2"/>
                <w:sz w:val="24"/>
                <w:szCs w:val="24"/>
              </w:rPr>
              <w:t>состояния»</w:t>
            </w:r>
          </w:p>
        </w:tc>
        <w:tc>
          <w:tcPr>
            <w:tcW w:w="3969" w:type="dxa"/>
            <w:tcBorders>
              <w:top w:val="single" w:sz="4" w:space="0" w:color="000000"/>
              <w:bottom w:val="single" w:sz="4" w:space="0" w:color="000000"/>
              <w:right w:val="single" w:sz="4" w:space="0" w:color="000000"/>
            </w:tcBorders>
          </w:tcPr>
          <w:p>
            <w:pPr>
              <w:pStyle w:val="TableParagraph"/>
              <w:spacing w:lineRule="exact" w:line="261"/>
              <w:ind w:left="109" w:hanging="0"/>
              <w:jc w:val="both"/>
              <w:rPr>
                <w:sz w:val="24"/>
                <w:szCs w:val="24"/>
              </w:rPr>
            </w:pPr>
            <w:r>
              <w:rPr>
                <w:sz w:val="24"/>
                <w:szCs w:val="24"/>
              </w:rPr>
              <w:t>При</w:t>
            </w:r>
            <w:r>
              <w:rPr>
                <w:spacing w:val="57"/>
                <w:sz w:val="24"/>
                <w:szCs w:val="24"/>
              </w:rPr>
              <w:t xml:space="preserve">  </w:t>
            </w:r>
            <w:r>
              <w:rPr>
                <w:sz w:val="24"/>
                <w:szCs w:val="24"/>
              </w:rPr>
              <w:t>подаче</w:t>
            </w:r>
            <w:r>
              <w:rPr>
                <w:spacing w:val="58"/>
                <w:sz w:val="24"/>
                <w:szCs w:val="24"/>
              </w:rPr>
              <w:t xml:space="preserve">  </w:t>
            </w:r>
            <w:r>
              <w:rPr>
                <w:sz w:val="24"/>
                <w:szCs w:val="24"/>
              </w:rPr>
              <w:t>посредством</w:t>
            </w:r>
            <w:r>
              <w:rPr>
                <w:spacing w:val="57"/>
                <w:sz w:val="24"/>
                <w:szCs w:val="24"/>
              </w:rPr>
              <w:t xml:space="preserve">  </w:t>
            </w:r>
            <w:r>
              <w:rPr>
                <w:spacing w:val="-4"/>
                <w:sz w:val="24"/>
                <w:szCs w:val="24"/>
              </w:rPr>
              <w:t>РПГУ</w:t>
            </w:r>
          </w:p>
          <w:p>
            <w:pPr>
              <w:pStyle w:val="TableParagraph"/>
              <w:ind w:left="109" w:right="95" w:hanging="0"/>
              <w:jc w:val="both"/>
              <w:rPr>
                <w:sz w:val="24"/>
                <w:szCs w:val="24"/>
              </w:rPr>
            </w:pPr>
            <w:r>
              <w:rPr>
                <w:sz w:val="24"/>
                <w:szCs w:val="24"/>
              </w:rPr>
              <w:t>предоставляется электронный образ документа.</w:t>
            </w:r>
            <w:r>
              <w:rPr>
                <w:spacing w:val="-10"/>
                <w:sz w:val="24"/>
                <w:szCs w:val="24"/>
              </w:rPr>
              <w:t xml:space="preserve"> </w:t>
            </w:r>
            <w:r>
              <w:rPr>
                <w:sz w:val="24"/>
                <w:szCs w:val="24"/>
              </w:rPr>
              <w:t>При</w:t>
            </w:r>
            <w:r>
              <w:rPr>
                <w:spacing w:val="-10"/>
                <w:sz w:val="24"/>
                <w:szCs w:val="24"/>
              </w:rPr>
              <w:t xml:space="preserve"> </w:t>
            </w:r>
            <w:r>
              <w:rPr>
                <w:sz w:val="24"/>
                <w:szCs w:val="24"/>
              </w:rPr>
              <w:t>подаче</w:t>
            </w:r>
            <w:r>
              <w:rPr>
                <w:spacing w:val="-9"/>
                <w:sz w:val="24"/>
                <w:szCs w:val="24"/>
              </w:rPr>
              <w:t xml:space="preserve"> </w:t>
            </w:r>
            <w:r>
              <w:rPr>
                <w:sz w:val="24"/>
                <w:szCs w:val="24"/>
              </w:rPr>
              <w:t>посредством ЕПГУ данные заполняются в поля интерактивной формы</w:t>
            </w:r>
          </w:p>
        </w:tc>
      </w:tr>
      <w:tr>
        <w:trPr>
          <w:trHeight w:val="2208" w:hRule="atLeast"/>
        </w:trPr>
        <w:tc>
          <w:tcPr>
            <w:tcW w:w="1811" w:type="dxa"/>
            <w:vMerge w:val="continue"/>
            <w:tcBorders>
              <w:left w:val="single" w:sz="4" w:space="0" w:color="000000"/>
              <w:bottom w:val="single" w:sz="4" w:space="0" w:color="000000"/>
            </w:tcBorders>
          </w:tcPr>
          <w:p>
            <w:pPr>
              <w:pStyle w:val="Normal"/>
              <w:rPr>
                <w:sz w:val="24"/>
                <w:szCs w:val="24"/>
              </w:rPr>
            </w:pPr>
            <w:r>
              <w:rPr>
                <w:sz w:val="24"/>
                <w:szCs w:val="24"/>
              </w:rPr>
            </w:r>
          </w:p>
        </w:tc>
        <w:tc>
          <w:tcPr>
            <w:tcW w:w="2696" w:type="dxa"/>
            <w:tcBorders>
              <w:top w:val="single" w:sz="4" w:space="0" w:color="000000"/>
              <w:bottom w:val="single" w:sz="4" w:space="0" w:color="000000"/>
            </w:tcBorders>
          </w:tcPr>
          <w:p>
            <w:pPr>
              <w:pStyle w:val="TableParagraph"/>
              <w:spacing w:lineRule="exact" w:line="261"/>
              <w:ind w:left="108" w:hanging="0"/>
              <w:rPr>
                <w:sz w:val="24"/>
                <w:szCs w:val="24"/>
              </w:rPr>
            </w:pPr>
            <w:r>
              <w:rPr>
                <w:spacing w:val="-2"/>
                <w:sz w:val="24"/>
                <w:szCs w:val="24"/>
              </w:rPr>
              <w:t>Свидетельство</w:t>
            </w:r>
          </w:p>
          <w:p>
            <w:pPr>
              <w:pStyle w:val="TableParagraph"/>
              <w:tabs>
                <w:tab w:val="clear" w:pos="720"/>
                <w:tab w:val="left" w:pos="465" w:leader="none"/>
                <w:tab w:val="left" w:pos="1497" w:leader="none"/>
                <w:tab w:val="left" w:pos="1722" w:leader="none"/>
              </w:tabs>
              <w:ind w:left="108" w:right="95" w:hanging="0"/>
              <w:rPr>
                <w:sz w:val="24"/>
                <w:szCs w:val="24"/>
              </w:rPr>
            </w:pPr>
            <w:r>
              <w:rPr>
                <w:spacing w:val="-10"/>
                <w:sz w:val="24"/>
                <w:szCs w:val="24"/>
              </w:rPr>
              <w:t>о</w:t>
            </w:r>
            <w:r>
              <w:rPr>
                <w:sz w:val="24"/>
                <w:szCs w:val="24"/>
              </w:rPr>
              <w:tab/>
            </w:r>
            <w:r>
              <w:rPr>
                <w:spacing w:val="-2"/>
                <w:sz w:val="24"/>
                <w:szCs w:val="24"/>
              </w:rPr>
              <w:t>рождении</w:t>
            </w:r>
            <w:r>
              <w:rPr>
                <w:sz w:val="24"/>
                <w:szCs w:val="24"/>
              </w:rPr>
              <w:tab/>
              <w:tab/>
            </w:r>
            <w:r>
              <w:rPr>
                <w:spacing w:val="-2"/>
                <w:sz w:val="24"/>
                <w:szCs w:val="24"/>
              </w:rPr>
              <w:t xml:space="preserve">ребенка, </w:t>
            </w:r>
            <w:r>
              <w:rPr>
                <w:sz w:val="24"/>
                <w:szCs w:val="24"/>
              </w:rPr>
              <w:t>выданное</w:t>
            </w:r>
            <w:r>
              <w:rPr>
                <w:spacing w:val="70"/>
                <w:sz w:val="24"/>
                <w:szCs w:val="24"/>
              </w:rPr>
              <w:t xml:space="preserve"> </w:t>
            </w:r>
            <w:r>
              <w:rPr>
                <w:sz w:val="24"/>
                <w:szCs w:val="24"/>
              </w:rPr>
              <w:t xml:space="preserve">консульским </w:t>
            </w:r>
            <w:r>
              <w:rPr>
                <w:spacing w:val="-2"/>
                <w:sz w:val="24"/>
                <w:szCs w:val="24"/>
              </w:rPr>
              <w:t xml:space="preserve">учреждением </w:t>
            </w:r>
            <w:r>
              <w:rPr>
                <w:sz w:val="24"/>
                <w:szCs w:val="24"/>
              </w:rPr>
              <w:t>Российской</w:t>
            </w:r>
            <w:r>
              <w:rPr>
                <w:spacing w:val="40"/>
                <w:sz w:val="24"/>
                <w:szCs w:val="24"/>
              </w:rPr>
              <w:t xml:space="preserve"> </w:t>
            </w:r>
            <w:r>
              <w:rPr>
                <w:sz w:val="24"/>
                <w:szCs w:val="24"/>
              </w:rPr>
              <w:t xml:space="preserve">Федерации </w:t>
            </w:r>
            <w:r>
              <w:rPr>
                <w:spacing w:val="-5"/>
                <w:sz w:val="24"/>
                <w:szCs w:val="24"/>
              </w:rPr>
              <w:t>за</w:t>
            </w:r>
            <w:r>
              <w:rPr>
                <w:sz w:val="24"/>
                <w:szCs w:val="24"/>
              </w:rPr>
              <w:tab/>
              <w:tab/>
            </w:r>
            <w:r>
              <w:rPr>
                <w:spacing w:val="-2"/>
                <w:sz w:val="24"/>
                <w:szCs w:val="24"/>
              </w:rPr>
              <w:t>пределами</w:t>
            </w:r>
          </w:p>
          <w:p>
            <w:pPr>
              <w:pStyle w:val="TableParagraph"/>
              <w:spacing w:lineRule="atLeast" w:line="270"/>
              <w:ind w:left="108" w:hanging="0"/>
              <w:rPr>
                <w:sz w:val="24"/>
                <w:szCs w:val="24"/>
              </w:rPr>
            </w:pPr>
            <w:r>
              <w:rPr>
                <w:sz w:val="24"/>
                <w:szCs w:val="24"/>
              </w:rPr>
              <w:t>территории</w:t>
            </w:r>
            <w:r>
              <w:rPr>
                <w:spacing w:val="6"/>
                <w:sz w:val="24"/>
                <w:szCs w:val="24"/>
              </w:rPr>
              <w:t xml:space="preserve"> </w:t>
            </w:r>
            <w:r>
              <w:rPr>
                <w:sz w:val="24"/>
                <w:szCs w:val="24"/>
              </w:rPr>
              <w:t xml:space="preserve">Российской </w:t>
            </w:r>
            <w:r>
              <w:rPr>
                <w:spacing w:val="-2"/>
                <w:sz w:val="24"/>
                <w:szCs w:val="24"/>
              </w:rPr>
              <w:t>Федерации</w:t>
            </w:r>
          </w:p>
        </w:tc>
        <w:tc>
          <w:tcPr>
            <w:tcW w:w="6096" w:type="dxa"/>
            <w:tcBorders>
              <w:top w:val="single" w:sz="4" w:space="0" w:color="000000"/>
              <w:bottom w:val="single" w:sz="4" w:space="0" w:color="000000"/>
            </w:tcBorders>
          </w:tcPr>
          <w:p>
            <w:pPr>
              <w:pStyle w:val="TableParagraph"/>
              <w:spacing w:lineRule="exact" w:line="261"/>
              <w:ind w:left="111" w:hanging="0"/>
              <w:jc w:val="both"/>
              <w:rPr>
                <w:sz w:val="24"/>
                <w:szCs w:val="24"/>
              </w:rPr>
            </w:pPr>
            <w:r>
              <w:rPr>
                <w:sz w:val="24"/>
                <w:szCs w:val="24"/>
              </w:rPr>
              <w:t>Форма</w:t>
            </w:r>
            <w:r>
              <w:rPr>
                <w:spacing w:val="76"/>
                <w:w w:val="150"/>
                <w:sz w:val="24"/>
                <w:szCs w:val="24"/>
              </w:rPr>
              <w:t xml:space="preserve">  </w:t>
            </w:r>
            <w:r>
              <w:rPr>
                <w:sz w:val="24"/>
                <w:szCs w:val="24"/>
              </w:rPr>
              <w:t>утверждена</w:t>
            </w:r>
            <w:r>
              <w:rPr>
                <w:spacing w:val="76"/>
                <w:w w:val="150"/>
                <w:sz w:val="24"/>
                <w:szCs w:val="24"/>
              </w:rPr>
              <w:t xml:space="preserve">  </w:t>
            </w:r>
            <w:r>
              <w:rPr>
                <w:sz w:val="24"/>
                <w:szCs w:val="24"/>
              </w:rPr>
              <w:t>приказом</w:t>
            </w:r>
            <w:r>
              <w:rPr>
                <w:spacing w:val="76"/>
                <w:w w:val="150"/>
                <w:sz w:val="24"/>
                <w:szCs w:val="24"/>
              </w:rPr>
              <w:t xml:space="preserve">  </w:t>
            </w:r>
            <w:r>
              <w:rPr>
                <w:sz w:val="24"/>
                <w:szCs w:val="24"/>
              </w:rPr>
              <w:t>Минюста</w:t>
            </w:r>
            <w:r>
              <w:rPr>
                <w:spacing w:val="76"/>
                <w:w w:val="150"/>
                <w:sz w:val="24"/>
                <w:szCs w:val="24"/>
              </w:rPr>
              <w:t xml:space="preserve">  </w:t>
            </w:r>
            <w:r>
              <w:rPr>
                <w:spacing w:val="-2"/>
                <w:sz w:val="24"/>
                <w:szCs w:val="24"/>
              </w:rPr>
              <w:t>России</w:t>
            </w:r>
          </w:p>
          <w:p>
            <w:pPr>
              <w:pStyle w:val="TableParagraph"/>
              <w:ind w:left="111" w:right="93" w:hanging="0"/>
              <w:jc w:val="both"/>
              <w:rPr>
                <w:sz w:val="24"/>
                <w:szCs w:val="24"/>
              </w:rPr>
            </w:pPr>
            <w:r>
              <w:rPr>
                <w:sz w:val="24"/>
                <w:szCs w:val="24"/>
              </w:rPr>
              <w:t>от 13.08.2018 № 167 «Об утверждении форм бланков свидетельств о государственной регистрации актов гражданского состояния и Правил заполнения форм бланков свидетельств о государственной регистрации актов гражданского состояния»</w:t>
            </w:r>
          </w:p>
        </w:tc>
        <w:tc>
          <w:tcPr>
            <w:tcW w:w="3969" w:type="dxa"/>
            <w:tcBorders>
              <w:top w:val="single" w:sz="4" w:space="0" w:color="000000"/>
              <w:bottom w:val="single" w:sz="4" w:space="0" w:color="000000"/>
              <w:right w:val="single" w:sz="4" w:space="0" w:color="000000"/>
            </w:tcBorders>
          </w:tcPr>
          <w:p>
            <w:pPr>
              <w:pStyle w:val="TableParagraph"/>
              <w:spacing w:lineRule="exact" w:line="261"/>
              <w:ind w:left="109" w:hanging="0"/>
              <w:jc w:val="both"/>
              <w:rPr>
                <w:sz w:val="24"/>
                <w:szCs w:val="24"/>
              </w:rPr>
            </w:pPr>
            <w:r>
              <w:rPr>
                <w:sz w:val="24"/>
                <w:szCs w:val="24"/>
              </w:rPr>
              <w:t>При</w:t>
            </w:r>
            <w:r>
              <w:rPr>
                <w:spacing w:val="57"/>
                <w:sz w:val="24"/>
                <w:szCs w:val="24"/>
              </w:rPr>
              <w:t xml:space="preserve">  </w:t>
            </w:r>
            <w:r>
              <w:rPr>
                <w:sz w:val="24"/>
                <w:szCs w:val="24"/>
              </w:rPr>
              <w:t>подаче</w:t>
            </w:r>
            <w:r>
              <w:rPr>
                <w:spacing w:val="58"/>
                <w:sz w:val="24"/>
                <w:szCs w:val="24"/>
              </w:rPr>
              <w:t xml:space="preserve">  </w:t>
            </w:r>
            <w:r>
              <w:rPr>
                <w:sz w:val="24"/>
                <w:szCs w:val="24"/>
              </w:rPr>
              <w:t>посредством</w:t>
            </w:r>
            <w:r>
              <w:rPr>
                <w:spacing w:val="57"/>
                <w:sz w:val="24"/>
                <w:szCs w:val="24"/>
              </w:rPr>
              <w:t xml:space="preserve">  </w:t>
            </w:r>
            <w:r>
              <w:rPr>
                <w:spacing w:val="-4"/>
                <w:sz w:val="24"/>
                <w:szCs w:val="24"/>
              </w:rPr>
              <w:t>РПГУ</w:t>
            </w:r>
          </w:p>
          <w:p>
            <w:pPr>
              <w:pStyle w:val="TableParagraph"/>
              <w:ind w:left="109" w:right="93" w:hanging="0"/>
              <w:jc w:val="both"/>
              <w:rPr>
                <w:sz w:val="24"/>
                <w:szCs w:val="24"/>
              </w:rPr>
            </w:pPr>
            <w:r>
              <w:rPr>
                <w:sz w:val="24"/>
                <w:szCs w:val="24"/>
              </w:rPr>
              <w:t>предоставляется электронный образ документа.</w:t>
            </w:r>
            <w:r>
              <w:rPr>
                <w:spacing w:val="-9"/>
                <w:sz w:val="24"/>
                <w:szCs w:val="24"/>
              </w:rPr>
              <w:t xml:space="preserve"> </w:t>
            </w:r>
            <w:r>
              <w:rPr>
                <w:sz w:val="24"/>
                <w:szCs w:val="24"/>
              </w:rPr>
              <w:t>При</w:t>
            </w:r>
            <w:r>
              <w:rPr>
                <w:spacing w:val="-9"/>
                <w:sz w:val="24"/>
                <w:szCs w:val="24"/>
              </w:rPr>
              <w:t xml:space="preserve"> </w:t>
            </w:r>
            <w:r>
              <w:rPr>
                <w:sz w:val="24"/>
                <w:szCs w:val="24"/>
              </w:rPr>
              <w:t>подаче</w:t>
            </w:r>
            <w:r>
              <w:rPr>
                <w:spacing w:val="-8"/>
                <w:sz w:val="24"/>
                <w:szCs w:val="24"/>
              </w:rPr>
              <w:t xml:space="preserve"> </w:t>
            </w:r>
            <w:r>
              <w:rPr>
                <w:sz w:val="24"/>
                <w:szCs w:val="24"/>
              </w:rPr>
              <w:t>посредством ЕПГУ данные заполняются в поля интерактивной формы</w:t>
            </w:r>
          </w:p>
        </w:tc>
      </w:tr>
      <w:tr>
        <w:trPr>
          <w:trHeight w:val="1103" w:hRule="atLeast"/>
        </w:trPr>
        <w:tc>
          <w:tcPr>
            <w:tcW w:w="1811" w:type="dxa"/>
            <w:tcBorders>
              <w:top w:val="single" w:sz="4" w:space="0" w:color="000000"/>
              <w:left w:val="single" w:sz="4" w:space="0" w:color="000000"/>
              <w:bottom w:val="single" w:sz="4" w:space="0" w:color="000000"/>
            </w:tcBorders>
          </w:tcPr>
          <w:p>
            <w:pPr>
              <w:pStyle w:val="TableParagraph"/>
              <w:rPr>
                <w:sz w:val="24"/>
                <w:szCs w:val="24"/>
              </w:rPr>
            </w:pPr>
            <w:r>
              <w:rPr>
                <w:sz w:val="24"/>
                <w:szCs w:val="24"/>
              </w:rPr>
            </w:r>
          </w:p>
        </w:tc>
        <w:tc>
          <w:tcPr>
            <w:tcW w:w="2696" w:type="dxa"/>
            <w:tcBorders>
              <w:top w:val="single" w:sz="4" w:space="0" w:color="000000"/>
              <w:bottom w:val="single" w:sz="4" w:space="0" w:color="000000"/>
            </w:tcBorders>
          </w:tcPr>
          <w:p>
            <w:pPr>
              <w:pStyle w:val="TableParagraph"/>
              <w:spacing w:lineRule="exact" w:line="260"/>
              <w:ind w:left="108" w:hanging="0"/>
              <w:rPr>
                <w:sz w:val="24"/>
                <w:szCs w:val="24"/>
              </w:rPr>
            </w:pPr>
            <w:r>
              <w:rPr>
                <w:spacing w:val="-2"/>
                <w:sz w:val="24"/>
                <w:szCs w:val="24"/>
              </w:rPr>
              <w:t>Документ,</w:t>
            </w:r>
          </w:p>
          <w:p>
            <w:pPr>
              <w:pStyle w:val="TableParagraph"/>
              <w:ind w:left="108" w:hanging="0"/>
              <w:rPr>
                <w:sz w:val="24"/>
                <w:szCs w:val="24"/>
              </w:rPr>
            </w:pPr>
            <w:r>
              <w:rPr>
                <w:sz w:val="24"/>
                <w:szCs w:val="24"/>
              </w:rPr>
              <w:t>подтверждающий</w:t>
            </w:r>
            <w:r>
              <w:rPr>
                <w:spacing w:val="67"/>
                <w:sz w:val="24"/>
                <w:szCs w:val="24"/>
              </w:rPr>
              <w:t xml:space="preserve"> </w:t>
            </w:r>
            <w:r>
              <w:rPr>
                <w:sz w:val="24"/>
                <w:szCs w:val="24"/>
              </w:rPr>
              <w:t xml:space="preserve">факт </w:t>
            </w:r>
            <w:r>
              <w:rPr>
                <w:spacing w:val="-2"/>
                <w:sz w:val="24"/>
                <w:szCs w:val="24"/>
              </w:rPr>
              <w:t>рождения</w:t>
            </w:r>
          </w:p>
          <w:p>
            <w:pPr>
              <w:pStyle w:val="TableParagraph"/>
              <w:spacing w:lineRule="exact" w:line="271"/>
              <w:ind w:left="108" w:hanging="0"/>
              <w:rPr>
                <w:sz w:val="24"/>
                <w:szCs w:val="24"/>
              </w:rPr>
            </w:pPr>
            <w:r>
              <w:rPr>
                <w:sz w:val="24"/>
                <w:szCs w:val="24"/>
              </w:rPr>
              <w:t>и</w:t>
            </w:r>
            <w:r>
              <w:rPr>
                <w:spacing w:val="41"/>
                <w:sz w:val="24"/>
                <w:szCs w:val="24"/>
              </w:rPr>
              <w:t xml:space="preserve"> </w:t>
            </w:r>
            <w:r>
              <w:rPr>
                <w:sz w:val="24"/>
                <w:szCs w:val="24"/>
              </w:rPr>
              <w:t>регистрации</w:t>
            </w:r>
            <w:r>
              <w:rPr>
                <w:spacing w:val="42"/>
                <w:sz w:val="24"/>
                <w:szCs w:val="24"/>
              </w:rPr>
              <w:t xml:space="preserve"> </w:t>
            </w:r>
            <w:r>
              <w:rPr>
                <w:spacing w:val="-2"/>
                <w:sz w:val="24"/>
                <w:szCs w:val="24"/>
              </w:rPr>
              <w:t>ребенка,</w:t>
            </w:r>
          </w:p>
        </w:tc>
        <w:tc>
          <w:tcPr>
            <w:tcW w:w="6096" w:type="dxa"/>
            <w:tcBorders>
              <w:top w:val="single" w:sz="4" w:space="0" w:color="000000"/>
              <w:bottom w:val="single" w:sz="4" w:space="0" w:color="000000"/>
            </w:tcBorders>
          </w:tcPr>
          <w:p>
            <w:pPr>
              <w:pStyle w:val="TableParagraph"/>
              <w:spacing w:lineRule="exact" w:line="260"/>
              <w:ind w:left="111" w:hanging="0"/>
              <w:jc w:val="both"/>
              <w:rPr>
                <w:sz w:val="24"/>
                <w:szCs w:val="24"/>
              </w:rPr>
            </w:pPr>
            <w:r>
              <w:rPr>
                <w:sz w:val="24"/>
                <w:szCs w:val="24"/>
              </w:rPr>
              <w:t>При</w:t>
            </w:r>
            <w:r>
              <w:rPr>
                <w:spacing w:val="69"/>
                <w:w w:val="150"/>
                <w:sz w:val="24"/>
                <w:szCs w:val="24"/>
              </w:rPr>
              <w:t xml:space="preserve"> </w:t>
            </w:r>
            <w:r>
              <w:rPr>
                <w:sz w:val="24"/>
                <w:szCs w:val="24"/>
              </w:rPr>
              <w:t>рождении</w:t>
            </w:r>
            <w:r>
              <w:rPr>
                <w:spacing w:val="70"/>
                <w:w w:val="150"/>
                <w:sz w:val="24"/>
                <w:szCs w:val="24"/>
              </w:rPr>
              <w:t xml:space="preserve"> </w:t>
            </w:r>
            <w:r>
              <w:rPr>
                <w:sz w:val="24"/>
                <w:szCs w:val="24"/>
              </w:rPr>
              <w:t>ребенка</w:t>
            </w:r>
            <w:r>
              <w:rPr>
                <w:spacing w:val="67"/>
                <w:w w:val="150"/>
                <w:sz w:val="24"/>
                <w:szCs w:val="24"/>
              </w:rPr>
              <w:t xml:space="preserve"> </w:t>
            </w:r>
            <w:r>
              <w:rPr>
                <w:sz w:val="24"/>
                <w:szCs w:val="24"/>
              </w:rPr>
              <w:t>на</w:t>
            </w:r>
            <w:r>
              <w:rPr>
                <w:spacing w:val="68"/>
                <w:w w:val="150"/>
                <w:sz w:val="24"/>
                <w:szCs w:val="24"/>
              </w:rPr>
              <w:t xml:space="preserve"> </w:t>
            </w:r>
            <w:r>
              <w:rPr>
                <w:sz w:val="24"/>
                <w:szCs w:val="24"/>
              </w:rPr>
              <w:t>территории</w:t>
            </w:r>
            <w:r>
              <w:rPr>
                <w:spacing w:val="70"/>
                <w:w w:val="150"/>
                <w:sz w:val="24"/>
                <w:szCs w:val="24"/>
              </w:rPr>
              <w:t xml:space="preserve"> </w:t>
            </w:r>
            <w:r>
              <w:rPr>
                <w:spacing w:val="-2"/>
                <w:sz w:val="24"/>
                <w:szCs w:val="24"/>
              </w:rPr>
              <w:t>иностранного</w:t>
            </w:r>
          </w:p>
          <w:p>
            <w:pPr>
              <w:pStyle w:val="TableParagraph"/>
              <w:spacing w:lineRule="atLeast" w:line="270"/>
              <w:ind w:left="111" w:right="96" w:hanging="0"/>
              <w:jc w:val="both"/>
              <w:rPr>
                <w:sz w:val="24"/>
                <w:szCs w:val="24"/>
              </w:rPr>
            </w:pPr>
            <w:r>
              <w:rPr>
                <w:sz w:val="24"/>
                <w:szCs w:val="24"/>
              </w:rPr>
              <w:t>государства - участника Конвенции, отменяющей требование легализации иностранных официальных документов, заключенной в Гааге 5 октября 1961 года</w:t>
            </w:r>
          </w:p>
        </w:tc>
        <w:tc>
          <w:tcPr>
            <w:tcW w:w="3969" w:type="dxa"/>
            <w:tcBorders>
              <w:top w:val="single" w:sz="4" w:space="0" w:color="000000"/>
              <w:bottom w:val="single" w:sz="4" w:space="0" w:color="000000"/>
              <w:right w:val="single" w:sz="4" w:space="0" w:color="000000"/>
            </w:tcBorders>
          </w:tcPr>
          <w:p>
            <w:pPr>
              <w:pStyle w:val="TableParagraph"/>
              <w:spacing w:lineRule="exact" w:line="260"/>
              <w:ind w:left="109" w:hanging="0"/>
              <w:jc w:val="both"/>
              <w:rPr>
                <w:sz w:val="24"/>
                <w:szCs w:val="24"/>
              </w:rPr>
            </w:pPr>
            <w:r>
              <w:rPr>
                <w:sz w:val="24"/>
                <w:szCs w:val="24"/>
              </w:rPr>
              <w:t>При</w:t>
            </w:r>
            <w:r>
              <w:rPr>
                <w:spacing w:val="57"/>
                <w:sz w:val="24"/>
                <w:szCs w:val="24"/>
              </w:rPr>
              <w:t xml:space="preserve">  </w:t>
            </w:r>
            <w:r>
              <w:rPr>
                <w:sz w:val="24"/>
                <w:szCs w:val="24"/>
              </w:rPr>
              <w:t>подаче</w:t>
            </w:r>
            <w:r>
              <w:rPr>
                <w:spacing w:val="58"/>
                <w:sz w:val="24"/>
                <w:szCs w:val="24"/>
              </w:rPr>
              <w:t xml:space="preserve">  </w:t>
            </w:r>
            <w:r>
              <w:rPr>
                <w:sz w:val="24"/>
                <w:szCs w:val="24"/>
              </w:rPr>
              <w:t>посредством</w:t>
            </w:r>
            <w:r>
              <w:rPr>
                <w:spacing w:val="57"/>
                <w:sz w:val="24"/>
                <w:szCs w:val="24"/>
              </w:rPr>
              <w:t xml:space="preserve">  </w:t>
            </w:r>
            <w:r>
              <w:rPr>
                <w:spacing w:val="-4"/>
                <w:sz w:val="24"/>
                <w:szCs w:val="24"/>
              </w:rPr>
              <w:t>РПГУ</w:t>
            </w:r>
          </w:p>
          <w:p>
            <w:pPr>
              <w:pStyle w:val="TableParagraph"/>
              <w:spacing w:lineRule="atLeast" w:line="270"/>
              <w:ind w:left="109" w:right="95" w:hanging="0"/>
              <w:jc w:val="both"/>
              <w:rPr>
                <w:sz w:val="24"/>
                <w:szCs w:val="24"/>
              </w:rPr>
            </w:pPr>
            <w:r>
              <w:rPr>
                <w:sz w:val="24"/>
                <w:szCs w:val="24"/>
              </w:rPr>
              <w:t>предоставляется электронный образ документа.</w:t>
            </w:r>
            <w:r>
              <w:rPr>
                <w:spacing w:val="-10"/>
                <w:sz w:val="24"/>
                <w:szCs w:val="24"/>
              </w:rPr>
              <w:t xml:space="preserve"> </w:t>
            </w:r>
            <w:r>
              <w:rPr>
                <w:sz w:val="24"/>
                <w:szCs w:val="24"/>
              </w:rPr>
              <w:t>При</w:t>
            </w:r>
            <w:r>
              <w:rPr>
                <w:spacing w:val="-10"/>
                <w:sz w:val="24"/>
                <w:szCs w:val="24"/>
              </w:rPr>
              <w:t xml:space="preserve"> </w:t>
            </w:r>
            <w:r>
              <w:rPr>
                <w:sz w:val="24"/>
                <w:szCs w:val="24"/>
              </w:rPr>
              <w:t>подаче</w:t>
            </w:r>
            <w:r>
              <w:rPr>
                <w:spacing w:val="-9"/>
                <w:sz w:val="24"/>
                <w:szCs w:val="24"/>
              </w:rPr>
              <w:t xml:space="preserve"> </w:t>
            </w:r>
            <w:r>
              <w:rPr>
                <w:sz w:val="24"/>
                <w:szCs w:val="24"/>
              </w:rPr>
              <w:t>посредством ЕПГУ</w:t>
            </w:r>
            <w:r>
              <w:rPr>
                <w:spacing w:val="56"/>
                <w:sz w:val="24"/>
                <w:szCs w:val="24"/>
              </w:rPr>
              <w:t xml:space="preserve"> </w:t>
            </w:r>
            <w:r>
              <w:rPr>
                <w:sz w:val="24"/>
                <w:szCs w:val="24"/>
              </w:rPr>
              <w:t>данные</w:t>
            </w:r>
            <w:r>
              <w:rPr>
                <w:spacing w:val="54"/>
                <w:sz w:val="24"/>
                <w:szCs w:val="24"/>
              </w:rPr>
              <w:t xml:space="preserve"> </w:t>
            </w:r>
            <w:r>
              <w:rPr>
                <w:sz w:val="24"/>
                <w:szCs w:val="24"/>
              </w:rPr>
              <w:t>заполняются</w:t>
            </w:r>
            <w:r>
              <w:rPr>
                <w:spacing w:val="55"/>
                <w:sz w:val="24"/>
                <w:szCs w:val="24"/>
              </w:rPr>
              <w:t xml:space="preserve"> </w:t>
            </w:r>
            <w:r>
              <w:rPr>
                <w:sz w:val="24"/>
                <w:szCs w:val="24"/>
              </w:rPr>
              <w:t>в</w:t>
            </w:r>
            <w:r>
              <w:rPr>
                <w:spacing w:val="55"/>
                <w:sz w:val="24"/>
                <w:szCs w:val="24"/>
              </w:rPr>
              <w:t xml:space="preserve"> </w:t>
            </w:r>
            <w:r>
              <w:rPr>
                <w:spacing w:val="-4"/>
                <w:sz w:val="24"/>
                <w:szCs w:val="24"/>
              </w:rPr>
              <w:t>поля</w:t>
            </w:r>
          </w:p>
        </w:tc>
      </w:tr>
    </w:tbl>
    <w:p>
      <w:pPr>
        <w:sectPr>
          <w:headerReference w:type="default" r:id="rId37"/>
          <w:footerReference w:type="default" r:id="rId38"/>
          <w:type w:val="nextPage"/>
          <w:pgSz w:orient="landscape" w:w="16838" w:h="11906"/>
          <w:pgMar w:left="1559" w:right="1276" w:header="0" w:top="1134" w:footer="702" w:bottom="1134" w:gutter="0"/>
          <w:pgNumType w:fmt="decimal"/>
          <w:formProt w:val="false"/>
          <w:textDirection w:val="lrTb"/>
          <w:docGrid w:type="default" w:linePitch="100" w:charSpace="4096"/>
        </w:sectPr>
        <w:pStyle w:val="Normal"/>
        <w:spacing w:lineRule="atLeast" w:line="270"/>
        <w:jc w:val="both"/>
        <w:rPr>
          <w:sz w:val="24"/>
          <w:szCs w:val="24"/>
        </w:rPr>
      </w:pPr>
      <w:r>
        <w:rPr>
          <w:sz w:val="24"/>
          <w:szCs w:val="24"/>
        </w:rPr>
      </w:r>
    </w:p>
    <w:tbl>
      <w:tblPr>
        <w:tblStyle w:val="TableNormal"/>
        <w:tblW w:w="14573" w:type="dxa"/>
        <w:jc w:val="left"/>
        <w:tblInd w:w="120" w:type="dxa"/>
        <w:tblCellMar>
          <w:top w:w="0" w:type="dxa"/>
          <w:left w:w="108" w:type="dxa"/>
          <w:bottom w:w="0" w:type="dxa"/>
          <w:right w:w="108" w:type="dxa"/>
        </w:tblCellMar>
        <w:tblLook w:val="01e0"/>
      </w:tblPr>
      <w:tblGrid>
        <w:gridCol w:w="1811"/>
        <w:gridCol w:w="2696"/>
        <w:gridCol w:w="6096"/>
        <w:gridCol w:w="3969"/>
      </w:tblGrid>
      <w:tr>
        <w:trPr>
          <w:trHeight w:val="840" w:hRule="atLeast"/>
        </w:trPr>
        <w:tc>
          <w:tcPr>
            <w:tcW w:w="1811" w:type="dxa"/>
            <w:tcBorders>
              <w:top w:val="single" w:sz="4" w:space="0" w:color="000000"/>
              <w:left w:val="single" w:sz="4" w:space="0" w:color="000000"/>
              <w:bottom w:val="single" w:sz="4" w:space="0" w:color="000000"/>
              <w:right w:val="single" w:sz="4" w:space="0" w:color="000000"/>
            </w:tcBorders>
          </w:tcPr>
          <w:p>
            <w:pPr>
              <w:pStyle w:val="TableParagraph"/>
              <w:spacing w:lineRule="exact" w:line="262"/>
              <w:ind w:left="354" w:right="344" w:hanging="0"/>
              <w:jc w:val="center"/>
              <w:rPr>
                <w:sz w:val="24"/>
                <w:szCs w:val="24"/>
              </w:rPr>
            </w:pPr>
            <w:r>
              <w:rPr>
                <w:spacing w:val="-2"/>
                <w:sz w:val="24"/>
                <w:szCs w:val="24"/>
              </w:rPr>
              <w:t>Класс</w:t>
            </w:r>
          </w:p>
          <w:p>
            <w:pPr>
              <w:pStyle w:val="TableParagraph"/>
              <w:spacing w:lineRule="exact" w:line="275"/>
              <w:ind w:left="354" w:right="348" w:hanging="0"/>
              <w:jc w:val="center"/>
              <w:rPr>
                <w:sz w:val="24"/>
                <w:szCs w:val="24"/>
              </w:rPr>
            </w:pPr>
            <w:r>
              <w:rPr>
                <w:spacing w:val="-2"/>
                <w:sz w:val="24"/>
                <w:szCs w:val="24"/>
              </w:rPr>
              <w:t>документа</w:t>
            </w:r>
          </w:p>
        </w:tc>
        <w:tc>
          <w:tcPr>
            <w:tcW w:w="2696" w:type="dxa"/>
            <w:tcBorders>
              <w:top w:val="single" w:sz="4" w:space="0" w:color="000000"/>
              <w:left w:val="single" w:sz="4" w:space="0" w:color="000000"/>
              <w:bottom w:val="single" w:sz="4" w:space="0" w:color="000000"/>
              <w:right w:val="single" w:sz="4" w:space="0" w:color="000000"/>
            </w:tcBorders>
          </w:tcPr>
          <w:p>
            <w:pPr>
              <w:pStyle w:val="TableParagraph"/>
              <w:spacing w:lineRule="exact" w:line="263"/>
              <w:ind w:left="94" w:right="89" w:hanging="0"/>
              <w:jc w:val="center"/>
              <w:rPr>
                <w:sz w:val="24"/>
                <w:szCs w:val="24"/>
              </w:rPr>
            </w:pPr>
            <w:r>
              <w:rPr>
                <w:sz w:val="24"/>
                <w:szCs w:val="24"/>
              </w:rPr>
              <w:t>Виды</w:t>
            </w:r>
            <w:r>
              <w:rPr>
                <w:spacing w:val="-2"/>
                <w:sz w:val="24"/>
                <w:szCs w:val="24"/>
              </w:rPr>
              <w:t xml:space="preserve"> документа</w:t>
            </w:r>
          </w:p>
        </w:tc>
        <w:tc>
          <w:tcPr>
            <w:tcW w:w="6096" w:type="dxa"/>
            <w:tcBorders>
              <w:top w:val="single" w:sz="4" w:space="0" w:color="000000"/>
              <w:left w:val="single" w:sz="4" w:space="0" w:color="000000"/>
              <w:bottom w:val="single" w:sz="4" w:space="0" w:color="000000"/>
              <w:right w:val="single" w:sz="4" w:space="0" w:color="000000"/>
            </w:tcBorders>
          </w:tcPr>
          <w:p>
            <w:pPr>
              <w:pStyle w:val="TableParagraph"/>
              <w:spacing w:lineRule="exact" w:line="263"/>
              <w:ind w:left="1543" w:right="1531" w:hanging="0"/>
              <w:jc w:val="center"/>
              <w:rPr>
                <w:sz w:val="24"/>
                <w:szCs w:val="24"/>
              </w:rPr>
            </w:pPr>
            <w:r>
              <w:rPr>
                <w:sz w:val="24"/>
                <w:szCs w:val="24"/>
              </w:rPr>
              <w:t>Общие</w:t>
            </w:r>
            <w:r>
              <w:rPr>
                <w:spacing w:val="-4"/>
                <w:sz w:val="24"/>
                <w:szCs w:val="24"/>
              </w:rPr>
              <w:t xml:space="preserve"> </w:t>
            </w:r>
            <w:r>
              <w:rPr>
                <w:sz w:val="24"/>
                <w:szCs w:val="24"/>
              </w:rPr>
              <w:t>описания</w:t>
            </w:r>
            <w:r>
              <w:rPr>
                <w:spacing w:val="-2"/>
                <w:sz w:val="24"/>
                <w:szCs w:val="24"/>
              </w:rPr>
              <w:t xml:space="preserve"> документов</w:t>
            </w:r>
          </w:p>
        </w:tc>
        <w:tc>
          <w:tcPr>
            <w:tcW w:w="3969" w:type="dxa"/>
            <w:tcBorders>
              <w:top w:val="single" w:sz="4" w:space="0" w:color="000000"/>
              <w:left w:val="single" w:sz="4" w:space="0" w:color="000000"/>
              <w:bottom w:val="single" w:sz="4" w:space="0" w:color="000000"/>
              <w:right w:val="single" w:sz="4" w:space="0" w:color="000000"/>
            </w:tcBorders>
          </w:tcPr>
          <w:p>
            <w:pPr>
              <w:pStyle w:val="TableParagraph"/>
              <w:spacing w:lineRule="exact" w:line="263"/>
              <w:ind w:left="325" w:hanging="0"/>
              <w:rPr>
                <w:sz w:val="24"/>
                <w:szCs w:val="24"/>
              </w:rPr>
            </w:pPr>
            <w:r>
              <w:rPr>
                <w:sz w:val="24"/>
                <w:szCs w:val="24"/>
              </w:rPr>
              <w:t>При</w:t>
            </w:r>
            <w:r>
              <w:rPr>
                <w:spacing w:val="-2"/>
                <w:sz w:val="24"/>
                <w:szCs w:val="24"/>
              </w:rPr>
              <w:t xml:space="preserve"> </w:t>
            </w:r>
            <w:r>
              <w:rPr>
                <w:sz w:val="24"/>
                <w:szCs w:val="24"/>
              </w:rPr>
              <w:t>подаче</w:t>
            </w:r>
            <w:r>
              <w:rPr>
                <w:spacing w:val="-2"/>
                <w:sz w:val="24"/>
                <w:szCs w:val="24"/>
              </w:rPr>
              <w:t xml:space="preserve"> </w:t>
            </w:r>
            <w:r>
              <w:rPr>
                <w:sz w:val="24"/>
                <w:szCs w:val="24"/>
              </w:rPr>
              <w:t>через</w:t>
            </w:r>
            <w:r>
              <w:rPr>
                <w:spacing w:val="-1"/>
                <w:sz w:val="24"/>
                <w:szCs w:val="24"/>
              </w:rPr>
              <w:t xml:space="preserve"> </w:t>
            </w:r>
            <w:r>
              <w:rPr>
                <w:sz w:val="24"/>
                <w:szCs w:val="24"/>
              </w:rPr>
              <w:t>ЕПГУ</w:t>
            </w:r>
            <w:r>
              <w:rPr>
                <w:spacing w:val="-1"/>
                <w:sz w:val="24"/>
                <w:szCs w:val="24"/>
              </w:rPr>
              <w:t xml:space="preserve"> </w:t>
            </w:r>
            <w:r>
              <w:rPr>
                <w:spacing w:val="-2"/>
                <w:sz w:val="24"/>
                <w:szCs w:val="24"/>
              </w:rPr>
              <w:t>(РПГУ)</w:t>
            </w:r>
          </w:p>
        </w:tc>
      </w:tr>
      <w:tr>
        <w:trPr>
          <w:trHeight w:val="354" w:hRule="atLeast"/>
        </w:trPr>
        <w:tc>
          <w:tcPr>
            <w:tcW w:w="1811" w:type="dxa"/>
            <w:tcBorders>
              <w:top w:val="single" w:sz="4" w:space="0" w:color="000000"/>
              <w:left w:val="single" w:sz="4" w:space="0" w:color="000000"/>
              <w:bottom w:val="single" w:sz="4" w:space="0" w:color="000000"/>
              <w:right w:val="single" w:sz="4" w:space="0" w:color="000000"/>
            </w:tcBorders>
          </w:tcPr>
          <w:p>
            <w:pPr>
              <w:pStyle w:val="TableParagraph"/>
              <w:spacing w:lineRule="exact" w:line="261"/>
              <w:ind w:left="7" w:hanging="0"/>
              <w:jc w:val="center"/>
              <w:rPr>
                <w:sz w:val="24"/>
                <w:szCs w:val="24"/>
              </w:rPr>
            </w:pPr>
            <w:r>
              <w:rPr>
                <w:sz w:val="24"/>
                <w:szCs w:val="24"/>
              </w:rPr>
              <w:t>1</w:t>
            </w:r>
          </w:p>
        </w:tc>
        <w:tc>
          <w:tcPr>
            <w:tcW w:w="2696" w:type="dxa"/>
            <w:tcBorders>
              <w:top w:val="single" w:sz="4" w:space="0" w:color="000000"/>
              <w:left w:val="single" w:sz="4" w:space="0" w:color="000000"/>
              <w:bottom w:val="single" w:sz="4" w:space="0" w:color="000000"/>
              <w:right w:val="single" w:sz="4" w:space="0" w:color="000000"/>
            </w:tcBorders>
          </w:tcPr>
          <w:p>
            <w:pPr>
              <w:pStyle w:val="TableParagraph"/>
              <w:spacing w:lineRule="exact" w:line="261"/>
              <w:ind w:left="8" w:hanging="0"/>
              <w:jc w:val="center"/>
              <w:rPr>
                <w:sz w:val="24"/>
                <w:szCs w:val="24"/>
              </w:rPr>
            </w:pPr>
            <w:r>
              <w:rPr>
                <w:sz w:val="24"/>
                <w:szCs w:val="24"/>
              </w:rPr>
              <w:t>2</w:t>
            </w:r>
          </w:p>
        </w:tc>
        <w:tc>
          <w:tcPr>
            <w:tcW w:w="6096" w:type="dxa"/>
            <w:tcBorders>
              <w:top w:val="single" w:sz="4" w:space="0" w:color="000000"/>
              <w:left w:val="single" w:sz="4" w:space="0" w:color="000000"/>
              <w:bottom w:val="single" w:sz="4" w:space="0" w:color="000000"/>
              <w:right w:val="single" w:sz="4" w:space="0" w:color="000000"/>
            </w:tcBorders>
          </w:tcPr>
          <w:p>
            <w:pPr>
              <w:pStyle w:val="TableParagraph"/>
              <w:spacing w:lineRule="exact" w:line="261"/>
              <w:ind w:left="17" w:hanging="0"/>
              <w:jc w:val="center"/>
              <w:rPr>
                <w:sz w:val="24"/>
                <w:szCs w:val="24"/>
              </w:rPr>
            </w:pPr>
            <w:r>
              <w:rPr>
                <w:sz w:val="24"/>
                <w:szCs w:val="24"/>
              </w:rPr>
              <w:t>3</w:t>
            </w:r>
          </w:p>
        </w:tc>
        <w:tc>
          <w:tcPr>
            <w:tcW w:w="3969" w:type="dxa"/>
            <w:tcBorders>
              <w:top w:val="single" w:sz="4" w:space="0" w:color="000000"/>
              <w:left w:val="single" w:sz="4" w:space="0" w:color="000000"/>
              <w:bottom w:val="single" w:sz="4" w:space="0" w:color="000000"/>
              <w:right w:val="single" w:sz="4" w:space="0" w:color="000000"/>
            </w:tcBorders>
          </w:tcPr>
          <w:p>
            <w:pPr>
              <w:pStyle w:val="TableParagraph"/>
              <w:spacing w:lineRule="exact" w:line="261"/>
              <w:ind w:left="13" w:hanging="0"/>
              <w:jc w:val="center"/>
              <w:rPr>
                <w:sz w:val="24"/>
                <w:szCs w:val="24"/>
              </w:rPr>
            </w:pPr>
            <w:r>
              <w:rPr>
                <w:sz w:val="24"/>
                <w:szCs w:val="24"/>
              </w:rPr>
              <w:t>4</w:t>
            </w:r>
          </w:p>
        </w:tc>
      </w:tr>
      <w:tr>
        <w:trPr>
          <w:trHeight w:val="292" w:hRule="atLeast"/>
        </w:trPr>
        <w:tc>
          <w:tcPr>
            <w:tcW w:w="14572" w:type="dxa"/>
            <w:gridSpan w:val="4"/>
            <w:tcBorders>
              <w:top w:val="single" w:sz="4" w:space="0" w:color="000000"/>
              <w:left w:val="single" w:sz="4" w:space="0" w:color="000000"/>
              <w:bottom w:val="single" w:sz="4" w:space="0" w:color="000000"/>
              <w:right w:val="single" w:sz="4" w:space="0" w:color="000000"/>
            </w:tcBorders>
          </w:tcPr>
          <w:p>
            <w:pPr>
              <w:pStyle w:val="TableParagraph"/>
              <w:spacing w:lineRule="exact" w:line="265"/>
              <w:ind w:left="2100" w:right="2091" w:hanging="0"/>
              <w:jc w:val="center"/>
              <w:rPr>
                <w:b/>
                <w:b/>
                <w:sz w:val="24"/>
                <w:szCs w:val="24"/>
              </w:rPr>
            </w:pPr>
            <w:r>
              <w:rPr>
                <w:b/>
                <w:sz w:val="24"/>
                <w:szCs w:val="24"/>
              </w:rPr>
              <w:t>Документы,</w:t>
            </w:r>
            <w:r>
              <w:rPr>
                <w:b/>
                <w:spacing w:val="-7"/>
                <w:sz w:val="24"/>
                <w:szCs w:val="24"/>
              </w:rPr>
              <w:t xml:space="preserve"> </w:t>
            </w:r>
            <w:r>
              <w:rPr>
                <w:b/>
                <w:sz w:val="24"/>
                <w:szCs w:val="24"/>
              </w:rPr>
              <w:t>предоставляемые</w:t>
            </w:r>
            <w:r>
              <w:rPr>
                <w:b/>
                <w:spacing w:val="-6"/>
                <w:sz w:val="24"/>
                <w:szCs w:val="24"/>
              </w:rPr>
              <w:t xml:space="preserve"> </w:t>
            </w:r>
            <w:r>
              <w:rPr>
                <w:b/>
                <w:spacing w:val="-2"/>
                <w:sz w:val="24"/>
                <w:szCs w:val="24"/>
              </w:rPr>
              <w:t>Заявителем</w:t>
            </w:r>
          </w:p>
        </w:tc>
      </w:tr>
      <w:tr>
        <w:trPr>
          <w:trHeight w:val="3312" w:hRule="atLeast"/>
        </w:trPr>
        <w:tc>
          <w:tcPr>
            <w:tcW w:w="1811" w:type="dxa"/>
            <w:tcBorders>
              <w:top w:val="single" w:sz="4" w:space="0" w:color="000000"/>
              <w:left w:val="single" w:sz="4" w:space="0" w:color="000000"/>
              <w:bottom w:val="single" w:sz="4" w:space="0" w:color="000000"/>
            </w:tcBorders>
          </w:tcPr>
          <w:p>
            <w:pPr>
              <w:pStyle w:val="TableParagraph"/>
              <w:rPr>
                <w:sz w:val="24"/>
                <w:szCs w:val="24"/>
              </w:rPr>
            </w:pPr>
            <w:r>
              <w:rPr>
                <w:sz w:val="24"/>
                <w:szCs w:val="24"/>
              </w:rPr>
            </w:r>
          </w:p>
        </w:tc>
        <w:tc>
          <w:tcPr>
            <w:tcW w:w="2696" w:type="dxa"/>
            <w:tcBorders>
              <w:top w:val="single" w:sz="4" w:space="0" w:color="000000"/>
              <w:bottom w:val="single" w:sz="4" w:space="0" w:color="000000"/>
            </w:tcBorders>
          </w:tcPr>
          <w:p>
            <w:pPr>
              <w:pStyle w:val="TableParagraph"/>
              <w:spacing w:lineRule="exact" w:line="261"/>
              <w:ind w:left="108" w:hanging="0"/>
              <w:rPr>
                <w:sz w:val="24"/>
                <w:szCs w:val="24"/>
              </w:rPr>
            </w:pPr>
            <w:r>
              <w:rPr>
                <w:spacing w:val="-2"/>
                <w:sz w:val="24"/>
                <w:szCs w:val="24"/>
              </w:rPr>
              <w:t>выданный</w:t>
            </w:r>
          </w:p>
          <w:p>
            <w:pPr>
              <w:pStyle w:val="TableParagraph"/>
              <w:tabs>
                <w:tab w:val="clear" w:pos="720"/>
                <w:tab w:val="left" w:pos="904" w:leader="none"/>
                <w:tab w:val="left" w:pos="1427" w:leader="none"/>
              </w:tabs>
              <w:ind w:left="108" w:right="94" w:hanging="0"/>
              <w:rPr>
                <w:sz w:val="24"/>
                <w:szCs w:val="24"/>
              </w:rPr>
            </w:pPr>
            <w:r>
              <w:rPr>
                <w:spacing w:val="-10"/>
                <w:sz w:val="24"/>
                <w:szCs w:val="24"/>
              </w:rPr>
              <w:t>и</w:t>
            </w:r>
            <w:r>
              <w:rPr>
                <w:sz w:val="24"/>
                <w:szCs w:val="24"/>
              </w:rPr>
              <w:tab/>
            </w:r>
            <w:r>
              <w:rPr>
                <w:spacing w:val="-2"/>
                <w:sz w:val="24"/>
                <w:szCs w:val="24"/>
              </w:rPr>
              <w:t>удостоверенный штампом</w:t>
            </w:r>
            <w:r>
              <w:rPr>
                <w:sz w:val="24"/>
                <w:szCs w:val="24"/>
              </w:rPr>
              <w:tab/>
            </w:r>
            <w:r>
              <w:rPr>
                <w:spacing w:val="-2"/>
                <w:sz w:val="24"/>
                <w:szCs w:val="24"/>
              </w:rPr>
              <w:t xml:space="preserve">«апостиль» </w:t>
            </w:r>
            <w:r>
              <w:rPr>
                <w:sz w:val="24"/>
                <w:szCs w:val="24"/>
              </w:rPr>
              <w:t>компетентным</w:t>
            </w:r>
            <w:r>
              <w:rPr>
                <w:spacing w:val="27"/>
                <w:sz w:val="24"/>
                <w:szCs w:val="24"/>
              </w:rPr>
              <w:t xml:space="preserve"> </w:t>
            </w:r>
            <w:r>
              <w:rPr>
                <w:sz w:val="24"/>
                <w:szCs w:val="24"/>
              </w:rPr>
              <w:t xml:space="preserve">органом </w:t>
            </w:r>
            <w:r>
              <w:rPr>
                <w:spacing w:val="-2"/>
                <w:sz w:val="24"/>
                <w:szCs w:val="24"/>
              </w:rPr>
              <w:t>иностранного государства</w:t>
            </w:r>
          </w:p>
          <w:p>
            <w:pPr>
              <w:pStyle w:val="TableParagraph"/>
              <w:tabs>
                <w:tab w:val="clear" w:pos="720"/>
                <w:tab w:val="left" w:pos="880" w:leader="none"/>
              </w:tabs>
              <w:ind w:left="108" w:hanging="0"/>
              <w:rPr>
                <w:sz w:val="24"/>
                <w:szCs w:val="24"/>
              </w:rPr>
            </w:pPr>
            <w:r>
              <w:rPr>
                <w:spacing w:val="-10"/>
                <w:sz w:val="24"/>
                <w:szCs w:val="24"/>
              </w:rPr>
              <w:t>с</w:t>
            </w:r>
            <w:r>
              <w:rPr>
                <w:sz w:val="24"/>
                <w:szCs w:val="24"/>
              </w:rPr>
              <w:tab/>
            </w:r>
            <w:r>
              <w:rPr>
                <w:spacing w:val="-2"/>
                <w:sz w:val="24"/>
                <w:szCs w:val="24"/>
              </w:rPr>
              <w:t>удостоверенным</w:t>
            </w:r>
          </w:p>
          <w:p>
            <w:pPr>
              <w:pStyle w:val="TableParagraph"/>
              <w:tabs>
                <w:tab w:val="clear" w:pos="720"/>
                <w:tab w:val="left" w:pos="1036" w:leader="none"/>
              </w:tabs>
              <w:spacing w:lineRule="atLeast" w:line="270"/>
              <w:ind w:left="108" w:right="94" w:hanging="0"/>
              <w:rPr>
                <w:sz w:val="24"/>
                <w:szCs w:val="24"/>
              </w:rPr>
            </w:pPr>
            <w:r>
              <w:rPr>
                <w:spacing w:val="-10"/>
                <w:sz w:val="24"/>
                <w:szCs w:val="24"/>
              </w:rPr>
              <w:t>в</w:t>
            </w:r>
            <w:r>
              <w:rPr>
                <w:sz w:val="24"/>
                <w:szCs w:val="24"/>
              </w:rPr>
              <w:tab/>
            </w:r>
            <w:r>
              <w:rPr>
                <w:spacing w:val="-2"/>
                <w:sz w:val="24"/>
                <w:szCs w:val="24"/>
              </w:rPr>
              <w:t xml:space="preserve">установленном законодательством </w:t>
            </w:r>
            <w:r>
              <w:rPr>
                <w:sz w:val="24"/>
                <w:szCs w:val="24"/>
              </w:rPr>
              <w:t>Российской</w:t>
            </w:r>
            <w:r>
              <w:rPr>
                <w:spacing w:val="40"/>
                <w:sz w:val="24"/>
                <w:szCs w:val="24"/>
              </w:rPr>
              <w:t xml:space="preserve"> </w:t>
            </w:r>
            <w:r>
              <w:rPr>
                <w:sz w:val="24"/>
                <w:szCs w:val="24"/>
              </w:rPr>
              <w:t>Федерации переводом</w:t>
            </w:r>
            <w:r>
              <w:rPr>
                <w:spacing w:val="80"/>
                <w:sz w:val="24"/>
                <w:szCs w:val="24"/>
              </w:rPr>
              <w:t xml:space="preserve"> </w:t>
            </w:r>
            <w:r>
              <w:rPr>
                <w:sz w:val="24"/>
                <w:szCs w:val="24"/>
              </w:rPr>
              <w:t>на</w:t>
            </w:r>
            <w:r>
              <w:rPr>
                <w:spacing w:val="80"/>
                <w:sz w:val="24"/>
                <w:szCs w:val="24"/>
              </w:rPr>
              <w:t xml:space="preserve"> </w:t>
            </w:r>
            <w:r>
              <w:rPr>
                <w:sz w:val="24"/>
                <w:szCs w:val="24"/>
              </w:rPr>
              <w:t xml:space="preserve">русский </w:t>
            </w:r>
            <w:r>
              <w:rPr>
                <w:spacing w:val="-4"/>
                <w:sz w:val="24"/>
                <w:szCs w:val="24"/>
              </w:rPr>
              <w:t>язык</w:t>
            </w:r>
          </w:p>
        </w:tc>
        <w:tc>
          <w:tcPr>
            <w:tcW w:w="6096" w:type="dxa"/>
            <w:tcBorders>
              <w:top w:val="single" w:sz="4" w:space="0" w:color="000000"/>
              <w:bottom w:val="single" w:sz="4" w:space="0" w:color="000000"/>
            </w:tcBorders>
          </w:tcPr>
          <w:p>
            <w:pPr>
              <w:pStyle w:val="TableParagraph"/>
              <w:rPr>
                <w:sz w:val="24"/>
                <w:szCs w:val="24"/>
              </w:rPr>
            </w:pPr>
            <w:r>
              <w:rPr>
                <w:sz w:val="24"/>
                <w:szCs w:val="24"/>
              </w:rPr>
            </w:r>
          </w:p>
        </w:tc>
        <w:tc>
          <w:tcPr>
            <w:tcW w:w="3969" w:type="dxa"/>
            <w:tcBorders>
              <w:top w:val="single" w:sz="4" w:space="0" w:color="000000"/>
              <w:bottom w:val="single" w:sz="4" w:space="0" w:color="000000"/>
              <w:right w:val="single" w:sz="4" w:space="0" w:color="000000"/>
            </w:tcBorders>
          </w:tcPr>
          <w:p>
            <w:pPr>
              <w:pStyle w:val="TableParagraph"/>
              <w:spacing w:lineRule="exact" w:line="261"/>
              <w:ind w:left="109" w:hanging="0"/>
              <w:rPr>
                <w:sz w:val="24"/>
                <w:szCs w:val="24"/>
              </w:rPr>
            </w:pPr>
            <w:r>
              <w:rPr>
                <w:sz w:val="24"/>
                <w:szCs w:val="24"/>
              </w:rPr>
              <w:t>интерактивной</w:t>
            </w:r>
            <w:r>
              <w:rPr>
                <w:spacing w:val="-7"/>
                <w:sz w:val="24"/>
                <w:szCs w:val="24"/>
              </w:rPr>
              <w:t xml:space="preserve"> </w:t>
            </w:r>
            <w:r>
              <w:rPr>
                <w:spacing w:val="-2"/>
                <w:sz w:val="24"/>
                <w:szCs w:val="24"/>
              </w:rPr>
              <w:t>формы</w:t>
            </w:r>
          </w:p>
        </w:tc>
      </w:tr>
      <w:tr>
        <w:trPr>
          <w:trHeight w:val="840" w:hRule="atLeast"/>
        </w:trPr>
        <w:tc>
          <w:tcPr>
            <w:tcW w:w="1811" w:type="dxa"/>
            <w:tcBorders>
              <w:top w:val="single" w:sz="4" w:space="0" w:color="000000"/>
              <w:left w:val="single" w:sz="4" w:space="0" w:color="000000"/>
              <w:bottom w:val="single" w:sz="4" w:space="0" w:color="000000"/>
            </w:tcBorders>
          </w:tcPr>
          <w:p>
            <w:pPr>
              <w:pStyle w:val="TableParagraph"/>
              <w:spacing w:lineRule="exact" w:line="262"/>
              <w:ind w:left="354" w:right="344" w:hanging="0"/>
              <w:jc w:val="center"/>
              <w:rPr>
                <w:sz w:val="24"/>
                <w:szCs w:val="24"/>
              </w:rPr>
            </w:pPr>
            <w:r>
              <w:rPr>
                <w:spacing w:val="-2"/>
                <w:sz w:val="24"/>
                <w:szCs w:val="24"/>
              </w:rPr>
              <w:t>Класс</w:t>
            </w:r>
          </w:p>
          <w:p>
            <w:pPr>
              <w:pStyle w:val="TableParagraph"/>
              <w:spacing w:lineRule="exact" w:line="275"/>
              <w:ind w:left="354" w:right="348" w:hanging="0"/>
              <w:jc w:val="center"/>
              <w:rPr>
                <w:sz w:val="24"/>
                <w:szCs w:val="24"/>
              </w:rPr>
            </w:pPr>
            <w:r>
              <w:rPr>
                <w:spacing w:val="-2"/>
                <w:sz w:val="24"/>
                <w:szCs w:val="24"/>
              </w:rPr>
              <w:t>документа</w:t>
            </w:r>
          </w:p>
        </w:tc>
        <w:tc>
          <w:tcPr>
            <w:tcW w:w="2696" w:type="dxa"/>
            <w:tcBorders>
              <w:top w:val="single" w:sz="4" w:space="0" w:color="000000"/>
              <w:bottom w:val="single" w:sz="4" w:space="0" w:color="000000"/>
            </w:tcBorders>
          </w:tcPr>
          <w:p>
            <w:pPr>
              <w:pStyle w:val="TableParagraph"/>
              <w:spacing w:lineRule="exact" w:line="263"/>
              <w:ind w:left="94" w:right="89" w:hanging="0"/>
              <w:jc w:val="center"/>
              <w:rPr>
                <w:sz w:val="24"/>
                <w:szCs w:val="24"/>
              </w:rPr>
            </w:pPr>
            <w:r>
              <w:rPr>
                <w:sz w:val="24"/>
                <w:szCs w:val="24"/>
              </w:rPr>
              <w:t>Виды</w:t>
            </w:r>
            <w:r>
              <w:rPr>
                <w:spacing w:val="-2"/>
                <w:sz w:val="24"/>
                <w:szCs w:val="24"/>
              </w:rPr>
              <w:t xml:space="preserve"> документа</w:t>
            </w:r>
          </w:p>
        </w:tc>
        <w:tc>
          <w:tcPr>
            <w:tcW w:w="6096" w:type="dxa"/>
            <w:tcBorders>
              <w:top w:val="single" w:sz="4" w:space="0" w:color="000000"/>
              <w:bottom w:val="single" w:sz="4" w:space="0" w:color="000000"/>
            </w:tcBorders>
          </w:tcPr>
          <w:p>
            <w:pPr>
              <w:pStyle w:val="TableParagraph"/>
              <w:spacing w:lineRule="exact" w:line="263"/>
              <w:ind w:left="1543" w:right="1531" w:hanging="0"/>
              <w:jc w:val="center"/>
              <w:rPr>
                <w:sz w:val="24"/>
                <w:szCs w:val="24"/>
              </w:rPr>
            </w:pPr>
            <w:r>
              <w:rPr>
                <w:sz w:val="24"/>
                <w:szCs w:val="24"/>
              </w:rPr>
              <w:t>Общие</w:t>
            </w:r>
            <w:r>
              <w:rPr>
                <w:spacing w:val="-4"/>
                <w:sz w:val="24"/>
                <w:szCs w:val="24"/>
              </w:rPr>
              <w:t xml:space="preserve"> </w:t>
            </w:r>
            <w:r>
              <w:rPr>
                <w:sz w:val="24"/>
                <w:szCs w:val="24"/>
              </w:rPr>
              <w:t>описания</w:t>
            </w:r>
            <w:r>
              <w:rPr>
                <w:spacing w:val="-2"/>
                <w:sz w:val="24"/>
                <w:szCs w:val="24"/>
              </w:rPr>
              <w:t xml:space="preserve"> документов</w:t>
            </w:r>
          </w:p>
        </w:tc>
        <w:tc>
          <w:tcPr>
            <w:tcW w:w="3969" w:type="dxa"/>
            <w:tcBorders>
              <w:top w:val="single" w:sz="4" w:space="0" w:color="000000"/>
              <w:bottom w:val="single" w:sz="4" w:space="0" w:color="000000"/>
              <w:right w:val="single" w:sz="4" w:space="0" w:color="000000"/>
            </w:tcBorders>
          </w:tcPr>
          <w:p>
            <w:pPr>
              <w:pStyle w:val="TableParagraph"/>
              <w:spacing w:lineRule="exact" w:line="263"/>
              <w:ind w:left="315" w:right="304" w:hanging="0"/>
              <w:jc w:val="center"/>
              <w:rPr>
                <w:sz w:val="24"/>
                <w:szCs w:val="24"/>
              </w:rPr>
            </w:pPr>
            <w:r>
              <w:rPr>
                <w:sz w:val="24"/>
                <w:szCs w:val="24"/>
              </w:rPr>
              <w:t>При</w:t>
            </w:r>
            <w:r>
              <w:rPr>
                <w:spacing w:val="-2"/>
                <w:sz w:val="24"/>
                <w:szCs w:val="24"/>
              </w:rPr>
              <w:t xml:space="preserve"> </w:t>
            </w:r>
            <w:r>
              <w:rPr>
                <w:sz w:val="24"/>
                <w:szCs w:val="24"/>
              </w:rPr>
              <w:t>подаче</w:t>
            </w:r>
            <w:r>
              <w:rPr>
                <w:spacing w:val="-2"/>
                <w:sz w:val="24"/>
                <w:szCs w:val="24"/>
              </w:rPr>
              <w:t xml:space="preserve"> </w:t>
            </w:r>
            <w:r>
              <w:rPr>
                <w:sz w:val="24"/>
                <w:szCs w:val="24"/>
              </w:rPr>
              <w:t>через</w:t>
            </w:r>
            <w:r>
              <w:rPr>
                <w:spacing w:val="-1"/>
                <w:sz w:val="24"/>
                <w:szCs w:val="24"/>
              </w:rPr>
              <w:t xml:space="preserve"> </w:t>
            </w:r>
            <w:r>
              <w:rPr>
                <w:sz w:val="24"/>
                <w:szCs w:val="24"/>
              </w:rPr>
              <w:t>ЕПГУ</w:t>
            </w:r>
            <w:r>
              <w:rPr>
                <w:spacing w:val="-1"/>
                <w:sz w:val="24"/>
                <w:szCs w:val="24"/>
              </w:rPr>
              <w:t xml:space="preserve"> </w:t>
            </w:r>
            <w:r>
              <w:rPr>
                <w:spacing w:val="-2"/>
                <w:sz w:val="24"/>
                <w:szCs w:val="24"/>
              </w:rPr>
              <w:t>(РПГУ)</w:t>
            </w:r>
          </w:p>
        </w:tc>
      </w:tr>
      <w:tr>
        <w:trPr>
          <w:trHeight w:val="354" w:hRule="atLeast"/>
        </w:trPr>
        <w:tc>
          <w:tcPr>
            <w:tcW w:w="1811" w:type="dxa"/>
            <w:tcBorders>
              <w:top w:val="single" w:sz="4" w:space="0" w:color="000000"/>
              <w:left w:val="single" w:sz="4" w:space="0" w:color="000000"/>
              <w:bottom w:val="single" w:sz="4" w:space="0" w:color="000000"/>
            </w:tcBorders>
          </w:tcPr>
          <w:p>
            <w:pPr>
              <w:pStyle w:val="TableParagraph"/>
              <w:spacing w:lineRule="exact" w:line="261"/>
              <w:ind w:left="7" w:hanging="0"/>
              <w:jc w:val="center"/>
              <w:rPr>
                <w:sz w:val="24"/>
                <w:szCs w:val="24"/>
              </w:rPr>
            </w:pPr>
            <w:r>
              <w:rPr>
                <w:sz w:val="24"/>
                <w:szCs w:val="24"/>
              </w:rPr>
              <w:t>1</w:t>
            </w:r>
          </w:p>
        </w:tc>
        <w:tc>
          <w:tcPr>
            <w:tcW w:w="2696" w:type="dxa"/>
            <w:tcBorders>
              <w:top w:val="single" w:sz="4" w:space="0" w:color="000000"/>
              <w:bottom w:val="single" w:sz="4" w:space="0" w:color="000000"/>
            </w:tcBorders>
          </w:tcPr>
          <w:p>
            <w:pPr>
              <w:pStyle w:val="TableParagraph"/>
              <w:spacing w:lineRule="exact" w:line="261"/>
              <w:ind w:left="8" w:hanging="0"/>
              <w:jc w:val="center"/>
              <w:rPr>
                <w:sz w:val="24"/>
                <w:szCs w:val="24"/>
              </w:rPr>
            </w:pPr>
            <w:r>
              <w:rPr>
                <w:sz w:val="24"/>
                <w:szCs w:val="24"/>
              </w:rPr>
              <w:t>2</w:t>
            </w:r>
          </w:p>
        </w:tc>
        <w:tc>
          <w:tcPr>
            <w:tcW w:w="6096" w:type="dxa"/>
            <w:tcBorders>
              <w:top w:val="single" w:sz="4" w:space="0" w:color="000000"/>
              <w:bottom w:val="single" w:sz="4" w:space="0" w:color="000000"/>
            </w:tcBorders>
          </w:tcPr>
          <w:p>
            <w:pPr>
              <w:pStyle w:val="TableParagraph"/>
              <w:spacing w:lineRule="exact" w:line="261"/>
              <w:ind w:left="17" w:hanging="0"/>
              <w:jc w:val="center"/>
              <w:rPr>
                <w:sz w:val="24"/>
                <w:szCs w:val="24"/>
              </w:rPr>
            </w:pPr>
            <w:r>
              <w:rPr>
                <w:sz w:val="24"/>
                <w:szCs w:val="24"/>
              </w:rPr>
              <w:t>3</w:t>
            </w:r>
          </w:p>
        </w:tc>
        <w:tc>
          <w:tcPr>
            <w:tcW w:w="3969" w:type="dxa"/>
            <w:tcBorders>
              <w:top w:val="single" w:sz="4" w:space="0" w:color="000000"/>
              <w:bottom w:val="single" w:sz="4" w:space="0" w:color="000000"/>
              <w:right w:val="single" w:sz="4" w:space="0" w:color="000000"/>
            </w:tcBorders>
          </w:tcPr>
          <w:p>
            <w:pPr>
              <w:pStyle w:val="TableParagraph"/>
              <w:spacing w:lineRule="exact" w:line="261"/>
              <w:ind w:left="13" w:hanging="0"/>
              <w:jc w:val="center"/>
              <w:rPr>
                <w:sz w:val="24"/>
                <w:szCs w:val="24"/>
              </w:rPr>
            </w:pPr>
            <w:r>
              <w:rPr>
                <w:sz w:val="24"/>
                <w:szCs w:val="24"/>
              </w:rPr>
              <w:t>4</w:t>
            </w:r>
          </w:p>
        </w:tc>
      </w:tr>
      <w:tr>
        <w:trPr>
          <w:trHeight w:val="292" w:hRule="atLeast"/>
        </w:trPr>
        <w:tc>
          <w:tcPr>
            <w:tcW w:w="14572" w:type="dxa"/>
            <w:gridSpan w:val="4"/>
            <w:tcBorders>
              <w:top w:val="single" w:sz="4" w:space="0" w:color="000000"/>
              <w:left w:val="single" w:sz="4" w:space="0" w:color="000000"/>
              <w:bottom w:val="single" w:sz="4" w:space="0" w:color="000000"/>
              <w:right w:val="single" w:sz="4" w:space="0" w:color="000000"/>
            </w:tcBorders>
          </w:tcPr>
          <w:p>
            <w:pPr>
              <w:pStyle w:val="TableParagraph"/>
              <w:spacing w:lineRule="exact" w:line="265"/>
              <w:ind w:left="2100" w:right="2091" w:hanging="0"/>
              <w:jc w:val="center"/>
              <w:rPr>
                <w:b/>
                <w:b/>
                <w:sz w:val="24"/>
                <w:szCs w:val="24"/>
              </w:rPr>
            </w:pPr>
            <w:r>
              <w:rPr>
                <w:b/>
                <w:sz w:val="24"/>
                <w:szCs w:val="24"/>
              </w:rPr>
              <w:t>Документы,</w:t>
            </w:r>
            <w:r>
              <w:rPr>
                <w:b/>
                <w:spacing w:val="-7"/>
                <w:sz w:val="24"/>
                <w:szCs w:val="24"/>
              </w:rPr>
              <w:t xml:space="preserve"> </w:t>
            </w:r>
            <w:r>
              <w:rPr>
                <w:b/>
                <w:sz w:val="24"/>
                <w:szCs w:val="24"/>
              </w:rPr>
              <w:t>предоставляемые</w:t>
            </w:r>
            <w:r>
              <w:rPr>
                <w:b/>
                <w:spacing w:val="-6"/>
                <w:sz w:val="24"/>
                <w:szCs w:val="24"/>
              </w:rPr>
              <w:t xml:space="preserve"> </w:t>
            </w:r>
            <w:r>
              <w:rPr>
                <w:b/>
                <w:spacing w:val="-2"/>
                <w:sz w:val="24"/>
                <w:szCs w:val="24"/>
              </w:rPr>
              <w:t>Заявителем</w:t>
            </w:r>
          </w:p>
        </w:tc>
      </w:tr>
      <w:tr>
        <w:trPr>
          <w:trHeight w:val="6070" w:hRule="atLeast"/>
        </w:trPr>
        <w:tc>
          <w:tcPr>
            <w:tcW w:w="1811" w:type="dxa"/>
            <w:tcBorders>
              <w:top w:val="single" w:sz="4" w:space="0" w:color="000000"/>
              <w:left w:val="single" w:sz="4" w:space="0" w:color="000000"/>
              <w:bottom w:val="single" w:sz="4" w:space="0" w:color="000000"/>
            </w:tcBorders>
          </w:tcPr>
          <w:p>
            <w:pPr>
              <w:pStyle w:val="TableParagraph"/>
              <w:rPr>
                <w:sz w:val="24"/>
                <w:szCs w:val="24"/>
              </w:rPr>
            </w:pPr>
            <w:r>
              <w:rPr>
                <w:sz w:val="24"/>
                <w:szCs w:val="24"/>
              </w:rPr>
            </w:r>
          </w:p>
        </w:tc>
        <w:tc>
          <w:tcPr>
            <w:tcW w:w="2696" w:type="dxa"/>
            <w:tcBorders>
              <w:top w:val="single" w:sz="4" w:space="0" w:color="000000"/>
              <w:bottom w:val="single" w:sz="4" w:space="0" w:color="000000"/>
            </w:tcBorders>
          </w:tcPr>
          <w:p>
            <w:pPr>
              <w:pStyle w:val="TableParagraph"/>
              <w:spacing w:lineRule="exact" w:line="261"/>
              <w:ind w:left="108" w:hanging="0"/>
              <w:rPr>
                <w:sz w:val="24"/>
                <w:szCs w:val="24"/>
              </w:rPr>
            </w:pPr>
            <w:r>
              <w:rPr>
                <w:spacing w:val="-2"/>
                <w:sz w:val="24"/>
                <w:szCs w:val="24"/>
              </w:rPr>
              <w:t>Документ,</w:t>
            </w:r>
          </w:p>
          <w:p>
            <w:pPr>
              <w:pStyle w:val="TableParagraph"/>
              <w:ind w:left="108" w:hanging="0"/>
              <w:rPr>
                <w:sz w:val="24"/>
                <w:szCs w:val="24"/>
              </w:rPr>
            </w:pPr>
            <w:r>
              <w:rPr>
                <w:sz w:val="24"/>
                <w:szCs w:val="24"/>
              </w:rPr>
              <w:t>подтверждающий</w:t>
            </w:r>
            <w:r>
              <w:rPr>
                <w:spacing w:val="67"/>
                <w:sz w:val="24"/>
                <w:szCs w:val="24"/>
              </w:rPr>
              <w:t xml:space="preserve"> </w:t>
            </w:r>
            <w:r>
              <w:rPr>
                <w:sz w:val="24"/>
                <w:szCs w:val="24"/>
              </w:rPr>
              <w:t xml:space="preserve">факт </w:t>
            </w:r>
            <w:r>
              <w:rPr>
                <w:spacing w:val="-2"/>
                <w:sz w:val="24"/>
                <w:szCs w:val="24"/>
              </w:rPr>
              <w:t>рождения</w:t>
            </w:r>
          </w:p>
          <w:p>
            <w:pPr>
              <w:pStyle w:val="TableParagraph"/>
              <w:ind w:left="108" w:hanging="0"/>
              <w:rPr>
                <w:sz w:val="24"/>
                <w:szCs w:val="24"/>
              </w:rPr>
            </w:pPr>
            <w:r>
              <w:rPr>
                <w:sz w:val="24"/>
                <w:szCs w:val="24"/>
              </w:rPr>
              <w:t>и</w:t>
            </w:r>
            <w:r>
              <w:rPr>
                <w:spacing w:val="24"/>
                <w:sz w:val="24"/>
                <w:szCs w:val="24"/>
              </w:rPr>
              <w:t xml:space="preserve"> </w:t>
            </w:r>
            <w:r>
              <w:rPr>
                <w:sz w:val="24"/>
                <w:szCs w:val="24"/>
              </w:rPr>
              <w:t>регистрации</w:t>
            </w:r>
            <w:r>
              <w:rPr>
                <w:spacing w:val="24"/>
                <w:sz w:val="24"/>
                <w:szCs w:val="24"/>
              </w:rPr>
              <w:t xml:space="preserve"> </w:t>
            </w:r>
            <w:r>
              <w:rPr>
                <w:sz w:val="24"/>
                <w:szCs w:val="24"/>
              </w:rPr>
              <w:t xml:space="preserve">ребенка, </w:t>
            </w:r>
            <w:r>
              <w:rPr>
                <w:spacing w:val="-2"/>
                <w:sz w:val="24"/>
                <w:szCs w:val="24"/>
              </w:rPr>
              <w:t>выданный</w:t>
            </w:r>
          </w:p>
          <w:p>
            <w:pPr>
              <w:pStyle w:val="TableParagraph"/>
              <w:ind w:left="108" w:hanging="0"/>
              <w:rPr>
                <w:sz w:val="24"/>
                <w:szCs w:val="24"/>
              </w:rPr>
            </w:pPr>
            <w:r>
              <w:rPr>
                <w:sz w:val="24"/>
                <w:szCs w:val="24"/>
              </w:rPr>
              <w:t>компетентным</w:t>
            </w:r>
            <w:r>
              <w:rPr>
                <w:spacing w:val="25"/>
                <w:sz w:val="24"/>
                <w:szCs w:val="24"/>
              </w:rPr>
              <w:t xml:space="preserve"> </w:t>
            </w:r>
            <w:r>
              <w:rPr>
                <w:sz w:val="24"/>
                <w:szCs w:val="24"/>
              </w:rPr>
              <w:t xml:space="preserve">органом </w:t>
            </w:r>
            <w:r>
              <w:rPr>
                <w:spacing w:val="-2"/>
                <w:sz w:val="24"/>
                <w:szCs w:val="24"/>
              </w:rPr>
              <w:t>иностранного государства,</w:t>
            </w:r>
          </w:p>
          <w:p>
            <w:pPr>
              <w:pStyle w:val="TableParagraph"/>
              <w:ind w:left="108" w:hanging="0"/>
              <w:rPr>
                <w:sz w:val="24"/>
                <w:szCs w:val="24"/>
              </w:rPr>
            </w:pPr>
            <w:r>
              <w:rPr>
                <w:spacing w:val="-2"/>
                <w:sz w:val="24"/>
                <w:szCs w:val="24"/>
              </w:rPr>
              <w:t>переведенный</w:t>
            </w:r>
          </w:p>
          <w:p>
            <w:pPr>
              <w:pStyle w:val="TableParagraph"/>
              <w:tabs>
                <w:tab w:val="clear" w:pos="720"/>
                <w:tab w:val="left" w:pos="928" w:leader="none"/>
              </w:tabs>
              <w:spacing w:before="1" w:after="0"/>
              <w:ind w:left="108" w:right="95" w:hanging="0"/>
              <w:jc w:val="both"/>
              <w:rPr>
                <w:sz w:val="24"/>
                <w:szCs w:val="24"/>
              </w:rPr>
            </w:pPr>
            <w:r>
              <w:rPr>
                <w:sz w:val="24"/>
                <w:szCs w:val="24"/>
              </w:rPr>
              <w:t>на</w:t>
            </w:r>
            <w:r>
              <w:rPr>
                <w:spacing w:val="80"/>
                <w:sz w:val="24"/>
                <w:szCs w:val="24"/>
              </w:rPr>
              <w:t xml:space="preserve">   </w:t>
            </w:r>
            <w:r>
              <w:rPr>
                <w:sz w:val="24"/>
                <w:szCs w:val="24"/>
              </w:rPr>
              <w:t>русский</w:t>
            </w:r>
            <w:r>
              <w:rPr>
                <w:spacing w:val="80"/>
                <w:sz w:val="24"/>
                <w:szCs w:val="24"/>
              </w:rPr>
              <w:t xml:space="preserve">   </w:t>
            </w:r>
            <w:r>
              <w:rPr>
                <w:sz w:val="24"/>
                <w:szCs w:val="24"/>
              </w:rPr>
              <w:t xml:space="preserve">язык </w:t>
            </w:r>
            <w:r>
              <w:rPr>
                <w:spacing w:val="-10"/>
                <w:sz w:val="24"/>
                <w:szCs w:val="24"/>
              </w:rPr>
              <w:t>и</w:t>
            </w:r>
            <w:r>
              <w:rPr>
                <w:sz w:val="24"/>
                <w:szCs w:val="24"/>
              </w:rPr>
              <w:tab/>
            </w:r>
            <w:r>
              <w:rPr>
                <w:spacing w:val="-2"/>
                <w:sz w:val="24"/>
                <w:szCs w:val="24"/>
              </w:rPr>
              <w:t>легализованный консульским</w:t>
            </w:r>
          </w:p>
          <w:p>
            <w:pPr>
              <w:pStyle w:val="TableParagraph"/>
              <w:tabs>
                <w:tab w:val="clear" w:pos="720"/>
                <w:tab w:val="left" w:pos="1497" w:leader="none"/>
              </w:tabs>
              <w:ind w:left="108" w:right="95" w:hanging="0"/>
              <w:rPr>
                <w:sz w:val="24"/>
                <w:szCs w:val="24"/>
              </w:rPr>
            </w:pPr>
            <w:r>
              <w:rPr>
                <w:spacing w:val="-2"/>
                <w:sz w:val="24"/>
                <w:szCs w:val="24"/>
              </w:rPr>
              <w:t xml:space="preserve">учреждением </w:t>
            </w:r>
            <w:r>
              <w:rPr>
                <w:sz w:val="24"/>
                <w:szCs w:val="24"/>
              </w:rPr>
              <w:t>Российской</w:t>
            </w:r>
            <w:r>
              <w:rPr>
                <w:spacing w:val="40"/>
                <w:sz w:val="24"/>
                <w:szCs w:val="24"/>
              </w:rPr>
              <w:t xml:space="preserve"> </w:t>
            </w:r>
            <w:r>
              <w:rPr>
                <w:sz w:val="24"/>
                <w:szCs w:val="24"/>
              </w:rPr>
              <w:t xml:space="preserve">Федерации </w:t>
            </w:r>
            <w:r>
              <w:rPr>
                <w:spacing w:val="-6"/>
                <w:sz w:val="24"/>
                <w:szCs w:val="24"/>
              </w:rPr>
              <w:t>за</w:t>
            </w:r>
            <w:r>
              <w:rPr>
                <w:sz w:val="24"/>
                <w:szCs w:val="24"/>
              </w:rPr>
              <w:tab/>
            </w:r>
            <w:r>
              <w:rPr>
                <w:spacing w:val="-2"/>
                <w:sz w:val="24"/>
                <w:szCs w:val="24"/>
              </w:rPr>
              <w:t xml:space="preserve">пределами </w:t>
            </w:r>
            <w:r>
              <w:rPr>
                <w:sz w:val="24"/>
                <w:szCs w:val="24"/>
              </w:rPr>
              <w:t>территории</w:t>
            </w:r>
            <w:r>
              <w:rPr>
                <w:spacing w:val="6"/>
                <w:sz w:val="24"/>
                <w:szCs w:val="24"/>
              </w:rPr>
              <w:t xml:space="preserve"> </w:t>
            </w:r>
            <w:r>
              <w:rPr>
                <w:sz w:val="24"/>
                <w:szCs w:val="24"/>
              </w:rPr>
              <w:t xml:space="preserve">Российской </w:t>
            </w:r>
            <w:r>
              <w:rPr>
                <w:spacing w:val="-2"/>
                <w:sz w:val="24"/>
                <w:szCs w:val="24"/>
              </w:rPr>
              <w:t>Федерации</w:t>
            </w:r>
          </w:p>
        </w:tc>
        <w:tc>
          <w:tcPr>
            <w:tcW w:w="6096" w:type="dxa"/>
            <w:tcBorders>
              <w:top w:val="single" w:sz="4" w:space="0" w:color="000000"/>
              <w:bottom w:val="single" w:sz="4" w:space="0" w:color="000000"/>
            </w:tcBorders>
          </w:tcPr>
          <w:p>
            <w:pPr>
              <w:pStyle w:val="TableParagraph"/>
              <w:spacing w:lineRule="exact" w:line="261"/>
              <w:ind w:left="111" w:hanging="0"/>
              <w:jc w:val="both"/>
              <w:rPr>
                <w:sz w:val="24"/>
                <w:szCs w:val="24"/>
              </w:rPr>
            </w:pPr>
            <w:r>
              <w:rPr>
                <w:sz w:val="24"/>
                <w:szCs w:val="24"/>
              </w:rPr>
              <w:t>При</w:t>
            </w:r>
            <w:r>
              <w:rPr>
                <w:spacing w:val="69"/>
                <w:w w:val="150"/>
                <w:sz w:val="24"/>
                <w:szCs w:val="24"/>
              </w:rPr>
              <w:t xml:space="preserve"> </w:t>
            </w:r>
            <w:r>
              <w:rPr>
                <w:sz w:val="24"/>
                <w:szCs w:val="24"/>
              </w:rPr>
              <w:t>рождении</w:t>
            </w:r>
            <w:r>
              <w:rPr>
                <w:spacing w:val="70"/>
                <w:w w:val="150"/>
                <w:sz w:val="24"/>
                <w:szCs w:val="24"/>
              </w:rPr>
              <w:t xml:space="preserve"> </w:t>
            </w:r>
            <w:r>
              <w:rPr>
                <w:sz w:val="24"/>
                <w:szCs w:val="24"/>
              </w:rPr>
              <w:t>ребенка</w:t>
            </w:r>
            <w:r>
              <w:rPr>
                <w:spacing w:val="67"/>
                <w:w w:val="150"/>
                <w:sz w:val="24"/>
                <w:szCs w:val="24"/>
              </w:rPr>
              <w:t xml:space="preserve"> </w:t>
            </w:r>
            <w:r>
              <w:rPr>
                <w:sz w:val="24"/>
                <w:szCs w:val="24"/>
              </w:rPr>
              <w:t>на</w:t>
            </w:r>
            <w:r>
              <w:rPr>
                <w:spacing w:val="68"/>
                <w:w w:val="150"/>
                <w:sz w:val="24"/>
                <w:szCs w:val="24"/>
              </w:rPr>
              <w:t xml:space="preserve"> </w:t>
            </w:r>
            <w:r>
              <w:rPr>
                <w:sz w:val="24"/>
                <w:szCs w:val="24"/>
              </w:rPr>
              <w:t>территории</w:t>
            </w:r>
            <w:r>
              <w:rPr>
                <w:spacing w:val="70"/>
                <w:w w:val="150"/>
                <w:sz w:val="24"/>
                <w:szCs w:val="24"/>
              </w:rPr>
              <w:t xml:space="preserve"> </w:t>
            </w:r>
            <w:r>
              <w:rPr>
                <w:spacing w:val="-2"/>
                <w:sz w:val="24"/>
                <w:szCs w:val="24"/>
              </w:rPr>
              <w:t>иностранного</w:t>
            </w:r>
          </w:p>
          <w:p>
            <w:pPr>
              <w:pStyle w:val="TableParagraph"/>
              <w:ind w:left="111" w:right="92" w:hanging="0"/>
              <w:jc w:val="both"/>
              <w:rPr>
                <w:sz w:val="24"/>
                <w:szCs w:val="24"/>
              </w:rPr>
            </w:pPr>
            <w:r>
              <w:rPr>
                <w:sz w:val="24"/>
                <w:szCs w:val="24"/>
              </w:rPr>
              <w:t>государства, не являющегося участником Конвенции, отменяющей требование легализации иностранных официальных</w:t>
            </w:r>
            <w:r>
              <w:rPr>
                <w:spacing w:val="80"/>
                <w:sz w:val="24"/>
                <w:szCs w:val="24"/>
              </w:rPr>
              <w:t xml:space="preserve">  </w:t>
            </w:r>
            <w:r>
              <w:rPr>
                <w:sz w:val="24"/>
                <w:szCs w:val="24"/>
              </w:rPr>
              <w:t>документов,</w:t>
            </w:r>
            <w:r>
              <w:rPr>
                <w:spacing w:val="80"/>
                <w:sz w:val="24"/>
                <w:szCs w:val="24"/>
              </w:rPr>
              <w:t xml:space="preserve">  </w:t>
            </w:r>
            <w:r>
              <w:rPr>
                <w:sz w:val="24"/>
                <w:szCs w:val="24"/>
              </w:rPr>
              <w:t>заключенной</w:t>
            </w:r>
            <w:r>
              <w:rPr>
                <w:spacing w:val="80"/>
                <w:sz w:val="24"/>
                <w:szCs w:val="24"/>
              </w:rPr>
              <w:t xml:space="preserve">  </w:t>
            </w:r>
            <w:r>
              <w:rPr>
                <w:sz w:val="24"/>
                <w:szCs w:val="24"/>
              </w:rPr>
              <w:t>в</w:t>
            </w:r>
            <w:r>
              <w:rPr>
                <w:spacing w:val="80"/>
                <w:sz w:val="24"/>
                <w:szCs w:val="24"/>
              </w:rPr>
              <w:t xml:space="preserve">  </w:t>
            </w:r>
            <w:r>
              <w:rPr>
                <w:sz w:val="24"/>
                <w:szCs w:val="24"/>
              </w:rPr>
              <w:t>Гааге 5 октября 1961 года</w:t>
            </w:r>
          </w:p>
        </w:tc>
        <w:tc>
          <w:tcPr>
            <w:tcW w:w="3969" w:type="dxa"/>
            <w:tcBorders>
              <w:top w:val="single" w:sz="4" w:space="0" w:color="000000"/>
              <w:bottom w:val="single" w:sz="4" w:space="0" w:color="000000"/>
              <w:right w:val="single" w:sz="4" w:space="0" w:color="000000"/>
            </w:tcBorders>
          </w:tcPr>
          <w:p>
            <w:pPr>
              <w:pStyle w:val="TableParagraph"/>
              <w:spacing w:lineRule="exact" w:line="261"/>
              <w:ind w:left="109" w:hanging="0"/>
              <w:jc w:val="both"/>
              <w:rPr>
                <w:sz w:val="24"/>
                <w:szCs w:val="24"/>
              </w:rPr>
            </w:pPr>
            <w:r>
              <w:rPr>
                <w:sz w:val="24"/>
                <w:szCs w:val="24"/>
              </w:rPr>
              <w:t>При</w:t>
            </w:r>
            <w:r>
              <w:rPr>
                <w:spacing w:val="57"/>
                <w:sz w:val="24"/>
                <w:szCs w:val="24"/>
              </w:rPr>
              <w:t xml:space="preserve">  </w:t>
            </w:r>
            <w:r>
              <w:rPr>
                <w:sz w:val="24"/>
                <w:szCs w:val="24"/>
              </w:rPr>
              <w:t>подаче</w:t>
            </w:r>
            <w:r>
              <w:rPr>
                <w:spacing w:val="58"/>
                <w:sz w:val="24"/>
                <w:szCs w:val="24"/>
              </w:rPr>
              <w:t xml:space="preserve">  </w:t>
            </w:r>
            <w:r>
              <w:rPr>
                <w:sz w:val="24"/>
                <w:szCs w:val="24"/>
              </w:rPr>
              <w:t>посредством</w:t>
            </w:r>
            <w:r>
              <w:rPr>
                <w:spacing w:val="57"/>
                <w:sz w:val="24"/>
                <w:szCs w:val="24"/>
              </w:rPr>
              <w:t xml:space="preserve">  </w:t>
            </w:r>
            <w:r>
              <w:rPr>
                <w:spacing w:val="-4"/>
                <w:sz w:val="24"/>
                <w:szCs w:val="24"/>
              </w:rPr>
              <w:t>РПГУ</w:t>
            </w:r>
          </w:p>
          <w:p>
            <w:pPr>
              <w:pStyle w:val="TableParagraph"/>
              <w:ind w:left="109" w:right="95" w:hanging="0"/>
              <w:jc w:val="both"/>
              <w:rPr>
                <w:sz w:val="24"/>
                <w:szCs w:val="24"/>
              </w:rPr>
            </w:pPr>
            <w:r>
              <w:rPr>
                <w:sz w:val="24"/>
                <w:szCs w:val="24"/>
              </w:rPr>
              <w:t>предоставляется электронный образ документа.</w:t>
            </w:r>
            <w:r>
              <w:rPr>
                <w:spacing w:val="-10"/>
                <w:sz w:val="24"/>
                <w:szCs w:val="24"/>
              </w:rPr>
              <w:t xml:space="preserve"> </w:t>
            </w:r>
            <w:r>
              <w:rPr>
                <w:sz w:val="24"/>
                <w:szCs w:val="24"/>
              </w:rPr>
              <w:t>При</w:t>
            </w:r>
            <w:r>
              <w:rPr>
                <w:spacing w:val="-10"/>
                <w:sz w:val="24"/>
                <w:szCs w:val="24"/>
              </w:rPr>
              <w:t xml:space="preserve"> </w:t>
            </w:r>
            <w:r>
              <w:rPr>
                <w:sz w:val="24"/>
                <w:szCs w:val="24"/>
              </w:rPr>
              <w:t>подаче</w:t>
            </w:r>
            <w:r>
              <w:rPr>
                <w:spacing w:val="-9"/>
                <w:sz w:val="24"/>
                <w:szCs w:val="24"/>
              </w:rPr>
              <w:t xml:space="preserve"> </w:t>
            </w:r>
            <w:r>
              <w:rPr>
                <w:sz w:val="24"/>
                <w:szCs w:val="24"/>
              </w:rPr>
              <w:t>посредством ЕПГУ данные заполняются в поля интерактивной формы</w:t>
            </w:r>
          </w:p>
        </w:tc>
      </w:tr>
      <w:tr>
        <w:trPr>
          <w:trHeight w:val="1934" w:hRule="atLeast"/>
        </w:trPr>
        <w:tc>
          <w:tcPr>
            <w:tcW w:w="1811" w:type="dxa"/>
            <w:tcBorders>
              <w:top w:val="single" w:sz="4" w:space="0" w:color="000000"/>
              <w:left w:val="single" w:sz="4" w:space="0" w:color="000000"/>
              <w:bottom w:val="single" w:sz="4" w:space="0" w:color="000000"/>
            </w:tcBorders>
          </w:tcPr>
          <w:p>
            <w:pPr>
              <w:pStyle w:val="TableParagraph"/>
              <w:ind w:left="107" w:right="94" w:hanging="0"/>
              <w:rPr>
                <w:sz w:val="24"/>
                <w:szCs w:val="24"/>
              </w:rPr>
            </w:pPr>
            <w:r>
              <w:rPr>
                <w:spacing w:val="-2"/>
                <w:sz w:val="24"/>
                <w:szCs w:val="24"/>
              </w:rPr>
              <w:t xml:space="preserve">Документ, подтверждаю- </w:t>
            </w:r>
            <w:r>
              <w:rPr>
                <w:spacing w:val="-4"/>
                <w:sz w:val="24"/>
                <w:szCs w:val="24"/>
              </w:rPr>
              <w:t xml:space="preserve">щий </w:t>
            </w:r>
            <w:r>
              <w:rPr>
                <w:sz w:val="24"/>
                <w:szCs w:val="24"/>
              </w:rPr>
              <w:t>регистрацию</w:t>
            </w:r>
            <w:r>
              <w:rPr>
                <w:spacing w:val="59"/>
                <w:sz w:val="24"/>
                <w:szCs w:val="24"/>
              </w:rPr>
              <w:t xml:space="preserve"> </w:t>
            </w:r>
            <w:r>
              <w:rPr>
                <w:sz w:val="24"/>
                <w:szCs w:val="24"/>
              </w:rPr>
              <w:t xml:space="preserve">в </w:t>
            </w:r>
            <w:r>
              <w:rPr>
                <w:spacing w:val="-2"/>
                <w:sz w:val="24"/>
                <w:szCs w:val="24"/>
              </w:rPr>
              <w:t>системе индивидуально</w:t>
            </w:r>
          </w:p>
          <w:p>
            <w:pPr>
              <w:pStyle w:val="TableParagraph"/>
              <w:spacing w:lineRule="exact" w:line="271"/>
              <w:ind w:left="107" w:hanging="0"/>
              <w:rPr>
                <w:sz w:val="24"/>
                <w:szCs w:val="24"/>
              </w:rPr>
            </w:pPr>
            <w:r>
              <w:rPr>
                <w:spacing w:val="-5"/>
                <w:sz w:val="24"/>
                <w:szCs w:val="24"/>
              </w:rPr>
              <w:t>го</w:t>
            </w:r>
          </w:p>
        </w:tc>
        <w:tc>
          <w:tcPr>
            <w:tcW w:w="2696" w:type="dxa"/>
            <w:tcBorders>
              <w:top w:val="single" w:sz="4" w:space="0" w:color="000000"/>
              <w:bottom w:val="single" w:sz="4" w:space="0" w:color="000000"/>
            </w:tcBorders>
          </w:tcPr>
          <w:p>
            <w:pPr>
              <w:pStyle w:val="TableParagraph"/>
              <w:spacing w:lineRule="auto" w:line="235"/>
              <w:ind w:left="108" w:right="1105" w:hanging="0"/>
              <w:rPr>
                <w:sz w:val="24"/>
                <w:szCs w:val="24"/>
              </w:rPr>
            </w:pPr>
            <w:r>
              <w:rPr>
                <w:spacing w:val="-2"/>
                <w:sz w:val="24"/>
                <w:szCs w:val="24"/>
              </w:rPr>
              <w:t>Документ, подтверждаю-</w:t>
            </w:r>
          </w:p>
          <w:p>
            <w:pPr>
              <w:pStyle w:val="TableParagraph"/>
              <w:tabs>
                <w:tab w:val="clear" w:pos="720"/>
                <w:tab w:val="left" w:pos="1262" w:leader="none"/>
                <w:tab w:val="left" w:pos="1776" w:leader="none"/>
              </w:tabs>
              <w:ind w:left="108" w:right="94" w:hanging="0"/>
              <w:rPr>
                <w:sz w:val="24"/>
                <w:szCs w:val="24"/>
              </w:rPr>
            </w:pPr>
            <w:r>
              <w:rPr>
                <w:spacing w:val="-4"/>
                <w:sz w:val="24"/>
                <w:szCs w:val="24"/>
              </w:rPr>
              <w:t>щий</w:t>
            </w:r>
            <w:r>
              <w:rPr>
                <w:sz w:val="24"/>
                <w:szCs w:val="24"/>
              </w:rPr>
              <w:tab/>
            </w:r>
            <w:r>
              <w:rPr>
                <w:spacing w:val="-2"/>
                <w:sz w:val="24"/>
                <w:szCs w:val="24"/>
              </w:rPr>
              <w:t xml:space="preserve">регистрацию </w:t>
            </w:r>
            <w:r>
              <w:rPr>
                <w:spacing w:val="-10"/>
                <w:sz w:val="24"/>
                <w:szCs w:val="24"/>
              </w:rPr>
              <w:t>в</w:t>
            </w:r>
            <w:r>
              <w:rPr>
                <w:sz w:val="24"/>
                <w:szCs w:val="24"/>
              </w:rPr>
              <w:tab/>
              <w:tab/>
            </w:r>
            <w:r>
              <w:rPr>
                <w:spacing w:val="-2"/>
                <w:sz w:val="24"/>
                <w:szCs w:val="24"/>
              </w:rPr>
              <w:t>системе</w:t>
            </w:r>
          </w:p>
          <w:p>
            <w:pPr>
              <w:pStyle w:val="TableParagraph"/>
              <w:tabs>
                <w:tab w:val="clear" w:pos="720"/>
                <w:tab w:val="left" w:pos="926" w:leader="none"/>
                <w:tab w:val="left" w:pos="2097" w:leader="none"/>
              </w:tabs>
              <w:spacing w:lineRule="atLeast" w:line="270"/>
              <w:ind w:left="108" w:right="95" w:hanging="0"/>
              <w:rPr>
                <w:sz w:val="24"/>
                <w:szCs w:val="24"/>
              </w:rPr>
            </w:pPr>
            <w:r>
              <w:rPr>
                <w:spacing w:val="-2"/>
                <w:sz w:val="24"/>
                <w:szCs w:val="24"/>
              </w:rPr>
              <w:t xml:space="preserve">индивидуального (персонифицированног </w:t>
            </w:r>
            <w:r>
              <w:rPr>
                <w:spacing w:val="-6"/>
                <w:sz w:val="24"/>
                <w:szCs w:val="24"/>
              </w:rPr>
              <w:t>о)</w:t>
            </w:r>
            <w:r>
              <w:rPr>
                <w:sz w:val="24"/>
                <w:szCs w:val="24"/>
              </w:rPr>
              <w:tab/>
            </w:r>
            <w:r>
              <w:rPr>
                <w:spacing w:val="-2"/>
                <w:sz w:val="24"/>
                <w:szCs w:val="24"/>
              </w:rPr>
              <w:t>учета</w:t>
            </w:r>
            <w:r>
              <w:rPr>
                <w:sz w:val="24"/>
                <w:szCs w:val="24"/>
              </w:rPr>
              <w:tab/>
            </w:r>
            <w:r>
              <w:rPr>
                <w:spacing w:val="-4"/>
                <w:sz w:val="24"/>
                <w:szCs w:val="24"/>
              </w:rPr>
              <w:t>либо</w:t>
            </w:r>
          </w:p>
        </w:tc>
        <w:tc>
          <w:tcPr>
            <w:tcW w:w="6096" w:type="dxa"/>
            <w:tcBorders>
              <w:top w:val="single" w:sz="4" w:space="0" w:color="000000"/>
              <w:bottom w:val="single" w:sz="4" w:space="0" w:color="000000"/>
            </w:tcBorders>
          </w:tcPr>
          <w:p>
            <w:pPr>
              <w:pStyle w:val="TableParagraph"/>
              <w:tabs>
                <w:tab w:val="clear" w:pos="720"/>
                <w:tab w:val="left" w:pos="1488" w:leader="none"/>
                <w:tab w:val="left" w:pos="2491" w:leader="none"/>
                <w:tab w:val="left" w:pos="3359" w:leader="none"/>
                <w:tab w:val="left" w:pos="4192" w:leader="none"/>
                <w:tab w:val="left" w:pos="4628" w:leader="none"/>
                <w:tab w:val="left" w:pos="5388" w:leader="none"/>
              </w:tabs>
              <w:ind w:left="111" w:right="94" w:hanging="0"/>
              <w:jc w:val="both"/>
              <w:rPr>
                <w:sz w:val="24"/>
                <w:szCs w:val="24"/>
              </w:rPr>
            </w:pPr>
            <w:r>
              <w:rPr>
                <w:sz w:val="24"/>
                <w:szCs w:val="24"/>
              </w:rPr>
              <w:t xml:space="preserve">Уникальный номер индивидуального лицевого счета, используемый для обработки сведений о физическом </w:t>
            </w:r>
            <w:r>
              <w:rPr>
                <w:spacing w:val="-4"/>
                <w:sz w:val="24"/>
                <w:szCs w:val="24"/>
              </w:rPr>
              <w:t>лице</w:t>
            </w:r>
            <w:r>
              <w:rPr>
                <w:sz w:val="24"/>
                <w:szCs w:val="24"/>
              </w:rPr>
              <w:tab/>
            </w:r>
            <w:r>
              <w:rPr>
                <w:spacing w:val="-10"/>
                <w:sz w:val="24"/>
                <w:szCs w:val="24"/>
              </w:rPr>
              <w:t>в</w:t>
            </w:r>
            <w:r>
              <w:rPr>
                <w:sz w:val="24"/>
                <w:szCs w:val="24"/>
              </w:rPr>
              <w:tab/>
            </w:r>
            <w:r>
              <w:rPr>
                <w:spacing w:val="-2"/>
                <w:sz w:val="24"/>
                <w:szCs w:val="24"/>
              </w:rPr>
              <w:t>системе</w:t>
            </w:r>
            <w:r>
              <w:rPr>
                <w:sz w:val="24"/>
                <w:szCs w:val="24"/>
              </w:rPr>
              <w:tab/>
              <w:tab/>
            </w:r>
            <w:r>
              <w:rPr>
                <w:spacing w:val="-2"/>
                <w:sz w:val="24"/>
                <w:szCs w:val="24"/>
              </w:rPr>
              <w:t>индивидуального (персонифицированного)</w:t>
            </w:r>
            <w:r>
              <w:rPr>
                <w:sz w:val="24"/>
                <w:szCs w:val="24"/>
              </w:rPr>
              <w:tab/>
            </w:r>
            <w:r>
              <w:rPr>
                <w:spacing w:val="-2"/>
                <w:sz w:val="24"/>
                <w:szCs w:val="24"/>
              </w:rPr>
              <w:t>учета,</w:t>
            </w:r>
            <w:r>
              <w:rPr>
                <w:sz w:val="24"/>
                <w:szCs w:val="24"/>
              </w:rPr>
              <w:tab/>
              <w:tab/>
            </w:r>
            <w:r>
              <w:rPr>
                <w:spacing w:val="-10"/>
                <w:sz w:val="24"/>
                <w:szCs w:val="24"/>
              </w:rPr>
              <w:t>а</w:t>
            </w:r>
            <w:r>
              <w:rPr>
                <w:sz w:val="24"/>
                <w:szCs w:val="24"/>
              </w:rPr>
              <w:tab/>
            </w:r>
            <w:r>
              <w:rPr>
                <w:spacing w:val="-2"/>
                <w:sz w:val="24"/>
                <w:szCs w:val="24"/>
              </w:rPr>
              <w:t xml:space="preserve">также </w:t>
            </w:r>
            <w:r>
              <w:rPr>
                <w:sz w:val="24"/>
                <w:szCs w:val="24"/>
              </w:rPr>
              <w:t>для</w:t>
            </w:r>
            <w:r>
              <w:rPr>
                <w:spacing w:val="80"/>
                <w:sz w:val="24"/>
                <w:szCs w:val="24"/>
              </w:rPr>
              <w:t xml:space="preserve">  </w:t>
            </w:r>
            <w:r>
              <w:rPr>
                <w:sz w:val="24"/>
                <w:szCs w:val="24"/>
              </w:rPr>
              <w:t>идентификации</w:t>
            </w:r>
            <w:r>
              <w:rPr>
                <w:spacing w:val="79"/>
                <w:sz w:val="24"/>
                <w:szCs w:val="24"/>
              </w:rPr>
              <w:t xml:space="preserve">  </w:t>
            </w:r>
            <w:r>
              <w:rPr>
                <w:sz w:val="24"/>
                <w:szCs w:val="24"/>
              </w:rPr>
              <w:t>и</w:t>
            </w:r>
            <w:r>
              <w:rPr>
                <w:spacing w:val="80"/>
                <w:sz w:val="24"/>
                <w:szCs w:val="24"/>
              </w:rPr>
              <w:t xml:space="preserve">  </w:t>
            </w:r>
            <w:r>
              <w:rPr>
                <w:sz w:val="24"/>
                <w:szCs w:val="24"/>
              </w:rPr>
              <w:t>аутентификации</w:t>
            </w:r>
            <w:r>
              <w:rPr>
                <w:spacing w:val="79"/>
                <w:sz w:val="24"/>
                <w:szCs w:val="24"/>
              </w:rPr>
              <w:t xml:space="preserve">  </w:t>
            </w:r>
            <w:r>
              <w:rPr>
                <w:sz w:val="24"/>
                <w:szCs w:val="24"/>
              </w:rPr>
              <w:t>сведений о</w:t>
            </w:r>
            <w:r>
              <w:rPr>
                <w:spacing w:val="78"/>
                <w:w w:val="150"/>
                <w:sz w:val="24"/>
                <w:szCs w:val="24"/>
              </w:rPr>
              <w:t xml:space="preserve">   </w:t>
            </w:r>
            <w:r>
              <w:rPr>
                <w:sz w:val="24"/>
                <w:szCs w:val="24"/>
              </w:rPr>
              <w:t>физическом</w:t>
            </w:r>
            <w:r>
              <w:rPr>
                <w:spacing w:val="78"/>
                <w:w w:val="150"/>
                <w:sz w:val="24"/>
                <w:szCs w:val="24"/>
              </w:rPr>
              <w:t xml:space="preserve">   </w:t>
            </w:r>
            <w:r>
              <w:rPr>
                <w:sz w:val="24"/>
                <w:szCs w:val="24"/>
              </w:rPr>
              <w:t>лице</w:t>
            </w:r>
            <w:r>
              <w:rPr>
                <w:spacing w:val="79"/>
                <w:w w:val="150"/>
                <w:sz w:val="24"/>
                <w:szCs w:val="24"/>
              </w:rPr>
              <w:t xml:space="preserve">   </w:t>
            </w:r>
            <w:r>
              <w:rPr>
                <w:sz w:val="24"/>
                <w:szCs w:val="24"/>
              </w:rPr>
              <w:t>при</w:t>
            </w:r>
            <w:r>
              <w:rPr>
                <w:spacing w:val="79"/>
                <w:w w:val="150"/>
                <w:sz w:val="24"/>
                <w:szCs w:val="24"/>
              </w:rPr>
              <w:t xml:space="preserve">   </w:t>
            </w:r>
            <w:r>
              <w:rPr>
                <w:spacing w:val="-2"/>
                <w:sz w:val="24"/>
                <w:szCs w:val="24"/>
              </w:rPr>
              <w:t>предоставлении</w:t>
            </w:r>
          </w:p>
          <w:p>
            <w:pPr>
              <w:pStyle w:val="TableParagraph"/>
              <w:spacing w:lineRule="exact" w:line="271"/>
              <w:ind w:left="111" w:hanging="0"/>
              <w:jc w:val="both"/>
              <w:rPr>
                <w:sz w:val="24"/>
                <w:szCs w:val="24"/>
              </w:rPr>
            </w:pPr>
            <w:r>
              <w:rPr>
                <w:sz w:val="24"/>
                <w:szCs w:val="24"/>
              </w:rPr>
              <w:t>государственных</w:t>
            </w:r>
            <w:r>
              <w:rPr>
                <w:spacing w:val="16"/>
                <w:sz w:val="24"/>
                <w:szCs w:val="24"/>
              </w:rPr>
              <w:t xml:space="preserve"> </w:t>
            </w:r>
            <w:r>
              <w:rPr>
                <w:sz w:val="24"/>
                <w:szCs w:val="24"/>
              </w:rPr>
              <w:t>и</w:t>
            </w:r>
            <w:r>
              <w:rPr>
                <w:spacing w:val="17"/>
                <w:sz w:val="24"/>
                <w:szCs w:val="24"/>
              </w:rPr>
              <w:t xml:space="preserve"> </w:t>
            </w:r>
            <w:r>
              <w:rPr>
                <w:sz w:val="24"/>
                <w:szCs w:val="24"/>
              </w:rPr>
              <w:t>муниципальных</w:t>
            </w:r>
            <w:r>
              <w:rPr>
                <w:spacing w:val="20"/>
                <w:sz w:val="24"/>
                <w:szCs w:val="24"/>
              </w:rPr>
              <w:t xml:space="preserve"> </w:t>
            </w:r>
            <w:r>
              <w:rPr>
                <w:sz w:val="24"/>
                <w:szCs w:val="24"/>
              </w:rPr>
              <w:t>услуг</w:t>
            </w:r>
            <w:r>
              <w:rPr>
                <w:spacing w:val="16"/>
                <w:sz w:val="24"/>
                <w:szCs w:val="24"/>
              </w:rPr>
              <w:t xml:space="preserve"> </w:t>
            </w:r>
            <w:r>
              <w:rPr>
                <w:sz w:val="24"/>
                <w:szCs w:val="24"/>
              </w:rPr>
              <w:t>и</w:t>
            </w:r>
            <w:r>
              <w:rPr>
                <w:spacing w:val="18"/>
                <w:sz w:val="24"/>
                <w:szCs w:val="24"/>
              </w:rPr>
              <w:t xml:space="preserve"> </w:t>
            </w:r>
            <w:r>
              <w:rPr>
                <w:spacing w:val="-2"/>
                <w:sz w:val="24"/>
                <w:szCs w:val="24"/>
              </w:rPr>
              <w:t>исполнении</w:t>
            </w:r>
          </w:p>
        </w:tc>
        <w:tc>
          <w:tcPr>
            <w:tcW w:w="3969" w:type="dxa"/>
            <w:tcBorders>
              <w:top w:val="single" w:sz="4" w:space="0" w:color="000000"/>
              <w:bottom w:val="single" w:sz="4" w:space="0" w:color="000000"/>
              <w:right w:val="single" w:sz="4" w:space="0" w:color="000000"/>
            </w:tcBorders>
          </w:tcPr>
          <w:p>
            <w:pPr>
              <w:pStyle w:val="TableParagraph"/>
              <w:ind w:left="109" w:right="95" w:hanging="0"/>
              <w:jc w:val="both"/>
              <w:rPr>
                <w:sz w:val="24"/>
                <w:szCs w:val="24"/>
              </w:rPr>
            </w:pPr>
            <w:r>
              <w:rPr>
                <w:sz w:val="24"/>
                <w:szCs w:val="24"/>
              </w:rPr>
              <w:t>При подаче посредством РПГУ предоставляется электронный образ документа.</w:t>
            </w:r>
            <w:r>
              <w:rPr>
                <w:spacing w:val="-10"/>
                <w:sz w:val="24"/>
                <w:szCs w:val="24"/>
              </w:rPr>
              <w:t xml:space="preserve"> </w:t>
            </w:r>
            <w:r>
              <w:rPr>
                <w:sz w:val="24"/>
                <w:szCs w:val="24"/>
              </w:rPr>
              <w:t>При</w:t>
            </w:r>
            <w:r>
              <w:rPr>
                <w:spacing w:val="-10"/>
                <w:sz w:val="24"/>
                <w:szCs w:val="24"/>
              </w:rPr>
              <w:t xml:space="preserve"> </w:t>
            </w:r>
            <w:r>
              <w:rPr>
                <w:sz w:val="24"/>
                <w:szCs w:val="24"/>
              </w:rPr>
              <w:t>подаче</w:t>
            </w:r>
            <w:r>
              <w:rPr>
                <w:spacing w:val="-9"/>
                <w:sz w:val="24"/>
                <w:szCs w:val="24"/>
              </w:rPr>
              <w:t xml:space="preserve"> </w:t>
            </w:r>
            <w:r>
              <w:rPr>
                <w:sz w:val="24"/>
                <w:szCs w:val="24"/>
              </w:rPr>
              <w:t>посредством ЕПГУ данные заполняются в поля интерактивной формы</w:t>
            </w:r>
          </w:p>
        </w:tc>
      </w:tr>
    </w:tbl>
    <w:p>
      <w:pPr>
        <w:sectPr>
          <w:headerReference w:type="default" r:id="rId39"/>
          <w:footerReference w:type="default" r:id="rId40"/>
          <w:type w:val="nextPage"/>
          <w:pgSz w:orient="landscape" w:w="16838" w:h="11906"/>
          <w:pgMar w:left="1559" w:right="1276" w:header="0" w:top="1134" w:footer="702" w:bottom="851" w:gutter="0"/>
          <w:pgNumType w:fmt="decimal"/>
          <w:formProt w:val="false"/>
          <w:textDirection w:val="lrTb"/>
          <w:docGrid w:type="default" w:linePitch="100" w:charSpace="4096"/>
        </w:sectPr>
        <w:pStyle w:val="Normal"/>
        <w:jc w:val="both"/>
        <w:rPr>
          <w:sz w:val="24"/>
          <w:szCs w:val="24"/>
        </w:rPr>
      </w:pPr>
      <w:r>
        <w:rPr>
          <w:sz w:val="24"/>
          <w:szCs w:val="24"/>
        </w:rPr>
      </w:r>
    </w:p>
    <w:tbl>
      <w:tblPr>
        <w:tblStyle w:val="TableNormal"/>
        <w:tblW w:w="14573" w:type="dxa"/>
        <w:jc w:val="left"/>
        <w:tblInd w:w="120" w:type="dxa"/>
        <w:tblCellMar>
          <w:top w:w="0" w:type="dxa"/>
          <w:left w:w="108" w:type="dxa"/>
          <w:bottom w:w="0" w:type="dxa"/>
          <w:right w:w="108" w:type="dxa"/>
        </w:tblCellMar>
        <w:tblLook w:val="01e0"/>
      </w:tblPr>
      <w:tblGrid>
        <w:gridCol w:w="1811"/>
        <w:gridCol w:w="2696"/>
        <w:gridCol w:w="6096"/>
        <w:gridCol w:w="3969"/>
      </w:tblGrid>
      <w:tr>
        <w:trPr>
          <w:trHeight w:val="840" w:hRule="atLeast"/>
        </w:trPr>
        <w:tc>
          <w:tcPr>
            <w:tcW w:w="1811" w:type="dxa"/>
            <w:tcBorders>
              <w:top w:val="single" w:sz="4" w:space="0" w:color="000000"/>
              <w:left w:val="single" w:sz="4" w:space="0" w:color="000000"/>
              <w:bottom w:val="single" w:sz="4" w:space="0" w:color="000000"/>
              <w:right w:val="single" w:sz="4" w:space="0" w:color="000000"/>
            </w:tcBorders>
          </w:tcPr>
          <w:p>
            <w:pPr>
              <w:pStyle w:val="TableParagraph"/>
              <w:spacing w:lineRule="exact" w:line="262"/>
              <w:ind w:left="354" w:right="344" w:hanging="0"/>
              <w:jc w:val="center"/>
              <w:rPr>
                <w:sz w:val="24"/>
                <w:szCs w:val="24"/>
              </w:rPr>
            </w:pPr>
            <w:r>
              <w:rPr>
                <w:spacing w:val="-2"/>
                <w:sz w:val="24"/>
                <w:szCs w:val="24"/>
              </w:rPr>
              <w:t>Класс</w:t>
            </w:r>
          </w:p>
          <w:p>
            <w:pPr>
              <w:pStyle w:val="TableParagraph"/>
              <w:spacing w:lineRule="exact" w:line="275"/>
              <w:ind w:left="354" w:right="348" w:hanging="0"/>
              <w:jc w:val="center"/>
              <w:rPr>
                <w:sz w:val="24"/>
                <w:szCs w:val="24"/>
              </w:rPr>
            </w:pPr>
            <w:r>
              <w:rPr>
                <w:spacing w:val="-2"/>
                <w:sz w:val="24"/>
                <w:szCs w:val="24"/>
              </w:rPr>
              <w:t>документа</w:t>
            </w:r>
          </w:p>
        </w:tc>
        <w:tc>
          <w:tcPr>
            <w:tcW w:w="2696" w:type="dxa"/>
            <w:tcBorders>
              <w:top w:val="single" w:sz="4" w:space="0" w:color="000000"/>
              <w:left w:val="single" w:sz="4" w:space="0" w:color="000000"/>
              <w:bottom w:val="single" w:sz="4" w:space="0" w:color="000000"/>
              <w:right w:val="single" w:sz="4" w:space="0" w:color="000000"/>
            </w:tcBorders>
          </w:tcPr>
          <w:p>
            <w:pPr>
              <w:pStyle w:val="TableParagraph"/>
              <w:spacing w:lineRule="exact" w:line="263"/>
              <w:ind w:left="94" w:right="89" w:hanging="0"/>
              <w:jc w:val="center"/>
              <w:rPr>
                <w:sz w:val="24"/>
                <w:szCs w:val="24"/>
              </w:rPr>
            </w:pPr>
            <w:r>
              <w:rPr>
                <w:sz w:val="24"/>
                <w:szCs w:val="24"/>
              </w:rPr>
              <w:t>Виды</w:t>
            </w:r>
            <w:r>
              <w:rPr>
                <w:spacing w:val="-2"/>
                <w:sz w:val="24"/>
                <w:szCs w:val="24"/>
              </w:rPr>
              <w:t xml:space="preserve"> документа</w:t>
            </w:r>
          </w:p>
        </w:tc>
        <w:tc>
          <w:tcPr>
            <w:tcW w:w="6096" w:type="dxa"/>
            <w:tcBorders>
              <w:top w:val="single" w:sz="4" w:space="0" w:color="000000"/>
              <w:left w:val="single" w:sz="4" w:space="0" w:color="000000"/>
              <w:bottom w:val="single" w:sz="4" w:space="0" w:color="000000"/>
              <w:right w:val="single" w:sz="4" w:space="0" w:color="000000"/>
            </w:tcBorders>
          </w:tcPr>
          <w:p>
            <w:pPr>
              <w:pStyle w:val="TableParagraph"/>
              <w:spacing w:lineRule="exact" w:line="263"/>
              <w:ind w:left="1543" w:right="1531" w:hanging="0"/>
              <w:jc w:val="center"/>
              <w:rPr>
                <w:sz w:val="24"/>
                <w:szCs w:val="24"/>
              </w:rPr>
            </w:pPr>
            <w:r>
              <w:rPr>
                <w:sz w:val="24"/>
                <w:szCs w:val="24"/>
              </w:rPr>
              <w:t>Общие</w:t>
            </w:r>
            <w:r>
              <w:rPr>
                <w:spacing w:val="-4"/>
                <w:sz w:val="24"/>
                <w:szCs w:val="24"/>
              </w:rPr>
              <w:t xml:space="preserve"> </w:t>
            </w:r>
            <w:r>
              <w:rPr>
                <w:sz w:val="24"/>
                <w:szCs w:val="24"/>
              </w:rPr>
              <w:t>описания</w:t>
            </w:r>
            <w:r>
              <w:rPr>
                <w:spacing w:val="-2"/>
                <w:sz w:val="24"/>
                <w:szCs w:val="24"/>
              </w:rPr>
              <w:t xml:space="preserve"> документов</w:t>
            </w:r>
          </w:p>
        </w:tc>
        <w:tc>
          <w:tcPr>
            <w:tcW w:w="3969" w:type="dxa"/>
            <w:tcBorders>
              <w:top w:val="single" w:sz="4" w:space="0" w:color="000000"/>
              <w:left w:val="single" w:sz="4" w:space="0" w:color="000000"/>
              <w:bottom w:val="single" w:sz="4" w:space="0" w:color="000000"/>
              <w:right w:val="single" w:sz="4" w:space="0" w:color="000000"/>
            </w:tcBorders>
          </w:tcPr>
          <w:p>
            <w:pPr>
              <w:pStyle w:val="TableParagraph"/>
              <w:spacing w:lineRule="exact" w:line="263"/>
              <w:ind w:left="315" w:right="304" w:hanging="0"/>
              <w:jc w:val="center"/>
              <w:rPr>
                <w:sz w:val="24"/>
                <w:szCs w:val="24"/>
              </w:rPr>
            </w:pPr>
            <w:r>
              <w:rPr>
                <w:sz w:val="24"/>
                <w:szCs w:val="24"/>
              </w:rPr>
              <w:t>При</w:t>
            </w:r>
            <w:r>
              <w:rPr>
                <w:spacing w:val="-2"/>
                <w:sz w:val="24"/>
                <w:szCs w:val="24"/>
              </w:rPr>
              <w:t xml:space="preserve"> </w:t>
            </w:r>
            <w:r>
              <w:rPr>
                <w:sz w:val="24"/>
                <w:szCs w:val="24"/>
              </w:rPr>
              <w:t>подаче</w:t>
            </w:r>
            <w:r>
              <w:rPr>
                <w:spacing w:val="-2"/>
                <w:sz w:val="24"/>
                <w:szCs w:val="24"/>
              </w:rPr>
              <w:t xml:space="preserve"> </w:t>
            </w:r>
            <w:r>
              <w:rPr>
                <w:sz w:val="24"/>
                <w:szCs w:val="24"/>
              </w:rPr>
              <w:t>через</w:t>
            </w:r>
            <w:r>
              <w:rPr>
                <w:spacing w:val="-1"/>
                <w:sz w:val="24"/>
                <w:szCs w:val="24"/>
              </w:rPr>
              <w:t xml:space="preserve"> </w:t>
            </w:r>
            <w:r>
              <w:rPr>
                <w:sz w:val="24"/>
                <w:szCs w:val="24"/>
              </w:rPr>
              <w:t>ЕПГУ</w:t>
            </w:r>
            <w:r>
              <w:rPr>
                <w:spacing w:val="-1"/>
                <w:sz w:val="24"/>
                <w:szCs w:val="24"/>
              </w:rPr>
              <w:t xml:space="preserve"> </w:t>
            </w:r>
            <w:r>
              <w:rPr>
                <w:spacing w:val="-2"/>
                <w:sz w:val="24"/>
                <w:szCs w:val="24"/>
              </w:rPr>
              <w:t>(РПГУ)</w:t>
            </w:r>
          </w:p>
        </w:tc>
      </w:tr>
      <w:tr>
        <w:trPr>
          <w:trHeight w:val="354" w:hRule="atLeast"/>
        </w:trPr>
        <w:tc>
          <w:tcPr>
            <w:tcW w:w="1811" w:type="dxa"/>
            <w:tcBorders>
              <w:top w:val="single" w:sz="4" w:space="0" w:color="000000"/>
              <w:left w:val="single" w:sz="4" w:space="0" w:color="000000"/>
              <w:bottom w:val="single" w:sz="4" w:space="0" w:color="000000"/>
              <w:right w:val="single" w:sz="4" w:space="0" w:color="000000"/>
            </w:tcBorders>
          </w:tcPr>
          <w:p>
            <w:pPr>
              <w:pStyle w:val="TableParagraph"/>
              <w:spacing w:lineRule="exact" w:line="261"/>
              <w:ind w:left="7" w:hanging="0"/>
              <w:jc w:val="center"/>
              <w:rPr>
                <w:sz w:val="24"/>
                <w:szCs w:val="24"/>
              </w:rPr>
            </w:pPr>
            <w:r>
              <w:rPr>
                <w:sz w:val="24"/>
                <w:szCs w:val="24"/>
              </w:rPr>
              <w:t>1</w:t>
            </w:r>
          </w:p>
        </w:tc>
        <w:tc>
          <w:tcPr>
            <w:tcW w:w="2696" w:type="dxa"/>
            <w:tcBorders>
              <w:top w:val="single" w:sz="4" w:space="0" w:color="000000"/>
              <w:left w:val="single" w:sz="4" w:space="0" w:color="000000"/>
              <w:bottom w:val="single" w:sz="4" w:space="0" w:color="000000"/>
              <w:right w:val="single" w:sz="4" w:space="0" w:color="000000"/>
            </w:tcBorders>
          </w:tcPr>
          <w:p>
            <w:pPr>
              <w:pStyle w:val="TableParagraph"/>
              <w:spacing w:lineRule="exact" w:line="261"/>
              <w:ind w:left="8" w:hanging="0"/>
              <w:jc w:val="center"/>
              <w:rPr>
                <w:sz w:val="24"/>
                <w:szCs w:val="24"/>
              </w:rPr>
            </w:pPr>
            <w:r>
              <w:rPr>
                <w:sz w:val="24"/>
                <w:szCs w:val="24"/>
              </w:rPr>
              <w:t>2</w:t>
            </w:r>
          </w:p>
        </w:tc>
        <w:tc>
          <w:tcPr>
            <w:tcW w:w="6096" w:type="dxa"/>
            <w:tcBorders>
              <w:top w:val="single" w:sz="4" w:space="0" w:color="000000"/>
              <w:left w:val="single" w:sz="4" w:space="0" w:color="000000"/>
              <w:bottom w:val="single" w:sz="4" w:space="0" w:color="000000"/>
              <w:right w:val="single" w:sz="4" w:space="0" w:color="000000"/>
            </w:tcBorders>
          </w:tcPr>
          <w:p>
            <w:pPr>
              <w:pStyle w:val="TableParagraph"/>
              <w:spacing w:lineRule="exact" w:line="261"/>
              <w:ind w:left="17" w:hanging="0"/>
              <w:jc w:val="center"/>
              <w:rPr>
                <w:sz w:val="24"/>
                <w:szCs w:val="24"/>
              </w:rPr>
            </w:pPr>
            <w:r>
              <w:rPr>
                <w:sz w:val="24"/>
                <w:szCs w:val="24"/>
              </w:rPr>
              <w:t>3</w:t>
            </w:r>
          </w:p>
        </w:tc>
        <w:tc>
          <w:tcPr>
            <w:tcW w:w="3969" w:type="dxa"/>
            <w:tcBorders>
              <w:top w:val="single" w:sz="4" w:space="0" w:color="000000"/>
              <w:left w:val="single" w:sz="4" w:space="0" w:color="000000"/>
              <w:bottom w:val="single" w:sz="4" w:space="0" w:color="000000"/>
              <w:right w:val="single" w:sz="4" w:space="0" w:color="000000"/>
            </w:tcBorders>
          </w:tcPr>
          <w:p>
            <w:pPr>
              <w:pStyle w:val="TableParagraph"/>
              <w:spacing w:lineRule="exact" w:line="261"/>
              <w:ind w:left="13" w:hanging="0"/>
              <w:jc w:val="center"/>
              <w:rPr>
                <w:sz w:val="24"/>
                <w:szCs w:val="24"/>
              </w:rPr>
            </w:pPr>
            <w:r>
              <w:rPr>
                <w:sz w:val="24"/>
                <w:szCs w:val="24"/>
              </w:rPr>
              <w:t>4</w:t>
            </w:r>
          </w:p>
        </w:tc>
      </w:tr>
      <w:tr>
        <w:trPr>
          <w:trHeight w:val="292" w:hRule="atLeast"/>
        </w:trPr>
        <w:tc>
          <w:tcPr>
            <w:tcW w:w="14572" w:type="dxa"/>
            <w:gridSpan w:val="4"/>
            <w:tcBorders>
              <w:top w:val="single" w:sz="4" w:space="0" w:color="000000"/>
              <w:left w:val="single" w:sz="4" w:space="0" w:color="000000"/>
              <w:bottom w:val="single" w:sz="4" w:space="0" w:color="000000"/>
              <w:right w:val="single" w:sz="4" w:space="0" w:color="000000"/>
            </w:tcBorders>
          </w:tcPr>
          <w:p>
            <w:pPr>
              <w:pStyle w:val="TableParagraph"/>
              <w:spacing w:lineRule="exact" w:line="265"/>
              <w:ind w:left="2100" w:right="2091" w:hanging="0"/>
              <w:jc w:val="center"/>
              <w:rPr>
                <w:b/>
                <w:b/>
                <w:sz w:val="24"/>
                <w:szCs w:val="24"/>
              </w:rPr>
            </w:pPr>
            <w:r>
              <w:rPr>
                <w:b/>
                <w:sz w:val="24"/>
                <w:szCs w:val="24"/>
              </w:rPr>
              <w:t>Документы,</w:t>
            </w:r>
            <w:r>
              <w:rPr>
                <w:b/>
                <w:spacing w:val="-7"/>
                <w:sz w:val="24"/>
                <w:szCs w:val="24"/>
              </w:rPr>
              <w:t xml:space="preserve"> </w:t>
            </w:r>
            <w:r>
              <w:rPr>
                <w:b/>
                <w:sz w:val="24"/>
                <w:szCs w:val="24"/>
              </w:rPr>
              <w:t>предоставляемые</w:t>
            </w:r>
            <w:r>
              <w:rPr>
                <w:b/>
                <w:spacing w:val="-6"/>
                <w:sz w:val="24"/>
                <w:szCs w:val="24"/>
              </w:rPr>
              <w:t xml:space="preserve"> </w:t>
            </w:r>
            <w:r>
              <w:rPr>
                <w:b/>
                <w:spacing w:val="-2"/>
                <w:sz w:val="24"/>
                <w:szCs w:val="24"/>
              </w:rPr>
              <w:t>Заявителем</w:t>
            </w:r>
          </w:p>
        </w:tc>
      </w:tr>
      <w:tr>
        <w:trPr>
          <w:trHeight w:val="7174" w:hRule="atLeast"/>
        </w:trPr>
        <w:tc>
          <w:tcPr>
            <w:tcW w:w="1811" w:type="dxa"/>
            <w:tcBorders>
              <w:top w:val="single" w:sz="4" w:space="0" w:color="000000"/>
              <w:left w:val="single" w:sz="4" w:space="0" w:color="000000"/>
              <w:bottom w:val="single" w:sz="4" w:space="0" w:color="000000"/>
            </w:tcBorders>
          </w:tcPr>
          <w:p>
            <w:pPr>
              <w:pStyle w:val="TableParagraph"/>
              <w:spacing w:lineRule="exact" w:line="261"/>
              <w:ind w:left="107" w:hanging="0"/>
              <w:rPr>
                <w:sz w:val="24"/>
                <w:szCs w:val="24"/>
              </w:rPr>
            </w:pPr>
            <w:r>
              <w:rPr>
                <w:spacing w:val="-2"/>
                <w:sz w:val="24"/>
                <w:szCs w:val="24"/>
              </w:rPr>
              <w:t>(персонифицир</w:t>
            </w:r>
          </w:p>
          <w:p>
            <w:pPr>
              <w:pStyle w:val="TableParagraph"/>
              <w:ind w:left="107" w:right="169" w:hanging="0"/>
              <w:rPr>
                <w:sz w:val="24"/>
                <w:szCs w:val="24"/>
              </w:rPr>
            </w:pPr>
            <w:r>
              <w:rPr>
                <w:spacing w:val="-2"/>
                <w:sz w:val="24"/>
                <w:szCs w:val="24"/>
              </w:rPr>
              <w:t>ованного) учета</w:t>
            </w:r>
          </w:p>
        </w:tc>
        <w:tc>
          <w:tcPr>
            <w:tcW w:w="2696" w:type="dxa"/>
            <w:tcBorders>
              <w:top w:val="single" w:sz="4" w:space="0" w:color="000000"/>
              <w:bottom w:val="single" w:sz="4" w:space="0" w:color="000000"/>
            </w:tcBorders>
          </w:tcPr>
          <w:p>
            <w:pPr>
              <w:pStyle w:val="TableParagraph"/>
              <w:spacing w:lineRule="exact" w:line="261"/>
              <w:ind w:left="108" w:hanging="0"/>
              <w:rPr>
                <w:sz w:val="24"/>
                <w:szCs w:val="24"/>
              </w:rPr>
            </w:pPr>
            <w:r>
              <w:rPr>
                <w:spacing w:val="-2"/>
                <w:sz w:val="24"/>
                <w:szCs w:val="24"/>
              </w:rPr>
              <w:t>Свидетельство</w:t>
            </w:r>
          </w:p>
          <w:p>
            <w:pPr>
              <w:pStyle w:val="TableParagraph"/>
              <w:ind w:left="108" w:right="94" w:hanging="0"/>
              <w:rPr>
                <w:sz w:val="24"/>
                <w:szCs w:val="24"/>
              </w:rPr>
            </w:pPr>
            <w:r>
              <w:rPr>
                <w:spacing w:val="-2"/>
                <w:sz w:val="24"/>
                <w:szCs w:val="24"/>
              </w:rPr>
              <w:t xml:space="preserve">обязательного пенсионного страхования, </w:t>
            </w:r>
            <w:r>
              <w:rPr>
                <w:sz w:val="24"/>
                <w:szCs w:val="24"/>
              </w:rPr>
              <w:t>содержащие</w:t>
            </w:r>
            <w:r>
              <w:rPr>
                <w:spacing w:val="75"/>
                <w:sz w:val="24"/>
                <w:szCs w:val="24"/>
              </w:rPr>
              <w:t xml:space="preserve"> </w:t>
            </w:r>
            <w:r>
              <w:rPr>
                <w:sz w:val="24"/>
                <w:szCs w:val="24"/>
              </w:rPr>
              <w:t xml:space="preserve">страховой </w:t>
            </w:r>
            <w:r>
              <w:rPr>
                <w:spacing w:val="-2"/>
                <w:sz w:val="24"/>
                <w:szCs w:val="24"/>
              </w:rPr>
              <w:t>номер</w:t>
            </w:r>
          </w:p>
          <w:p>
            <w:pPr>
              <w:pStyle w:val="TableParagraph"/>
              <w:tabs>
                <w:tab w:val="clear" w:pos="720"/>
                <w:tab w:val="left" w:pos="1375" w:leader="none"/>
                <w:tab w:val="left" w:pos="1776" w:leader="none"/>
                <w:tab w:val="left" w:pos="2043" w:leader="none"/>
              </w:tabs>
              <w:ind w:left="108" w:right="95" w:hanging="0"/>
              <w:rPr>
                <w:sz w:val="24"/>
                <w:szCs w:val="24"/>
              </w:rPr>
            </w:pPr>
            <w:r>
              <w:rPr>
                <w:spacing w:val="-2"/>
                <w:sz w:val="24"/>
                <w:szCs w:val="24"/>
              </w:rPr>
              <w:t>индивидуального лицевого</w:t>
            </w:r>
            <w:r>
              <w:rPr>
                <w:sz w:val="24"/>
                <w:szCs w:val="24"/>
              </w:rPr>
              <w:tab/>
              <w:tab/>
              <w:tab/>
            </w:r>
            <w:r>
              <w:rPr>
                <w:spacing w:val="-4"/>
                <w:sz w:val="24"/>
                <w:szCs w:val="24"/>
              </w:rPr>
              <w:t xml:space="preserve">счета </w:t>
            </w:r>
            <w:r>
              <w:rPr>
                <w:spacing w:val="-2"/>
                <w:sz w:val="24"/>
                <w:szCs w:val="24"/>
              </w:rPr>
              <w:t>(СНИЛС)</w:t>
            </w:r>
            <w:r>
              <w:rPr>
                <w:sz w:val="24"/>
                <w:szCs w:val="24"/>
              </w:rPr>
              <w:tab/>
            </w:r>
            <w:r>
              <w:rPr>
                <w:spacing w:val="-2"/>
                <w:sz w:val="24"/>
                <w:szCs w:val="24"/>
              </w:rPr>
              <w:t xml:space="preserve">гражданина </w:t>
            </w:r>
            <w:r>
              <w:rPr>
                <w:spacing w:val="-10"/>
                <w:sz w:val="24"/>
                <w:szCs w:val="24"/>
              </w:rPr>
              <w:t>в</w:t>
            </w:r>
            <w:r>
              <w:rPr>
                <w:sz w:val="24"/>
                <w:szCs w:val="24"/>
              </w:rPr>
              <w:tab/>
              <w:tab/>
            </w:r>
            <w:r>
              <w:rPr>
                <w:spacing w:val="-2"/>
                <w:sz w:val="24"/>
                <w:szCs w:val="24"/>
              </w:rPr>
              <w:t>системе</w:t>
            </w:r>
          </w:p>
          <w:p>
            <w:pPr>
              <w:pStyle w:val="TableParagraph"/>
              <w:tabs>
                <w:tab w:val="clear" w:pos="720"/>
                <w:tab w:val="left" w:pos="1375" w:leader="none"/>
                <w:tab w:val="left" w:pos="1776" w:leader="none"/>
                <w:tab w:val="left" w:pos="1963" w:leader="none"/>
                <w:tab w:val="left" w:pos="2043" w:leader="none"/>
              </w:tabs>
              <w:spacing w:before="1" w:after="0"/>
              <w:ind w:left="108" w:right="94" w:hanging="0"/>
              <w:rPr>
                <w:sz w:val="24"/>
                <w:szCs w:val="24"/>
              </w:rPr>
            </w:pPr>
            <w:r>
              <w:rPr>
                <w:spacing w:val="-2"/>
                <w:sz w:val="24"/>
                <w:szCs w:val="24"/>
              </w:rPr>
              <w:t xml:space="preserve">индивидуального (персонифицированног </w:t>
            </w:r>
            <w:r>
              <w:rPr>
                <w:sz w:val="24"/>
                <w:szCs w:val="24"/>
              </w:rPr>
              <w:t>о)</w:t>
            </w:r>
            <w:r>
              <w:rPr>
                <w:spacing w:val="-5"/>
                <w:sz w:val="24"/>
                <w:szCs w:val="24"/>
              </w:rPr>
              <w:t xml:space="preserve"> </w:t>
            </w:r>
            <w:r>
              <w:rPr>
                <w:sz w:val="24"/>
                <w:szCs w:val="24"/>
              </w:rPr>
              <w:t>учета</w:t>
            </w:r>
            <w:r>
              <w:rPr>
                <w:spacing w:val="-6"/>
                <w:sz w:val="24"/>
                <w:szCs w:val="24"/>
              </w:rPr>
              <w:t xml:space="preserve"> </w:t>
            </w:r>
            <w:r>
              <w:rPr>
                <w:sz w:val="24"/>
                <w:szCs w:val="24"/>
              </w:rPr>
              <w:t>либо</w:t>
            </w:r>
            <w:r>
              <w:rPr>
                <w:spacing w:val="-6"/>
                <w:sz w:val="24"/>
                <w:szCs w:val="24"/>
              </w:rPr>
              <w:t xml:space="preserve"> </w:t>
            </w:r>
            <w:r>
              <w:rPr>
                <w:sz w:val="24"/>
                <w:szCs w:val="24"/>
              </w:rPr>
              <w:t xml:space="preserve">документ, </w:t>
            </w:r>
            <w:r>
              <w:rPr>
                <w:spacing w:val="-2"/>
                <w:sz w:val="24"/>
                <w:szCs w:val="24"/>
              </w:rPr>
              <w:t xml:space="preserve">подтверждающий </w:t>
            </w:r>
            <w:r>
              <w:rPr>
                <w:sz w:val="24"/>
                <w:szCs w:val="24"/>
              </w:rPr>
              <w:t>регистрацию</w:t>
            </w:r>
            <w:r>
              <w:rPr>
                <w:spacing w:val="35"/>
                <w:sz w:val="24"/>
                <w:szCs w:val="24"/>
              </w:rPr>
              <w:t xml:space="preserve"> </w:t>
            </w:r>
            <w:r>
              <w:rPr>
                <w:sz w:val="24"/>
                <w:szCs w:val="24"/>
              </w:rPr>
              <w:t>в</w:t>
            </w:r>
            <w:r>
              <w:rPr>
                <w:spacing w:val="34"/>
                <w:sz w:val="24"/>
                <w:szCs w:val="24"/>
              </w:rPr>
              <w:t xml:space="preserve"> </w:t>
            </w:r>
            <w:r>
              <w:rPr>
                <w:sz w:val="24"/>
                <w:szCs w:val="24"/>
              </w:rPr>
              <w:t xml:space="preserve">системе </w:t>
            </w:r>
            <w:r>
              <w:rPr>
                <w:spacing w:val="-2"/>
                <w:sz w:val="24"/>
                <w:szCs w:val="24"/>
              </w:rPr>
              <w:t xml:space="preserve">индивидуального (персонифицированног </w:t>
            </w:r>
            <w:r>
              <w:rPr>
                <w:sz w:val="24"/>
                <w:szCs w:val="24"/>
              </w:rPr>
              <w:t>о)</w:t>
            </w:r>
            <w:r>
              <w:rPr>
                <w:spacing w:val="80"/>
                <w:sz w:val="24"/>
                <w:szCs w:val="24"/>
              </w:rPr>
              <w:t xml:space="preserve"> </w:t>
            </w:r>
            <w:r>
              <w:rPr>
                <w:sz w:val="24"/>
                <w:szCs w:val="24"/>
              </w:rPr>
              <w:t>учета,</w:t>
            </w:r>
            <w:r>
              <w:rPr>
                <w:spacing w:val="80"/>
                <w:sz w:val="24"/>
                <w:szCs w:val="24"/>
              </w:rPr>
              <w:t xml:space="preserve"> </w:t>
            </w:r>
            <w:r>
              <w:rPr>
                <w:sz w:val="24"/>
                <w:szCs w:val="24"/>
              </w:rPr>
              <w:t xml:space="preserve">содержащий </w:t>
            </w:r>
            <w:r>
              <w:rPr>
                <w:spacing w:val="-2"/>
                <w:sz w:val="24"/>
                <w:szCs w:val="24"/>
              </w:rPr>
              <w:t>страховой</w:t>
            </w:r>
            <w:r>
              <w:rPr>
                <w:sz w:val="24"/>
                <w:szCs w:val="24"/>
              </w:rPr>
              <w:tab/>
              <w:tab/>
              <w:tab/>
            </w:r>
            <w:r>
              <w:rPr>
                <w:spacing w:val="-4"/>
                <w:sz w:val="24"/>
                <w:szCs w:val="24"/>
              </w:rPr>
              <w:t xml:space="preserve">номер </w:t>
            </w:r>
            <w:r>
              <w:rPr>
                <w:spacing w:val="-2"/>
                <w:sz w:val="24"/>
                <w:szCs w:val="24"/>
              </w:rPr>
              <w:t>индивидуального лицевого</w:t>
            </w:r>
            <w:r>
              <w:rPr>
                <w:sz w:val="24"/>
                <w:szCs w:val="24"/>
              </w:rPr>
              <w:tab/>
              <w:tab/>
              <w:tab/>
              <w:tab/>
            </w:r>
            <w:r>
              <w:rPr>
                <w:spacing w:val="-4"/>
                <w:sz w:val="24"/>
                <w:szCs w:val="24"/>
              </w:rPr>
              <w:t xml:space="preserve">счета </w:t>
            </w:r>
            <w:r>
              <w:rPr>
                <w:spacing w:val="-2"/>
                <w:sz w:val="24"/>
                <w:szCs w:val="24"/>
              </w:rPr>
              <w:t>(СНИЛС)</w:t>
            </w:r>
            <w:r>
              <w:rPr>
                <w:sz w:val="24"/>
                <w:szCs w:val="24"/>
              </w:rPr>
              <w:tab/>
            </w:r>
            <w:r>
              <w:rPr>
                <w:spacing w:val="-2"/>
                <w:sz w:val="24"/>
                <w:szCs w:val="24"/>
              </w:rPr>
              <w:t xml:space="preserve">гражданина </w:t>
            </w:r>
            <w:r>
              <w:rPr>
                <w:spacing w:val="-10"/>
                <w:sz w:val="24"/>
                <w:szCs w:val="24"/>
              </w:rPr>
              <w:t>в</w:t>
            </w:r>
            <w:r>
              <w:rPr>
                <w:sz w:val="24"/>
                <w:szCs w:val="24"/>
              </w:rPr>
              <w:tab/>
              <w:tab/>
            </w:r>
            <w:r>
              <w:rPr>
                <w:spacing w:val="-2"/>
                <w:sz w:val="24"/>
                <w:szCs w:val="24"/>
              </w:rPr>
              <w:t>системе</w:t>
            </w:r>
          </w:p>
          <w:p>
            <w:pPr>
              <w:pStyle w:val="TableParagraph"/>
              <w:spacing w:lineRule="atLeast" w:line="270"/>
              <w:ind w:left="108" w:right="94" w:hanging="0"/>
              <w:rPr>
                <w:sz w:val="24"/>
                <w:szCs w:val="24"/>
              </w:rPr>
            </w:pPr>
            <w:r>
              <w:rPr>
                <w:spacing w:val="-2"/>
                <w:sz w:val="24"/>
                <w:szCs w:val="24"/>
              </w:rPr>
              <w:t xml:space="preserve">индивидуального (персонифицированног </w:t>
            </w:r>
            <w:r>
              <w:rPr>
                <w:sz w:val="24"/>
                <w:szCs w:val="24"/>
              </w:rPr>
              <w:t>о) учета.</w:t>
            </w:r>
          </w:p>
        </w:tc>
        <w:tc>
          <w:tcPr>
            <w:tcW w:w="6096" w:type="dxa"/>
            <w:tcBorders>
              <w:top w:val="single" w:sz="4" w:space="0" w:color="000000"/>
              <w:bottom w:val="single" w:sz="4" w:space="0" w:color="000000"/>
            </w:tcBorders>
          </w:tcPr>
          <w:p>
            <w:pPr>
              <w:pStyle w:val="TableParagraph"/>
              <w:spacing w:lineRule="exact" w:line="261"/>
              <w:ind w:left="111" w:hanging="0"/>
              <w:jc w:val="both"/>
              <w:rPr>
                <w:sz w:val="24"/>
                <w:szCs w:val="24"/>
              </w:rPr>
            </w:pPr>
            <w:r>
              <w:rPr>
                <w:sz w:val="24"/>
                <w:szCs w:val="24"/>
              </w:rPr>
              <w:t>государственных</w:t>
            </w:r>
            <w:r>
              <w:rPr>
                <w:spacing w:val="66"/>
                <w:w w:val="150"/>
                <w:sz w:val="24"/>
                <w:szCs w:val="24"/>
              </w:rPr>
              <w:t xml:space="preserve">   </w:t>
            </w:r>
            <w:r>
              <w:rPr>
                <w:sz w:val="24"/>
                <w:szCs w:val="24"/>
              </w:rPr>
              <w:t>и</w:t>
            </w:r>
            <w:r>
              <w:rPr>
                <w:spacing w:val="66"/>
                <w:w w:val="150"/>
                <w:sz w:val="24"/>
                <w:szCs w:val="24"/>
              </w:rPr>
              <w:t xml:space="preserve">   </w:t>
            </w:r>
            <w:r>
              <w:rPr>
                <w:sz w:val="24"/>
                <w:szCs w:val="24"/>
              </w:rPr>
              <w:t>муниципальных</w:t>
            </w:r>
            <w:r>
              <w:rPr>
                <w:spacing w:val="66"/>
                <w:w w:val="150"/>
                <w:sz w:val="24"/>
                <w:szCs w:val="24"/>
              </w:rPr>
              <w:t xml:space="preserve">   </w:t>
            </w:r>
            <w:r>
              <w:rPr>
                <w:spacing w:val="-2"/>
                <w:sz w:val="24"/>
                <w:szCs w:val="24"/>
              </w:rPr>
              <w:t>функций</w:t>
            </w:r>
          </w:p>
          <w:p>
            <w:pPr>
              <w:pStyle w:val="TableParagraph"/>
              <w:tabs>
                <w:tab w:val="clear" w:pos="720"/>
                <w:tab w:val="left" w:pos="3526" w:leader="none"/>
                <w:tab w:val="left" w:pos="4958" w:leader="none"/>
              </w:tabs>
              <w:ind w:left="111" w:right="92" w:hanging="0"/>
              <w:jc w:val="both"/>
              <w:rPr>
                <w:sz w:val="24"/>
                <w:szCs w:val="24"/>
              </w:rPr>
            </w:pPr>
            <w:r>
              <w:rPr>
                <w:sz w:val="24"/>
                <w:szCs w:val="24"/>
              </w:rPr>
              <w:t>в соответствии с Федеральным законом от 01.04.1996 № 27-ФЗ</w:t>
            </w:r>
            <w:r>
              <w:rPr>
                <w:spacing w:val="40"/>
                <w:sz w:val="24"/>
                <w:szCs w:val="24"/>
              </w:rPr>
              <w:t xml:space="preserve"> </w:t>
            </w:r>
            <w:r>
              <w:rPr>
                <w:sz w:val="24"/>
                <w:szCs w:val="24"/>
              </w:rPr>
              <w:t>"Об индивидуальном (персонифицированном) учете в системе обязательного пенсионного страхования". Указывается на обратной стороне Страхового свидетельства обязательного пенсионного страхования (выданного до вступления в силу Федерального</w:t>
            </w:r>
            <w:r>
              <w:rPr>
                <w:spacing w:val="80"/>
                <w:sz w:val="24"/>
                <w:szCs w:val="24"/>
              </w:rPr>
              <w:t xml:space="preserve">  </w:t>
            </w:r>
            <w:r>
              <w:rPr>
                <w:sz w:val="24"/>
                <w:szCs w:val="24"/>
              </w:rPr>
              <w:t>закона</w:t>
            </w:r>
            <w:r>
              <w:rPr>
                <w:spacing w:val="80"/>
                <w:sz w:val="24"/>
                <w:szCs w:val="24"/>
              </w:rPr>
              <w:t xml:space="preserve">  </w:t>
            </w:r>
            <w:r>
              <w:rPr>
                <w:sz w:val="24"/>
                <w:szCs w:val="24"/>
              </w:rPr>
              <w:t>от</w:t>
            </w:r>
            <w:r>
              <w:rPr>
                <w:spacing w:val="80"/>
                <w:sz w:val="24"/>
                <w:szCs w:val="24"/>
              </w:rPr>
              <w:t xml:space="preserve">  </w:t>
            </w:r>
            <w:r>
              <w:rPr>
                <w:sz w:val="24"/>
                <w:szCs w:val="24"/>
              </w:rPr>
              <w:t>01.04.2019</w:t>
            </w:r>
            <w:r>
              <w:rPr>
                <w:spacing w:val="80"/>
                <w:sz w:val="24"/>
                <w:szCs w:val="24"/>
              </w:rPr>
              <w:t xml:space="preserve">  </w:t>
            </w:r>
            <w:r>
              <w:rPr>
                <w:sz w:val="24"/>
                <w:szCs w:val="24"/>
              </w:rPr>
              <w:t>№</w:t>
            </w:r>
            <w:r>
              <w:rPr>
                <w:spacing w:val="80"/>
                <w:sz w:val="24"/>
                <w:szCs w:val="24"/>
              </w:rPr>
              <w:t xml:space="preserve">  </w:t>
            </w:r>
            <w:r>
              <w:rPr>
                <w:sz w:val="24"/>
                <w:szCs w:val="24"/>
              </w:rPr>
              <w:t>48-ФЗ "О</w:t>
            </w:r>
            <w:r>
              <w:rPr>
                <w:spacing w:val="40"/>
                <w:sz w:val="24"/>
                <w:szCs w:val="24"/>
              </w:rPr>
              <w:t xml:space="preserve">  </w:t>
            </w:r>
            <w:r>
              <w:rPr>
                <w:sz w:val="24"/>
                <w:szCs w:val="24"/>
              </w:rPr>
              <w:t>внесении</w:t>
            </w:r>
            <w:r>
              <w:rPr>
                <w:spacing w:val="40"/>
                <w:sz w:val="24"/>
                <w:szCs w:val="24"/>
              </w:rPr>
              <w:t xml:space="preserve">  </w:t>
            </w:r>
            <w:r>
              <w:rPr>
                <w:sz w:val="24"/>
                <w:szCs w:val="24"/>
              </w:rPr>
              <w:t>изменений</w:t>
            </w:r>
            <w:r>
              <w:rPr>
                <w:spacing w:val="40"/>
                <w:sz w:val="24"/>
                <w:szCs w:val="24"/>
              </w:rPr>
              <w:t xml:space="preserve">  </w:t>
            </w:r>
            <w:r>
              <w:rPr>
                <w:sz w:val="24"/>
                <w:szCs w:val="24"/>
              </w:rPr>
              <w:t>в</w:t>
            </w:r>
            <w:r>
              <w:rPr>
                <w:spacing w:val="40"/>
                <w:sz w:val="24"/>
                <w:szCs w:val="24"/>
              </w:rPr>
              <w:t xml:space="preserve">  </w:t>
            </w:r>
            <w:r>
              <w:rPr>
                <w:sz w:val="24"/>
                <w:szCs w:val="24"/>
              </w:rPr>
              <w:t>Федеральный</w:t>
            </w:r>
            <w:r>
              <w:rPr>
                <w:spacing w:val="40"/>
                <w:sz w:val="24"/>
                <w:szCs w:val="24"/>
              </w:rPr>
              <w:t xml:space="preserve">  </w:t>
            </w:r>
            <w:r>
              <w:rPr>
                <w:sz w:val="24"/>
                <w:szCs w:val="24"/>
              </w:rPr>
              <w:t>закон</w:t>
            </w:r>
            <w:r>
              <w:rPr>
                <w:spacing w:val="80"/>
                <w:sz w:val="24"/>
                <w:szCs w:val="24"/>
              </w:rPr>
              <w:t xml:space="preserve"> </w:t>
            </w:r>
            <w:r>
              <w:rPr>
                <w:sz w:val="24"/>
                <w:szCs w:val="24"/>
              </w:rPr>
              <w:t>"Об</w:t>
            </w:r>
            <w:r>
              <w:rPr>
                <w:spacing w:val="80"/>
                <w:w w:val="150"/>
                <w:sz w:val="24"/>
                <w:szCs w:val="24"/>
              </w:rPr>
              <w:t xml:space="preserve"> </w:t>
            </w:r>
            <w:r>
              <w:rPr>
                <w:sz w:val="24"/>
                <w:szCs w:val="24"/>
              </w:rPr>
              <w:t>индивидуальном</w:t>
            </w:r>
            <w:r>
              <w:rPr>
                <w:spacing w:val="80"/>
                <w:w w:val="150"/>
                <w:sz w:val="24"/>
                <w:szCs w:val="24"/>
              </w:rPr>
              <w:t xml:space="preserve"> </w:t>
            </w:r>
            <w:r>
              <w:rPr>
                <w:sz w:val="24"/>
                <w:szCs w:val="24"/>
              </w:rPr>
              <w:t>(персонифицированном)</w:t>
            </w:r>
            <w:r>
              <w:rPr>
                <w:spacing w:val="80"/>
                <w:w w:val="150"/>
                <w:sz w:val="24"/>
                <w:szCs w:val="24"/>
              </w:rPr>
              <w:t xml:space="preserve"> </w:t>
            </w:r>
            <w:r>
              <w:rPr>
                <w:sz w:val="24"/>
                <w:szCs w:val="24"/>
              </w:rPr>
              <w:t>учете</w:t>
            </w:r>
            <w:r>
              <w:rPr>
                <w:spacing w:val="40"/>
                <w:sz w:val="24"/>
                <w:szCs w:val="24"/>
              </w:rPr>
              <w:t xml:space="preserve"> </w:t>
            </w:r>
            <w:r>
              <w:rPr>
                <w:sz w:val="24"/>
                <w:szCs w:val="24"/>
              </w:rPr>
              <w:t>в</w:t>
            </w:r>
            <w:r>
              <w:rPr>
                <w:spacing w:val="80"/>
                <w:w w:val="150"/>
                <w:sz w:val="24"/>
                <w:szCs w:val="24"/>
              </w:rPr>
              <w:t xml:space="preserve"> </w:t>
            </w:r>
            <w:r>
              <w:rPr>
                <w:sz w:val="24"/>
                <w:szCs w:val="24"/>
              </w:rPr>
              <w:t>системе</w:t>
            </w:r>
            <w:r>
              <w:rPr>
                <w:spacing w:val="80"/>
                <w:w w:val="150"/>
                <w:sz w:val="24"/>
                <w:szCs w:val="24"/>
              </w:rPr>
              <w:t xml:space="preserve"> </w:t>
            </w:r>
            <w:r>
              <w:rPr>
                <w:sz w:val="24"/>
                <w:szCs w:val="24"/>
              </w:rPr>
              <w:t>обязательного</w:t>
            </w:r>
            <w:r>
              <w:rPr>
                <w:spacing w:val="80"/>
                <w:w w:val="150"/>
                <w:sz w:val="24"/>
                <w:szCs w:val="24"/>
              </w:rPr>
              <w:t xml:space="preserve"> </w:t>
            </w:r>
            <w:r>
              <w:rPr>
                <w:sz w:val="24"/>
                <w:szCs w:val="24"/>
              </w:rPr>
              <w:t>пенсионного</w:t>
            </w:r>
            <w:r>
              <w:rPr>
                <w:spacing w:val="80"/>
                <w:w w:val="150"/>
                <w:sz w:val="24"/>
                <w:szCs w:val="24"/>
              </w:rPr>
              <w:t xml:space="preserve"> </w:t>
            </w:r>
            <w:r>
              <w:rPr>
                <w:sz w:val="24"/>
                <w:szCs w:val="24"/>
              </w:rPr>
              <w:t xml:space="preserve">страхования" и отдельные законодательные акты Российской Федерации"), либо в документе, подтверждающем регистрацию в системе индивидуального </w:t>
            </w:r>
            <w:r>
              <w:rPr>
                <w:spacing w:val="-2"/>
                <w:sz w:val="24"/>
                <w:szCs w:val="24"/>
              </w:rPr>
              <w:t>(персонифицированного)</w:t>
            </w:r>
            <w:r>
              <w:rPr>
                <w:sz w:val="24"/>
                <w:szCs w:val="24"/>
              </w:rPr>
              <w:tab/>
            </w:r>
            <w:r>
              <w:rPr>
                <w:spacing w:val="-2"/>
                <w:sz w:val="24"/>
                <w:szCs w:val="24"/>
              </w:rPr>
              <w:t>учета,</w:t>
            </w:r>
            <w:r>
              <w:rPr>
                <w:sz w:val="24"/>
                <w:szCs w:val="24"/>
              </w:rPr>
              <w:tab/>
            </w:r>
            <w:r>
              <w:rPr>
                <w:spacing w:val="-2"/>
                <w:sz w:val="24"/>
                <w:szCs w:val="24"/>
              </w:rPr>
              <w:t xml:space="preserve">выданном </w:t>
            </w:r>
            <w:r>
              <w:rPr>
                <w:sz w:val="24"/>
                <w:szCs w:val="24"/>
              </w:rPr>
              <w:t>в</w:t>
            </w:r>
            <w:r>
              <w:rPr>
                <w:spacing w:val="80"/>
                <w:sz w:val="24"/>
                <w:szCs w:val="24"/>
              </w:rPr>
              <w:t xml:space="preserve"> </w:t>
            </w:r>
            <w:r>
              <w:rPr>
                <w:sz w:val="24"/>
                <w:szCs w:val="24"/>
              </w:rPr>
              <w:t>соответствии</w:t>
            </w:r>
            <w:r>
              <w:rPr>
                <w:spacing w:val="80"/>
                <w:sz w:val="24"/>
                <w:szCs w:val="24"/>
              </w:rPr>
              <w:t xml:space="preserve"> </w:t>
            </w:r>
            <w:r>
              <w:rPr>
                <w:sz w:val="24"/>
                <w:szCs w:val="24"/>
              </w:rPr>
              <w:t>с</w:t>
            </w:r>
            <w:r>
              <w:rPr>
                <w:spacing w:val="80"/>
                <w:sz w:val="24"/>
                <w:szCs w:val="24"/>
              </w:rPr>
              <w:t xml:space="preserve"> </w:t>
            </w:r>
            <w:r>
              <w:rPr>
                <w:sz w:val="24"/>
                <w:szCs w:val="24"/>
              </w:rPr>
              <w:t>постановлением</w:t>
            </w:r>
            <w:r>
              <w:rPr>
                <w:spacing w:val="80"/>
                <w:sz w:val="24"/>
                <w:szCs w:val="24"/>
              </w:rPr>
              <w:t xml:space="preserve"> </w:t>
            </w:r>
            <w:r>
              <w:rPr>
                <w:sz w:val="24"/>
                <w:szCs w:val="24"/>
              </w:rPr>
              <w:t>Правления</w:t>
            </w:r>
            <w:r>
              <w:rPr>
                <w:spacing w:val="80"/>
                <w:sz w:val="24"/>
                <w:szCs w:val="24"/>
              </w:rPr>
              <w:t xml:space="preserve"> </w:t>
            </w:r>
            <w:r>
              <w:rPr>
                <w:sz w:val="24"/>
                <w:szCs w:val="24"/>
              </w:rPr>
              <w:t>ПФР</w:t>
            </w:r>
            <w:r>
              <w:rPr>
                <w:spacing w:val="80"/>
                <w:w w:val="150"/>
                <w:sz w:val="24"/>
                <w:szCs w:val="24"/>
              </w:rPr>
              <w:t xml:space="preserve"> </w:t>
            </w:r>
            <w:r>
              <w:rPr>
                <w:sz w:val="24"/>
                <w:szCs w:val="24"/>
              </w:rPr>
              <w:t>от 13.06.2019 N 335п "Об утверждении формы документа, подтверждающего регистрацию в системе индивидуального</w:t>
            </w:r>
            <w:r>
              <w:rPr>
                <w:spacing w:val="80"/>
                <w:w w:val="150"/>
                <w:sz w:val="24"/>
                <w:szCs w:val="24"/>
              </w:rPr>
              <w:t xml:space="preserve">  </w:t>
            </w:r>
            <w:r>
              <w:rPr>
                <w:sz w:val="24"/>
                <w:szCs w:val="24"/>
              </w:rPr>
              <w:t>(персонифицированного)</w:t>
            </w:r>
            <w:r>
              <w:rPr>
                <w:spacing w:val="80"/>
                <w:w w:val="150"/>
                <w:sz w:val="24"/>
                <w:szCs w:val="24"/>
              </w:rPr>
              <w:t xml:space="preserve">  </w:t>
            </w:r>
            <w:r>
              <w:rPr>
                <w:sz w:val="24"/>
                <w:szCs w:val="24"/>
              </w:rPr>
              <w:t>учета,</w:t>
            </w:r>
            <w:r>
              <w:rPr>
                <w:spacing w:val="80"/>
                <w:sz w:val="24"/>
                <w:szCs w:val="24"/>
              </w:rPr>
              <w:t xml:space="preserve"> </w:t>
            </w:r>
            <w:r>
              <w:rPr>
                <w:sz w:val="24"/>
                <w:szCs w:val="24"/>
              </w:rPr>
              <w:t xml:space="preserve">и порядка его оформления в форме электронного </w:t>
            </w:r>
            <w:r>
              <w:rPr>
                <w:spacing w:val="-2"/>
                <w:sz w:val="24"/>
                <w:szCs w:val="24"/>
              </w:rPr>
              <w:t>документа"</w:t>
            </w:r>
          </w:p>
        </w:tc>
        <w:tc>
          <w:tcPr>
            <w:tcW w:w="3969" w:type="dxa"/>
            <w:tcBorders>
              <w:top w:val="single" w:sz="4" w:space="0" w:color="000000"/>
              <w:bottom w:val="single" w:sz="4" w:space="0" w:color="000000"/>
              <w:right w:val="single" w:sz="4" w:space="0" w:color="000000"/>
            </w:tcBorders>
          </w:tcPr>
          <w:p>
            <w:pPr>
              <w:pStyle w:val="TableParagraph"/>
              <w:rPr>
                <w:sz w:val="24"/>
                <w:szCs w:val="24"/>
              </w:rPr>
            </w:pPr>
            <w:r>
              <w:rPr>
                <w:sz w:val="24"/>
                <w:szCs w:val="24"/>
              </w:rPr>
            </w:r>
          </w:p>
        </w:tc>
      </w:tr>
      <w:tr>
        <w:trPr>
          <w:trHeight w:val="829" w:hRule="atLeast"/>
        </w:trPr>
        <w:tc>
          <w:tcPr>
            <w:tcW w:w="1811" w:type="dxa"/>
            <w:tcBorders>
              <w:top w:val="single" w:sz="4" w:space="0" w:color="000000"/>
              <w:left w:val="single" w:sz="4" w:space="0" w:color="000000"/>
              <w:bottom w:val="single" w:sz="4" w:space="0" w:color="000000"/>
            </w:tcBorders>
          </w:tcPr>
          <w:p>
            <w:pPr>
              <w:pStyle w:val="TableParagraph"/>
              <w:spacing w:lineRule="auto" w:line="276" w:before="27" w:after="0"/>
              <w:ind w:left="107" w:hanging="0"/>
              <w:rPr>
                <w:sz w:val="24"/>
                <w:szCs w:val="24"/>
              </w:rPr>
            </w:pPr>
            <w:r>
              <w:rPr>
                <w:spacing w:val="-2"/>
                <w:sz w:val="24"/>
                <w:szCs w:val="24"/>
              </w:rPr>
              <w:t>Медицинская справка</w:t>
            </w:r>
          </w:p>
        </w:tc>
        <w:tc>
          <w:tcPr>
            <w:tcW w:w="2696" w:type="dxa"/>
            <w:tcBorders>
              <w:top w:val="single" w:sz="4" w:space="0" w:color="000000"/>
              <w:bottom w:val="single" w:sz="4" w:space="0" w:color="000000"/>
            </w:tcBorders>
          </w:tcPr>
          <w:p>
            <w:pPr>
              <w:pStyle w:val="TableParagraph"/>
              <w:spacing w:lineRule="exact" w:line="263"/>
              <w:ind w:left="108" w:hanging="0"/>
              <w:rPr>
                <w:sz w:val="24"/>
                <w:szCs w:val="24"/>
              </w:rPr>
            </w:pPr>
            <w:r>
              <w:rPr>
                <w:spacing w:val="-2"/>
                <w:sz w:val="24"/>
                <w:szCs w:val="24"/>
              </w:rPr>
              <w:t>Документы</w:t>
            </w:r>
          </w:p>
          <w:p>
            <w:pPr>
              <w:pStyle w:val="TableParagraph"/>
              <w:tabs>
                <w:tab w:val="clear" w:pos="720"/>
                <w:tab w:val="left" w:pos="1449" w:leader="none"/>
                <w:tab w:val="left" w:pos="2237" w:leader="none"/>
              </w:tabs>
              <w:spacing w:lineRule="atLeast" w:line="270"/>
              <w:ind w:left="108" w:right="95" w:hanging="0"/>
              <w:rPr>
                <w:sz w:val="24"/>
                <w:szCs w:val="24"/>
              </w:rPr>
            </w:pPr>
            <w:r>
              <w:rPr>
                <w:spacing w:val="-6"/>
                <w:sz w:val="24"/>
                <w:szCs w:val="24"/>
              </w:rPr>
              <w:t>об</w:t>
            </w:r>
            <w:r>
              <w:rPr>
                <w:sz w:val="24"/>
                <w:szCs w:val="24"/>
              </w:rPr>
              <w:tab/>
            </w:r>
            <w:r>
              <w:rPr>
                <w:spacing w:val="-2"/>
                <w:sz w:val="24"/>
                <w:szCs w:val="24"/>
              </w:rPr>
              <w:t>отсутствии противопоказаний</w:t>
            </w:r>
            <w:r>
              <w:rPr>
                <w:sz w:val="24"/>
                <w:szCs w:val="24"/>
              </w:rPr>
              <w:tab/>
            </w:r>
            <w:r>
              <w:rPr>
                <w:spacing w:val="-5"/>
                <w:sz w:val="24"/>
                <w:szCs w:val="24"/>
              </w:rPr>
              <w:t>для</w:t>
            </w:r>
          </w:p>
        </w:tc>
        <w:tc>
          <w:tcPr>
            <w:tcW w:w="6096" w:type="dxa"/>
            <w:tcBorders>
              <w:top w:val="single" w:sz="4" w:space="0" w:color="000000"/>
              <w:bottom w:val="single" w:sz="4" w:space="0" w:color="000000"/>
            </w:tcBorders>
          </w:tcPr>
          <w:p>
            <w:pPr>
              <w:pStyle w:val="TableParagraph"/>
              <w:ind w:left="111" w:hanging="0"/>
              <w:rPr>
                <w:sz w:val="24"/>
                <w:szCs w:val="24"/>
              </w:rPr>
            </w:pPr>
            <w:r>
              <w:rPr>
                <w:sz w:val="24"/>
                <w:szCs w:val="24"/>
              </w:rPr>
              <w:t>Медицинская справка по форме № 086-у, утвержденная приказом</w:t>
            </w:r>
            <w:r>
              <w:rPr>
                <w:spacing w:val="77"/>
                <w:w w:val="150"/>
                <w:sz w:val="24"/>
                <w:szCs w:val="24"/>
              </w:rPr>
              <w:t xml:space="preserve"> </w:t>
            </w:r>
            <w:r>
              <w:rPr>
                <w:sz w:val="24"/>
                <w:szCs w:val="24"/>
              </w:rPr>
              <w:t>Минздрава</w:t>
            </w:r>
            <w:r>
              <w:rPr>
                <w:spacing w:val="25"/>
                <w:sz w:val="24"/>
                <w:szCs w:val="24"/>
              </w:rPr>
              <w:t xml:space="preserve">  </w:t>
            </w:r>
            <w:r>
              <w:rPr>
                <w:sz w:val="24"/>
                <w:szCs w:val="24"/>
              </w:rPr>
              <w:t>России</w:t>
            </w:r>
            <w:r>
              <w:rPr>
                <w:spacing w:val="26"/>
                <w:sz w:val="24"/>
                <w:szCs w:val="24"/>
              </w:rPr>
              <w:t xml:space="preserve">  </w:t>
            </w:r>
            <w:r>
              <w:rPr>
                <w:sz w:val="24"/>
                <w:szCs w:val="24"/>
              </w:rPr>
              <w:t>от</w:t>
            </w:r>
            <w:r>
              <w:rPr>
                <w:spacing w:val="26"/>
                <w:sz w:val="24"/>
                <w:szCs w:val="24"/>
              </w:rPr>
              <w:t xml:space="preserve">  </w:t>
            </w:r>
            <w:r>
              <w:rPr>
                <w:sz w:val="24"/>
                <w:szCs w:val="24"/>
              </w:rPr>
              <w:t>15.12.2014</w:t>
            </w:r>
            <w:r>
              <w:rPr>
                <w:spacing w:val="79"/>
                <w:w w:val="150"/>
                <w:sz w:val="24"/>
                <w:szCs w:val="24"/>
              </w:rPr>
              <w:t xml:space="preserve"> </w:t>
            </w:r>
            <w:r>
              <w:rPr>
                <w:sz w:val="24"/>
                <w:szCs w:val="24"/>
              </w:rPr>
              <w:t>№</w:t>
            </w:r>
            <w:r>
              <w:rPr>
                <w:spacing w:val="25"/>
                <w:sz w:val="24"/>
                <w:szCs w:val="24"/>
              </w:rPr>
              <w:t xml:space="preserve">  </w:t>
            </w:r>
            <w:r>
              <w:rPr>
                <w:spacing w:val="-4"/>
                <w:sz w:val="24"/>
                <w:szCs w:val="24"/>
              </w:rPr>
              <w:t>834н</w:t>
            </w:r>
          </w:p>
          <w:p>
            <w:pPr>
              <w:pStyle w:val="TableParagraph"/>
              <w:spacing w:lineRule="exact" w:line="271"/>
              <w:ind w:left="111" w:hanging="0"/>
              <w:rPr>
                <w:sz w:val="24"/>
                <w:szCs w:val="24"/>
              </w:rPr>
            </w:pPr>
            <w:r>
              <w:rPr>
                <w:sz w:val="24"/>
                <w:szCs w:val="24"/>
              </w:rPr>
              <w:t>«Об</w:t>
            </w:r>
            <w:r>
              <w:rPr>
                <w:spacing w:val="8"/>
                <w:sz w:val="24"/>
                <w:szCs w:val="24"/>
              </w:rPr>
              <w:t xml:space="preserve"> </w:t>
            </w:r>
            <w:r>
              <w:rPr>
                <w:sz w:val="24"/>
                <w:szCs w:val="24"/>
              </w:rPr>
              <w:t>утверждении</w:t>
            </w:r>
            <w:r>
              <w:rPr>
                <w:spacing w:val="9"/>
                <w:sz w:val="24"/>
                <w:szCs w:val="24"/>
              </w:rPr>
              <w:t xml:space="preserve"> </w:t>
            </w:r>
            <w:r>
              <w:rPr>
                <w:sz w:val="24"/>
                <w:szCs w:val="24"/>
              </w:rPr>
              <w:t>унифицированных</w:t>
            </w:r>
            <w:r>
              <w:rPr>
                <w:spacing w:val="8"/>
                <w:sz w:val="24"/>
                <w:szCs w:val="24"/>
              </w:rPr>
              <w:t xml:space="preserve"> </w:t>
            </w:r>
            <w:r>
              <w:rPr>
                <w:sz w:val="24"/>
                <w:szCs w:val="24"/>
              </w:rPr>
              <w:t>форм</w:t>
            </w:r>
            <w:r>
              <w:rPr>
                <w:spacing w:val="6"/>
                <w:sz w:val="24"/>
                <w:szCs w:val="24"/>
              </w:rPr>
              <w:t xml:space="preserve"> </w:t>
            </w:r>
            <w:r>
              <w:rPr>
                <w:spacing w:val="-2"/>
                <w:sz w:val="24"/>
                <w:szCs w:val="24"/>
              </w:rPr>
              <w:t>медицинской</w:t>
            </w:r>
          </w:p>
        </w:tc>
        <w:tc>
          <w:tcPr>
            <w:tcW w:w="3969" w:type="dxa"/>
            <w:tcBorders>
              <w:top w:val="single" w:sz="4" w:space="0" w:color="000000"/>
              <w:bottom w:val="single" w:sz="4" w:space="0" w:color="000000"/>
              <w:right w:val="single" w:sz="4" w:space="0" w:color="000000"/>
            </w:tcBorders>
          </w:tcPr>
          <w:p>
            <w:pPr>
              <w:pStyle w:val="TableParagraph"/>
              <w:tabs>
                <w:tab w:val="clear" w:pos="720"/>
                <w:tab w:val="left" w:pos="2911" w:leader="none"/>
              </w:tabs>
              <w:ind w:left="109" w:right="94" w:hanging="0"/>
              <w:rPr>
                <w:sz w:val="24"/>
                <w:szCs w:val="24"/>
              </w:rPr>
            </w:pPr>
            <w:r>
              <w:rPr>
                <w:spacing w:val="-2"/>
                <w:sz w:val="24"/>
                <w:szCs w:val="24"/>
              </w:rPr>
              <w:t>Предоставляется</w:t>
            </w:r>
            <w:r>
              <w:rPr>
                <w:sz w:val="24"/>
                <w:szCs w:val="24"/>
              </w:rPr>
              <w:tab/>
            </w:r>
            <w:r>
              <w:rPr>
                <w:spacing w:val="-2"/>
                <w:sz w:val="24"/>
                <w:szCs w:val="24"/>
              </w:rPr>
              <w:t xml:space="preserve">оригинал </w:t>
            </w:r>
            <w:r>
              <w:rPr>
                <w:sz w:val="24"/>
                <w:szCs w:val="24"/>
              </w:rPr>
              <w:t>документа в Организацию</w:t>
            </w:r>
          </w:p>
        </w:tc>
      </w:tr>
    </w:tbl>
    <w:p>
      <w:pPr>
        <w:sectPr>
          <w:headerReference w:type="default" r:id="rId41"/>
          <w:footerReference w:type="default" r:id="rId42"/>
          <w:type w:val="nextPage"/>
          <w:pgSz w:orient="landscape" w:w="16838" w:h="11906"/>
          <w:pgMar w:left="1559" w:right="1276" w:header="0" w:top="1134" w:footer="702" w:bottom="1134" w:gutter="0"/>
          <w:pgNumType w:fmt="decimal"/>
          <w:formProt w:val="false"/>
          <w:textDirection w:val="lrTb"/>
          <w:docGrid w:type="default" w:linePitch="100" w:charSpace="4096"/>
        </w:sectPr>
        <w:pStyle w:val="Normal"/>
        <w:rPr>
          <w:sz w:val="24"/>
          <w:szCs w:val="24"/>
        </w:rPr>
      </w:pPr>
      <w:r>
        <w:rPr>
          <w:sz w:val="24"/>
          <w:szCs w:val="24"/>
        </w:rPr>
      </w:r>
    </w:p>
    <w:tbl>
      <w:tblPr>
        <w:tblStyle w:val="TableNormal"/>
        <w:tblW w:w="14573" w:type="dxa"/>
        <w:jc w:val="left"/>
        <w:tblInd w:w="120" w:type="dxa"/>
        <w:tblCellMar>
          <w:top w:w="0" w:type="dxa"/>
          <w:left w:w="108" w:type="dxa"/>
          <w:bottom w:w="0" w:type="dxa"/>
          <w:right w:w="108" w:type="dxa"/>
        </w:tblCellMar>
        <w:tblLook w:val="01e0"/>
      </w:tblPr>
      <w:tblGrid>
        <w:gridCol w:w="1811"/>
        <w:gridCol w:w="2696"/>
        <w:gridCol w:w="6096"/>
        <w:gridCol w:w="3969"/>
      </w:tblGrid>
      <w:tr>
        <w:trPr>
          <w:trHeight w:val="840" w:hRule="atLeast"/>
        </w:trPr>
        <w:tc>
          <w:tcPr>
            <w:tcW w:w="1811" w:type="dxa"/>
            <w:tcBorders>
              <w:top w:val="single" w:sz="4" w:space="0" w:color="000000"/>
              <w:left w:val="single" w:sz="4" w:space="0" w:color="000000"/>
              <w:bottom w:val="single" w:sz="4" w:space="0" w:color="000000"/>
              <w:right w:val="single" w:sz="4" w:space="0" w:color="000000"/>
            </w:tcBorders>
          </w:tcPr>
          <w:p>
            <w:pPr>
              <w:pStyle w:val="TableParagraph"/>
              <w:spacing w:lineRule="exact" w:line="262"/>
              <w:ind w:left="354" w:right="344" w:hanging="0"/>
              <w:jc w:val="center"/>
              <w:rPr>
                <w:sz w:val="24"/>
                <w:szCs w:val="24"/>
              </w:rPr>
            </w:pPr>
            <w:r>
              <w:rPr>
                <w:spacing w:val="-2"/>
                <w:sz w:val="24"/>
                <w:szCs w:val="24"/>
              </w:rPr>
              <w:t>Класс</w:t>
            </w:r>
          </w:p>
          <w:p>
            <w:pPr>
              <w:pStyle w:val="TableParagraph"/>
              <w:spacing w:lineRule="exact" w:line="275"/>
              <w:ind w:left="354" w:right="348" w:hanging="0"/>
              <w:jc w:val="center"/>
              <w:rPr>
                <w:sz w:val="24"/>
                <w:szCs w:val="24"/>
              </w:rPr>
            </w:pPr>
            <w:r>
              <w:rPr>
                <w:spacing w:val="-2"/>
                <w:sz w:val="24"/>
                <w:szCs w:val="24"/>
              </w:rPr>
              <w:t>документа</w:t>
            </w:r>
          </w:p>
        </w:tc>
        <w:tc>
          <w:tcPr>
            <w:tcW w:w="2696" w:type="dxa"/>
            <w:tcBorders>
              <w:top w:val="single" w:sz="4" w:space="0" w:color="000000"/>
              <w:left w:val="single" w:sz="4" w:space="0" w:color="000000"/>
              <w:bottom w:val="single" w:sz="4" w:space="0" w:color="000000"/>
              <w:right w:val="single" w:sz="4" w:space="0" w:color="000000"/>
            </w:tcBorders>
          </w:tcPr>
          <w:p>
            <w:pPr>
              <w:pStyle w:val="TableParagraph"/>
              <w:spacing w:lineRule="exact" w:line="263"/>
              <w:ind w:left="94" w:right="89" w:hanging="0"/>
              <w:jc w:val="center"/>
              <w:rPr>
                <w:sz w:val="24"/>
                <w:szCs w:val="24"/>
              </w:rPr>
            </w:pPr>
            <w:r>
              <w:rPr>
                <w:sz w:val="24"/>
                <w:szCs w:val="24"/>
              </w:rPr>
              <w:t>Виды</w:t>
            </w:r>
            <w:r>
              <w:rPr>
                <w:spacing w:val="-2"/>
                <w:sz w:val="24"/>
                <w:szCs w:val="24"/>
              </w:rPr>
              <w:t xml:space="preserve"> документа</w:t>
            </w:r>
          </w:p>
        </w:tc>
        <w:tc>
          <w:tcPr>
            <w:tcW w:w="6096" w:type="dxa"/>
            <w:tcBorders>
              <w:top w:val="single" w:sz="4" w:space="0" w:color="000000"/>
              <w:left w:val="single" w:sz="4" w:space="0" w:color="000000"/>
              <w:bottom w:val="single" w:sz="4" w:space="0" w:color="000000"/>
              <w:right w:val="single" w:sz="4" w:space="0" w:color="000000"/>
            </w:tcBorders>
          </w:tcPr>
          <w:p>
            <w:pPr>
              <w:pStyle w:val="TableParagraph"/>
              <w:spacing w:lineRule="exact" w:line="263"/>
              <w:ind w:left="1543" w:right="1531" w:hanging="0"/>
              <w:jc w:val="center"/>
              <w:rPr>
                <w:sz w:val="24"/>
                <w:szCs w:val="24"/>
              </w:rPr>
            </w:pPr>
            <w:r>
              <w:rPr>
                <w:sz w:val="24"/>
                <w:szCs w:val="24"/>
              </w:rPr>
              <w:t>Общие</w:t>
            </w:r>
            <w:r>
              <w:rPr>
                <w:spacing w:val="-4"/>
                <w:sz w:val="24"/>
                <w:szCs w:val="24"/>
              </w:rPr>
              <w:t xml:space="preserve"> </w:t>
            </w:r>
            <w:r>
              <w:rPr>
                <w:sz w:val="24"/>
                <w:szCs w:val="24"/>
              </w:rPr>
              <w:t>описания</w:t>
            </w:r>
            <w:r>
              <w:rPr>
                <w:spacing w:val="-2"/>
                <w:sz w:val="24"/>
                <w:szCs w:val="24"/>
              </w:rPr>
              <w:t xml:space="preserve"> документов</w:t>
            </w:r>
          </w:p>
        </w:tc>
        <w:tc>
          <w:tcPr>
            <w:tcW w:w="3969" w:type="dxa"/>
            <w:tcBorders>
              <w:top w:val="single" w:sz="4" w:space="0" w:color="000000"/>
              <w:left w:val="single" w:sz="4" w:space="0" w:color="000000"/>
              <w:bottom w:val="single" w:sz="4" w:space="0" w:color="000000"/>
              <w:right w:val="single" w:sz="4" w:space="0" w:color="000000"/>
            </w:tcBorders>
          </w:tcPr>
          <w:p>
            <w:pPr>
              <w:pStyle w:val="TableParagraph"/>
              <w:spacing w:lineRule="exact" w:line="263"/>
              <w:ind w:left="325" w:hanging="0"/>
              <w:rPr>
                <w:sz w:val="24"/>
                <w:szCs w:val="24"/>
              </w:rPr>
            </w:pPr>
            <w:r>
              <w:rPr>
                <w:sz w:val="24"/>
                <w:szCs w:val="24"/>
              </w:rPr>
              <w:t>При</w:t>
            </w:r>
            <w:r>
              <w:rPr>
                <w:spacing w:val="-2"/>
                <w:sz w:val="24"/>
                <w:szCs w:val="24"/>
              </w:rPr>
              <w:t xml:space="preserve"> </w:t>
            </w:r>
            <w:r>
              <w:rPr>
                <w:sz w:val="24"/>
                <w:szCs w:val="24"/>
              </w:rPr>
              <w:t>подаче</w:t>
            </w:r>
            <w:r>
              <w:rPr>
                <w:spacing w:val="-2"/>
                <w:sz w:val="24"/>
                <w:szCs w:val="24"/>
              </w:rPr>
              <w:t xml:space="preserve"> </w:t>
            </w:r>
            <w:r>
              <w:rPr>
                <w:sz w:val="24"/>
                <w:szCs w:val="24"/>
              </w:rPr>
              <w:t>через</w:t>
            </w:r>
            <w:r>
              <w:rPr>
                <w:spacing w:val="-1"/>
                <w:sz w:val="24"/>
                <w:szCs w:val="24"/>
              </w:rPr>
              <w:t xml:space="preserve"> </w:t>
            </w:r>
            <w:r>
              <w:rPr>
                <w:sz w:val="24"/>
                <w:szCs w:val="24"/>
              </w:rPr>
              <w:t>ЕПГУ</w:t>
            </w:r>
            <w:r>
              <w:rPr>
                <w:spacing w:val="-1"/>
                <w:sz w:val="24"/>
                <w:szCs w:val="24"/>
              </w:rPr>
              <w:t xml:space="preserve"> </w:t>
            </w:r>
            <w:r>
              <w:rPr>
                <w:spacing w:val="-2"/>
                <w:sz w:val="24"/>
                <w:szCs w:val="24"/>
              </w:rPr>
              <w:t>(РПГУ)</w:t>
            </w:r>
          </w:p>
        </w:tc>
      </w:tr>
      <w:tr>
        <w:trPr>
          <w:trHeight w:val="354" w:hRule="atLeast"/>
        </w:trPr>
        <w:tc>
          <w:tcPr>
            <w:tcW w:w="1811" w:type="dxa"/>
            <w:tcBorders>
              <w:top w:val="single" w:sz="4" w:space="0" w:color="000000"/>
              <w:left w:val="single" w:sz="4" w:space="0" w:color="000000"/>
              <w:bottom w:val="single" w:sz="4" w:space="0" w:color="000000"/>
              <w:right w:val="single" w:sz="4" w:space="0" w:color="000000"/>
            </w:tcBorders>
          </w:tcPr>
          <w:p>
            <w:pPr>
              <w:pStyle w:val="TableParagraph"/>
              <w:spacing w:lineRule="exact" w:line="261"/>
              <w:ind w:left="7" w:hanging="0"/>
              <w:jc w:val="center"/>
              <w:rPr>
                <w:sz w:val="24"/>
                <w:szCs w:val="24"/>
              </w:rPr>
            </w:pPr>
            <w:r>
              <w:rPr>
                <w:sz w:val="24"/>
                <w:szCs w:val="24"/>
              </w:rPr>
              <w:t>1</w:t>
            </w:r>
          </w:p>
        </w:tc>
        <w:tc>
          <w:tcPr>
            <w:tcW w:w="2696" w:type="dxa"/>
            <w:tcBorders>
              <w:top w:val="single" w:sz="4" w:space="0" w:color="000000"/>
              <w:left w:val="single" w:sz="4" w:space="0" w:color="000000"/>
              <w:bottom w:val="single" w:sz="4" w:space="0" w:color="000000"/>
              <w:right w:val="single" w:sz="4" w:space="0" w:color="000000"/>
            </w:tcBorders>
          </w:tcPr>
          <w:p>
            <w:pPr>
              <w:pStyle w:val="TableParagraph"/>
              <w:spacing w:lineRule="exact" w:line="261"/>
              <w:ind w:left="8" w:hanging="0"/>
              <w:jc w:val="center"/>
              <w:rPr>
                <w:sz w:val="24"/>
                <w:szCs w:val="24"/>
              </w:rPr>
            </w:pPr>
            <w:r>
              <w:rPr>
                <w:sz w:val="24"/>
                <w:szCs w:val="24"/>
              </w:rPr>
              <w:t>2</w:t>
            </w:r>
          </w:p>
        </w:tc>
        <w:tc>
          <w:tcPr>
            <w:tcW w:w="6096" w:type="dxa"/>
            <w:tcBorders>
              <w:top w:val="single" w:sz="4" w:space="0" w:color="000000"/>
              <w:left w:val="single" w:sz="4" w:space="0" w:color="000000"/>
              <w:bottom w:val="single" w:sz="4" w:space="0" w:color="000000"/>
              <w:right w:val="single" w:sz="4" w:space="0" w:color="000000"/>
            </w:tcBorders>
          </w:tcPr>
          <w:p>
            <w:pPr>
              <w:pStyle w:val="TableParagraph"/>
              <w:spacing w:lineRule="exact" w:line="261"/>
              <w:ind w:left="17" w:hanging="0"/>
              <w:jc w:val="center"/>
              <w:rPr>
                <w:sz w:val="24"/>
                <w:szCs w:val="24"/>
              </w:rPr>
            </w:pPr>
            <w:r>
              <w:rPr>
                <w:sz w:val="24"/>
                <w:szCs w:val="24"/>
              </w:rPr>
              <w:t>3</w:t>
            </w:r>
          </w:p>
        </w:tc>
        <w:tc>
          <w:tcPr>
            <w:tcW w:w="3969" w:type="dxa"/>
            <w:tcBorders>
              <w:top w:val="single" w:sz="4" w:space="0" w:color="000000"/>
              <w:left w:val="single" w:sz="4" w:space="0" w:color="000000"/>
              <w:bottom w:val="single" w:sz="4" w:space="0" w:color="000000"/>
              <w:right w:val="single" w:sz="4" w:space="0" w:color="000000"/>
            </w:tcBorders>
          </w:tcPr>
          <w:p>
            <w:pPr>
              <w:pStyle w:val="TableParagraph"/>
              <w:spacing w:lineRule="exact" w:line="261"/>
              <w:ind w:left="13" w:hanging="0"/>
              <w:jc w:val="center"/>
              <w:rPr>
                <w:sz w:val="24"/>
                <w:szCs w:val="24"/>
              </w:rPr>
            </w:pPr>
            <w:r>
              <w:rPr>
                <w:sz w:val="24"/>
                <w:szCs w:val="24"/>
              </w:rPr>
              <w:t>4</w:t>
            </w:r>
          </w:p>
        </w:tc>
      </w:tr>
      <w:tr>
        <w:trPr>
          <w:trHeight w:val="292" w:hRule="atLeast"/>
        </w:trPr>
        <w:tc>
          <w:tcPr>
            <w:tcW w:w="14572" w:type="dxa"/>
            <w:gridSpan w:val="4"/>
            <w:tcBorders>
              <w:top w:val="single" w:sz="4" w:space="0" w:color="000000"/>
              <w:left w:val="single" w:sz="4" w:space="0" w:color="000000"/>
              <w:bottom w:val="single" w:sz="4" w:space="0" w:color="000000"/>
              <w:right w:val="single" w:sz="4" w:space="0" w:color="000000"/>
            </w:tcBorders>
          </w:tcPr>
          <w:p>
            <w:pPr>
              <w:pStyle w:val="TableParagraph"/>
              <w:spacing w:lineRule="exact" w:line="265"/>
              <w:ind w:left="2100" w:right="2091" w:hanging="0"/>
              <w:jc w:val="center"/>
              <w:rPr>
                <w:b/>
                <w:b/>
                <w:sz w:val="24"/>
                <w:szCs w:val="24"/>
              </w:rPr>
            </w:pPr>
            <w:r>
              <w:rPr>
                <w:b/>
                <w:sz w:val="24"/>
                <w:szCs w:val="24"/>
              </w:rPr>
              <w:t>Документы,</w:t>
            </w:r>
            <w:r>
              <w:rPr>
                <w:b/>
                <w:spacing w:val="-7"/>
                <w:sz w:val="24"/>
                <w:szCs w:val="24"/>
              </w:rPr>
              <w:t xml:space="preserve"> </w:t>
            </w:r>
            <w:r>
              <w:rPr>
                <w:b/>
                <w:sz w:val="24"/>
                <w:szCs w:val="24"/>
              </w:rPr>
              <w:t>предоставляемые</w:t>
            </w:r>
            <w:r>
              <w:rPr>
                <w:b/>
                <w:spacing w:val="-6"/>
                <w:sz w:val="24"/>
                <w:szCs w:val="24"/>
              </w:rPr>
              <w:t xml:space="preserve"> </w:t>
            </w:r>
            <w:r>
              <w:rPr>
                <w:b/>
                <w:spacing w:val="-2"/>
                <w:sz w:val="24"/>
                <w:szCs w:val="24"/>
              </w:rPr>
              <w:t>Заявителем</w:t>
            </w:r>
          </w:p>
        </w:tc>
      </w:tr>
      <w:tr>
        <w:trPr>
          <w:trHeight w:val="1103" w:hRule="atLeast"/>
        </w:trPr>
        <w:tc>
          <w:tcPr>
            <w:tcW w:w="1811" w:type="dxa"/>
            <w:tcBorders>
              <w:top w:val="single" w:sz="4" w:space="0" w:color="000000"/>
              <w:left w:val="single" w:sz="4" w:space="0" w:color="000000"/>
              <w:bottom w:val="single" w:sz="4" w:space="0" w:color="000000"/>
            </w:tcBorders>
          </w:tcPr>
          <w:p>
            <w:pPr>
              <w:pStyle w:val="TableParagraph"/>
              <w:rPr>
                <w:sz w:val="24"/>
                <w:szCs w:val="24"/>
              </w:rPr>
            </w:pPr>
            <w:r>
              <w:rPr>
                <w:sz w:val="24"/>
                <w:szCs w:val="24"/>
              </w:rPr>
            </w:r>
          </w:p>
        </w:tc>
        <w:tc>
          <w:tcPr>
            <w:tcW w:w="2696" w:type="dxa"/>
            <w:tcBorders>
              <w:top w:val="single" w:sz="4" w:space="0" w:color="000000"/>
              <w:bottom w:val="single" w:sz="4" w:space="0" w:color="000000"/>
            </w:tcBorders>
          </w:tcPr>
          <w:p>
            <w:pPr>
              <w:pStyle w:val="TableParagraph"/>
              <w:spacing w:lineRule="exact" w:line="261"/>
              <w:ind w:left="108" w:hanging="0"/>
              <w:jc w:val="both"/>
              <w:rPr>
                <w:sz w:val="24"/>
                <w:szCs w:val="24"/>
              </w:rPr>
            </w:pPr>
            <w:r>
              <w:rPr>
                <w:sz w:val="24"/>
                <w:szCs w:val="24"/>
              </w:rPr>
              <w:t>занятий</w:t>
            </w:r>
            <w:r>
              <w:rPr>
                <w:spacing w:val="51"/>
                <w:w w:val="150"/>
                <w:sz w:val="24"/>
                <w:szCs w:val="24"/>
              </w:rPr>
              <w:t xml:space="preserve">   </w:t>
            </w:r>
            <w:r>
              <w:rPr>
                <w:spacing w:val="-2"/>
                <w:sz w:val="24"/>
                <w:szCs w:val="24"/>
              </w:rPr>
              <w:t>отдельными</w:t>
            </w:r>
          </w:p>
          <w:p>
            <w:pPr>
              <w:pStyle w:val="TableParagraph"/>
              <w:tabs>
                <w:tab w:val="clear" w:pos="720"/>
                <w:tab w:val="left" w:pos="1518" w:leader="none"/>
              </w:tabs>
              <w:spacing w:lineRule="atLeast" w:line="270"/>
              <w:ind w:left="108" w:right="95" w:hanging="0"/>
              <w:jc w:val="both"/>
              <w:rPr>
                <w:sz w:val="24"/>
                <w:szCs w:val="24"/>
              </w:rPr>
            </w:pPr>
            <w:r>
              <w:rPr>
                <w:spacing w:val="-2"/>
                <w:sz w:val="24"/>
                <w:szCs w:val="24"/>
              </w:rPr>
              <w:t>видами</w:t>
            </w:r>
            <w:r>
              <w:rPr>
                <w:sz w:val="24"/>
                <w:szCs w:val="24"/>
              </w:rPr>
              <w:tab/>
            </w:r>
            <w:r>
              <w:rPr>
                <w:spacing w:val="-2"/>
                <w:sz w:val="24"/>
                <w:szCs w:val="24"/>
              </w:rPr>
              <w:t xml:space="preserve">искусства, </w:t>
            </w:r>
            <w:r>
              <w:rPr>
                <w:sz w:val="24"/>
                <w:szCs w:val="24"/>
              </w:rPr>
              <w:t>физической культурой</w:t>
            </w:r>
            <w:r>
              <w:rPr>
                <w:spacing w:val="40"/>
                <w:sz w:val="24"/>
                <w:szCs w:val="24"/>
              </w:rPr>
              <w:t xml:space="preserve"> </w:t>
            </w:r>
            <w:r>
              <w:rPr>
                <w:sz w:val="24"/>
                <w:szCs w:val="24"/>
              </w:rPr>
              <w:t>и спортом</w:t>
            </w:r>
          </w:p>
        </w:tc>
        <w:tc>
          <w:tcPr>
            <w:tcW w:w="6096" w:type="dxa"/>
            <w:tcBorders>
              <w:top w:val="single" w:sz="4" w:space="0" w:color="000000"/>
              <w:bottom w:val="single" w:sz="4" w:space="0" w:color="000000"/>
            </w:tcBorders>
          </w:tcPr>
          <w:p>
            <w:pPr>
              <w:pStyle w:val="TableParagraph"/>
              <w:spacing w:lineRule="exact" w:line="261"/>
              <w:ind w:left="111" w:hanging="0"/>
              <w:jc w:val="both"/>
              <w:rPr>
                <w:sz w:val="24"/>
                <w:szCs w:val="24"/>
              </w:rPr>
            </w:pPr>
            <w:r>
              <w:rPr>
                <w:sz w:val="24"/>
                <w:szCs w:val="24"/>
              </w:rPr>
              <w:t>документации,</w:t>
            </w:r>
            <w:r>
              <w:rPr>
                <w:spacing w:val="65"/>
                <w:w w:val="150"/>
                <w:sz w:val="24"/>
                <w:szCs w:val="24"/>
              </w:rPr>
              <w:t xml:space="preserve">   </w:t>
            </w:r>
            <w:r>
              <w:rPr>
                <w:sz w:val="24"/>
                <w:szCs w:val="24"/>
              </w:rPr>
              <w:t>используемых</w:t>
            </w:r>
            <w:r>
              <w:rPr>
                <w:spacing w:val="66"/>
                <w:w w:val="150"/>
                <w:sz w:val="24"/>
                <w:szCs w:val="24"/>
              </w:rPr>
              <w:t xml:space="preserve">   </w:t>
            </w:r>
            <w:r>
              <w:rPr>
                <w:sz w:val="24"/>
                <w:szCs w:val="24"/>
              </w:rPr>
              <w:t>в</w:t>
            </w:r>
            <w:r>
              <w:rPr>
                <w:spacing w:val="65"/>
                <w:w w:val="150"/>
                <w:sz w:val="24"/>
                <w:szCs w:val="24"/>
              </w:rPr>
              <w:t xml:space="preserve">   </w:t>
            </w:r>
            <w:r>
              <w:rPr>
                <w:spacing w:val="-2"/>
                <w:sz w:val="24"/>
                <w:szCs w:val="24"/>
              </w:rPr>
              <w:t>медицинских</w:t>
            </w:r>
          </w:p>
          <w:p>
            <w:pPr>
              <w:pStyle w:val="TableParagraph"/>
              <w:spacing w:lineRule="atLeast" w:line="270"/>
              <w:ind w:left="111" w:right="94" w:hanging="0"/>
              <w:jc w:val="both"/>
              <w:rPr>
                <w:sz w:val="24"/>
                <w:szCs w:val="24"/>
              </w:rPr>
            </w:pPr>
            <w:r>
              <w:rPr>
                <w:sz w:val="24"/>
                <w:szCs w:val="24"/>
              </w:rPr>
              <w:t>организациях,</w:t>
            </w:r>
            <w:r>
              <w:rPr>
                <w:spacing w:val="40"/>
                <w:sz w:val="24"/>
                <w:szCs w:val="24"/>
              </w:rPr>
              <w:t xml:space="preserve">  </w:t>
            </w:r>
            <w:r>
              <w:rPr>
                <w:sz w:val="24"/>
                <w:szCs w:val="24"/>
              </w:rPr>
              <w:t>оказывающих</w:t>
            </w:r>
            <w:r>
              <w:rPr>
                <w:spacing w:val="40"/>
                <w:sz w:val="24"/>
                <w:szCs w:val="24"/>
              </w:rPr>
              <w:t xml:space="preserve">  </w:t>
            </w:r>
            <w:r>
              <w:rPr>
                <w:sz w:val="24"/>
                <w:szCs w:val="24"/>
              </w:rPr>
              <w:t>медицинскую</w:t>
            </w:r>
            <w:r>
              <w:rPr>
                <w:spacing w:val="40"/>
                <w:sz w:val="24"/>
                <w:szCs w:val="24"/>
              </w:rPr>
              <w:t xml:space="preserve">  </w:t>
            </w:r>
            <w:r>
              <w:rPr>
                <w:sz w:val="24"/>
                <w:szCs w:val="24"/>
              </w:rPr>
              <w:t>помощь</w:t>
            </w:r>
            <w:r>
              <w:rPr>
                <w:spacing w:val="40"/>
                <w:sz w:val="24"/>
                <w:szCs w:val="24"/>
              </w:rPr>
              <w:t xml:space="preserve"> </w:t>
            </w:r>
            <w:r>
              <w:rPr>
                <w:sz w:val="24"/>
                <w:szCs w:val="24"/>
              </w:rPr>
              <w:t>в</w:t>
            </w:r>
            <w:r>
              <w:rPr>
                <w:spacing w:val="75"/>
                <w:sz w:val="24"/>
                <w:szCs w:val="24"/>
              </w:rPr>
              <w:t xml:space="preserve">   </w:t>
            </w:r>
            <w:r>
              <w:rPr>
                <w:sz w:val="24"/>
                <w:szCs w:val="24"/>
              </w:rPr>
              <w:t>амбулаторных</w:t>
            </w:r>
            <w:r>
              <w:rPr>
                <w:spacing w:val="76"/>
                <w:sz w:val="24"/>
                <w:szCs w:val="24"/>
              </w:rPr>
              <w:t xml:space="preserve">   </w:t>
            </w:r>
            <w:r>
              <w:rPr>
                <w:sz w:val="24"/>
                <w:szCs w:val="24"/>
              </w:rPr>
              <w:t>условиях,</w:t>
            </w:r>
            <w:r>
              <w:rPr>
                <w:spacing w:val="75"/>
                <w:sz w:val="24"/>
                <w:szCs w:val="24"/>
              </w:rPr>
              <w:t xml:space="preserve">   </w:t>
            </w:r>
            <w:r>
              <w:rPr>
                <w:sz w:val="24"/>
                <w:szCs w:val="24"/>
              </w:rPr>
              <w:t>и</w:t>
            </w:r>
            <w:r>
              <w:rPr>
                <w:spacing w:val="75"/>
                <w:sz w:val="24"/>
                <w:szCs w:val="24"/>
              </w:rPr>
              <w:t xml:space="preserve">   </w:t>
            </w:r>
            <w:r>
              <w:rPr>
                <w:sz w:val="24"/>
                <w:szCs w:val="24"/>
              </w:rPr>
              <w:t>порядков</w:t>
            </w:r>
            <w:r>
              <w:rPr>
                <w:spacing w:val="75"/>
                <w:sz w:val="24"/>
                <w:szCs w:val="24"/>
              </w:rPr>
              <w:t xml:space="preserve">   </w:t>
            </w:r>
            <w:r>
              <w:rPr>
                <w:sz w:val="24"/>
                <w:szCs w:val="24"/>
              </w:rPr>
              <w:t>п о их заполнению»</w:t>
            </w:r>
          </w:p>
        </w:tc>
        <w:tc>
          <w:tcPr>
            <w:tcW w:w="3969" w:type="dxa"/>
            <w:tcBorders>
              <w:top w:val="single" w:sz="4" w:space="0" w:color="000000"/>
              <w:bottom w:val="single" w:sz="4" w:space="0" w:color="000000"/>
              <w:right w:val="single" w:sz="4" w:space="0" w:color="000000"/>
            </w:tcBorders>
          </w:tcPr>
          <w:p>
            <w:pPr>
              <w:pStyle w:val="TableParagraph"/>
              <w:rPr>
                <w:sz w:val="24"/>
                <w:szCs w:val="24"/>
              </w:rPr>
            </w:pPr>
            <w:r>
              <w:rPr>
                <w:sz w:val="24"/>
                <w:szCs w:val="24"/>
              </w:rPr>
            </w:r>
          </w:p>
        </w:tc>
      </w:tr>
      <w:tr>
        <w:trPr>
          <w:trHeight w:val="448" w:hRule="atLeast"/>
        </w:trPr>
        <w:tc>
          <w:tcPr>
            <w:tcW w:w="14572" w:type="dxa"/>
            <w:gridSpan w:val="4"/>
            <w:tcBorders>
              <w:top w:val="single" w:sz="4" w:space="0" w:color="000000"/>
              <w:left w:val="single" w:sz="4" w:space="0" w:color="000000"/>
              <w:bottom w:val="single" w:sz="4" w:space="0" w:color="000000"/>
              <w:right w:val="single" w:sz="4" w:space="0" w:color="000000"/>
            </w:tcBorders>
          </w:tcPr>
          <w:p>
            <w:pPr>
              <w:pStyle w:val="TableParagraph"/>
              <w:spacing w:lineRule="exact" w:line="266"/>
              <w:ind w:left="2100" w:right="2094" w:hanging="0"/>
              <w:jc w:val="center"/>
              <w:rPr>
                <w:b/>
                <w:b/>
                <w:sz w:val="24"/>
                <w:szCs w:val="24"/>
              </w:rPr>
            </w:pPr>
            <w:r>
              <w:rPr>
                <w:b/>
                <w:sz w:val="24"/>
                <w:szCs w:val="24"/>
              </w:rPr>
              <w:t>Документы,</w:t>
            </w:r>
            <w:r>
              <w:rPr>
                <w:b/>
                <w:spacing w:val="-6"/>
                <w:sz w:val="24"/>
                <w:szCs w:val="24"/>
              </w:rPr>
              <w:t xml:space="preserve"> </w:t>
            </w:r>
            <w:r>
              <w:rPr>
                <w:b/>
                <w:sz w:val="24"/>
                <w:szCs w:val="24"/>
              </w:rPr>
              <w:t>запрашиваемые</w:t>
            </w:r>
            <w:r>
              <w:rPr>
                <w:b/>
                <w:spacing w:val="-6"/>
                <w:sz w:val="24"/>
                <w:szCs w:val="24"/>
              </w:rPr>
              <w:t xml:space="preserve"> </w:t>
            </w:r>
            <w:r>
              <w:rPr>
                <w:b/>
                <w:sz w:val="24"/>
                <w:szCs w:val="24"/>
              </w:rPr>
              <w:t>в</w:t>
            </w:r>
            <w:r>
              <w:rPr>
                <w:b/>
                <w:spacing w:val="-5"/>
                <w:sz w:val="24"/>
                <w:szCs w:val="24"/>
              </w:rPr>
              <w:t xml:space="preserve"> </w:t>
            </w:r>
            <w:r>
              <w:rPr>
                <w:b/>
                <w:sz w:val="24"/>
                <w:szCs w:val="24"/>
              </w:rPr>
              <w:t>порядке</w:t>
            </w:r>
            <w:r>
              <w:rPr>
                <w:b/>
                <w:spacing w:val="-5"/>
                <w:sz w:val="24"/>
                <w:szCs w:val="24"/>
              </w:rPr>
              <w:t xml:space="preserve"> </w:t>
            </w:r>
            <w:r>
              <w:rPr>
                <w:b/>
                <w:sz w:val="24"/>
                <w:szCs w:val="24"/>
              </w:rPr>
              <w:t>межведомственного</w:t>
            </w:r>
            <w:r>
              <w:rPr>
                <w:b/>
                <w:spacing w:val="-4"/>
                <w:sz w:val="24"/>
                <w:szCs w:val="24"/>
              </w:rPr>
              <w:t xml:space="preserve"> </w:t>
            </w:r>
            <w:r>
              <w:rPr>
                <w:b/>
                <w:sz w:val="24"/>
                <w:szCs w:val="24"/>
              </w:rPr>
              <w:t>информационного</w:t>
            </w:r>
            <w:r>
              <w:rPr>
                <w:b/>
                <w:spacing w:val="-3"/>
                <w:sz w:val="24"/>
                <w:szCs w:val="24"/>
              </w:rPr>
              <w:t xml:space="preserve"> </w:t>
            </w:r>
            <w:r>
              <w:rPr>
                <w:b/>
                <w:spacing w:val="-2"/>
                <w:sz w:val="24"/>
                <w:szCs w:val="24"/>
              </w:rPr>
              <w:t>взаимодействия</w:t>
            </w:r>
          </w:p>
        </w:tc>
      </w:tr>
      <w:tr>
        <w:trPr>
          <w:trHeight w:val="1278" w:hRule="atLeast"/>
        </w:trPr>
        <w:tc>
          <w:tcPr>
            <w:tcW w:w="1811" w:type="dxa"/>
            <w:tcBorders>
              <w:top w:val="single" w:sz="4" w:space="0" w:color="000000"/>
              <w:left w:val="single" w:sz="4" w:space="0" w:color="000000"/>
              <w:bottom w:val="single" w:sz="4" w:space="0" w:color="000000"/>
            </w:tcBorders>
          </w:tcPr>
          <w:p>
            <w:pPr>
              <w:pStyle w:val="TableParagraph"/>
              <w:spacing w:lineRule="exact" w:line="263"/>
              <w:ind w:left="107" w:hanging="0"/>
              <w:rPr>
                <w:sz w:val="24"/>
                <w:szCs w:val="24"/>
              </w:rPr>
            </w:pPr>
            <w:r>
              <w:rPr>
                <w:spacing w:val="-2"/>
                <w:sz w:val="24"/>
                <w:szCs w:val="24"/>
              </w:rPr>
              <w:t>Сертификат</w:t>
            </w:r>
          </w:p>
          <w:p>
            <w:pPr>
              <w:pStyle w:val="TableParagraph"/>
              <w:ind w:left="107" w:hanging="0"/>
              <w:rPr>
                <w:sz w:val="24"/>
                <w:szCs w:val="24"/>
              </w:rPr>
            </w:pPr>
            <w:r>
              <w:rPr>
                <w:spacing w:val="-2"/>
                <w:sz w:val="24"/>
                <w:szCs w:val="24"/>
              </w:rPr>
              <w:t xml:space="preserve">дополнительно </w:t>
            </w:r>
            <w:r>
              <w:rPr>
                <w:sz w:val="24"/>
                <w:szCs w:val="24"/>
              </w:rPr>
              <w:t>го</w:t>
            </w:r>
            <w:r>
              <w:rPr>
                <w:spacing w:val="-2"/>
                <w:sz w:val="24"/>
                <w:szCs w:val="24"/>
              </w:rPr>
              <w:t xml:space="preserve"> образования</w:t>
            </w:r>
          </w:p>
        </w:tc>
        <w:tc>
          <w:tcPr>
            <w:tcW w:w="2696" w:type="dxa"/>
            <w:tcBorders>
              <w:top w:val="single" w:sz="4" w:space="0" w:color="000000"/>
              <w:bottom w:val="single" w:sz="4" w:space="0" w:color="000000"/>
            </w:tcBorders>
          </w:tcPr>
          <w:p>
            <w:pPr>
              <w:pStyle w:val="TableParagraph"/>
              <w:spacing w:lineRule="exact" w:line="263"/>
              <w:ind w:left="108" w:hanging="0"/>
              <w:rPr>
                <w:sz w:val="24"/>
                <w:szCs w:val="24"/>
              </w:rPr>
            </w:pPr>
            <w:r>
              <w:rPr>
                <w:spacing w:val="-2"/>
                <w:sz w:val="24"/>
                <w:szCs w:val="24"/>
              </w:rPr>
              <w:t>Сертификат</w:t>
            </w:r>
          </w:p>
          <w:p>
            <w:pPr>
              <w:pStyle w:val="TableParagraph"/>
              <w:ind w:left="108" w:hanging="0"/>
              <w:rPr>
                <w:sz w:val="24"/>
                <w:szCs w:val="24"/>
              </w:rPr>
            </w:pPr>
            <w:r>
              <w:rPr>
                <w:spacing w:val="-2"/>
                <w:sz w:val="24"/>
                <w:szCs w:val="24"/>
              </w:rPr>
              <w:t>дополнительного образования</w:t>
            </w:r>
          </w:p>
        </w:tc>
        <w:tc>
          <w:tcPr>
            <w:tcW w:w="6096" w:type="dxa"/>
            <w:tcBorders>
              <w:top w:val="single" w:sz="4" w:space="0" w:color="000000"/>
              <w:bottom w:val="single" w:sz="4" w:space="0" w:color="000000"/>
            </w:tcBorders>
          </w:tcPr>
          <w:p>
            <w:pPr>
              <w:pStyle w:val="TableParagraph"/>
              <w:ind w:left="111" w:hanging="0"/>
              <w:rPr>
                <w:sz w:val="24"/>
                <w:szCs w:val="24"/>
              </w:rPr>
            </w:pPr>
            <w:r>
              <w:rPr>
                <w:sz w:val="24"/>
                <w:szCs w:val="24"/>
              </w:rPr>
              <w:t>Электронная</w:t>
            </w:r>
            <w:r>
              <w:rPr>
                <w:spacing w:val="80"/>
                <w:sz w:val="24"/>
                <w:szCs w:val="24"/>
              </w:rPr>
              <w:t xml:space="preserve"> </w:t>
            </w:r>
            <w:r>
              <w:rPr>
                <w:sz w:val="24"/>
                <w:szCs w:val="24"/>
              </w:rPr>
              <w:t>реестровая</w:t>
            </w:r>
            <w:r>
              <w:rPr>
                <w:spacing w:val="80"/>
                <w:sz w:val="24"/>
                <w:szCs w:val="24"/>
              </w:rPr>
              <w:t xml:space="preserve"> </w:t>
            </w:r>
            <w:r>
              <w:rPr>
                <w:sz w:val="24"/>
                <w:szCs w:val="24"/>
              </w:rPr>
              <w:t>запись</w:t>
            </w:r>
            <w:r>
              <w:rPr>
                <w:spacing w:val="80"/>
                <w:sz w:val="24"/>
                <w:szCs w:val="24"/>
              </w:rPr>
              <w:t xml:space="preserve"> </w:t>
            </w:r>
            <w:r>
              <w:rPr>
                <w:sz w:val="24"/>
                <w:szCs w:val="24"/>
              </w:rPr>
              <w:t>в</w:t>
            </w:r>
            <w:r>
              <w:rPr>
                <w:spacing w:val="80"/>
                <w:sz w:val="24"/>
                <w:szCs w:val="24"/>
              </w:rPr>
              <w:t xml:space="preserve"> </w:t>
            </w:r>
            <w:r>
              <w:rPr>
                <w:sz w:val="24"/>
                <w:szCs w:val="24"/>
              </w:rPr>
              <w:t>ИС</w:t>
            </w:r>
            <w:r>
              <w:rPr>
                <w:spacing w:val="80"/>
                <w:sz w:val="24"/>
                <w:szCs w:val="24"/>
              </w:rPr>
              <w:t xml:space="preserve"> </w:t>
            </w:r>
            <w:r>
              <w:rPr>
                <w:sz w:val="24"/>
                <w:szCs w:val="24"/>
              </w:rPr>
              <w:t>о</w:t>
            </w:r>
            <w:r>
              <w:rPr>
                <w:spacing w:val="80"/>
                <w:sz w:val="24"/>
                <w:szCs w:val="24"/>
              </w:rPr>
              <w:t xml:space="preserve"> </w:t>
            </w:r>
            <w:r>
              <w:rPr>
                <w:sz w:val="24"/>
                <w:szCs w:val="24"/>
              </w:rPr>
              <w:t>включении ребенка (обладателя сертификата) в систему ПФДО</w:t>
            </w:r>
          </w:p>
        </w:tc>
        <w:tc>
          <w:tcPr>
            <w:tcW w:w="3969" w:type="dxa"/>
            <w:tcBorders>
              <w:top w:val="single" w:sz="4" w:space="0" w:color="000000"/>
              <w:bottom w:val="single" w:sz="4" w:space="0" w:color="000000"/>
              <w:right w:val="single" w:sz="4" w:space="0" w:color="000000"/>
            </w:tcBorders>
          </w:tcPr>
          <w:p>
            <w:pPr>
              <w:pStyle w:val="TableParagraph"/>
              <w:spacing w:lineRule="exact" w:line="263"/>
              <w:ind w:left="109" w:hanging="0"/>
              <w:rPr>
                <w:sz w:val="24"/>
                <w:szCs w:val="24"/>
              </w:rPr>
            </w:pPr>
            <w:r>
              <w:rPr>
                <w:sz w:val="24"/>
                <w:szCs w:val="24"/>
              </w:rPr>
              <w:t>Запрашивается у</w:t>
            </w:r>
            <w:r>
              <w:rPr>
                <w:spacing w:val="-8"/>
                <w:sz w:val="24"/>
                <w:szCs w:val="24"/>
              </w:rPr>
              <w:t xml:space="preserve"> </w:t>
            </w:r>
            <w:r>
              <w:rPr>
                <w:spacing w:val="-2"/>
                <w:sz w:val="24"/>
                <w:szCs w:val="24"/>
              </w:rPr>
              <w:t>Администрации</w:t>
            </w:r>
          </w:p>
        </w:tc>
      </w:tr>
    </w:tbl>
    <w:p>
      <w:pPr>
        <w:sectPr>
          <w:headerReference w:type="default" r:id="rId43"/>
          <w:footerReference w:type="default" r:id="rId44"/>
          <w:type w:val="nextPage"/>
          <w:pgSz w:orient="landscape" w:w="16838" w:h="11906"/>
          <w:pgMar w:left="1559" w:right="1276" w:header="0" w:top="1134" w:footer="702" w:bottom="1134" w:gutter="0"/>
          <w:pgNumType w:fmt="decimal"/>
          <w:formProt w:val="false"/>
          <w:textDirection w:val="lrTb"/>
          <w:docGrid w:type="default" w:linePitch="100" w:charSpace="4096"/>
        </w:sectPr>
        <w:pStyle w:val="Normal"/>
        <w:spacing w:lineRule="exact" w:line="263"/>
        <w:rPr>
          <w:sz w:val="24"/>
          <w:szCs w:val="24"/>
        </w:rPr>
      </w:pPr>
      <w:r>
        <w:rPr>
          <w:sz w:val="24"/>
          <w:szCs w:val="24"/>
        </w:rPr>
      </w:r>
    </w:p>
    <w:p>
      <w:pPr>
        <w:pStyle w:val="Style18"/>
        <w:spacing w:before="65" w:after="0"/>
        <w:ind w:left="10009" w:hanging="0"/>
        <w:jc w:val="left"/>
        <w:rPr>
          <w:sz w:val="20"/>
          <w:szCs w:val="20"/>
        </w:rPr>
      </w:pPr>
      <w:bookmarkStart w:id="64" w:name="_bookmark67"/>
      <w:bookmarkEnd w:id="64"/>
      <w:r>
        <w:rPr>
          <w:sz w:val="20"/>
          <w:szCs w:val="20"/>
        </w:rPr>
        <w:t>Приложение</w:t>
      </w:r>
      <w:r>
        <w:rPr>
          <w:spacing w:val="-4"/>
          <w:sz w:val="20"/>
          <w:szCs w:val="20"/>
        </w:rPr>
        <w:t xml:space="preserve"> </w:t>
      </w:r>
    </w:p>
    <w:p>
      <w:pPr>
        <w:pStyle w:val="Style18"/>
        <w:ind w:left="10009" w:hanging="0"/>
        <w:jc w:val="left"/>
        <w:rPr>
          <w:sz w:val="20"/>
          <w:szCs w:val="20"/>
        </w:rPr>
      </w:pPr>
      <w:r>
        <w:rPr>
          <w:sz w:val="20"/>
          <w:szCs w:val="20"/>
        </w:rPr>
        <w:t>к</w:t>
      </w:r>
      <w:r>
        <w:rPr>
          <w:spacing w:val="-10"/>
          <w:sz w:val="20"/>
          <w:szCs w:val="20"/>
        </w:rPr>
        <w:t xml:space="preserve"> </w:t>
      </w:r>
      <w:r>
        <w:rPr>
          <w:sz w:val="20"/>
          <w:szCs w:val="20"/>
        </w:rPr>
        <w:t>типовому</w:t>
      </w:r>
      <w:r>
        <w:rPr>
          <w:spacing w:val="-14"/>
          <w:sz w:val="20"/>
          <w:szCs w:val="20"/>
        </w:rPr>
        <w:t xml:space="preserve"> </w:t>
      </w:r>
      <w:r>
        <w:rPr>
          <w:sz w:val="20"/>
          <w:szCs w:val="20"/>
        </w:rPr>
        <w:t>Административному</w:t>
      </w:r>
      <w:r>
        <w:rPr>
          <w:spacing w:val="-14"/>
          <w:sz w:val="20"/>
          <w:szCs w:val="20"/>
        </w:rPr>
        <w:t xml:space="preserve"> </w:t>
      </w:r>
      <w:r>
        <w:rPr>
          <w:sz w:val="20"/>
          <w:szCs w:val="20"/>
        </w:rPr>
        <w:t>регламенту предоставления Муниципальной услуги</w:t>
      </w:r>
    </w:p>
    <w:p>
      <w:pPr>
        <w:pStyle w:val="Style18"/>
        <w:ind w:left="10009" w:hanging="0"/>
        <w:jc w:val="left"/>
        <w:rPr>
          <w:sz w:val="20"/>
          <w:szCs w:val="20"/>
        </w:rPr>
      </w:pPr>
      <w:r>
        <w:rPr>
          <w:sz w:val="20"/>
          <w:szCs w:val="20"/>
        </w:rPr>
        <w:t>«Прием в муниципальные образовательные организации субъекта Российской Федерации, реализующие</w:t>
      </w:r>
      <w:r>
        <w:rPr>
          <w:spacing w:val="-15"/>
          <w:sz w:val="20"/>
          <w:szCs w:val="20"/>
        </w:rPr>
        <w:t xml:space="preserve"> </w:t>
      </w:r>
      <w:r>
        <w:rPr>
          <w:sz w:val="20"/>
          <w:szCs w:val="20"/>
        </w:rPr>
        <w:t>дополнительные</w:t>
      </w:r>
      <w:r>
        <w:rPr>
          <w:spacing w:val="-15"/>
          <w:sz w:val="20"/>
          <w:szCs w:val="20"/>
        </w:rPr>
        <w:t xml:space="preserve"> </w:t>
      </w:r>
      <w:r>
        <w:rPr>
          <w:sz w:val="20"/>
          <w:szCs w:val="20"/>
        </w:rPr>
        <w:t xml:space="preserve">общеобразовательные программы, а также программы спортивной </w:t>
      </w:r>
      <w:r>
        <w:rPr>
          <w:spacing w:val="-2"/>
          <w:sz w:val="20"/>
          <w:szCs w:val="20"/>
        </w:rPr>
        <w:t>подготовки»</w:t>
      </w:r>
    </w:p>
    <w:p>
      <w:pPr>
        <w:pStyle w:val="Style18"/>
        <w:spacing w:before="7" w:after="0"/>
        <w:ind w:left="0" w:hanging="0"/>
        <w:jc w:val="left"/>
        <w:rPr>
          <w:sz w:val="24"/>
          <w:szCs w:val="24"/>
        </w:rPr>
      </w:pPr>
      <w:r>
        <w:rPr/>
      </w:r>
    </w:p>
    <w:p>
      <w:pPr>
        <w:pStyle w:val="Style18"/>
        <w:ind w:left="2813" w:hanging="0"/>
        <w:jc w:val="left"/>
        <w:rPr>
          <w:sz w:val="24"/>
          <w:szCs w:val="24"/>
        </w:rPr>
      </w:pPr>
      <w:bookmarkStart w:id="65" w:name="_bookmark68"/>
      <w:bookmarkEnd w:id="65"/>
      <w:r>
        <w:rPr/>
        <w:t>Порядок</w:t>
      </w:r>
      <w:r>
        <w:rPr>
          <w:spacing w:val="-5"/>
        </w:rPr>
        <w:t xml:space="preserve"> </w:t>
      </w:r>
      <w:r>
        <w:rPr/>
        <w:t>выполнения</w:t>
      </w:r>
      <w:r>
        <w:rPr>
          <w:spacing w:val="-2"/>
        </w:rPr>
        <w:t xml:space="preserve"> </w:t>
      </w:r>
      <w:r>
        <w:rPr/>
        <w:t>административных</w:t>
      </w:r>
      <w:r>
        <w:rPr>
          <w:spacing w:val="-1"/>
        </w:rPr>
        <w:t xml:space="preserve"> </w:t>
      </w:r>
      <w:r>
        <w:rPr/>
        <w:t>действий</w:t>
      </w:r>
      <w:r>
        <w:rPr>
          <w:spacing w:val="-4"/>
        </w:rPr>
        <w:t xml:space="preserve"> </w:t>
      </w:r>
      <w:r>
        <w:rPr/>
        <w:t>при</w:t>
      </w:r>
      <w:r>
        <w:rPr>
          <w:spacing w:val="-3"/>
        </w:rPr>
        <w:t xml:space="preserve"> </w:t>
      </w:r>
      <w:r>
        <w:rPr/>
        <w:t>обращении</w:t>
      </w:r>
      <w:r>
        <w:rPr>
          <w:spacing w:val="-2"/>
        </w:rPr>
        <w:t xml:space="preserve"> </w:t>
      </w:r>
      <w:r>
        <w:rPr/>
        <w:t>Заявителя</w:t>
      </w:r>
      <w:r>
        <w:rPr>
          <w:spacing w:val="-3"/>
        </w:rPr>
        <w:t xml:space="preserve"> </w:t>
      </w:r>
      <w:r>
        <w:rPr/>
        <w:t>посредством</w:t>
      </w:r>
      <w:r>
        <w:rPr>
          <w:spacing w:val="-3"/>
        </w:rPr>
        <w:t xml:space="preserve"> </w:t>
      </w:r>
      <w:r>
        <w:rPr/>
        <w:t>ЕПГУ</w:t>
      </w:r>
      <w:r>
        <w:rPr>
          <w:spacing w:val="-3"/>
        </w:rPr>
        <w:t xml:space="preserve"> </w:t>
      </w:r>
      <w:r>
        <w:rPr>
          <w:spacing w:val="-2"/>
        </w:rPr>
        <w:t>(РПГУ)</w:t>
      </w:r>
    </w:p>
    <w:p>
      <w:pPr>
        <w:pStyle w:val="Style18"/>
        <w:spacing w:before="4" w:after="0"/>
        <w:ind w:left="0" w:hanging="0"/>
        <w:jc w:val="left"/>
        <w:rPr>
          <w:sz w:val="24"/>
          <w:szCs w:val="24"/>
        </w:rPr>
      </w:pPr>
      <w:r>
        <w:rPr/>
      </w:r>
    </w:p>
    <w:p>
      <w:pPr>
        <w:pStyle w:val="ListParagraph"/>
        <w:numPr>
          <w:ilvl w:val="0"/>
          <w:numId w:val="4"/>
        </w:numPr>
        <w:tabs>
          <w:tab w:val="clear" w:pos="720"/>
          <w:tab w:val="left" w:pos="3295" w:leader="none"/>
          <w:tab w:val="left" w:pos="3296" w:leader="none"/>
        </w:tabs>
        <w:ind w:left="3295" w:hanging="721"/>
        <w:jc w:val="left"/>
        <w:rPr>
          <w:b/>
          <w:b/>
          <w:sz w:val="24"/>
          <w:szCs w:val="24"/>
        </w:rPr>
      </w:pPr>
      <w:r>
        <w:rPr>
          <w:b/>
          <w:sz w:val="24"/>
          <w:szCs w:val="24"/>
        </w:rPr>
        <w:t>Прием</w:t>
      </w:r>
      <w:r>
        <w:rPr>
          <w:b/>
          <w:spacing w:val="-6"/>
          <w:sz w:val="24"/>
          <w:szCs w:val="24"/>
        </w:rPr>
        <w:t xml:space="preserve"> </w:t>
      </w:r>
      <w:r>
        <w:rPr>
          <w:b/>
          <w:sz w:val="24"/>
          <w:szCs w:val="24"/>
        </w:rPr>
        <w:t>и</w:t>
      </w:r>
      <w:r>
        <w:rPr>
          <w:b/>
          <w:spacing w:val="-3"/>
          <w:sz w:val="24"/>
          <w:szCs w:val="24"/>
        </w:rPr>
        <w:t xml:space="preserve"> </w:t>
      </w:r>
      <w:r>
        <w:rPr>
          <w:b/>
          <w:sz w:val="24"/>
          <w:szCs w:val="24"/>
        </w:rPr>
        <w:t>регистрация</w:t>
      </w:r>
      <w:r>
        <w:rPr>
          <w:b/>
          <w:spacing w:val="-5"/>
          <w:sz w:val="24"/>
          <w:szCs w:val="24"/>
        </w:rPr>
        <w:t xml:space="preserve"> </w:t>
      </w:r>
      <w:r>
        <w:rPr>
          <w:b/>
          <w:sz w:val="24"/>
          <w:szCs w:val="24"/>
        </w:rPr>
        <w:t>Запроса</w:t>
      </w:r>
      <w:r>
        <w:rPr>
          <w:b/>
          <w:spacing w:val="-3"/>
          <w:sz w:val="24"/>
          <w:szCs w:val="24"/>
        </w:rPr>
        <w:t xml:space="preserve"> </w:t>
      </w:r>
      <w:r>
        <w:rPr>
          <w:b/>
          <w:sz w:val="24"/>
          <w:szCs w:val="24"/>
        </w:rPr>
        <w:t>и</w:t>
      </w:r>
      <w:r>
        <w:rPr>
          <w:b/>
          <w:spacing w:val="-2"/>
          <w:sz w:val="24"/>
          <w:szCs w:val="24"/>
        </w:rPr>
        <w:t xml:space="preserve"> </w:t>
      </w:r>
      <w:r>
        <w:rPr>
          <w:b/>
          <w:sz w:val="24"/>
          <w:szCs w:val="24"/>
        </w:rPr>
        <w:t>документов,</w:t>
      </w:r>
      <w:r>
        <w:rPr>
          <w:b/>
          <w:spacing w:val="-3"/>
          <w:sz w:val="24"/>
          <w:szCs w:val="24"/>
        </w:rPr>
        <w:t xml:space="preserve"> </w:t>
      </w:r>
      <w:r>
        <w:rPr>
          <w:b/>
          <w:sz w:val="24"/>
          <w:szCs w:val="24"/>
        </w:rPr>
        <w:t>необходимых</w:t>
      </w:r>
      <w:r>
        <w:rPr>
          <w:b/>
          <w:spacing w:val="-4"/>
          <w:sz w:val="24"/>
          <w:szCs w:val="24"/>
        </w:rPr>
        <w:t xml:space="preserve"> </w:t>
      </w:r>
      <w:r>
        <w:rPr>
          <w:b/>
          <w:sz w:val="24"/>
          <w:szCs w:val="24"/>
        </w:rPr>
        <w:t>для</w:t>
      </w:r>
      <w:r>
        <w:rPr>
          <w:b/>
          <w:spacing w:val="-2"/>
          <w:sz w:val="24"/>
          <w:szCs w:val="24"/>
        </w:rPr>
        <w:t xml:space="preserve"> </w:t>
      </w:r>
      <w:r>
        <w:rPr>
          <w:b/>
          <w:sz w:val="24"/>
          <w:szCs w:val="24"/>
        </w:rPr>
        <w:t>предоставления</w:t>
      </w:r>
      <w:r>
        <w:rPr>
          <w:b/>
          <w:spacing w:val="-3"/>
          <w:sz w:val="24"/>
          <w:szCs w:val="24"/>
        </w:rPr>
        <w:t xml:space="preserve"> </w:t>
      </w:r>
      <w:r>
        <w:rPr>
          <w:b/>
          <w:sz w:val="24"/>
          <w:szCs w:val="24"/>
        </w:rPr>
        <w:t>Муниципальной</w:t>
      </w:r>
      <w:r>
        <w:rPr>
          <w:b/>
          <w:spacing w:val="-2"/>
          <w:sz w:val="24"/>
          <w:szCs w:val="24"/>
        </w:rPr>
        <w:t xml:space="preserve"> услуги</w:t>
      </w:r>
    </w:p>
    <w:tbl>
      <w:tblPr>
        <w:tblStyle w:val="TableNormal"/>
        <w:tblW w:w="15476" w:type="dxa"/>
        <w:jc w:val="left"/>
        <w:tblInd w:w="-454" w:type="dxa"/>
        <w:tblCellMar>
          <w:top w:w="0" w:type="dxa"/>
          <w:left w:w="108" w:type="dxa"/>
          <w:bottom w:w="0" w:type="dxa"/>
          <w:right w:w="108" w:type="dxa"/>
        </w:tblCellMar>
        <w:tblLook w:val="01e0"/>
      </w:tblPr>
      <w:tblGrid>
        <w:gridCol w:w="1844"/>
        <w:gridCol w:w="2249"/>
        <w:gridCol w:w="1524"/>
        <w:gridCol w:w="1724"/>
        <w:gridCol w:w="2978"/>
        <w:gridCol w:w="5156"/>
      </w:tblGrid>
      <w:tr>
        <w:trPr>
          <w:trHeight w:val="272" w:hRule="atLeast"/>
        </w:trPr>
        <w:tc>
          <w:tcPr>
            <w:tcW w:w="1844" w:type="dxa"/>
            <w:tcBorders>
              <w:top w:val="single" w:sz="4" w:space="0" w:color="000000"/>
              <w:left w:val="single" w:sz="4" w:space="0" w:color="000000"/>
              <w:right w:val="single" w:sz="4" w:space="0" w:color="000000"/>
            </w:tcBorders>
          </w:tcPr>
          <w:p>
            <w:pPr>
              <w:pStyle w:val="TableParagraph"/>
              <w:spacing w:lineRule="exact" w:line="253"/>
              <w:ind w:left="107" w:hanging="0"/>
              <w:rPr>
                <w:sz w:val="24"/>
                <w:szCs w:val="24"/>
              </w:rPr>
            </w:pPr>
            <w:r>
              <w:rPr>
                <w:spacing w:val="-2"/>
                <w:sz w:val="24"/>
                <w:szCs w:val="24"/>
              </w:rPr>
              <w:t>Место</w:t>
            </w:r>
          </w:p>
        </w:tc>
        <w:tc>
          <w:tcPr>
            <w:tcW w:w="2249" w:type="dxa"/>
            <w:tcBorders>
              <w:top w:val="single" w:sz="4" w:space="0" w:color="000000"/>
              <w:left w:val="single" w:sz="4" w:space="0" w:color="000000"/>
              <w:right w:val="single" w:sz="4" w:space="0" w:color="000000"/>
            </w:tcBorders>
          </w:tcPr>
          <w:p>
            <w:pPr>
              <w:pStyle w:val="TableParagraph"/>
              <w:spacing w:lineRule="exact" w:line="253"/>
              <w:ind w:left="107" w:hanging="0"/>
              <w:rPr>
                <w:sz w:val="24"/>
                <w:szCs w:val="24"/>
              </w:rPr>
            </w:pPr>
            <w:r>
              <w:rPr>
                <w:spacing w:val="-2"/>
                <w:sz w:val="24"/>
                <w:szCs w:val="24"/>
              </w:rPr>
              <w:t>Административные</w:t>
            </w:r>
          </w:p>
        </w:tc>
        <w:tc>
          <w:tcPr>
            <w:tcW w:w="1524" w:type="dxa"/>
            <w:tcBorders>
              <w:top w:val="single" w:sz="4" w:space="0" w:color="000000"/>
              <w:left w:val="single" w:sz="4" w:space="0" w:color="000000"/>
              <w:right w:val="single" w:sz="4" w:space="0" w:color="000000"/>
            </w:tcBorders>
          </w:tcPr>
          <w:p>
            <w:pPr>
              <w:pStyle w:val="TableParagraph"/>
              <w:spacing w:lineRule="exact" w:line="253"/>
              <w:ind w:left="107" w:hanging="0"/>
              <w:rPr>
                <w:sz w:val="24"/>
                <w:szCs w:val="24"/>
              </w:rPr>
            </w:pPr>
            <w:r>
              <w:rPr>
                <w:spacing w:val="-2"/>
                <w:sz w:val="24"/>
                <w:szCs w:val="24"/>
              </w:rPr>
              <w:t>Средний</w:t>
            </w:r>
          </w:p>
        </w:tc>
        <w:tc>
          <w:tcPr>
            <w:tcW w:w="1724" w:type="dxa"/>
            <w:tcBorders>
              <w:top w:val="single" w:sz="4" w:space="0" w:color="000000"/>
              <w:left w:val="single" w:sz="4" w:space="0" w:color="000000"/>
              <w:right w:val="single" w:sz="4" w:space="0" w:color="000000"/>
            </w:tcBorders>
          </w:tcPr>
          <w:p>
            <w:pPr>
              <w:pStyle w:val="TableParagraph"/>
              <w:spacing w:lineRule="exact" w:line="253"/>
              <w:ind w:left="106" w:hanging="0"/>
              <w:rPr>
                <w:sz w:val="24"/>
                <w:szCs w:val="24"/>
              </w:rPr>
            </w:pPr>
            <w:r>
              <w:rPr>
                <w:spacing w:val="-2"/>
                <w:sz w:val="24"/>
                <w:szCs w:val="24"/>
              </w:rPr>
              <w:t>Трудоемкость</w:t>
            </w:r>
          </w:p>
        </w:tc>
        <w:tc>
          <w:tcPr>
            <w:tcW w:w="2978" w:type="dxa"/>
            <w:tcBorders>
              <w:top w:val="single" w:sz="4" w:space="0" w:color="000000"/>
              <w:left w:val="single" w:sz="4" w:space="0" w:color="000000"/>
              <w:right w:val="single" w:sz="4" w:space="0" w:color="000000"/>
            </w:tcBorders>
          </w:tcPr>
          <w:p>
            <w:pPr>
              <w:pStyle w:val="TableParagraph"/>
              <w:spacing w:lineRule="exact" w:line="253"/>
              <w:ind w:left="106" w:hanging="0"/>
              <w:rPr>
                <w:sz w:val="24"/>
                <w:szCs w:val="24"/>
              </w:rPr>
            </w:pPr>
            <w:r>
              <w:rPr>
                <w:sz w:val="24"/>
                <w:szCs w:val="24"/>
              </w:rPr>
              <w:t>Критерии</w:t>
            </w:r>
            <w:r>
              <w:rPr>
                <w:spacing w:val="-2"/>
                <w:sz w:val="24"/>
                <w:szCs w:val="24"/>
              </w:rPr>
              <w:t xml:space="preserve"> принятия</w:t>
            </w:r>
          </w:p>
        </w:tc>
        <w:tc>
          <w:tcPr>
            <w:tcW w:w="5156" w:type="dxa"/>
            <w:tcBorders>
              <w:top w:val="single" w:sz="4" w:space="0" w:color="000000"/>
              <w:left w:val="single" w:sz="4" w:space="0" w:color="000000"/>
              <w:right w:val="single" w:sz="4" w:space="0" w:color="000000"/>
            </w:tcBorders>
          </w:tcPr>
          <w:p>
            <w:pPr>
              <w:pStyle w:val="TableParagraph"/>
              <w:spacing w:lineRule="exact" w:line="253"/>
              <w:ind w:left="105" w:hanging="0"/>
              <w:rPr>
                <w:sz w:val="24"/>
                <w:szCs w:val="24"/>
              </w:rPr>
            </w:pPr>
            <w:r>
              <w:rPr>
                <w:sz w:val="24"/>
                <w:szCs w:val="24"/>
              </w:rPr>
              <w:t>Содержание</w:t>
            </w:r>
            <w:r>
              <w:rPr>
                <w:spacing w:val="-3"/>
                <w:sz w:val="24"/>
                <w:szCs w:val="24"/>
              </w:rPr>
              <w:t xml:space="preserve"> </w:t>
            </w:r>
            <w:r>
              <w:rPr>
                <w:sz w:val="24"/>
                <w:szCs w:val="24"/>
              </w:rPr>
              <w:t>действия,</w:t>
            </w:r>
            <w:r>
              <w:rPr>
                <w:spacing w:val="-2"/>
                <w:sz w:val="24"/>
                <w:szCs w:val="24"/>
              </w:rPr>
              <w:t xml:space="preserve"> </w:t>
            </w:r>
            <w:r>
              <w:rPr>
                <w:sz w:val="24"/>
                <w:szCs w:val="24"/>
              </w:rPr>
              <w:t>сведения</w:t>
            </w:r>
            <w:r>
              <w:rPr>
                <w:spacing w:val="-2"/>
                <w:sz w:val="24"/>
                <w:szCs w:val="24"/>
              </w:rPr>
              <w:t xml:space="preserve"> </w:t>
            </w:r>
            <w:r>
              <w:rPr>
                <w:sz w:val="24"/>
                <w:szCs w:val="24"/>
              </w:rPr>
              <w:t>о</w:t>
            </w:r>
            <w:r>
              <w:rPr>
                <w:spacing w:val="-1"/>
                <w:sz w:val="24"/>
                <w:szCs w:val="24"/>
              </w:rPr>
              <w:t xml:space="preserve"> </w:t>
            </w:r>
            <w:r>
              <w:rPr>
                <w:spacing w:val="-2"/>
                <w:sz w:val="24"/>
                <w:szCs w:val="24"/>
              </w:rPr>
              <w:t>работнике,</w:t>
            </w:r>
          </w:p>
        </w:tc>
      </w:tr>
      <w:tr>
        <w:trPr>
          <w:trHeight w:val="276" w:hRule="atLeast"/>
        </w:trPr>
        <w:tc>
          <w:tcPr>
            <w:tcW w:w="1844" w:type="dxa"/>
            <w:tcBorders>
              <w:left w:val="single" w:sz="4" w:space="0" w:color="000000"/>
              <w:right w:val="single" w:sz="4" w:space="0" w:color="000000"/>
            </w:tcBorders>
          </w:tcPr>
          <w:p>
            <w:pPr>
              <w:pStyle w:val="TableParagraph"/>
              <w:spacing w:lineRule="exact" w:line="256"/>
              <w:ind w:left="107" w:hanging="0"/>
              <w:rPr>
                <w:sz w:val="24"/>
                <w:szCs w:val="24"/>
              </w:rPr>
            </w:pPr>
            <w:r>
              <w:rPr>
                <w:spacing w:val="-2"/>
                <w:sz w:val="24"/>
                <w:szCs w:val="24"/>
              </w:rPr>
              <w:t>выполнения</w:t>
            </w:r>
          </w:p>
        </w:tc>
        <w:tc>
          <w:tcPr>
            <w:tcW w:w="2249" w:type="dxa"/>
            <w:tcBorders>
              <w:left w:val="single" w:sz="4" w:space="0" w:color="000000"/>
              <w:right w:val="single" w:sz="4" w:space="0" w:color="000000"/>
            </w:tcBorders>
          </w:tcPr>
          <w:p>
            <w:pPr>
              <w:pStyle w:val="TableParagraph"/>
              <w:spacing w:lineRule="exact" w:line="256"/>
              <w:ind w:left="107" w:hanging="0"/>
              <w:rPr>
                <w:sz w:val="24"/>
                <w:szCs w:val="24"/>
              </w:rPr>
            </w:pPr>
            <w:r>
              <w:rPr>
                <w:spacing w:val="-2"/>
                <w:sz w:val="24"/>
                <w:szCs w:val="24"/>
              </w:rPr>
              <w:t>действия</w:t>
            </w:r>
          </w:p>
        </w:tc>
        <w:tc>
          <w:tcPr>
            <w:tcW w:w="1524" w:type="dxa"/>
            <w:tcBorders>
              <w:left w:val="single" w:sz="4" w:space="0" w:color="000000"/>
              <w:right w:val="single" w:sz="4" w:space="0" w:color="000000"/>
            </w:tcBorders>
          </w:tcPr>
          <w:p>
            <w:pPr>
              <w:pStyle w:val="TableParagraph"/>
              <w:spacing w:lineRule="exact" w:line="256"/>
              <w:ind w:left="107" w:hanging="0"/>
              <w:rPr>
                <w:sz w:val="24"/>
                <w:szCs w:val="24"/>
              </w:rPr>
            </w:pPr>
            <w:r>
              <w:rPr>
                <w:spacing w:val="-4"/>
                <w:sz w:val="24"/>
                <w:szCs w:val="24"/>
              </w:rPr>
              <w:t>срок</w:t>
            </w:r>
          </w:p>
        </w:tc>
        <w:tc>
          <w:tcPr>
            <w:tcW w:w="1724" w:type="dxa"/>
            <w:tcBorders>
              <w:left w:val="single" w:sz="4" w:space="0" w:color="000000"/>
              <w:right w:val="single" w:sz="4" w:space="0" w:color="000000"/>
            </w:tcBorders>
          </w:tcPr>
          <w:p>
            <w:pPr>
              <w:pStyle w:val="TableParagraph"/>
              <w:rPr>
                <w:sz w:val="24"/>
                <w:szCs w:val="24"/>
              </w:rPr>
            </w:pPr>
            <w:r>
              <w:rPr>
                <w:sz w:val="24"/>
                <w:szCs w:val="24"/>
              </w:rPr>
            </w:r>
          </w:p>
        </w:tc>
        <w:tc>
          <w:tcPr>
            <w:tcW w:w="2978" w:type="dxa"/>
            <w:tcBorders>
              <w:left w:val="single" w:sz="4" w:space="0" w:color="000000"/>
              <w:right w:val="single" w:sz="4" w:space="0" w:color="000000"/>
            </w:tcBorders>
          </w:tcPr>
          <w:p>
            <w:pPr>
              <w:pStyle w:val="TableParagraph"/>
              <w:spacing w:lineRule="exact" w:line="256"/>
              <w:ind w:left="106" w:hanging="0"/>
              <w:rPr>
                <w:sz w:val="24"/>
                <w:szCs w:val="24"/>
              </w:rPr>
            </w:pPr>
            <w:r>
              <w:rPr>
                <w:spacing w:val="-2"/>
                <w:sz w:val="24"/>
                <w:szCs w:val="24"/>
              </w:rPr>
              <w:t>решений</w:t>
            </w:r>
          </w:p>
        </w:tc>
        <w:tc>
          <w:tcPr>
            <w:tcW w:w="5156" w:type="dxa"/>
            <w:tcBorders>
              <w:left w:val="single" w:sz="4" w:space="0" w:color="000000"/>
              <w:right w:val="single" w:sz="4" w:space="0" w:color="000000"/>
            </w:tcBorders>
          </w:tcPr>
          <w:p>
            <w:pPr>
              <w:pStyle w:val="TableParagraph"/>
              <w:spacing w:lineRule="exact" w:line="256"/>
              <w:ind w:left="105" w:hanging="0"/>
              <w:rPr>
                <w:sz w:val="24"/>
                <w:szCs w:val="24"/>
              </w:rPr>
            </w:pPr>
            <w:r>
              <w:rPr>
                <w:sz w:val="24"/>
                <w:szCs w:val="24"/>
              </w:rPr>
              <w:t>ответственном</w:t>
            </w:r>
            <w:r>
              <w:rPr>
                <w:spacing w:val="-2"/>
                <w:sz w:val="24"/>
                <w:szCs w:val="24"/>
              </w:rPr>
              <w:t xml:space="preserve"> </w:t>
            </w:r>
            <w:r>
              <w:rPr>
                <w:sz w:val="24"/>
                <w:szCs w:val="24"/>
              </w:rPr>
              <w:t>за</w:t>
            </w:r>
            <w:r>
              <w:rPr>
                <w:spacing w:val="-2"/>
                <w:sz w:val="24"/>
                <w:szCs w:val="24"/>
              </w:rPr>
              <w:t xml:space="preserve"> выполнение</w:t>
            </w:r>
          </w:p>
        </w:tc>
      </w:tr>
      <w:tr>
        <w:trPr>
          <w:trHeight w:val="275" w:hRule="atLeast"/>
        </w:trPr>
        <w:tc>
          <w:tcPr>
            <w:tcW w:w="1844" w:type="dxa"/>
            <w:tcBorders>
              <w:left w:val="single" w:sz="4" w:space="0" w:color="000000"/>
              <w:right w:val="single" w:sz="4" w:space="0" w:color="000000"/>
            </w:tcBorders>
          </w:tcPr>
          <w:p>
            <w:pPr>
              <w:pStyle w:val="TableParagraph"/>
              <w:spacing w:lineRule="exact" w:line="256"/>
              <w:ind w:left="107" w:hanging="0"/>
              <w:rPr>
                <w:sz w:val="24"/>
                <w:szCs w:val="24"/>
              </w:rPr>
            </w:pPr>
            <w:r>
              <w:rPr>
                <w:spacing w:val="-2"/>
                <w:sz w:val="24"/>
                <w:szCs w:val="24"/>
              </w:rPr>
              <w:t>процедуры/</w:t>
            </w:r>
          </w:p>
        </w:tc>
        <w:tc>
          <w:tcPr>
            <w:tcW w:w="2249" w:type="dxa"/>
            <w:tcBorders>
              <w:left w:val="single" w:sz="4" w:space="0" w:color="000000"/>
              <w:right w:val="single" w:sz="4" w:space="0" w:color="000000"/>
            </w:tcBorders>
          </w:tcPr>
          <w:p>
            <w:pPr>
              <w:pStyle w:val="TableParagraph"/>
              <w:rPr>
                <w:sz w:val="24"/>
                <w:szCs w:val="24"/>
              </w:rPr>
            </w:pPr>
            <w:r>
              <w:rPr>
                <w:sz w:val="24"/>
                <w:szCs w:val="24"/>
              </w:rPr>
            </w:r>
          </w:p>
        </w:tc>
        <w:tc>
          <w:tcPr>
            <w:tcW w:w="1524" w:type="dxa"/>
            <w:tcBorders>
              <w:left w:val="single" w:sz="4" w:space="0" w:color="000000"/>
              <w:right w:val="single" w:sz="4" w:space="0" w:color="000000"/>
            </w:tcBorders>
          </w:tcPr>
          <w:p>
            <w:pPr>
              <w:pStyle w:val="TableParagraph"/>
              <w:spacing w:lineRule="exact" w:line="256"/>
              <w:ind w:left="107" w:hanging="0"/>
              <w:rPr>
                <w:sz w:val="24"/>
                <w:szCs w:val="24"/>
              </w:rPr>
            </w:pPr>
            <w:r>
              <w:rPr>
                <w:spacing w:val="-2"/>
                <w:sz w:val="24"/>
                <w:szCs w:val="24"/>
              </w:rPr>
              <w:t>выполнения</w:t>
            </w:r>
          </w:p>
        </w:tc>
        <w:tc>
          <w:tcPr>
            <w:tcW w:w="1724" w:type="dxa"/>
            <w:tcBorders>
              <w:left w:val="single" w:sz="4" w:space="0" w:color="000000"/>
              <w:right w:val="single" w:sz="4" w:space="0" w:color="000000"/>
            </w:tcBorders>
          </w:tcPr>
          <w:p>
            <w:pPr>
              <w:pStyle w:val="TableParagraph"/>
              <w:rPr>
                <w:sz w:val="24"/>
                <w:szCs w:val="24"/>
              </w:rPr>
            </w:pPr>
            <w:r>
              <w:rPr>
                <w:sz w:val="24"/>
                <w:szCs w:val="24"/>
              </w:rPr>
            </w:r>
          </w:p>
        </w:tc>
        <w:tc>
          <w:tcPr>
            <w:tcW w:w="2978" w:type="dxa"/>
            <w:tcBorders>
              <w:left w:val="single" w:sz="4" w:space="0" w:color="000000"/>
              <w:right w:val="single" w:sz="4" w:space="0" w:color="000000"/>
            </w:tcBorders>
          </w:tcPr>
          <w:p>
            <w:pPr>
              <w:pStyle w:val="TableParagraph"/>
              <w:rPr>
                <w:sz w:val="24"/>
                <w:szCs w:val="24"/>
              </w:rPr>
            </w:pPr>
            <w:r>
              <w:rPr>
                <w:sz w:val="24"/>
                <w:szCs w:val="24"/>
              </w:rPr>
            </w:r>
          </w:p>
        </w:tc>
        <w:tc>
          <w:tcPr>
            <w:tcW w:w="5156" w:type="dxa"/>
            <w:tcBorders>
              <w:left w:val="single" w:sz="4" w:space="0" w:color="000000"/>
              <w:right w:val="single" w:sz="4" w:space="0" w:color="000000"/>
            </w:tcBorders>
          </w:tcPr>
          <w:p>
            <w:pPr>
              <w:pStyle w:val="TableParagraph"/>
              <w:spacing w:lineRule="exact" w:line="256"/>
              <w:ind w:left="105" w:hanging="0"/>
              <w:rPr>
                <w:sz w:val="24"/>
                <w:szCs w:val="24"/>
              </w:rPr>
            </w:pPr>
            <w:r>
              <w:rPr>
                <w:sz w:val="24"/>
                <w:szCs w:val="24"/>
              </w:rPr>
              <w:t>административного</w:t>
            </w:r>
            <w:r>
              <w:rPr>
                <w:spacing w:val="-6"/>
                <w:sz w:val="24"/>
                <w:szCs w:val="24"/>
              </w:rPr>
              <w:t xml:space="preserve"> </w:t>
            </w:r>
            <w:r>
              <w:rPr>
                <w:sz w:val="24"/>
                <w:szCs w:val="24"/>
              </w:rPr>
              <w:t>действия,</w:t>
            </w:r>
            <w:r>
              <w:rPr>
                <w:spacing w:val="-2"/>
                <w:sz w:val="24"/>
                <w:szCs w:val="24"/>
              </w:rPr>
              <w:t xml:space="preserve"> результат</w:t>
            </w:r>
          </w:p>
        </w:tc>
      </w:tr>
      <w:tr>
        <w:trPr>
          <w:trHeight w:val="276" w:hRule="atLeast"/>
        </w:trPr>
        <w:tc>
          <w:tcPr>
            <w:tcW w:w="1844" w:type="dxa"/>
            <w:tcBorders>
              <w:left w:val="single" w:sz="4" w:space="0" w:color="000000"/>
              <w:right w:val="single" w:sz="4" w:space="0" w:color="000000"/>
            </w:tcBorders>
          </w:tcPr>
          <w:p>
            <w:pPr>
              <w:pStyle w:val="TableParagraph"/>
              <w:spacing w:lineRule="exact" w:line="256"/>
              <w:ind w:left="107" w:hanging="0"/>
              <w:rPr>
                <w:sz w:val="24"/>
                <w:szCs w:val="24"/>
              </w:rPr>
            </w:pPr>
            <w:r>
              <w:rPr>
                <w:spacing w:val="-2"/>
                <w:sz w:val="24"/>
                <w:szCs w:val="24"/>
              </w:rPr>
              <w:t>используемая</w:t>
            </w:r>
          </w:p>
        </w:tc>
        <w:tc>
          <w:tcPr>
            <w:tcW w:w="2249" w:type="dxa"/>
            <w:tcBorders>
              <w:left w:val="single" w:sz="4" w:space="0" w:color="000000"/>
              <w:right w:val="single" w:sz="4" w:space="0" w:color="000000"/>
            </w:tcBorders>
          </w:tcPr>
          <w:p>
            <w:pPr>
              <w:pStyle w:val="TableParagraph"/>
              <w:rPr>
                <w:sz w:val="24"/>
                <w:szCs w:val="24"/>
              </w:rPr>
            </w:pPr>
            <w:r>
              <w:rPr>
                <w:sz w:val="24"/>
                <w:szCs w:val="24"/>
              </w:rPr>
            </w:r>
          </w:p>
        </w:tc>
        <w:tc>
          <w:tcPr>
            <w:tcW w:w="1524" w:type="dxa"/>
            <w:tcBorders>
              <w:left w:val="single" w:sz="4" w:space="0" w:color="000000"/>
              <w:right w:val="single" w:sz="4" w:space="0" w:color="000000"/>
            </w:tcBorders>
          </w:tcPr>
          <w:p>
            <w:pPr>
              <w:pStyle w:val="TableParagraph"/>
              <w:rPr>
                <w:sz w:val="24"/>
                <w:szCs w:val="24"/>
              </w:rPr>
            </w:pPr>
            <w:r>
              <w:rPr>
                <w:sz w:val="24"/>
                <w:szCs w:val="24"/>
              </w:rPr>
            </w:r>
          </w:p>
        </w:tc>
        <w:tc>
          <w:tcPr>
            <w:tcW w:w="1724" w:type="dxa"/>
            <w:tcBorders>
              <w:left w:val="single" w:sz="4" w:space="0" w:color="000000"/>
              <w:right w:val="single" w:sz="4" w:space="0" w:color="000000"/>
            </w:tcBorders>
          </w:tcPr>
          <w:p>
            <w:pPr>
              <w:pStyle w:val="TableParagraph"/>
              <w:rPr>
                <w:sz w:val="24"/>
                <w:szCs w:val="24"/>
              </w:rPr>
            </w:pPr>
            <w:r>
              <w:rPr>
                <w:sz w:val="24"/>
                <w:szCs w:val="24"/>
              </w:rPr>
            </w:r>
          </w:p>
        </w:tc>
        <w:tc>
          <w:tcPr>
            <w:tcW w:w="2978" w:type="dxa"/>
            <w:tcBorders>
              <w:left w:val="single" w:sz="4" w:space="0" w:color="000000"/>
              <w:right w:val="single" w:sz="4" w:space="0" w:color="000000"/>
            </w:tcBorders>
          </w:tcPr>
          <w:p>
            <w:pPr>
              <w:pStyle w:val="TableParagraph"/>
              <w:rPr>
                <w:sz w:val="24"/>
                <w:szCs w:val="24"/>
              </w:rPr>
            </w:pPr>
            <w:r>
              <w:rPr>
                <w:sz w:val="24"/>
                <w:szCs w:val="24"/>
              </w:rPr>
            </w:r>
          </w:p>
        </w:tc>
        <w:tc>
          <w:tcPr>
            <w:tcW w:w="5156" w:type="dxa"/>
            <w:tcBorders>
              <w:left w:val="single" w:sz="4" w:space="0" w:color="000000"/>
              <w:right w:val="single" w:sz="4" w:space="0" w:color="000000"/>
            </w:tcBorders>
          </w:tcPr>
          <w:p>
            <w:pPr>
              <w:pStyle w:val="TableParagraph"/>
              <w:spacing w:lineRule="exact" w:line="256"/>
              <w:ind w:left="105" w:hanging="0"/>
              <w:rPr>
                <w:sz w:val="24"/>
                <w:szCs w:val="24"/>
              </w:rPr>
            </w:pPr>
            <w:r>
              <w:rPr>
                <w:sz w:val="24"/>
                <w:szCs w:val="24"/>
              </w:rPr>
              <w:t>административного</w:t>
            </w:r>
            <w:r>
              <w:rPr>
                <w:spacing w:val="-5"/>
                <w:sz w:val="24"/>
                <w:szCs w:val="24"/>
              </w:rPr>
              <w:t xml:space="preserve"> </w:t>
            </w:r>
            <w:r>
              <w:rPr>
                <w:sz w:val="24"/>
                <w:szCs w:val="24"/>
              </w:rPr>
              <w:t>действия</w:t>
            </w:r>
            <w:r>
              <w:rPr>
                <w:spacing w:val="-2"/>
                <w:sz w:val="24"/>
                <w:szCs w:val="24"/>
              </w:rPr>
              <w:t xml:space="preserve"> </w:t>
            </w:r>
            <w:r>
              <w:rPr>
                <w:sz w:val="24"/>
                <w:szCs w:val="24"/>
              </w:rPr>
              <w:t>и</w:t>
            </w:r>
            <w:r>
              <w:rPr>
                <w:spacing w:val="-2"/>
                <w:sz w:val="24"/>
                <w:szCs w:val="24"/>
              </w:rPr>
              <w:t xml:space="preserve"> </w:t>
            </w:r>
            <w:r>
              <w:rPr>
                <w:sz w:val="24"/>
                <w:szCs w:val="24"/>
              </w:rPr>
              <w:t>порядок</w:t>
            </w:r>
            <w:r>
              <w:rPr>
                <w:spacing w:val="-2"/>
                <w:sz w:val="24"/>
                <w:szCs w:val="24"/>
              </w:rPr>
              <w:t xml:space="preserve"> </w:t>
            </w:r>
            <w:r>
              <w:rPr>
                <w:spacing w:val="-5"/>
                <w:sz w:val="24"/>
                <w:szCs w:val="24"/>
              </w:rPr>
              <w:t>его</w:t>
            </w:r>
          </w:p>
        </w:tc>
      </w:tr>
      <w:tr>
        <w:trPr>
          <w:trHeight w:val="278" w:hRule="atLeast"/>
        </w:trPr>
        <w:tc>
          <w:tcPr>
            <w:tcW w:w="1844" w:type="dxa"/>
            <w:tcBorders>
              <w:left w:val="single" w:sz="4" w:space="0" w:color="000000"/>
              <w:bottom w:val="single" w:sz="4" w:space="0" w:color="000000"/>
              <w:right w:val="single" w:sz="4" w:space="0" w:color="000000"/>
            </w:tcBorders>
          </w:tcPr>
          <w:p>
            <w:pPr>
              <w:pStyle w:val="TableParagraph"/>
              <w:spacing w:lineRule="exact" w:line="259"/>
              <w:ind w:left="107" w:hanging="0"/>
              <w:rPr>
                <w:sz w:val="24"/>
                <w:szCs w:val="24"/>
              </w:rPr>
            </w:pPr>
            <w:r>
              <w:rPr>
                <w:spacing w:val="-5"/>
                <w:sz w:val="24"/>
                <w:szCs w:val="24"/>
              </w:rPr>
              <w:t>ИС</w:t>
            </w:r>
          </w:p>
        </w:tc>
        <w:tc>
          <w:tcPr>
            <w:tcW w:w="2249" w:type="dxa"/>
            <w:tcBorders>
              <w:left w:val="single" w:sz="4" w:space="0" w:color="000000"/>
              <w:bottom w:val="single" w:sz="4" w:space="0" w:color="000000"/>
              <w:right w:val="single" w:sz="4" w:space="0" w:color="000000"/>
            </w:tcBorders>
          </w:tcPr>
          <w:p>
            <w:pPr>
              <w:pStyle w:val="TableParagraph"/>
              <w:rPr>
                <w:sz w:val="24"/>
                <w:szCs w:val="24"/>
              </w:rPr>
            </w:pPr>
            <w:r>
              <w:rPr>
                <w:sz w:val="24"/>
                <w:szCs w:val="24"/>
              </w:rPr>
            </w:r>
          </w:p>
        </w:tc>
        <w:tc>
          <w:tcPr>
            <w:tcW w:w="1524" w:type="dxa"/>
            <w:tcBorders>
              <w:left w:val="single" w:sz="4" w:space="0" w:color="000000"/>
              <w:bottom w:val="single" w:sz="4" w:space="0" w:color="000000"/>
              <w:right w:val="single" w:sz="4" w:space="0" w:color="000000"/>
            </w:tcBorders>
          </w:tcPr>
          <w:p>
            <w:pPr>
              <w:pStyle w:val="TableParagraph"/>
              <w:rPr>
                <w:sz w:val="24"/>
                <w:szCs w:val="24"/>
              </w:rPr>
            </w:pPr>
            <w:r>
              <w:rPr>
                <w:sz w:val="24"/>
                <w:szCs w:val="24"/>
              </w:rPr>
            </w:r>
          </w:p>
        </w:tc>
        <w:tc>
          <w:tcPr>
            <w:tcW w:w="1724" w:type="dxa"/>
            <w:tcBorders>
              <w:left w:val="single" w:sz="4" w:space="0" w:color="000000"/>
              <w:bottom w:val="single" w:sz="4" w:space="0" w:color="000000"/>
              <w:right w:val="single" w:sz="4" w:space="0" w:color="000000"/>
            </w:tcBorders>
          </w:tcPr>
          <w:p>
            <w:pPr>
              <w:pStyle w:val="TableParagraph"/>
              <w:rPr>
                <w:sz w:val="24"/>
                <w:szCs w:val="24"/>
              </w:rPr>
            </w:pPr>
            <w:r>
              <w:rPr>
                <w:sz w:val="24"/>
                <w:szCs w:val="24"/>
              </w:rPr>
            </w:r>
          </w:p>
        </w:tc>
        <w:tc>
          <w:tcPr>
            <w:tcW w:w="2978" w:type="dxa"/>
            <w:tcBorders>
              <w:left w:val="single" w:sz="4" w:space="0" w:color="000000"/>
              <w:bottom w:val="single" w:sz="4" w:space="0" w:color="000000"/>
              <w:right w:val="single" w:sz="4" w:space="0" w:color="000000"/>
            </w:tcBorders>
          </w:tcPr>
          <w:p>
            <w:pPr>
              <w:pStyle w:val="TableParagraph"/>
              <w:rPr>
                <w:sz w:val="24"/>
                <w:szCs w:val="24"/>
              </w:rPr>
            </w:pPr>
            <w:r>
              <w:rPr>
                <w:sz w:val="24"/>
                <w:szCs w:val="24"/>
              </w:rPr>
            </w:r>
          </w:p>
        </w:tc>
        <w:tc>
          <w:tcPr>
            <w:tcW w:w="5156" w:type="dxa"/>
            <w:tcBorders>
              <w:left w:val="single" w:sz="4" w:space="0" w:color="000000"/>
              <w:bottom w:val="single" w:sz="4" w:space="0" w:color="000000"/>
              <w:right w:val="single" w:sz="4" w:space="0" w:color="000000"/>
            </w:tcBorders>
          </w:tcPr>
          <w:p>
            <w:pPr>
              <w:pStyle w:val="TableParagraph"/>
              <w:spacing w:lineRule="exact" w:line="259"/>
              <w:ind w:left="105" w:hanging="0"/>
              <w:rPr>
                <w:sz w:val="24"/>
                <w:szCs w:val="24"/>
              </w:rPr>
            </w:pPr>
            <w:r>
              <w:rPr>
                <w:sz w:val="24"/>
                <w:szCs w:val="24"/>
              </w:rPr>
              <w:t>передачи,</w:t>
            </w:r>
            <w:r>
              <w:rPr>
                <w:spacing w:val="-3"/>
                <w:sz w:val="24"/>
                <w:szCs w:val="24"/>
              </w:rPr>
              <w:t xml:space="preserve"> </w:t>
            </w:r>
            <w:r>
              <w:rPr>
                <w:sz w:val="24"/>
                <w:szCs w:val="24"/>
              </w:rPr>
              <w:t>способ</w:t>
            </w:r>
            <w:r>
              <w:rPr>
                <w:spacing w:val="-3"/>
                <w:sz w:val="24"/>
                <w:szCs w:val="24"/>
              </w:rPr>
              <w:t xml:space="preserve"> </w:t>
            </w:r>
            <w:r>
              <w:rPr>
                <w:sz w:val="24"/>
                <w:szCs w:val="24"/>
              </w:rPr>
              <w:t>фиксации</w:t>
            </w:r>
            <w:r>
              <w:rPr>
                <w:spacing w:val="-2"/>
                <w:sz w:val="24"/>
                <w:szCs w:val="24"/>
              </w:rPr>
              <w:t xml:space="preserve"> результата</w:t>
            </w:r>
          </w:p>
        </w:tc>
      </w:tr>
      <w:tr>
        <w:trPr>
          <w:trHeight w:val="273" w:hRule="atLeast"/>
        </w:trPr>
        <w:tc>
          <w:tcPr>
            <w:tcW w:w="1844" w:type="dxa"/>
            <w:tcBorders>
              <w:top w:val="single" w:sz="4" w:space="0" w:color="000000"/>
              <w:left w:val="single" w:sz="4" w:space="0" w:color="000000"/>
              <w:right w:val="single" w:sz="4" w:space="0" w:color="000000"/>
            </w:tcBorders>
          </w:tcPr>
          <w:p>
            <w:pPr>
              <w:pStyle w:val="TableParagraph"/>
              <w:spacing w:lineRule="exact" w:line="253"/>
              <w:ind w:left="107" w:hanging="0"/>
              <w:rPr>
                <w:sz w:val="24"/>
                <w:szCs w:val="24"/>
              </w:rPr>
            </w:pPr>
            <w:r>
              <w:rPr>
                <w:spacing w:val="-4"/>
                <w:sz w:val="24"/>
                <w:szCs w:val="24"/>
              </w:rPr>
              <w:t>ЕПГУ</w:t>
            </w:r>
          </w:p>
        </w:tc>
        <w:tc>
          <w:tcPr>
            <w:tcW w:w="2249" w:type="dxa"/>
            <w:tcBorders>
              <w:top w:val="single" w:sz="4" w:space="0" w:color="000000"/>
              <w:left w:val="single" w:sz="4" w:space="0" w:color="000000"/>
              <w:right w:val="single" w:sz="4" w:space="0" w:color="000000"/>
            </w:tcBorders>
          </w:tcPr>
          <w:p>
            <w:pPr>
              <w:pStyle w:val="TableParagraph"/>
              <w:spacing w:lineRule="exact" w:line="253"/>
              <w:ind w:left="107" w:hanging="0"/>
              <w:rPr>
                <w:sz w:val="24"/>
                <w:szCs w:val="24"/>
              </w:rPr>
            </w:pPr>
            <w:r>
              <w:rPr>
                <w:sz w:val="24"/>
                <w:szCs w:val="24"/>
              </w:rPr>
              <w:t>Прием</w:t>
            </w:r>
            <w:r>
              <w:rPr>
                <w:spacing w:val="-4"/>
                <w:sz w:val="24"/>
                <w:szCs w:val="24"/>
              </w:rPr>
              <w:t xml:space="preserve"> </w:t>
            </w:r>
            <w:r>
              <w:rPr>
                <w:spacing w:val="-10"/>
                <w:sz w:val="24"/>
                <w:szCs w:val="24"/>
              </w:rPr>
              <w:t>и</w:t>
            </w:r>
          </w:p>
        </w:tc>
        <w:tc>
          <w:tcPr>
            <w:tcW w:w="1524" w:type="dxa"/>
            <w:tcBorders>
              <w:top w:val="single" w:sz="4" w:space="0" w:color="000000"/>
              <w:left w:val="single" w:sz="4" w:space="0" w:color="000000"/>
              <w:right w:val="single" w:sz="4" w:space="0" w:color="000000"/>
            </w:tcBorders>
          </w:tcPr>
          <w:p>
            <w:pPr>
              <w:pStyle w:val="TableParagraph"/>
              <w:spacing w:lineRule="exact" w:line="253"/>
              <w:ind w:left="107" w:hanging="0"/>
              <w:rPr>
                <w:sz w:val="24"/>
                <w:szCs w:val="24"/>
              </w:rPr>
            </w:pPr>
            <w:r>
              <w:rPr>
                <w:sz w:val="24"/>
                <w:szCs w:val="24"/>
              </w:rPr>
              <w:t xml:space="preserve">1 </w:t>
            </w:r>
            <w:r>
              <w:rPr>
                <w:spacing w:val="-2"/>
                <w:sz w:val="24"/>
                <w:szCs w:val="24"/>
              </w:rPr>
              <w:t>рабочий</w:t>
            </w:r>
          </w:p>
        </w:tc>
        <w:tc>
          <w:tcPr>
            <w:tcW w:w="1724" w:type="dxa"/>
            <w:tcBorders>
              <w:top w:val="single" w:sz="4" w:space="0" w:color="000000"/>
              <w:left w:val="single" w:sz="4" w:space="0" w:color="000000"/>
              <w:right w:val="single" w:sz="4" w:space="0" w:color="000000"/>
            </w:tcBorders>
          </w:tcPr>
          <w:p>
            <w:pPr>
              <w:pStyle w:val="TableParagraph"/>
              <w:spacing w:lineRule="exact" w:line="253"/>
              <w:ind w:left="106" w:hanging="0"/>
              <w:rPr>
                <w:sz w:val="24"/>
                <w:szCs w:val="24"/>
              </w:rPr>
            </w:pPr>
            <w:r>
              <w:rPr>
                <w:sz w:val="24"/>
                <w:szCs w:val="24"/>
              </w:rPr>
              <w:t>15</w:t>
            </w:r>
            <w:r>
              <w:rPr>
                <w:spacing w:val="-2"/>
                <w:sz w:val="24"/>
                <w:szCs w:val="24"/>
              </w:rPr>
              <w:t xml:space="preserve"> минут</w:t>
            </w:r>
          </w:p>
        </w:tc>
        <w:tc>
          <w:tcPr>
            <w:tcW w:w="2978" w:type="dxa"/>
            <w:tcBorders>
              <w:top w:val="single" w:sz="4" w:space="0" w:color="000000"/>
              <w:left w:val="single" w:sz="4" w:space="0" w:color="000000"/>
              <w:right w:val="single" w:sz="4" w:space="0" w:color="000000"/>
            </w:tcBorders>
          </w:tcPr>
          <w:p>
            <w:pPr>
              <w:pStyle w:val="TableParagraph"/>
              <w:spacing w:lineRule="exact" w:line="253"/>
              <w:ind w:left="106" w:hanging="0"/>
              <w:rPr>
                <w:sz w:val="24"/>
                <w:szCs w:val="24"/>
              </w:rPr>
            </w:pPr>
            <w:r>
              <w:rPr>
                <w:spacing w:val="-2"/>
                <w:sz w:val="24"/>
                <w:szCs w:val="24"/>
              </w:rPr>
              <w:t>Соответствие</w:t>
            </w:r>
          </w:p>
        </w:tc>
        <w:tc>
          <w:tcPr>
            <w:tcW w:w="5156" w:type="dxa"/>
            <w:tcBorders>
              <w:top w:val="single" w:sz="4" w:space="0" w:color="000000"/>
              <w:left w:val="single" w:sz="4" w:space="0" w:color="000000"/>
              <w:right w:val="single" w:sz="4" w:space="0" w:color="000000"/>
            </w:tcBorders>
          </w:tcPr>
          <w:p>
            <w:pPr>
              <w:pStyle w:val="TableParagraph"/>
              <w:spacing w:lineRule="exact" w:line="253"/>
              <w:ind w:left="105" w:hanging="0"/>
              <w:rPr>
                <w:sz w:val="24"/>
                <w:szCs w:val="24"/>
              </w:rPr>
            </w:pPr>
            <w:r>
              <w:rPr>
                <w:sz w:val="24"/>
                <w:szCs w:val="24"/>
              </w:rPr>
              <w:t>Запрос</w:t>
            </w:r>
            <w:r>
              <w:rPr>
                <w:spacing w:val="71"/>
                <w:sz w:val="24"/>
                <w:szCs w:val="24"/>
              </w:rPr>
              <w:t xml:space="preserve"> </w:t>
            </w:r>
            <w:r>
              <w:rPr>
                <w:sz w:val="24"/>
                <w:szCs w:val="24"/>
              </w:rPr>
              <w:t>и</w:t>
            </w:r>
            <w:r>
              <w:rPr>
                <w:spacing w:val="74"/>
                <w:sz w:val="24"/>
                <w:szCs w:val="24"/>
              </w:rPr>
              <w:t xml:space="preserve"> </w:t>
            </w:r>
            <w:r>
              <w:rPr>
                <w:sz w:val="24"/>
                <w:szCs w:val="24"/>
              </w:rPr>
              <w:t>прилагаемые</w:t>
            </w:r>
            <w:r>
              <w:rPr>
                <w:spacing w:val="73"/>
                <w:sz w:val="24"/>
                <w:szCs w:val="24"/>
              </w:rPr>
              <w:t xml:space="preserve"> </w:t>
            </w:r>
            <w:r>
              <w:rPr>
                <w:sz w:val="24"/>
                <w:szCs w:val="24"/>
              </w:rPr>
              <w:t>документы</w:t>
            </w:r>
            <w:r>
              <w:rPr>
                <w:spacing w:val="77"/>
                <w:sz w:val="24"/>
                <w:szCs w:val="24"/>
              </w:rPr>
              <w:t xml:space="preserve"> </w:t>
            </w:r>
            <w:r>
              <w:rPr>
                <w:spacing w:val="-2"/>
                <w:sz w:val="24"/>
                <w:szCs w:val="24"/>
              </w:rPr>
              <w:t>поступают</w:t>
            </w:r>
          </w:p>
        </w:tc>
      </w:tr>
      <w:tr>
        <w:trPr>
          <w:trHeight w:val="276" w:hRule="atLeast"/>
        </w:trPr>
        <w:tc>
          <w:tcPr>
            <w:tcW w:w="1844" w:type="dxa"/>
            <w:tcBorders>
              <w:left w:val="single" w:sz="4" w:space="0" w:color="000000"/>
              <w:right w:val="single" w:sz="4" w:space="0" w:color="000000"/>
            </w:tcBorders>
          </w:tcPr>
          <w:p>
            <w:pPr>
              <w:pStyle w:val="TableParagraph"/>
              <w:spacing w:lineRule="exact" w:line="256"/>
              <w:ind w:left="107" w:hanging="0"/>
              <w:rPr>
                <w:sz w:val="24"/>
                <w:szCs w:val="24"/>
              </w:rPr>
            </w:pPr>
            <w:r>
              <w:rPr>
                <w:spacing w:val="-2"/>
                <w:sz w:val="24"/>
                <w:szCs w:val="24"/>
              </w:rPr>
              <w:t>(РПГУ)/ИС/Ор</w:t>
            </w:r>
          </w:p>
        </w:tc>
        <w:tc>
          <w:tcPr>
            <w:tcW w:w="2249" w:type="dxa"/>
            <w:tcBorders>
              <w:left w:val="single" w:sz="4" w:space="0" w:color="000000"/>
              <w:right w:val="single" w:sz="4" w:space="0" w:color="000000"/>
            </w:tcBorders>
          </w:tcPr>
          <w:p>
            <w:pPr>
              <w:pStyle w:val="TableParagraph"/>
              <w:spacing w:lineRule="exact" w:line="256"/>
              <w:ind w:left="107" w:hanging="0"/>
              <w:rPr>
                <w:sz w:val="24"/>
                <w:szCs w:val="24"/>
              </w:rPr>
            </w:pPr>
            <w:r>
              <w:rPr>
                <w:spacing w:val="-2"/>
                <w:sz w:val="24"/>
                <w:szCs w:val="24"/>
              </w:rPr>
              <w:t>предварительная</w:t>
            </w:r>
          </w:p>
        </w:tc>
        <w:tc>
          <w:tcPr>
            <w:tcW w:w="1524" w:type="dxa"/>
            <w:tcBorders>
              <w:left w:val="single" w:sz="4" w:space="0" w:color="000000"/>
              <w:right w:val="single" w:sz="4" w:space="0" w:color="000000"/>
            </w:tcBorders>
          </w:tcPr>
          <w:p>
            <w:pPr>
              <w:pStyle w:val="TableParagraph"/>
              <w:spacing w:lineRule="exact" w:line="256"/>
              <w:ind w:left="107" w:hanging="0"/>
              <w:rPr>
                <w:sz w:val="24"/>
                <w:szCs w:val="24"/>
              </w:rPr>
            </w:pPr>
            <w:r>
              <w:rPr>
                <w:spacing w:val="-4"/>
                <w:sz w:val="24"/>
                <w:szCs w:val="24"/>
              </w:rPr>
              <w:t>день</w:t>
            </w:r>
          </w:p>
        </w:tc>
        <w:tc>
          <w:tcPr>
            <w:tcW w:w="1724" w:type="dxa"/>
            <w:tcBorders>
              <w:left w:val="single" w:sz="4" w:space="0" w:color="000000"/>
              <w:right w:val="single" w:sz="4" w:space="0" w:color="000000"/>
            </w:tcBorders>
          </w:tcPr>
          <w:p>
            <w:pPr>
              <w:pStyle w:val="TableParagraph"/>
              <w:rPr>
                <w:sz w:val="24"/>
                <w:szCs w:val="24"/>
              </w:rPr>
            </w:pPr>
            <w:r>
              <w:rPr>
                <w:sz w:val="24"/>
                <w:szCs w:val="24"/>
              </w:rPr>
            </w:r>
          </w:p>
        </w:tc>
        <w:tc>
          <w:tcPr>
            <w:tcW w:w="2978" w:type="dxa"/>
            <w:tcBorders>
              <w:left w:val="single" w:sz="4" w:space="0" w:color="000000"/>
              <w:right w:val="single" w:sz="4" w:space="0" w:color="000000"/>
            </w:tcBorders>
          </w:tcPr>
          <w:p>
            <w:pPr>
              <w:pStyle w:val="TableParagraph"/>
              <w:spacing w:lineRule="exact" w:line="256"/>
              <w:ind w:left="106" w:hanging="0"/>
              <w:rPr>
                <w:sz w:val="24"/>
                <w:szCs w:val="24"/>
              </w:rPr>
            </w:pPr>
            <w:r>
              <w:rPr>
                <w:spacing w:val="-2"/>
                <w:sz w:val="24"/>
                <w:szCs w:val="24"/>
              </w:rPr>
              <w:t>представленных</w:t>
            </w:r>
          </w:p>
        </w:tc>
        <w:tc>
          <w:tcPr>
            <w:tcW w:w="5156" w:type="dxa"/>
            <w:tcBorders>
              <w:left w:val="single" w:sz="4" w:space="0" w:color="000000"/>
              <w:right w:val="single" w:sz="4" w:space="0" w:color="000000"/>
            </w:tcBorders>
          </w:tcPr>
          <w:p>
            <w:pPr>
              <w:pStyle w:val="TableParagraph"/>
              <w:spacing w:lineRule="exact" w:line="256"/>
              <w:ind w:left="105" w:hanging="0"/>
              <w:rPr>
                <w:sz w:val="24"/>
                <w:szCs w:val="24"/>
              </w:rPr>
            </w:pPr>
            <w:r>
              <w:rPr>
                <w:sz w:val="24"/>
                <w:szCs w:val="24"/>
              </w:rPr>
              <w:t>в</w:t>
            </w:r>
            <w:r>
              <w:rPr>
                <w:spacing w:val="-5"/>
                <w:sz w:val="24"/>
                <w:szCs w:val="24"/>
              </w:rPr>
              <w:t xml:space="preserve"> </w:t>
            </w:r>
            <w:r>
              <w:rPr>
                <w:sz w:val="24"/>
                <w:szCs w:val="24"/>
              </w:rPr>
              <w:t>интегрированную</w:t>
            </w:r>
            <w:r>
              <w:rPr>
                <w:spacing w:val="-2"/>
                <w:sz w:val="24"/>
                <w:szCs w:val="24"/>
              </w:rPr>
              <w:t xml:space="preserve"> </w:t>
            </w:r>
            <w:r>
              <w:rPr>
                <w:sz w:val="24"/>
                <w:szCs w:val="24"/>
              </w:rPr>
              <w:t>с</w:t>
            </w:r>
            <w:r>
              <w:rPr>
                <w:spacing w:val="-3"/>
                <w:sz w:val="24"/>
                <w:szCs w:val="24"/>
              </w:rPr>
              <w:t xml:space="preserve"> </w:t>
            </w:r>
            <w:r>
              <w:rPr>
                <w:sz w:val="24"/>
                <w:szCs w:val="24"/>
              </w:rPr>
              <w:t>ЕАИС</w:t>
            </w:r>
            <w:r>
              <w:rPr>
                <w:spacing w:val="-2"/>
                <w:sz w:val="24"/>
                <w:szCs w:val="24"/>
              </w:rPr>
              <w:t xml:space="preserve"> </w:t>
            </w:r>
            <w:r>
              <w:rPr>
                <w:sz w:val="24"/>
                <w:szCs w:val="24"/>
              </w:rPr>
              <w:t>ДО</w:t>
            </w:r>
            <w:r>
              <w:rPr>
                <w:spacing w:val="-3"/>
                <w:sz w:val="24"/>
                <w:szCs w:val="24"/>
              </w:rPr>
              <w:t xml:space="preserve"> </w:t>
            </w:r>
            <w:r>
              <w:rPr>
                <w:sz w:val="24"/>
                <w:szCs w:val="24"/>
              </w:rPr>
              <w:t>(РПГУ)</w:t>
            </w:r>
            <w:r>
              <w:rPr>
                <w:spacing w:val="-2"/>
                <w:sz w:val="24"/>
                <w:szCs w:val="24"/>
              </w:rPr>
              <w:t xml:space="preserve"> </w:t>
            </w:r>
            <w:r>
              <w:rPr>
                <w:spacing w:val="-5"/>
                <w:sz w:val="24"/>
                <w:szCs w:val="24"/>
              </w:rPr>
              <w:t>ИС.</w:t>
            </w:r>
          </w:p>
        </w:tc>
      </w:tr>
      <w:tr>
        <w:trPr>
          <w:trHeight w:val="275" w:hRule="atLeast"/>
        </w:trPr>
        <w:tc>
          <w:tcPr>
            <w:tcW w:w="1844" w:type="dxa"/>
            <w:tcBorders>
              <w:left w:val="single" w:sz="4" w:space="0" w:color="000000"/>
              <w:right w:val="single" w:sz="4" w:space="0" w:color="000000"/>
            </w:tcBorders>
          </w:tcPr>
          <w:p>
            <w:pPr>
              <w:pStyle w:val="TableParagraph"/>
              <w:spacing w:lineRule="exact" w:line="256"/>
              <w:ind w:left="107" w:hanging="0"/>
              <w:rPr>
                <w:sz w:val="24"/>
                <w:szCs w:val="24"/>
              </w:rPr>
            </w:pPr>
            <w:r>
              <w:rPr>
                <w:spacing w:val="-2"/>
                <w:sz w:val="24"/>
                <w:szCs w:val="24"/>
              </w:rPr>
              <w:t>ганизация</w:t>
            </w:r>
          </w:p>
        </w:tc>
        <w:tc>
          <w:tcPr>
            <w:tcW w:w="2249" w:type="dxa"/>
            <w:tcBorders>
              <w:left w:val="single" w:sz="4" w:space="0" w:color="000000"/>
              <w:right w:val="single" w:sz="4" w:space="0" w:color="000000"/>
            </w:tcBorders>
          </w:tcPr>
          <w:p>
            <w:pPr>
              <w:pStyle w:val="TableParagraph"/>
              <w:spacing w:lineRule="exact" w:line="256"/>
              <w:ind w:left="107" w:hanging="0"/>
              <w:rPr>
                <w:sz w:val="24"/>
                <w:szCs w:val="24"/>
              </w:rPr>
            </w:pPr>
            <w:r>
              <w:rPr>
                <w:spacing w:val="-2"/>
                <w:sz w:val="24"/>
                <w:szCs w:val="24"/>
              </w:rPr>
              <w:t>проверка</w:t>
            </w:r>
          </w:p>
        </w:tc>
        <w:tc>
          <w:tcPr>
            <w:tcW w:w="1524" w:type="dxa"/>
            <w:tcBorders>
              <w:left w:val="single" w:sz="4" w:space="0" w:color="000000"/>
              <w:right w:val="single" w:sz="4" w:space="0" w:color="000000"/>
            </w:tcBorders>
          </w:tcPr>
          <w:p>
            <w:pPr>
              <w:pStyle w:val="TableParagraph"/>
              <w:rPr>
                <w:sz w:val="24"/>
                <w:szCs w:val="24"/>
              </w:rPr>
            </w:pPr>
            <w:r>
              <w:rPr>
                <w:sz w:val="24"/>
                <w:szCs w:val="24"/>
              </w:rPr>
            </w:r>
          </w:p>
        </w:tc>
        <w:tc>
          <w:tcPr>
            <w:tcW w:w="1724" w:type="dxa"/>
            <w:tcBorders>
              <w:left w:val="single" w:sz="4" w:space="0" w:color="000000"/>
              <w:right w:val="single" w:sz="4" w:space="0" w:color="000000"/>
            </w:tcBorders>
          </w:tcPr>
          <w:p>
            <w:pPr>
              <w:pStyle w:val="TableParagraph"/>
              <w:rPr>
                <w:sz w:val="24"/>
                <w:szCs w:val="24"/>
              </w:rPr>
            </w:pPr>
            <w:r>
              <w:rPr>
                <w:sz w:val="24"/>
                <w:szCs w:val="24"/>
              </w:rPr>
            </w:r>
          </w:p>
        </w:tc>
        <w:tc>
          <w:tcPr>
            <w:tcW w:w="2978" w:type="dxa"/>
            <w:tcBorders>
              <w:left w:val="single" w:sz="4" w:space="0" w:color="000000"/>
              <w:right w:val="single" w:sz="4" w:space="0" w:color="000000"/>
            </w:tcBorders>
          </w:tcPr>
          <w:p>
            <w:pPr>
              <w:pStyle w:val="TableParagraph"/>
              <w:spacing w:lineRule="exact" w:line="256"/>
              <w:ind w:left="106" w:hanging="0"/>
              <w:rPr>
                <w:sz w:val="24"/>
                <w:szCs w:val="24"/>
              </w:rPr>
            </w:pPr>
            <w:r>
              <w:rPr>
                <w:sz w:val="24"/>
                <w:szCs w:val="24"/>
              </w:rPr>
              <w:t>Заявителем</w:t>
            </w:r>
            <w:r>
              <w:rPr>
                <w:spacing w:val="-4"/>
                <w:sz w:val="24"/>
                <w:szCs w:val="24"/>
              </w:rPr>
              <w:t xml:space="preserve"> </w:t>
            </w:r>
            <w:r>
              <w:rPr>
                <w:spacing w:val="-2"/>
                <w:sz w:val="24"/>
                <w:szCs w:val="24"/>
              </w:rPr>
              <w:t>документов</w:t>
            </w:r>
          </w:p>
        </w:tc>
        <w:tc>
          <w:tcPr>
            <w:tcW w:w="5156" w:type="dxa"/>
            <w:tcBorders>
              <w:left w:val="single" w:sz="4" w:space="0" w:color="000000"/>
              <w:right w:val="single" w:sz="4" w:space="0" w:color="000000"/>
            </w:tcBorders>
          </w:tcPr>
          <w:p>
            <w:pPr>
              <w:pStyle w:val="TableParagraph"/>
              <w:tabs>
                <w:tab w:val="clear" w:pos="720"/>
                <w:tab w:val="left" w:pos="1741" w:leader="none"/>
                <w:tab w:val="left" w:pos="4123" w:leader="none"/>
              </w:tabs>
              <w:spacing w:lineRule="exact" w:line="256"/>
              <w:ind w:left="105" w:hanging="0"/>
              <w:rPr>
                <w:sz w:val="24"/>
                <w:szCs w:val="24"/>
              </w:rPr>
            </w:pPr>
            <w:r>
              <w:rPr>
                <w:spacing w:val="-2"/>
                <w:sz w:val="24"/>
                <w:szCs w:val="24"/>
              </w:rPr>
              <w:t>Результатом</w:t>
            </w:r>
            <w:r>
              <w:rPr>
                <w:sz w:val="24"/>
                <w:szCs w:val="24"/>
              </w:rPr>
              <w:tab/>
            </w:r>
            <w:r>
              <w:rPr>
                <w:spacing w:val="-2"/>
                <w:sz w:val="24"/>
                <w:szCs w:val="24"/>
              </w:rPr>
              <w:t>административного</w:t>
            </w:r>
            <w:r>
              <w:rPr>
                <w:sz w:val="24"/>
                <w:szCs w:val="24"/>
              </w:rPr>
              <w:tab/>
            </w:r>
            <w:r>
              <w:rPr>
                <w:spacing w:val="-2"/>
                <w:sz w:val="24"/>
                <w:szCs w:val="24"/>
              </w:rPr>
              <w:t>действия</w:t>
            </w:r>
          </w:p>
        </w:tc>
      </w:tr>
      <w:tr>
        <w:trPr>
          <w:trHeight w:val="275" w:hRule="atLeast"/>
        </w:trPr>
        <w:tc>
          <w:tcPr>
            <w:tcW w:w="1844" w:type="dxa"/>
            <w:tcBorders>
              <w:left w:val="single" w:sz="4" w:space="0" w:color="000000"/>
              <w:right w:val="single" w:sz="4" w:space="0" w:color="000000"/>
            </w:tcBorders>
          </w:tcPr>
          <w:p>
            <w:pPr>
              <w:pStyle w:val="TableParagraph"/>
              <w:rPr>
                <w:sz w:val="24"/>
                <w:szCs w:val="24"/>
              </w:rPr>
            </w:pPr>
            <w:r>
              <w:rPr>
                <w:sz w:val="24"/>
                <w:szCs w:val="24"/>
              </w:rPr>
            </w:r>
          </w:p>
        </w:tc>
        <w:tc>
          <w:tcPr>
            <w:tcW w:w="2249" w:type="dxa"/>
            <w:tcBorders>
              <w:left w:val="single" w:sz="4" w:space="0" w:color="000000"/>
              <w:right w:val="single" w:sz="4" w:space="0" w:color="000000"/>
            </w:tcBorders>
          </w:tcPr>
          <w:p>
            <w:pPr>
              <w:pStyle w:val="TableParagraph"/>
              <w:spacing w:lineRule="exact" w:line="256"/>
              <w:ind w:left="107" w:hanging="0"/>
              <w:rPr>
                <w:sz w:val="24"/>
                <w:szCs w:val="24"/>
              </w:rPr>
            </w:pPr>
            <w:r>
              <w:rPr>
                <w:spacing w:val="-2"/>
                <w:sz w:val="24"/>
                <w:szCs w:val="24"/>
              </w:rPr>
              <w:t>документов</w:t>
            </w:r>
          </w:p>
        </w:tc>
        <w:tc>
          <w:tcPr>
            <w:tcW w:w="1524" w:type="dxa"/>
            <w:tcBorders>
              <w:left w:val="single" w:sz="4" w:space="0" w:color="000000"/>
              <w:right w:val="single" w:sz="4" w:space="0" w:color="000000"/>
            </w:tcBorders>
          </w:tcPr>
          <w:p>
            <w:pPr>
              <w:pStyle w:val="TableParagraph"/>
              <w:rPr>
                <w:sz w:val="24"/>
                <w:szCs w:val="24"/>
              </w:rPr>
            </w:pPr>
            <w:r>
              <w:rPr>
                <w:sz w:val="24"/>
                <w:szCs w:val="24"/>
              </w:rPr>
            </w:r>
          </w:p>
        </w:tc>
        <w:tc>
          <w:tcPr>
            <w:tcW w:w="1724" w:type="dxa"/>
            <w:tcBorders>
              <w:left w:val="single" w:sz="4" w:space="0" w:color="000000"/>
              <w:right w:val="single" w:sz="4" w:space="0" w:color="000000"/>
            </w:tcBorders>
          </w:tcPr>
          <w:p>
            <w:pPr>
              <w:pStyle w:val="TableParagraph"/>
              <w:rPr>
                <w:sz w:val="24"/>
                <w:szCs w:val="24"/>
              </w:rPr>
            </w:pPr>
            <w:r>
              <w:rPr>
                <w:sz w:val="24"/>
                <w:szCs w:val="24"/>
              </w:rPr>
            </w:r>
          </w:p>
        </w:tc>
        <w:tc>
          <w:tcPr>
            <w:tcW w:w="2978" w:type="dxa"/>
            <w:tcBorders>
              <w:left w:val="single" w:sz="4" w:space="0" w:color="000000"/>
              <w:right w:val="single" w:sz="4" w:space="0" w:color="000000"/>
            </w:tcBorders>
          </w:tcPr>
          <w:p>
            <w:pPr>
              <w:pStyle w:val="TableParagraph"/>
              <w:spacing w:lineRule="exact" w:line="256"/>
              <w:ind w:left="106" w:hanging="0"/>
              <w:rPr>
                <w:sz w:val="24"/>
                <w:szCs w:val="24"/>
              </w:rPr>
            </w:pPr>
            <w:r>
              <w:rPr>
                <w:spacing w:val="-2"/>
                <w:sz w:val="24"/>
                <w:szCs w:val="24"/>
              </w:rPr>
              <w:t>требованиям,</w:t>
            </w:r>
          </w:p>
        </w:tc>
        <w:tc>
          <w:tcPr>
            <w:tcW w:w="5156" w:type="dxa"/>
            <w:tcBorders>
              <w:left w:val="single" w:sz="4" w:space="0" w:color="000000"/>
              <w:right w:val="single" w:sz="4" w:space="0" w:color="000000"/>
            </w:tcBorders>
          </w:tcPr>
          <w:p>
            <w:pPr>
              <w:pStyle w:val="TableParagraph"/>
              <w:spacing w:lineRule="exact" w:line="256"/>
              <w:ind w:left="105" w:hanging="0"/>
              <w:rPr>
                <w:sz w:val="24"/>
                <w:szCs w:val="24"/>
              </w:rPr>
            </w:pPr>
            <w:r>
              <w:rPr>
                <w:sz w:val="24"/>
                <w:szCs w:val="24"/>
              </w:rPr>
              <w:t>является</w:t>
            </w:r>
            <w:r>
              <w:rPr>
                <w:spacing w:val="-2"/>
                <w:sz w:val="24"/>
                <w:szCs w:val="24"/>
              </w:rPr>
              <w:t xml:space="preserve"> </w:t>
            </w:r>
            <w:r>
              <w:rPr>
                <w:sz w:val="24"/>
                <w:szCs w:val="24"/>
              </w:rPr>
              <w:t>прием</w:t>
            </w:r>
            <w:r>
              <w:rPr>
                <w:spacing w:val="-2"/>
                <w:sz w:val="24"/>
                <w:szCs w:val="24"/>
              </w:rPr>
              <w:t xml:space="preserve"> Запроса.</w:t>
            </w:r>
          </w:p>
        </w:tc>
      </w:tr>
      <w:tr>
        <w:trPr>
          <w:trHeight w:val="276" w:hRule="atLeast"/>
        </w:trPr>
        <w:tc>
          <w:tcPr>
            <w:tcW w:w="1844" w:type="dxa"/>
            <w:tcBorders>
              <w:left w:val="single" w:sz="4" w:space="0" w:color="000000"/>
              <w:right w:val="single" w:sz="4" w:space="0" w:color="000000"/>
            </w:tcBorders>
          </w:tcPr>
          <w:p>
            <w:pPr>
              <w:pStyle w:val="TableParagraph"/>
              <w:rPr>
                <w:sz w:val="24"/>
                <w:szCs w:val="24"/>
              </w:rPr>
            </w:pPr>
            <w:r>
              <w:rPr>
                <w:sz w:val="24"/>
                <w:szCs w:val="24"/>
              </w:rPr>
            </w:r>
          </w:p>
        </w:tc>
        <w:tc>
          <w:tcPr>
            <w:tcW w:w="2249" w:type="dxa"/>
            <w:tcBorders>
              <w:left w:val="single" w:sz="4" w:space="0" w:color="000000"/>
              <w:right w:val="single" w:sz="4" w:space="0" w:color="000000"/>
            </w:tcBorders>
          </w:tcPr>
          <w:p>
            <w:pPr>
              <w:pStyle w:val="TableParagraph"/>
              <w:rPr>
                <w:sz w:val="24"/>
                <w:szCs w:val="24"/>
              </w:rPr>
            </w:pPr>
            <w:r>
              <w:rPr>
                <w:sz w:val="24"/>
                <w:szCs w:val="24"/>
              </w:rPr>
            </w:r>
          </w:p>
        </w:tc>
        <w:tc>
          <w:tcPr>
            <w:tcW w:w="1524" w:type="dxa"/>
            <w:tcBorders>
              <w:left w:val="single" w:sz="4" w:space="0" w:color="000000"/>
              <w:right w:val="single" w:sz="4" w:space="0" w:color="000000"/>
            </w:tcBorders>
          </w:tcPr>
          <w:p>
            <w:pPr>
              <w:pStyle w:val="TableParagraph"/>
              <w:rPr>
                <w:sz w:val="24"/>
                <w:szCs w:val="24"/>
              </w:rPr>
            </w:pPr>
            <w:r>
              <w:rPr>
                <w:sz w:val="24"/>
                <w:szCs w:val="24"/>
              </w:rPr>
            </w:r>
          </w:p>
        </w:tc>
        <w:tc>
          <w:tcPr>
            <w:tcW w:w="1724" w:type="dxa"/>
            <w:tcBorders>
              <w:left w:val="single" w:sz="4" w:space="0" w:color="000000"/>
              <w:right w:val="single" w:sz="4" w:space="0" w:color="000000"/>
            </w:tcBorders>
          </w:tcPr>
          <w:p>
            <w:pPr>
              <w:pStyle w:val="TableParagraph"/>
              <w:rPr>
                <w:sz w:val="24"/>
                <w:szCs w:val="24"/>
              </w:rPr>
            </w:pPr>
            <w:r>
              <w:rPr>
                <w:sz w:val="24"/>
                <w:szCs w:val="24"/>
              </w:rPr>
            </w:r>
          </w:p>
        </w:tc>
        <w:tc>
          <w:tcPr>
            <w:tcW w:w="2978" w:type="dxa"/>
            <w:tcBorders>
              <w:left w:val="single" w:sz="4" w:space="0" w:color="000000"/>
              <w:right w:val="single" w:sz="4" w:space="0" w:color="000000"/>
            </w:tcBorders>
          </w:tcPr>
          <w:p>
            <w:pPr>
              <w:pStyle w:val="TableParagraph"/>
              <w:spacing w:lineRule="exact" w:line="256"/>
              <w:ind w:left="106" w:hanging="0"/>
              <w:rPr>
                <w:sz w:val="24"/>
                <w:szCs w:val="24"/>
              </w:rPr>
            </w:pPr>
            <w:r>
              <w:rPr>
                <w:spacing w:val="-2"/>
                <w:sz w:val="24"/>
                <w:szCs w:val="24"/>
              </w:rPr>
              <w:t>установленным</w:t>
            </w:r>
          </w:p>
        </w:tc>
        <w:tc>
          <w:tcPr>
            <w:tcW w:w="5156" w:type="dxa"/>
            <w:tcBorders>
              <w:left w:val="single" w:sz="4" w:space="0" w:color="000000"/>
              <w:right w:val="single" w:sz="4" w:space="0" w:color="000000"/>
            </w:tcBorders>
          </w:tcPr>
          <w:p>
            <w:pPr>
              <w:pStyle w:val="TableParagraph"/>
              <w:spacing w:lineRule="exact" w:line="256"/>
              <w:ind w:left="105" w:hanging="0"/>
              <w:rPr>
                <w:sz w:val="24"/>
                <w:szCs w:val="24"/>
              </w:rPr>
            </w:pPr>
            <w:r>
              <w:rPr>
                <w:sz w:val="24"/>
                <w:szCs w:val="24"/>
              </w:rPr>
              <w:t>Результат</w:t>
            </w:r>
            <w:r>
              <w:rPr>
                <w:spacing w:val="79"/>
                <w:sz w:val="24"/>
                <w:szCs w:val="24"/>
              </w:rPr>
              <w:t xml:space="preserve"> </w:t>
            </w:r>
            <w:r>
              <w:rPr>
                <w:sz w:val="24"/>
                <w:szCs w:val="24"/>
              </w:rPr>
              <w:t>фиксируется</w:t>
            </w:r>
            <w:r>
              <w:rPr>
                <w:spacing w:val="51"/>
                <w:w w:val="150"/>
                <w:sz w:val="24"/>
                <w:szCs w:val="24"/>
              </w:rPr>
              <w:t xml:space="preserve"> </w:t>
            </w:r>
            <w:r>
              <w:rPr>
                <w:sz w:val="24"/>
                <w:szCs w:val="24"/>
              </w:rPr>
              <w:t>в</w:t>
            </w:r>
            <w:r>
              <w:rPr>
                <w:spacing w:val="79"/>
                <w:sz w:val="24"/>
                <w:szCs w:val="24"/>
              </w:rPr>
              <w:t xml:space="preserve"> </w:t>
            </w:r>
            <w:r>
              <w:rPr>
                <w:sz w:val="24"/>
                <w:szCs w:val="24"/>
              </w:rPr>
              <w:t>электронной</w:t>
            </w:r>
            <w:r>
              <w:rPr>
                <w:spacing w:val="79"/>
                <w:sz w:val="24"/>
                <w:szCs w:val="24"/>
              </w:rPr>
              <w:t xml:space="preserve"> </w:t>
            </w:r>
            <w:r>
              <w:rPr>
                <w:spacing w:val="-4"/>
                <w:sz w:val="24"/>
                <w:szCs w:val="24"/>
              </w:rPr>
              <w:t>форме</w:t>
            </w:r>
          </w:p>
        </w:tc>
      </w:tr>
      <w:tr>
        <w:trPr>
          <w:trHeight w:val="276" w:hRule="atLeast"/>
        </w:trPr>
        <w:tc>
          <w:tcPr>
            <w:tcW w:w="1844" w:type="dxa"/>
            <w:tcBorders>
              <w:left w:val="single" w:sz="4" w:space="0" w:color="000000"/>
              <w:right w:val="single" w:sz="4" w:space="0" w:color="000000"/>
            </w:tcBorders>
          </w:tcPr>
          <w:p>
            <w:pPr>
              <w:pStyle w:val="TableParagraph"/>
              <w:rPr>
                <w:sz w:val="24"/>
                <w:szCs w:val="24"/>
              </w:rPr>
            </w:pPr>
            <w:r>
              <w:rPr>
                <w:sz w:val="24"/>
                <w:szCs w:val="24"/>
              </w:rPr>
            </w:r>
          </w:p>
        </w:tc>
        <w:tc>
          <w:tcPr>
            <w:tcW w:w="2249" w:type="dxa"/>
            <w:tcBorders>
              <w:left w:val="single" w:sz="4" w:space="0" w:color="000000"/>
              <w:right w:val="single" w:sz="4" w:space="0" w:color="000000"/>
            </w:tcBorders>
          </w:tcPr>
          <w:p>
            <w:pPr>
              <w:pStyle w:val="TableParagraph"/>
              <w:rPr>
                <w:sz w:val="24"/>
                <w:szCs w:val="24"/>
              </w:rPr>
            </w:pPr>
            <w:r>
              <w:rPr>
                <w:sz w:val="24"/>
                <w:szCs w:val="24"/>
              </w:rPr>
            </w:r>
          </w:p>
        </w:tc>
        <w:tc>
          <w:tcPr>
            <w:tcW w:w="1524" w:type="dxa"/>
            <w:tcBorders>
              <w:left w:val="single" w:sz="4" w:space="0" w:color="000000"/>
              <w:right w:val="single" w:sz="4" w:space="0" w:color="000000"/>
            </w:tcBorders>
          </w:tcPr>
          <w:p>
            <w:pPr>
              <w:pStyle w:val="TableParagraph"/>
              <w:rPr>
                <w:sz w:val="24"/>
                <w:szCs w:val="24"/>
              </w:rPr>
            </w:pPr>
            <w:r>
              <w:rPr>
                <w:sz w:val="24"/>
                <w:szCs w:val="24"/>
              </w:rPr>
            </w:r>
          </w:p>
        </w:tc>
        <w:tc>
          <w:tcPr>
            <w:tcW w:w="1724" w:type="dxa"/>
            <w:tcBorders>
              <w:left w:val="single" w:sz="4" w:space="0" w:color="000000"/>
              <w:right w:val="single" w:sz="4" w:space="0" w:color="000000"/>
            </w:tcBorders>
          </w:tcPr>
          <w:p>
            <w:pPr>
              <w:pStyle w:val="TableParagraph"/>
              <w:rPr>
                <w:sz w:val="24"/>
                <w:szCs w:val="24"/>
              </w:rPr>
            </w:pPr>
            <w:r>
              <w:rPr>
                <w:sz w:val="24"/>
                <w:szCs w:val="24"/>
              </w:rPr>
            </w:r>
          </w:p>
        </w:tc>
        <w:tc>
          <w:tcPr>
            <w:tcW w:w="2978" w:type="dxa"/>
            <w:tcBorders>
              <w:left w:val="single" w:sz="4" w:space="0" w:color="000000"/>
              <w:right w:val="single" w:sz="4" w:space="0" w:color="000000"/>
            </w:tcBorders>
          </w:tcPr>
          <w:p>
            <w:pPr>
              <w:pStyle w:val="TableParagraph"/>
              <w:spacing w:lineRule="exact" w:line="256"/>
              <w:ind w:left="106" w:hanging="0"/>
              <w:rPr>
                <w:sz w:val="24"/>
                <w:szCs w:val="24"/>
              </w:rPr>
            </w:pPr>
            <w:r>
              <w:rPr>
                <w:spacing w:val="-2"/>
                <w:sz w:val="24"/>
                <w:szCs w:val="24"/>
              </w:rPr>
              <w:t>законодательством</w:t>
            </w:r>
          </w:p>
        </w:tc>
        <w:tc>
          <w:tcPr>
            <w:tcW w:w="5156" w:type="dxa"/>
            <w:tcBorders>
              <w:left w:val="single" w:sz="4" w:space="0" w:color="000000"/>
              <w:right w:val="single" w:sz="4" w:space="0" w:color="000000"/>
            </w:tcBorders>
          </w:tcPr>
          <w:p>
            <w:pPr>
              <w:pStyle w:val="TableParagraph"/>
              <w:spacing w:lineRule="exact" w:line="256"/>
              <w:ind w:left="105" w:hanging="0"/>
              <w:rPr>
                <w:sz w:val="24"/>
                <w:szCs w:val="24"/>
              </w:rPr>
            </w:pPr>
            <w:r>
              <w:rPr>
                <w:sz w:val="24"/>
                <w:szCs w:val="24"/>
              </w:rPr>
              <w:t>в</w:t>
            </w:r>
            <w:r>
              <w:rPr>
                <w:spacing w:val="-1"/>
                <w:sz w:val="24"/>
                <w:szCs w:val="24"/>
              </w:rPr>
              <w:t xml:space="preserve"> </w:t>
            </w:r>
            <w:r>
              <w:rPr>
                <w:spacing w:val="-7"/>
                <w:sz w:val="24"/>
                <w:szCs w:val="24"/>
              </w:rPr>
              <w:t>ИС</w:t>
            </w:r>
          </w:p>
        </w:tc>
      </w:tr>
      <w:tr>
        <w:trPr>
          <w:trHeight w:val="275" w:hRule="atLeast"/>
        </w:trPr>
        <w:tc>
          <w:tcPr>
            <w:tcW w:w="1844" w:type="dxa"/>
            <w:tcBorders>
              <w:left w:val="single" w:sz="4" w:space="0" w:color="000000"/>
              <w:right w:val="single" w:sz="4" w:space="0" w:color="000000"/>
            </w:tcBorders>
          </w:tcPr>
          <w:p>
            <w:pPr>
              <w:pStyle w:val="TableParagraph"/>
              <w:rPr>
                <w:sz w:val="24"/>
                <w:szCs w:val="24"/>
              </w:rPr>
            </w:pPr>
            <w:r>
              <w:rPr>
                <w:sz w:val="24"/>
                <w:szCs w:val="24"/>
              </w:rPr>
            </w:r>
          </w:p>
        </w:tc>
        <w:tc>
          <w:tcPr>
            <w:tcW w:w="2249" w:type="dxa"/>
            <w:tcBorders>
              <w:left w:val="single" w:sz="4" w:space="0" w:color="000000"/>
              <w:right w:val="single" w:sz="4" w:space="0" w:color="000000"/>
            </w:tcBorders>
          </w:tcPr>
          <w:p>
            <w:pPr>
              <w:pStyle w:val="TableParagraph"/>
              <w:rPr>
                <w:sz w:val="24"/>
                <w:szCs w:val="24"/>
              </w:rPr>
            </w:pPr>
            <w:r>
              <w:rPr>
                <w:sz w:val="24"/>
                <w:szCs w:val="24"/>
              </w:rPr>
            </w:r>
          </w:p>
        </w:tc>
        <w:tc>
          <w:tcPr>
            <w:tcW w:w="1524" w:type="dxa"/>
            <w:tcBorders>
              <w:left w:val="single" w:sz="4" w:space="0" w:color="000000"/>
              <w:right w:val="single" w:sz="4" w:space="0" w:color="000000"/>
            </w:tcBorders>
          </w:tcPr>
          <w:p>
            <w:pPr>
              <w:pStyle w:val="TableParagraph"/>
              <w:rPr>
                <w:sz w:val="24"/>
                <w:szCs w:val="24"/>
              </w:rPr>
            </w:pPr>
            <w:r>
              <w:rPr>
                <w:sz w:val="24"/>
                <w:szCs w:val="24"/>
              </w:rPr>
            </w:r>
          </w:p>
        </w:tc>
        <w:tc>
          <w:tcPr>
            <w:tcW w:w="1724" w:type="dxa"/>
            <w:tcBorders>
              <w:left w:val="single" w:sz="4" w:space="0" w:color="000000"/>
              <w:right w:val="single" w:sz="4" w:space="0" w:color="000000"/>
            </w:tcBorders>
          </w:tcPr>
          <w:p>
            <w:pPr>
              <w:pStyle w:val="TableParagraph"/>
              <w:rPr>
                <w:sz w:val="24"/>
                <w:szCs w:val="24"/>
              </w:rPr>
            </w:pPr>
            <w:r>
              <w:rPr>
                <w:sz w:val="24"/>
                <w:szCs w:val="24"/>
              </w:rPr>
            </w:r>
          </w:p>
        </w:tc>
        <w:tc>
          <w:tcPr>
            <w:tcW w:w="2978" w:type="dxa"/>
            <w:tcBorders>
              <w:left w:val="single" w:sz="4" w:space="0" w:color="000000"/>
              <w:right w:val="single" w:sz="4" w:space="0" w:color="000000"/>
            </w:tcBorders>
          </w:tcPr>
          <w:p>
            <w:pPr>
              <w:pStyle w:val="TableParagraph"/>
              <w:spacing w:lineRule="exact" w:line="256"/>
              <w:ind w:left="106" w:hanging="0"/>
              <w:rPr>
                <w:sz w:val="24"/>
                <w:szCs w:val="24"/>
              </w:rPr>
            </w:pPr>
            <w:r>
              <w:rPr>
                <w:sz w:val="24"/>
                <w:szCs w:val="24"/>
              </w:rPr>
              <w:t>Российской</w:t>
            </w:r>
            <w:r>
              <w:rPr>
                <w:spacing w:val="-3"/>
                <w:sz w:val="24"/>
                <w:szCs w:val="24"/>
              </w:rPr>
              <w:t xml:space="preserve"> </w:t>
            </w:r>
            <w:r>
              <w:rPr>
                <w:spacing w:val="-2"/>
                <w:sz w:val="24"/>
                <w:szCs w:val="24"/>
              </w:rPr>
              <w:t>Федерации,</w:t>
            </w:r>
          </w:p>
        </w:tc>
        <w:tc>
          <w:tcPr>
            <w:tcW w:w="5156" w:type="dxa"/>
            <w:tcBorders>
              <w:left w:val="single" w:sz="4" w:space="0" w:color="000000"/>
              <w:right w:val="single" w:sz="4" w:space="0" w:color="000000"/>
            </w:tcBorders>
          </w:tcPr>
          <w:p>
            <w:pPr>
              <w:pStyle w:val="TableParagraph"/>
              <w:rPr>
                <w:sz w:val="24"/>
                <w:szCs w:val="24"/>
              </w:rPr>
            </w:pPr>
            <w:r>
              <w:rPr>
                <w:sz w:val="24"/>
                <w:szCs w:val="24"/>
              </w:rPr>
            </w:r>
          </w:p>
        </w:tc>
      </w:tr>
      <w:tr>
        <w:trPr>
          <w:trHeight w:val="276" w:hRule="atLeast"/>
        </w:trPr>
        <w:tc>
          <w:tcPr>
            <w:tcW w:w="1844" w:type="dxa"/>
            <w:tcBorders>
              <w:left w:val="single" w:sz="4" w:space="0" w:color="000000"/>
              <w:right w:val="single" w:sz="4" w:space="0" w:color="000000"/>
            </w:tcBorders>
          </w:tcPr>
          <w:p>
            <w:pPr>
              <w:pStyle w:val="TableParagraph"/>
              <w:rPr>
                <w:sz w:val="24"/>
                <w:szCs w:val="24"/>
              </w:rPr>
            </w:pPr>
            <w:r>
              <w:rPr>
                <w:sz w:val="24"/>
                <w:szCs w:val="24"/>
              </w:rPr>
            </w:r>
          </w:p>
        </w:tc>
        <w:tc>
          <w:tcPr>
            <w:tcW w:w="2249" w:type="dxa"/>
            <w:tcBorders>
              <w:left w:val="single" w:sz="4" w:space="0" w:color="000000"/>
              <w:right w:val="single" w:sz="4" w:space="0" w:color="000000"/>
            </w:tcBorders>
          </w:tcPr>
          <w:p>
            <w:pPr>
              <w:pStyle w:val="TableParagraph"/>
              <w:rPr>
                <w:sz w:val="24"/>
                <w:szCs w:val="24"/>
              </w:rPr>
            </w:pPr>
            <w:r>
              <w:rPr>
                <w:sz w:val="24"/>
                <w:szCs w:val="24"/>
              </w:rPr>
            </w:r>
          </w:p>
        </w:tc>
        <w:tc>
          <w:tcPr>
            <w:tcW w:w="1524" w:type="dxa"/>
            <w:tcBorders>
              <w:left w:val="single" w:sz="4" w:space="0" w:color="000000"/>
              <w:right w:val="single" w:sz="4" w:space="0" w:color="000000"/>
            </w:tcBorders>
          </w:tcPr>
          <w:p>
            <w:pPr>
              <w:pStyle w:val="TableParagraph"/>
              <w:rPr>
                <w:sz w:val="24"/>
                <w:szCs w:val="24"/>
              </w:rPr>
            </w:pPr>
            <w:r>
              <w:rPr>
                <w:sz w:val="24"/>
                <w:szCs w:val="24"/>
              </w:rPr>
            </w:r>
          </w:p>
        </w:tc>
        <w:tc>
          <w:tcPr>
            <w:tcW w:w="1724" w:type="dxa"/>
            <w:tcBorders>
              <w:left w:val="single" w:sz="4" w:space="0" w:color="000000"/>
              <w:right w:val="single" w:sz="4" w:space="0" w:color="000000"/>
            </w:tcBorders>
          </w:tcPr>
          <w:p>
            <w:pPr>
              <w:pStyle w:val="TableParagraph"/>
              <w:rPr>
                <w:sz w:val="24"/>
                <w:szCs w:val="24"/>
              </w:rPr>
            </w:pPr>
            <w:r>
              <w:rPr>
                <w:sz w:val="24"/>
                <w:szCs w:val="24"/>
              </w:rPr>
            </w:r>
          </w:p>
        </w:tc>
        <w:tc>
          <w:tcPr>
            <w:tcW w:w="2978" w:type="dxa"/>
            <w:tcBorders>
              <w:left w:val="single" w:sz="4" w:space="0" w:color="000000"/>
              <w:right w:val="single" w:sz="4" w:space="0" w:color="000000"/>
            </w:tcBorders>
          </w:tcPr>
          <w:p>
            <w:pPr>
              <w:pStyle w:val="TableParagraph"/>
              <w:spacing w:lineRule="exact" w:line="256"/>
              <w:ind w:left="106" w:hanging="0"/>
              <w:rPr>
                <w:sz w:val="24"/>
                <w:szCs w:val="24"/>
              </w:rPr>
            </w:pPr>
            <w:r>
              <w:rPr>
                <w:sz w:val="24"/>
                <w:szCs w:val="24"/>
              </w:rPr>
              <w:t>в</w:t>
            </w:r>
            <w:r>
              <w:rPr>
                <w:spacing w:val="-1"/>
                <w:sz w:val="24"/>
                <w:szCs w:val="24"/>
              </w:rPr>
              <w:t xml:space="preserve"> </w:t>
            </w:r>
            <w:r>
              <w:rPr>
                <w:sz w:val="24"/>
                <w:szCs w:val="24"/>
              </w:rPr>
              <w:t xml:space="preserve">том </w:t>
            </w:r>
            <w:r>
              <w:rPr>
                <w:spacing w:val="-2"/>
                <w:sz w:val="24"/>
                <w:szCs w:val="24"/>
              </w:rPr>
              <w:t>числе</w:t>
            </w:r>
          </w:p>
        </w:tc>
        <w:tc>
          <w:tcPr>
            <w:tcW w:w="5156" w:type="dxa"/>
            <w:tcBorders>
              <w:left w:val="single" w:sz="4" w:space="0" w:color="000000"/>
              <w:right w:val="single" w:sz="4" w:space="0" w:color="000000"/>
            </w:tcBorders>
          </w:tcPr>
          <w:p>
            <w:pPr>
              <w:pStyle w:val="TableParagraph"/>
              <w:rPr>
                <w:sz w:val="24"/>
                <w:szCs w:val="24"/>
              </w:rPr>
            </w:pPr>
            <w:r>
              <w:rPr>
                <w:sz w:val="24"/>
                <w:szCs w:val="24"/>
              </w:rPr>
            </w:r>
          </w:p>
        </w:tc>
      </w:tr>
      <w:tr>
        <w:trPr>
          <w:trHeight w:val="276" w:hRule="atLeast"/>
        </w:trPr>
        <w:tc>
          <w:tcPr>
            <w:tcW w:w="1844" w:type="dxa"/>
            <w:tcBorders>
              <w:left w:val="single" w:sz="4" w:space="0" w:color="000000"/>
              <w:right w:val="single" w:sz="4" w:space="0" w:color="000000"/>
            </w:tcBorders>
          </w:tcPr>
          <w:p>
            <w:pPr>
              <w:pStyle w:val="TableParagraph"/>
              <w:rPr>
                <w:sz w:val="24"/>
                <w:szCs w:val="24"/>
              </w:rPr>
            </w:pPr>
            <w:r>
              <w:rPr>
                <w:sz w:val="24"/>
                <w:szCs w:val="24"/>
              </w:rPr>
            </w:r>
          </w:p>
        </w:tc>
        <w:tc>
          <w:tcPr>
            <w:tcW w:w="2249" w:type="dxa"/>
            <w:tcBorders>
              <w:left w:val="single" w:sz="4" w:space="0" w:color="000000"/>
              <w:right w:val="single" w:sz="4" w:space="0" w:color="000000"/>
            </w:tcBorders>
          </w:tcPr>
          <w:p>
            <w:pPr>
              <w:pStyle w:val="TableParagraph"/>
              <w:rPr>
                <w:sz w:val="24"/>
                <w:szCs w:val="24"/>
              </w:rPr>
            </w:pPr>
            <w:r>
              <w:rPr>
                <w:sz w:val="24"/>
                <w:szCs w:val="24"/>
              </w:rPr>
            </w:r>
          </w:p>
        </w:tc>
        <w:tc>
          <w:tcPr>
            <w:tcW w:w="1524" w:type="dxa"/>
            <w:tcBorders>
              <w:left w:val="single" w:sz="4" w:space="0" w:color="000000"/>
              <w:right w:val="single" w:sz="4" w:space="0" w:color="000000"/>
            </w:tcBorders>
          </w:tcPr>
          <w:p>
            <w:pPr>
              <w:pStyle w:val="TableParagraph"/>
              <w:rPr>
                <w:sz w:val="24"/>
                <w:szCs w:val="24"/>
              </w:rPr>
            </w:pPr>
            <w:r>
              <w:rPr>
                <w:sz w:val="24"/>
                <w:szCs w:val="24"/>
              </w:rPr>
            </w:r>
          </w:p>
        </w:tc>
        <w:tc>
          <w:tcPr>
            <w:tcW w:w="1724" w:type="dxa"/>
            <w:tcBorders>
              <w:left w:val="single" w:sz="4" w:space="0" w:color="000000"/>
              <w:right w:val="single" w:sz="4" w:space="0" w:color="000000"/>
            </w:tcBorders>
          </w:tcPr>
          <w:p>
            <w:pPr>
              <w:pStyle w:val="TableParagraph"/>
              <w:rPr>
                <w:sz w:val="24"/>
                <w:szCs w:val="24"/>
              </w:rPr>
            </w:pPr>
            <w:r>
              <w:rPr>
                <w:sz w:val="24"/>
                <w:szCs w:val="24"/>
              </w:rPr>
            </w:r>
          </w:p>
        </w:tc>
        <w:tc>
          <w:tcPr>
            <w:tcW w:w="2978" w:type="dxa"/>
            <w:tcBorders>
              <w:left w:val="single" w:sz="4" w:space="0" w:color="000000"/>
              <w:right w:val="single" w:sz="4" w:space="0" w:color="000000"/>
            </w:tcBorders>
          </w:tcPr>
          <w:p>
            <w:pPr>
              <w:pStyle w:val="TableParagraph"/>
              <w:spacing w:lineRule="exact" w:line="256"/>
              <w:ind w:left="106" w:hanging="0"/>
              <w:rPr>
                <w:sz w:val="24"/>
                <w:szCs w:val="24"/>
              </w:rPr>
            </w:pPr>
            <w:r>
              <w:rPr>
                <w:spacing w:val="-2"/>
                <w:sz w:val="24"/>
                <w:szCs w:val="24"/>
              </w:rPr>
              <w:t>Административным</w:t>
            </w:r>
          </w:p>
        </w:tc>
        <w:tc>
          <w:tcPr>
            <w:tcW w:w="5156" w:type="dxa"/>
            <w:tcBorders>
              <w:left w:val="single" w:sz="4" w:space="0" w:color="000000"/>
              <w:right w:val="single" w:sz="4" w:space="0" w:color="000000"/>
            </w:tcBorders>
          </w:tcPr>
          <w:p>
            <w:pPr>
              <w:pStyle w:val="TableParagraph"/>
              <w:rPr>
                <w:sz w:val="24"/>
                <w:szCs w:val="24"/>
              </w:rPr>
            </w:pPr>
            <w:r>
              <w:rPr>
                <w:sz w:val="24"/>
                <w:szCs w:val="24"/>
              </w:rPr>
            </w:r>
          </w:p>
        </w:tc>
      </w:tr>
      <w:tr>
        <w:trPr>
          <w:trHeight w:val="279" w:hRule="atLeast"/>
        </w:trPr>
        <w:tc>
          <w:tcPr>
            <w:tcW w:w="1844" w:type="dxa"/>
            <w:tcBorders>
              <w:left w:val="single" w:sz="4" w:space="0" w:color="000000"/>
              <w:bottom w:val="single" w:sz="4" w:space="0" w:color="000000"/>
              <w:right w:val="single" w:sz="4" w:space="0" w:color="000000"/>
            </w:tcBorders>
          </w:tcPr>
          <w:p>
            <w:pPr>
              <w:pStyle w:val="TableParagraph"/>
              <w:rPr>
                <w:sz w:val="24"/>
                <w:szCs w:val="24"/>
              </w:rPr>
            </w:pPr>
            <w:r>
              <w:rPr>
                <w:sz w:val="24"/>
                <w:szCs w:val="24"/>
              </w:rPr>
            </w:r>
          </w:p>
        </w:tc>
        <w:tc>
          <w:tcPr>
            <w:tcW w:w="2249" w:type="dxa"/>
            <w:tcBorders>
              <w:left w:val="single" w:sz="4" w:space="0" w:color="000000"/>
              <w:bottom w:val="single" w:sz="4" w:space="0" w:color="000000"/>
              <w:right w:val="single" w:sz="4" w:space="0" w:color="000000"/>
            </w:tcBorders>
          </w:tcPr>
          <w:p>
            <w:pPr>
              <w:pStyle w:val="TableParagraph"/>
              <w:rPr>
                <w:sz w:val="24"/>
                <w:szCs w:val="24"/>
              </w:rPr>
            </w:pPr>
            <w:r>
              <w:rPr>
                <w:sz w:val="24"/>
                <w:szCs w:val="24"/>
              </w:rPr>
            </w:r>
          </w:p>
        </w:tc>
        <w:tc>
          <w:tcPr>
            <w:tcW w:w="1524" w:type="dxa"/>
            <w:tcBorders>
              <w:left w:val="single" w:sz="4" w:space="0" w:color="000000"/>
              <w:bottom w:val="single" w:sz="4" w:space="0" w:color="000000"/>
              <w:right w:val="single" w:sz="4" w:space="0" w:color="000000"/>
            </w:tcBorders>
          </w:tcPr>
          <w:p>
            <w:pPr>
              <w:pStyle w:val="TableParagraph"/>
              <w:rPr>
                <w:sz w:val="24"/>
                <w:szCs w:val="24"/>
              </w:rPr>
            </w:pPr>
            <w:r>
              <w:rPr>
                <w:sz w:val="24"/>
                <w:szCs w:val="24"/>
              </w:rPr>
            </w:r>
          </w:p>
        </w:tc>
        <w:tc>
          <w:tcPr>
            <w:tcW w:w="1724" w:type="dxa"/>
            <w:tcBorders>
              <w:left w:val="single" w:sz="4" w:space="0" w:color="000000"/>
              <w:bottom w:val="single" w:sz="4" w:space="0" w:color="000000"/>
              <w:right w:val="single" w:sz="4" w:space="0" w:color="000000"/>
            </w:tcBorders>
          </w:tcPr>
          <w:p>
            <w:pPr>
              <w:pStyle w:val="TableParagraph"/>
              <w:rPr>
                <w:sz w:val="24"/>
                <w:szCs w:val="24"/>
              </w:rPr>
            </w:pPr>
            <w:r>
              <w:rPr>
                <w:sz w:val="24"/>
                <w:szCs w:val="24"/>
              </w:rPr>
            </w:r>
          </w:p>
        </w:tc>
        <w:tc>
          <w:tcPr>
            <w:tcW w:w="2978" w:type="dxa"/>
            <w:tcBorders>
              <w:left w:val="single" w:sz="4" w:space="0" w:color="000000"/>
              <w:bottom w:val="single" w:sz="4" w:space="0" w:color="000000"/>
              <w:right w:val="single" w:sz="4" w:space="0" w:color="000000"/>
            </w:tcBorders>
          </w:tcPr>
          <w:p>
            <w:pPr>
              <w:pStyle w:val="TableParagraph"/>
              <w:spacing w:lineRule="exact" w:line="259"/>
              <w:ind w:left="106" w:hanging="0"/>
              <w:rPr>
                <w:sz w:val="24"/>
                <w:szCs w:val="24"/>
              </w:rPr>
            </w:pPr>
            <w:r>
              <w:rPr>
                <w:spacing w:val="-2"/>
                <w:sz w:val="24"/>
                <w:szCs w:val="24"/>
              </w:rPr>
              <w:t>регламентом</w:t>
            </w:r>
          </w:p>
        </w:tc>
        <w:tc>
          <w:tcPr>
            <w:tcW w:w="5156" w:type="dxa"/>
            <w:tcBorders>
              <w:left w:val="single" w:sz="4" w:space="0" w:color="000000"/>
              <w:bottom w:val="single" w:sz="4" w:space="0" w:color="000000"/>
              <w:right w:val="single" w:sz="4" w:space="0" w:color="000000"/>
            </w:tcBorders>
          </w:tcPr>
          <w:p>
            <w:pPr>
              <w:pStyle w:val="TableParagraph"/>
              <w:rPr>
                <w:sz w:val="24"/>
                <w:szCs w:val="24"/>
              </w:rPr>
            </w:pPr>
            <w:r>
              <w:rPr>
                <w:sz w:val="24"/>
                <w:szCs w:val="24"/>
              </w:rPr>
            </w:r>
          </w:p>
        </w:tc>
      </w:tr>
      <w:tr>
        <w:trPr>
          <w:trHeight w:val="270" w:hRule="atLeast"/>
        </w:trPr>
        <w:tc>
          <w:tcPr>
            <w:tcW w:w="1844" w:type="dxa"/>
            <w:tcBorders>
              <w:top w:val="single" w:sz="4" w:space="0" w:color="000000"/>
              <w:left w:val="single" w:sz="4" w:space="0" w:color="000000"/>
              <w:right w:val="single" w:sz="4" w:space="0" w:color="000000"/>
            </w:tcBorders>
          </w:tcPr>
          <w:p>
            <w:pPr>
              <w:pStyle w:val="TableParagraph"/>
              <w:spacing w:lineRule="exact" w:line="250"/>
              <w:ind w:left="107" w:hanging="0"/>
              <w:rPr>
                <w:sz w:val="24"/>
                <w:szCs w:val="24"/>
              </w:rPr>
            </w:pPr>
            <w:r>
              <w:rPr>
                <w:spacing w:val="-2"/>
                <w:sz w:val="24"/>
                <w:szCs w:val="24"/>
              </w:rPr>
              <w:t>Организация/</w:t>
            </w:r>
          </w:p>
        </w:tc>
        <w:tc>
          <w:tcPr>
            <w:tcW w:w="2249" w:type="dxa"/>
            <w:tcBorders>
              <w:top w:val="single" w:sz="4" w:space="0" w:color="000000"/>
              <w:left w:val="single" w:sz="4" w:space="0" w:color="000000"/>
              <w:right w:val="single" w:sz="4" w:space="0" w:color="000000"/>
            </w:tcBorders>
          </w:tcPr>
          <w:p>
            <w:pPr>
              <w:pStyle w:val="TableParagraph"/>
              <w:spacing w:lineRule="exact" w:line="250"/>
              <w:ind w:left="107" w:hanging="0"/>
              <w:rPr>
                <w:sz w:val="24"/>
                <w:szCs w:val="24"/>
              </w:rPr>
            </w:pPr>
            <w:r>
              <w:rPr>
                <w:spacing w:val="-2"/>
                <w:sz w:val="24"/>
                <w:szCs w:val="24"/>
              </w:rPr>
              <w:t>Проверка</w:t>
            </w:r>
          </w:p>
        </w:tc>
        <w:tc>
          <w:tcPr>
            <w:tcW w:w="1524" w:type="dxa"/>
            <w:vMerge w:val="restart"/>
            <w:tcBorders>
              <w:top w:val="single" w:sz="4" w:space="0" w:color="000000"/>
              <w:left w:val="single" w:sz="4" w:space="0" w:color="000000"/>
              <w:bottom w:val="single" w:sz="4" w:space="0" w:color="000000"/>
              <w:right w:val="single" w:sz="4" w:space="0" w:color="000000"/>
            </w:tcBorders>
          </w:tcPr>
          <w:p>
            <w:pPr>
              <w:pStyle w:val="TableParagraph"/>
              <w:rPr>
                <w:sz w:val="24"/>
                <w:szCs w:val="24"/>
              </w:rPr>
            </w:pPr>
            <w:r>
              <w:rPr>
                <w:sz w:val="24"/>
                <w:szCs w:val="24"/>
              </w:rPr>
            </w:r>
          </w:p>
        </w:tc>
        <w:tc>
          <w:tcPr>
            <w:tcW w:w="1724" w:type="dxa"/>
            <w:tcBorders>
              <w:top w:val="single" w:sz="4" w:space="0" w:color="000000"/>
              <w:left w:val="single" w:sz="4" w:space="0" w:color="000000"/>
              <w:right w:val="single" w:sz="4" w:space="0" w:color="000000"/>
            </w:tcBorders>
          </w:tcPr>
          <w:p>
            <w:pPr>
              <w:pStyle w:val="TableParagraph"/>
              <w:spacing w:lineRule="exact" w:line="250"/>
              <w:ind w:left="106" w:hanging="0"/>
              <w:rPr>
                <w:sz w:val="24"/>
                <w:szCs w:val="24"/>
              </w:rPr>
            </w:pPr>
            <w:r>
              <w:rPr>
                <w:sz w:val="24"/>
                <w:szCs w:val="24"/>
              </w:rPr>
              <w:t>10</w:t>
            </w:r>
            <w:r>
              <w:rPr>
                <w:spacing w:val="-2"/>
                <w:sz w:val="24"/>
                <w:szCs w:val="24"/>
              </w:rPr>
              <w:t xml:space="preserve"> минут</w:t>
            </w:r>
          </w:p>
        </w:tc>
        <w:tc>
          <w:tcPr>
            <w:tcW w:w="2978" w:type="dxa"/>
            <w:tcBorders>
              <w:top w:val="single" w:sz="4" w:space="0" w:color="000000"/>
              <w:left w:val="single" w:sz="4" w:space="0" w:color="000000"/>
              <w:right w:val="single" w:sz="4" w:space="0" w:color="000000"/>
            </w:tcBorders>
          </w:tcPr>
          <w:p>
            <w:pPr>
              <w:pStyle w:val="TableParagraph"/>
              <w:spacing w:lineRule="exact" w:line="250"/>
              <w:ind w:left="106" w:hanging="0"/>
              <w:rPr>
                <w:sz w:val="24"/>
                <w:szCs w:val="24"/>
              </w:rPr>
            </w:pPr>
            <w:r>
              <w:rPr>
                <w:spacing w:val="-2"/>
                <w:sz w:val="24"/>
                <w:szCs w:val="24"/>
              </w:rPr>
              <w:t>Соответствие</w:t>
            </w:r>
          </w:p>
        </w:tc>
        <w:tc>
          <w:tcPr>
            <w:tcW w:w="5156" w:type="dxa"/>
            <w:tcBorders>
              <w:top w:val="single" w:sz="4" w:space="0" w:color="000000"/>
              <w:left w:val="single" w:sz="4" w:space="0" w:color="000000"/>
              <w:right w:val="single" w:sz="4" w:space="0" w:color="000000"/>
            </w:tcBorders>
          </w:tcPr>
          <w:p>
            <w:pPr>
              <w:pStyle w:val="TableParagraph"/>
              <w:spacing w:lineRule="exact" w:line="250"/>
              <w:ind w:left="105" w:hanging="0"/>
              <w:rPr>
                <w:sz w:val="24"/>
                <w:szCs w:val="24"/>
              </w:rPr>
            </w:pPr>
            <w:r>
              <w:rPr>
                <w:sz w:val="24"/>
                <w:szCs w:val="24"/>
              </w:rPr>
              <w:t>При</w:t>
            </w:r>
            <w:r>
              <w:rPr>
                <w:spacing w:val="33"/>
                <w:sz w:val="24"/>
                <w:szCs w:val="24"/>
              </w:rPr>
              <w:t xml:space="preserve"> </w:t>
            </w:r>
            <w:r>
              <w:rPr>
                <w:sz w:val="24"/>
                <w:szCs w:val="24"/>
              </w:rPr>
              <w:t>поступлении</w:t>
            </w:r>
            <w:r>
              <w:rPr>
                <w:spacing w:val="33"/>
                <w:sz w:val="24"/>
                <w:szCs w:val="24"/>
              </w:rPr>
              <w:t xml:space="preserve"> </w:t>
            </w:r>
            <w:r>
              <w:rPr>
                <w:sz w:val="24"/>
                <w:szCs w:val="24"/>
              </w:rPr>
              <w:t>документов</w:t>
            </w:r>
            <w:r>
              <w:rPr>
                <w:spacing w:val="34"/>
                <w:sz w:val="24"/>
                <w:szCs w:val="24"/>
              </w:rPr>
              <w:t xml:space="preserve"> </w:t>
            </w:r>
            <w:r>
              <w:rPr>
                <w:sz w:val="24"/>
                <w:szCs w:val="24"/>
              </w:rPr>
              <w:t>с</w:t>
            </w:r>
            <w:r>
              <w:rPr>
                <w:spacing w:val="35"/>
                <w:sz w:val="24"/>
                <w:szCs w:val="24"/>
              </w:rPr>
              <w:t xml:space="preserve"> </w:t>
            </w:r>
            <w:r>
              <w:rPr>
                <w:sz w:val="24"/>
                <w:szCs w:val="24"/>
              </w:rPr>
              <w:t>ЕПГУ</w:t>
            </w:r>
            <w:r>
              <w:rPr>
                <w:spacing w:val="34"/>
                <w:sz w:val="24"/>
                <w:szCs w:val="24"/>
              </w:rPr>
              <w:t xml:space="preserve"> </w:t>
            </w:r>
            <w:r>
              <w:rPr>
                <w:spacing w:val="-2"/>
                <w:sz w:val="24"/>
                <w:szCs w:val="24"/>
              </w:rPr>
              <w:t>(РПГУ)</w:t>
            </w:r>
          </w:p>
        </w:tc>
      </w:tr>
      <w:tr>
        <w:trPr>
          <w:trHeight w:val="265" w:hRule="atLeast"/>
        </w:trPr>
        <w:tc>
          <w:tcPr>
            <w:tcW w:w="1844" w:type="dxa"/>
            <w:tcBorders>
              <w:left w:val="single" w:sz="4" w:space="0" w:color="000000"/>
              <w:right w:val="single" w:sz="4" w:space="0" w:color="000000"/>
            </w:tcBorders>
          </w:tcPr>
          <w:p>
            <w:pPr>
              <w:pStyle w:val="TableParagraph"/>
              <w:spacing w:lineRule="exact" w:line="246"/>
              <w:ind w:left="107" w:hanging="0"/>
              <w:rPr>
                <w:sz w:val="24"/>
                <w:szCs w:val="24"/>
              </w:rPr>
            </w:pPr>
            <w:r>
              <w:rPr>
                <w:spacing w:val="-5"/>
                <w:sz w:val="24"/>
                <w:szCs w:val="24"/>
              </w:rPr>
              <w:t>ИС</w:t>
            </w:r>
          </w:p>
        </w:tc>
        <w:tc>
          <w:tcPr>
            <w:tcW w:w="2249" w:type="dxa"/>
            <w:tcBorders>
              <w:left w:val="single" w:sz="4" w:space="0" w:color="000000"/>
              <w:right w:val="single" w:sz="4" w:space="0" w:color="000000"/>
            </w:tcBorders>
          </w:tcPr>
          <w:p>
            <w:pPr>
              <w:pStyle w:val="TableParagraph"/>
              <w:spacing w:lineRule="exact" w:line="246"/>
              <w:ind w:left="107" w:hanging="0"/>
              <w:rPr>
                <w:sz w:val="24"/>
                <w:szCs w:val="24"/>
              </w:rPr>
            </w:pPr>
            <w:r>
              <w:rPr>
                <w:spacing w:val="-2"/>
                <w:sz w:val="24"/>
                <w:szCs w:val="24"/>
              </w:rPr>
              <w:t>комплектности</w:t>
            </w:r>
          </w:p>
        </w:tc>
        <w:tc>
          <w:tcPr>
            <w:tcW w:w="1524" w:type="dxa"/>
            <w:vMerge w:val="continue"/>
            <w:tcBorders>
              <w:left w:val="single" w:sz="4" w:space="0" w:color="000000"/>
              <w:bottom w:val="single" w:sz="4" w:space="0" w:color="000000"/>
              <w:right w:val="single" w:sz="4" w:space="0" w:color="000000"/>
            </w:tcBorders>
          </w:tcPr>
          <w:p>
            <w:pPr>
              <w:pStyle w:val="Normal"/>
              <w:rPr>
                <w:sz w:val="24"/>
                <w:szCs w:val="24"/>
              </w:rPr>
            </w:pPr>
            <w:r>
              <w:rPr>
                <w:sz w:val="24"/>
                <w:szCs w:val="24"/>
              </w:rPr>
            </w:r>
          </w:p>
        </w:tc>
        <w:tc>
          <w:tcPr>
            <w:tcW w:w="1724" w:type="dxa"/>
            <w:tcBorders>
              <w:left w:val="single" w:sz="4" w:space="0" w:color="000000"/>
              <w:right w:val="single" w:sz="4" w:space="0" w:color="000000"/>
            </w:tcBorders>
          </w:tcPr>
          <w:p>
            <w:pPr>
              <w:pStyle w:val="TableParagraph"/>
              <w:rPr>
                <w:sz w:val="24"/>
                <w:szCs w:val="24"/>
              </w:rPr>
            </w:pPr>
            <w:r>
              <w:rPr>
                <w:sz w:val="24"/>
                <w:szCs w:val="24"/>
              </w:rPr>
            </w:r>
          </w:p>
        </w:tc>
        <w:tc>
          <w:tcPr>
            <w:tcW w:w="2978" w:type="dxa"/>
            <w:tcBorders>
              <w:left w:val="single" w:sz="4" w:space="0" w:color="000000"/>
              <w:right w:val="single" w:sz="4" w:space="0" w:color="000000"/>
            </w:tcBorders>
          </w:tcPr>
          <w:p>
            <w:pPr>
              <w:pStyle w:val="TableParagraph"/>
              <w:spacing w:lineRule="exact" w:line="246"/>
              <w:ind w:left="106" w:hanging="0"/>
              <w:rPr>
                <w:sz w:val="24"/>
                <w:szCs w:val="24"/>
              </w:rPr>
            </w:pPr>
            <w:r>
              <w:rPr>
                <w:spacing w:val="-2"/>
                <w:sz w:val="24"/>
                <w:szCs w:val="24"/>
              </w:rPr>
              <w:t>представленных</w:t>
            </w:r>
          </w:p>
        </w:tc>
        <w:tc>
          <w:tcPr>
            <w:tcW w:w="5156" w:type="dxa"/>
            <w:tcBorders>
              <w:left w:val="single" w:sz="4" w:space="0" w:color="000000"/>
              <w:right w:val="single" w:sz="4" w:space="0" w:color="000000"/>
            </w:tcBorders>
          </w:tcPr>
          <w:p>
            <w:pPr>
              <w:pStyle w:val="TableParagraph"/>
              <w:tabs>
                <w:tab w:val="clear" w:pos="720"/>
                <w:tab w:val="left" w:pos="1586" w:leader="none"/>
                <w:tab w:val="left" w:pos="3519" w:leader="none"/>
              </w:tabs>
              <w:spacing w:lineRule="exact" w:line="246"/>
              <w:ind w:left="105" w:hanging="0"/>
              <w:rPr>
                <w:sz w:val="24"/>
                <w:szCs w:val="24"/>
              </w:rPr>
            </w:pPr>
            <w:r>
              <w:rPr>
                <w:spacing w:val="-2"/>
                <w:sz w:val="24"/>
                <w:szCs w:val="24"/>
              </w:rPr>
              <w:t>работник</w:t>
            </w:r>
            <w:r>
              <w:rPr>
                <w:sz w:val="24"/>
                <w:szCs w:val="24"/>
              </w:rPr>
              <w:tab/>
            </w:r>
            <w:r>
              <w:rPr>
                <w:spacing w:val="-2"/>
                <w:sz w:val="24"/>
                <w:szCs w:val="24"/>
              </w:rPr>
              <w:t>Организации,</w:t>
            </w:r>
            <w:r>
              <w:rPr>
                <w:sz w:val="24"/>
                <w:szCs w:val="24"/>
              </w:rPr>
              <w:tab/>
            </w:r>
            <w:r>
              <w:rPr>
                <w:spacing w:val="-2"/>
                <w:sz w:val="24"/>
                <w:szCs w:val="24"/>
              </w:rPr>
              <w:t>ответственный</w:t>
            </w:r>
          </w:p>
        </w:tc>
      </w:tr>
      <w:tr>
        <w:trPr>
          <w:trHeight w:val="265" w:hRule="atLeast"/>
        </w:trPr>
        <w:tc>
          <w:tcPr>
            <w:tcW w:w="1844" w:type="dxa"/>
            <w:tcBorders>
              <w:left w:val="single" w:sz="4" w:space="0" w:color="000000"/>
              <w:right w:val="single" w:sz="4" w:space="0" w:color="000000"/>
            </w:tcBorders>
          </w:tcPr>
          <w:p>
            <w:pPr>
              <w:pStyle w:val="TableParagraph"/>
              <w:rPr>
                <w:sz w:val="24"/>
                <w:szCs w:val="24"/>
              </w:rPr>
            </w:pPr>
            <w:r>
              <w:rPr>
                <w:sz w:val="24"/>
                <w:szCs w:val="24"/>
              </w:rPr>
            </w:r>
          </w:p>
        </w:tc>
        <w:tc>
          <w:tcPr>
            <w:tcW w:w="2249" w:type="dxa"/>
            <w:tcBorders>
              <w:left w:val="single" w:sz="4" w:space="0" w:color="000000"/>
              <w:right w:val="single" w:sz="4" w:space="0" w:color="000000"/>
            </w:tcBorders>
          </w:tcPr>
          <w:p>
            <w:pPr>
              <w:pStyle w:val="TableParagraph"/>
              <w:spacing w:lineRule="exact" w:line="246"/>
              <w:ind w:left="107" w:hanging="0"/>
              <w:rPr>
                <w:sz w:val="24"/>
                <w:szCs w:val="24"/>
              </w:rPr>
            </w:pPr>
            <w:r>
              <w:rPr>
                <w:spacing w:val="-2"/>
                <w:sz w:val="24"/>
                <w:szCs w:val="24"/>
              </w:rPr>
              <w:t>документов</w:t>
            </w:r>
          </w:p>
        </w:tc>
        <w:tc>
          <w:tcPr>
            <w:tcW w:w="1524" w:type="dxa"/>
            <w:vMerge w:val="continue"/>
            <w:tcBorders>
              <w:left w:val="single" w:sz="4" w:space="0" w:color="000000"/>
              <w:bottom w:val="single" w:sz="4" w:space="0" w:color="000000"/>
              <w:right w:val="single" w:sz="4" w:space="0" w:color="000000"/>
            </w:tcBorders>
          </w:tcPr>
          <w:p>
            <w:pPr>
              <w:pStyle w:val="Normal"/>
              <w:rPr>
                <w:sz w:val="24"/>
                <w:szCs w:val="24"/>
              </w:rPr>
            </w:pPr>
            <w:r>
              <w:rPr>
                <w:sz w:val="24"/>
                <w:szCs w:val="24"/>
              </w:rPr>
            </w:r>
          </w:p>
        </w:tc>
        <w:tc>
          <w:tcPr>
            <w:tcW w:w="1724" w:type="dxa"/>
            <w:tcBorders>
              <w:left w:val="single" w:sz="4" w:space="0" w:color="000000"/>
              <w:right w:val="single" w:sz="4" w:space="0" w:color="000000"/>
            </w:tcBorders>
          </w:tcPr>
          <w:p>
            <w:pPr>
              <w:pStyle w:val="TableParagraph"/>
              <w:rPr>
                <w:sz w:val="24"/>
                <w:szCs w:val="24"/>
              </w:rPr>
            </w:pPr>
            <w:r>
              <w:rPr>
                <w:sz w:val="24"/>
                <w:szCs w:val="24"/>
              </w:rPr>
            </w:r>
          </w:p>
        </w:tc>
        <w:tc>
          <w:tcPr>
            <w:tcW w:w="2978" w:type="dxa"/>
            <w:tcBorders>
              <w:left w:val="single" w:sz="4" w:space="0" w:color="000000"/>
              <w:right w:val="single" w:sz="4" w:space="0" w:color="000000"/>
            </w:tcBorders>
          </w:tcPr>
          <w:p>
            <w:pPr>
              <w:pStyle w:val="TableParagraph"/>
              <w:spacing w:lineRule="exact" w:line="246"/>
              <w:ind w:left="106" w:hanging="0"/>
              <w:rPr>
                <w:sz w:val="24"/>
                <w:szCs w:val="24"/>
              </w:rPr>
            </w:pPr>
            <w:r>
              <w:rPr>
                <w:sz w:val="24"/>
                <w:szCs w:val="24"/>
              </w:rPr>
              <w:t>Заявителем</w:t>
            </w:r>
            <w:r>
              <w:rPr>
                <w:spacing w:val="-4"/>
                <w:sz w:val="24"/>
                <w:szCs w:val="24"/>
              </w:rPr>
              <w:t xml:space="preserve"> </w:t>
            </w:r>
            <w:r>
              <w:rPr>
                <w:spacing w:val="-2"/>
                <w:sz w:val="24"/>
                <w:szCs w:val="24"/>
              </w:rPr>
              <w:t>документов</w:t>
            </w:r>
          </w:p>
        </w:tc>
        <w:tc>
          <w:tcPr>
            <w:tcW w:w="5156" w:type="dxa"/>
            <w:tcBorders>
              <w:left w:val="single" w:sz="4" w:space="0" w:color="000000"/>
              <w:right w:val="single" w:sz="4" w:space="0" w:color="000000"/>
            </w:tcBorders>
          </w:tcPr>
          <w:p>
            <w:pPr>
              <w:pStyle w:val="TableParagraph"/>
              <w:spacing w:lineRule="exact" w:line="246"/>
              <w:ind w:left="105" w:hanging="0"/>
              <w:rPr>
                <w:sz w:val="24"/>
                <w:szCs w:val="24"/>
              </w:rPr>
            </w:pPr>
            <w:r>
              <w:rPr>
                <w:sz w:val="24"/>
                <w:szCs w:val="24"/>
              </w:rPr>
              <w:t>за</w:t>
            </w:r>
            <w:r>
              <w:rPr>
                <w:spacing w:val="13"/>
                <w:sz w:val="24"/>
                <w:szCs w:val="24"/>
              </w:rPr>
              <w:t xml:space="preserve"> </w:t>
            </w:r>
            <w:r>
              <w:rPr>
                <w:sz w:val="24"/>
                <w:szCs w:val="24"/>
              </w:rPr>
              <w:t>прием</w:t>
            </w:r>
            <w:r>
              <w:rPr>
                <w:spacing w:val="14"/>
                <w:sz w:val="24"/>
                <w:szCs w:val="24"/>
              </w:rPr>
              <w:t xml:space="preserve"> </w:t>
            </w:r>
            <w:r>
              <w:rPr>
                <w:sz w:val="24"/>
                <w:szCs w:val="24"/>
              </w:rPr>
              <w:t>и</w:t>
            </w:r>
            <w:r>
              <w:rPr>
                <w:spacing w:val="14"/>
                <w:sz w:val="24"/>
                <w:szCs w:val="24"/>
              </w:rPr>
              <w:t xml:space="preserve"> </w:t>
            </w:r>
            <w:r>
              <w:rPr>
                <w:sz w:val="24"/>
                <w:szCs w:val="24"/>
              </w:rPr>
              <w:t>проверку</w:t>
            </w:r>
            <w:r>
              <w:rPr>
                <w:spacing w:val="10"/>
                <w:sz w:val="24"/>
                <w:szCs w:val="24"/>
              </w:rPr>
              <w:t xml:space="preserve"> </w:t>
            </w:r>
            <w:r>
              <w:rPr>
                <w:sz w:val="24"/>
                <w:szCs w:val="24"/>
              </w:rPr>
              <w:t>поступивших</w:t>
            </w:r>
            <w:r>
              <w:rPr>
                <w:spacing w:val="17"/>
                <w:sz w:val="24"/>
                <w:szCs w:val="24"/>
              </w:rPr>
              <w:t xml:space="preserve"> </w:t>
            </w:r>
            <w:r>
              <w:rPr>
                <w:spacing w:val="-2"/>
                <w:sz w:val="24"/>
                <w:szCs w:val="24"/>
              </w:rPr>
              <w:t>документов,</w:t>
            </w:r>
          </w:p>
        </w:tc>
      </w:tr>
      <w:tr>
        <w:trPr>
          <w:trHeight w:val="265" w:hRule="atLeast"/>
        </w:trPr>
        <w:tc>
          <w:tcPr>
            <w:tcW w:w="1844" w:type="dxa"/>
            <w:tcBorders>
              <w:left w:val="single" w:sz="4" w:space="0" w:color="000000"/>
              <w:right w:val="single" w:sz="4" w:space="0" w:color="000000"/>
            </w:tcBorders>
          </w:tcPr>
          <w:p>
            <w:pPr>
              <w:pStyle w:val="TableParagraph"/>
              <w:rPr>
                <w:sz w:val="24"/>
                <w:szCs w:val="24"/>
              </w:rPr>
            </w:pPr>
            <w:r>
              <w:rPr>
                <w:sz w:val="24"/>
                <w:szCs w:val="24"/>
              </w:rPr>
            </w:r>
          </w:p>
        </w:tc>
        <w:tc>
          <w:tcPr>
            <w:tcW w:w="2249" w:type="dxa"/>
            <w:tcBorders>
              <w:left w:val="single" w:sz="4" w:space="0" w:color="000000"/>
              <w:right w:val="single" w:sz="4" w:space="0" w:color="000000"/>
            </w:tcBorders>
          </w:tcPr>
          <w:p>
            <w:pPr>
              <w:pStyle w:val="TableParagraph"/>
              <w:spacing w:lineRule="exact" w:line="246"/>
              <w:ind w:left="107" w:hanging="0"/>
              <w:rPr>
                <w:sz w:val="24"/>
                <w:szCs w:val="24"/>
              </w:rPr>
            </w:pPr>
            <w:r>
              <w:rPr>
                <w:sz w:val="24"/>
                <w:szCs w:val="24"/>
              </w:rPr>
              <w:t>по</w:t>
            </w:r>
            <w:r>
              <w:rPr>
                <w:spacing w:val="-2"/>
                <w:sz w:val="24"/>
                <w:szCs w:val="24"/>
              </w:rPr>
              <w:t xml:space="preserve"> перечню</w:t>
            </w:r>
          </w:p>
        </w:tc>
        <w:tc>
          <w:tcPr>
            <w:tcW w:w="1524" w:type="dxa"/>
            <w:vMerge w:val="continue"/>
            <w:tcBorders>
              <w:left w:val="single" w:sz="4" w:space="0" w:color="000000"/>
              <w:bottom w:val="single" w:sz="4" w:space="0" w:color="000000"/>
              <w:right w:val="single" w:sz="4" w:space="0" w:color="000000"/>
            </w:tcBorders>
          </w:tcPr>
          <w:p>
            <w:pPr>
              <w:pStyle w:val="Normal"/>
              <w:rPr>
                <w:sz w:val="24"/>
                <w:szCs w:val="24"/>
              </w:rPr>
            </w:pPr>
            <w:r>
              <w:rPr>
                <w:sz w:val="24"/>
                <w:szCs w:val="24"/>
              </w:rPr>
            </w:r>
          </w:p>
        </w:tc>
        <w:tc>
          <w:tcPr>
            <w:tcW w:w="1724" w:type="dxa"/>
            <w:tcBorders>
              <w:left w:val="single" w:sz="4" w:space="0" w:color="000000"/>
              <w:right w:val="single" w:sz="4" w:space="0" w:color="000000"/>
            </w:tcBorders>
          </w:tcPr>
          <w:p>
            <w:pPr>
              <w:pStyle w:val="TableParagraph"/>
              <w:rPr>
                <w:sz w:val="24"/>
                <w:szCs w:val="24"/>
              </w:rPr>
            </w:pPr>
            <w:r>
              <w:rPr>
                <w:sz w:val="24"/>
                <w:szCs w:val="24"/>
              </w:rPr>
            </w:r>
          </w:p>
        </w:tc>
        <w:tc>
          <w:tcPr>
            <w:tcW w:w="2978" w:type="dxa"/>
            <w:tcBorders>
              <w:left w:val="single" w:sz="4" w:space="0" w:color="000000"/>
              <w:right w:val="single" w:sz="4" w:space="0" w:color="000000"/>
            </w:tcBorders>
          </w:tcPr>
          <w:p>
            <w:pPr>
              <w:pStyle w:val="TableParagraph"/>
              <w:spacing w:lineRule="exact" w:line="246"/>
              <w:ind w:left="106" w:hanging="0"/>
              <w:rPr>
                <w:sz w:val="24"/>
                <w:szCs w:val="24"/>
              </w:rPr>
            </w:pPr>
            <w:r>
              <w:rPr>
                <w:spacing w:val="-2"/>
                <w:sz w:val="24"/>
                <w:szCs w:val="24"/>
              </w:rPr>
              <w:t>требованиям,</w:t>
            </w:r>
          </w:p>
        </w:tc>
        <w:tc>
          <w:tcPr>
            <w:tcW w:w="5156" w:type="dxa"/>
            <w:tcBorders>
              <w:left w:val="single" w:sz="4" w:space="0" w:color="000000"/>
              <w:right w:val="single" w:sz="4" w:space="0" w:color="000000"/>
            </w:tcBorders>
          </w:tcPr>
          <w:p>
            <w:pPr>
              <w:pStyle w:val="TableParagraph"/>
              <w:tabs>
                <w:tab w:val="clear" w:pos="720"/>
                <w:tab w:val="left" w:pos="527" w:leader="none"/>
                <w:tab w:val="left" w:pos="1424" w:leader="none"/>
                <w:tab w:val="left" w:pos="3357" w:leader="none"/>
              </w:tabs>
              <w:spacing w:lineRule="exact" w:line="246"/>
              <w:ind w:left="105" w:hanging="0"/>
              <w:rPr>
                <w:sz w:val="24"/>
                <w:szCs w:val="24"/>
              </w:rPr>
            </w:pPr>
            <w:r>
              <w:rPr>
                <w:spacing w:val="-10"/>
                <w:sz w:val="24"/>
                <w:szCs w:val="24"/>
              </w:rPr>
              <w:t>в</w:t>
            </w:r>
            <w:r>
              <w:rPr>
                <w:sz w:val="24"/>
                <w:szCs w:val="24"/>
              </w:rPr>
              <w:tab/>
            </w:r>
            <w:r>
              <w:rPr>
                <w:spacing w:val="-2"/>
                <w:sz w:val="24"/>
                <w:szCs w:val="24"/>
              </w:rPr>
              <w:t>целях</w:t>
            </w:r>
            <w:r>
              <w:rPr>
                <w:sz w:val="24"/>
                <w:szCs w:val="24"/>
              </w:rPr>
              <w:tab/>
            </w:r>
            <w:r>
              <w:rPr>
                <w:spacing w:val="-2"/>
                <w:sz w:val="24"/>
                <w:szCs w:val="24"/>
              </w:rPr>
              <w:t>предоставления</w:t>
            </w:r>
            <w:r>
              <w:rPr>
                <w:sz w:val="24"/>
                <w:szCs w:val="24"/>
              </w:rPr>
              <w:tab/>
            </w:r>
            <w:r>
              <w:rPr>
                <w:spacing w:val="-2"/>
                <w:sz w:val="24"/>
                <w:szCs w:val="24"/>
              </w:rPr>
              <w:t>Муниципальной</w:t>
            </w:r>
          </w:p>
        </w:tc>
      </w:tr>
      <w:tr>
        <w:trPr>
          <w:trHeight w:val="266" w:hRule="atLeast"/>
        </w:trPr>
        <w:tc>
          <w:tcPr>
            <w:tcW w:w="1844" w:type="dxa"/>
            <w:tcBorders>
              <w:left w:val="single" w:sz="4" w:space="0" w:color="000000"/>
              <w:right w:val="single" w:sz="4" w:space="0" w:color="000000"/>
            </w:tcBorders>
          </w:tcPr>
          <w:p>
            <w:pPr>
              <w:pStyle w:val="TableParagraph"/>
              <w:rPr>
                <w:sz w:val="24"/>
                <w:szCs w:val="24"/>
              </w:rPr>
            </w:pPr>
            <w:r>
              <w:rPr>
                <w:sz w:val="24"/>
                <w:szCs w:val="24"/>
              </w:rPr>
            </w:r>
          </w:p>
        </w:tc>
        <w:tc>
          <w:tcPr>
            <w:tcW w:w="2249" w:type="dxa"/>
            <w:tcBorders>
              <w:left w:val="single" w:sz="4" w:space="0" w:color="000000"/>
              <w:right w:val="single" w:sz="4" w:space="0" w:color="000000"/>
            </w:tcBorders>
          </w:tcPr>
          <w:p>
            <w:pPr>
              <w:pStyle w:val="TableParagraph"/>
              <w:spacing w:lineRule="exact" w:line="246"/>
              <w:ind w:left="107" w:hanging="0"/>
              <w:rPr>
                <w:sz w:val="24"/>
                <w:szCs w:val="24"/>
              </w:rPr>
            </w:pPr>
            <w:r>
              <w:rPr>
                <w:spacing w:val="-2"/>
                <w:sz w:val="24"/>
                <w:szCs w:val="24"/>
              </w:rPr>
              <w:t>документов,</w:t>
            </w:r>
          </w:p>
        </w:tc>
        <w:tc>
          <w:tcPr>
            <w:tcW w:w="1524" w:type="dxa"/>
            <w:vMerge w:val="continue"/>
            <w:tcBorders>
              <w:left w:val="single" w:sz="4" w:space="0" w:color="000000"/>
              <w:bottom w:val="single" w:sz="4" w:space="0" w:color="000000"/>
              <w:right w:val="single" w:sz="4" w:space="0" w:color="000000"/>
            </w:tcBorders>
          </w:tcPr>
          <w:p>
            <w:pPr>
              <w:pStyle w:val="Normal"/>
              <w:rPr>
                <w:sz w:val="24"/>
                <w:szCs w:val="24"/>
              </w:rPr>
            </w:pPr>
            <w:r>
              <w:rPr>
                <w:sz w:val="24"/>
                <w:szCs w:val="24"/>
              </w:rPr>
            </w:r>
          </w:p>
        </w:tc>
        <w:tc>
          <w:tcPr>
            <w:tcW w:w="1724" w:type="dxa"/>
            <w:tcBorders>
              <w:left w:val="single" w:sz="4" w:space="0" w:color="000000"/>
              <w:right w:val="single" w:sz="4" w:space="0" w:color="000000"/>
            </w:tcBorders>
          </w:tcPr>
          <w:p>
            <w:pPr>
              <w:pStyle w:val="TableParagraph"/>
              <w:rPr>
                <w:sz w:val="24"/>
                <w:szCs w:val="24"/>
              </w:rPr>
            </w:pPr>
            <w:r>
              <w:rPr>
                <w:sz w:val="24"/>
                <w:szCs w:val="24"/>
              </w:rPr>
            </w:r>
          </w:p>
        </w:tc>
        <w:tc>
          <w:tcPr>
            <w:tcW w:w="2978" w:type="dxa"/>
            <w:tcBorders>
              <w:left w:val="single" w:sz="4" w:space="0" w:color="000000"/>
              <w:right w:val="single" w:sz="4" w:space="0" w:color="000000"/>
            </w:tcBorders>
          </w:tcPr>
          <w:p>
            <w:pPr>
              <w:pStyle w:val="TableParagraph"/>
              <w:spacing w:lineRule="exact" w:line="246"/>
              <w:ind w:left="106" w:hanging="0"/>
              <w:rPr>
                <w:sz w:val="24"/>
                <w:szCs w:val="24"/>
              </w:rPr>
            </w:pPr>
            <w:r>
              <w:rPr>
                <w:spacing w:val="-2"/>
                <w:sz w:val="24"/>
                <w:szCs w:val="24"/>
              </w:rPr>
              <w:t>установленным</w:t>
            </w:r>
          </w:p>
        </w:tc>
        <w:tc>
          <w:tcPr>
            <w:tcW w:w="5156" w:type="dxa"/>
            <w:tcBorders>
              <w:left w:val="single" w:sz="4" w:space="0" w:color="000000"/>
              <w:right w:val="single" w:sz="4" w:space="0" w:color="000000"/>
            </w:tcBorders>
          </w:tcPr>
          <w:p>
            <w:pPr>
              <w:pStyle w:val="TableParagraph"/>
              <w:spacing w:lineRule="exact" w:line="246"/>
              <w:ind w:left="105" w:hanging="0"/>
              <w:rPr>
                <w:sz w:val="24"/>
                <w:szCs w:val="24"/>
              </w:rPr>
            </w:pPr>
            <w:r>
              <w:rPr>
                <w:sz w:val="24"/>
                <w:szCs w:val="24"/>
              </w:rPr>
              <w:t>услуги</w:t>
            </w:r>
            <w:r>
              <w:rPr>
                <w:spacing w:val="-5"/>
                <w:sz w:val="24"/>
                <w:szCs w:val="24"/>
              </w:rPr>
              <w:t xml:space="preserve"> </w:t>
            </w:r>
            <w:r>
              <w:rPr>
                <w:sz w:val="24"/>
                <w:szCs w:val="24"/>
              </w:rPr>
              <w:t>проводит</w:t>
            </w:r>
            <w:r>
              <w:rPr>
                <w:spacing w:val="-4"/>
                <w:sz w:val="24"/>
                <w:szCs w:val="24"/>
              </w:rPr>
              <w:t xml:space="preserve"> </w:t>
            </w:r>
            <w:r>
              <w:rPr>
                <w:sz w:val="24"/>
                <w:szCs w:val="24"/>
              </w:rPr>
              <w:t>предварительную</w:t>
            </w:r>
            <w:r>
              <w:rPr>
                <w:spacing w:val="-4"/>
                <w:sz w:val="24"/>
                <w:szCs w:val="24"/>
              </w:rPr>
              <w:t xml:space="preserve"> </w:t>
            </w:r>
            <w:r>
              <w:rPr>
                <w:spacing w:val="-2"/>
                <w:sz w:val="24"/>
                <w:szCs w:val="24"/>
              </w:rPr>
              <w:t>проверку:</w:t>
            </w:r>
          </w:p>
        </w:tc>
      </w:tr>
      <w:tr>
        <w:trPr>
          <w:trHeight w:val="273" w:hRule="atLeast"/>
        </w:trPr>
        <w:tc>
          <w:tcPr>
            <w:tcW w:w="1844" w:type="dxa"/>
            <w:tcBorders>
              <w:left w:val="single" w:sz="4" w:space="0" w:color="000000"/>
              <w:bottom w:val="single" w:sz="4" w:space="0" w:color="000000"/>
              <w:right w:val="single" w:sz="4" w:space="0" w:color="000000"/>
            </w:tcBorders>
          </w:tcPr>
          <w:p>
            <w:pPr>
              <w:pStyle w:val="TableParagraph"/>
              <w:rPr>
                <w:sz w:val="24"/>
                <w:szCs w:val="24"/>
              </w:rPr>
            </w:pPr>
            <w:r>
              <w:rPr>
                <w:sz w:val="24"/>
                <w:szCs w:val="24"/>
              </w:rPr>
            </w:r>
          </w:p>
        </w:tc>
        <w:tc>
          <w:tcPr>
            <w:tcW w:w="2249" w:type="dxa"/>
            <w:tcBorders>
              <w:left w:val="single" w:sz="4" w:space="0" w:color="000000"/>
              <w:bottom w:val="single" w:sz="4" w:space="0" w:color="000000"/>
              <w:right w:val="single" w:sz="4" w:space="0" w:color="000000"/>
            </w:tcBorders>
          </w:tcPr>
          <w:p>
            <w:pPr>
              <w:pStyle w:val="TableParagraph"/>
              <w:spacing w:lineRule="exact" w:line="254"/>
              <w:ind w:left="107" w:hanging="0"/>
              <w:rPr>
                <w:sz w:val="24"/>
                <w:szCs w:val="24"/>
              </w:rPr>
            </w:pPr>
            <w:r>
              <w:rPr>
                <w:spacing w:val="-2"/>
                <w:sz w:val="24"/>
                <w:szCs w:val="24"/>
              </w:rPr>
              <w:t>необходимых</w:t>
            </w:r>
          </w:p>
        </w:tc>
        <w:tc>
          <w:tcPr>
            <w:tcW w:w="1524" w:type="dxa"/>
            <w:vMerge w:val="continue"/>
            <w:tcBorders>
              <w:left w:val="single" w:sz="4" w:space="0" w:color="000000"/>
              <w:bottom w:val="single" w:sz="4" w:space="0" w:color="000000"/>
              <w:right w:val="single" w:sz="4" w:space="0" w:color="000000"/>
            </w:tcBorders>
          </w:tcPr>
          <w:p>
            <w:pPr>
              <w:pStyle w:val="Normal"/>
              <w:rPr>
                <w:sz w:val="24"/>
                <w:szCs w:val="24"/>
              </w:rPr>
            </w:pPr>
            <w:r>
              <w:rPr>
                <w:sz w:val="24"/>
                <w:szCs w:val="24"/>
              </w:rPr>
            </w:r>
          </w:p>
        </w:tc>
        <w:tc>
          <w:tcPr>
            <w:tcW w:w="1724" w:type="dxa"/>
            <w:tcBorders>
              <w:left w:val="single" w:sz="4" w:space="0" w:color="000000"/>
              <w:bottom w:val="single" w:sz="4" w:space="0" w:color="000000"/>
              <w:right w:val="single" w:sz="4" w:space="0" w:color="000000"/>
            </w:tcBorders>
          </w:tcPr>
          <w:p>
            <w:pPr>
              <w:pStyle w:val="TableParagraph"/>
              <w:rPr>
                <w:sz w:val="24"/>
                <w:szCs w:val="24"/>
              </w:rPr>
            </w:pPr>
            <w:r>
              <w:rPr>
                <w:sz w:val="24"/>
                <w:szCs w:val="24"/>
              </w:rPr>
            </w:r>
          </w:p>
        </w:tc>
        <w:tc>
          <w:tcPr>
            <w:tcW w:w="2978" w:type="dxa"/>
            <w:tcBorders>
              <w:left w:val="single" w:sz="4" w:space="0" w:color="000000"/>
              <w:bottom w:val="single" w:sz="4" w:space="0" w:color="000000"/>
              <w:right w:val="single" w:sz="4" w:space="0" w:color="000000"/>
            </w:tcBorders>
          </w:tcPr>
          <w:p>
            <w:pPr>
              <w:pStyle w:val="TableParagraph"/>
              <w:spacing w:lineRule="exact" w:line="254"/>
              <w:ind w:left="106" w:hanging="0"/>
              <w:rPr>
                <w:sz w:val="24"/>
                <w:szCs w:val="24"/>
              </w:rPr>
            </w:pPr>
            <w:r>
              <w:rPr>
                <w:spacing w:val="-2"/>
                <w:sz w:val="24"/>
                <w:szCs w:val="24"/>
              </w:rPr>
              <w:t>законодательством</w:t>
            </w:r>
          </w:p>
        </w:tc>
        <w:tc>
          <w:tcPr>
            <w:tcW w:w="5156" w:type="dxa"/>
            <w:tcBorders>
              <w:left w:val="single" w:sz="4" w:space="0" w:color="000000"/>
              <w:bottom w:val="single" w:sz="4" w:space="0" w:color="000000"/>
              <w:right w:val="single" w:sz="4" w:space="0" w:color="000000"/>
            </w:tcBorders>
          </w:tcPr>
          <w:p>
            <w:pPr>
              <w:pStyle w:val="TableParagraph"/>
              <w:spacing w:lineRule="exact" w:line="254"/>
              <w:ind w:left="105" w:hanging="0"/>
              <w:rPr>
                <w:sz w:val="24"/>
                <w:szCs w:val="24"/>
              </w:rPr>
            </w:pPr>
            <w:r>
              <w:rPr>
                <w:sz w:val="24"/>
                <w:szCs w:val="24"/>
              </w:rPr>
              <w:t>1)</w:t>
            </w:r>
            <w:r>
              <w:rPr>
                <w:spacing w:val="-3"/>
                <w:sz w:val="24"/>
                <w:szCs w:val="24"/>
              </w:rPr>
              <w:t xml:space="preserve"> </w:t>
            </w:r>
            <w:r>
              <w:rPr>
                <w:sz w:val="24"/>
                <w:szCs w:val="24"/>
              </w:rPr>
              <w:t>устанавливает</w:t>
            </w:r>
            <w:r>
              <w:rPr>
                <w:spacing w:val="-4"/>
                <w:sz w:val="24"/>
                <w:szCs w:val="24"/>
              </w:rPr>
              <w:t xml:space="preserve"> </w:t>
            </w:r>
            <w:r>
              <w:rPr>
                <w:sz w:val="24"/>
                <w:szCs w:val="24"/>
              </w:rPr>
              <w:t>предмет</w:t>
            </w:r>
            <w:r>
              <w:rPr>
                <w:spacing w:val="-3"/>
                <w:sz w:val="24"/>
                <w:szCs w:val="24"/>
              </w:rPr>
              <w:t xml:space="preserve"> </w:t>
            </w:r>
            <w:r>
              <w:rPr>
                <w:spacing w:val="-2"/>
                <w:sz w:val="24"/>
                <w:szCs w:val="24"/>
              </w:rPr>
              <w:t>обращения;</w:t>
            </w:r>
          </w:p>
        </w:tc>
      </w:tr>
    </w:tbl>
    <w:tbl>
      <w:tblPr>
        <w:tblStyle w:val="TableNormal"/>
        <w:tblW w:w="15476" w:type="dxa"/>
        <w:jc w:val="left"/>
        <w:tblInd w:w="-864" w:type="dxa"/>
        <w:tblCellMar>
          <w:top w:w="0" w:type="dxa"/>
          <w:left w:w="108" w:type="dxa"/>
          <w:bottom w:w="0" w:type="dxa"/>
          <w:right w:w="108" w:type="dxa"/>
        </w:tblCellMar>
        <w:tblLook w:val="01e0"/>
      </w:tblPr>
      <w:tblGrid>
        <w:gridCol w:w="1844"/>
        <w:gridCol w:w="2249"/>
        <w:gridCol w:w="1524"/>
        <w:gridCol w:w="1724"/>
        <w:gridCol w:w="2978"/>
        <w:gridCol w:w="5156"/>
      </w:tblGrid>
      <w:tr>
        <w:trPr>
          <w:trHeight w:val="1380" w:hRule="atLeast"/>
        </w:trPr>
        <w:tc>
          <w:tcPr>
            <w:tcW w:w="1844" w:type="dxa"/>
            <w:vMerge w:val="restart"/>
            <w:tcBorders>
              <w:top w:val="single" w:sz="4" w:space="0" w:color="000000"/>
              <w:left w:val="single" w:sz="4" w:space="0" w:color="000000"/>
              <w:bottom w:val="single" w:sz="4" w:space="0" w:color="000000"/>
              <w:right w:val="single" w:sz="4" w:space="0" w:color="000000"/>
            </w:tcBorders>
          </w:tcPr>
          <w:p>
            <w:pPr>
              <w:pStyle w:val="TableParagraph"/>
              <w:rPr>
                <w:sz w:val="24"/>
                <w:szCs w:val="24"/>
              </w:rPr>
            </w:pPr>
            <w:r>
              <w:rPr>
                <w:sz w:val="24"/>
                <w:szCs w:val="24"/>
              </w:rPr>
            </w:r>
          </w:p>
        </w:tc>
        <w:tc>
          <w:tcPr>
            <w:tcW w:w="2249" w:type="dxa"/>
            <w:tcBorders>
              <w:top w:val="single" w:sz="4" w:space="0" w:color="000000"/>
              <w:left w:val="single" w:sz="4" w:space="0" w:color="000000"/>
              <w:bottom w:val="single" w:sz="4" w:space="0" w:color="000000"/>
              <w:right w:val="single" w:sz="4" w:space="0" w:color="000000"/>
            </w:tcBorders>
          </w:tcPr>
          <w:p>
            <w:pPr>
              <w:pStyle w:val="TableParagraph"/>
              <w:spacing w:lineRule="auto" w:line="235"/>
              <w:ind w:left="107" w:right="435" w:hanging="0"/>
              <w:jc w:val="both"/>
              <w:rPr>
                <w:sz w:val="24"/>
                <w:szCs w:val="24"/>
              </w:rPr>
            </w:pPr>
            <w:r>
              <w:rPr>
                <w:sz w:val="24"/>
                <w:szCs w:val="24"/>
              </w:rPr>
              <w:t>для</w:t>
            </w:r>
            <w:r>
              <w:rPr>
                <w:spacing w:val="-15"/>
                <w:sz w:val="24"/>
                <w:szCs w:val="24"/>
              </w:rPr>
              <w:t xml:space="preserve"> </w:t>
            </w:r>
            <w:r>
              <w:rPr>
                <w:sz w:val="24"/>
                <w:szCs w:val="24"/>
              </w:rPr>
              <w:t xml:space="preserve">конкретного </w:t>
            </w:r>
            <w:r>
              <w:rPr>
                <w:spacing w:val="-2"/>
                <w:sz w:val="24"/>
                <w:szCs w:val="24"/>
              </w:rPr>
              <w:t>результата</w:t>
            </w:r>
          </w:p>
          <w:p>
            <w:pPr>
              <w:pStyle w:val="TableParagraph"/>
              <w:spacing w:lineRule="atLeast" w:line="270"/>
              <w:ind w:left="107" w:right="442" w:hanging="0"/>
              <w:jc w:val="both"/>
              <w:rPr>
                <w:sz w:val="24"/>
                <w:szCs w:val="24"/>
              </w:rPr>
            </w:pPr>
            <w:r>
              <w:rPr>
                <w:spacing w:val="-2"/>
                <w:sz w:val="24"/>
                <w:szCs w:val="24"/>
              </w:rPr>
              <w:t>предоставления Муниципальной услуги</w:t>
            </w:r>
          </w:p>
        </w:tc>
        <w:tc>
          <w:tcPr>
            <w:tcW w:w="1524" w:type="dxa"/>
            <w:vMerge w:val="restart"/>
            <w:tcBorders>
              <w:top w:val="single" w:sz="4" w:space="0" w:color="000000"/>
              <w:left w:val="single" w:sz="4" w:space="0" w:color="000000"/>
              <w:bottom w:val="single" w:sz="4" w:space="0" w:color="000000"/>
              <w:right w:val="single" w:sz="4" w:space="0" w:color="000000"/>
            </w:tcBorders>
          </w:tcPr>
          <w:p>
            <w:pPr>
              <w:pStyle w:val="TableParagraph"/>
              <w:rPr>
                <w:sz w:val="24"/>
                <w:szCs w:val="24"/>
              </w:rPr>
            </w:pPr>
            <w:r>
              <w:rPr>
                <w:sz w:val="24"/>
                <w:szCs w:val="24"/>
              </w:rPr>
            </w:r>
          </w:p>
        </w:tc>
        <w:tc>
          <w:tcPr>
            <w:tcW w:w="1724" w:type="dxa"/>
            <w:tcBorders>
              <w:top w:val="single" w:sz="4" w:space="0" w:color="000000"/>
              <w:left w:val="single" w:sz="4" w:space="0" w:color="000000"/>
              <w:bottom w:val="single" w:sz="4" w:space="0" w:color="000000"/>
              <w:right w:val="single" w:sz="4" w:space="0" w:color="000000"/>
            </w:tcBorders>
          </w:tcPr>
          <w:p>
            <w:pPr>
              <w:pStyle w:val="TableParagraph"/>
              <w:rPr>
                <w:sz w:val="24"/>
                <w:szCs w:val="24"/>
              </w:rPr>
            </w:pPr>
            <w:r>
              <w:rPr>
                <w:sz w:val="24"/>
                <w:szCs w:val="24"/>
              </w:rPr>
            </w:r>
          </w:p>
        </w:tc>
        <w:tc>
          <w:tcPr>
            <w:tcW w:w="2978" w:type="dxa"/>
            <w:tcBorders>
              <w:top w:val="single" w:sz="4" w:space="0" w:color="000000"/>
              <w:left w:val="single" w:sz="4" w:space="0" w:color="000000"/>
              <w:bottom w:val="single" w:sz="4" w:space="0" w:color="000000"/>
              <w:right w:val="single" w:sz="4" w:space="0" w:color="000000"/>
            </w:tcBorders>
          </w:tcPr>
          <w:p>
            <w:pPr>
              <w:pStyle w:val="TableParagraph"/>
              <w:ind w:left="106" w:right="404" w:hanging="0"/>
              <w:rPr>
                <w:sz w:val="24"/>
                <w:szCs w:val="24"/>
              </w:rPr>
            </w:pPr>
            <w:r>
              <w:rPr>
                <w:sz w:val="24"/>
                <w:szCs w:val="24"/>
              </w:rPr>
              <w:t>Российской</w:t>
            </w:r>
            <w:r>
              <w:rPr>
                <w:spacing w:val="-15"/>
                <w:sz w:val="24"/>
                <w:szCs w:val="24"/>
              </w:rPr>
              <w:t xml:space="preserve"> </w:t>
            </w:r>
            <w:r>
              <w:rPr>
                <w:sz w:val="24"/>
                <w:szCs w:val="24"/>
              </w:rPr>
              <w:t xml:space="preserve">Федерации, в том числе </w:t>
            </w:r>
            <w:r>
              <w:rPr>
                <w:spacing w:val="-2"/>
                <w:sz w:val="24"/>
                <w:szCs w:val="24"/>
              </w:rPr>
              <w:t>Административным регламентом</w:t>
            </w:r>
          </w:p>
        </w:tc>
        <w:tc>
          <w:tcPr>
            <w:tcW w:w="5156" w:type="dxa"/>
            <w:vMerge w:val="restart"/>
            <w:tcBorders>
              <w:top w:val="single" w:sz="4" w:space="0" w:color="000000"/>
              <w:left w:val="single" w:sz="4" w:space="0" w:color="000000"/>
              <w:bottom w:val="single" w:sz="4" w:space="0" w:color="000000"/>
              <w:right w:val="single" w:sz="4" w:space="0" w:color="000000"/>
            </w:tcBorders>
          </w:tcPr>
          <w:p>
            <w:pPr>
              <w:pStyle w:val="TableParagraph"/>
              <w:numPr>
                <w:ilvl w:val="0"/>
                <w:numId w:val="3"/>
              </w:numPr>
              <w:tabs>
                <w:tab w:val="clear" w:pos="720"/>
                <w:tab w:val="left" w:pos="656" w:leader="none"/>
              </w:tabs>
              <w:ind w:left="105" w:right="99" w:hanging="0"/>
              <w:jc w:val="both"/>
              <w:rPr>
                <w:sz w:val="24"/>
                <w:szCs w:val="24"/>
              </w:rPr>
            </w:pPr>
            <w:r>
              <w:rPr>
                <w:sz w:val="24"/>
                <w:szCs w:val="24"/>
              </w:rPr>
              <w:t>проверяет правильность оформления Запроса, наличие приложенного электронного образа свидетельства о рождении либо документа, удостоверяющего личность несовершеннолетнего, и соответствие</w:t>
            </w:r>
          </w:p>
          <w:p>
            <w:pPr>
              <w:pStyle w:val="TableParagraph"/>
              <w:ind w:left="105" w:right="96" w:hanging="0"/>
              <w:jc w:val="both"/>
              <w:rPr>
                <w:sz w:val="24"/>
                <w:szCs w:val="24"/>
              </w:rPr>
            </w:pPr>
            <w:r>
              <w:rPr>
                <w:sz w:val="24"/>
                <w:szCs w:val="24"/>
              </w:rPr>
              <w:t>их установленным Административным регламентом требованиям (кроме Запросов, поданных посредством ЕПГУ);</w:t>
            </w:r>
          </w:p>
          <w:p>
            <w:pPr>
              <w:pStyle w:val="TableParagraph"/>
              <w:numPr>
                <w:ilvl w:val="0"/>
                <w:numId w:val="3"/>
              </w:numPr>
              <w:tabs>
                <w:tab w:val="clear" w:pos="720"/>
                <w:tab w:val="left" w:pos="833" w:leader="none"/>
              </w:tabs>
              <w:ind w:left="105" w:right="99" w:hanging="0"/>
              <w:jc w:val="both"/>
              <w:rPr>
                <w:sz w:val="24"/>
                <w:szCs w:val="24"/>
              </w:rPr>
            </w:pPr>
            <w:r>
              <w:rPr>
                <w:sz w:val="24"/>
                <w:szCs w:val="24"/>
              </w:rPr>
              <w:t>проверяет наличие сертификата дополнительного</w:t>
            </w:r>
            <w:r>
              <w:rPr>
                <w:spacing w:val="40"/>
                <w:sz w:val="24"/>
                <w:szCs w:val="24"/>
              </w:rPr>
              <w:t xml:space="preserve">  </w:t>
            </w:r>
            <w:r>
              <w:rPr>
                <w:sz w:val="24"/>
                <w:szCs w:val="24"/>
              </w:rPr>
              <w:t>образования,</w:t>
            </w:r>
            <w:r>
              <w:rPr>
                <w:spacing w:val="40"/>
                <w:sz w:val="24"/>
                <w:szCs w:val="24"/>
              </w:rPr>
              <w:t xml:space="preserve">  </w:t>
            </w:r>
            <w:r>
              <w:rPr>
                <w:sz w:val="24"/>
                <w:szCs w:val="24"/>
              </w:rPr>
              <w:t>в</w:t>
            </w:r>
            <w:r>
              <w:rPr>
                <w:spacing w:val="40"/>
                <w:sz w:val="24"/>
                <w:szCs w:val="24"/>
              </w:rPr>
              <w:t xml:space="preserve">  </w:t>
            </w:r>
            <w:r>
              <w:rPr>
                <w:sz w:val="24"/>
                <w:szCs w:val="24"/>
              </w:rPr>
              <w:t>случае</w:t>
            </w:r>
            <w:r>
              <w:rPr>
                <w:spacing w:val="80"/>
                <w:w w:val="150"/>
                <w:sz w:val="24"/>
                <w:szCs w:val="24"/>
              </w:rPr>
              <w:t xml:space="preserve"> </w:t>
            </w:r>
            <w:r>
              <w:rPr>
                <w:sz w:val="24"/>
                <w:szCs w:val="24"/>
              </w:rPr>
              <w:t>его отсутствия проверяет возможность выдачи Заявителю сертификата дополнительного образования (кроме Запросов, поданных посредством ЕПГУ).</w:t>
            </w:r>
          </w:p>
          <w:p>
            <w:pPr>
              <w:pStyle w:val="TableParagraph"/>
              <w:tabs>
                <w:tab w:val="clear" w:pos="720"/>
                <w:tab w:val="left" w:pos="2071" w:leader="none"/>
                <w:tab w:val="left" w:pos="2961" w:leader="none"/>
              </w:tabs>
              <w:ind w:left="105" w:right="98" w:hanging="0"/>
              <w:jc w:val="both"/>
              <w:rPr>
                <w:sz w:val="24"/>
                <w:szCs w:val="24"/>
              </w:rPr>
            </w:pPr>
            <w:r>
              <w:rPr>
                <w:sz w:val="24"/>
                <w:szCs w:val="24"/>
              </w:rPr>
              <w:t>В</w:t>
            </w:r>
            <w:r>
              <w:rPr>
                <w:spacing w:val="40"/>
                <w:sz w:val="24"/>
                <w:szCs w:val="24"/>
              </w:rPr>
              <w:t xml:space="preserve">  </w:t>
            </w:r>
            <w:r>
              <w:rPr>
                <w:sz w:val="24"/>
                <w:szCs w:val="24"/>
              </w:rPr>
              <w:t>случае</w:t>
            </w:r>
            <w:r>
              <w:rPr>
                <w:spacing w:val="40"/>
                <w:sz w:val="24"/>
                <w:szCs w:val="24"/>
              </w:rPr>
              <w:t xml:space="preserve">  </w:t>
            </w:r>
            <w:r>
              <w:rPr>
                <w:sz w:val="24"/>
                <w:szCs w:val="24"/>
              </w:rPr>
              <w:t>наличия</w:t>
            </w:r>
            <w:r>
              <w:rPr>
                <w:spacing w:val="40"/>
                <w:sz w:val="24"/>
                <w:szCs w:val="24"/>
              </w:rPr>
              <w:t xml:space="preserve">  </w:t>
            </w:r>
            <w:r>
              <w:rPr>
                <w:sz w:val="24"/>
                <w:szCs w:val="24"/>
              </w:rPr>
              <w:t>оснований</w:t>
            </w:r>
            <w:r>
              <w:rPr>
                <w:spacing w:val="40"/>
                <w:sz w:val="24"/>
                <w:szCs w:val="24"/>
              </w:rPr>
              <w:t xml:space="preserve">  </w:t>
            </w:r>
            <w:r>
              <w:rPr>
                <w:sz w:val="24"/>
                <w:szCs w:val="24"/>
              </w:rPr>
              <w:t>для</w:t>
            </w:r>
            <w:r>
              <w:rPr>
                <w:spacing w:val="40"/>
                <w:sz w:val="24"/>
                <w:szCs w:val="24"/>
              </w:rPr>
              <w:t xml:space="preserve">  </w:t>
            </w:r>
            <w:r>
              <w:rPr>
                <w:sz w:val="24"/>
                <w:szCs w:val="24"/>
              </w:rPr>
              <w:t>отказа</w:t>
            </w:r>
            <w:r>
              <w:rPr>
                <w:spacing w:val="80"/>
                <w:sz w:val="24"/>
                <w:szCs w:val="24"/>
              </w:rPr>
              <w:t xml:space="preserve"> </w:t>
            </w:r>
            <w:r>
              <w:rPr>
                <w:sz w:val="24"/>
                <w:szCs w:val="24"/>
              </w:rPr>
              <w:t xml:space="preserve">в приеме документов, предусмотренных </w:t>
            </w:r>
            <w:r>
              <w:rPr>
                <w:spacing w:val="-2"/>
                <w:sz w:val="24"/>
                <w:szCs w:val="24"/>
              </w:rPr>
              <w:t>подразделом</w:t>
            </w:r>
            <w:r>
              <w:rPr>
                <w:sz w:val="24"/>
                <w:szCs w:val="24"/>
              </w:rPr>
              <w:tab/>
            </w:r>
            <w:hyperlink w:anchor="_bookmark23">
              <w:r>
                <w:rPr>
                  <w:spacing w:val="-6"/>
                  <w:sz w:val="24"/>
                  <w:szCs w:val="24"/>
                </w:rPr>
                <w:t>12</w:t>
              </w:r>
            </w:hyperlink>
            <w:r>
              <w:rPr>
                <w:sz w:val="24"/>
                <w:szCs w:val="24"/>
              </w:rPr>
              <w:tab/>
            </w:r>
            <w:r>
              <w:rPr>
                <w:spacing w:val="-2"/>
                <w:sz w:val="24"/>
                <w:szCs w:val="24"/>
              </w:rPr>
              <w:t xml:space="preserve">Административного </w:t>
            </w:r>
            <w:r>
              <w:rPr>
                <w:sz w:val="24"/>
                <w:szCs w:val="24"/>
              </w:rPr>
              <w:t>регламента, работник Организации направляет Заявителю подписанное ЭП работника Организации решение об отказе в приеме документов</w:t>
            </w:r>
            <w:r>
              <w:rPr>
                <w:spacing w:val="80"/>
                <w:sz w:val="24"/>
                <w:szCs w:val="24"/>
              </w:rPr>
              <w:t xml:space="preserve">  </w:t>
            </w:r>
            <w:r>
              <w:rPr>
                <w:sz w:val="24"/>
                <w:szCs w:val="24"/>
              </w:rPr>
              <w:t>с</w:t>
            </w:r>
            <w:r>
              <w:rPr>
                <w:spacing w:val="80"/>
                <w:sz w:val="24"/>
                <w:szCs w:val="24"/>
              </w:rPr>
              <w:t xml:space="preserve">  </w:t>
            </w:r>
            <w:r>
              <w:rPr>
                <w:sz w:val="24"/>
                <w:szCs w:val="24"/>
              </w:rPr>
              <w:t>указанием</w:t>
            </w:r>
            <w:r>
              <w:rPr>
                <w:spacing w:val="80"/>
                <w:sz w:val="24"/>
                <w:szCs w:val="24"/>
              </w:rPr>
              <w:t xml:space="preserve">  </w:t>
            </w:r>
            <w:r>
              <w:rPr>
                <w:sz w:val="24"/>
                <w:szCs w:val="24"/>
              </w:rPr>
              <w:t>причин</w:t>
            </w:r>
            <w:r>
              <w:rPr>
                <w:spacing w:val="80"/>
                <w:sz w:val="24"/>
                <w:szCs w:val="24"/>
              </w:rPr>
              <w:t xml:space="preserve">  </w:t>
            </w:r>
            <w:r>
              <w:rPr>
                <w:sz w:val="24"/>
                <w:szCs w:val="24"/>
              </w:rPr>
              <w:t>отказа не позднее первого рабочего дня, следующего за днем подачи Запроса через ЕПГУ (РПГУ).</w:t>
            </w:r>
          </w:p>
          <w:p>
            <w:pPr>
              <w:pStyle w:val="TableParagraph"/>
              <w:ind w:left="105" w:right="100" w:hanging="0"/>
              <w:jc w:val="both"/>
              <w:rPr>
                <w:sz w:val="24"/>
                <w:szCs w:val="24"/>
              </w:rPr>
            </w:pPr>
            <w:r>
              <w:rPr>
                <w:sz w:val="24"/>
                <w:szCs w:val="24"/>
              </w:rPr>
              <w:t>В</w:t>
            </w:r>
            <w:r>
              <w:rPr>
                <w:spacing w:val="80"/>
                <w:sz w:val="24"/>
                <w:szCs w:val="24"/>
              </w:rPr>
              <w:t xml:space="preserve"> </w:t>
            </w:r>
            <w:r>
              <w:rPr>
                <w:sz w:val="24"/>
                <w:szCs w:val="24"/>
              </w:rPr>
              <w:t>случае</w:t>
            </w:r>
            <w:r>
              <w:rPr>
                <w:spacing w:val="80"/>
                <w:sz w:val="24"/>
                <w:szCs w:val="24"/>
              </w:rPr>
              <w:t xml:space="preserve"> </w:t>
            </w:r>
            <w:r>
              <w:rPr>
                <w:sz w:val="24"/>
                <w:szCs w:val="24"/>
              </w:rPr>
              <w:t>отсутствия</w:t>
            </w:r>
            <w:r>
              <w:rPr>
                <w:spacing w:val="80"/>
                <w:sz w:val="24"/>
                <w:szCs w:val="24"/>
              </w:rPr>
              <w:t xml:space="preserve"> </w:t>
            </w:r>
            <w:r>
              <w:rPr>
                <w:sz w:val="24"/>
                <w:szCs w:val="24"/>
              </w:rPr>
              <w:t>основания</w:t>
            </w:r>
            <w:r>
              <w:rPr>
                <w:spacing w:val="80"/>
                <w:sz w:val="24"/>
                <w:szCs w:val="24"/>
              </w:rPr>
              <w:t xml:space="preserve"> </w:t>
            </w:r>
            <w:r>
              <w:rPr>
                <w:sz w:val="24"/>
                <w:szCs w:val="24"/>
              </w:rPr>
              <w:t>для</w:t>
            </w:r>
            <w:r>
              <w:rPr>
                <w:spacing w:val="80"/>
                <w:sz w:val="24"/>
                <w:szCs w:val="24"/>
              </w:rPr>
              <w:t xml:space="preserve"> </w:t>
            </w:r>
            <w:r>
              <w:rPr>
                <w:sz w:val="24"/>
                <w:szCs w:val="24"/>
              </w:rPr>
              <w:t>отказа</w:t>
            </w:r>
            <w:r>
              <w:rPr>
                <w:spacing w:val="80"/>
                <w:w w:val="150"/>
                <w:sz w:val="24"/>
                <w:szCs w:val="24"/>
              </w:rPr>
              <w:t xml:space="preserve"> </w:t>
            </w:r>
            <w:r>
              <w:rPr>
                <w:sz w:val="24"/>
                <w:szCs w:val="24"/>
              </w:rPr>
              <w:t>в приеме документов, необходимых для предоставления Муниципальной услуги, работник</w:t>
            </w:r>
            <w:r>
              <w:rPr>
                <w:spacing w:val="80"/>
                <w:sz w:val="24"/>
                <w:szCs w:val="24"/>
              </w:rPr>
              <w:t xml:space="preserve"> </w:t>
            </w:r>
            <w:r>
              <w:rPr>
                <w:sz w:val="24"/>
                <w:szCs w:val="24"/>
              </w:rPr>
              <w:t>Организации</w:t>
            </w:r>
            <w:r>
              <w:rPr>
                <w:spacing w:val="80"/>
                <w:sz w:val="24"/>
                <w:szCs w:val="24"/>
              </w:rPr>
              <w:t xml:space="preserve"> </w:t>
            </w:r>
            <w:r>
              <w:rPr>
                <w:sz w:val="24"/>
                <w:szCs w:val="24"/>
              </w:rPr>
              <w:t>регистрирует</w:t>
            </w:r>
            <w:r>
              <w:rPr>
                <w:spacing w:val="80"/>
                <w:sz w:val="24"/>
                <w:szCs w:val="24"/>
              </w:rPr>
              <w:t xml:space="preserve"> </w:t>
            </w:r>
            <w:r>
              <w:rPr>
                <w:sz w:val="24"/>
                <w:szCs w:val="24"/>
              </w:rPr>
              <w:t>Запрос</w:t>
            </w:r>
            <w:r>
              <w:rPr>
                <w:spacing w:val="40"/>
                <w:sz w:val="24"/>
                <w:szCs w:val="24"/>
              </w:rPr>
              <w:t xml:space="preserve"> </w:t>
            </w:r>
            <w:r>
              <w:rPr>
                <w:sz w:val="24"/>
                <w:szCs w:val="24"/>
              </w:rPr>
              <w:t>в ИС, о чем Заявитель уведомляется в Личном кабинете на ЕПГУ (РПГУ).</w:t>
            </w:r>
          </w:p>
          <w:p>
            <w:pPr>
              <w:pStyle w:val="TableParagraph"/>
              <w:tabs>
                <w:tab w:val="clear" w:pos="720"/>
                <w:tab w:val="left" w:pos="2020" w:leader="none"/>
                <w:tab w:val="left" w:pos="4239" w:leader="none"/>
              </w:tabs>
              <w:ind w:left="105" w:right="101" w:hanging="0"/>
              <w:jc w:val="both"/>
              <w:rPr>
                <w:sz w:val="24"/>
                <w:szCs w:val="24"/>
              </w:rPr>
            </w:pPr>
            <w:r>
              <w:rPr>
                <w:sz w:val="24"/>
                <w:szCs w:val="24"/>
              </w:rPr>
              <w:t xml:space="preserve">Результатами административного действия </w:t>
            </w:r>
            <w:r>
              <w:rPr>
                <w:spacing w:val="-2"/>
                <w:sz w:val="24"/>
                <w:szCs w:val="24"/>
              </w:rPr>
              <w:t>являются</w:t>
            </w:r>
            <w:r>
              <w:rPr>
                <w:sz w:val="24"/>
                <w:szCs w:val="24"/>
              </w:rPr>
              <w:tab/>
            </w:r>
            <w:r>
              <w:rPr>
                <w:spacing w:val="-2"/>
                <w:sz w:val="24"/>
                <w:szCs w:val="24"/>
              </w:rPr>
              <w:t>регистрация</w:t>
            </w:r>
            <w:r>
              <w:rPr>
                <w:sz w:val="24"/>
                <w:szCs w:val="24"/>
              </w:rPr>
              <w:tab/>
            </w:r>
            <w:r>
              <w:rPr>
                <w:spacing w:val="-2"/>
                <w:sz w:val="24"/>
                <w:szCs w:val="24"/>
              </w:rPr>
              <w:t xml:space="preserve">Запроса </w:t>
            </w:r>
            <w:r>
              <w:rPr>
                <w:sz w:val="24"/>
                <w:szCs w:val="24"/>
              </w:rPr>
              <w:t>о предоставлении Муниципальной услуги либо отказ в его регистрации.</w:t>
            </w:r>
          </w:p>
          <w:p>
            <w:pPr>
              <w:pStyle w:val="TableParagraph"/>
              <w:spacing w:lineRule="atLeast" w:line="270"/>
              <w:ind w:left="105" w:right="103" w:hanging="0"/>
              <w:jc w:val="both"/>
              <w:rPr>
                <w:sz w:val="24"/>
                <w:szCs w:val="24"/>
              </w:rPr>
            </w:pPr>
            <w:r>
              <w:rPr>
                <w:sz w:val="24"/>
                <w:szCs w:val="24"/>
              </w:rPr>
              <w:t>Результат фиксируется в электронной форме ИС, а также на ЕПГУ (РПГУ)</w:t>
            </w:r>
          </w:p>
        </w:tc>
      </w:tr>
      <w:tr>
        <w:trPr>
          <w:trHeight w:val="8271" w:hRule="atLeast"/>
        </w:trPr>
        <w:tc>
          <w:tcPr>
            <w:tcW w:w="1844" w:type="dxa"/>
            <w:vMerge w:val="continue"/>
            <w:tcBorders>
              <w:left w:val="single" w:sz="4" w:space="0" w:color="000000"/>
              <w:bottom w:val="single" w:sz="4" w:space="0" w:color="000000"/>
              <w:right w:val="single" w:sz="4" w:space="0" w:color="000000"/>
            </w:tcBorders>
          </w:tcPr>
          <w:p>
            <w:pPr>
              <w:pStyle w:val="Normal"/>
              <w:rPr>
                <w:sz w:val="24"/>
                <w:szCs w:val="24"/>
              </w:rPr>
            </w:pPr>
            <w:r>
              <w:rPr>
                <w:sz w:val="24"/>
                <w:szCs w:val="24"/>
              </w:rPr>
            </w:r>
          </w:p>
        </w:tc>
        <w:tc>
          <w:tcPr>
            <w:tcW w:w="2249" w:type="dxa"/>
            <w:tcBorders>
              <w:top w:val="single" w:sz="4" w:space="0" w:color="000000"/>
              <w:left w:val="single" w:sz="4" w:space="0" w:color="000000"/>
              <w:bottom w:val="single" w:sz="4" w:space="0" w:color="000000"/>
              <w:right w:val="single" w:sz="4" w:space="0" w:color="000000"/>
            </w:tcBorders>
          </w:tcPr>
          <w:p>
            <w:pPr>
              <w:pStyle w:val="TableParagraph"/>
              <w:spacing w:lineRule="exact" w:line="263"/>
              <w:ind w:left="107" w:hanging="0"/>
              <w:rPr>
                <w:sz w:val="24"/>
                <w:szCs w:val="24"/>
              </w:rPr>
            </w:pPr>
            <w:r>
              <w:rPr>
                <w:spacing w:val="-2"/>
                <w:sz w:val="24"/>
                <w:szCs w:val="24"/>
              </w:rPr>
              <w:t>Регистрация</w:t>
            </w:r>
          </w:p>
          <w:p>
            <w:pPr>
              <w:pStyle w:val="TableParagraph"/>
              <w:ind w:left="107" w:right="107" w:hanging="0"/>
              <w:rPr>
                <w:sz w:val="24"/>
                <w:szCs w:val="24"/>
              </w:rPr>
            </w:pPr>
            <w:r>
              <w:rPr>
                <w:sz w:val="24"/>
                <w:szCs w:val="24"/>
              </w:rPr>
              <w:t>Запроса</w:t>
            </w:r>
            <w:r>
              <w:rPr>
                <w:spacing w:val="-15"/>
                <w:sz w:val="24"/>
                <w:szCs w:val="24"/>
              </w:rPr>
              <w:t xml:space="preserve"> </w:t>
            </w:r>
            <w:r>
              <w:rPr>
                <w:sz w:val="24"/>
                <w:szCs w:val="24"/>
              </w:rPr>
              <w:t>либо</w:t>
            </w:r>
            <w:r>
              <w:rPr>
                <w:spacing w:val="-15"/>
                <w:sz w:val="24"/>
                <w:szCs w:val="24"/>
              </w:rPr>
              <w:t xml:space="preserve"> </w:t>
            </w:r>
            <w:r>
              <w:rPr>
                <w:sz w:val="24"/>
                <w:szCs w:val="24"/>
              </w:rPr>
              <w:t xml:space="preserve">отказ в регистрации </w:t>
            </w:r>
            <w:r>
              <w:rPr>
                <w:spacing w:val="-2"/>
                <w:sz w:val="24"/>
                <w:szCs w:val="24"/>
              </w:rPr>
              <w:t>Запроса</w:t>
            </w:r>
          </w:p>
        </w:tc>
        <w:tc>
          <w:tcPr>
            <w:tcW w:w="1524" w:type="dxa"/>
            <w:vMerge w:val="continue"/>
            <w:tcBorders>
              <w:left w:val="single" w:sz="4" w:space="0" w:color="000000"/>
              <w:bottom w:val="single" w:sz="4" w:space="0" w:color="000000"/>
              <w:right w:val="single" w:sz="4" w:space="0" w:color="000000"/>
            </w:tcBorders>
          </w:tcPr>
          <w:p>
            <w:pPr>
              <w:pStyle w:val="Normal"/>
              <w:rPr>
                <w:sz w:val="24"/>
                <w:szCs w:val="24"/>
              </w:rPr>
            </w:pPr>
            <w:r>
              <w:rPr>
                <w:sz w:val="24"/>
                <w:szCs w:val="24"/>
              </w:rPr>
            </w:r>
          </w:p>
        </w:tc>
        <w:tc>
          <w:tcPr>
            <w:tcW w:w="1724" w:type="dxa"/>
            <w:tcBorders>
              <w:top w:val="single" w:sz="4" w:space="0" w:color="000000"/>
              <w:left w:val="single" w:sz="4" w:space="0" w:color="000000"/>
              <w:bottom w:val="single" w:sz="4" w:space="0" w:color="000000"/>
              <w:right w:val="single" w:sz="4" w:space="0" w:color="000000"/>
            </w:tcBorders>
          </w:tcPr>
          <w:p>
            <w:pPr>
              <w:pStyle w:val="TableParagraph"/>
              <w:spacing w:lineRule="exact" w:line="263"/>
              <w:ind w:left="106" w:hanging="0"/>
              <w:rPr>
                <w:sz w:val="24"/>
                <w:szCs w:val="24"/>
              </w:rPr>
            </w:pPr>
            <w:r>
              <w:rPr>
                <w:sz w:val="24"/>
                <w:szCs w:val="24"/>
              </w:rPr>
              <w:t>30</w:t>
            </w:r>
            <w:r>
              <w:rPr>
                <w:spacing w:val="-2"/>
                <w:sz w:val="24"/>
                <w:szCs w:val="24"/>
              </w:rPr>
              <w:t xml:space="preserve"> минут</w:t>
            </w:r>
          </w:p>
        </w:tc>
        <w:tc>
          <w:tcPr>
            <w:tcW w:w="2978" w:type="dxa"/>
            <w:tcBorders>
              <w:top w:val="single" w:sz="4" w:space="0" w:color="000000"/>
              <w:left w:val="single" w:sz="4" w:space="0" w:color="000000"/>
              <w:bottom w:val="single" w:sz="4" w:space="0" w:color="000000"/>
              <w:right w:val="single" w:sz="4" w:space="0" w:color="000000"/>
            </w:tcBorders>
          </w:tcPr>
          <w:p>
            <w:pPr>
              <w:pStyle w:val="TableParagraph"/>
              <w:ind w:left="106" w:hanging="0"/>
              <w:rPr>
                <w:sz w:val="24"/>
                <w:szCs w:val="24"/>
              </w:rPr>
            </w:pPr>
            <w:r>
              <w:rPr>
                <w:spacing w:val="-2"/>
                <w:sz w:val="24"/>
                <w:szCs w:val="24"/>
              </w:rPr>
              <w:t>Соответствие представленных</w:t>
            </w:r>
          </w:p>
          <w:p>
            <w:pPr>
              <w:pStyle w:val="TableParagraph"/>
              <w:ind w:left="106" w:right="404" w:hanging="0"/>
              <w:rPr>
                <w:sz w:val="24"/>
                <w:szCs w:val="24"/>
              </w:rPr>
            </w:pPr>
            <w:r>
              <w:rPr>
                <w:sz w:val="24"/>
                <w:szCs w:val="24"/>
              </w:rPr>
              <w:t>Заявителем</w:t>
            </w:r>
            <w:r>
              <w:rPr>
                <w:spacing w:val="-15"/>
                <w:sz w:val="24"/>
                <w:szCs w:val="24"/>
              </w:rPr>
              <w:t xml:space="preserve"> </w:t>
            </w:r>
            <w:r>
              <w:rPr>
                <w:sz w:val="24"/>
                <w:szCs w:val="24"/>
              </w:rPr>
              <w:t xml:space="preserve">документов </w:t>
            </w:r>
            <w:r>
              <w:rPr>
                <w:spacing w:val="-2"/>
                <w:sz w:val="24"/>
                <w:szCs w:val="24"/>
              </w:rPr>
              <w:t xml:space="preserve">требованиям, установленным законодательством </w:t>
            </w:r>
            <w:r>
              <w:rPr>
                <w:sz w:val="24"/>
                <w:szCs w:val="24"/>
              </w:rPr>
              <w:t>Российской</w:t>
            </w:r>
            <w:r>
              <w:rPr>
                <w:spacing w:val="-15"/>
                <w:sz w:val="24"/>
                <w:szCs w:val="24"/>
              </w:rPr>
              <w:t xml:space="preserve"> </w:t>
            </w:r>
            <w:r>
              <w:rPr>
                <w:sz w:val="24"/>
                <w:szCs w:val="24"/>
              </w:rPr>
              <w:t xml:space="preserve">Федерации, в том числе </w:t>
            </w:r>
            <w:r>
              <w:rPr>
                <w:spacing w:val="-2"/>
                <w:sz w:val="24"/>
                <w:szCs w:val="24"/>
              </w:rPr>
              <w:t>Административным регламентом</w:t>
            </w:r>
          </w:p>
        </w:tc>
        <w:tc>
          <w:tcPr>
            <w:tcW w:w="5156" w:type="dxa"/>
            <w:vMerge w:val="continue"/>
            <w:tcBorders>
              <w:left w:val="single" w:sz="4" w:space="0" w:color="000000"/>
              <w:bottom w:val="single" w:sz="4" w:space="0" w:color="000000"/>
              <w:right w:val="single" w:sz="4" w:space="0" w:color="000000"/>
            </w:tcBorders>
          </w:tcPr>
          <w:p>
            <w:pPr>
              <w:pStyle w:val="Normal"/>
              <w:rPr>
                <w:sz w:val="24"/>
                <w:szCs w:val="24"/>
              </w:rPr>
            </w:pPr>
            <w:r>
              <w:rPr>
                <w:sz w:val="24"/>
                <w:szCs w:val="24"/>
              </w:rPr>
            </w:r>
          </w:p>
        </w:tc>
      </w:tr>
    </w:tbl>
    <w:p>
      <w:pPr>
        <w:sectPr>
          <w:headerReference w:type="default" r:id="rId45"/>
          <w:footerReference w:type="default" r:id="rId46"/>
          <w:type w:val="nextPage"/>
          <w:pgSz w:orient="landscape" w:w="16838" w:h="11906"/>
          <w:pgMar w:left="1559" w:right="1276" w:header="0" w:top="1134" w:footer="702" w:bottom="759" w:gutter="0"/>
          <w:pgNumType w:fmt="decimal"/>
          <w:formProt w:val="false"/>
          <w:textDirection w:val="lrTb"/>
          <w:docGrid w:type="default" w:linePitch="100" w:charSpace="4096"/>
        </w:sectPr>
        <w:pStyle w:val="Normal"/>
        <w:rPr>
          <w:sz w:val="24"/>
          <w:szCs w:val="24"/>
        </w:rPr>
      </w:pPr>
      <w:r>
        <w:rPr>
          <w:sz w:val="24"/>
          <w:szCs w:val="24"/>
        </w:rPr>
      </w:r>
    </w:p>
    <w:p>
      <w:pPr>
        <w:pStyle w:val="Style18"/>
        <w:ind w:left="0" w:hanging="0"/>
        <w:jc w:val="left"/>
        <w:rPr>
          <w:b/>
          <w:b/>
        </w:rPr>
      </w:pPr>
      <w:r>
        <w:rPr>
          <w:b/>
        </w:rPr>
      </w:r>
    </w:p>
    <w:p>
      <w:pPr>
        <w:pStyle w:val="Style18"/>
        <w:spacing w:before="10" w:after="0"/>
        <w:ind w:left="0" w:hanging="0"/>
        <w:jc w:val="left"/>
        <w:rPr>
          <w:b/>
          <w:b/>
        </w:rPr>
      </w:pPr>
      <w:r>
        <w:rPr>
          <w:b/>
        </w:rPr>
      </w:r>
    </w:p>
    <w:p>
      <w:pPr>
        <w:pStyle w:val="ListParagraph"/>
        <w:numPr>
          <w:ilvl w:val="0"/>
          <w:numId w:val="4"/>
        </w:numPr>
        <w:tabs>
          <w:tab w:val="clear" w:pos="720"/>
          <w:tab w:val="left" w:pos="3955" w:leader="none"/>
          <w:tab w:val="left" w:pos="3956" w:leader="none"/>
        </w:tabs>
        <w:ind w:left="3432" w:right="3201" w:hanging="197"/>
        <w:jc w:val="left"/>
        <w:rPr>
          <w:b/>
          <w:b/>
          <w:sz w:val="24"/>
          <w:szCs w:val="24"/>
        </w:rPr>
      </w:pPr>
      <w:r>
        <w:rPr>
          <w:b/>
          <w:sz w:val="24"/>
          <w:szCs w:val="24"/>
        </w:rPr>
        <w:t>Формирование и направление межведомственных информационных запросов в органы (организации), участвующие в предоставлении Муниципальной услуги</w:t>
      </w:r>
    </w:p>
    <w:p>
      <w:pPr>
        <w:pStyle w:val="Style18"/>
        <w:spacing w:before="3" w:after="1"/>
        <w:ind w:left="0" w:hanging="0"/>
        <w:jc w:val="left"/>
        <w:rPr>
          <w:b/>
          <w:b/>
        </w:rPr>
      </w:pPr>
      <w:r>
        <w:rPr>
          <w:b/>
        </w:rPr>
      </w:r>
    </w:p>
    <w:tbl>
      <w:tblPr>
        <w:tblStyle w:val="TableNormal"/>
        <w:tblW w:w="15389" w:type="dxa"/>
        <w:jc w:val="left"/>
        <w:tblInd w:w="-819" w:type="dxa"/>
        <w:tblCellMar>
          <w:top w:w="0" w:type="dxa"/>
          <w:left w:w="108" w:type="dxa"/>
          <w:bottom w:w="0" w:type="dxa"/>
          <w:right w:w="108" w:type="dxa"/>
        </w:tblCellMar>
        <w:tblLook w:val="01e0"/>
      </w:tblPr>
      <w:tblGrid>
        <w:gridCol w:w="1838"/>
        <w:gridCol w:w="2269"/>
        <w:gridCol w:w="1557"/>
        <w:gridCol w:w="1844"/>
        <w:gridCol w:w="2807"/>
        <w:gridCol w:w="5073"/>
      </w:tblGrid>
      <w:tr>
        <w:trPr>
          <w:trHeight w:val="1656" w:hRule="atLeast"/>
        </w:trPr>
        <w:tc>
          <w:tcPr>
            <w:tcW w:w="1838" w:type="dxa"/>
            <w:tcBorders>
              <w:top w:val="single" w:sz="4" w:space="0" w:color="000000"/>
              <w:left w:val="single" w:sz="4" w:space="0" w:color="000000"/>
              <w:bottom w:val="single" w:sz="4" w:space="0" w:color="000000"/>
              <w:right w:val="single" w:sz="4" w:space="0" w:color="000000"/>
            </w:tcBorders>
          </w:tcPr>
          <w:p>
            <w:pPr>
              <w:pStyle w:val="TableParagraph"/>
              <w:ind w:left="138" w:right="132" w:firstLine="1"/>
              <w:jc w:val="center"/>
              <w:rPr>
                <w:sz w:val="24"/>
                <w:szCs w:val="24"/>
              </w:rPr>
            </w:pPr>
            <w:r>
              <w:rPr>
                <w:spacing w:val="-4"/>
                <w:sz w:val="24"/>
                <w:szCs w:val="24"/>
              </w:rPr>
              <w:t xml:space="preserve">Место </w:t>
            </w:r>
            <w:r>
              <w:rPr>
                <w:spacing w:val="-2"/>
                <w:sz w:val="24"/>
                <w:szCs w:val="24"/>
              </w:rPr>
              <w:t xml:space="preserve">выполнения процедуры/исп </w:t>
            </w:r>
            <w:r>
              <w:rPr>
                <w:sz w:val="24"/>
                <w:szCs w:val="24"/>
              </w:rPr>
              <w:t>ользуемая ИС</w:t>
            </w:r>
          </w:p>
        </w:tc>
        <w:tc>
          <w:tcPr>
            <w:tcW w:w="2269" w:type="dxa"/>
            <w:tcBorders>
              <w:top w:val="single" w:sz="4" w:space="0" w:color="000000"/>
              <w:left w:val="single" w:sz="4" w:space="0" w:color="000000"/>
              <w:bottom w:val="single" w:sz="4" w:space="0" w:color="000000"/>
              <w:right w:val="single" w:sz="4" w:space="0" w:color="000000"/>
            </w:tcBorders>
          </w:tcPr>
          <w:p>
            <w:pPr>
              <w:pStyle w:val="TableParagraph"/>
              <w:ind w:left="671" w:hanging="545"/>
              <w:rPr>
                <w:sz w:val="24"/>
                <w:szCs w:val="24"/>
              </w:rPr>
            </w:pPr>
            <w:r>
              <w:rPr>
                <w:spacing w:val="-2"/>
                <w:sz w:val="24"/>
                <w:szCs w:val="24"/>
              </w:rPr>
              <w:t>Административные действия</w:t>
            </w:r>
          </w:p>
        </w:tc>
        <w:tc>
          <w:tcPr>
            <w:tcW w:w="1557" w:type="dxa"/>
            <w:tcBorders>
              <w:top w:val="single" w:sz="4" w:space="0" w:color="000000"/>
              <w:left w:val="single" w:sz="4" w:space="0" w:color="000000"/>
              <w:bottom w:val="single" w:sz="4" w:space="0" w:color="000000"/>
              <w:right w:val="single" w:sz="4" w:space="0" w:color="000000"/>
            </w:tcBorders>
          </w:tcPr>
          <w:p>
            <w:pPr>
              <w:pStyle w:val="TableParagraph"/>
              <w:ind w:left="156" w:right="142" w:hanging="1"/>
              <w:jc w:val="center"/>
              <w:rPr>
                <w:sz w:val="24"/>
                <w:szCs w:val="24"/>
              </w:rPr>
            </w:pPr>
            <w:r>
              <w:rPr>
                <w:spacing w:val="-2"/>
                <w:sz w:val="24"/>
                <w:szCs w:val="24"/>
              </w:rPr>
              <w:t xml:space="preserve">Средний </w:t>
            </w:r>
            <w:r>
              <w:rPr>
                <w:spacing w:val="-4"/>
                <w:sz w:val="24"/>
                <w:szCs w:val="24"/>
              </w:rPr>
              <w:t xml:space="preserve">срок </w:t>
            </w:r>
            <w:r>
              <w:rPr>
                <w:spacing w:val="-2"/>
                <w:sz w:val="24"/>
                <w:szCs w:val="24"/>
              </w:rPr>
              <w:t>выполнения</w:t>
            </w:r>
          </w:p>
        </w:tc>
        <w:tc>
          <w:tcPr>
            <w:tcW w:w="1844" w:type="dxa"/>
            <w:tcBorders>
              <w:top w:val="single" w:sz="4" w:space="0" w:color="000000"/>
              <w:left w:val="single" w:sz="4" w:space="0" w:color="000000"/>
              <w:bottom w:val="single" w:sz="4" w:space="0" w:color="000000"/>
              <w:right w:val="single" w:sz="4" w:space="0" w:color="000000"/>
            </w:tcBorders>
          </w:tcPr>
          <w:p>
            <w:pPr>
              <w:pStyle w:val="TableParagraph"/>
              <w:spacing w:lineRule="exact" w:line="268"/>
              <w:ind w:left="201" w:hanging="0"/>
              <w:rPr>
                <w:sz w:val="24"/>
                <w:szCs w:val="24"/>
              </w:rPr>
            </w:pPr>
            <w:r>
              <w:rPr>
                <w:spacing w:val="-2"/>
                <w:sz w:val="24"/>
                <w:szCs w:val="24"/>
              </w:rPr>
              <w:t>Трудоемкость</w:t>
            </w:r>
          </w:p>
        </w:tc>
        <w:tc>
          <w:tcPr>
            <w:tcW w:w="2807" w:type="dxa"/>
            <w:tcBorders>
              <w:top w:val="single" w:sz="4" w:space="0" w:color="000000"/>
              <w:left w:val="single" w:sz="4" w:space="0" w:color="000000"/>
              <w:bottom w:val="single" w:sz="4" w:space="0" w:color="000000"/>
              <w:right w:val="single" w:sz="4" w:space="0" w:color="000000"/>
            </w:tcBorders>
          </w:tcPr>
          <w:p>
            <w:pPr>
              <w:pStyle w:val="TableParagraph"/>
              <w:ind w:left="953" w:right="379" w:hanging="557"/>
              <w:rPr>
                <w:sz w:val="24"/>
                <w:szCs w:val="24"/>
              </w:rPr>
            </w:pPr>
            <w:r>
              <w:rPr>
                <w:sz w:val="24"/>
                <w:szCs w:val="24"/>
              </w:rPr>
              <w:t>Критерии</w:t>
            </w:r>
            <w:r>
              <w:rPr>
                <w:spacing w:val="-15"/>
                <w:sz w:val="24"/>
                <w:szCs w:val="24"/>
              </w:rPr>
              <w:t xml:space="preserve"> </w:t>
            </w:r>
            <w:r>
              <w:rPr>
                <w:sz w:val="24"/>
                <w:szCs w:val="24"/>
              </w:rPr>
              <w:t xml:space="preserve">принятия </w:t>
            </w:r>
            <w:r>
              <w:rPr>
                <w:spacing w:val="-2"/>
                <w:sz w:val="24"/>
                <w:szCs w:val="24"/>
              </w:rPr>
              <w:t>решений</w:t>
            </w:r>
          </w:p>
        </w:tc>
        <w:tc>
          <w:tcPr>
            <w:tcW w:w="5073" w:type="dxa"/>
            <w:tcBorders>
              <w:top w:val="single" w:sz="4" w:space="0" w:color="000000"/>
              <w:left w:val="single" w:sz="4" w:space="0" w:color="000000"/>
              <w:bottom w:val="single" w:sz="4" w:space="0" w:color="000000"/>
              <w:right w:val="single" w:sz="4" w:space="0" w:color="000000"/>
            </w:tcBorders>
          </w:tcPr>
          <w:p>
            <w:pPr>
              <w:pStyle w:val="TableParagraph"/>
              <w:spacing w:lineRule="exact" w:line="268"/>
              <w:ind w:left="109" w:hanging="0"/>
              <w:rPr>
                <w:sz w:val="24"/>
                <w:szCs w:val="24"/>
              </w:rPr>
            </w:pPr>
            <w:r>
              <w:rPr>
                <w:sz w:val="24"/>
                <w:szCs w:val="24"/>
              </w:rPr>
              <w:t>Содержание</w:t>
            </w:r>
            <w:r>
              <w:rPr>
                <w:spacing w:val="-4"/>
                <w:sz w:val="24"/>
                <w:szCs w:val="24"/>
              </w:rPr>
              <w:t xml:space="preserve"> </w:t>
            </w:r>
            <w:r>
              <w:rPr>
                <w:spacing w:val="-2"/>
                <w:sz w:val="24"/>
                <w:szCs w:val="24"/>
              </w:rPr>
              <w:t>действия,</w:t>
            </w:r>
          </w:p>
          <w:p>
            <w:pPr>
              <w:pStyle w:val="TableParagraph"/>
              <w:ind w:left="109" w:hanging="0"/>
              <w:rPr>
                <w:sz w:val="24"/>
                <w:szCs w:val="24"/>
              </w:rPr>
            </w:pPr>
            <w:r>
              <w:rPr>
                <w:sz w:val="24"/>
                <w:szCs w:val="24"/>
              </w:rPr>
              <w:t>сведения о работнике, ответственном за выполнение</w:t>
            </w:r>
            <w:r>
              <w:rPr>
                <w:spacing w:val="-15"/>
                <w:sz w:val="24"/>
                <w:szCs w:val="24"/>
              </w:rPr>
              <w:t xml:space="preserve"> </w:t>
            </w:r>
            <w:r>
              <w:rPr>
                <w:sz w:val="24"/>
                <w:szCs w:val="24"/>
              </w:rPr>
              <w:t>административного</w:t>
            </w:r>
            <w:r>
              <w:rPr>
                <w:spacing w:val="-15"/>
                <w:sz w:val="24"/>
                <w:szCs w:val="24"/>
              </w:rPr>
              <w:t xml:space="preserve"> </w:t>
            </w:r>
            <w:r>
              <w:rPr>
                <w:sz w:val="24"/>
                <w:szCs w:val="24"/>
              </w:rPr>
              <w:t>действия, результат административного действия и</w:t>
            </w:r>
          </w:p>
          <w:p>
            <w:pPr>
              <w:pStyle w:val="TableParagraph"/>
              <w:spacing w:lineRule="atLeast" w:line="270"/>
              <w:ind w:left="109" w:hanging="0"/>
              <w:rPr>
                <w:sz w:val="24"/>
                <w:szCs w:val="24"/>
              </w:rPr>
            </w:pPr>
            <w:r>
              <w:rPr>
                <w:sz w:val="24"/>
                <w:szCs w:val="24"/>
              </w:rPr>
              <w:t>порядок</w:t>
            </w:r>
            <w:r>
              <w:rPr>
                <w:spacing w:val="-10"/>
                <w:sz w:val="24"/>
                <w:szCs w:val="24"/>
              </w:rPr>
              <w:t xml:space="preserve"> </w:t>
            </w:r>
            <w:r>
              <w:rPr>
                <w:sz w:val="24"/>
                <w:szCs w:val="24"/>
              </w:rPr>
              <w:t>его</w:t>
            </w:r>
            <w:r>
              <w:rPr>
                <w:spacing w:val="-11"/>
                <w:sz w:val="24"/>
                <w:szCs w:val="24"/>
              </w:rPr>
              <w:t xml:space="preserve"> </w:t>
            </w:r>
            <w:r>
              <w:rPr>
                <w:sz w:val="24"/>
                <w:szCs w:val="24"/>
              </w:rPr>
              <w:t>передачи,</w:t>
            </w:r>
            <w:r>
              <w:rPr>
                <w:spacing w:val="-10"/>
                <w:sz w:val="24"/>
                <w:szCs w:val="24"/>
              </w:rPr>
              <w:t xml:space="preserve"> </w:t>
            </w:r>
            <w:r>
              <w:rPr>
                <w:sz w:val="24"/>
                <w:szCs w:val="24"/>
              </w:rPr>
              <w:t>способ</w:t>
            </w:r>
            <w:r>
              <w:rPr>
                <w:spacing w:val="-10"/>
                <w:sz w:val="24"/>
                <w:szCs w:val="24"/>
              </w:rPr>
              <w:t xml:space="preserve"> </w:t>
            </w:r>
            <w:r>
              <w:rPr>
                <w:sz w:val="24"/>
                <w:szCs w:val="24"/>
              </w:rPr>
              <w:t xml:space="preserve">фиксации </w:t>
            </w:r>
            <w:r>
              <w:rPr>
                <w:spacing w:val="-2"/>
                <w:sz w:val="24"/>
                <w:szCs w:val="24"/>
              </w:rPr>
              <w:t>результата</w:t>
            </w:r>
          </w:p>
        </w:tc>
      </w:tr>
      <w:tr>
        <w:trPr>
          <w:trHeight w:val="2827" w:hRule="atLeast"/>
        </w:trPr>
        <w:tc>
          <w:tcPr>
            <w:tcW w:w="1838" w:type="dxa"/>
            <w:vMerge w:val="restart"/>
            <w:tcBorders>
              <w:top w:val="single" w:sz="4" w:space="0" w:color="000000"/>
              <w:left w:val="single" w:sz="4" w:space="0" w:color="000000"/>
              <w:bottom w:val="single" w:sz="4" w:space="0" w:color="000000"/>
              <w:right w:val="single" w:sz="4" w:space="0" w:color="000000"/>
            </w:tcBorders>
          </w:tcPr>
          <w:p>
            <w:pPr>
              <w:pStyle w:val="TableParagraph"/>
              <w:spacing w:lineRule="exact" w:line="270"/>
              <w:ind w:left="107" w:hanging="0"/>
              <w:rPr>
                <w:sz w:val="24"/>
                <w:szCs w:val="24"/>
              </w:rPr>
            </w:pPr>
            <w:r>
              <w:rPr>
                <w:spacing w:val="-2"/>
                <w:sz w:val="24"/>
                <w:szCs w:val="24"/>
              </w:rPr>
              <w:t>Организация</w:t>
            </w:r>
          </w:p>
          <w:p>
            <w:pPr>
              <w:pStyle w:val="TableParagraph"/>
              <w:ind w:left="107" w:hanging="0"/>
              <w:rPr>
                <w:sz w:val="24"/>
                <w:szCs w:val="24"/>
              </w:rPr>
            </w:pPr>
            <w:r>
              <w:rPr>
                <w:spacing w:val="-5"/>
                <w:sz w:val="24"/>
                <w:szCs w:val="24"/>
              </w:rPr>
              <w:t>/ИС</w:t>
            </w:r>
          </w:p>
        </w:tc>
        <w:tc>
          <w:tcPr>
            <w:tcW w:w="2269" w:type="dxa"/>
            <w:tcBorders>
              <w:top w:val="single" w:sz="4" w:space="0" w:color="000000"/>
              <w:left w:val="single" w:sz="4" w:space="0" w:color="000000"/>
              <w:bottom w:val="single" w:sz="4" w:space="0" w:color="000000"/>
              <w:right w:val="single" w:sz="4" w:space="0" w:color="000000"/>
            </w:tcBorders>
          </w:tcPr>
          <w:p>
            <w:pPr>
              <w:pStyle w:val="TableParagraph"/>
              <w:ind w:left="107" w:right="116" w:hanging="0"/>
              <w:rPr>
                <w:sz w:val="24"/>
                <w:szCs w:val="24"/>
              </w:rPr>
            </w:pPr>
            <w:r>
              <w:rPr>
                <w:sz w:val="24"/>
                <w:szCs w:val="24"/>
              </w:rPr>
              <w:t>Запрос</w:t>
            </w:r>
            <w:r>
              <w:rPr>
                <w:spacing w:val="-15"/>
                <w:sz w:val="24"/>
                <w:szCs w:val="24"/>
              </w:rPr>
              <w:t xml:space="preserve"> </w:t>
            </w:r>
            <w:r>
              <w:rPr>
                <w:sz w:val="24"/>
                <w:szCs w:val="24"/>
              </w:rPr>
              <w:t>о</w:t>
            </w:r>
            <w:r>
              <w:rPr>
                <w:spacing w:val="-15"/>
                <w:sz w:val="24"/>
                <w:szCs w:val="24"/>
              </w:rPr>
              <w:t xml:space="preserve"> </w:t>
            </w:r>
            <w:r>
              <w:rPr>
                <w:sz w:val="24"/>
                <w:szCs w:val="24"/>
              </w:rPr>
              <w:t xml:space="preserve">доступном </w:t>
            </w:r>
            <w:r>
              <w:rPr>
                <w:spacing w:val="-2"/>
                <w:sz w:val="24"/>
                <w:szCs w:val="24"/>
              </w:rPr>
              <w:t>остатке</w:t>
            </w:r>
            <w:r>
              <w:rPr>
                <w:spacing w:val="40"/>
                <w:sz w:val="24"/>
                <w:szCs w:val="24"/>
              </w:rPr>
              <w:t xml:space="preserve"> </w:t>
            </w:r>
            <w:r>
              <w:rPr>
                <w:spacing w:val="-2"/>
                <w:sz w:val="24"/>
                <w:szCs w:val="24"/>
              </w:rPr>
              <w:t>обеспечения сертификата</w:t>
            </w:r>
          </w:p>
        </w:tc>
        <w:tc>
          <w:tcPr>
            <w:tcW w:w="1557" w:type="dxa"/>
            <w:tcBorders>
              <w:top w:val="single" w:sz="4" w:space="0" w:color="000000"/>
              <w:left w:val="single" w:sz="4" w:space="0" w:color="000000"/>
              <w:bottom w:val="single" w:sz="4" w:space="0" w:color="000000"/>
              <w:right w:val="single" w:sz="4" w:space="0" w:color="000000"/>
            </w:tcBorders>
          </w:tcPr>
          <w:p>
            <w:pPr>
              <w:pStyle w:val="TableParagraph"/>
              <w:ind w:left="108" w:right="408" w:hanging="0"/>
              <w:rPr>
                <w:sz w:val="24"/>
                <w:szCs w:val="24"/>
              </w:rPr>
            </w:pPr>
            <w:r>
              <w:rPr>
                <w:sz w:val="24"/>
                <w:szCs w:val="24"/>
              </w:rPr>
              <w:t>1</w:t>
            </w:r>
            <w:r>
              <w:rPr>
                <w:spacing w:val="-15"/>
                <w:sz w:val="24"/>
                <w:szCs w:val="24"/>
              </w:rPr>
              <w:t xml:space="preserve"> </w:t>
            </w:r>
            <w:r>
              <w:rPr>
                <w:sz w:val="24"/>
                <w:szCs w:val="24"/>
              </w:rPr>
              <w:t xml:space="preserve">рабочий </w:t>
            </w:r>
            <w:r>
              <w:rPr>
                <w:spacing w:val="-4"/>
                <w:sz w:val="24"/>
                <w:szCs w:val="24"/>
              </w:rPr>
              <w:t>день</w:t>
            </w:r>
          </w:p>
        </w:tc>
        <w:tc>
          <w:tcPr>
            <w:tcW w:w="1844" w:type="dxa"/>
            <w:tcBorders>
              <w:top w:val="single" w:sz="4" w:space="0" w:color="000000"/>
              <w:left w:val="single" w:sz="4" w:space="0" w:color="000000"/>
              <w:bottom w:val="single" w:sz="4" w:space="0" w:color="000000"/>
              <w:right w:val="single" w:sz="4" w:space="0" w:color="000000"/>
            </w:tcBorders>
          </w:tcPr>
          <w:p>
            <w:pPr>
              <w:pStyle w:val="TableParagraph"/>
              <w:spacing w:lineRule="exact" w:line="270"/>
              <w:ind w:left="110" w:hanging="0"/>
              <w:rPr>
                <w:sz w:val="24"/>
                <w:szCs w:val="24"/>
              </w:rPr>
            </w:pPr>
            <w:r>
              <w:rPr>
                <w:sz w:val="24"/>
                <w:szCs w:val="24"/>
              </w:rPr>
              <w:t>15</w:t>
            </w:r>
            <w:r>
              <w:rPr>
                <w:spacing w:val="-2"/>
                <w:sz w:val="24"/>
                <w:szCs w:val="24"/>
              </w:rPr>
              <w:t xml:space="preserve"> минут</w:t>
            </w:r>
          </w:p>
        </w:tc>
        <w:tc>
          <w:tcPr>
            <w:tcW w:w="2807" w:type="dxa"/>
            <w:tcBorders>
              <w:top w:val="single" w:sz="4" w:space="0" w:color="000000"/>
              <w:left w:val="single" w:sz="4" w:space="0" w:color="000000"/>
              <w:bottom w:val="single" w:sz="4" w:space="0" w:color="000000"/>
              <w:right w:val="single" w:sz="4" w:space="0" w:color="000000"/>
            </w:tcBorders>
          </w:tcPr>
          <w:p>
            <w:pPr>
              <w:pStyle w:val="TableParagraph"/>
              <w:ind w:left="110" w:right="379" w:hanging="0"/>
              <w:rPr>
                <w:sz w:val="24"/>
                <w:szCs w:val="24"/>
              </w:rPr>
            </w:pPr>
            <w:r>
              <w:rPr>
                <w:sz w:val="24"/>
                <w:szCs w:val="24"/>
              </w:rPr>
              <w:t>Наличие</w:t>
            </w:r>
            <w:r>
              <w:rPr>
                <w:spacing w:val="-15"/>
                <w:sz w:val="24"/>
                <w:szCs w:val="24"/>
              </w:rPr>
              <w:t xml:space="preserve"> </w:t>
            </w:r>
            <w:r>
              <w:rPr>
                <w:sz w:val="24"/>
                <w:szCs w:val="24"/>
              </w:rPr>
              <w:t>в</w:t>
            </w:r>
            <w:r>
              <w:rPr>
                <w:spacing w:val="-15"/>
                <w:sz w:val="24"/>
                <w:szCs w:val="24"/>
              </w:rPr>
              <w:t xml:space="preserve"> </w:t>
            </w:r>
            <w:r>
              <w:rPr>
                <w:sz w:val="24"/>
                <w:szCs w:val="24"/>
              </w:rPr>
              <w:t xml:space="preserve">перечне </w:t>
            </w:r>
            <w:r>
              <w:rPr>
                <w:spacing w:val="-2"/>
                <w:sz w:val="24"/>
                <w:szCs w:val="24"/>
              </w:rPr>
              <w:t>документов,</w:t>
            </w:r>
          </w:p>
          <w:p>
            <w:pPr>
              <w:pStyle w:val="TableParagraph"/>
              <w:ind w:left="110" w:right="869" w:hanging="0"/>
              <w:rPr>
                <w:sz w:val="24"/>
                <w:szCs w:val="24"/>
              </w:rPr>
            </w:pPr>
            <w:r>
              <w:rPr>
                <w:sz w:val="24"/>
                <w:szCs w:val="24"/>
              </w:rPr>
              <w:t>необходимых</w:t>
            </w:r>
            <w:r>
              <w:rPr>
                <w:spacing w:val="-15"/>
                <w:sz w:val="24"/>
                <w:szCs w:val="24"/>
              </w:rPr>
              <w:t xml:space="preserve"> </w:t>
            </w:r>
            <w:r>
              <w:rPr>
                <w:sz w:val="24"/>
                <w:szCs w:val="24"/>
              </w:rPr>
              <w:t xml:space="preserve">для </w:t>
            </w:r>
            <w:r>
              <w:rPr>
                <w:spacing w:val="-2"/>
                <w:sz w:val="24"/>
                <w:szCs w:val="24"/>
              </w:rPr>
              <w:t>предоставления</w:t>
            </w:r>
          </w:p>
          <w:p>
            <w:pPr>
              <w:pStyle w:val="TableParagraph"/>
              <w:ind w:left="110" w:right="157" w:hanging="0"/>
              <w:rPr>
                <w:sz w:val="24"/>
                <w:szCs w:val="24"/>
              </w:rPr>
            </w:pPr>
            <w:r>
              <w:rPr>
                <w:sz w:val="24"/>
                <w:szCs w:val="24"/>
              </w:rPr>
              <w:t>Муниципальной</w:t>
            </w:r>
            <w:r>
              <w:rPr>
                <w:spacing w:val="-15"/>
                <w:sz w:val="24"/>
                <w:szCs w:val="24"/>
              </w:rPr>
              <w:t xml:space="preserve"> </w:t>
            </w:r>
            <w:r>
              <w:rPr>
                <w:sz w:val="24"/>
                <w:szCs w:val="24"/>
              </w:rPr>
              <w:t xml:space="preserve">услуги, </w:t>
            </w:r>
            <w:r>
              <w:rPr>
                <w:spacing w:val="-2"/>
                <w:sz w:val="24"/>
                <w:szCs w:val="24"/>
              </w:rPr>
              <w:t xml:space="preserve">документов, </w:t>
            </w:r>
            <w:r>
              <w:rPr>
                <w:sz w:val="24"/>
                <w:szCs w:val="24"/>
              </w:rPr>
              <w:t>находящихся в распоряжении</w:t>
            </w:r>
            <w:r>
              <w:rPr>
                <w:spacing w:val="-15"/>
                <w:sz w:val="24"/>
                <w:szCs w:val="24"/>
              </w:rPr>
              <w:t xml:space="preserve"> </w:t>
            </w:r>
            <w:r>
              <w:rPr>
                <w:sz w:val="24"/>
                <w:szCs w:val="24"/>
              </w:rPr>
              <w:t>у</w:t>
            </w:r>
            <w:r>
              <w:rPr>
                <w:spacing w:val="-15"/>
                <w:sz w:val="24"/>
                <w:szCs w:val="24"/>
              </w:rPr>
              <w:t xml:space="preserve"> </w:t>
            </w:r>
            <w:r>
              <w:rPr>
                <w:sz w:val="24"/>
                <w:szCs w:val="24"/>
              </w:rPr>
              <w:t xml:space="preserve">органов </w:t>
            </w:r>
            <w:r>
              <w:rPr>
                <w:spacing w:val="-2"/>
                <w:sz w:val="24"/>
                <w:szCs w:val="24"/>
              </w:rPr>
              <w:t>местного самоуправления</w:t>
            </w:r>
          </w:p>
        </w:tc>
        <w:tc>
          <w:tcPr>
            <w:tcW w:w="5073" w:type="dxa"/>
            <w:tcBorders>
              <w:top w:val="single" w:sz="4" w:space="0" w:color="000000"/>
              <w:left w:val="single" w:sz="4" w:space="0" w:color="000000"/>
              <w:bottom w:val="single" w:sz="4" w:space="0" w:color="000000"/>
              <w:right w:val="single" w:sz="4" w:space="0" w:color="000000"/>
            </w:tcBorders>
          </w:tcPr>
          <w:p>
            <w:pPr>
              <w:pStyle w:val="TableParagraph"/>
              <w:ind w:left="109" w:right="134" w:hanging="0"/>
              <w:rPr>
                <w:sz w:val="24"/>
                <w:szCs w:val="24"/>
              </w:rPr>
            </w:pPr>
            <w:r>
              <w:rPr>
                <w:sz w:val="24"/>
                <w:szCs w:val="24"/>
              </w:rPr>
              <w:t>Работник</w:t>
            </w:r>
            <w:r>
              <w:rPr>
                <w:spacing w:val="-13"/>
                <w:sz w:val="24"/>
                <w:szCs w:val="24"/>
              </w:rPr>
              <w:t xml:space="preserve"> </w:t>
            </w:r>
            <w:r>
              <w:rPr>
                <w:sz w:val="24"/>
                <w:szCs w:val="24"/>
              </w:rPr>
              <w:t>Организации</w:t>
            </w:r>
            <w:r>
              <w:rPr>
                <w:spacing w:val="-15"/>
                <w:sz w:val="24"/>
                <w:szCs w:val="24"/>
              </w:rPr>
              <w:t xml:space="preserve"> </w:t>
            </w:r>
            <w:r>
              <w:rPr>
                <w:sz w:val="24"/>
                <w:szCs w:val="24"/>
              </w:rPr>
              <w:t>формирует</w:t>
            </w:r>
            <w:r>
              <w:rPr>
                <w:spacing w:val="-14"/>
                <w:sz w:val="24"/>
                <w:szCs w:val="24"/>
              </w:rPr>
              <w:t xml:space="preserve"> </w:t>
            </w:r>
            <w:r>
              <w:rPr>
                <w:sz w:val="24"/>
                <w:szCs w:val="24"/>
              </w:rPr>
              <w:t>и направляет межведомственный</w:t>
            </w:r>
          </w:p>
          <w:p>
            <w:pPr>
              <w:pStyle w:val="TableParagraph"/>
              <w:ind w:left="109" w:hanging="0"/>
              <w:rPr>
                <w:sz w:val="24"/>
                <w:szCs w:val="24"/>
              </w:rPr>
            </w:pPr>
            <w:r>
              <w:rPr>
                <w:sz w:val="24"/>
                <w:szCs w:val="24"/>
              </w:rPr>
              <w:t>информационный</w:t>
            </w:r>
            <w:r>
              <w:rPr>
                <w:spacing w:val="-10"/>
                <w:sz w:val="24"/>
                <w:szCs w:val="24"/>
              </w:rPr>
              <w:t xml:space="preserve"> </w:t>
            </w:r>
            <w:r>
              <w:rPr>
                <w:sz w:val="24"/>
                <w:szCs w:val="24"/>
              </w:rPr>
              <w:t>запрос</w:t>
            </w:r>
            <w:r>
              <w:rPr>
                <w:spacing w:val="-9"/>
                <w:sz w:val="24"/>
                <w:szCs w:val="24"/>
              </w:rPr>
              <w:t xml:space="preserve"> </w:t>
            </w:r>
            <w:r>
              <w:rPr>
                <w:sz w:val="24"/>
                <w:szCs w:val="24"/>
              </w:rPr>
              <w:t>о</w:t>
            </w:r>
            <w:r>
              <w:rPr>
                <w:spacing w:val="-10"/>
                <w:sz w:val="24"/>
                <w:szCs w:val="24"/>
              </w:rPr>
              <w:t xml:space="preserve"> </w:t>
            </w:r>
            <w:r>
              <w:rPr>
                <w:sz w:val="24"/>
                <w:szCs w:val="24"/>
              </w:rPr>
              <w:t>доступном</w:t>
            </w:r>
            <w:r>
              <w:rPr>
                <w:spacing w:val="-11"/>
                <w:sz w:val="24"/>
                <w:szCs w:val="24"/>
              </w:rPr>
              <w:t xml:space="preserve"> </w:t>
            </w:r>
            <w:r>
              <w:rPr>
                <w:sz w:val="24"/>
                <w:szCs w:val="24"/>
              </w:rPr>
              <w:t>остатке обеспечения сертификата.</w:t>
            </w:r>
          </w:p>
          <w:p>
            <w:pPr>
              <w:pStyle w:val="TableParagraph"/>
              <w:ind w:left="109" w:right="593" w:hanging="0"/>
              <w:jc w:val="both"/>
              <w:rPr>
                <w:sz w:val="24"/>
                <w:szCs w:val="24"/>
              </w:rPr>
            </w:pPr>
            <w:r>
              <w:rPr>
                <w:sz w:val="24"/>
                <w:szCs w:val="24"/>
              </w:rPr>
              <w:t>Результатом</w:t>
            </w:r>
            <w:r>
              <w:rPr>
                <w:spacing w:val="-4"/>
                <w:sz w:val="24"/>
                <w:szCs w:val="24"/>
              </w:rPr>
              <w:t xml:space="preserve"> </w:t>
            </w:r>
            <w:r>
              <w:rPr>
                <w:sz w:val="24"/>
                <w:szCs w:val="24"/>
              </w:rPr>
              <w:t>административного</w:t>
            </w:r>
            <w:r>
              <w:rPr>
                <w:spacing w:val="-5"/>
                <w:sz w:val="24"/>
                <w:szCs w:val="24"/>
              </w:rPr>
              <w:t xml:space="preserve"> </w:t>
            </w:r>
            <w:r>
              <w:rPr>
                <w:sz w:val="24"/>
                <w:szCs w:val="24"/>
              </w:rPr>
              <w:t>действия является</w:t>
            </w:r>
            <w:r>
              <w:rPr>
                <w:spacing w:val="-15"/>
                <w:sz w:val="24"/>
                <w:szCs w:val="24"/>
              </w:rPr>
              <w:t xml:space="preserve"> </w:t>
            </w:r>
            <w:r>
              <w:rPr>
                <w:sz w:val="24"/>
                <w:szCs w:val="24"/>
              </w:rPr>
              <w:t>направление</w:t>
            </w:r>
            <w:r>
              <w:rPr>
                <w:spacing w:val="-15"/>
                <w:sz w:val="24"/>
                <w:szCs w:val="24"/>
              </w:rPr>
              <w:t xml:space="preserve"> </w:t>
            </w:r>
            <w:r>
              <w:rPr>
                <w:sz w:val="24"/>
                <w:szCs w:val="24"/>
              </w:rPr>
              <w:t>межведомственного информационного запроса.</w:t>
            </w:r>
          </w:p>
          <w:p>
            <w:pPr>
              <w:pStyle w:val="TableParagraph"/>
              <w:ind w:left="109" w:right="346" w:hanging="0"/>
              <w:jc w:val="both"/>
              <w:rPr>
                <w:sz w:val="24"/>
                <w:szCs w:val="24"/>
              </w:rPr>
            </w:pPr>
            <w:r>
              <w:rPr>
                <w:sz w:val="24"/>
                <w:szCs w:val="24"/>
              </w:rPr>
              <w:t>Результат</w:t>
            </w:r>
            <w:r>
              <w:rPr>
                <w:spacing w:val="-10"/>
                <w:sz w:val="24"/>
                <w:szCs w:val="24"/>
              </w:rPr>
              <w:t xml:space="preserve"> </w:t>
            </w:r>
            <w:r>
              <w:rPr>
                <w:sz w:val="24"/>
                <w:szCs w:val="24"/>
              </w:rPr>
              <w:t>фиксируется</w:t>
            </w:r>
            <w:r>
              <w:rPr>
                <w:spacing w:val="-9"/>
                <w:sz w:val="24"/>
                <w:szCs w:val="24"/>
              </w:rPr>
              <w:t xml:space="preserve"> </w:t>
            </w:r>
            <w:r>
              <w:rPr>
                <w:sz w:val="24"/>
                <w:szCs w:val="24"/>
              </w:rPr>
              <w:t>в</w:t>
            </w:r>
            <w:r>
              <w:rPr>
                <w:spacing w:val="-11"/>
                <w:sz w:val="24"/>
                <w:szCs w:val="24"/>
              </w:rPr>
              <w:t xml:space="preserve"> </w:t>
            </w:r>
            <w:r>
              <w:rPr>
                <w:sz w:val="24"/>
                <w:szCs w:val="24"/>
              </w:rPr>
              <w:t>электронной</w:t>
            </w:r>
            <w:r>
              <w:rPr>
                <w:spacing w:val="-10"/>
                <w:sz w:val="24"/>
                <w:szCs w:val="24"/>
              </w:rPr>
              <w:t xml:space="preserve"> </w:t>
            </w:r>
            <w:r>
              <w:rPr>
                <w:sz w:val="24"/>
                <w:szCs w:val="24"/>
              </w:rPr>
              <w:t xml:space="preserve">форме в системе межведомственного электронного </w:t>
            </w:r>
            <w:r>
              <w:rPr>
                <w:spacing w:val="-2"/>
                <w:sz w:val="24"/>
                <w:szCs w:val="24"/>
              </w:rPr>
              <w:t>взаимодействия</w:t>
            </w:r>
          </w:p>
        </w:tc>
      </w:tr>
      <w:tr>
        <w:trPr>
          <w:trHeight w:val="2760" w:hRule="atLeast"/>
        </w:trPr>
        <w:tc>
          <w:tcPr>
            <w:tcW w:w="1838" w:type="dxa"/>
            <w:vMerge w:val="continue"/>
            <w:tcBorders>
              <w:left w:val="single" w:sz="4" w:space="0" w:color="000000"/>
              <w:bottom w:val="single" w:sz="4" w:space="0" w:color="000000"/>
              <w:right w:val="single" w:sz="4" w:space="0" w:color="000000"/>
            </w:tcBorders>
          </w:tcPr>
          <w:p>
            <w:pPr>
              <w:pStyle w:val="Normal"/>
              <w:rPr>
                <w:sz w:val="24"/>
                <w:szCs w:val="24"/>
              </w:rPr>
            </w:pPr>
            <w:r>
              <w:rPr>
                <w:sz w:val="24"/>
                <w:szCs w:val="24"/>
              </w:rPr>
            </w:r>
          </w:p>
        </w:tc>
        <w:tc>
          <w:tcPr>
            <w:tcW w:w="2269" w:type="dxa"/>
            <w:tcBorders>
              <w:top w:val="single" w:sz="4" w:space="0" w:color="000000"/>
              <w:left w:val="single" w:sz="4" w:space="0" w:color="000000"/>
              <w:bottom w:val="single" w:sz="4" w:space="0" w:color="000000"/>
              <w:right w:val="single" w:sz="4" w:space="0" w:color="000000"/>
            </w:tcBorders>
          </w:tcPr>
          <w:p>
            <w:pPr>
              <w:pStyle w:val="TableParagraph"/>
              <w:spacing w:lineRule="exact" w:line="268"/>
              <w:ind w:left="107" w:hanging="0"/>
              <w:rPr>
                <w:sz w:val="24"/>
                <w:szCs w:val="24"/>
              </w:rPr>
            </w:pPr>
            <w:r>
              <w:rPr>
                <w:spacing w:val="-2"/>
                <w:sz w:val="24"/>
                <w:szCs w:val="24"/>
              </w:rPr>
              <w:t>Контроль</w:t>
            </w:r>
          </w:p>
          <w:p>
            <w:pPr>
              <w:pStyle w:val="TableParagraph"/>
              <w:ind w:left="107" w:right="209" w:hanging="0"/>
              <w:rPr>
                <w:sz w:val="24"/>
                <w:szCs w:val="24"/>
              </w:rPr>
            </w:pPr>
            <w:r>
              <w:rPr>
                <w:spacing w:val="-2"/>
                <w:sz w:val="24"/>
                <w:szCs w:val="24"/>
              </w:rPr>
              <w:t xml:space="preserve">предоставления </w:t>
            </w:r>
            <w:r>
              <w:rPr>
                <w:sz w:val="24"/>
                <w:szCs w:val="24"/>
              </w:rPr>
              <w:t>результата</w:t>
            </w:r>
            <w:r>
              <w:rPr>
                <w:spacing w:val="-15"/>
                <w:sz w:val="24"/>
                <w:szCs w:val="24"/>
              </w:rPr>
              <w:t xml:space="preserve"> </w:t>
            </w:r>
            <w:r>
              <w:rPr>
                <w:sz w:val="24"/>
                <w:szCs w:val="24"/>
              </w:rPr>
              <w:t>запроса</w:t>
            </w:r>
          </w:p>
        </w:tc>
        <w:tc>
          <w:tcPr>
            <w:tcW w:w="1557" w:type="dxa"/>
            <w:tcBorders>
              <w:top w:val="single" w:sz="4" w:space="0" w:color="000000"/>
              <w:left w:val="single" w:sz="4" w:space="0" w:color="000000"/>
              <w:bottom w:val="single" w:sz="4" w:space="0" w:color="000000"/>
              <w:right w:val="single" w:sz="4" w:space="0" w:color="000000"/>
            </w:tcBorders>
          </w:tcPr>
          <w:p>
            <w:pPr>
              <w:pStyle w:val="TableParagraph"/>
              <w:ind w:left="108" w:right="408" w:hanging="0"/>
              <w:rPr>
                <w:sz w:val="24"/>
                <w:szCs w:val="24"/>
              </w:rPr>
            </w:pPr>
            <w:r>
              <w:rPr>
                <w:sz w:val="24"/>
                <w:szCs w:val="24"/>
              </w:rPr>
              <w:t>1</w:t>
            </w:r>
            <w:r>
              <w:rPr>
                <w:spacing w:val="-15"/>
                <w:sz w:val="24"/>
                <w:szCs w:val="24"/>
              </w:rPr>
              <w:t xml:space="preserve"> </w:t>
            </w:r>
            <w:r>
              <w:rPr>
                <w:sz w:val="24"/>
                <w:szCs w:val="24"/>
              </w:rPr>
              <w:t xml:space="preserve">рабочий </w:t>
            </w:r>
            <w:r>
              <w:rPr>
                <w:spacing w:val="-4"/>
                <w:sz w:val="24"/>
                <w:szCs w:val="24"/>
              </w:rPr>
              <w:t>день</w:t>
            </w:r>
          </w:p>
        </w:tc>
        <w:tc>
          <w:tcPr>
            <w:tcW w:w="1844" w:type="dxa"/>
            <w:tcBorders>
              <w:top w:val="single" w:sz="4" w:space="0" w:color="000000"/>
              <w:left w:val="single" w:sz="4" w:space="0" w:color="000000"/>
              <w:bottom w:val="single" w:sz="4" w:space="0" w:color="000000"/>
              <w:right w:val="single" w:sz="4" w:space="0" w:color="000000"/>
            </w:tcBorders>
          </w:tcPr>
          <w:p>
            <w:pPr>
              <w:pStyle w:val="TableParagraph"/>
              <w:spacing w:lineRule="exact" w:line="268"/>
              <w:ind w:left="110" w:hanging="0"/>
              <w:rPr>
                <w:sz w:val="24"/>
                <w:szCs w:val="24"/>
              </w:rPr>
            </w:pPr>
            <w:r>
              <w:rPr>
                <w:sz w:val="24"/>
                <w:szCs w:val="24"/>
              </w:rPr>
              <w:t>15</w:t>
            </w:r>
            <w:r>
              <w:rPr>
                <w:spacing w:val="-2"/>
                <w:sz w:val="24"/>
                <w:szCs w:val="24"/>
              </w:rPr>
              <w:t xml:space="preserve"> минут</w:t>
            </w:r>
          </w:p>
        </w:tc>
        <w:tc>
          <w:tcPr>
            <w:tcW w:w="2807" w:type="dxa"/>
            <w:tcBorders>
              <w:top w:val="single" w:sz="4" w:space="0" w:color="000000"/>
              <w:left w:val="single" w:sz="4" w:space="0" w:color="000000"/>
              <w:bottom w:val="single" w:sz="4" w:space="0" w:color="000000"/>
              <w:right w:val="single" w:sz="4" w:space="0" w:color="000000"/>
            </w:tcBorders>
          </w:tcPr>
          <w:p>
            <w:pPr>
              <w:pStyle w:val="TableParagraph"/>
              <w:ind w:left="110" w:right="379" w:hanging="0"/>
              <w:rPr>
                <w:sz w:val="24"/>
                <w:szCs w:val="24"/>
              </w:rPr>
            </w:pPr>
            <w:r>
              <w:rPr>
                <w:sz w:val="24"/>
                <w:szCs w:val="24"/>
              </w:rPr>
              <w:t>Наличие</w:t>
            </w:r>
            <w:r>
              <w:rPr>
                <w:spacing w:val="-15"/>
                <w:sz w:val="24"/>
                <w:szCs w:val="24"/>
              </w:rPr>
              <w:t xml:space="preserve"> </w:t>
            </w:r>
            <w:r>
              <w:rPr>
                <w:sz w:val="24"/>
                <w:szCs w:val="24"/>
              </w:rPr>
              <w:t>в</w:t>
            </w:r>
            <w:r>
              <w:rPr>
                <w:spacing w:val="-15"/>
                <w:sz w:val="24"/>
                <w:szCs w:val="24"/>
              </w:rPr>
              <w:t xml:space="preserve"> </w:t>
            </w:r>
            <w:r>
              <w:rPr>
                <w:sz w:val="24"/>
                <w:szCs w:val="24"/>
              </w:rPr>
              <w:t xml:space="preserve">перечне </w:t>
            </w:r>
            <w:r>
              <w:rPr>
                <w:spacing w:val="-2"/>
                <w:sz w:val="24"/>
                <w:szCs w:val="24"/>
              </w:rPr>
              <w:t xml:space="preserve">документов, </w:t>
            </w:r>
            <w:r>
              <w:rPr>
                <w:sz w:val="24"/>
                <w:szCs w:val="24"/>
              </w:rPr>
              <w:t xml:space="preserve">необходимых для </w:t>
            </w:r>
            <w:r>
              <w:rPr>
                <w:spacing w:val="-2"/>
                <w:sz w:val="24"/>
                <w:szCs w:val="24"/>
              </w:rPr>
              <w:t>предоставления</w:t>
            </w:r>
          </w:p>
          <w:p>
            <w:pPr>
              <w:pStyle w:val="TableParagraph"/>
              <w:ind w:left="110" w:right="157" w:hanging="0"/>
              <w:rPr>
                <w:sz w:val="24"/>
                <w:szCs w:val="24"/>
              </w:rPr>
            </w:pPr>
            <w:r>
              <w:rPr>
                <w:sz w:val="24"/>
                <w:szCs w:val="24"/>
              </w:rPr>
              <w:t>Муниципальной</w:t>
            </w:r>
            <w:r>
              <w:rPr>
                <w:spacing w:val="-15"/>
                <w:sz w:val="24"/>
                <w:szCs w:val="24"/>
              </w:rPr>
              <w:t xml:space="preserve"> </w:t>
            </w:r>
            <w:r>
              <w:rPr>
                <w:sz w:val="24"/>
                <w:szCs w:val="24"/>
              </w:rPr>
              <w:t xml:space="preserve">услуги, </w:t>
            </w:r>
            <w:r>
              <w:rPr>
                <w:spacing w:val="-2"/>
                <w:sz w:val="24"/>
                <w:szCs w:val="24"/>
              </w:rPr>
              <w:t xml:space="preserve">документов, </w:t>
            </w:r>
            <w:r>
              <w:rPr>
                <w:sz w:val="24"/>
                <w:szCs w:val="24"/>
              </w:rPr>
              <w:t>находящихся в распоряжении</w:t>
            </w:r>
            <w:r>
              <w:rPr>
                <w:spacing w:val="-15"/>
                <w:sz w:val="24"/>
                <w:szCs w:val="24"/>
              </w:rPr>
              <w:t xml:space="preserve"> </w:t>
            </w:r>
            <w:r>
              <w:rPr>
                <w:sz w:val="24"/>
                <w:szCs w:val="24"/>
              </w:rPr>
              <w:t>у</w:t>
            </w:r>
            <w:r>
              <w:rPr>
                <w:spacing w:val="-15"/>
                <w:sz w:val="24"/>
                <w:szCs w:val="24"/>
              </w:rPr>
              <w:t xml:space="preserve"> </w:t>
            </w:r>
            <w:r>
              <w:rPr>
                <w:sz w:val="24"/>
                <w:szCs w:val="24"/>
              </w:rPr>
              <w:t>органов</w:t>
            </w:r>
          </w:p>
          <w:p>
            <w:pPr>
              <w:pStyle w:val="TableParagraph"/>
              <w:spacing w:lineRule="atLeast" w:line="270"/>
              <w:ind w:left="110" w:right="379" w:hanging="0"/>
              <w:rPr>
                <w:sz w:val="24"/>
                <w:szCs w:val="24"/>
              </w:rPr>
            </w:pPr>
            <w:r>
              <w:rPr>
                <w:spacing w:val="-2"/>
                <w:sz w:val="24"/>
                <w:szCs w:val="24"/>
              </w:rPr>
              <w:t>местного самоуправления</w:t>
            </w:r>
          </w:p>
        </w:tc>
        <w:tc>
          <w:tcPr>
            <w:tcW w:w="5073" w:type="dxa"/>
            <w:tcBorders>
              <w:top w:val="single" w:sz="4" w:space="0" w:color="000000"/>
              <w:left w:val="single" w:sz="4" w:space="0" w:color="000000"/>
              <w:bottom w:val="single" w:sz="4" w:space="0" w:color="000000"/>
              <w:right w:val="single" w:sz="4" w:space="0" w:color="000000"/>
            </w:tcBorders>
          </w:tcPr>
          <w:p>
            <w:pPr>
              <w:pStyle w:val="TableParagraph"/>
              <w:spacing w:lineRule="exact" w:line="268"/>
              <w:ind w:left="109" w:hanging="0"/>
              <w:rPr>
                <w:sz w:val="24"/>
                <w:szCs w:val="24"/>
              </w:rPr>
            </w:pPr>
            <w:r>
              <w:rPr>
                <w:sz w:val="24"/>
                <w:szCs w:val="24"/>
              </w:rPr>
              <w:t>Проверка</w:t>
            </w:r>
            <w:r>
              <w:rPr>
                <w:spacing w:val="-6"/>
                <w:sz w:val="24"/>
                <w:szCs w:val="24"/>
              </w:rPr>
              <w:t xml:space="preserve"> </w:t>
            </w:r>
            <w:r>
              <w:rPr>
                <w:sz w:val="24"/>
                <w:szCs w:val="24"/>
              </w:rPr>
              <w:t>поступления</w:t>
            </w:r>
            <w:r>
              <w:rPr>
                <w:spacing w:val="-5"/>
                <w:sz w:val="24"/>
                <w:szCs w:val="24"/>
              </w:rPr>
              <w:t xml:space="preserve"> </w:t>
            </w:r>
            <w:r>
              <w:rPr>
                <w:spacing w:val="-2"/>
                <w:sz w:val="24"/>
                <w:szCs w:val="24"/>
              </w:rPr>
              <w:t>ответа</w:t>
            </w:r>
          </w:p>
          <w:p>
            <w:pPr>
              <w:pStyle w:val="TableParagraph"/>
              <w:ind w:left="109" w:hanging="0"/>
              <w:rPr>
                <w:sz w:val="24"/>
                <w:szCs w:val="24"/>
              </w:rPr>
            </w:pPr>
            <w:r>
              <w:rPr>
                <w:sz w:val="24"/>
                <w:szCs w:val="24"/>
              </w:rPr>
              <w:t>на</w:t>
            </w:r>
            <w:r>
              <w:rPr>
                <w:spacing w:val="-15"/>
                <w:sz w:val="24"/>
                <w:szCs w:val="24"/>
              </w:rPr>
              <w:t xml:space="preserve"> </w:t>
            </w:r>
            <w:r>
              <w:rPr>
                <w:sz w:val="24"/>
                <w:szCs w:val="24"/>
              </w:rPr>
              <w:t>межведомственные</w:t>
            </w:r>
            <w:r>
              <w:rPr>
                <w:spacing w:val="-15"/>
                <w:sz w:val="24"/>
                <w:szCs w:val="24"/>
              </w:rPr>
              <w:t xml:space="preserve"> </w:t>
            </w:r>
            <w:r>
              <w:rPr>
                <w:sz w:val="24"/>
                <w:szCs w:val="24"/>
              </w:rPr>
              <w:t xml:space="preserve">информационные </w:t>
            </w:r>
            <w:r>
              <w:rPr>
                <w:spacing w:val="-2"/>
                <w:sz w:val="24"/>
                <w:szCs w:val="24"/>
              </w:rPr>
              <w:t>запросы.</w:t>
            </w:r>
          </w:p>
          <w:p>
            <w:pPr>
              <w:pStyle w:val="TableParagraph"/>
              <w:ind w:left="109" w:hanging="0"/>
              <w:rPr>
                <w:sz w:val="24"/>
                <w:szCs w:val="24"/>
              </w:rPr>
            </w:pPr>
            <w:r>
              <w:rPr>
                <w:sz w:val="24"/>
                <w:szCs w:val="24"/>
              </w:rPr>
              <w:t>Результатом</w:t>
            </w:r>
            <w:r>
              <w:rPr>
                <w:spacing w:val="-15"/>
                <w:sz w:val="24"/>
                <w:szCs w:val="24"/>
              </w:rPr>
              <w:t xml:space="preserve"> </w:t>
            </w:r>
            <w:r>
              <w:rPr>
                <w:sz w:val="24"/>
                <w:szCs w:val="24"/>
              </w:rPr>
              <w:t>административного</w:t>
            </w:r>
            <w:r>
              <w:rPr>
                <w:spacing w:val="-15"/>
                <w:sz w:val="24"/>
                <w:szCs w:val="24"/>
              </w:rPr>
              <w:t xml:space="preserve"> </w:t>
            </w:r>
            <w:r>
              <w:rPr>
                <w:sz w:val="24"/>
                <w:szCs w:val="24"/>
              </w:rPr>
              <w:t>действия является получение ответа</w:t>
            </w:r>
          </w:p>
          <w:p>
            <w:pPr>
              <w:pStyle w:val="TableParagraph"/>
              <w:ind w:left="109" w:right="134" w:hanging="0"/>
              <w:rPr>
                <w:sz w:val="24"/>
                <w:szCs w:val="24"/>
              </w:rPr>
            </w:pPr>
            <w:r>
              <w:rPr>
                <w:sz w:val="24"/>
                <w:szCs w:val="24"/>
              </w:rPr>
              <w:t>на</w:t>
            </w:r>
            <w:r>
              <w:rPr>
                <w:spacing w:val="-15"/>
                <w:sz w:val="24"/>
                <w:szCs w:val="24"/>
              </w:rPr>
              <w:t xml:space="preserve"> </w:t>
            </w:r>
            <w:r>
              <w:rPr>
                <w:sz w:val="24"/>
                <w:szCs w:val="24"/>
              </w:rPr>
              <w:t>межведомственный</w:t>
            </w:r>
            <w:r>
              <w:rPr>
                <w:spacing w:val="-15"/>
                <w:sz w:val="24"/>
                <w:szCs w:val="24"/>
              </w:rPr>
              <w:t xml:space="preserve"> </w:t>
            </w:r>
            <w:r>
              <w:rPr>
                <w:sz w:val="24"/>
                <w:szCs w:val="24"/>
              </w:rPr>
              <w:t xml:space="preserve">информационный </w:t>
            </w:r>
            <w:r>
              <w:rPr>
                <w:spacing w:val="-2"/>
                <w:sz w:val="24"/>
                <w:szCs w:val="24"/>
              </w:rPr>
              <w:t>запрос.</w:t>
            </w:r>
          </w:p>
          <w:p>
            <w:pPr>
              <w:pStyle w:val="TableParagraph"/>
              <w:spacing w:lineRule="atLeast" w:line="270"/>
              <w:ind w:left="109" w:hanging="0"/>
              <w:rPr>
                <w:sz w:val="24"/>
                <w:szCs w:val="24"/>
              </w:rPr>
            </w:pPr>
            <w:r>
              <w:rPr>
                <w:sz w:val="24"/>
                <w:szCs w:val="24"/>
              </w:rPr>
              <w:t>Результат</w:t>
            </w:r>
            <w:r>
              <w:rPr>
                <w:spacing w:val="-8"/>
                <w:sz w:val="24"/>
                <w:szCs w:val="24"/>
              </w:rPr>
              <w:t xml:space="preserve"> </w:t>
            </w:r>
            <w:r>
              <w:rPr>
                <w:sz w:val="24"/>
                <w:szCs w:val="24"/>
              </w:rPr>
              <w:t>фиксируется</w:t>
            </w:r>
            <w:r>
              <w:rPr>
                <w:spacing w:val="-7"/>
                <w:sz w:val="24"/>
                <w:szCs w:val="24"/>
              </w:rPr>
              <w:t xml:space="preserve"> </w:t>
            </w:r>
            <w:r>
              <w:rPr>
                <w:sz w:val="24"/>
                <w:szCs w:val="24"/>
              </w:rPr>
              <w:t>в</w:t>
            </w:r>
            <w:r>
              <w:rPr>
                <w:spacing w:val="-9"/>
                <w:sz w:val="24"/>
                <w:szCs w:val="24"/>
              </w:rPr>
              <w:t xml:space="preserve"> </w:t>
            </w:r>
            <w:r>
              <w:rPr>
                <w:sz w:val="24"/>
                <w:szCs w:val="24"/>
              </w:rPr>
              <w:t>электронной</w:t>
            </w:r>
            <w:r>
              <w:rPr>
                <w:spacing w:val="-8"/>
                <w:sz w:val="24"/>
                <w:szCs w:val="24"/>
              </w:rPr>
              <w:t xml:space="preserve"> </w:t>
            </w:r>
            <w:r>
              <w:rPr>
                <w:sz w:val="24"/>
                <w:szCs w:val="24"/>
              </w:rPr>
              <w:t>форме</w:t>
            </w:r>
            <w:r>
              <w:rPr>
                <w:spacing w:val="-10"/>
                <w:sz w:val="24"/>
                <w:szCs w:val="24"/>
              </w:rPr>
              <w:t xml:space="preserve"> </w:t>
            </w:r>
            <w:r>
              <w:rPr>
                <w:sz w:val="24"/>
                <w:szCs w:val="24"/>
              </w:rPr>
              <w:t xml:space="preserve">в системе межведомственного электронного </w:t>
            </w:r>
            <w:r>
              <w:rPr>
                <w:spacing w:val="-2"/>
                <w:sz w:val="24"/>
                <w:szCs w:val="24"/>
              </w:rPr>
              <w:t>взаимодействия</w:t>
            </w:r>
          </w:p>
        </w:tc>
      </w:tr>
    </w:tbl>
    <w:p>
      <w:pPr>
        <w:pStyle w:val="Style18"/>
        <w:spacing w:before="6" w:after="0"/>
        <w:ind w:left="0" w:hanging="0"/>
        <w:jc w:val="left"/>
        <w:rPr>
          <w:b/>
          <w:b/>
        </w:rPr>
      </w:pPr>
      <w:r>
        <w:rPr>
          <w:b/>
        </w:rPr>
      </w:r>
    </w:p>
    <w:p>
      <w:pPr>
        <w:sectPr>
          <w:headerReference w:type="default" r:id="rId47"/>
          <w:footerReference w:type="default" r:id="rId48"/>
          <w:type w:val="nextPage"/>
          <w:pgSz w:orient="landscape" w:w="16838" w:h="11906"/>
          <w:pgMar w:left="1559" w:right="1276" w:header="0" w:top="1134" w:footer="702" w:bottom="1134" w:gutter="0"/>
          <w:pgNumType w:fmt="decimal"/>
          <w:formProt w:val="false"/>
          <w:textDirection w:val="lrTb"/>
          <w:docGrid w:type="default" w:linePitch="100" w:charSpace="4096"/>
        </w:sectPr>
        <w:pStyle w:val="ListParagraph"/>
        <w:numPr>
          <w:ilvl w:val="0"/>
          <w:numId w:val="4"/>
        </w:numPr>
        <w:tabs>
          <w:tab w:val="clear" w:pos="720"/>
          <w:tab w:val="left" w:pos="4623" w:leader="none"/>
          <w:tab w:val="left" w:pos="4624" w:leader="none"/>
        </w:tabs>
        <w:spacing w:before="1" w:after="0"/>
        <w:ind w:left="4623" w:hanging="722"/>
        <w:jc w:val="left"/>
        <w:rPr>
          <w:b/>
          <w:b/>
          <w:sz w:val="24"/>
          <w:szCs w:val="24"/>
        </w:rPr>
      </w:pPr>
      <w:r>
        <w:rPr>
          <w:b/>
          <w:sz w:val="24"/>
          <w:szCs w:val="24"/>
        </w:rPr>
        <w:t>Рассмотрение</w:t>
      </w:r>
      <w:r>
        <w:rPr>
          <w:b/>
          <w:spacing w:val="-7"/>
          <w:sz w:val="24"/>
          <w:szCs w:val="24"/>
        </w:rPr>
        <w:t xml:space="preserve"> </w:t>
      </w:r>
      <w:r>
        <w:rPr>
          <w:b/>
          <w:sz w:val="24"/>
          <w:szCs w:val="24"/>
        </w:rPr>
        <w:t>документов</w:t>
      </w:r>
      <w:r>
        <w:rPr>
          <w:b/>
          <w:spacing w:val="-7"/>
          <w:sz w:val="24"/>
          <w:szCs w:val="24"/>
        </w:rPr>
        <w:t xml:space="preserve"> </w:t>
      </w:r>
      <w:r>
        <w:rPr>
          <w:b/>
          <w:sz w:val="24"/>
          <w:szCs w:val="24"/>
        </w:rPr>
        <w:t>и</w:t>
      </w:r>
      <w:r>
        <w:rPr>
          <w:b/>
          <w:spacing w:val="-4"/>
          <w:sz w:val="24"/>
          <w:szCs w:val="24"/>
        </w:rPr>
        <w:t xml:space="preserve"> </w:t>
      </w:r>
      <w:r>
        <w:rPr>
          <w:b/>
          <w:sz w:val="24"/>
          <w:szCs w:val="24"/>
        </w:rPr>
        <w:t>принятие</w:t>
      </w:r>
      <w:r>
        <w:rPr>
          <w:b/>
          <w:spacing w:val="-5"/>
          <w:sz w:val="24"/>
          <w:szCs w:val="24"/>
        </w:rPr>
        <w:t xml:space="preserve"> </w:t>
      </w:r>
      <w:r>
        <w:rPr>
          <w:b/>
          <w:sz w:val="24"/>
          <w:szCs w:val="24"/>
        </w:rPr>
        <w:t>предварительного</w:t>
      </w:r>
      <w:r>
        <w:rPr>
          <w:b/>
          <w:spacing w:val="-4"/>
          <w:sz w:val="24"/>
          <w:szCs w:val="24"/>
        </w:rPr>
        <w:t xml:space="preserve"> </w:t>
      </w:r>
      <w:r>
        <w:rPr>
          <w:b/>
          <w:spacing w:val="-2"/>
          <w:sz w:val="24"/>
          <w:szCs w:val="24"/>
        </w:rPr>
        <w:t>решения</w:t>
      </w:r>
    </w:p>
    <w:tbl>
      <w:tblPr>
        <w:tblStyle w:val="TableNormal"/>
        <w:tblW w:w="15389" w:type="dxa"/>
        <w:jc w:val="left"/>
        <w:tblInd w:w="-819" w:type="dxa"/>
        <w:tblCellMar>
          <w:top w:w="0" w:type="dxa"/>
          <w:left w:w="108" w:type="dxa"/>
          <w:bottom w:w="0" w:type="dxa"/>
          <w:right w:w="108" w:type="dxa"/>
        </w:tblCellMar>
        <w:tblLook w:val="01e0"/>
      </w:tblPr>
      <w:tblGrid>
        <w:gridCol w:w="1838"/>
        <w:gridCol w:w="2269"/>
        <w:gridCol w:w="1557"/>
        <w:gridCol w:w="1844"/>
        <w:gridCol w:w="2807"/>
        <w:gridCol w:w="5073"/>
      </w:tblGrid>
      <w:tr>
        <w:trPr>
          <w:trHeight w:val="1656" w:hRule="atLeast"/>
        </w:trPr>
        <w:tc>
          <w:tcPr>
            <w:tcW w:w="1838" w:type="dxa"/>
            <w:tcBorders>
              <w:top w:val="single" w:sz="4" w:space="0" w:color="000000"/>
              <w:left w:val="single" w:sz="4" w:space="0" w:color="000000"/>
              <w:bottom w:val="single" w:sz="4" w:space="0" w:color="000000"/>
              <w:right w:val="single" w:sz="4" w:space="0" w:color="000000"/>
            </w:tcBorders>
          </w:tcPr>
          <w:p>
            <w:pPr>
              <w:pStyle w:val="TableParagraph"/>
              <w:ind w:left="138" w:right="132" w:firstLine="1"/>
              <w:jc w:val="center"/>
              <w:rPr>
                <w:sz w:val="24"/>
                <w:szCs w:val="24"/>
              </w:rPr>
            </w:pPr>
            <w:r>
              <w:rPr>
                <w:spacing w:val="-4"/>
                <w:sz w:val="24"/>
                <w:szCs w:val="24"/>
              </w:rPr>
              <w:t xml:space="preserve">Место </w:t>
            </w:r>
            <w:r>
              <w:rPr>
                <w:spacing w:val="-2"/>
                <w:sz w:val="24"/>
                <w:szCs w:val="24"/>
              </w:rPr>
              <w:t xml:space="preserve">выполнения процедуры/исп </w:t>
            </w:r>
            <w:r>
              <w:rPr>
                <w:sz w:val="24"/>
                <w:szCs w:val="24"/>
              </w:rPr>
              <w:t>ользуемая ИС</w:t>
            </w:r>
          </w:p>
        </w:tc>
        <w:tc>
          <w:tcPr>
            <w:tcW w:w="2269" w:type="dxa"/>
            <w:tcBorders>
              <w:top w:val="single" w:sz="4" w:space="0" w:color="000000"/>
              <w:left w:val="single" w:sz="4" w:space="0" w:color="000000"/>
              <w:bottom w:val="single" w:sz="4" w:space="0" w:color="000000"/>
              <w:right w:val="single" w:sz="4" w:space="0" w:color="000000"/>
            </w:tcBorders>
          </w:tcPr>
          <w:p>
            <w:pPr>
              <w:pStyle w:val="TableParagraph"/>
              <w:spacing w:lineRule="auto" w:line="235"/>
              <w:ind w:left="671" w:hanging="545"/>
              <w:rPr>
                <w:sz w:val="24"/>
                <w:szCs w:val="24"/>
              </w:rPr>
            </w:pPr>
            <w:r>
              <w:rPr>
                <w:spacing w:val="-2"/>
                <w:sz w:val="24"/>
                <w:szCs w:val="24"/>
              </w:rPr>
              <w:t>Административные действия</w:t>
            </w:r>
          </w:p>
        </w:tc>
        <w:tc>
          <w:tcPr>
            <w:tcW w:w="1557" w:type="dxa"/>
            <w:tcBorders>
              <w:top w:val="single" w:sz="4" w:space="0" w:color="000000"/>
              <w:left w:val="single" w:sz="4" w:space="0" w:color="000000"/>
              <w:bottom w:val="single" w:sz="4" w:space="0" w:color="000000"/>
              <w:right w:val="single" w:sz="4" w:space="0" w:color="000000"/>
            </w:tcBorders>
          </w:tcPr>
          <w:p>
            <w:pPr>
              <w:pStyle w:val="TableParagraph"/>
              <w:ind w:left="156" w:right="142" w:hanging="1"/>
              <w:jc w:val="center"/>
              <w:rPr>
                <w:sz w:val="24"/>
                <w:szCs w:val="24"/>
              </w:rPr>
            </w:pPr>
            <w:r>
              <w:rPr>
                <w:spacing w:val="-2"/>
                <w:sz w:val="24"/>
                <w:szCs w:val="24"/>
              </w:rPr>
              <w:t xml:space="preserve">Средний </w:t>
            </w:r>
            <w:r>
              <w:rPr>
                <w:spacing w:val="-4"/>
                <w:sz w:val="24"/>
                <w:szCs w:val="24"/>
              </w:rPr>
              <w:t xml:space="preserve">срок </w:t>
            </w:r>
            <w:r>
              <w:rPr>
                <w:spacing w:val="-2"/>
                <w:sz w:val="24"/>
                <w:szCs w:val="24"/>
              </w:rPr>
              <w:t>выполнения</w:t>
            </w:r>
          </w:p>
        </w:tc>
        <w:tc>
          <w:tcPr>
            <w:tcW w:w="1844" w:type="dxa"/>
            <w:tcBorders>
              <w:top w:val="single" w:sz="4" w:space="0" w:color="000000"/>
              <w:left w:val="single" w:sz="4" w:space="0" w:color="000000"/>
              <w:bottom w:val="single" w:sz="4" w:space="0" w:color="000000"/>
              <w:right w:val="single" w:sz="4" w:space="0" w:color="000000"/>
            </w:tcBorders>
          </w:tcPr>
          <w:p>
            <w:pPr>
              <w:pStyle w:val="TableParagraph"/>
              <w:spacing w:lineRule="exact" w:line="263"/>
              <w:ind w:left="201" w:hanging="0"/>
              <w:rPr>
                <w:sz w:val="24"/>
                <w:szCs w:val="24"/>
              </w:rPr>
            </w:pPr>
            <w:r>
              <w:rPr>
                <w:spacing w:val="-2"/>
                <w:sz w:val="24"/>
                <w:szCs w:val="24"/>
              </w:rPr>
              <w:t>Трудоемкость</w:t>
            </w:r>
          </w:p>
        </w:tc>
        <w:tc>
          <w:tcPr>
            <w:tcW w:w="2807" w:type="dxa"/>
            <w:tcBorders>
              <w:top w:val="single" w:sz="4" w:space="0" w:color="000000"/>
              <w:left w:val="single" w:sz="4" w:space="0" w:color="000000"/>
              <w:bottom w:val="single" w:sz="4" w:space="0" w:color="000000"/>
              <w:right w:val="single" w:sz="4" w:space="0" w:color="000000"/>
            </w:tcBorders>
          </w:tcPr>
          <w:p>
            <w:pPr>
              <w:pStyle w:val="TableParagraph"/>
              <w:spacing w:lineRule="auto" w:line="235"/>
              <w:ind w:left="953" w:right="379" w:hanging="557"/>
              <w:rPr>
                <w:sz w:val="24"/>
                <w:szCs w:val="24"/>
              </w:rPr>
            </w:pPr>
            <w:r>
              <w:rPr>
                <w:sz w:val="24"/>
                <w:szCs w:val="24"/>
              </w:rPr>
              <w:t>Критерии</w:t>
            </w:r>
            <w:r>
              <w:rPr>
                <w:spacing w:val="-15"/>
                <w:sz w:val="24"/>
                <w:szCs w:val="24"/>
              </w:rPr>
              <w:t xml:space="preserve"> </w:t>
            </w:r>
            <w:r>
              <w:rPr>
                <w:sz w:val="24"/>
                <w:szCs w:val="24"/>
              </w:rPr>
              <w:t xml:space="preserve">принятия </w:t>
            </w:r>
            <w:r>
              <w:rPr>
                <w:spacing w:val="-2"/>
                <w:sz w:val="24"/>
                <w:szCs w:val="24"/>
              </w:rPr>
              <w:t>решений</w:t>
            </w:r>
          </w:p>
        </w:tc>
        <w:tc>
          <w:tcPr>
            <w:tcW w:w="5073" w:type="dxa"/>
            <w:tcBorders>
              <w:top w:val="single" w:sz="4" w:space="0" w:color="000000"/>
              <w:left w:val="single" w:sz="4" w:space="0" w:color="000000"/>
              <w:bottom w:val="single" w:sz="4" w:space="0" w:color="000000"/>
              <w:right w:val="single" w:sz="4" w:space="0" w:color="000000"/>
            </w:tcBorders>
          </w:tcPr>
          <w:p>
            <w:pPr>
              <w:pStyle w:val="TableParagraph"/>
              <w:spacing w:lineRule="exact" w:line="262"/>
              <w:ind w:left="1375" w:right="1365" w:hanging="0"/>
              <w:jc w:val="center"/>
              <w:rPr>
                <w:sz w:val="24"/>
                <w:szCs w:val="24"/>
              </w:rPr>
            </w:pPr>
            <w:r>
              <w:rPr>
                <w:sz w:val="24"/>
                <w:szCs w:val="24"/>
              </w:rPr>
              <w:t>Содержание</w:t>
            </w:r>
            <w:r>
              <w:rPr>
                <w:spacing w:val="-4"/>
                <w:sz w:val="24"/>
                <w:szCs w:val="24"/>
              </w:rPr>
              <w:t xml:space="preserve"> </w:t>
            </w:r>
            <w:r>
              <w:rPr>
                <w:spacing w:val="-2"/>
                <w:sz w:val="24"/>
                <w:szCs w:val="24"/>
              </w:rPr>
              <w:t>действия,</w:t>
            </w:r>
          </w:p>
          <w:p>
            <w:pPr>
              <w:pStyle w:val="TableParagraph"/>
              <w:spacing w:lineRule="exact" w:line="276"/>
              <w:ind w:left="356" w:right="346" w:firstLine="2"/>
              <w:jc w:val="center"/>
              <w:rPr>
                <w:sz w:val="24"/>
                <w:szCs w:val="24"/>
              </w:rPr>
            </w:pPr>
            <w:r>
              <w:rPr>
                <w:sz w:val="24"/>
                <w:szCs w:val="24"/>
              </w:rPr>
              <w:t>сведения о работнике, ответственном за выполнение</w:t>
            </w:r>
            <w:r>
              <w:rPr>
                <w:spacing w:val="-15"/>
                <w:sz w:val="24"/>
                <w:szCs w:val="24"/>
              </w:rPr>
              <w:t xml:space="preserve"> </w:t>
            </w:r>
            <w:r>
              <w:rPr>
                <w:sz w:val="24"/>
                <w:szCs w:val="24"/>
              </w:rPr>
              <w:t>административного</w:t>
            </w:r>
            <w:r>
              <w:rPr>
                <w:spacing w:val="-15"/>
                <w:sz w:val="24"/>
                <w:szCs w:val="24"/>
              </w:rPr>
              <w:t xml:space="preserve"> </w:t>
            </w:r>
            <w:r>
              <w:rPr>
                <w:sz w:val="24"/>
                <w:szCs w:val="24"/>
              </w:rPr>
              <w:t xml:space="preserve">действия, результат административного действия и порядок его передачи, способ фиксации </w:t>
            </w:r>
            <w:r>
              <w:rPr>
                <w:spacing w:val="-2"/>
                <w:sz w:val="24"/>
                <w:szCs w:val="24"/>
              </w:rPr>
              <w:t>результата</w:t>
            </w:r>
          </w:p>
        </w:tc>
      </w:tr>
      <w:tr>
        <w:trPr>
          <w:trHeight w:val="8005" w:hRule="atLeast"/>
        </w:trPr>
        <w:tc>
          <w:tcPr>
            <w:tcW w:w="1838" w:type="dxa"/>
            <w:tcBorders>
              <w:top w:val="single" w:sz="4" w:space="0" w:color="000000"/>
              <w:left w:val="single" w:sz="4" w:space="0" w:color="000000"/>
              <w:bottom w:val="single" w:sz="4" w:space="0" w:color="000000"/>
              <w:right w:val="single" w:sz="4" w:space="0" w:color="000000"/>
            </w:tcBorders>
          </w:tcPr>
          <w:p>
            <w:pPr>
              <w:pStyle w:val="TableParagraph"/>
              <w:ind w:left="107" w:right="135" w:hanging="0"/>
              <w:rPr>
                <w:sz w:val="24"/>
                <w:szCs w:val="24"/>
              </w:rPr>
            </w:pPr>
            <w:r>
              <w:rPr>
                <w:spacing w:val="-2"/>
                <w:sz w:val="24"/>
                <w:szCs w:val="24"/>
              </w:rPr>
              <w:t>Организация/И С/ЕПГУ (РПГУ)</w:t>
            </w:r>
          </w:p>
        </w:tc>
        <w:tc>
          <w:tcPr>
            <w:tcW w:w="2269" w:type="dxa"/>
            <w:tcBorders>
              <w:top w:val="single" w:sz="4" w:space="0" w:color="000000"/>
              <w:left w:val="single" w:sz="4" w:space="0" w:color="000000"/>
              <w:bottom w:val="single" w:sz="4" w:space="0" w:color="000000"/>
              <w:right w:val="single" w:sz="4" w:space="0" w:color="000000"/>
            </w:tcBorders>
          </w:tcPr>
          <w:p>
            <w:pPr>
              <w:pStyle w:val="TableParagraph"/>
              <w:ind w:left="107" w:hanging="0"/>
              <w:rPr>
                <w:sz w:val="24"/>
                <w:szCs w:val="24"/>
              </w:rPr>
            </w:pPr>
            <w:r>
              <w:rPr>
                <w:spacing w:val="-2"/>
                <w:sz w:val="24"/>
                <w:szCs w:val="24"/>
              </w:rPr>
              <w:t>Рассмотрение документов</w:t>
            </w:r>
          </w:p>
        </w:tc>
        <w:tc>
          <w:tcPr>
            <w:tcW w:w="1557" w:type="dxa"/>
            <w:tcBorders>
              <w:top w:val="single" w:sz="4" w:space="0" w:color="000000"/>
              <w:left w:val="single" w:sz="4" w:space="0" w:color="000000"/>
              <w:bottom w:val="single" w:sz="4" w:space="0" w:color="000000"/>
              <w:right w:val="single" w:sz="4" w:space="0" w:color="000000"/>
            </w:tcBorders>
          </w:tcPr>
          <w:p>
            <w:pPr>
              <w:pStyle w:val="TableParagraph"/>
              <w:ind w:left="108" w:right="417" w:hanging="0"/>
              <w:rPr>
                <w:sz w:val="24"/>
                <w:szCs w:val="24"/>
              </w:rPr>
            </w:pPr>
            <w:r>
              <w:rPr>
                <w:sz w:val="24"/>
                <w:szCs w:val="24"/>
              </w:rPr>
              <w:t>3</w:t>
            </w:r>
            <w:r>
              <w:rPr>
                <w:spacing w:val="-15"/>
                <w:sz w:val="24"/>
                <w:szCs w:val="24"/>
              </w:rPr>
              <w:t xml:space="preserve"> </w:t>
            </w:r>
            <w:r>
              <w:rPr>
                <w:sz w:val="24"/>
                <w:szCs w:val="24"/>
              </w:rPr>
              <w:t xml:space="preserve">рабочих </w:t>
            </w:r>
            <w:r>
              <w:rPr>
                <w:spacing w:val="-4"/>
                <w:sz w:val="24"/>
                <w:szCs w:val="24"/>
              </w:rPr>
              <w:t>дня</w:t>
            </w:r>
          </w:p>
        </w:tc>
        <w:tc>
          <w:tcPr>
            <w:tcW w:w="1844" w:type="dxa"/>
            <w:tcBorders>
              <w:top w:val="single" w:sz="4" w:space="0" w:color="000000"/>
              <w:left w:val="single" w:sz="4" w:space="0" w:color="000000"/>
              <w:bottom w:val="single" w:sz="4" w:space="0" w:color="000000"/>
              <w:right w:val="single" w:sz="4" w:space="0" w:color="000000"/>
            </w:tcBorders>
          </w:tcPr>
          <w:p>
            <w:pPr>
              <w:pStyle w:val="TableParagraph"/>
              <w:spacing w:lineRule="exact" w:line="263"/>
              <w:ind w:left="110" w:hanging="0"/>
              <w:rPr>
                <w:sz w:val="24"/>
                <w:szCs w:val="24"/>
              </w:rPr>
            </w:pPr>
            <w:r>
              <w:rPr>
                <w:sz w:val="24"/>
                <w:szCs w:val="24"/>
              </w:rPr>
              <w:t xml:space="preserve">1 </w:t>
            </w:r>
            <w:r>
              <w:rPr>
                <w:spacing w:val="-5"/>
                <w:sz w:val="24"/>
                <w:szCs w:val="24"/>
              </w:rPr>
              <w:t>час</w:t>
            </w:r>
          </w:p>
        </w:tc>
        <w:tc>
          <w:tcPr>
            <w:tcW w:w="2807" w:type="dxa"/>
            <w:tcBorders>
              <w:top w:val="single" w:sz="4" w:space="0" w:color="000000"/>
              <w:left w:val="single" w:sz="4" w:space="0" w:color="000000"/>
              <w:bottom w:val="single" w:sz="4" w:space="0" w:color="000000"/>
              <w:right w:val="single" w:sz="4" w:space="0" w:color="000000"/>
            </w:tcBorders>
          </w:tcPr>
          <w:p>
            <w:pPr>
              <w:pStyle w:val="TableParagraph"/>
              <w:ind w:left="110" w:right="157" w:hanging="0"/>
              <w:rPr>
                <w:sz w:val="24"/>
                <w:szCs w:val="24"/>
              </w:rPr>
            </w:pPr>
            <w:r>
              <w:rPr>
                <w:sz w:val="24"/>
                <w:szCs w:val="24"/>
              </w:rPr>
              <w:t>Наличие</w:t>
            </w:r>
            <w:r>
              <w:rPr>
                <w:spacing w:val="-13"/>
                <w:sz w:val="24"/>
                <w:szCs w:val="24"/>
              </w:rPr>
              <w:t xml:space="preserve"> </w:t>
            </w:r>
            <w:r>
              <w:rPr>
                <w:sz w:val="24"/>
                <w:szCs w:val="24"/>
              </w:rPr>
              <w:t>в</w:t>
            </w:r>
            <w:r>
              <w:rPr>
                <w:spacing w:val="-12"/>
                <w:sz w:val="24"/>
                <w:szCs w:val="24"/>
              </w:rPr>
              <w:t xml:space="preserve"> </w:t>
            </w:r>
            <w:r>
              <w:rPr>
                <w:sz w:val="24"/>
                <w:szCs w:val="24"/>
              </w:rPr>
              <w:t>сведениях</w:t>
            </w:r>
            <w:r>
              <w:rPr>
                <w:spacing w:val="-13"/>
                <w:sz w:val="24"/>
                <w:szCs w:val="24"/>
              </w:rPr>
              <w:t xml:space="preserve"> </w:t>
            </w:r>
            <w:r>
              <w:rPr>
                <w:sz w:val="24"/>
                <w:szCs w:val="24"/>
              </w:rPr>
              <w:t xml:space="preserve">и </w:t>
            </w:r>
            <w:r>
              <w:rPr>
                <w:spacing w:val="-2"/>
                <w:sz w:val="24"/>
                <w:szCs w:val="24"/>
              </w:rPr>
              <w:t>документах, направленных</w:t>
            </w:r>
          </w:p>
          <w:p>
            <w:pPr>
              <w:pStyle w:val="TableParagraph"/>
              <w:ind w:left="110" w:right="693" w:hanging="0"/>
              <w:rPr>
                <w:sz w:val="24"/>
                <w:szCs w:val="24"/>
              </w:rPr>
            </w:pPr>
            <w:r>
              <w:rPr>
                <w:sz w:val="24"/>
                <w:szCs w:val="24"/>
              </w:rPr>
              <w:t xml:space="preserve">Заявителем в </w:t>
            </w:r>
            <w:r>
              <w:rPr>
                <w:spacing w:val="-2"/>
                <w:sz w:val="24"/>
                <w:szCs w:val="24"/>
              </w:rPr>
              <w:t xml:space="preserve">Организацию </w:t>
            </w:r>
            <w:r>
              <w:rPr>
                <w:sz w:val="24"/>
                <w:szCs w:val="24"/>
              </w:rPr>
              <w:t>посредством</w:t>
            </w:r>
            <w:r>
              <w:rPr>
                <w:spacing w:val="-15"/>
                <w:sz w:val="24"/>
                <w:szCs w:val="24"/>
              </w:rPr>
              <w:t xml:space="preserve"> </w:t>
            </w:r>
            <w:r>
              <w:rPr>
                <w:sz w:val="24"/>
                <w:szCs w:val="24"/>
              </w:rPr>
              <w:t>ЕПГУ</w:t>
            </w:r>
          </w:p>
          <w:p>
            <w:pPr>
              <w:pStyle w:val="TableParagraph"/>
              <w:ind w:left="110" w:right="157" w:hanging="0"/>
              <w:rPr>
                <w:sz w:val="24"/>
                <w:szCs w:val="24"/>
              </w:rPr>
            </w:pPr>
            <w:r>
              <w:rPr>
                <w:sz w:val="24"/>
                <w:szCs w:val="24"/>
              </w:rPr>
              <w:t>(РПГУ), оснований для отказа</w:t>
            </w:r>
            <w:r>
              <w:rPr>
                <w:spacing w:val="-15"/>
                <w:sz w:val="24"/>
                <w:szCs w:val="24"/>
              </w:rPr>
              <w:t xml:space="preserve"> </w:t>
            </w:r>
            <w:r>
              <w:rPr>
                <w:sz w:val="24"/>
                <w:szCs w:val="24"/>
              </w:rPr>
              <w:t>в</w:t>
            </w:r>
            <w:r>
              <w:rPr>
                <w:spacing w:val="-15"/>
                <w:sz w:val="24"/>
                <w:szCs w:val="24"/>
              </w:rPr>
              <w:t xml:space="preserve"> </w:t>
            </w:r>
            <w:r>
              <w:rPr>
                <w:sz w:val="24"/>
                <w:szCs w:val="24"/>
              </w:rPr>
              <w:t>предоставлении Муниципальной услуги</w:t>
            </w:r>
          </w:p>
        </w:tc>
        <w:tc>
          <w:tcPr>
            <w:tcW w:w="5073" w:type="dxa"/>
            <w:tcBorders>
              <w:top w:val="single" w:sz="4" w:space="0" w:color="000000"/>
              <w:left w:val="single" w:sz="4" w:space="0" w:color="000000"/>
              <w:bottom w:val="single" w:sz="4" w:space="0" w:color="000000"/>
              <w:right w:val="single" w:sz="4" w:space="0" w:color="000000"/>
            </w:tcBorders>
          </w:tcPr>
          <w:p>
            <w:pPr>
              <w:pStyle w:val="TableParagraph"/>
              <w:ind w:left="109" w:right="93" w:hanging="0"/>
              <w:jc w:val="both"/>
              <w:rPr>
                <w:sz w:val="24"/>
                <w:szCs w:val="24"/>
              </w:rPr>
            </w:pPr>
            <w:r>
              <w:rPr>
                <w:sz w:val="24"/>
                <w:szCs w:val="24"/>
              </w:rPr>
              <w:t>Работник</w:t>
            </w:r>
            <w:r>
              <w:rPr>
                <w:spacing w:val="80"/>
                <w:sz w:val="24"/>
                <w:szCs w:val="24"/>
              </w:rPr>
              <w:t xml:space="preserve"> </w:t>
            </w:r>
            <w:r>
              <w:rPr>
                <w:sz w:val="24"/>
                <w:szCs w:val="24"/>
              </w:rPr>
              <w:t>Организации</w:t>
            </w:r>
            <w:r>
              <w:rPr>
                <w:spacing w:val="80"/>
                <w:sz w:val="24"/>
                <w:szCs w:val="24"/>
              </w:rPr>
              <w:t xml:space="preserve"> </w:t>
            </w:r>
            <w:r>
              <w:rPr>
                <w:sz w:val="24"/>
                <w:szCs w:val="24"/>
              </w:rPr>
              <w:t>проверяет</w:t>
            </w:r>
            <w:r>
              <w:rPr>
                <w:spacing w:val="80"/>
                <w:sz w:val="24"/>
                <w:szCs w:val="24"/>
              </w:rPr>
              <w:t xml:space="preserve"> </w:t>
            </w:r>
            <w:r>
              <w:rPr>
                <w:sz w:val="24"/>
                <w:szCs w:val="24"/>
              </w:rPr>
              <w:t>сведения</w:t>
            </w:r>
            <w:r>
              <w:rPr>
                <w:spacing w:val="40"/>
                <w:sz w:val="24"/>
                <w:szCs w:val="24"/>
              </w:rPr>
              <w:t xml:space="preserve"> </w:t>
            </w:r>
            <w:r>
              <w:rPr>
                <w:sz w:val="24"/>
                <w:szCs w:val="24"/>
              </w:rPr>
              <w:t>и документы, направленные Заявителем посредством ЕПГУ (РПГУ) в Организацию.</w:t>
            </w:r>
          </w:p>
          <w:p>
            <w:pPr>
              <w:pStyle w:val="TableParagraph"/>
              <w:ind w:left="109" w:right="93" w:hanging="0"/>
              <w:jc w:val="both"/>
              <w:rPr>
                <w:sz w:val="24"/>
                <w:szCs w:val="24"/>
              </w:rPr>
            </w:pPr>
            <w:r>
              <w:rPr>
                <w:sz w:val="24"/>
                <w:szCs w:val="24"/>
              </w:rPr>
              <w:t>В случае отсутствия необходимости проведения приемных (вступительных) испытаний, Заявителю направляется уведомление</w:t>
            </w:r>
            <w:r>
              <w:rPr>
                <w:spacing w:val="56"/>
                <w:w w:val="150"/>
                <w:sz w:val="24"/>
                <w:szCs w:val="24"/>
              </w:rPr>
              <w:t xml:space="preserve">   </w:t>
            </w:r>
            <w:r>
              <w:rPr>
                <w:sz w:val="24"/>
                <w:szCs w:val="24"/>
              </w:rPr>
              <w:t>по</w:t>
            </w:r>
            <w:r>
              <w:rPr>
                <w:spacing w:val="57"/>
                <w:w w:val="150"/>
                <w:sz w:val="24"/>
                <w:szCs w:val="24"/>
              </w:rPr>
              <w:t xml:space="preserve">   </w:t>
            </w:r>
            <w:r>
              <w:rPr>
                <w:sz w:val="24"/>
                <w:szCs w:val="24"/>
              </w:rPr>
              <w:t>форме</w:t>
            </w:r>
            <w:r>
              <w:rPr>
                <w:spacing w:val="57"/>
                <w:w w:val="150"/>
                <w:sz w:val="24"/>
                <w:szCs w:val="24"/>
              </w:rPr>
              <w:t xml:space="preserve">   </w:t>
            </w:r>
            <w:r>
              <w:rPr>
                <w:spacing w:val="-2"/>
                <w:sz w:val="24"/>
                <w:szCs w:val="24"/>
              </w:rPr>
              <w:t>Приложения</w:t>
            </w:r>
          </w:p>
          <w:p>
            <w:pPr>
              <w:pStyle w:val="TableParagraph"/>
              <w:ind w:left="109" w:right="95" w:hanging="0"/>
              <w:jc w:val="both"/>
              <w:rPr>
                <w:sz w:val="24"/>
                <w:szCs w:val="24"/>
              </w:rPr>
            </w:pPr>
            <w:r>
              <w:rPr>
                <w:sz w:val="24"/>
                <w:szCs w:val="24"/>
              </w:rPr>
              <w:t>9 к настоящему Административному регламенту,</w:t>
            </w:r>
            <w:r>
              <w:rPr>
                <w:spacing w:val="80"/>
                <w:sz w:val="24"/>
                <w:szCs w:val="24"/>
              </w:rPr>
              <w:t xml:space="preserve">  </w:t>
            </w:r>
            <w:r>
              <w:rPr>
                <w:sz w:val="24"/>
                <w:szCs w:val="24"/>
              </w:rPr>
              <w:t>о</w:t>
            </w:r>
            <w:r>
              <w:rPr>
                <w:spacing w:val="80"/>
                <w:sz w:val="24"/>
                <w:szCs w:val="24"/>
              </w:rPr>
              <w:t xml:space="preserve">  </w:t>
            </w:r>
            <w:r>
              <w:rPr>
                <w:sz w:val="24"/>
                <w:szCs w:val="24"/>
              </w:rPr>
              <w:t>посещении</w:t>
            </w:r>
            <w:r>
              <w:rPr>
                <w:spacing w:val="80"/>
                <w:sz w:val="24"/>
                <w:szCs w:val="24"/>
              </w:rPr>
              <w:t xml:space="preserve">  </w:t>
            </w:r>
            <w:r>
              <w:rPr>
                <w:sz w:val="24"/>
                <w:szCs w:val="24"/>
              </w:rPr>
              <w:t>Организации</w:t>
            </w:r>
            <w:r>
              <w:rPr>
                <w:spacing w:val="80"/>
                <w:sz w:val="24"/>
                <w:szCs w:val="24"/>
              </w:rPr>
              <w:t xml:space="preserve"> </w:t>
            </w:r>
            <w:r>
              <w:rPr>
                <w:sz w:val="24"/>
                <w:szCs w:val="24"/>
              </w:rPr>
              <w:t xml:space="preserve">с оригиналами документов для заключения </w:t>
            </w:r>
            <w:r>
              <w:rPr>
                <w:spacing w:val="-2"/>
                <w:sz w:val="24"/>
                <w:szCs w:val="24"/>
              </w:rPr>
              <w:t>договора.</w:t>
            </w:r>
          </w:p>
          <w:p>
            <w:pPr>
              <w:pStyle w:val="TableParagraph"/>
              <w:tabs>
                <w:tab w:val="clear" w:pos="720"/>
                <w:tab w:val="left" w:pos="2685" w:leader="none"/>
                <w:tab w:val="right" w:pos="4967" w:leader="none"/>
              </w:tabs>
              <w:ind w:left="109" w:right="93" w:hanging="0"/>
              <w:jc w:val="both"/>
              <w:rPr>
                <w:sz w:val="24"/>
                <w:szCs w:val="24"/>
              </w:rPr>
            </w:pPr>
            <w:r>
              <w:rPr>
                <w:sz w:val="24"/>
                <w:szCs w:val="24"/>
              </w:rPr>
              <w:t>В</w:t>
            </w:r>
            <w:r>
              <w:rPr>
                <w:spacing w:val="40"/>
                <w:sz w:val="24"/>
                <w:szCs w:val="24"/>
              </w:rPr>
              <w:t xml:space="preserve">  </w:t>
            </w:r>
            <w:r>
              <w:rPr>
                <w:sz w:val="24"/>
                <w:szCs w:val="24"/>
              </w:rPr>
              <w:t>случае</w:t>
            </w:r>
            <w:r>
              <w:rPr>
                <w:spacing w:val="40"/>
                <w:sz w:val="24"/>
                <w:szCs w:val="24"/>
              </w:rPr>
              <w:t xml:space="preserve">  </w:t>
            </w:r>
            <w:r>
              <w:rPr>
                <w:sz w:val="24"/>
                <w:szCs w:val="24"/>
              </w:rPr>
              <w:t>наличия</w:t>
            </w:r>
            <w:r>
              <w:rPr>
                <w:spacing w:val="40"/>
                <w:sz w:val="24"/>
                <w:szCs w:val="24"/>
              </w:rPr>
              <w:t xml:space="preserve">  </w:t>
            </w:r>
            <w:r>
              <w:rPr>
                <w:sz w:val="24"/>
                <w:szCs w:val="24"/>
              </w:rPr>
              <w:t>оснований</w:t>
            </w:r>
            <w:r>
              <w:rPr>
                <w:spacing w:val="40"/>
                <w:sz w:val="24"/>
                <w:szCs w:val="24"/>
              </w:rPr>
              <w:t xml:space="preserve">  </w:t>
            </w:r>
            <w:r>
              <w:rPr>
                <w:sz w:val="24"/>
                <w:szCs w:val="24"/>
              </w:rPr>
              <w:t>для</w:t>
            </w:r>
            <w:r>
              <w:rPr>
                <w:spacing w:val="40"/>
                <w:sz w:val="24"/>
                <w:szCs w:val="24"/>
              </w:rPr>
              <w:t xml:space="preserve">  </w:t>
            </w:r>
            <w:r>
              <w:rPr>
                <w:sz w:val="24"/>
                <w:szCs w:val="24"/>
              </w:rPr>
              <w:t xml:space="preserve">отказа в предоставлении Муниципальной услуги, </w:t>
            </w:r>
            <w:r>
              <w:rPr>
                <w:spacing w:val="-2"/>
                <w:sz w:val="24"/>
                <w:szCs w:val="24"/>
              </w:rPr>
              <w:t>предусмотренных</w:t>
            </w:r>
            <w:r>
              <w:rPr>
                <w:sz w:val="24"/>
                <w:szCs w:val="24"/>
              </w:rPr>
              <w:tab/>
            </w:r>
            <w:r>
              <w:rPr>
                <w:spacing w:val="-2"/>
                <w:sz w:val="24"/>
                <w:szCs w:val="24"/>
              </w:rPr>
              <w:t>подразделом</w:t>
            </w:r>
            <w:r>
              <w:rPr>
                <w:sz w:val="24"/>
                <w:szCs w:val="24"/>
              </w:rPr>
              <w:tab/>
            </w:r>
            <w:hyperlink w:anchor="_bookmark24">
              <w:r>
                <w:rPr>
                  <w:spacing w:val="-5"/>
                  <w:sz w:val="24"/>
                  <w:szCs w:val="24"/>
                </w:rPr>
                <w:t>13</w:t>
              </w:r>
            </w:hyperlink>
          </w:p>
          <w:p>
            <w:pPr>
              <w:pStyle w:val="TableParagraph"/>
              <w:tabs>
                <w:tab w:val="clear" w:pos="720"/>
                <w:tab w:val="left" w:pos="2092" w:leader="none"/>
                <w:tab w:val="left" w:pos="3875" w:leader="none"/>
              </w:tabs>
              <w:ind w:left="109" w:right="91" w:hanging="0"/>
              <w:jc w:val="both"/>
              <w:rPr>
                <w:sz w:val="24"/>
                <w:szCs w:val="24"/>
              </w:rPr>
            </w:pPr>
            <w:r>
              <w:rPr>
                <w:sz w:val="24"/>
                <w:szCs w:val="24"/>
              </w:rPr>
              <w:t xml:space="preserve">Административного регламента, работник </w:t>
            </w:r>
            <w:r>
              <w:rPr>
                <w:spacing w:val="-2"/>
                <w:sz w:val="24"/>
                <w:szCs w:val="24"/>
              </w:rPr>
              <w:t>Организации</w:t>
            </w:r>
            <w:r>
              <w:rPr>
                <w:sz w:val="24"/>
                <w:szCs w:val="24"/>
              </w:rPr>
              <w:tab/>
            </w:r>
            <w:r>
              <w:rPr>
                <w:spacing w:val="-2"/>
                <w:sz w:val="24"/>
                <w:szCs w:val="24"/>
              </w:rPr>
              <w:t>направляет</w:t>
            </w:r>
            <w:r>
              <w:rPr>
                <w:sz w:val="24"/>
                <w:szCs w:val="24"/>
              </w:rPr>
              <w:tab/>
            </w:r>
            <w:r>
              <w:rPr>
                <w:spacing w:val="-2"/>
                <w:sz w:val="24"/>
                <w:szCs w:val="24"/>
              </w:rPr>
              <w:t xml:space="preserve">Заявителю </w:t>
            </w:r>
            <w:r>
              <w:rPr>
                <w:sz w:val="24"/>
                <w:szCs w:val="24"/>
              </w:rPr>
              <w:t>подписанное ЭП работника Организации решение об отказе в предоставлении Муниципальной услуги с указанием причин отказа</w:t>
            </w:r>
            <w:r>
              <w:rPr>
                <w:spacing w:val="38"/>
                <w:sz w:val="24"/>
                <w:szCs w:val="24"/>
              </w:rPr>
              <w:t xml:space="preserve"> </w:t>
            </w:r>
            <w:r>
              <w:rPr>
                <w:sz w:val="24"/>
                <w:szCs w:val="24"/>
              </w:rPr>
              <w:t>не</w:t>
            </w:r>
            <w:r>
              <w:rPr>
                <w:spacing w:val="36"/>
                <w:sz w:val="24"/>
                <w:szCs w:val="24"/>
              </w:rPr>
              <w:t xml:space="preserve"> </w:t>
            </w:r>
            <w:r>
              <w:rPr>
                <w:sz w:val="24"/>
                <w:szCs w:val="24"/>
              </w:rPr>
              <w:t>позднее</w:t>
            </w:r>
            <w:r>
              <w:rPr>
                <w:spacing w:val="40"/>
                <w:sz w:val="24"/>
                <w:szCs w:val="24"/>
              </w:rPr>
              <w:t xml:space="preserve"> </w:t>
            </w:r>
            <w:r>
              <w:rPr>
                <w:sz w:val="24"/>
                <w:szCs w:val="24"/>
              </w:rPr>
              <w:t>4</w:t>
            </w:r>
            <w:r>
              <w:rPr>
                <w:spacing w:val="39"/>
                <w:sz w:val="24"/>
                <w:szCs w:val="24"/>
              </w:rPr>
              <w:t xml:space="preserve"> </w:t>
            </w:r>
            <w:r>
              <w:rPr>
                <w:sz w:val="24"/>
                <w:szCs w:val="24"/>
              </w:rPr>
              <w:t>(Четырех)</w:t>
            </w:r>
            <w:r>
              <w:rPr>
                <w:spacing w:val="38"/>
                <w:sz w:val="24"/>
                <w:szCs w:val="24"/>
              </w:rPr>
              <w:t xml:space="preserve"> </w:t>
            </w:r>
            <w:r>
              <w:rPr>
                <w:sz w:val="24"/>
                <w:szCs w:val="24"/>
              </w:rPr>
              <w:t>рабочих</w:t>
            </w:r>
            <w:r>
              <w:rPr>
                <w:spacing w:val="40"/>
                <w:sz w:val="24"/>
                <w:szCs w:val="24"/>
              </w:rPr>
              <w:t xml:space="preserve"> </w:t>
            </w:r>
            <w:r>
              <w:rPr>
                <w:sz w:val="24"/>
                <w:szCs w:val="24"/>
              </w:rPr>
              <w:t>дней, с</w:t>
            </w:r>
            <w:r>
              <w:rPr>
                <w:spacing w:val="80"/>
                <w:sz w:val="24"/>
                <w:szCs w:val="24"/>
              </w:rPr>
              <w:t xml:space="preserve">    </w:t>
            </w:r>
            <w:r>
              <w:rPr>
                <w:sz w:val="24"/>
                <w:szCs w:val="24"/>
              </w:rPr>
              <w:t>момента</w:t>
            </w:r>
            <w:r>
              <w:rPr>
                <w:spacing w:val="80"/>
                <w:sz w:val="24"/>
                <w:szCs w:val="24"/>
              </w:rPr>
              <w:t xml:space="preserve">    </w:t>
            </w:r>
            <w:r>
              <w:rPr>
                <w:sz w:val="24"/>
                <w:szCs w:val="24"/>
              </w:rPr>
              <w:t>регистрации</w:t>
            </w:r>
            <w:r>
              <w:rPr>
                <w:spacing w:val="80"/>
                <w:sz w:val="24"/>
                <w:szCs w:val="24"/>
              </w:rPr>
              <w:t xml:space="preserve">    </w:t>
            </w:r>
            <w:r>
              <w:rPr>
                <w:sz w:val="24"/>
                <w:szCs w:val="24"/>
              </w:rPr>
              <w:t>Запроса в Организации.</w:t>
            </w:r>
          </w:p>
          <w:p>
            <w:pPr>
              <w:pStyle w:val="TableParagraph"/>
              <w:spacing w:lineRule="atLeast" w:line="270"/>
              <w:ind w:left="109" w:right="95" w:hanging="0"/>
              <w:jc w:val="both"/>
              <w:rPr>
                <w:sz w:val="24"/>
                <w:szCs w:val="24"/>
              </w:rPr>
            </w:pPr>
            <w:r>
              <w:rPr>
                <w:sz w:val="24"/>
                <w:szCs w:val="24"/>
              </w:rPr>
              <w:t>В случае необходимости проведения</w:t>
            </w:r>
            <w:r>
              <w:rPr>
                <w:spacing w:val="40"/>
                <w:sz w:val="24"/>
                <w:szCs w:val="24"/>
              </w:rPr>
              <w:t xml:space="preserve"> </w:t>
            </w:r>
            <w:r>
              <w:rPr>
                <w:sz w:val="24"/>
                <w:szCs w:val="24"/>
              </w:rPr>
              <w:t>приемных (вступительных) испытаний, Заявителю</w:t>
            </w:r>
            <w:r>
              <w:rPr>
                <w:spacing w:val="80"/>
                <w:sz w:val="24"/>
                <w:szCs w:val="24"/>
              </w:rPr>
              <w:t xml:space="preserve">   </w:t>
            </w:r>
            <w:r>
              <w:rPr>
                <w:sz w:val="24"/>
                <w:szCs w:val="24"/>
              </w:rPr>
              <w:t>направляется</w:t>
            </w:r>
            <w:r>
              <w:rPr>
                <w:spacing w:val="80"/>
                <w:sz w:val="24"/>
                <w:szCs w:val="24"/>
              </w:rPr>
              <w:t xml:space="preserve">   </w:t>
            </w:r>
            <w:r>
              <w:rPr>
                <w:sz w:val="24"/>
                <w:szCs w:val="24"/>
              </w:rPr>
              <w:t>уведомление по форме Приложения 8 к настоящему Административному</w:t>
            </w:r>
            <w:r>
              <w:rPr>
                <w:spacing w:val="40"/>
                <w:sz w:val="24"/>
                <w:szCs w:val="24"/>
              </w:rPr>
              <w:t xml:space="preserve">  </w:t>
            </w:r>
            <w:r>
              <w:rPr>
                <w:sz w:val="24"/>
                <w:szCs w:val="24"/>
              </w:rPr>
              <w:t>регламенту,</w:t>
            </w:r>
            <w:r>
              <w:rPr>
                <w:spacing w:val="40"/>
                <w:sz w:val="24"/>
                <w:szCs w:val="24"/>
              </w:rPr>
              <w:t xml:space="preserve">  </w:t>
            </w:r>
            <w:r>
              <w:rPr>
                <w:sz w:val="24"/>
                <w:szCs w:val="24"/>
              </w:rPr>
              <w:t>о</w:t>
            </w:r>
            <w:r>
              <w:rPr>
                <w:spacing w:val="40"/>
                <w:sz w:val="24"/>
                <w:szCs w:val="24"/>
              </w:rPr>
              <w:t xml:space="preserve">  </w:t>
            </w:r>
            <w:r>
              <w:rPr>
                <w:sz w:val="24"/>
                <w:szCs w:val="24"/>
              </w:rPr>
              <w:t>явке</w:t>
            </w:r>
            <w:r>
              <w:rPr>
                <w:spacing w:val="80"/>
                <w:sz w:val="24"/>
                <w:szCs w:val="24"/>
              </w:rPr>
              <w:t xml:space="preserve"> </w:t>
            </w:r>
            <w:r>
              <w:rPr>
                <w:sz w:val="24"/>
                <w:szCs w:val="24"/>
              </w:rPr>
              <w:t>на</w:t>
            </w:r>
            <w:r>
              <w:rPr>
                <w:spacing w:val="40"/>
                <w:sz w:val="24"/>
                <w:szCs w:val="24"/>
              </w:rPr>
              <w:t xml:space="preserve">  </w:t>
            </w:r>
            <w:r>
              <w:rPr>
                <w:sz w:val="24"/>
                <w:szCs w:val="24"/>
              </w:rPr>
              <w:t>приемные</w:t>
            </w:r>
            <w:r>
              <w:rPr>
                <w:spacing w:val="40"/>
                <w:sz w:val="24"/>
                <w:szCs w:val="24"/>
              </w:rPr>
              <w:t xml:space="preserve">  </w:t>
            </w:r>
            <w:r>
              <w:rPr>
                <w:sz w:val="24"/>
                <w:szCs w:val="24"/>
              </w:rPr>
              <w:t>(вступительные)</w:t>
            </w:r>
            <w:r>
              <w:rPr>
                <w:spacing w:val="40"/>
                <w:sz w:val="24"/>
                <w:szCs w:val="24"/>
              </w:rPr>
              <w:t xml:space="preserve">  </w:t>
            </w:r>
            <w:r>
              <w:rPr>
                <w:sz w:val="24"/>
                <w:szCs w:val="24"/>
              </w:rPr>
              <w:t>испытания</w:t>
            </w:r>
            <w:r>
              <w:rPr>
                <w:spacing w:val="80"/>
                <w:sz w:val="24"/>
                <w:szCs w:val="24"/>
              </w:rPr>
              <w:t xml:space="preserve"> </w:t>
            </w:r>
            <w:r>
              <w:rPr>
                <w:sz w:val="24"/>
                <w:szCs w:val="24"/>
              </w:rPr>
              <w:t>с оригиналами документов.</w:t>
            </w:r>
          </w:p>
        </w:tc>
      </w:tr>
    </w:tbl>
    <w:p>
      <w:pPr>
        <w:sectPr>
          <w:headerReference w:type="default" r:id="rId49"/>
          <w:footerReference w:type="default" r:id="rId50"/>
          <w:type w:val="nextPage"/>
          <w:pgSz w:orient="landscape" w:w="16838" w:h="11906"/>
          <w:pgMar w:left="1559" w:right="1276" w:header="0" w:top="1134" w:footer="702" w:bottom="993" w:gutter="0"/>
          <w:pgNumType w:fmt="decimal"/>
          <w:formProt w:val="false"/>
          <w:textDirection w:val="lrTb"/>
          <w:docGrid w:type="default" w:linePitch="100" w:charSpace="4096"/>
        </w:sectPr>
        <w:pStyle w:val="Normal"/>
        <w:spacing w:lineRule="atLeast" w:line="270"/>
        <w:jc w:val="both"/>
        <w:rPr>
          <w:sz w:val="24"/>
          <w:szCs w:val="24"/>
        </w:rPr>
      </w:pPr>
      <w:r>
        <w:rPr>
          <w:sz w:val="24"/>
          <w:szCs w:val="24"/>
        </w:rPr>
      </w:r>
    </w:p>
    <w:tbl>
      <w:tblPr>
        <w:tblStyle w:val="TableNormal"/>
        <w:tblW w:w="15389" w:type="dxa"/>
        <w:jc w:val="left"/>
        <w:tblInd w:w="-824" w:type="dxa"/>
        <w:tblCellMar>
          <w:top w:w="0" w:type="dxa"/>
          <w:left w:w="108" w:type="dxa"/>
          <w:bottom w:w="0" w:type="dxa"/>
          <w:right w:w="108" w:type="dxa"/>
        </w:tblCellMar>
        <w:tblLook w:val="01e0"/>
      </w:tblPr>
      <w:tblGrid>
        <w:gridCol w:w="1838"/>
        <w:gridCol w:w="2269"/>
        <w:gridCol w:w="1557"/>
        <w:gridCol w:w="1844"/>
        <w:gridCol w:w="2807"/>
        <w:gridCol w:w="5073"/>
      </w:tblGrid>
      <w:tr>
        <w:trPr>
          <w:trHeight w:val="2827" w:hRule="atLeast"/>
        </w:trPr>
        <w:tc>
          <w:tcPr>
            <w:tcW w:w="1838" w:type="dxa"/>
            <w:vMerge w:val="restart"/>
            <w:tcBorders>
              <w:top w:val="single" w:sz="4" w:space="0" w:color="000000"/>
              <w:left w:val="single" w:sz="4" w:space="0" w:color="000000"/>
              <w:bottom w:val="single" w:sz="4" w:space="0" w:color="000000"/>
              <w:right w:val="single" w:sz="4" w:space="0" w:color="000000"/>
            </w:tcBorders>
          </w:tcPr>
          <w:p>
            <w:pPr>
              <w:pStyle w:val="TableParagraph"/>
              <w:rPr>
                <w:sz w:val="24"/>
                <w:szCs w:val="24"/>
              </w:rPr>
            </w:pPr>
            <w:r>
              <w:rPr>
                <w:sz w:val="24"/>
                <w:szCs w:val="24"/>
              </w:rPr>
            </w:r>
          </w:p>
        </w:tc>
        <w:tc>
          <w:tcPr>
            <w:tcW w:w="2269" w:type="dxa"/>
            <w:tcBorders>
              <w:top w:val="single" w:sz="4" w:space="0" w:color="000000"/>
              <w:left w:val="single" w:sz="4" w:space="0" w:color="000000"/>
              <w:bottom w:val="single" w:sz="4" w:space="0" w:color="000000"/>
              <w:right w:val="single" w:sz="4" w:space="0" w:color="000000"/>
            </w:tcBorders>
          </w:tcPr>
          <w:p>
            <w:pPr>
              <w:pStyle w:val="TableParagraph"/>
              <w:rPr>
                <w:sz w:val="24"/>
                <w:szCs w:val="24"/>
              </w:rPr>
            </w:pPr>
            <w:r>
              <w:rPr>
                <w:sz w:val="24"/>
                <w:szCs w:val="24"/>
              </w:rPr>
            </w:r>
          </w:p>
        </w:tc>
        <w:tc>
          <w:tcPr>
            <w:tcW w:w="1557" w:type="dxa"/>
            <w:tcBorders>
              <w:top w:val="single" w:sz="4" w:space="0" w:color="000000"/>
              <w:left w:val="single" w:sz="4" w:space="0" w:color="000000"/>
              <w:bottom w:val="single" w:sz="4" w:space="0" w:color="000000"/>
              <w:right w:val="single" w:sz="4" w:space="0" w:color="000000"/>
            </w:tcBorders>
          </w:tcPr>
          <w:p>
            <w:pPr>
              <w:pStyle w:val="TableParagraph"/>
              <w:rPr>
                <w:sz w:val="24"/>
                <w:szCs w:val="24"/>
              </w:rPr>
            </w:pPr>
            <w:r>
              <w:rPr>
                <w:sz w:val="24"/>
                <w:szCs w:val="24"/>
              </w:rPr>
            </w:r>
          </w:p>
        </w:tc>
        <w:tc>
          <w:tcPr>
            <w:tcW w:w="1844" w:type="dxa"/>
            <w:tcBorders>
              <w:top w:val="single" w:sz="4" w:space="0" w:color="000000"/>
              <w:left w:val="single" w:sz="4" w:space="0" w:color="000000"/>
              <w:bottom w:val="single" w:sz="4" w:space="0" w:color="000000"/>
              <w:right w:val="single" w:sz="4" w:space="0" w:color="000000"/>
            </w:tcBorders>
          </w:tcPr>
          <w:p>
            <w:pPr>
              <w:pStyle w:val="TableParagraph"/>
              <w:rPr>
                <w:sz w:val="24"/>
                <w:szCs w:val="24"/>
              </w:rPr>
            </w:pPr>
            <w:r>
              <w:rPr>
                <w:sz w:val="24"/>
                <w:szCs w:val="24"/>
              </w:rPr>
            </w:r>
          </w:p>
        </w:tc>
        <w:tc>
          <w:tcPr>
            <w:tcW w:w="2807" w:type="dxa"/>
            <w:tcBorders>
              <w:top w:val="single" w:sz="4" w:space="0" w:color="000000"/>
              <w:left w:val="single" w:sz="4" w:space="0" w:color="000000"/>
              <w:bottom w:val="single" w:sz="4" w:space="0" w:color="000000"/>
              <w:right w:val="single" w:sz="4" w:space="0" w:color="000000"/>
            </w:tcBorders>
          </w:tcPr>
          <w:p>
            <w:pPr>
              <w:pStyle w:val="TableParagraph"/>
              <w:rPr>
                <w:sz w:val="24"/>
                <w:szCs w:val="24"/>
              </w:rPr>
            </w:pPr>
            <w:r>
              <w:rPr>
                <w:sz w:val="24"/>
                <w:szCs w:val="24"/>
              </w:rPr>
            </w:r>
          </w:p>
        </w:tc>
        <w:tc>
          <w:tcPr>
            <w:tcW w:w="5073" w:type="dxa"/>
            <w:tcBorders>
              <w:top w:val="single" w:sz="4" w:space="0" w:color="000000"/>
              <w:left w:val="single" w:sz="4" w:space="0" w:color="000000"/>
              <w:bottom w:val="single" w:sz="4" w:space="0" w:color="000000"/>
              <w:right w:val="single" w:sz="4" w:space="0" w:color="000000"/>
            </w:tcBorders>
          </w:tcPr>
          <w:p>
            <w:pPr>
              <w:pStyle w:val="TableParagraph"/>
              <w:ind w:left="109" w:right="93" w:hanging="0"/>
              <w:jc w:val="both"/>
              <w:rPr>
                <w:sz w:val="24"/>
                <w:szCs w:val="24"/>
              </w:rPr>
            </w:pPr>
            <w:r>
              <w:rPr>
                <w:sz w:val="24"/>
                <w:szCs w:val="24"/>
              </w:rPr>
              <w:t>Результатом административного действия является решение об отказе в предоставлении Муниципальной</w:t>
            </w:r>
            <w:r>
              <w:rPr>
                <w:spacing w:val="40"/>
                <w:sz w:val="24"/>
                <w:szCs w:val="24"/>
              </w:rPr>
              <w:t xml:space="preserve">  </w:t>
            </w:r>
            <w:r>
              <w:rPr>
                <w:sz w:val="24"/>
                <w:szCs w:val="24"/>
              </w:rPr>
              <w:t>услуги</w:t>
            </w:r>
            <w:r>
              <w:rPr>
                <w:spacing w:val="40"/>
                <w:sz w:val="24"/>
                <w:szCs w:val="24"/>
              </w:rPr>
              <w:t xml:space="preserve">  </w:t>
            </w:r>
            <w:r>
              <w:rPr>
                <w:sz w:val="24"/>
                <w:szCs w:val="24"/>
              </w:rPr>
              <w:t>или</w:t>
            </w:r>
            <w:r>
              <w:rPr>
                <w:spacing w:val="40"/>
                <w:sz w:val="24"/>
                <w:szCs w:val="24"/>
              </w:rPr>
              <w:t xml:space="preserve">  </w:t>
            </w:r>
            <w:r>
              <w:rPr>
                <w:sz w:val="24"/>
                <w:szCs w:val="24"/>
              </w:rPr>
              <w:t>уведомление</w:t>
            </w:r>
            <w:r>
              <w:rPr>
                <w:spacing w:val="80"/>
                <w:sz w:val="24"/>
                <w:szCs w:val="24"/>
              </w:rPr>
              <w:t xml:space="preserve"> </w:t>
            </w:r>
            <w:r>
              <w:rPr>
                <w:sz w:val="24"/>
                <w:szCs w:val="24"/>
              </w:rPr>
              <w:t>о необходимости посетить Организацию для подписания</w:t>
            </w:r>
            <w:r>
              <w:rPr>
                <w:spacing w:val="76"/>
                <w:sz w:val="24"/>
                <w:szCs w:val="24"/>
              </w:rPr>
              <w:t xml:space="preserve">  </w:t>
            </w:r>
            <w:r>
              <w:rPr>
                <w:sz w:val="24"/>
                <w:szCs w:val="24"/>
              </w:rPr>
              <w:t>договора,</w:t>
            </w:r>
            <w:r>
              <w:rPr>
                <w:spacing w:val="76"/>
                <w:sz w:val="24"/>
                <w:szCs w:val="24"/>
              </w:rPr>
              <w:t xml:space="preserve">  </w:t>
            </w:r>
            <w:r>
              <w:rPr>
                <w:sz w:val="24"/>
                <w:szCs w:val="24"/>
              </w:rPr>
              <w:t>либо</w:t>
            </w:r>
            <w:r>
              <w:rPr>
                <w:spacing w:val="77"/>
                <w:sz w:val="24"/>
                <w:szCs w:val="24"/>
              </w:rPr>
              <w:t xml:space="preserve">  </w:t>
            </w:r>
            <w:r>
              <w:rPr>
                <w:sz w:val="24"/>
                <w:szCs w:val="24"/>
              </w:rPr>
              <w:t xml:space="preserve">уведомление о проведении приемных (вступительных) </w:t>
            </w:r>
            <w:r>
              <w:rPr>
                <w:spacing w:val="-2"/>
                <w:sz w:val="24"/>
                <w:szCs w:val="24"/>
              </w:rPr>
              <w:t>испытаний.</w:t>
            </w:r>
          </w:p>
          <w:p>
            <w:pPr>
              <w:pStyle w:val="TableParagraph"/>
              <w:ind w:left="109" w:right="96" w:hanging="0"/>
              <w:jc w:val="both"/>
              <w:rPr>
                <w:sz w:val="24"/>
                <w:szCs w:val="24"/>
              </w:rPr>
            </w:pPr>
            <w:r>
              <w:rPr>
                <w:sz w:val="24"/>
                <w:szCs w:val="24"/>
              </w:rPr>
              <w:t xml:space="preserve">Результат фиксируется в электронной форме в ИС, Личном кабинете Заявителя на ЕПГУ </w:t>
            </w:r>
            <w:r>
              <w:rPr>
                <w:spacing w:val="-2"/>
                <w:sz w:val="24"/>
                <w:szCs w:val="24"/>
              </w:rPr>
              <w:t>(РПГУ)</w:t>
            </w:r>
          </w:p>
        </w:tc>
      </w:tr>
      <w:tr>
        <w:trPr>
          <w:trHeight w:val="275" w:hRule="atLeast"/>
        </w:trPr>
        <w:tc>
          <w:tcPr>
            <w:tcW w:w="1838" w:type="dxa"/>
            <w:vMerge w:val="continue"/>
            <w:tcBorders>
              <w:left w:val="single" w:sz="4" w:space="0" w:color="000000"/>
              <w:bottom w:val="single" w:sz="4" w:space="0" w:color="000000"/>
              <w:right w:val="single" w:sz="4" w:space="0" w:color="000000"/>
            </w:tcBorders>
          </w:tcPr>
          <w:p>
            <w:pPr>
              <w:pStyle w:val="Normal"/>
              <w:rPr>
                <w:sz w:val="24"/>
                <w:szCs w:val="24"/>
              </w:rPr>
            </w:pPr>
            <w:r>
              <w:rPr>
                <w:sz w:val="24"/>
                <w:szCs w:val="24"/>
              </w:rPr>
            </w:r>
          </w:p>
        </w:tc>
        <w:tc>
          <w:tcPr>
            <w:tcW w:w="13550" w:type="dxa"/>
            <w:gridSpan w:val="5"/>
            <w:tcBorders>
              <w:top w:val="single" w:sz="4" w:space="0" w:color="000000"/>
              <w:left w:val="single" w:sz="4" w:space="0" w:color="000000"/>
            </w:tcBorders>
          </w:tcPr>
          <w:p>
            <w:pPr>
              <w:pStyle w:val="TableParagraph"/>
              <w:rPr>
                <w:sz w:val="24"/>
                <w:szCs w:val="24"/>
              </w:rPr>
            </w:pPr>
            <w:r>
              <w:rPr>
                <w:sz w:val="24"/>
                <w:szCs w:val="24"/>
              </w:rPr>
            </w:r>
          </w:p>
        </w:tc>
      </w:tr>
    </w:tbl>
    <w:p>
      <w:pPr>
        <w:pStyle w:val="Style18"/>
        <w:ind w:left="0" w:hanging="0"/>
        <w:jc w:val="left"/>
        <w:rPr>
          <w:b/>
          <w:b/>
        </w:rPr>
      </w:pPr>
      <w:r>
        <w:rPr>
          <w:b/>
        </w:rPr>
      </w:r>
    </w:p>
    <w:p>
      <w:pPr>
        <w:pStyle w:val="Style18"/>
        <w:ind w:left="0" w:hanging="0"/>
        <w:jc w:val="left"/>
        <w:rPr>
          <w:b/>
          <w:b/>
        </w:rPr>
      </w:pPr>
      <w:r>
        <w:rPr>
          <w:b/>
        </w:rPr>
      </w:r>
    </w:p>
    <w:p>
      <w:pPr>
        <w:pStyle w:val="Style18"/>
        <w:spacing w:before="4" w:after="0"/>
        <w:ind w:left="0" w:hanging="0"/>
        <w:jc w:val="left"/>
        <w:rPr>
          <w:b/>
          <w:b/>
        </w:rPr>
      </w:pPr>
      <w:r>
        <w:rPr>
          <w:b/>
        </w:rPr>
      </w:r>
    </w:p>
    <w:p>
      <w:pPr>
        <w:pStyle w:val="ListParagraph"/>
        <w:numPr>
          <w:ilvl w:val="0"/>
          <w:numId w:val="4"/>
        </w:numPr>
        <w:tabs>
          <w:tab w:val="clear" w:pos="720"/>
          <w:tab w:val="left" w:pos="4238" w:leader="none"/>
          <w:tab w:val="left" w:pos="4239" w:leader="none"/>
        </w:tabs>
        <w:spacing w:before="90" w:after="0"/>
        <w:ind w:left="4238" w:hanging="721"/>
        <w:jc w:val="left"/>
        <w:rPr>
          <w:b/>
          <w:b/>
          <w:sz w:val="24"/>
          <w:szCs w:val="24"/>
        </w:rPr>
      </w:pPr>
      <w:r>
        <w:rPr>
          <w:b/>
          <w:sz w:val="24"/>
          <w:szCs w:val="24"/>
        </w:rPr>
        <w:t>Проведение</w:t>
      </w:r>
      <w:r>
        <w:rPr>
          <w:b/>
          <w:spacing w:val="-7"/>
          <w:sz w:val="24"/>
          <w:szCs w:val="24"/>
        </w:rPr>
        <w:t xml:space="preserve"> </w:t>
      </w:r>
      <w:r>
        <w:rPr>
          <w:b/>
          <w:sz w:val="24"/>
          <w:szCs w:val="24"/>
        </w:rPr>
        <w:t>приемных</w:t>
      </w:r>
      <w:r>
        <w:rPr>
          <w:b/>
          <w:spacing w:val="-3"/>
          <w:sz w:val="24"/>
          <w:szCs w:val="24"/>
        </w:rPr>
        <w:t xml:space="preserve"> </w:t>
      </w:r>
      <w:r>
        <w:rPr>
          <w:b/>
          <w:sz w:val="24"/>
          <w:szCs w:val="24"/>
        </w:rPr>
        <w:t>(вступительных)</w:t>
      </w:r>
      <w:r>
        <w:rPr>
          <w:b/>
          <w:spacing w:val="-5"/>
          <w:sz w:val="24"/>
          <w:szCs w:val="24"/>
        </w:rPr>
        <w:t xml:space="preserve"> </w:t>
      </w:r>
      <w:r>
        <w:rPr>
          <w:b/>
          <w:sz w:val="24"/>
          <w:szCs w:val="24"/>
        </w:rPr>
        <w:t>испытаний</w:t>
      </w:r>
      <w:r>
        <w:rPr>
          <w:b/>
          <w:spacing w:val="2"/>
          <w:sz w:val="24"/>
          <w:szCs w:val="24"/>
        </w:rPr>
        <w:t xml:space="preserve"> </w:t>
      </w:r>
      <w:r>
        <w:rPr>
          <w:b/>
          <w:sz w:val="24"/>
          <w:szCs w:val="24"/>
        </w:rPr>
        <w:t>(при</w:t>
      </w:r>
      <w:r>
        <w:rPr>
          <w:b/>
          <w:spacing w:val="-5"/>
          <w:sz w:val="24"/>
          <w:szCs w:val="24"/>
        </w:rPr>
        <w:t xml:space="preserve"> </w:t>
      </w:r>
      <w:r>
        <w:rPr>
          <w:b/>
          <w:spacing w:val="-2"/>
          <w:sz w:val="24"/>
          <w:szCs w:val="24"/>
        </w:rPr>
        <w:t>необходимости)</w:t>
      </w:r>
    </w:p>
    <w:tbl>
      <w:tblPr>
        <w:tblStyle w:val="TableNormal"/>
        <w:tblpPr w:bottomFromText="0" w:horzAnchor="margin" w:leftFromText="180" w:rightFromText="180" w:tblpX="0" w:tblpXSpec="center" w:tblpY="187" w:topFromText="0" w:vertAnchor="text"/>
        <w:tblW w:w="15247" w:type="dxa"/>
        <w:jc w:val="center"/>
        <w:tblInd w:w="0" w:type="dxa"/>
        <w:tblCellMar>
          <w:top w:w="0" w:type="dxa"/>
          <w:left w:w="108" w:type="dxa"/>
          <w:bottom w:w="0" w:type="dxa"/>
          <w:right w:w="108" w:type="dxa"/>
        </w:tblCellMar>
        <w:tblLook w:val="01e0"/>
      </w:tblPr>
      <w:tblGrid>
        <w:gridCol w:w="1838"/>
        <w:gridCol w:w="2269"/>
        <w:gridCol w:w="1702"/>
        <w:gridCol w:w="1698"/>
        <w:gridCol w:w="2807"/>
        <w:gridCol w:w="4932"/>
      </w:tblGrid>
      <w:tr>
        <w:trPr>
          <w:trHeight w:val="1656" w:hRule="atLeast"/>
        </w:trPr>
        <w:tc>
          <w:tcPr>
            <w:tcW w:w="1838" w:type="dxa"/>
            <w:tcBorders>
              <w:top w:val="single" w:sz="4" w:space="0" w:color="000000"/>
              <w:left w:val="single" w:sz="4" w:space="0" w:color="000000"/>
              <w:bottom w:val="single" w:sz="4" w:space="0" w:color="000000"/>
              <w:right w:val="single" w:sz="4" w:space="0" w:color="000000"/>
            </w:tcBorders>
          </w:tcPr>
          <w:p>
            <w:pPr>
              <w:pStyle w:val="TableParagraph"/>
              <w:ind w:left="139" w:right="132" w:firstLine="1"/>
              <w:jc w:val="center"/>
              <w:rPr>
                <w:sz w:val="24"/>
                <w:szCs w:val="24"/>
              </w:rPr>
            </w:pPr>
            <w:r>
              <w:rPr>
                <w:spacing w:val="-4"/>
                <w:sz w:val="24"/>
                <w:szCs w:val="24"/>
              </w:rPr>
              <w:t xml:space="preserve">Место </w:t>
            </w:r>
            <w:r>
              <w:rPr>
                <w:spacing w:val="-2"/>
                <w:sz w:val="24"/>
                <w:szCs w:val="24"/>
              </w:rPr>
              <w:t xml:space="preserve">выполнения процедуры/исп </w:t>
            </w:r>
            <w:r>
              <w:rPr>
                <w:sz w:val="24"/>
                <w:szCs w:val="24"/>
              </w:rPr>
              <w:t>ользуемая ИС</w:t>
            </w:r>
          </w:p>
        </w:tc>
        <w:tc>
          <w:tcPr>
            <w:tcW w:w="2269" w:type="dxa"/>
            <w:tcBorders>
              <w:top w:val="single" w:sz="4" w:space="0" w:color="000000"/>
              <w:left w:val="single" w:sz="4" w:space="0" w:color="000000"/>
              <w:bottom w:val="single" w:sz="4" w:space="0" w:color="000000"/>
              <w:right w:val="single" w:sz="4" w:space="0" w:color="000000"/>
            </w:tcBorders>
          </w:tcPr>
          <w:p>
            <w:pPr>
              <w:pStyle w:val="TableParagraph"/>
              <w:ind w:left="671" w:hanging="545"/>
              <w:rPr>
                <w:sz w:val="24"/>
                <w:szCs w:val="24"/>
              </w:rPr>
            </w:pPr>
            <w:r>
              <w:rPr>
                <w:spacing w:val="-2"/>
                <w:sz w:val="24"/>
                <w:szCs w:val="24"/>
              </w:rPr>
              <w:t>Административные действия</w:t>
            </w:r>
          </w:p>
        </w:tc>
        <w:tc>
          <w:tcPr>
            <w:tcW w:w="1702" w:type="dxa"/>
            <w:tcBorders>
              <w:top w:val="single" w:sz="4" w:space="0" w:color="000000"/>
              <w:left w:val="single" w:sz="4" w:space="0" w:color="000000"/>
              <w:bottom w:val="single" w:sz="4" w:space="0" w:color="000000"/>
              <w:right w:val="single" w:sz="4" w:space="0" w:color="000000"/>
            </w:tcBorders>
          </w:tcPr>
          <w:p>
            <w:pPr>
              <w:pStyle w:val="TableParagraph"/>
              <w:ind w:left="228" w:right="130" w:hanging="89"/>
              <w:rPr>
                <w:sz w:val="24"/>
                <w:szCs w:val="24"/>
              </w:rPr>
            </w:pPr>
            <w:r>
              <w:rPr>
                <w:sz w:val="24"/>
                <w:szCs w:val="24"/>
              </w:rPr>
              <w:t>Средний</w:t>
            </w:r>
            <w:r>
              <w:rPr>
                <w:spacing w:val="-15"/>
                <w:sz w:val="24"/>
                <w:szCs w:val="24"/>
              </w:rPr>
              <w:t xml:space="preserve"> </w:t>
            </w:r>
            <w:r>
              <w:rPr>
                <w:sz w:val="24"/>
                <w:szCs w:val="24"/>
              </w:rPr>
              <w:t xml:space="preserve">срок </w:t>
            </w:r>
            <w:r>
              <w:rPr>
                <w:spacing w:val="-2"/>
                <w:sz w:val="24"/>
                <w:szCs w:val="24"/>
              </w:rPr>
              <w:t>выполнения</w:t>
            </w:r>
          </w:p>
        </w:tc>
        <w:tc>
          <w:tcPr>
            <w:tcW w:w="1698" w:type="dxa"/>
            <w:tcBorders>
              <w:top w:val="single" w:sz="4" w:space="0" w:color="000000"/>
              <w:left w:val="single" w:sz="4" w:space="0" w:color="000000"/>
              <w:bottom w:val="single" w:sz="4" w:space="0" w:color="000000"/>
              <w:right w:val="single" w:sz="4" w:space="0" w:color="000000"/>
            </w:tcBorders>
          </w:tcPr>
          <w:p>
            <w:pPr>
              <w:pStyle w:val="TableParagraph"/>
              <w:spacing w:lineRule="exact" w:line="268"/>
              <w:ind w:left="127" w:hanging="0"/>
              <w:rPr>
                <w:sz w:val="24"/>
                <w:szCs w:val="24"/>
              </w:rPr>
            </w:pPr>
            <w:r>
              <w:rPr>
                <w:spacing w:val="-2"/>
                <w:sz w:val="24"/>
                <w:szCs w:val="24"/>
              </w:rPr>
              <w:t>Трудоемкость</w:t>
            </w:r>
          </w:p>
        </w:tc>
        <w:tc>
          <w:tcPr>
            <w:tcW w:w="2807" w:type="dxa"/>
            <w:tcBorders>
              <w:top w:val="single" w:sz="4" w:space="0" w:color="000000"/>
              <w:left w:val="single" w:sz="4" w:space="0" w:color="000000"/>
              <w:bottom w:val="single" w:sz="4" w:space="0" w:color="000000"/>
              <w:right w:val="single" w:sz="4" w:space="0" w:color="000000"/>
            </w:tcBorders>
          </w:tcPr>
          <w:p>
            <w:pPr>
              <w:pStyle w:val="TableParagraph"/>
              <w:ind w:left="953" w:right="379" w:hanging="557"/>
              <w:rPr>
                <w:sz w:val="24"/>
                <w:szCs w:val="24"/>
              </w:rPr>
            </w:pPr>
            <w:r>
              <w:rPr>
                <w:sz w:val="24"/>
                <w:szCs w:val="24"/>
              </w:rPr>
              <w:t>Критерии</w:t>
            </w:r>
            <w:r>
              <w:rPr>
                <w:spacing w:val="-15"/>
                <w:sz w:val="24"/>
                <w:szCs w:val="24"/>
              </w:rPr>
              <w:t xml:space="preserve"> </w:t>
            </w:r>
            <w:r>
              <w:rPr>
                <w:sz w:val="24"/>
                <w:szCs w:val="24"/>
              </w:rPr>
              <w:t xml:space="preserve">принятия </w:t>
            </w:r>
            <w:r>
              <w:rPr>
                <w:spacing w:val="-2"/>
                <w:sz w:val="24"/>
                <w:szCs w:val="24"/>
              </w:rPr>
              <w:t>решений</w:t>
            </w:r>
          </w:p>
        </w:tc>
        <w:tc>
          <w:tcPr>
            <w:tcW w:w="4932" w:type="dxa"/>
            <w:tcBorders>
              <w:top w:val="single" w:sz="4" w:space="0" w:color="000000"/>
              <w:left w:val="single" w:sz="4" w:space="0" w:color="000000"/>
              <w:bottom w:val="single" w:sz="4" w:space="0" w:color="000000"/>
              <w:right w:val="single" w:sz="4" w:space="0" w:color="000000"/>
            </w:tcBorders>
          </w:tcPr>
          <w:p>
            <w:pPr>
              <w:pStyle w:val="TableParagraph"/>
              <w:spacing w:lineRule="exact" w:line="268"/>
              <w:ind w:left="414" w:right="402" w:hanging="0"/>
              <w:jc w:val="center"/>
              <w:rPr>
                <w:sz w:val="24"/>
                <w:szCs w:val="24"/>
              </w:rPr>
            </w:pPr>
            <w:r>
              <w:rPr>
                <w:sz w:val="24"/>
                <w:szCs w:val="24"/>
              </w:rPr>
              <w:t>Содержание</w:t>
            </w:r>
            <w:r>
              <w:rPr>
                <w:spacing w:val="-4"/>
                <w:sz w:val="24"/>
                <w:szCs w:val="24"/>
              </w:rPr>
              <w:t xml:space="preserve"> </w:t>
            </w:r>
            <w:r>
              <w:rPr>
                <w:spacing w:val="-2"/>
                <w:sz w:val="24"/>
                <w:szCs w:val="24"/>
              </w:rPr>
              <w:t>действия,</w:t>
            </w:r>
          </w:p>
          <w:p>
            <w:pPr>
              <w:pStyle w:val="TableParagraph"/>
              <w:ind w:left="287" w:right="273" w:firstLine="2"/>
              <w:jc w:val="center"/>
              <w:rPr>
                <w:sz w:val="24"/>
                <w:szCs w:val="24"/>
              </w:rPr>
            </w:pPr>
            <w:r>
              <w:rPr>
                <w:sz w:val="24"/>
                <w:szCs w:val="24"/>
              </w:rPr>
              <w:t>сведения о работнике, ответственном за выполнение</w:t>
            </w:r>
            <w:r>
              <w:rPr>
                <w:spacing w:val="-15"/>
                <w:sz w:val="24"/>
                <w:szCs w:val="24"/>
              </w:rPr>
              <w:t xml:space="preserve"> </w:t>
            </w:r>
            <w:r>
              <w:rPr>
                <w:sz w:val="24"/>
                <w:szCs w:val="24"/>
              </w:rPr>
              <w:t>административного</w:t>
            </w:r>
            <w:r>
              <w:rPr>
                <w:spacing w:val="-15"/>
                <w:sz w:val="24"/>
                <w:szCs w:val="24"/>
              </w:rPr>
              <w:t xml:space="preserve"> </w:t>
            </w:r>
            <w:r>
              <w:rPr>
                <w:sz w:val="24"/>
                <w:szCs w:val="24"/>
              </w:rPr>
              <w:t>действия, результат административного действия и</w:t>
            </w:r>
          </w:p>
          <w:p>
            <w:pPr>
              <w:pStyle w:val="TableParagraph"/>
              <w:spacing w:lineRule="atLeast" w:line="270"/>
              <w:ind w:left="415" w:right="402" w:hanging="0"/>
              <w:jc w:val="center"/>
              <w:rPr>
                <w:sz w:val="24"/>
                <w:szCs w:val="24"/>
              </w:rPr>
            </w:pPr>
            <w:r>
              <w:rPr>
                <w:sz w:val="24"/>
                <w:szCs w:val="24"/>
              </w:rPr>
              <w:t>порядок</w:t>
            </w:r>
            <w:r>
              <w:rPr>
                <w:spacing w:val="-10"/>
                <w:sz w:val="24"/>
                <w:szCs w:val="24"/>
              </w:rPr>
              <w:t xml:space="preserve"> </w:t>
            </w:r>
            <w:r>
              <w:rPr>
                <w:sz w:val="24"/>
                <w:szCs w:val="24"/>
              </w:rPr>
              <w:t>его</w:t>
            </w:r>
            <w:r>
              <w:rPr>
                <w:spacing w:val="-10"/>
                <w:sz w:val="24"/>
                <w:szCs w:val="24"/>
              </w:rPr>
              <w:t xml:space="preserve"> </w:t>
            </w:r>
            <w:r>
              <w:rPr>
                <w:sz w:val="24"/>
                <w:szCs w:val="24"/>
              </w:rPr>
              <w:t>передачи,</w:t>
            </w:r>
            <w:r>
              <w:rPr>
                <w:spacing w:val="-10"/>
                <w:sz w:val="24"/>
                <w:szCs w:val="24"/>
              </w:rPr>
              <w:t xml:space="preserve"> </w:t>
            </w:r>
            <w:r>
              <w:rPr>
                <w:sz w:val="24"/>
                <w:szCs w:val="24"/>
              </w:rPr>
              <w:t>способ</w:t>
            </w:r>
            <w:r>
              <w:rPr>
                <w:spacing w:val="-10"/>
                <w:sz w:val="24"/>
                <w:szCs w:val="24"/>
              </w:rPr>
              <w:t xml:space="preserve"> </w:t>
            </w:r>
            <w:r>
              <w:rPr>
                <w:sz w:val="24"/>
                <w:szCs w:val="24"/>
              </w:rPr>
              <w:t xml:space="preserve">фиксации </w:t>
            </w:r>
            <w:r>
              <w:rPr>
                <w:spacing w:val="-2"/>
                <w:sz w:val="24"/>
                <w:szCs w:val="24"/>
              </w:rPr>
              <w:t>результата</w:t>
            </w:r>
          </w:p>
        </w:tc>
      </w:tr>
      <w:tr>
        <w:trPr>
          <w:trHeight w:val="2208" w:hRule="atLeast"/>
        </w:trPr>
        <w:tc>
          <w:tcPr>
            <w:tcW w:w="1838" w:type="dxa"/>
            <w:tcBorders>
              <w:top w:val="single" w:sz="4" w:space="0" w:color="000000"/>
              <w:left w:val="single" w:sz="4" w:space="0" w:color="000000"/>
              <w:bottom w:val="single" w:sz="4" w:space="0" w:color="000000"/>
              <w:right w:val="single" w:sz="4" w:space="0" w:color="000000"/>
            </w:tcBorders>
          </w:tcPr>
          <w:p>
            <w:pPr>
              <w:pStyle w:val="TableParagraph"/>
              <w:spacing w:lineRule="exact" w:line="270"/>
              <w:ind w:left="107" w:hanging="0"/>
              <w:rPr>
                <w:sz w:val="24"/>
                <w:szCs w:val="24"/>
              </w:rPr>
            </w:pPr>
            <w:r>
              <w:rPr>
                <w:spacing w:val="-2"/>
                <w:sz w:val="24"/>
                <w:szCs w:val="24"/>
              </w:rPr>
              <w:t>Организация</w:t>
            </w:r>
          </w:p>
        </w:tc>
        <w:tc>
          <w:tcPr>
            <w:tcW w:w="2269" w:type="dxa"/>
            <w:tcBorders>
              <w:top w:val="single" w:sz="4" w:space="0" w:color="000000"/>
              <w:left w:val="single" w:sz="4" w:space="0" w:color="000000"/>
              <w:bottom w:val="single" w:sz="4" w:space="0" w:color="000000"/>
              <w:right w:val="single" w:sz="4" w:space="0" w:color="000000"/>
            </w:tcBorders>
          </w:tcPr>
          <w:p>
            <w:pPr>
              <w:pStyle w:val="TableParagraph"/>
              <w:tabs>
                <w:tab w:val="clear" w:pos="720"/>
                <w:tab w:val="left" w:pos="1664" w:leader="none"/>
              </w:tabs>
              <w:ind w:left="107" w:right="97" w:hanging="0"/>
              <w:rPr>
                <w:sz w:val="24"/>
                <w:szCs w:val="24"/>
              </w:rPr>
            </w:pPr>
            <w:r>
              <w:rPr>
                <w:spacing w:val="-2"/>
                <w:sz w:val="24"/>
                <w:szCs w:val="24"/>
              </w:rPr>
              <w:t>Определение</w:t>
            </w:r>
            <w:r>
              <w:rPr>
                <w:sz w:val="24"/>
                <w:szCs w:val="24"/>
              </w:rPr>
              <w:tab/>
            </w:r>
            <w:r>
              <w:rPr>
                <w:spacing w:val="-4"/>
                <w:sz w:val="24"/>
                <w:szCs w:val="24"/>
              </w:rPr>
              <w:t xml:space="preserve">даты </w:t>
            </w:r>
            <w:r>
              <w:rPr>
                <w:spacing w:val="-2"/>
                <w:sz w:val="24"/>
                <w:szCs w:val="24"/>
              </w:rPr>
              <w:t>приемных (вступительных) испытаний</w:t>
            </w:r>
          </w:p>
        </w:tc>
        <w:tc>
          <w:tcPr>
            <w:tcW w:w="1702" w:type="dxa"/>
            <w:tcBorders>
              <w:top w:val="single" w:sz="4" w:space="0" w:color="000000"/>
              <w:left w:val="single" w:sz="4" w:space="0" w:color="000000"/>
              <w:bottom w:val="single" w:sz="4" w:space="0" w:color="000000"/>
              <w:right w:val="single" w:sz="4" w:space="0" w:color="000000"/>
            </w:tcBorders>
          </w:tcPr>
          <w:p>
            <w:pPr>
              <w:pStyle w:val="TableParagraph"/>
              <w:tabs>
                <w:tab w:val="clear" w:pos="720"/>
                <w:tab w:val="left" w:pos="1096" w:leader="none"/>
              </w:tabs>
              <w:ind w:left="108" w:right="95" w:hanging="0"/>
              <w:jc w:val="both"/>
              <w:rPr>
                <w:sz w:val="24"/>
                <w:szCs w:val="24"/>
              </w:rPr>
            </w:pPr>
            <w:r>
              <w:rPr>
                <w:sz w:val="24"/>
                <w:szCs w:val="24"/>
              </w:rPr>
              <w:t xml:space="preserve">Не более 2 рабочих дней </w:t>
            </w:r>
            <w:r>
              <w:rPr>
                <w:spacing w:val="-10"/>
                <w:sz w:val="24"/>
                <w:szCs w:val="24"/>
              </w:rPr>
              <w:t>с</w:t>
            </w:r>
            <w:r>
              <w:rPr>
                <w:sz w:val="24"/>
                <w:szCs w:val="24"/>
              </w:rPr>
              <w:tab/>
            </w:r>
            <w:r>
              <w:rPr>
                <w:spacing w:val="-4"/>
                <w:sz w:val="24"/>
                <w:szCs w:val="24"/>
              </w:rPr>
              <w:t>даты</w:t>
            </w:r>
          </w:p>
          <w:p>
            <w:pPr>
              <w:pStyle w:val="TableParagraph"/>
              <w:ind w:left="108" w:right="130" w:hanging="0"/>
              <w:rPr>
                <w:sz w:val="24"/>
                <w:szCs w:val="24"/>
              </w:rPr>
            </w:pPr>
            <w:r>
              <w:rPr>
                <w:spacing w:val="-2"/>
                <w:sz w:val="24"/>
                <w:szCs w:val="24"/>
              </w:rPr>
              <w:t>регистрации Запроса</w:t>
            </w:r>
          </w:p>
        </w:tc>
        <w:tc>
          <w:tcPr>
            <w:tcW w:w="1698" w:type="dxa"/>
            <w:tcBorders>
              <w:top w:val="single" w:sz="4" w:space="0" w:color="000000"/>
              <w:left w:val="single" w:sz="4" w:space="0" w:color="000000"/>
              <w:bottom w:val="single" w:sz="4" w:space="0" w:color="000000"/>
              <w:right w:val="single" w:sz="4" w:space="0" w:color="000000"/>
            </w:tcBorders>
          </w:tcPr>
          <w:p>
            <w:pPr>
              <w:pStyle w:val="TableParagraph"/>
              <w:spacing w:lineRule="exact" w:line="270"/>
              <w:ind w:left="107" w:hanging="0"/>
              <w:rPr>
                <w:sz w:val="24"/>
                <w:szCs w:val="24"/>
              </w:rPr>
            </w:pPr>
            <w:r>
              <w:rPr>
                <w:sz w:val="24"/>
                <w:szCs w:val="24"/>
              </w:rPr>
              <w:t>20</w:t>
            </w:r>
            <w:r>
              <w:rPr>
                <w:spacing w:val="-2"/>
                <w:sz w:val="24"/>
                <w:szCs w:val="24"/>
              </w:rPr>
              <w:t xml:space="preserve"> минут</w:t>
            </w:r>
          </w:p>
        </w:tc>
        <w:tc>
          <w:tcPr>
            <w:tcW w:w="2807" w:type="dxa"/>
            <w:tcBorders>
              <w:top w:val="single" w:sz="4" w:space="0" w:color="000000"/>
              <w:left w:val="single" w:sz="4" w:space="0" w:color="000000"/>
              <w:bottom w:val="single" w:sz="4" w:space="0" w:color="000000"/>
              <w:right w:val="single" w:sz="4" w:space="0" w:color="000000"/>
            </w:tcBorders>
          </w:tcPr>
          <w:p>
            <w:pPr>
              <w:pStyle w:val="TableParagraph"/>
              <w:ind w:left="110" w:right="206" w:hanging="0"/>
              <w:rPr>
                <w:sz w:val="24"/>
                <w:szCs w:val="24"/>
              </w:rPr>
            </w:pPr>
            <w:r>
              <w:rPr>
                <w:spacing w:val="-2"/>
                <w:sz w:val="24"/>
                <w:szCs w:val="24"/>
              </w:rPr>
              <w:t xml:space="preserve">Обязательность </w:t>
            </w:r>
            <w:r>
              <w:rPr>
                <w:sz w:val="24"/>
                <w:szCs w:val="24"/>
              </w:rPr>
              <w:t>прохождения</w:t>
            </w:r>
            <w:r>
              <w:rPr>
                <w:spacing w:val="-15"/>
                <w:sz w:val="24"/>
                <w:szCs w:val="24"/>
              </w:rPr>
              <w:t xml:space="preserve"> </w:t>
            </w:r>
            <w:r>
              <w:rPr>
                <w:sz w:val="24"/>
                <w:szCs w:val="24"/>
              </w:rPr>
              <w:t xml:space="preserve">приемных </w:t>
            </w:r>
            <w:r>
              <w:rPr>
                <w:spacing w:val="-2"/>
                <w:sz w:val="24"/>
                <w:szCs w:val="24"/>
              </w:rPr>
              <w:t>(вступительных)</w:t>
            </w:r>
          </w:p>
          <w:p>
            <w:pPr>
              <w:pStyle w:val="TableParagraph"/>
              <w:ind w:left="110" w:right="206" w:hanging="0"/>
              <w:rPr>
                <w:sz w:val="24"/>
                <w:szCs w:val="24"/>
              </w:rPr>
            </w:pPr>
            <w:r>
              <w:rPr>
                <w:sz w:val="24"/>
                <w:szCs w:val="24"/>
              </w:rPr>
              <w:t>испытаний</w:t>
            </w:r>
            <w:r>
              <w:rPr>
                <w:spacing w:val="-15"/>
                <w:sz w:val="24"/>
                <w:szCs w:val="24"/>
              </w:rPr>
              <w:t xml:space="preserve"> </w:t>
            </w:r>
            <w:r>
              <w:rPr>
                <w:sz w:val="24"/>
                <w:szCs w:val="24"/>
              </w:rPr>
              <w:t>для</w:t>
            </w:r>
            <w:r>
              <w:rPr>
                <w:spacing w:val="-15"/>
                <w:sz w:val="24"/>
                <w:szCs w:val="24"/>
              </w:rPr>
              <w:t xml:space="preserve"> </w:t>
            </w:r>
            <w:r>
              <w:rPr>
                <w:sz w:val="24"/>
                <w:szCs w:val="24"/>
              </w:rPr>
              <w:t xml:space="preserve">приема на обучение по </w:t>
            </w:r>
            <w:r>
              <w:rPr>
                <w:spacing w:val="-2"/>
                <w:sz w:val="24"/>
                <w:szCs w:val="24"/>
              </w:rPr>
              <w:t>образовательной</w:t>
            </w:r>
          </w:p>
          <w:p>
            <w:pPr>
              <w:pStyle w:val="TableParagraph"/>
              <w:spacing w:lineRule="exact" w:line="274"/>
              <w:ind w:left="110" w:right="251" w:hanging="0"/>
              <w:rPr>
                <w:sz w:val="24"/>
                <w:szCs w:val="24"/>
              </w:rPr>
            </w:pPr>
            <w:r>
              <w:rPr>
                <w:sz w:val="24"/>
                <w:szCs w:val="24"/>
              </w:rPr>
              <w:t>программе, программе спортивной</w:t>
            </w:r>
            <w:r>
              <w:rPr>
                <w:spacing w:val="-15"/>
                <w:sz w:val="24"/>
                <w:szCs w:val="24"/>
              </w:rPr>
              <w:t xml:space="preserve"> </w:t>
            </w:r>
            <w:r>
              <w:rPr>
                <w:sz w:val="24"/>
                <w:szCs w:val="24"/>
              </w:rPr>
              <w:t>подготовки</w:t>
            </w:r>
          </w:p>
        </w:tc>
        <w:tc>
          <w:tcPr>
            <w:tcW w:w="4932" w:type="dxa"/>
            <w:tcBorders>
              <w:top w:val="single" w:sz="4" w:space="0" w:color="000000"/>
              <w:left w:val="single" w:sz="4" w:space="0" w:color="000000"/>
              <w:bottom w:val="single" w:sz="4" w:space="0" w:color="000000"/>
              <w:right w:val="single" w:sz="4" w:space="0" w:color="000000"/>
            </w:tcBorders>
          </w:tcPr>
          <w:p>
            <w:pPr>
              <w:pStyle w:val="TableParagraph"/>
              <w:ind w:left="109" w:right="92" w:hanging="0"/>
              <w:jc w:val="both"/>
              <w:rPr>
                <w:sz w:val="24"/>
                <w:szCs w:val="24"/>
              </w:rPr>
            </w:pPr>
            <w:r>
              <w:rPr>
                <w:sz w:val="24"/>
                <w:szCs w:val="24"/>
              </w:rPr>
              <w:t>Подготовка материалов для публикации информации о дате, времени и месте проведения вступительных (приемных) испытаний</w:t>
            </w:r>
            <w:r>
              <w:rPr>
                <w:spacing w:val="78"/>
                <w:sz w:val="24"/>
                <w:szCs w:val="24"/>
              </w:rPr>
              <w:t xml:space="preserve">  </w:t>
            </w:r>
            <w:r>
              <w:rPr>
                <w:sz w:val="24"/>
                <w:szCs w:val="24"/>
              </w:rPr>
              <w:t>на</w:t>
            </w:r>
            <w:r>
              <w:rPr>
                <w:spacing w:val="79"/>
                <w:sz w:val="24"/>
                <w:szCs w:val="24"/>
              </w:rPr>
              <w:t xml:space="preserve">  </w:t>
            </w:r>
            <w:r>
              <w:rPr>
                <w:sz w:val="24"/>
                <w:szCs w:val="24"/>
              </w:rPr>
              <w:t>информационном</w:t>
            </w:r>
            <w:r>
              <w:rPr>
                <w:spacing w:val="79"/>
                <w:sz w:val="24"/>
                <w:szCs w:val="24"/>
              </w:rPr>
              <w:t xml:space="preserve">  </w:t>
            </w:r>
            <w:r>
              <w:rPr>
                <w:sz w:val="24"/>
                <w:szCs w:val="24"/>
              </w:rPr>
              <w:t>стенде и официальном сайте Организации, а также для направления уведомления Заявителю в личный кабинет на ЕПГУ (РПГУ)</w:t>
            </w:r>
          </w:p>
        </w:tc>
      </w:tr>
      <w:tr>
        <w:trPr>
          <w:trHeight w:val="1105" w:hRule="atLeast"/>
        </w:trPr>
        <w:tc>
          <w:tcPr>
            <w:tcW w:w="1838" w:type="dxa"/>
            <w:tcBorders>
              <w:top w:val="single" w:sz="4" w:space="0" w:color="000000"/>
              <w:left w:val="single" w:sz="4" w:space="0" w:color="000000"/>
              <w:bottom w:val="single" w:sz="4" w:space="0" w:color="000000"/>
              <w:right w:val="single" w:sz="4" w:space="0" w:color="000000"/>
            </w:tcBorders>
          </w:tcPr>
          <w:p>
            <w:pPr>
              <w:pStyle w:val="TableParagraph"/>
              <w:spacing w:lineRule="exact" w:line="270"/>
              <w:ind w:left="107" w:hanging="0"/>
              <w:rPr>
                <w:sz w:val="24"/>
                <w:szCs w:val="24"/>
              </w:rPr>
            </w:pPr>
            <w:r>
              <w:rPr>
                <w:spacing w:val="-2"/>
                <w:sz w:val="24"/>
                <w:szCs w:val="24"/>
              </w:rPr>
              <w:t>Организация</w:t>
            </w:r>
          </w:p>
        </w:tc>
        <w:tc>
          <w:tcPr>
            <w:tcW w:w="2269" w:type="dxa"/>
            <w:tcBorders>
              <w:top w:val="single" w:sz="4" w:space="0" w:color="000000"/>
              <w:left w:val="single" w:sz="4" w:space="0" w:color="000000"/>
              <w:bottom w:val="single" w:sz="4" w:space="0" w:color="000000"/>
              <w:right w:val="single" w:sz="4" w:space="0" w:color="000000"/>
            </w:tcBorders>
          </w:tcPr>
          <w:p>
            <w:pPr>
              <w:pStyle w:val="TableParagraph"/>
              <w:spacing w:lineRule="exact" w:line="270"/>
              <w:ind w:left="107" w:hanging="0"/>
              <w:rPr>
                <w:sz w:val="24"/>
                <w:szCs w:val="24"/>
              </w:rPr>
            </w:pPr>
            <w:r>
              <w:rPr>
                <w:spacing w:val="-2"/>
                <w:sz w:val="24"/>
                <w:szCs w:val="24"/>
              </w:rPr>
              <w:t>Публикация</w:t>
            </w:r>
          </w:p>
          <w:p>
            <w:pPr>
              <w:pStyle w:val="TableParagraph"/>
              <w:spacing w:lineRule="atLeast" w:line="270"/>
              <w:ind w:left="107" w:hanging="0"/>
              <w:rPr>
                <w:sz w:val="24"/>
                <w:szCs w:val="24"/>
              </w:rPr>
            </w:pPr>
            <w:r>
              <w:rPr>
                <w:sz w:val="24"/>
                <w:szCs w:val="24"/>
              </w:rPr>
              <w:t>информации</w:t>
            </w:r>
            <w:r>
              <w:rPr>
                <w:spacing w:val="-15"/>
                <w:sz w:val="24"/>
                <w:szCs w:val="24"/>
              </w:rPr>
              <w:t xml:space="preserve"> </w:t>
            </w:r>
            <w:r>
              <w:rPr>
                <w:sz w:val="24"/>
                <w:szCs w:val="24"/>
              </w:rPr>
              <w:t>о</w:t>
            </w:r>
            <w:r>
              <w:rPr>
                <w:spacing w:val="-15"/>
                <w:sz w:val="24"/>
                <w:szCs w:val="24"/>
              </w:rPr>
              <w:t xml:space="preserve"> </w:t>
            </w:r>
            <w:r>
              <w:rPr>
                <w:sz w:val="24"/>
                <w:szCs w:val="24"/>
              </w:rPr>
              <w:t xml:space="preserve">дате, времени и месте </w:t>
            </w:r>
            <w:r>
              <w:rPr>
                <w:spacing w:val="-2"/>
                <w:sz w:val="24"/>
                <w:szCs w:val="24"/>
              </w:rPr>
              <w:t>проведения</w:t>
            </w:r>
          </w:p>
        </w:tc>
        <w:tc>
          <w:tcPr>
            <w:tcW w:w="1702" w:type="dxa"/>
            <w:tcBorders>
              <w:top w:val="single" w:sz="4" w:space="0" w:color="000000"/>
              <w:left w:val="single" w:sz="4" w:space="0" w:color="000000"/>
              <w:bottom w:val="single" w:sz="4" w:space="0" w:color="000000"/>
              <w:right w:val="single" w:sz="4" w:space="0" w:color="000000"/>
            </w:tcBorders>
          </w:tcPr>
          <w:p>
            <w:pPr>
              <w:pStyle w:val="TableParagraph"/>
              <w:tabs>
                <w:tab w:val="clear" w:pos="720"/>
                <w:tab w:val="left" w:pos="1099" w:leader="none"/>
              </w:tabs>
              <w:ind w:left="108" w:right="95" w:hanging="0"/>
              <w:jc w:val="both"/>
              <w:rPr>
                <w:sz w:val="24"/>
                <w:szCs w:val="24"/>
              </w:rPr>
            </w:pPr>
            <w:r>
              <w:rPr>
                <w:sz w:val="24"/>
                <w:szCs w:val="24"/>
              </w:rPr>
              <w:t xml:space="preserve">Не позднее 3 рабочих дней </w:t>
            </w:r>
            <w:r>
              <w:rPr>
                <w:spacing w:val="-5"/>
                <w:sz w:val="24"/>
                <w:szCs w:val="24"/>
              </w:rPr>
              <w:t>до</w:t>
            </w:r>
            <w:r>
              <w:rPr>
                <w:sz w:val="24"/>
                <w:szCs w:val="24"/>
              </w:rPr>
              <w:tab/>
            </w:r>
            <w:r>
              <w:rPr>
                <w:spacing w:val="-4"/>
                <w:sz w:val="24"/>
                <w:szCs w:val="24"/>
              </w:rPr>
              <w:t>даты</w:t>
            </w:r>
          </w:p>
          <w:p>
            <w:pPr>
              <w:pStyle w:val="TableParagraph"/>
              <w:spacing w:lineRule="exact" w:line="264"/>
              <w:ind w:left="108" w:hanging="0"/>
              <w:rPr>
                <w:sz w:val="24"/>
                <w:szCs w:val="24"/>
              </w:rPr>
            </w:pPr>
            <w:r>
              <w:rPr>
                <w:spacing w:val="-2"/>
                <w:sz w:val="24"/>
                <w:szCs w:val="24"/>
              </w:rPr>
              <w:t>проведения</w:t>
            </w:r>
          </w:p>
        </w:tc>
        <w:tc>
          <w:tcPr>
            <w:tcW w:w="1698" w:type="dxa"/>
            <w:tcBorders>
              <w:top w:val="single" w:sz="4" w:space="0" w:color="000000"/>
              <w:left w:val="single" w:sz="4" w:space="0" w:color="000000"/>
              <w:bottom w:val="single" w:sz="4" w:space="0" w:color="000000"/>
              <w:right w:val="single" w:sz="4" w:space="0" w:color="000000"/>
            </w:tcBorders>
          </w:tcPr>
          <w:p>
            <w:pPr>
              <w:pStyle w:val="TableParagraph"/>
              <w:spacing w:lineRule="exact" w:line="270"/>
              <w:ind w:left="107" w:hanging="0"/>
              <w:rPr>
                <w:sz w:val="24"/>
                <w:szCs w:val="24"/>
              </w:rPr>
            </w:pPr>
            <w:r>
              <w:rPr>
                <w:sz w:val="24"/>
                <w:szCs w:val="24"/>
              </w:rPr>
              <w:t>20</w:t>
            </w:r>
            <w:r>
              <w:rPr>
                <w:spacing w:val="-2"/>
                <w:sz w:val="24"/>
                <w:szCs w:val="24"/>
              </w:rPr>
              <w:t xml:space="preserve"> минут</w:t>
            </w:r>
          </w:p>
        </w:tc>
        <w:tc>
          <w:tcPr>
            <w:tcW w:w="2807" w:type="dxa"/>
            <w:tcBorders>
              <w:top w:val="single" w:sz="4" w:space="0" w:color="000000"/>
              <w:left w:val="single" w:sz="4" w:space="0" w:color="000000"/>
              <w:bottom w:val="single" w:sz="4" w:space="0" w:color="000000"/>
              <w:right w:val="single" w:sz="4" w:space="0" w:color="000000"/>
            </w:tcBorders>
          </w:tcPr>
          <w:p>
            <w:pPr>
              <w:pStyle w:val="TableParagraph"/>
              <w:ind w:left="110" w:right="379" w:hanging="0"/>
              <w:rPr>
                <w:sz w:val="24"/>
                <w:szCs w:val="24"/>
              </w:rPr>
            </w:pPr>
            <w:r>
              <w:rPr>
                <w:spacing w:val="-2"/>
                <w:sz w:val="24"/>
                <w:szCs w:val="24"/>
              </w:rPr>
              <w:t>Обязательность прохождения (вступительных)</w:t>
            </w:r>
          </w:p>
          <w:p>
            <w:pPr>
              <w:pStyle w:val="TableParagraph"/>
              <w:spacing w:lineRule="exact" w:line="264"/>
              <w:ind w:left="110" w:hanging="0"/>
              <w:rPr>
                <w:sz w:val="24"/>
                <w:szCs w:val="24"/>
              </w:rPr>
            </w:pPr>
            <w:r>
              <w:rPr>
                <w:sz w:val="24"/>
                <w:szCs w:val="24"/>
              </w:rPr>
              <w:t>приемных</w:t>
            </w:r>
            <w:r>
              <w:rPr>
                <w:spacing w:val="-3"/>
                <w:sz w:val="24"/>
                <w:szCs w:val="24"/>
              </w:rPr>
              <w:t xml:space="preserve"> </w:t>
            </w:r>
            <w:r>
              <w:rPr>
                <w:spacing w:val="-2"/>
                <w:sz w:val="24"/>
                <w:szCs w:val="24"/>
              </w:rPr>
              <w:t>испытаний</w:t>
            </w:r>
          </w:p>
        </w:tc>
        <w:tc>
          <w:tcPr>
            <w:tcW w:w="4932" w:type="dxa"/>
            <w:tcBorders>
              <w:top w:val="single" w:sz="4" w:space="0" w:color="000000"/>
              <w:left w:val="single" w:sz="4" w:space="0" w:color="000000"/>
              <w:bottom w:val="single" w:sz="4" w:space="0" w:color="000000"/>
              <w:right w:val="single" w:sz="4" w:space="0" w:color="000000"/>
            </w:tcBorders>
          </w:tcPr>
          <w:p>
            <w:pPr>
              <w:pStyle w:val="TableParagraph"/>
              <w:ind w:left="109" w:right="90" w:hanging="0"/>
              <w:jc w:val="both"/>
              <w:rPr>
                <w:sz w:val="24"/>
                <w:szCs w:val="24"/>
              </w:rPr>
            </w:pPr>
            <w:r>
              <w:rPr>
                <w:sz w:val="24"/>
                <w:szCs w:val="24"/>
              </w:rPr>
              <w:t>Размещение информации о дате, времени и месте</w:t>
            </w:r>
            <w:r>
              <w:rPr>
                <w:spacing w:val="-6"/>
                <w:sz w:val="24"/>
                <w:szCs w:val="24"/>
              </w:rPr>
              <w:t xml:space="preserve"> </w:t>
            </w:r>
            <w:r>
              <w:rPr>
                <w:sz w:val="24"/>
                <w:szCs w:val="24"/>
              </w:rPr>
              <w:t>проведения</w:t>
            </w:r>
            <w:r>
              <w:rPr>
                <w:spacing w:val="-6"/>
                <w:sz w:val="24"/>
                <w:szCs w:val="24"/>
              </w:rPr>
              <w:t xml:space="preserve"> </w:t>
            </w:r>
            <w:r>
              <w:rPr>
                <w:sz w:val="24"/>
                <w:szCs w:val="24"/>
              </w:rPr>
              <w:t>вступительных</w:t>
            </w:r>
            <w:r>
              <w:rPr>
                <w:spacing w:val="-4"/>
                <w:sz w:val="24"/>
                <w:szCs w:val="24"/>
              </w:rPr>
              <w:t xml:space="preserve"> </w:t>
            </w:r>
            <w:r>
              <w:rPr>
                <w:sz w:val="24"/>
                <w:szCs w:val="24"/>
              </w:rPr>
              <w:t xml:space="preserve">(приемных) </w:t>
            </w:r>
            <w:r>
              <w:rPr>
                <w:spacing w:val="-2"/>
                <w:sz w:val="24"/>
                <w:szCs w:val="24"/>
              </w:rPr>
              <w:t>испытаний</w:t>
            </w:r>
          </w:p>
        </w:tc>
      </w:tr>
    </w:tbl>
    <w:p>
      <w:pPr>
        <w:pStyle w:val="Style18"/>
        <w:spacing w:before="3" w:after="0"/>
        <w:ind w:left="0" w:hanging="0"/>
        <w:jc w:val="left"/>
        <w:rPr>
          <w:b/>
          <w:b/>
        </w:rPr>
      </w:pPr>
      <w:r>
        <w:rPr>
          <w:b/>
        </w:rPr>
      </w:r>
    </w:p>
    <w:tbl>
      <w:tblPr>
        <w:tblStyle w:val="TableNormal"/>
        <w:tblW w:w="15247" w:type="dxa"/>
        <w:jc w:val="left"/>
        <w:tblInd w:w="-749" w:type="dxa"/>
        <w:tblCellMar>
          <w:top w:w="0" w:type="dxa"/>
          <w:left w:w="108" w:type="dxa"/>
          <w:bottom w:w="0" w:type="dxa"/>
          <w:right w:w="108" w:type="dxa"/>
        </w:tblCellMar>
        <w:tblLook w:val="01e0"/>
      </w:tblPr>
      <w:tblGrid>
        <w:gridCol w:w="1838"/>
        <w:gridCol w:w="2269"/>
        <w:gridCol w:w="1702"/>
        <w:gridCol w:w="1698"/>
        <w:gridCol w:w="2807"/>
        <w:gridCol w:w="4932"/>
      </w:tblGrid>
      <w:tr>
        <w:trPr>
          <w:trHeight w:val="1656" w:hRule="atLeast"/>
        </w:trPr>
        <w:tc>
          <w:tcPr>
            <w:tcW w:w="1838" w:type="dxa"/>
            <w:tcBorders>
              <w:top w:val="single" w:sz="4" w:space="0" w:color="000000"/>
              <w:left w:val="single" w:sz="4" w:space="0" w:color="000000"/>
              <w:bottom w:val="single" w:sz="4" w:space="0" w:color="000000"/>
              <w:right w:val="single" w:sz="4" w:space="0" w:color="000000"/>
            </w:tcBorders>
          </w:tcPr>
          <w:p>
            <w:pPr>
              <w:pStyle w:val="TableParagraph"/>
              <w:ind w:left="139" w:right="132" w:firstLine="1"/>
              <w:jc w:val="center"/>
              <w:rPr>
                <w:sz w:val="24"/>
                <w:szCs w:val="24"/>
              </w:rPr>
            </w:pPr>
            <w:r>
              <w:rPr>
                <w:spacing w:val="-4"/>
                <w:sz w:val="24"/>
                <w:szCs w:val="24"/>
              </w:rPr>
              <w:t xml:space="preserve">Место </w:t>
            </w:r>
            <w:r>
              <w:rPr>
                <w:spacing w:val="-2"/>
                <w:sz w:val="24"/>
                <w:szCs w:val="24"/>
              </w:rPr>
              <w:t xml:space="preserve">выполнения процедуры/исп </w:t>
            </w:r>
            <w:r>
              <w:rPr>
                <w:sz w:val="24"/>
                <w:szCs w:val="24"/>
              </w:rPr>
              <w:t>ользуемая ИС</w:t>
            </w:r>
          </w:p>
        </w:tc>
        <w:tc>
          <w:tcPr>
            <w:tcW w:w="2269" w:type="dxa"/>
            <w:tcBorders>
              <w:top w:val="single" w:sz="4" w:space="0" w:color="000000"/>
              <w:left w:val="single" w:sz="4" w:space="0" w:color="000000"/>
              <w:bottom w:val="single" w:sz="4" w:space="0" w:color="000000"/>
              <w:right w:val="single" w:sz="4" w:space="0" w:color="000000"/>
            </w:tcBorders>
          </w:tcPr>
          <w:p>
            <w:pPr>
              <w:pStyle w:val="TableParagraph"/>
              <w:spacing w:lineRule="auto" w:line="235"/>
              <w:ind w:left="671" w:hanging="545"/>
              <w:rPr>
                <w:sz w:val="24"/>
                <w:szCs w:val="24"/>
              </w:rPr>
            </w:pPr>
            <w:r>
              <w:rPr>
                <w:spacing w:val="-2"/>
                <w:sz w:val="24"/>
                <w:szCs w:val="24"/>
              </w:rPr>
              <w:t>Административные действия</w:t>
            </w:r>
          </w:p>
        </w:tc>
        <w:tc>
          <w:tcPr>
            <w:tcW w:w="1702" w:type="dxa"/>
            <w:tcBorders>
              <w:top w:val="single" w:sz="4" w:space="0" w:color="000000"/>
              <w:left w:val="single" w:sz="4" w:space="0" w:color="000000"/>
              <w:bottom w:val="single" w:sz="4" w:space="0" w:color="000000"/>
              <w:right w:val="single" w:sz="4" w:space="0" w:color="000000"/>
            </w:tcBorders>
          </w:tcPr>
          <w:p>
            <w:pPr>
              <w:pStyle w:val="TableParagraph"/>
              <w:spacing w:lineRule="auto" w:line="235"/>
              <w:ind w:left="228" w:right="130" w:hanging="89"/>
              <w:rPr>
                <w:sz w:val="24"/>
                <w:szCs w:val="24"/>
              </w:rPr>
            </w:pPr>
            <w:r>
              <w:rPr>
                <w:sz w:val="24"/>
                <w:szCs w:val="24"/>
              </w:rPr>
              <w:t>Средний</w:t>
            </w:r>
            <w:r>
              <w:rPr>
                <w:spacing w:val="-15"/>
                <w:sz w:val="24"/>
                <w:szCs w:val="24"/>
              </w:rPr>
              <w:t xml:space="preserve"> </w:t>
            </w:r>
            <w:r>
              <w:rPr>
                <w:sz w:val="24"/>
                <w:szCs w:val="24"/>
              </w:rPr>
              <w:t xml:space="preserve">срок </w:t>
            </w:r>
            <w:r>
              <w:rPr>
                <w:spacing w:val="-2"/>
                <w:sz w:val="24"/>
                <w:szCs w:val="24"/>
              </w:rPr>
              <w:t>выполнения</w:t>
            </w:r>
          </w:p>
        </w:tc>
        <w:tc>
          <w:tcPr>
            <w:tcW w:w="1698" w:type="dxa"/>
            <w:tcBorders>
              <w:top w:val="single" w:sz="4" w:space="0" w:color="000000"/>
              <w:left w:val="single" w:sz="4" w:space="0" w:color="000000"/>
              <w:bottom w:val="single" w:sz="4" w:space="0" w:color="000000"/>
              <w:right w:val="single" w:sz="4" w:space="0" w:color="000000"/>
            </w:tcBorders>
          </w:tcPr>
          <w:p>
            <w:pPr>
              <w:pStyle w:val="TableParagraph"/>
              <w:spacing w:lineRule="exact" w:line="263"/>
              <w:ind w:left="127" w:hanging="0"/>
              <w:rPr>
                <w:sz w:val="24"/>
                <w:szCs w:val="24"/>
              </w:rPr>
            </w:pPr>
            <w:r>
              <w:rPr>
                <w:spacing w:val="-2"/>
                <w:sz w:val="24"/>
                <w:szCs w:val="24"/>
              </w:rPr>
              <w:t>Трудоемкость</w:t>
            </w:r>
          </w:p>
        </w:tc>
        <w:tc>
          <w:tcPr>
            <w:tcW w:w="2807" w:type="dxa"/>
            <w:tcBorders>
              <w:top w:val="single" w:sz="4" w:space="0" w:color="000000"/>
              <w:left w:val="single" w:sz="4" w:space="0" w:color="000000"/>
              <w:bottom w:val="single" w:sz="4" w:space="0" w:color="000000"/>
              <w:right w:val="single" w:sz="4" w:space="0" w:color="000000"/>
            </w:tcBorders>
          </w:tcPr>
          <w:p>
            <w:pPr>
              <w:pStyle w:val="TableParagraph"/>
              <w:spacing w:lineRule="auto" w:line="235"/>
              <w:ind w:left="953" w:right="379" w:hanging="557"/>
              <w:rPr>
                <w:sz w:val="24"/>
                <w:szCs w:val="24"/>
              </w:rPr>
            </w:pPr>
            <w:r>
              <w:rPr>
                <w:sz w:val="24"/>
                <w:szCs w:val="24"/>
              </w:rPr>
              <w:t>Критерии</w:t>
            </w:r>
            <w:r>
              <w:rPr>
                <w:spacing w:val="-15"/>
                <w:sz w:val="24"/>
                <w:szCs w:val="24"/>
              </w:rPr>
              <w:t xml:space="preserve"> </w:t>
            </w:r>
            <w:r>
              <w:rPr>
                <w:sz w:val="24"/>
                <w:szCs w:val="24"/>
              </w:rPr>
              <w:t xml:space="preserve">принятия </w:t>
            </w:r>
            <w:r>
              <w:rPr>
                <w:spacing w:val="-2"/>
                <w:sz w:val="24"/>
                <w:szCs w:val="24"/>
              </w:rPr>
              <w:t>решений</w:t>
            </w:r>
          </w:p>
        </w:tc>
        <w:tc>
          <w:tcPr>
            <w:tcW w:w="4932" w:type="dxa"/>
            <w:tcBorders>
              <w:top w:val="single" w:sz="4" w:space="0" w:color="000000"/>
              <w:left w:val="single" w:sz="4" w:space="0" w:color="000000"/>
              <w:bottom w:val="single" w:sz="4" w:space="0" w:color="000000"/>
              <w:right w:val="single" w:sz="4" w:space="0" w:color="000000"/>
            </w:tcBorders>
          </w:tcPr>
          <w:p>
            <w:pPr>
              <w:pStyle w:val="TableParagraph"/>
              <w:spacing w:lineRule="exact" w:line="262"/>
              <w:ind w:left="414" w:right="402" w:hanging="0"/>
              <w:jc w:val="center"/>
              <w:rPr>
                <w:sz w:val="24"/>
                <w:szCs w:val="24"/>
              </w:rPr>
            </w:pPr>
            <w:r>
              <w:rPr>
                <w:sz w:val="24"/>
                <w:szCs w:val="24"/>
              </w:rPr>
              <w:t>Содержание</w:t>
            </w:r>
            <w:r>
              <w:rPr>
                <w:spacing w:val="-4"/>
                <w:sz w:val="24"/>
                <w:szCs w:val="24"/>
              </w:rPr>
              <w:t xml:space="preserve"> </w:t>
            </w:r>
            <w:r>
              <w:rPr>
                <w:spacing w:val="-2"/>
                <w:sz w:val="24"/>
                <w:szCs w:val="24"/>
              </w:rPr>
              <w:t>действия,</w:t>
            </w:r>
          </w:p>
          <w:p>
            <w:pPr>
              <w:pStyle w:val="TableParagraph"/>
              <w:spacing w:lineRule="exact" w:line="276"/>
              <w:ind w:left="287" w:right="273" w:firstLine="2"/>
              <w:jc w:val="center"/>
              <w:rPr>
                <w:sz w:val="24"/>
                <w:szCs w:val="24"/>
              </w:rPr>
            </w:pPr>
            <w:r>
              <w:rPr>
                <w:sz w:val="24"/>
                <w:szCs w:val="24"/>
              </w:rPr>
              <w:t>сведения о работнике, ответственном за выполнение</w:t>
            </w:r>
            <w:r>
              <w:rPr>
                <w:spacing w:val="-15"/>
                <w:sz w:val="24"/>
                <w:szCs w:val="24"/>
              </w:rPr>
              <w:t xml:space="preserve"> </w:t>
            </w:r>
            <w:r>
              <w:rPr>
                <w:sz w:val="24"/>
                <w:szCs w:val="24"/>
              </w:rPr>
              <w:t>административного</w:t>
            </w:r>
            <w:r>
              <w:rPr>
                <w:spacing w:val="-15"/>
                <w:sz w:val="24"/>
                <w:szCs w:val="24"/>
              </w:rPr>
              <w:t xml:space="preserve"> </w:t>
            </w:r>
            <w:r>
              <w:rPr>
                <w:sz w:val="24"/>
                <w:szCs w:val="24"/>
              </w:rPr>
              <w:t xml:space="preserve">действия, результат административного действия и порядок его передачи, способ фиксации </w:t>
            </w:r>
            <w:r>
              <w:rPr>
                <w:spacing w:val="-2"/>
                <w:sz w:val="24"/>
                <w:szCs w:val="24"/>
              </w:rPr>
              <w:t>результата</w:t>
            </w:r>
          </w:p>
        </w:tc>
      </w:tr>
      <w:tr>
        <w:trPr>
          <w:trHeight w:val="1934" w:hRule="atLeast"/>
        </w:trPr>
        <w:tc>
          <w:tcPr>
            <w:tcW w:w="1838" w:type="dxa"/>
            <w:tcBorders>
              <w:top w:val="single" w:sz="4" w:space="0" w:color="000000"/>
              <w:left w:val="single" w:sz="4" w:space="0" w:color="000000"/>
              <w:bottom w:val="single" w:sz="4" w:space="0" w:color="000000"/>
              <w:right w:val="single" w:sz="4" w:space="0" w:color="000000"/>
            </w:tcBorders>
          </w:tcPr>
          <w:p>
            <w:pPr>
              <w:pStyle w:val="TableParagraph"/>
              <w:rPr>
                <w:sz w:val="24"/>
                <w:szCs w:val="24"/>
              </w:rPr>
            </w:pPr>
            <w:r>
              <w:rPr>
                <w:sz w:val="24"/>
                <w:szCs w:val="24"/>
              </w:rPr>
            </w:r>
          </w:p>
        </w:tc>
        <w:tc>
          <w:tcPr>
            <w:tcW w:w="2269" w:type="dxa"/>
            <w:tcBorders>
              <w:top w:val="single" w:sz="4" w:space="0" w:color="000000"/>
              <w:left w:val="single" w:sz="4" w:space="0" w:color="000000"/>
              <w:bottom w:val="single" w:sz="4" w:space="0" w:color="000000"/>
              <w:right w:val="single" w:sz="4" w:space="0" w:color="000000"/>
            </w:tcBorders>
          </w:tcPr>
          <w:p>
            <w:pPr>
              <w:pStyle w:val="TableParagraph"/>
              <w:ind w:left="107" w:hanging="0"/>
              <w:rPr>
                <w:sz w:val="24"/>
                <w:szCs w:val="24"/>
              </w:rPr>
            </w:pPr>
            <w:r>
              <w:rPr>
                <w:spacing w:val="-2"/>
                <w:sz w:val="24"/>
                <w:szCs w:val="24"/>
              </w:rPr>
              <w:t xml:space="preserve">вступительных (приемных) </w:t>
            </w:r>
            <w:r>
              <w:rPr>
                <w:sz w:val="24"/>
                <w:szCs w:val="24"/>
              </w:rPr>
              <w:t>испытаний на</w:t>
            </w:r>
          </w:p>
          <w:p>
            <w:pPr>
              <w:pStyle w:val="TableParagraph"/>
              <w:spacing w:lineRule="atLeast" w:line="270"/>
              <w:ind w:left="107" w:right="136" w:hanging="0"/>
              <w:rPr>
                <w:sz w:val="24"/>
                <w:szCs w:val="24"/>
              </w:rPr>
            </w:pPr>
            <w:r>
              <w:rPr>
                <w:spacing w:val="-2"/>
                <w:sz w:val="24"/>
                <w:szCs w:val="24"/>
              </w:rPr>
              <w:t xml:space="preserve">информационном </w:t>
            </w:r>
            <w:r>
              <w:rPr>
                <w:sz w:val="24"/>
                <w:szCs w:val="24"/>
              </w:rPr>
              <w:t>стенде и официальном</w:t>
            </w:r>
            <w:r>
              <w:rPr>
                <w:spacing w:val="-15"/>
                <w:sz w:val="24"/>
                <w:szCs w:val="24"/>
              </w:rPr>
              <w:t xml:space="preserve"> </w:t>
            </w:r>
            <w:r>
              <w:rPr>
                <w:sz w:val="24"/>
                <w:szCs w:val="24"/>
              </w:rPr>
              <w:t xml:space="preserve">сайте </w:t>
            </w:r>
            <w:r>
              <w:rPr>
                <w:spacing w:val="-2"/>
                <w:sz w:val="24"/>
                <w:szCs w:val="24"/>
              </w:rPr>
              <w:t>Организации</w:t>
            </w:r>
          </w:p>
        </w:tc>
        <w:tc>
          <w:tcPr>
            <w:tcW w:w="1702" w:type="dxa"/>
            <w:tcBorders>
              <w:top w:val="single" w:sz="4" w:space="0" w:color="000000"/>
              <w:left w:val="single" w:sz="4" w:space="0" w:color="000000"/>
              <w:bottom w:val="single" w:sz="4" w:space="0" w:color="000000"/>
              <w:right w:val="single" w:sz="4" w:space="0" w:color="000000"/>
            </w:tcBorders>
          </w:tcPr>
          <w:p>
            <w:pPr>
              <w:pStyle w:val="TableParagraph"/>
              <w:ind w:left="108" w:right="96" w:hanging="0"/>
              <w:jc w:val="both"/>
              <w:rPr>
                <w:sz w:val="24"/>
                <w:szCs w:val="24"/>
              </w:rPr>
            </w:pPr>
            <w:r>
              <w:rPr>
                <w:spacing w:val="-2"/>
                <w:sz w:val="24"/>
                <w:szCs w:val="24"/>
              </w:rPr>
              <w:t xml:space="preserve">вступительны </w:t>
            </w:r>
            <w:r>
              <w:rPr>
                <w:sz w:val="24"/>
                <w:szCs w:val="24"/>
              </w:rPr>
              <w:t xml:space="preserve">х (приемных) </w:t>
            </w:r>
            <w:r>
              <w:rPr>
                <w:spacing w:val="-2"/>
                <w:sz w:val="24"/>
                <w:szCs w:val="24"/>
              </w:rPr>
              <w:t>испытаний</w:t>
            </w:r>
          </w:p>
        </w:tc>
        <w:tc>
          <w:tcPr>
            <w:tcW w:w="1698" w:type="dxa"/>
            <w:tcBorders>
              <w:top w:val="single" w:sz="4" w:space="0" w:color="000000"/>
              <w:left w:val="single" w:sz="4" w:space="0" w:color="000000"/>
              <w:bottom w:val="single" w:sz="4" w:space="0" w:color="000000"/>
              <w:right w:val="single" w:sz="4" w:space="0" w:color="000000"/>
            </w:tcBorders>
          </w:tcPr>
          <w:p>
            <w:pPr>
              <w:pStyle w:val="TableParagraph"/>
              <w:rPr>
                <w:sz w:val="24"/>
                <w:szCs w:val="24"/>
              </w:rPr>
            </w:pPr>
            <w:r>
              <w:rPr>
                <w:sz w:val="24"/>
                <w:szCs w:val="24"/>
              </w:rPr>
            </w:r>
          </w:p>
        </w:tc>
        <w:tc>
          <w:tcPr>
            <w:tcW w:w="2807" w:type="dxa"/>
            <w:tcBorders>
              <w:top w:val="single" w:sz="4" w:space="0" w:color="000000"/>
              <w:left w:val="single" w:sz="4" w:space="0" w:color="000000"/>
              <w:bottom w:val="single" w:sz="4" w:space="0" w:color="000000"/>
              <w:right w:val="single" w:sz="4" w:space="0" w:color="000000"/>
            </w:tcBorders>
          </w:tcPr>
          <w:p>
            <w:pPr>
              <w:pStyle w:val="TableParagraph"/>
              <w:ind w:left="110" w:right="157" w:hanging="0"/>
              <w:rPr>
                <w:sz w:val="24"/>
                <w:szCs w:val="24"/>
              </w:rPr>
            </w:pPr>
            <w:r>
              <w:rPr>
                <w:sz w:val="24"/>
                <w:szCs w:val="24"/>
              </w:rPr>
              <w:t>для</w:t>
            </w:r>
            <w:r>
              <w:rPr>
                <w:spacing w:val="-13"/>
                <w:sz w:val="24"/>
                <w:szCs w:val="24"/>
              </w:rPr>
              <w:t xml:space="preserve"> </w:t>
            </w:r>
            <w:r>
              <w:rPr>
                <w:sz w:val="24"/>
                <w:szCs w:val="24"/>
              </w:rPr>
              <w:t>приема</w:t>
            </w:r>
            <w:r>
              <w:rPr>
                <w:spacing w:val="-14"/>
                <w:sz w:val="24"/>
                <w:szCs w:val="24"/>
              </w:rPr>
              <w:t xml:space="preserve"> </w:t>
            </w:r>
            <w:r>
              <w:rPr>
                <w:sz w:val="24"/>
                <w:szCs w:val="24"/>
              </w:rPr>
              <w:t>на</w:t>
            </w:r>
            <w:r>
              <w:rPr>
                <w:spacing w:val="-14"/>
                <w:sz w:val="24"/>
                <w:szCs w:val="24"/>
              </w:rPr>
              <w:t xml:space="preserve"> </w:t>
            </w:r>
            <w:r>
              <w:rPr>
                <w:sz w:val="24"/>
                <w:szCs w:val="24"/>
              </w:rPr>
              <w:t>обучение по образовательной программе, программе спортивной</w:t>
            </w:r>
            <w:r>
              <w:rPr>
                <w:spacing w:val="-8"/>
                <w:sz w:val="24"/>
                <w:szCs w:val="24"/>
              </w:rPr>
              <w:t xml:space="preserve"> </w:t>
            </w:r>
            <w:r>
              <w:rPr>
                <w:sz w:val="24"/>
                <w:szCs w:val="24"/>
              </w:rPr>
              <w:t>подготовки</w:t>
            </w:r>
          </w:p>
        </w:tc>
        <w:tc>
          <w:tcPr>
            <w:tcW w:w="4932" w:type="dxa"/>
            <w:tcBorders>
              <w:top w:val="single" w:sz="4" w:space="0" w:color="000000"/>
              <w:left w:val="single" w:sz="4" w:space="0" w:color="000000"/>
              <w:bottom w:val="single" w:sz="4" w:space="0" w:color="000000"/>
              <w:right w:val="single" w:sz="4" w:space="0" w:color="000000"/>
            </w:tcBorders>
          </w:tcPr>
          <w:p>
            <w:pPr>
              <w:pStyle w:val="TableParagraph"/>
              <w:rPr>
                <w:sz w:val="24"/>
                <w:szCs w:val="24"/>
              </w:rPr>
            </w:pPr>
            <w:r>
              <w:rPr>
                <w:sz w:val="24"/>
                <w:szCs w:val="24"/>
              </w:rPr>
            </w:r>
          </w:p>
        </w:tc>
      </w:tr>
      <w:tr>
        <w:trPr>
          <w:trHeight w:val="2759" w:hRule="atLeast"/>
        </w:trPr>
        <w:tc>
          <w:tcPr>
            <w:tcW w:w="1838" w:type="dxa"/>
            <w:tcBorders>
              <w:top w:val="single" w:sz="4" w:space="0" w:color="000000"/>
              <w:left w:val="single" w:sz="4" w:space="0" w:color="000000"/>
              <w:bottom w:val="single" w:sz="4" w:space="0" w:color="000000"/>
              <w:right w:val="single" w:sz="4" w:space="0" w:color="000000"/>
            </w:tcBorders>
          </w:tcPr>
          <w:p>
            <w:pPr>
              <w:pStyle w:val="TableParagraph"/>
              <w:spacing w:lineRule="exact" w:line="261"/>
              <w:ind w:left="107" w:hanging="0"/>
              <w:rPr>
                <w:sz w:val="24"/>
                <w:szCs w:val="24"/>
              </w:rPr>
            </w:pPr>
            <w:r>
              <w:rPr>
                <w:spacing w:val="-2"/>
                <w:sz w:val="24"/>
                <w:szCs w:val="24"/>
              </w:rPr>
              <w:t>Организация/И</w:t>
            </w:r>
          </w:p>
          <w:p>
            <w:pPr>
              <w:pStyle w:val="TableParagraph"/>
              <w:ind w:left="107" w:right="858" w:hanging="0"/>
              <w:rPr>
                <w:sz w:val="24"/>
                <w:szCs w:val="24"/>
              </w:rPr>
            </w:pPr>
            <w:r>
              <w:rPr>
                <w:spacing w:val="-2"/>
                <w:sz w:val="24"/>
                <w:szCs w:val="24"/>
              </w:rPr>
              <w:t>С/ЕПГУ (РПГУ)</w:t>
            </w:r>
          </w:p>
        </w:tc>
        <w:tc>
          <w:tcPr>
            <w:tcW w:w="2269" w:type="dxa"/>
            <w:tcBorders>
              <w:top w:val="single" w:sz="4" w:space="0" w:color="000000"/>
              <w:left w:val="single" w:sz="4" w:space="0" w:color="000000"/>
              <w:bottom w:val="single" w:sz="4" w:space="0" w:color="000000"/>
              <w:right w:val="single" w:sz="4" w:space="0" w:color="000000"/>
            </w:tcBorders>
          </w:tcPr>
          <w:p>
            <w:pPr>
              <w:pStyle w:val="TableParagraph"/>
              <w:spacing w:lineRule="exact" w:line="261"/>
              <w:ind w:left="107" w:hanging="0"/>
              <w:rPr>
                <w:sz w:val="24"/>
                <w:szCs w:val="24"/>
              </w:rPr>
            </w:pPr>
            <w:r>
              <w:rPr>
                <w:spacing w:val="-2"/>
                <w:sz w:val="24"/>
                <w:szCs w:val="24"/>
              </w:rPr>
              <w:t>Направление</w:t>
            </w:r>
          </w:p>
          <w:p>
            <w:pPr>
              <w:pStyle w:val="TableParagraph"/>
              <w:ind w:left="107" w:right="485" w:hanging="0"/>
              <w:rPr>
                <w:sz w:val="24"/>
                <w:szCs w:val="24"/>
              </w:rPr>
            </w:pPr>
            <w:r>
              <w:rPr>
                <w:sz w:val="24"/>
                <w:szCs w:val="24"/>
              </w:rPr>
              <w:t>уведомления в личный</w:t>
            </w:r>
            <w:r>
              <w:rPr>
                <w:spacing w:val="-15"/>
                <w:sz w:val="24"/>
                <w:szCs w:val="24"/>
              </w:rPr>
              <w:t xml:space="preserve"> </w:t>
            </w:r>
            <w:r>
              <w:rPr>
                <w:sz w:val="24"/>
                <w:szCs w:val="24"/>
              </w:rPr>
              <w:t>кабинет</w:t>
            </w:r>
          </w:p>
          <w:p>
            <w:pPr>
              <w:pStyle w:val="TableParagraph"/>
              <w:ind w:left="107" w:hanging="0"/>
              <w:rPr>
                <w:sz w:val="24"/>
                <w:szCs w:val="24"/>
              </w:rPr>
            </w:pPr>
            <w:r>
              <w:rPr>
                <w:sz w:val="24"/>
                <w:szCs w:val="24"/>
              </w:rPr>
              <w:t>Заявителя</w:t>
            </w:r>
            <w:r>
              <w:rPr>
                <w:spacing w:val="-15"/>
                <w:sz w:val="24"/>
                <w:szCs w:val="24"/>
              </w:rPr>
              <w:t xml:space="preserve"> </w:t>
            </w:r>
            <w:r>
              <w:rPr>
                <w:sz w:val="24"/>
                <w:szCs w:val="24"/>
              </w:rPr>
              <w:t>на</w:t>
            </w:r>
            <w:r>
              <w:rPr>
                <w:spacing w:val="-15"/>
                <w:sz w:val="24"/>
                <w:szCs w:val="24"/>
              </w:rPr>
              <w:t xml:space="preserve"> </w:t>
            </w:r>
            <w:r>
              <w:rPr>
                <w:sz w:val="24"/>
                <w:szCs w:val="24"/>
              </w:rPr>
              <w:t xml:space="preserve">ЕПГУ (РПГУ) о дате, времени и месте </w:t>
            </w:r>
            <w:r>
              <w:rPr>
                <w:spacing w:val="-2"/>
                <w:sz w:val="24"/>
                <w:szCs w:val="24"/>
              </w:rPr>
              <w:t>проведения вступительных (приемных)</w:t>
            </w:r>
          </w:p>
          <w:p>
            <w:pPr>
              <w:pStyle w:val="TableParagraph"/>
              <w:spacing w:lineRule="exact" w:line="271"/>
              <w:ind w:left="107" w:hanging="0"/>
              <w:rPr>
                <w:sz w:val="24"/>
                <w:szCs w:val="24"/>
              </w:rPr>
            </w:pPr>
            <w:r>
              <w:rPr>
                <w:spacing w:val="-2"/>
                <w:sz w:val="24"/>
                <w:szCs w:val="24"/>
              </w:rPr>
              <w:t>испытаний</w:t>
            </w:r>
          </w:p>
        </w:tc>
        <w:tc>
          <w:tcPr>
            <w:tcW w:w="1702" w:type="dxa"/>
            <w:tcBorders>
              <w:top w:val="single" w:sz="4" w:space="0" w:color="000000"/>
              <w:left w:val="single" w:sz="4" w:space="0" w:color="000000"/>
              <w:bottom w:val="single" w:sz="4" w:space="0" w:color="000000"/>
              <w:right w:val="single" w:sz="4" w:space="0" w:color="000000"/>
            </w:tcBorders>
          </w:tcPr>
          <w:p>
            <w:pPr>
              <w:pStyle w:val="TableParagraph"/>
              <w:tabs>
                <w:tab w:val="clear" w:pos="720"/>
                <w:tab w:val="left" w:pos="746" w:leader="none"/>
              </w:tabs>
              <w:spacing w:lineRule="exact" w:line="261"/>
              <w:ind w:left="108" w:hanging="0"/>
              <w:rPr>
                <w:sz w:val="24"/>
                <w:szCs w:val="24"/>
              </w:rPr>
            </w:pPr>
            <w:r>
              <w:rPr>
                <w:spacing w:val="-10"/>
                <w:sz w:val="24"/>
                <w:szCs w:val="24"/>
              </w:rPr>
              <w:t>1</w:t>
            </w:r>
            <w:r>
              <w:rPr>
                <w:sz w:val="24"/>
                <w:szCs w:val="24"/>
              </w:rPr>
              <w:tab/>
            </w:r>
            <w:r>
              <w:rPr>
                <w:spacing w:val="-2"/>
                <w:sz w:val="24"/>
                <w:szCs w:val="24"/>
              </w:rPr>
              <w:t>рабочий</w:t>
            </w:r>
          </w:p>
          <w:p>
            <w:pPr>
              <w:pStyle w:val="TableParagraph"/>
              <w:ind w:left="108" w:hanging="0"/>
              <w:rPr>
                <w:sz w:val="24"/>
                <w:szCs w:val="24"/>
              </w:rPr>
            </w:pPr>
            <w:r>
              <w:rPr>
                <w:spacing w:val="-4"/>
                <w:sz w:val="24"/>
                <w:szCs w:val="24"/>
              </w:rPr>
              <w:t>день</w:t>
            </w:r>
          </w:p>
        </w:tc>
        <w:tc>
          <w:tcPr>
            <w:tcW w:w="1698" w:type="dxa"/>
            <w:tcBorders>
              <w:top w:val="single" w:sz="4" w:space="0" w:color="000000"/>
              <w:left w:val="single" w:sz="4" w:space="0" w:color="000000"/>
              <w:bottom w:val="single" w:sz="4" w:space="0" w:color="000000"/>
              <w:right w:val="single" w:sz="4" w:space="0" w:color="000000"/>
            </w:tcBorders>
          </w:tcPr>
          <w:p>
            <w:pPr>
              <w:pStyle w:val="TableParagraph"/>
              <w:spacing w:lineRule="exact" w:line="261"/>
              <w:ind w:left="107" w:hanging="0"/>
              <w:rPr>
                <w:sz w:val="24"/>
                <w:szCs w:val="24"/>
              </w:rPr>
            </w:pPr>
            <w:r>
              <w:rPr>
                <w:sz w:val="24"/>
                <w:szCs w:val="24"/>
              </w:rPr>
              <w:t>20</w:t>
            </w:r>
            <w:r>
              <w:rPr>
                <w:spacing w:val="-2"/>
                <w:sz w:val="24"/>
                <w:szCs w:val="24"/>
              </w:rPr>
              <w:t xml:space="preserve"> минут</w:t>
            </w:r>
          </w:p>
        </w:tc>
        <w:tc>
          <w:tcPr>
            <w:tcW w:w="2807" w:type="dxa"/>
            <w:tcBorders>
              <w:top w:val="single" w:sz="4" w:space="0" w:color="000000"/>
              <w:left w:val="single" w:sz="4" w:space="0" w:color="000000"/>
              <w:bottom w:val="single" w:sz="4" w:space="0" w:color="000000"/>
              <w:right w:val="single" w:sz="4" w:space="0" w:color="000000"/>
            </w:tcBorders>
          </w:tcPr>
          <w:p>
            <w:pPr>
              <w:pStyle w:val="TableParagraph"/>
              <w:spacing w:lineRule="exact" w:line="261"/>
              <w:ind w:left="110" w:hanging="0"/>
              <w:rPr>
                <w:sz w:val="24"/>
                <w:szCs w:val="24"/>
              </w:rPr>
            </w:pPr>
            <w:r>
              <w:rPr>
                <w:spacing w:val="-2"/>
                <w:sz w:val="24"/>
                <w:szCs w:val="24"/>
              </w:rPr>
              <w:t>Обязательность</w:t>
            </w:r>
          </w:p>
          <w:p>
            <w:pPr>
              <w:pStyle w:val="TableParagraph"/>
              <w:ind w:left="110" w:right="157" w:hanging="0"/>
              <w:rPr>
                <w:sz w:val="24"/>
                <w:szCs w:val="24"/>
              </w:rPr>
            </w:pPr>
            <w:r>
              <w:rPr>
                <w:spacing w:val="-2"/>
                <w:sz w:val="24"/>
                <w:szCs w:val="24"/>
              </w:rPr>
              <w:t xml:space="preserve">прохождения вступительных </w:t>
            </w:r>
            <w:r>
              <w:rPr>
                <w:sz w:val="24"/>
                <w:szCs w:val="24"/>
              </w:rPr>
              <w:t>(приемных) испытаний для</w:t>
            </w:r>
            <w:r>
              <w:rPr>
                <w:spacing w:val="-13"/>
                <w:sz w:val="24"/>
                <w:szCs w:val="24"/>
              </w:rPr>
              <w:t xml:space="preserve"> </w:t>
            </w:r>
            <w:r>
              <w:rPr>
                <w:sz w:val="24"/>
                <w:szCs w:val="24"/>
              </w:rPr>
              <w:t>приема</w:t>
            </w:r>
            <w:r>
              <w:rPr>
                <w:spacing w:val="-14"/>
                <w:sz w:val="24"/>
                <w:szCs w:val="24"/>
              </w:rPr>
              <w:t xml:space="preserve"> </w:t>
            </w:r>
            <w:r>
              <w:rPr>
                <w:sz w:val="24"/>
                <w:szCs w:val="24"/>
              </w:rPr>
              <w:t>на</w:t>
            </w:r>
            <w:r>
              <w:rPr>
                <w:spacing w:val="-14"/>
                <w:sz w:val="24"/>
                <w:szCs w:val="24"/>
              </w:rPr>
              <w:t xml:space="preserve"> </w:t>
            </w:r>
            <w:r>
              <w:rPr>
                <w:sz w:val="24"/>
                <w:szCs w:val="24"/>
              </w:rPr>
              <w:t>обучение по образовательной программе, программе спортивной</w:t>
            </w:r>
            <w:r>
              <w:rPr>
                <w:spacing w:val="-8"/>
                <w:sz w:val="24"/>
                <w:szCs w:val="24"/>
              </w:rPr>
              <w:t xml:space="preserve"> </w:t>
            </w:r>
            <w:r>
              <w:rPr>
                <w:sz w:val="24"/>
                <w:szCs w:val="24"/>
              </w:rPr>
              <w:t>подготовки</w:t>
            </w:r>
          </w:p>
        </w:tc>
        <w:tc>
          <w:tcPr>
            <w:tcW w:w="4932" w:type="dxa"/>
            <w:tcBorders>
              <w:top w:val="single" w:sz="4" w:space="0" w:color="000000"/>
              <w:left w:val="single" w:sz="4" w:space="0" w:color="000000"/>
              <w:bottom w:val="single" w:sz="4" w:space="0" w:color="000000"/>
              <w:right w:val="single" w:sz="4" w:space="0" w:color="000000"/>
            </w:tcBorders>
          </w:tcPr>
          <w:p>
            <w:pPr>
              <w:pStyle w:val="TableParagraph"/>
              <w:spacing w:lineRule="exact" w:line="261"/>
              <w:ind w:left="109" w:hanging="0"/>
              <w:jc w:val="both"/>
              <w:rPr>
                <w:sz w:val="24"/>
                <w:szCs w:val="24"/>
              </w:rPr>
            </w:pPr>
            <w:r>
              <w:rPr>
                <w:sz w:val="24"/>
                <w:szCs w:val="24"/>
              </w:rPr>
              <w:t>Направление</w:t>
            </w:r>
            <w:r>
              <w:rPr>
                <w:spacing w:val="8"/>
                <w:sz w:val="24"/>
                <w:szCs w:val="24"/>
              </w:rPr>
              <w:t xml:space="preserve"> </w:t>
            </w:r>
            <w:r>
              <w:rPr>
                <w:sz w:val="24"/>
                <w:szCs w:val="24"/>
              </w:rPr>
              <w:t>уведомления</w:t>
            </w:r>
            <w:r>
              <w:rPr>
                <w:spacing w:val="11"/>
                <w:sz w:val="24"/>
                <w:szCs w:val="24"/>
              </w:rPr>
              <w:t xml:space="preserve"> </w:t>
            </w:r>
            <w:r>
              <w:rPr>
                <w:sz w:val="24"/>
                <w:szCs w:val="24"/>
              </w:rPr>
              <w:t>в</w:t>
            </w:r>
            <w:r>
              <w:rPr>
                <w:spacing w:val="10"/>
                <w:sz w:val="24"/>
                <w:szCs w:val="24"/>
              </w:rPr>
              <w:t xml:space="preserve"> </w:t>
            </w:r>
            <w:r>
              <w:rPr>
                <w:sz w:val="24"/>
                <w:szCs w:val="24"/>
              </w:rPr>
              <w:t>Личный</w:t>
            </w:r>
            <w:r>
              <w:rPr>
                <w:spacing w:val="11"/>
                <w:sz w:val="24"/>
                <w:szCs w:val="24"/>
              </w:rPr>
              <w:t xml:space="preserve"> </w:t>
            </w:r>
            <w:r>
              <w:rPr>
                <w:spacing w:val="-2"/>
                <w:sz w:val="24"/>
                <w:szCs w:val="24"/>
              </w:rPr>
              <w:t>кабинет</w:t>
            </w:r>
          </w:p>
          <w:p>
            <w:pPr>
              <w:pStyle w:val="TableParagraph"/>
              <w:ind w:left="109" w:right="92" w:hanging="0"/>
              <w:jc w:val="both"/>
              <w:rPr>
                <w:sz w:val="24"/>
                <w:szCs w:val="24"/>
              </w:rPr>
            </w:pPr>
            <w:r>
              <w:rPr>
                <w:sz w:val="24"/>
                <w:szCs w:val="24"/>
              </w:rPr>
              <w:t>Заявителя</w:t>
            </w:r>
            <w:r>
              <w:rPr>
                <w:spacing w:val="-1"/>
                <w:sz w:val="24"/>
                <w:szCs w:val="24"/>
              </w:rPr>
              <w:t xml:space="preserve"> </w:t>
            </w:r>
            <w:r>
              <w:rPr>
                <w:sz w:val="24"/>
                <w:szCs w:val="24"/>
              </w:rPr>
              <w:t>на ЕПГУ (РПГУ) о</w:t>
            </w:r>
            <w:r>
              <w:rPr>
                <w:spacing w:val="-1"/>
                <w:sz w:val="24"/>
                <w:szCs w:val="24"/>
              </w:rPr>
              <w:t xml:space="preserve"> </w:t>
            </w:r>
            <w:r>
              <w:rPr>
                <w:sz w:val="24"/>
                <w:szCs w:val="24"/>
              </w:rPr>
              <w:t>дате,</w:t>
            </w:r>
            <w:r>
              <w:rPr>
                <w:spacing w:val="-1"/>
                <w:sz w:val="24"/>
                <w:szCs w:val="24"/>
              </w:rPr>
              <w:t xml:space="preserve"> </w:t>
            </w:r>
            <w:r>
              <w:rPr>
                <w:sz w:val="24"/>
                <w:szCs w:val="24"/>
              </w:rPr>
              <w:t>времени и месте</w:t>
            </w:r>
            <w:r>
              <w:rPr>
                <w:spacing w:val="-7"/>
                <w:sz w:val="24"/>
                <w:szCs w:val="24"/>
              </w:rPr>
              <w:t xml:space="preserve"> </w:t>
            </w:r>
            <w:r>
              <w:rPr>
                <w:sz w:val="24"/>
                <w:szCs w:val="24"/>
              </w:rPr>
              <w:t>проведения</w:t>
            </w:r>
            <w:r>
              <w:rPr>
                <w:spacing w:val="-7"/>
                <w:sz w:val="24"/>
                <w:szCs w:val="24"/>
              </w:rPr>
              <w:t xml:space="preserve"> </w:t>
            </w:r>
            <w:r>
              <w:rPr>
                <w:sz w:val="24"/>
                <w:szCs w:val="24"/>
              </w:rPr>
              <w:t>вступительных</w:t>
            </w:r>
            <w:r>
              <w:rPr>
                <w:spacing w:val="-4"/>
                <w:sz w:val="24"/>
                <w:szCs w:val="24"/>
              </w:rPr>
              <w:t xml:space="preserve"> </w:t>
            </w:r>
            <w:r>
              <w:rPr>
                <w:sz w:val="24"/>
                <w:szCs w:val="24"/>
              </w:rPr>
              <w:t xml:space="preserve">(приемных) испытаний по форме, приведенной в Приложении 8 к Административному </w:t>
            </w:r>
            <w:r>
              <w:rPr>
                <w:spacing w:val="-2"/>
                <w:sz w:val="24"/>
                <w:szCs w:val="24"/>
              </w:rPr>
              <w:t>регламенту</w:t>
            </w:r>
          </w:p>
        </w:tc>
      </w:tr>
      <w:tr>
        <w:trPr>
          <w:trHeight w:val="3312" w:hRule="atLeast"/>
        </w:trPr>
        <w:tc>
          <w:tcPr>
            <w:tcW w:w="1838" w:type="dxa"/>
            <w:tcBorders>
              <w:top w:val="single" w:sz="4" w:space="0" w:color="000000"/>
              <w:left w:val="single" w:sz="4" w:space="0" w:color="000000"/>
              <w:bottom w:val="single" w:sz="4" w:space="0" w:color="000000"/>
              <w:right w:val="single" w:sz="4" w:space="0" w:color="000000"/>
            </w:tcBorders>
          </w:tcPr>
          <w:p>
            <w:pPr>
              <w:pStyle w:val="TableParagraph"/>
              <w:spacing w:lineRule="exact" w:line="261"/>
              <w:ind w:left="107" w:hanging="0"/>
              <w:rPr>
                <w:sz w:val="24"/>
                <w:szCs w:val="24"/>
              </w:rPr>
            </w:pPr>
            <w:r>
              <w:rPr>
                <w:spacing w:val="-2"/>
                <w:sz w:val="24"/>
                <w:szCs w:val="24"/>
              </w:rPr>
              <w:t>Организация</w:t>
            </w:r>
          </w:p>
        </w:tc>
        <w:tc>
          <w:tcPr>
            <w:tcW w:w="2269" w:type="dxa"/>
            <w:tcBorders>
              <w:top w:val="single" w:sz="4" w:space="0" w:color="000000"/>
              <w:left w:val="single" w:sz="4" w:space="0" w:color="000000"/>
              <w:bottom w:val="single" w:sz="4" w:space="0" w:color="000000"/>
              <w:right w:val="single" w:sz="4" w:space="0" w:color="000000"/>
            </w:tcBorders>
          </w:tcPr>
          <w:p>
            <w:pPr>
              <w:pStyle w:val="TableParagraph"/>
              <w:spacing w:lineRule="exact" w:line="261"/>
              <w:ind w:left="107" w:hanging="0"/>
              <w:rPr>
                <w:sz w:val="24"/>
                <w:szCs w:val="24"/>
              </w:rPr>
            </w:pPr>
            <w:r>
              <w:rPr>
                <w:sz w:val="24"/>
                <w:szCs w:val="24"/>
              </w:rPr>
              <w:t>Сверка</w:t>
            </w:r>
            <w:r>
              <w:rPr>
                <w:spacing w:val="-4"/>
                <w:sz w:val="24"/>
                <w:szCs w:val="24"/>
              </w:rPr>
              <w:t xml:space="preserve"> </w:t>
            </w:r>
            <w:r>
              <w:rPr>
                <w:spacing w:val="-2"/>
                <w:sz w:val="24"/>
                <w:szCs w:val="24"/>
              </w:rPr>
              <w:t>документов</w:t>
            </w:r>
          </w:p>
        </w:tc>
        <w:tc>
          <w:tcPr>
            <w:tcW w:w="1702" w:type="dxa"/>
            <w:tcBorders>
              <w:top w:val="single" w:sz="4" w:space="0" w:color="000000"/>
              <w:left w:val="single" w:sz="4" w:space="0" w:color="000000"/>
              <w:bottom w:val="single" w:sz="4" w:space="0" w:color="000000"/>
              <w:right w:val="single" w:sz="4" w:space="0" w:color="000000"/>
            </w:tcBorders>
          </w:tcPr>
          <w:p>
            <w:pPr>
              <w:pStyle w:val="TableParagraph"/>
              <w:spacing w:lineRule="exact" w:line="261"/>
              <w:ind w:left="108" w:hanging="0"/>
              <w:rPr>
                <w:sz w:val="24"/>
                <w:szCs w:val="24"/>
              </w:rPr>
            </w:pPr>
            <w:r>
              <w:rPr>
                <w:sz w:val="24"/>
                <w:szCs w:val="24"/>
              </w:rPr>
              <w:t>Не</w:t>
            </w:r>
            <w:r>
              <w:rPr>
                <w:spacing w:val="35"/>
                <w:sz w:val="24"/>
                <w:szCs w:val="24"/>
              </w:rPr>
              <w:t xml:space="preserve">  </w:t>
            </w:r>
            <w:r>
              <w:rPr>
                <w:sz w:val="24"/>
                <w:szCs w:val="24"/>
              </w:rPr>
              <w:t>более</w:t>
            </w:r>
            <w:r>
              <w:rPr>
                <w:spacing w:val="37"/>
                <w:sz w:val="24"/>
                <w:szCs w:val="24"/>
              </w:rPr>
              <w:t xml:space="preserve">  </w:t>
            </w:r>
            <w:r>
              <w:rPr>
                <w:spacing w:val="-5"/>
                <w:sz w:val="24"/>
                <w:szCs w:val="24"/>
              </w:rPr>
              <w:t>27</w:t>
            </w:r>
          </w:p>
          <w:p>
            <w:pPr>
              <w:pStyle w:val="TableParagraph"/>
              <w:tabs>
                <w:tab w:val="clear" w:pos="720"/>
                <w:tab w:val="left" w:pos="722" w:leader="none"/>
                <w:tab w:val="left" w:pos="1472" w:leader="none"/>
              </w:tabs>
              <w:ind w:left="108" w:right="95" w:hanging="0"/>
              <w:rPr>
                <w:sz w:val="24"/>
                <w:szCs w:val="24"/>
              </w:rPr>
            </w:pPr>
            <w:r>
              <w:rPr>
                <w:sz w:val="24"/>
                <w:szCs w:val="24"/>
              </w:rPr>
              <w:t>рабочих</w:t>
            </w:r>
            <w:r>
              <w:rPr>
                <w:spacing w:val="65"/>
                <w:sz w:val="24"/>
                <w:szCs w:val="24"/>
              </w:rPr>
              <w:t xml:space="preserve"> </w:t>
            </w:r>
            <w:r>
              <w:rPr>
                <w:sz w:val="24"/>
                <w:szCs w:val="24"/>
              </w:rPr>
              <w:t xml:space="preserve">дней </w:t>
            </w:r>
            <w:r>
              <w:rPr>
                <w:spacing w:val="-10"/>
                <w:sz w:val="24"/>
                <w:szCs w:val="24"/>
              </w:rPr>
              <w:t>с</w:t>
            </w:r>
            <w:r>
              <w:rPr>
                <w:sz w:val="24"/>
                <w:szCs w:val="24"/>
              </w:rPr>
              <w:tab/>
            </w:r>
            <w:r>
              <w:rPr>
                <w:spacing w:val="-2"/>
                <w:sz w:val="24"/>
                <w:szCs w:val="24"/>
              </w:rPr>
              <w:t>момента принятия решения</w:t>
            </w:r>
            <w:r>
              <w:rPr>
                <w:sz w:val="24"/>
                <w:szCs w:val="24"/>
              </w:rPr>
              <w:tab/>
            </w:r>
            <w:r>
              <w:rPr>
                <w:spacing w:val="-10"/>
                <w:sz w:val="24"/>
                <w:szCs w:val="24"/>
              </w:rPr>
              <w:t xml:space="preserve">о </w:t>
            </w:r>
            <w:r>
              <w:rPr>
                <w:spacing w:val="-2"/>
                <w:sz w:val="24"/>
                <w:szCs w:val="24"/>
              </w:rPr>
              <w:t xml:space="preserve">проведении вступительны </w:t>
            </w:r>
            <w:r>
              <w:rPr>
                <w:sz w:val="24"/>
                <w:szCs w:val="24"/>
              </w:rPr>
              <w:t>х</w:t>
            </w:r>
            <w:r>
              <w:rPr>
                <w:spacing w:val="62"/>
                <w:sz w:val="24"/>
                <w:szCs w:val="24"/>
              </w:rPr>
              <w:t xml:space="preserve"> </w:t>
            </w:r>
            <w:r>
              <w:rPr>
                <w:sz w:val="24"/>
                <w:szCs w:val="24"/>
              </w:rPr>
              <w:t xml:space="preserve">(приемных) </w:t>
            </w:r>
            <w:r>
              <w:rPr>
                <w:spacing w:val="-2"/>
                <w:sz w:val="24"/>
                <w:szCs w:val="24"/>
              </w:rPr>
              <w:t>испытаний</w:t>
            </w:r>
          </w:p>
        </w:tc>
        <w:tc>
          <w:tcPr>
            <w:tcW w:w="1698" w:type="dxa"/>
            <w:tcBorders>
              <w:top w:val="single" w:sz="4" w:space="0" w:color="000000"/>
              <w:left w:val="single" w:sz="4" w:space="0" w:color="000000"/>
              <w:bottom w:val="single" w:sz="4" w:space="0" w:color="000000"/>
              <w:right w:val="single" w:sz="4" w:space="0" w:color="000000"/>
            </w:tcBorders>
          </w:tcPr>
          <w:p>
            <w:pPr>
              <w:pStyle w:val="TableParagraph"/>
              <w:spacing w:lineRule="exact" w:line="261"/>
              <w:ind w:left="107" w:hanging="0"/>
              <w:rPr>
                <w:sz w:val="24"/>
                <w:szCs w:val="24"/>
              </w:rPr>
            </w:pPr>
            <w:r>
              <w:rPr>
                <w:sz w:val="24"/>
                <w:szCs w:val="24"/>
              </w:rPr>
              <w:t>20</w:t>
            </w:r>
            <w:r>
              <w:rPr>
                <w:spacing w:val="-2"/>
                <w:sz w:val="24"/>
                <w:szCs w:val="24"/>
              </w:rPr>
              <w:t xml:space="preserve"> минут</w:t>
            </w:r>
          </w:p>
        </w:tc>
        <w:tc>
          <w:tcPr>
            <w:tcW w:w="2807" w:type="dxa"/>
            <w:tcBorders>
              <w:top w:val="single" w:sz="4" w:space="0" w:color="000000"/>
              <w:left w:val="single" w:sz="4" w:space="0" w:color="000000"/>
              <w:bottom w:val="single" w:sz="4" w:space="0" w:color="000000"/>
              <w:right w:val="single" w:sz="4" w:space="0" w:color="000000"/>
            </w:tcBorders>
          </w:tcPr>
          <w:p>
            <w:pPr>
              <w:pStyle w:val="TableParagraph"/>
              <w:spacing w:lineRule="exact" w:line="261"/>
              <w:ind w:left="110" w:hanging="0"/>
              <w:rPr>
                <w:sz w:val="24"/>
                <w:szCs w:val="24"/>
              </w:rPr>
            </w:pPr>
            <w:r>
              <w:rPr>
                <w:spacing w:val="-2"/>
                <w:sz w:val="24"/>
                <w:szCs w:val="24"/>
              </w:rPr>
              <w:t>Соответствие</w:t>
            </w:r>
          </w:p>
          <w:p>
            <w:pPr>
              <w:pStyle w:val="TableParagraph"/>
              <w:ind w:left="110" w:right="229" w:hanging="0"/>
              <w:rPr>
                <w:sz w:val="24"/>
                <w:szCs w:val="24"/>
              </w:rPr>
            </w:pPr>
            <w:r>
              <w:rPr>
                <w:sz w:val="24"/>
                <w:szCs w:val="24"/>
              </w:rPr>
              <w:t>оригиналов</w:t>
            </w:r>
            <w:r>
              <w:rPr>
                <w:spacing w:val="-15"/>
                <w:sz w:val="24"/>
                <w:szCs w:val="24"/>
              </w:rPr>
              <w:t xml:space="preserve"> </w:t>
            </w:r>
            <w:r>
              <w:rPr>
                <w:sz w:val="24"/>
                <w:szCs w:val="24"/>
              </w:rPr>
              <w:t>документов ранее</w:t>
            </w:r>
            <w:r>
              <w:rPr>
                <w:spacing w:val="-15"/>
                <w:sz w:val="24"/>
                <w:szCs w:val="24"/>
              </w:rPr>
              <w:t xml:space="preserve"> </w:t>
            </w:r>
            <w:r>
              <w:rPr>
                <w:sz w:val="24"/>
                <w:szCs w:val="24"/>
              </w:rPr>
              <w:t xml:space="preserve">предоставленным сведениям Заявителем посредством ЕПГУ </w:t>
            </w:r>
            <w:r>
              <w:rPr>
                <w:spacing w:val="-2"/>
                <w:sz w:val="24"/>
                <w:szCs w:val="24"/>
              </w:rPr>
              <w:t>(РПГУ)</w:t>
            </w:r>
          </w:p>
        </w:tc>
        <w:tc>
          <w:tcPr>
            <w:tcW w:w="4932" w:type="dxa"/>
            <w:tcBorders>
              <w:top w:val="single" w:sz="4" w:space="0" w:color="000000"/>
              <w:left w:val="single" w:sz="4" w:space="0" w:color="000000"/>
              <w:bottom w:val="single" w:sz="4" w:space="0" w:color="000000"/>
              <w:right w:val="single" w:sz="4" w:space="0" w:color="000000"/>
            </w:tcBorders>
          </w:tcPr>
          <w:p>
            <w:pPr>
              <w:pStyle w:val="TableParagraph"/>
              <w:spacing w:lineRule="exact" w:line="261"/>
              <w:ind w:left="109" w:hanging="0"/>
              <w:jc w:val="both"/>
              <w:rPr>
                <w:sz w:val="24"/>
                <w:szCs w:val="24"/>
              </w:rPr>
            </w:pPr>
            <w:r>
              <w:rPr>
                <w:sz w:val="24"/>
                <w:szCs w:val="24"/>
              </w:rPr>
              <w:t>Перед</w:t>
            </w:r>
            <w:r>
              <w:rPr>
                <w:spacing w:val="64"/>
                <w:w w:val="150"/>
                <w:sz w:val="24"/>
                <w:szCs w:val="24"/>
              </w:rPr>
              <w:t xml:space="preserve"> </w:t>
            </w:r>
            <w:r>
              <w:rPr>
                <w:sz w:val="24"/>
                <w:szCs w:val="24"/>
              </w:rPr>
              <w:t>началом</w:t>
            </w:r>
            <w:r>
              <w:rPr>
                <w:spacing w:val="64"/>
                <w:w w:val="150"/>
                <w:sz w:val="24"/>
                <w:szCs w:val="24"/>
              </w:rPr>
              <w:t xml:space="preserve"> </w:t>
            </w:r>
            <w:r>
              <w:rPr>
                <w:sz w:val="24"/>
                <w:szCs w:val="24"/>
              </w:rPr>
              <w:t>вступительных</w:t>
            </w:r>
            <w:r>
              <w:rPr>
                <w:spacing w:val="70"/>
                <w:w w:val="150"/>
                <w:sz w:val="24"/>
                <w:szCs w:val="24"/>
              </w:rPr>
              <w:t xml:space="preserve"> </w:t>
            </w:r>
            <w:r>
              <w:rPr>
                <w:spacing w:val="-2"/>
                <w:sz w:val="24"/>
                <w:szCs w:val="24"/>
              </w:rPr>
              <w:t>(приемных)</w:t>
            </w:r>
          </w:p>
          <w:p>
            <w:pPr>
              <w:pStyle w:val="TableParagraph"/>
              <w:ind w:left="109" w:right="92" w:hanging="0"/>
              <w:jc w:val="both"/>
              <w:rPr>
                <w:sz w:val="24"/>
                <w:szCs w:val="24"/>
              </w:rPr>
            </w:pPr>
            <w:r>
              <w:rPr>
                <w:sz w:val="24"/>
                <w:szCs w:val="24"/>
              </w:rPr>
              <w:t xml:space="preserve">испытаний Заявитель представляет оригиналы документов, указанные в подразделе </w:t>
            </w:r>
            <w:hyperlink w:anchor="_bookmark16">
              <w:r>
                <w:rPr>
                  <w:sz w:val="24"/>
                  <w:szCs w:val="24"/>
                </w:rPr>
                <w:t>10</w:t>
              </w:r>
            </w:hyperlink>
            <w:r>
              <w:rPr>
                <w:sz w:val="24"/>
                <w:szCs w:val="24"/>
              </w:rPr>
              <w:t xml:space="preserve"> Административного регламента, для сверки работником </w:t>
            </w:r>
            <w:r>
              <w:rPr>
                <w:spacing w:val="-2"/>
                <w:sz w:val="24"/>
                <w:szCs w:val="24"/>
              </w:rPr>
              <w:t>Организации.</w:t>
            </w:r>
          </w:p>
          <w:p>
            <w:pPr>
              <w:pStyle w:val="TableParagraph"/>
              <w:ind w:left="109" w:right="94" w:hanging="0"/>
              <w:jc w:val="both"/>
              <w:rPr>
                <w:sz w:val="24"/>
                <w:szCs w:val="24"/>
              </w:rPr>
            </w:pPr>
            <w:r>
              <w:rPr>
                <w:sz w:val="24"/>
                <w:szCs w:val="24"/>
              </w:rPr>
              <w:t xml:space="preserve">В случае соответствия документов кандидат допускается до вступительных (приемных) </w:t>
            </w:r>
            <w:r>
              <w:rPr>
                <w:spacing w:val="-2"/>
                <w:sz w:val="24"/>
                <w:szCs w:val="24"/>
              </w:rPr>
              <w:t>испытаний.</w:t>
            </w:r>
          </w:p>
          <w:p>
            <w:pPr>
              <w:pStyle w:val="TableParagraph"/>
              <w:spacing w:lineRule="atLeast" w:line="270"/>
              <w:ind w:left="109" w:right="96" w:hanging="0"/>
              <w:jc w:val="both"/>
              <w:rPr>
                <w:sz w:val="24"/>
                <w:szCs w:val="24"/>
              </w:rPr>
            </w:pPr>
            <w:r>
              <w:rPr>
                <w:sz w:val="24"/>
                <w:szCs w:val="24"/>
              </w:rPr>
              <w:t>В случае несоответствия документов работник Организации подготавливает решение</w:t>
            </w:r>
            <w:r>
              <w:rPr>
                <w:spacing w:val="57"/>
                <w:w w:val="150"/>
                <w:sz w:val="24"/>
                <w:szCs w:val="24"/>
              </w:rPr>
              <w:t xml:space="preserve">  </w:t>
            </w:r>
            <w:r>
              <w:rPr>
                <w:sz w:val="24"/>
                <w:szCs w:val="24"/>
              </w:rPr>
              <w:t>об</w:t>
            </w:r>
            <w:r>
              <w:rPr>
                <w:spacing w:val="59"/>
                <w:w w:val="150"/>
                <w:sz w:val="24"/>
                <w:szCs w:val="24"/>
              </w:rPr>
              <w:t xml:space="preserve">  </w:t>
            </w:r>
            <w:r>
              <w:rPr>
                <w:sz w:val="24"/>
                <w:szCs w:val="24"/>
              </w:rPr>
              <w:t>отказе</w:t>
            </w:r>
            <w:r>
              <w:rPr>
                <w:spacing w:val="57"/>
                <w:w w:val="150"/>
                <w:sz w:val="24"/>
                <w:szCs w:val="24"/>
              </w:rPr>
              <w:t xml:space="preserve">  </w:t>
            </w:r>
            <w:r>
              <w:rPr>
                <w:sz w:val="24"/>
                <w:szCs w:val="24"/>
              </w:rPr>
              <w:t>в</w:t>
            </w:r>
            <w:r>
              <w:rPr>
                <w:spacing w:val="58"/>
                <w:w w:val="150"/>
                <w:sz w:val="24"/>
                <w:szCs w:val="24"/>
              </w:rPr>
              <w:t xml:space="preserve">  </w:t>
            </w:r>
            <w:r>
              <w:rPr>
                <w:spacing w:val="-2"/>
                <w:sz w:val="24"/>
                <w:szCs w:val="24"/>
              </w:rPr>
              <w:t>предоставлении</w:t>
            </w:r>
          </w:p>
        </w:tc>
      </w:tr>
    </w:tbl>
    <w:p>
      <w:pPr>
        <w:sectPr>
          <w:headerReference w:type="default" r:id="rId51"/>
          <w:footerReference w:type="default" r:id="rId52"/>
          <w:type w:val="nextPage"/>
          <w:pgSz w:orient="landscape" w:w="16838" w:h="11906"/>
          <w:pgMar w:left="1559" w:right="1276" w:header="0" w:top="1134" w:footer="702" w:bottom="993" w:gutter="0"/>
          <w:pgNumType w:fmt="decimal"/>
          <w:formProt w:val="false"/>
          <w:textDirection w:val="lrTb"/>
          <w:docGrid w:type="default" w:linePitch="100" w:charSpace="4096"/>
        </w:sectPr>
        <w:pStyle w:val="Normal"/>
        <w:spacing w:lineRule="atLeast" w:line="270"/>
        <w:jc w:val="both"/>
        <w:rPr>
          <w:sz w:val="24"/>
          <w:szCs w:val="24"/>
        </w:rPr>
      </w:pPr>
      <w:r>
        <w:rPr>
          <w:sz w:val="24"/>
          <w:szCs w:val="24"/>
        </w:rPr>
      </w:r>
    </w:p>
    <w:tbl>
      <w:tblPr>
        <w:tblStyle w:val="TableNormal"/>
        <w:tblW w:w="15225" w:type="dxa"/>
        <w:jc w:val="left"/>
        <w:tblInd w:w="-739" w:type="dxa"/>
        <w:tblCellMar>
          <w:top w:w="0" w:type="dxa"/>
          <w:left w:w="108" w:type="dxa"/>
          <w:bottom w:w="0" w:type="dxa"/>
          <w:right w:w="108" w:type="dxa"/>
        </w:tblCellMar>
        <w:tblLook w:val="01e0"/>
      </w:tblPr>
      <w:tblGrid>
        <w:gridCol w:w="1816"/>
        <w:gridCol w:w="2268"/>
        <w:gridCol w:w="1703"/>
        <w:gridCol w:w="1699"/>
        <w:gridCol w:w="2807"/>
        <w:gridCol w:w="4931"/>
      </w:tblGrid>
      <w:tr>
        <w:trPr>
          <w:trHeight w:val="1656" w:hRule="atLeast"/>
        </w:trPr>
        <w:tc>
          <w:tcPr>
            <w:tcW w:w="1816" w:type="dxa"/>
            <w:tcBorders>
              <w:top w:val="single" w:sz="4" w:space="0" w:color="000000"/>
              <w:left w:val="single" w:sz="4" w:space="0" w:color="000000"/>
              <w:bottom w:val="single" w:sz="4" w:space="0" w:color="000000"/>
              <w:right w:val="single" w:sz="4" w:space="0" w:color="000000"/>
            </w:tcBorders>
          </w:tcPr>
          <w:p>
            <w:pPr>
              <w:pStyle w:val="TableParagraph"/>
              <w:ind w:left="139" w:right="132" w:firstLine="1"/>
              <w:jc w:val="center"/>
              <w:rPr>
                <w:sz w:val="24"/>
                <w:szCs w:val="24"/>
              </w:rPr>
            </w:pPr>
            <w:r>
              <w:rPr>
                <w:spacing w:val="-4"/>
                <w:sz w:val="24"/>
                <w:szCs w:val="24"/>
              </w:rPr>
              <w:t xml:space="preserve">Место </w:t>
            </w:r>
            <w:r>
              <w:rPr>
                <w:spacing w:val="-2"/>
                <w:sz w:val="24"/>
                <w:szCs w:val="24"/>
              </w:rPr>
              <w:t xml:space="preserve">выполнения процедуры/исп </w:t>
            </w:r>
            <w:r>
              <w:rPr>
                <w:sz w:val="24"/>
                <w:szCs w:val="24"/>
              </w:rPr>
              <w:t>ользуемая ИС</w:t>
            </w:r>
          </w:p>
        </w:tc>
        <w:tc>
          <w:tcPr>
            <w:tcW w:w="2268" w:type="dxa"/>
            <w:tcBorders>
              <w:top w:val="single" w:sz="4" w:space="0" w:color="000000"/>
              <w:left w:val="single" w:sz="4" w:space="0" w:color="000000"/>
              <w:bottom w:val="single" w:sz="4" w:space="0" w:color="000000"/>
              <w:right w:val="single" w:sz="4" w:space="0" w:color="000000"/>
            </w:tcBorders>
          </w:tcPr>
          <w:p>
            <w:pPr>
              <w:pStyle w:val="TableParagraph"/>
              <w:spacing w:lineRule="auto" w:line="235"/>
              <w:ind w:left="671" w:hanging="545"/>
              <w:rPr>
                <w:sz w:val="24"/>
                <w:szCs w:val="24"/>
              </w:rPr>
            </w:pPr>
            <w:r>
              <w:rPr>
                <w:spacing w:val="-2"/>
                <w:sz w:val="24"/>
                <w:szCs w:val="24"/>
              </w:rPr>
              <w:t>Административные действия</w:t>
            </w:r>
          </w:p>
        </w:tc>
        <w:tc>
          <w:tcPr>
            <w:tcW w:w="1703" w:type="dxa"/>
            <w:tcBorders>
              <w:top w:val="single" w:sz="4" w:space="0" w:color="000000"/>
              <w:left w:val="single" w:sz="4" w:space="0" w:color="000000"/>
              <w:bottom w:val="single" w:sz="4" w:space="0" w:color="000000"/>
              <w:right w:val="single" w:sz="4" w:space="0" w:color="000000"/>
            </w:tcBorders>
          </w:tcPr>
          <w:p>
            <w:pPr>
              <w:pStyle w:val="TableParagraph"/>
              <w:spacing w:lineRule="auto" w:line="235"/>
              <w:ind w:left="228" w:right="130" w:hanging="89"/>
              <w:rPr>
                <w:sz w:val="24"/>
                <w:szCs w:val="24"/>
              </w:rPr>
            </w:pPr>
            <w:r>
              <w:rPr>
                <w:sz w:val="24"/>
                <w:szCs w:val="24"/>
              </w:rPr>
              <w:t>Средний</w:t>
            </w:r>
            <w:r>
              <w:rPr>
                <w:spacing w:val="-15"/>
                <w:sz w:val="24"/>
                <w:szCs w:val="24"/>
              </w:rPr>
              <w:t xml:space="preserve"> </w:t>
            </w:r>
            <w:r>
              <w:rPr>
                <w:sz w:val="24"/>
                <w:szCs w:val="24"/>
              </w:rPr>
              <w:t xml:space="preserve">срок </w:t>
            </w:r>
            <w:r>
              <w:rPr>
                <w:spacing w:val="-2"/>
                <w:sz w:val="24"/>
                <w:szCs w:val="24"/>
              </w:rPr>
              <w:t>выполнения</w:t>
            </w:r>
          </w:p>
        </w:tc>
        <w:tc>
          <w:tcPr>
            <w:tcW w:w="1699" w:type="dxa"/>
            <w:tcBorders>
              <w:top w:val="single" w:sz="4" w:space="0" w:color="000000"/>
              <w:left w:val="single" w:sz="4" w:space="0" w:color="000000"/>
              <w:bottom w:val="single" w:sz="4" w:space="0" w:color="000000"/>
              <w:right w:val="single" w:sz="4" w:space="0" w:color="000000"/>
            </w:tcBorders>
          </w:tcPr>
          <w:p>
            <w:pPr>
              <w:pStyle w:val="TableParagraph"/>
              <w:spacing w:lineRule="exact" w:line="263"/>
              <w:ind w:left="127" w:hanging="0"/>
              <w:rPr>
                <w:sz w:val="24"/>
                <w:szCs w:val="24"/>
              </w:rPr>
            </w:pPr>
            <w:r>
              <w:rPr>
                <w:spacing w:val="-2"/>
                <w:sz w:val="24"/>
                <w:szCs w:val="24"/>
              </w:rPr>
              <w:t>Трудоемкость</w:t>
            </w:r>
          </w:p>
        </w:tc>
        <w:tc>
          <w:tcPr>
            <w:tcW w:w="2807" w:type="dxa"/>
            <w:tcBorders>
              <w:top w:val="single" w:sz="4" w:space="0" w:color="000000"/>
              <w:left w:val="single" w:sz="4" w:space="0" w:color="000000"/>
              <w:bottom w:val="single" w:sz="4" w:space="0" w:color="000000"/>
              <w:right w:val="single" w:sz="4" w:space="0" w:color="000000"/>
            </w:tcBorders>
          </w:tcPr>
          <w:p>
            <w:pPr>
              <w:pStyle w:val="TableParagraph"/>
              <w:spacing w:lineRule="auto" w:line="235"/>
              <w:ind w:left="953" w:right="379" w:hanging="557"/>
              <w:rPr>
                <w:sz w:val="24"/>
                <w:szCs w:val="24"/>
              </w:rPr>
            </w:pPr>
            <w:r>
              <w:rPr>
                <w:sz w:val="24"/>
                <w:szCs w:val="24"/>
              </w:rPr>
              <w:t>Критерии</w:t>
            </w:r>
            <w:r>
              <w:rPr>
                <w:spacing w:val="-15"/>
                <w:sz w:val="24"/>
                <w:szCs w:val="24"/>
              </w:rPr>
              <w:t xml:space="preserve"> </w:t>
            </w:r>
            <w:r>
              <w:rPr>
                <w:sz w:val="24"/>
                <w:szCs w:val="24"/>
              </w:rPr>
              <w:t xml:space="preserve">принятия </w:t>
            </w:r>
            <w:r>
              <w:rPr>
                <w:spacing w:val="-2"/>
                <w:sz w:val="24"/>
                <w:szCs w:val="24"/>
              </w:rPr>
              <w:t>решений</w:t>
            </w:r>
          </w:p>
        </w:tc>
        <w:tc>
          <w:tcPr>
            <w:tcW w:w="4931" w:type="dxa"/>
            <w:tcBorders>
              <w:top w:val="single" w:sz="4" w:space="0" w:color="000000"/>
              <w:left w:val="single" w:sz="4" w:space="0" w:color="000000"/>
              <w:bottom w:val="single" w:sz="4" w:space="0" w:color="000000"/>
              <w:right w:val="single" w:sz="4" w:space="0" w:color="000000"/>
            </w:tcBorders>
          </w:tcPr>
          <w:p>
            <w:pPr>
              <w:pStyle w:val="TableParagraph"/>
              <w:spacing w:lineRule="exact" w:line="262"/>
              <w:ind w:left="414" w:right="402" w:hanging="0"/>
              <w:jc w:val="center"/>
              <w:rPr>
                <w:sz w:val="24"/>
                <w:szCs w:val="24"/>
              </w:rPr>
            </w:pPr>
            <w:r>
              <w:rPr>
                <w:sz w:val="24"/>
                <w:szCs w:val="24"/>
              </w:rPr>
              <w:t>Содержание</w:t>
            </w:r>
            <w:r>
              <w:rPr>
                <w:spacing w:val="-4"/>
                <w:sz w:val="24"/>
                <w:szCs w:val="24"/>
              </w:rPr>
              <w:t xml:space="preserve"> </w:t>
            </w:r>
            <w:r>
              <w:rPr>
                <w:spacing w:val="-2"/>
                <w:sz w:val="24"/>
                <w:szCs w:val="24"/>
              </w:rPr>
              <w:t>действия,</w:t>
            </w:r>
          </w:p>
          <w:p>
            <w:pPr>
              <w:pStyle w:val="TableParagraph"/>
              <w:spacing w:lineRule="exact" w:line="276"/>
              <w:ind w:left="287" w:right="273" w:firstLine="2"/>
              <w:jc w:val="center"/>
              <w:rPr>
                <w:sz w:val="24"/>
                <w:szCs w:val="24"/>
              </w:rPr>
            </w:pPr>
            <w:r>
              <w:rPr>
                <w:sz w:val="24"/>
                <w:szCs w:val="24"/>
              </w:rPr>
              <w:t>сведения о работнике, ответственном за выполнение</w:t>
            </w:r>
            <w:r>
              <w:rPr>
                <w:spacing w:val="-15"/>
                <w:sz w:val="24"/>
                <w:szCs w:val="24"/>
              </w:rPr>
              <w:t xml:space="preserve"> </w:t>
            </w:r>
            <w:r>
              <w:rPr>
                <w:sz w:val="24"/>
                <w:szCs w:val="24"/>
              </w:rPr>
              <w:t>административного</w:t>
            </w:r>
            <w:r>
              <w:rPr>
                <w:spacing w:val="-15"/>
                <w:sz w:val="24"/>
                <w:szCs w:val="24"/>
              </w:rPr>
              <w:t xml:space="preserve"> </w:t>
            </w:r>
            <w:r>
              <w:rPr>
                <w:sz w:val="24"/>
                <w:szCs w:val="24"/>
              </w:rPr>
              <w:t xml:space="preserve">действия, результат административного действия и порядок его передачи, способ фиксации </w:t>
            </w:r>
            <w:r>
              <w:rPr>
                <w:spacing w:val="-2"/>
                <w:sz w:val="24"/>
                <w:szCs w:val="24"/>
              </w:rPr>
              <w:t>результата</w:t>
            </w:r>
          </w:p>
        </w:tc>
      </w:tr>
      <w:tr>
        <w:trPr>
          <w:trHeight w:val="277" w:hRule="atLeast"/>
        </w:trPr>
        <w:tc>
          <w:tcPr>
            <w:tcW w:w="1816" w:type="dxa"/>
            <w:tcBorders>
              <w:top w:val="single" w:sz="4" w:space="0" w:color="000000"/>
              <w:left w:val="single" w:sz="4" w:space="0" w:color="000000"/>
              <w:bottom w:val="single" w:sz="4" w:space="0" w:color="000000"/>
              <w:right w:val="single" w:sz="4" w:space="0" w:color="000000"/>
            </w:tcBorders>
          </w:tcPr>
          <w:p>
            <w:pPr>
              <w:pStyle w:val="TableParagraph"/>
              <w:rPr>
                <w:sz w:val="24"/>
                <w:szCs w:val="24"/>
              </w:rPr>
            </w:pPr>
            <w:r>
              <w:rPr>
                <w:sz w:val="24"/>
                <w:szCs w:val="24"/>
              </w:rPr>
            </w:r>
          </w:p>
        </w:tc>
        <w:tc>
          <w:tcPr>
            <w:tcW w:w="2268" w:type="dxa"/>
            <w:tcBorders>
              <w:top w:val="single" w:sz="4" w:space="0" w:color="000000"/>
              <w:left w:val="single" w:sz="4" w:space="0" w:color="000000"/>
              <w:bottom w:val="single" w:sz="4" w:space="0" w:color="000000"/>
              <w:right w:val="single" w:sz="4" w:space="0" w:color="000000"/>
            </w:tcBorders>
          </w:tcPr>
          <w:p>
            <w:pPr>
              <w:pStyle w:val="TableParagraph"/>
              <w:rPr>
                <w:sz w:val="24"/>
                <w:szCs w:val="24"/>
              </w:rPr>
            </w:pPr>
            <w:r>
              <w:rPr>
                <w:sz w:val="24"/>
                <w:szCs w:val="24"/>
              </w:rPr>
            </w:r>
          </w:p>
        </w:tc>
        <w:tc>
          <w:tcPr>
            <w:tcW w:w="1703" w:type="dxa"/>
            <w:tcBorders>
              <w:top w:val="single" w:sz="4" w:space="0" w:color="000000"/>
              <w:left w:val="single" w:sz="4" w:space="0" w:color="000000"/>
              <w:bottom w:val="single" w:sz="4" w:space="0" w:color="000000"/>
              <w:right w:val="single" w:sz="4" w:space="0" w:color="000000"/>
            </w:tcBorders>
          </w:tcPr>
          <w:p>
            <w:pPr>
              <w:pStyle w:val="TableParagraph"/>
              <w:rPr>
                <w:sz w:val="24"/>
                <w:szCs w:val="24"/>
              </w:rPr>
            </w:pPr>
            <w:r>
              <w:rPr>
                <w:sz w:val="24"/>
                <w:szCs w:val="24"/>
              </w:rPr>
            </w:r>
          </w:p>
        </w:tc>
        <w:tc>
          <w:tcPr>
            <w:tcW w:w="1699" w:type="dxa"/>
            <w:tcBorders>
              <w:top w:val="single" w:sz="4" w:space="0" w:color="000000"/>
              <w:left w:val="single" w:sz="4" w:space="0" w:color="000000"/>
              <w:bottom w:val="single" w:sz="4" w:space="0" w:color="000000"/>
              <w:right w:val="single" w:sz="4" w:space="0" w:color="000000"/>
            </w:tcBorders>
          </w:tcPr>
          <w:p>
            <w:pPr>
              <w:pStyle w:val="TableParagraph"/>
              <w:rPr>
                <w:sz w:val="24"/>
                <w:szCs w:val="24"/>
              </w:rPr>
            </w:pPr>
            <w:r>
              <w:rPr>
                <w:sz w:val="24"/>
                <w:szCs w:val="24"/>
              </w:rPr>
            </w:r>
          </w:p>
        </w:tc>
        <w:tc>
          <w:tcPr>
            <w:tcW w:w="2807" w:type="dxa"/>
            <w:tcBorders>
              <w:top w:val="single" w:sz="4" w:space="0" w:color="000000"/>
              <w:left w:val="single" w:sz="4" w:space="0" w:color="000000"/>
              <w:bottom w:val="single" w:sz="4" w:space="0" w:color="000000"/>
              <w:right w:val="single" w:sz="4" w:space="0" w:color="000000"/>
            </w:tcBorders>
          </w:tcPr>
          <w:p>
            <w:pPr>
              <w:pStyle w:val="TableParagraph"/>
              <w:rPr>
                <w:sz w:val="24"/>
                <w:szCs w:val="24"/>
              </w:rPr>
            </w:pPr>
            <w:r>
              <w:rPr>
                <w:sz w:val="24"/>
                <w:szCs w:val="24"/>
              </w:rPr>
            </w:r>
          </w:p>
        </w:tc>
        <w:tc>
          <w:tcPr>
            <w:tcW w:w="4931" w:type="dxa"/>
            <w:tcBorders>
              <w:top w:val="single" w:sz="4" w:space="0" w:color="000000"/>
              <w:left w:val="single" w:sz="4" w:space="0" w:color="000000"/>
              <w:bottom w:val="single" w:sz="4" w:space="0" w:color="000000"/>
              <w:right w:val="single" w:sz="4" w:space="0" w:color="000000"/>
            </w:tcBorders>
          </w:tcPr>
          <w:p>
            <w:pPr>
              <w:pStyle w:val="TableParagraph"/>
              <w:spacing w:lineRule="exact" w:line="258"/>
              <w:ind w:left="109" w:hanging="0"/>
              <w:rPr>
                <w:sz w:val="24"/>
                <w:szCs w:val="24"/>
              </w:rPr>
            </w:pPr>
            <w:r>
              <w:rPr>
                <w:sz w:val="24"/>
                <w:szCs w:val="24"/>
              </w:rPr>
              <w:t>Муниципальной</w:t>
            </w:r>
            <w:r>
              <w:rPr>
                <w:spacing w:val="-7"/>
                <w:sz w:val="24"/>
                <w:szCs w:val="24"/>
              </w:rPr>
              <w:t xml:space="preserve"> </w:t>
            </w:r>
            <w:r>
              <w:rPr>
                <w:spacing w:val="-2"/>
                <w:sz w:val="24"/>
                <w:szCs w:val="24"/>
              </w:rPr>
              <w:t>услуги</w:t>
            </w:r>
          </w:p>
        </w:tc>
      </w:tr>
      <w:tr>
        <w:trPr>
          <w:trHeight w:val="2484" w:hRule="atLeast"/>
        </w:trPr>
        <w:tc>
          <w:tcPr>
            <w:tcW w:w="1816" w:type="dxa"/>
            <w:tcBorders>
              <w:top w:val="single" w:sz="4" w:space="0" w:color="000000"/>
              <w:left w:val="single" w:sz="4" w:space="0" w:color="000000"/>
              <w:bottom w:val="single" w:sz="4" w:space="0" w:color="000000"/>
              <w:right w:val="single" w:sz="4" w:space="0" w:color="000000"/>
            </w:tcBorders>
          </w:tcPr>
          <w:p>
            <w:pPr>
              <w:pStyle w:val="TableParagraph"/>
              <w:spacing w:lineRule="exact" w:line="261"/>
              <w:ind w:left="107" w:hanging="0"/>
              <w:rPr>
                <w:sz w:val="24"/>
                <w:szCs w:val="24"/>
              </w:rPr>
            </w:pPr>
            <w:r>
              <w:rPr>
                <w:spacing w:val="-2"/>
                <w:sz w:val="24"/>
                <w:szCs w:val="24"/>
              </w:rPr>
              <w:t>Организация</w:t>
            </w:r>
          </w:p>
        </w:tc>
        <w:tc>
          <w:tcPr>
            <w:tcW w:w="2268" w:type="dxa"/>
            <w:tcBorders>
              <w:top w:val="single" w:sz="4" w:space="0" w:color="000000"/>
              <w:left w:val="single" w:sz="4" w:space="0" w:color="000000"/>
              <w:bottom w:val="single" w:sz="4" w:space="0" w:color="000000"/>
              <w:right w:val="single" w:sz="4" w:space="0" w:color="000000"/>
            </w:tcBorders>
          </w:tcPr>
          <w:p>
            <w:pPr>
              <w:pStyle w:val="TableParagraph"/>
              <w:spacing w:lineRule="exact" w:line="261"/>
              <w:ind w:left="107" w:hanging="0"/>
              <w:rPr>
                <w:sz w:val="24"/>
                <w:szCs w:val="24"/>
              </w:rPr>
            </w:pPr>
            <w:r>
              <w:rPr>
                <w:spacing w:val="-2"/>
                <w:sz w:val="24"/>
                <w:szCs w:val="24"/>
              </w:rPr>
              <w:t>Проведение</w:t>
            </w:r>
          </w:p>
          <w:p>
            <w:pPr>
              <w:pStyle w:val="TableParagraph"/>
              <w:ind w:left="107" w:hanging="0"/>
              <w:rPr>
                <w:sz w:val="24"/>
                <w:szCs w:val="24"/>
              </w:rPr>
            </w:pPr>
            <w:r>
              <w:rPr>
                <w:spacing w:val="-2"/>
                <w:sz w:val="24"/>
                <w:szCs w:val="24"/>
              </w:rPr>
              <w:t>вступительных (приемных) испытаний</w:t>
            </w:r>
          </w:p>
        </w:tc>
        <w:tc>
          <w:tcPr>
            <w:tcW w:w="1703" w:type="dxa"/>
            <w:tcBorders>
              <w:top w:val="single" w:sz="4" w:space="0" w:color="000000"/>
              <w:left w:val="single" w:sz="4" w:space="0" w:color="000000"/>
              <w:bottom w:val="single" w:sz="4" w:space="0" w:color="000000"/>
              <w:right w:val="single" w:sz="4" w:space="0" w:color="000000"/>
            </w:tcBorders>
          </w:tcPr>
          <w:p>
            <w:pPr>
              <w:pStyle w:val="TableParagraph"/>
              <w:spacing w:lineRule="exact" w:line="261"/>
              <w:ind w:left="108" w:hanging="0"/>
              <w:rPr>
                <w:sz w:val="24"/>
                <w:szCs w:val="24"/>
              </w:rPr>
            </w:pPr>
            <w:r>
              <w:rPr>
                <w:sz w:val="24"/>
                <w:szCs w:val="24"/>
              </w:rPr>
              <w:t>Не</w:t>
            </w:r>
            <w:r>
              <w:rPr>
                <w:spacing w:val="35"/>
                <w:sz w:val="24"/>
                <w:szCs w:val="24"/>
              </w:rPr>
              <w:t xml:space="preserve">  </w:t>
            </w:r>
            <w:r>
              <w:rPr>
                <w:sz w:val="24"/>
                <w:szCs w:val="24"/>
              </w:rPr>
              <w:t>более</w:t>
            </w:r>
            <w:r>
              <w:rPr>
                <w:spacing w:val="37"/>
                <w:sz w:val="24"/>
                <w:szCs w:val="24"/>
              </w:rPr>
              <w:t xml:space="preserve">  </w:t>
            </w:r>
            <w:r>
              <w:rPr>
                <w:spacing w:val="-5"/>
                <w:sz w:val="24"/>
                <w:szCs w:val="24"/>
              </w:rPr>
              <w:t>27</w:t>
            </w:r>
          </w:p>
          <w:p>
            <w:pPr>
              <w:pStyle w:val="TableParagraph"/>
              <w:tabs>
                <w:tab w:val="clear" w:pos="720"/>
                <w:tab w:val="left" w:pos="722" w:leader="none"/>
                <w:tab w:val="left" w:pos="1472" w:leader="none"/>
              </w:tabs>
              <w:ind w:left="108" w:right="95" w:hanging="0"/>
              <w:rPr>
                <w:sz w:val="24"/>
                <w:szCs w:val="24"/>
              </w:rPr>
            </w:pPr>
            <w:r>
              <w:rPr>
                <w:sz w:val="24"/>
                <w:szCs w:val="24"/>
              </w:rPr>
              <w:t>рабочих</w:t>
            </w:r>
            <w:r>
              <w:rPr>
                <w:spacing w:val="65"/>
                <w:sz w:val="24"/>
                <w:szCs w:val="24"/>
              </w:rPr>
              <w:t xml:space="preserve"> </w:t>
            </w:r>
            <w:r>
              <w:rPr>
                <w:sz w:val="24"/>
                <w:szCs w:val="24"/>
              </w:rPr>
              <w:t xml:space="preserve">дней </w:t>
            </w:r>
            <w:r>
              <w:rPr>
                <w:spacing w:val="-10"/>
                <w:sz w:val="24"/>
                <w:szCs w:val="24"/>
              </w:rPr>
              <w:t>с</w:t>
            </w:r>
            <w:r>
              <w:rPr>
                <w:sz w:val="24"/>
                <w:szCs w:val="24"/>
              </w:rPr>
              <w:tab/>
            </w:r>
            <w:r>
              <w:rPr>
                <w:spacing w:val="-2"/>
                <w:sz w:val="24"/>
                <w:szCs w:val="24"/>
              </w:rPr>
              <w:t>момента принятия решения</w:t>
            </w:r>
            <w:r>
              <w:rPr>
                <w:sz w:val="24"/>
                <w:szCs w:val="24"/>
              </w:rPr>
              <w:tab/>
            </w:r>
            <w:r>
              <w:rPr>
                <w:spacing w:val="-10"/>
                <w:sz w:val="24"/>
                <w:szCs w:val="24"/>
              </w:rPr>
              <w:t xml:space="preserve">о </w:t>
            </w:r>
            <w:r>
              <w:rPr>
                <w:spacing w:val="-2"/>
                <w:sz w:val="24"/>
                <w:szCs w:val="24"/>
              </w:rPr>
              <w:t>проведении вступительны</w:t>
            </w:r>
          </w:p>
          <w:p>
            <w:pPr>
              <w:pStyle w:val="TableParagraph"/>
              <w:spacing w:lineRule="atLeast" w:line="270"/>
              <w:ind w:left="108" w:hanging="0"/>
              <w:rPr>
                <w:sz w:val="24"/>
                <w:szCs w:val="24"/>
              </w:rPr>
            </w:pPr>
            <w:r>
              <w:rPr>
                <w:sz w:val="24"/>
                <w:szCs w:val="24"/>
              </w:rPr>
              <w:t>х</w:t>
            </w:r>
            <w:r>
              <w:rPr>
                <w:spacing w:val="61"/>
                <w:sz w:val="24"/>
                <w:szCs w:val="24"/>
              </w:rPr>
              <w:t xml:space="preserve"> </w:t>
            </w:r>
            <w:r>
              <w:rPr>
                <w:sz w:val="24"/>
                <w:szCs w:val="24"/>
              </w:rPr>
              <w:t xml:space="preserve">(приемных) </w:t>
            </w:r>
            <w:r>
              <w:rPr>
                <w:spacing w:val="-2"/>
                <w:sz w:val="24"/>
                <w:szCs w:val="24"/>
              </w:rPr>
              <w:t>испытаний</w:t>
            </w:r>
          </w:p>
        </w:tc>
        <w:tc>
          <w:tcPr>
            <w:tcW w:w="1699" w:type="dxa"/>
            <w:tcBorders>
              <w:top w:val="single" w:sz="4" w:space="0" w:color="000000"/>
              <w:left w:val="single" w:sz="4" w:space="0" w:color="000000"/>
              <w:bottom w:val="single" w:sz="4" w:space="0" w:color="000000"/>
              <w:right w:val="single" w:sz="4" w:space="0" w:color="000000"/>
            </w:tcBorders>
          </w:tcPr>
          <w:p>
            <w:pPr>
              <w:pStyle w:val="TableParagraph"/>
              <w:rPr>
                <w:sz w:val="24"/>
                <w:szCs w:val="24"/>
              </w:rPr>
            </w:pPr>
            <w:r>
              <w:rPr>
                <w:sz w:val="24"/>
                <w:szCs w:val="24"/>
              </w:rPr>
            </w:r>
          </w:p>
        </w:tc>
        <w:tc>
          <w:tcPr>
            <w:tcW w:w="2807" w:type="dxa"/>
            <w:tcBorders>
              <w:top w:val="single" w:sz="4" w:space="0" w:color="000000"/>
              <w:left w:val="single" w:sz="4" w:space="0" w:color="000000"/>
              <w:bottom w:val="single" w:sz="4" w:space="0" w:color="000000"/>
              <w:right w:val="single" w:sz="4" w:space="0" w:color="000000"/>
            </w:tcBorders>
          </w:tcPr>
          <w:p>
            <w:pPr>
              <w:pStyle w:val="TableParagraph"/>
              <w:spacing w:lineRule="exact" w:line="261"/>
              <w:ind w:left="110" w:hanging="0"/>
              <w:rPr>
                <w:sz w:val="24"/>
                <w:szCs w:val="24"/>
              </w:rPr>
            </w:pPr>
            <w:r>
              <w:rPr>
                <w:spacing w:val="-2"/>
                <w:sz w:val="24"/>
                <w:szCs w:val="24"/>
              </w:rPr>
              <w:t>Обязательность</w:t>
            </w:r>
          </w:p>
          <w:p>
            <w:pPr>
              <w:pStyle w:val="TableParagraph"/>
              <w:ind w:left="110" w:right="157" w:hanging="0"/>
              <w:rPr>
                <w:sz w:val="24"/>
                <w:szCs w:val="24"/>
              </w:rPr>
            </w:pPr>
            <w:r>
              <w:rPr>
                <w:spacing w:val="-2"/>
                <w:sz w:val="24"/>
                <w:szCs w:val="24"/>
              </w:rPr>
              <w:t xml:space="preserve">прохождения вступительных </w:t>
            </w:r>
            <w:r>
              <w:rPr>
                <w:sz w:val="24"/>
                <w:szCs w:val="24"/>
              </w:rPr>
              <w:t>(приемных) испытаний для</w:t>
            </w:r>
            <w:r>
              <w:rPr>
                <w:spacing w:val="-13"/>
                <w:sz w:val="24"/>
                <w:szCs w:val="24"/>
              </w:rPr>
              <w:t xml:space="preserve"> </w:t>
            </w:r>
            <w:r>
              <w:rPr>
                <w:sz w:val="24"/>
                <w:szCs w:val="24"/>
              </w:rPr>
              <w:t>приема</w:t>
            </w:r>
            <w:r>
              <w:rPr>
                <w:spacing w:val="-14"/>
                <w:sz w:val="24"/>
                <w:szCs w:val="24"/>
              </w:rPr>
              <w:t xml:space="preserve"> </w:t>
            </w:r>
            <w:r>
              <w:rPr>
                <w:sz w:val="24"/>
                <w:szCs w:val="24"/>
              </w:rPr>
              <w:t>на</w:t>
            </w:r>
            <w:r>
              <w:rPr>
                <w:spacing w:val="-14"/>
                <w:sz w:val="24"/>
                <w:szCs w:val="24"/>
              </w:rPr>
              <w:t xml:space="preserve"> </w:t>
            </w:r>
            <w:r>
              <w:rPr>
                <w:sz w:val="24"/>
                <w:szCs w:val="24"/>
              </w:rPr>
              <w:t>обучение по образовательной программе, программе спортивной</w:t>
            </w:r>
            <w:r>
              <w:rPr>
                <w:spacing w:val="-8"/>
                <w:sz w:val="24"/>
                <w:szCs w:val="24"/>
              </w:rPr>
              <w:t xml:space="preserve"> </w:t>
            </w:r>
            <w:r>
              <w:rPr>
                <w:sz w:val="24"/>
                <w:szCs w:val="24"/>
              </w:rPr>
              <w:t>подготовки</w:t>
            </w:r>
          </w:p>
        </w:tc>
        <w:tc>
          <w:tcPr>
            <w:tcW w:w="4931" w:type="dxa"/>
            <w:tcBorders>
              <w:top w:val="single" w:sz="4" w:space="0" w:color="000000"/>
              <w:left w:val="single" w:sz="4" w:space="0" w:color="000000"/>
              <w:bottom w:val="single" w:sz="4" w:space="0" w:color="000000"/>
              <w:right w:val="single" w:sz="4" w:space="0" w:color="000000"/>
            </w:tcBorders>
          </w:tcPr>
          <w:p>
            <w:pPr>
              <w:pStyle w:val="TableParagraph"/>
              <w:spacing w:lineRule="exact" w:line="261"/>
              <w:ind w:left="109" w:hanging="0"/>
              <w:rPr>
                <w:sz w:val="24"/>
                <w:szCs w:val="24"/>
              </w:rPr>
            </w:pPr>
            <w:r>
              <w:rPr>
                <w:sz w:val="24"/>
                <w:szCs w:val="24"/>
              </w:rPr>
              <w:t>Прохождение</w:t>
            </w:r>
            <w:r>
              <w:rPr>
                <w:spacing w:val="-7"/>
                <w:sz w:val="24"/>
                <w:szCs w:val="24"/>
              </w:rPr>
              <w:t xml:space="preserve"> </w:t>
            </w:r>
            <w:r>
              <w:rPr>
                <w:sz w:val="24"/>
                <w:szCs w:val="24"/>
              </w:rPr>
              <w:t>приемных</w:t>
            </w:r>
            <w:r>
              <w:rPr>
                <w:spacing w:val="-3"/>
                <w:sz w:val="24"/>
                <w:szCs w:val="24"/>
              </w:rPr>
              <w:t xml:space="preserve"> </w:t>
            </w:r>
            <w:r>
              <w:rPr>
                <w:spacing w:val="-2"/>
                <w:sz w:val="24"/>
                <w:szCs w:val="24"/>
              </w:rPr>
              <w:t>испытаний</w:t>
            </w:r>
          </w:p>
        </w:tc>
      </w:tr>
      <w:tr>
        <w:trPr>
          <w:trHeight w:val="2207" w:hRule="atLeast"/>
        </w:trPr>
        <w:tc>
          <w:tcPr>
            <w:tcW w:w="1816" w:type="dxa"/>
            <w:tcBorders>
              <w:top w:val="single" w:sz="4" w:space="0" w:color="000000"/>
              <w:left w:val="single" w:sz="4" w:space="0" w:color="000000"/>
              <w:bottom w:val="single" w:sz="4" w:space="0" w:color="000000"/>
              <w:right w:val="single" w:sz="4" w:space="0" w:color="000000"/>
            </w:tcBorders>
          </w:tcPr>
          <w:p>
            <w:pPr>
              <w:pStyle w:val="TableParagraph"/>
              <w:spacing w:lineRule="exact" w:line="261"/>
              <w:ind w:left="107" w:hanging="0"/>
              <w:rPr>
                <w:sz w:val="24"/>
                <w:szCs w:val="24"/>
              </w:rPr>
            </w:pPr>
            <w:r>
              <w:rPr>
                <w:spacing w:val="-2"/>
                <w:sz w:val="24"/>
                <w:szCs w:val="24"/>
              </w:rPr>
              <w:t>Организация</w:t>
            </w:r>
          </w:p>
        </w:tc>
        <w:tc>
          <w:tcPr>
            <w:tcW w:w="2268" w:type="dxa"/>
            <w:tcBorders>
              <w:top w:val="single" w:sz="4" w:space="0" w:color="000000"/>
              <w:left w:val="single" w:sz="4" w:space="0" w:color="000000"/>
              <w:bottom w:val="single" w:sz="4" w:space="0" w:color="000000"/>
              <w:right w:val="single" w:sz="4" w:space="0" w:color="000000"/>
            </w:tcBorders>
          </w:tcPr>
          <w:p>
            <w:pPr>
              <w:pStyle w:val="TableParagraph"/>
              <w:spacing w:lineRule="exact" w:line="261"/>
              <w:ind w:left="107" w:hanging="0"/>
              <w:rPr>
                <w:sz w:val="24"/>
                <w:szCs w:val="24"/>
              </w:rPr>
            </w:pPr>
            <w:r>
              <w:rPr>
                <w:spacing w:val="-2"/>
                <w:sz w:val="24"/>
                <w:szCs w:val="24"/>
              </w:rPr>
              <w:t>Подведение</w:t>
            </w:r>
          </w:p>
          <w:p>
            <w:pPr>
              <w:pStyle w:val="TableParagraph"/>
              <w:ind w:left="107" w:hanging="0"/>
              <w:rPr>
                <w:sz w:val="24"/>
                <w:szCs w:val="24"/>
              </w:rPr>
            </w:pPr>
            <w:r>
              <w:rPr>
                <w:spacing w:val="-2"/>
                <w:sz w:val="24"/>
                <w:szCs w:val="24"/>
              </w:rPr>
              <w:t>результатов вступительных (приемных) испытаний</w:t>
            </w:r>
          </w:p>
        </w:tc>
        <w:tc>
          <w:tcPr>
            <w:tcW w:w="1703" w:type="dxa"/>
            <w:tcBorders>
              <w:top w:val="single" w:sz="4" w:space="0" w:color="000000"/>
              <w:left w:val="single" w:sz="4" w:space="0" w:color="000000"/>
              <w:bottom w:val="single" w:sz="4" w:space="0" w:color="000000"/>
              <w:right w:val="single" w:sz="4" w:space="0" w:color="000000"/>
            </w:tcBorders>
          </w:tcPr>
          <w:p>
            <w:pPr>
              <w:pStyle w:val="TableParagraph"/>
              <w:tabs>
                <w:tab w:val="clear" w:pos="720"/>
                <w:tab w:val="left" w:pos="640" w:leader="none"/>
                <w:tab w:val="left" w:pos="1470" w:leader="none"/>
              </w:tabs>
              <w:spacing w:lineRule="exact" w:line="261"/>
              <w:ind w:left="108" w:hanging="0"/>
              <w:rPr>
                <w:sz w:val="24"/>
                <w:szCs w:val="24"/>
              </w:rPr>
            </w:pPr>
            <w:r>
              <w:rPr>
                <w:spacing w:val="-5"/>
                <w:sz w:val="24"/>
                <w:szCs w:val="24"/>
              </w:rPr>
              <w:t>Не</w:t>
            </w:r>
            <w:r>
              <w:rPr>
                <w:sz w:val="24"/>
                <w:szCs w:val="24"/>
              </w:rPr>
              <w:tab/>
            </w:r>
            <w:r>
              <w:rPr>
                <w:spacing w:val="-2"/>
                <w:sz w:val="24"/>
                <w:szCs w:val="24"/>
              </w:rPr>
              <w:t>более</w:t>
            </w:r>
            <w:r>
              <w:rPr>
                <w:sz w:val="24"/>
                <w:szCs w:val="24"/>
              </w:rPr>
              <w:tab/>
            </w:r>
            <w:r>
              <w:rPr>
                <w:spacing w:val="-10"/>
                <w:sz w:val="24"/>
                <w:szCs w:val="24"/>
              </w:rPr>
              <w:t>1</w:t>
            </w:r>
          </w:p>
          <w:p>
            <w:pPr>
              <w:pStyle w:val="TableParagraph"/>
              <w:ind w:left="108" w:hanging="0"/>
              <w:rPr>
                <w:sz w:val="24"/>
                <w:szCs w:val="24"/>
              </w:rPr>
            </w:pPr>
            <w:r>
              <w:rPr>
                <w:sz w:val="24"/>
                <w:szCs w:val="24"/>
              </w:rPr>
              <w:t>рабочего</w:t>
            </w:r>
            <w:r>
              <w:rPr>
                <w:spacing w:val="-5"/>
                <w:sz w:val="24"/>
                <w:szCs w:val="24"/>
              </w:rPr>
              <w:t xml:space="preserve"> дня</w:t>
            </w:r>
          </w:p>
        </w:tc>
        <w:tc>
          <w:tcPr>
            <w:tcW w:w="1699" w:type="dxa"/>
            <w:tcBorders>
              <w:top w:val="single" w:sz="4" w:space="0" w:color="000000"/>
              <w:left w:val="single" w:sz="4" w:space="0" w:color="000000"/>
              <w:bottom w:val="single" w:sz="4" w:space="0" w:color="000000"/>
              <w:right w:val="single" w:sz="4" w:space="0" w:color="000000"/>
            </w:tcBorders>
          </w:tcPr>
          <w:p>
            <w:pPr>
              <w:pStyle w:val="TableParagraph"/>
              <w:spacing w:lineRule="exact" w:line="261"/>
              <w:ind w:left="107" w:hanging="0"/>
              <w:rPr>
                <w:sz w:val="24"/>
                <w:szCs w:val="24"/>
              </w:rPr>
            </w:pPr>
            <w:r>
              <w:rPr>
                <w:sz w:val="24"/>
                <w:szCs w:val="24"/>
              </w:rPr>
              <w:t xml:space="preserve">2 </w:t>
            </w:r>
            <w:r>
              <w:rPr>
                <w:spacing w:val="-4"/>
                <w:sz w:val="24"/>
                <w:szCs w:val="24"/>
              </w:rPr>
              <w:t>часа</w:t>
            </w:r>
          </w:p>
        </w:tc>
        <w:tc>
          <w:tcPr>
            <w:tcW w:w="2807" w:type="dxa"/>
            <w:tcBorders>
              <w:top w:val="single" w:sz="4" w:space="0" w:color="000000"/>
              <w:left w:val="single" w:sz="4" w:space="0" w:color="000000"/>
              <w:bottom w:val="single" w:sz="4" w:space="0" w:color="000000"/>
              <w:right w:val="single" w:sz="4" w:space="0" w:color="000000"/>
            </w:tcBorders>
          </w:tcPr>
          <w:p>
            <w:pPr>
              <w:pStyle w:val="TableParagraph"/>
              <w:spacing w:lineRule="exact" w:line="261"/>
              <w:ind w:left="110" w:hanging="0"/>
              <w:rPr>
                <w:sz w:val="24"/>
                <w:szCs w:val="24"/>
              </w:rPr>
            </w:pPr>
            <w:r>
              <w:rPr>
                <w:spacing w:val="-2"/>
                <w:sz w:val="24"/>
                <w:szCs w:val="24"/>
              </w:rPr>
              <w:t>Прохождение</w:t>
            </w:r>
          </w:p>
          <w:p>
            <w:pPr>
              <w:pStyle w:val="TableParagraph"/>
              <w:ind w:left="110" w:right="157" w:hanging="0"/>
              <w:rPr>
                <w:sz w:val="24"/>
                <w:szCs w:val="24"/>
              </w:rPr>
            </w:pPr>
            <w:r>
              <w:rPr>
                <w:spacing w:val="-2"/>
                <w:sz w:val="24"/>
                <w:szCs w:val="24"/>
              </w:rPr>
              <w:t xml:space="preserve">обучающимся вступительных </w:t>
            </w:r>
            <w:r>
              <w:rPr>
                <w:sz w:val="24"/>
                <w:szCs w:val="24"/>
              </w:rPr>
              <w:t>(приемных) испытаний для</w:t>
            </w:r>
            <w:r>
              <w:rPr>
                <w:spacing w:val="-13"/>
                <w:sz w:val="24"/>
                <w:szCs w:val="24"/>
              </w:rPr>
              <w:t xml:space="preserve"> </w:t>
            </w:r>
            <w:r>
              <w:rPr>
                <w:sz w:val="24"/>
                <w:szCs w:val="24"/>
              </w:rPr>
              <w:t>приема</w:t>
            </w:r>
            <w:r>
              <w:rPr>
                <w:spacing w:val="-14"/>
                <w:sz w:val="24"/>
                <w:szCs w:val="24"/>
              </w:rPr>
              <w:t xml:space="preserve"> </w:t>
            </w:r>
            <w:r>
              <w:rPr>
                <w:sz w:val="24"/>
                <w:szCs w:val="24"/>
              </w:rPr>
              <w:t>на</w:t>
            </w:r>
            <w:r>
              <w:rPr>
                <w:spacing w:val="-14"/>
                <w:sz w:val="24"/>
                <w:szCs w:val="24"/>
              </w:rPr>
              <w:t xml:space="preserve"> </w:t>
            </w:r>
            <w:r>
              <w:rPr>
                <w:sz w:val="24"/>
                <w:szCs w:val="24"/>
              </w:rPr>
              <w:t>обучение по образовательной</w:t>
            </w:r>
          </w:p>
          <w:p>
            <w:pPr>
              <w:pStyle w:val="TableParagraph"/>
              <w:spacing w:lineRule="atLeast" w:line="270"/>
              <w:ind w:left="110" w:right="251" w:hanging="0"/>
              <w:rPr>
                <w:sz w:val="24"/>
                <w:szCs w:val="24"/>
              </w:rPr>
            </w:pPr>
            <w:r>
              <w:rPr>
                <w:sz w:val="24"/>
                <w:szCs w:val="24"/>
              </w:rPr>
              <w:t>программе, программе спортивной</w:t>
            </w:r>
            <w:r>
              <w:rPr>
                <w:spacing w:val="-15"/>
                <w:sz w:val="24"/>
                <w:szCs w:val="24"/>
              </w:rPr>
              <w:t xml:space="preserve"> </w:t>
            </w:r>
            <w:r>
              <w:rPr>
                <w:sz w:val="24"/>
                <w:szCs w:val="24"/>
              </w:rPr>
              <w:t>подготовки</w:t>
            </w:r>
          </w:p>
        </w:tc>
        <w:tc>
          <w:tcPr>
            <w:tcW w:w="4931" w:type="dxa"/>
            <w:tcBorders>
              <w:top w:val="single" w:sz="4" w:space="0" w:color="000000"/>
              <w:left w:val="single" w:sz="4" w:space="0" w:color="000000"/>
              <w:bottom w:val="single" w:sz="4" w:space="0" w:color="000000"/>
              <w:right w:val="single" w:sz="4" w:space="0" w:color="000000"/>
            </w:tcBorders>
          </w:tcPr>
          <w:p>
            <w:pPr>
              <w:pStyle w:val="TableParagraph"/>
              <w:spacing w:lineRule="exact" w:line="261"/>
              <w:ind w:left="109" w:hanging="0"/>
              <w:jc w:val="both"/>
              <w:rPr>
                <w:sz w:val="24"/>
                <w:szCs w:val="24"/>
              </w:rPr>
            </w:pPr>
            <w:r>
              <w:rPr>
                <w:sz w:val="24"/>
                <w:szCs w:val="24"/>
              </w:rPr>
              <w:t>Формирование</w:t>
            </w:r>
            <w:r>
              <w:rPr>
                <w:spacing w:val="41"/>
                <w:sz w:val="24"/>
                <w:szCs w:val="24"/>
              </w:rPr>
              <w:t xml:space="preserve">  </w:t>
            </w:r>
            <w:r>
              <w:rPr>
                <w:sz w:val="24"/>
                <w:szCs w:val="24"/>
              </w:rPr>
              <w:t>результатов</w:t>
            </w:r>
            <w:r>
              <w:rPr>
                <w:spacing w:val="42"/>
                <w:sz w:val="24"/>
                <w:szCs w:val="24"/>
              </w:rPr>
              <w:t xml:space="preserve">  </w:t>
            </w:r>
            <w:r>
              <w:rPr>
                <w:spacing w:val="-2"/>
                <w:sz w:val="24"/>
                <w:szCs w:val="24"/>
              </w:rPr>
              <w:t>вступительных</w:t>
            </w:r>
          </w:p>
          <w:p>
            <w:pPr>
              <w:pStyle w:val="TableParagraph"/>
              <w:ind w:left="109" w:right="94" w:hanging="0"/>
              <w:jc w:val="both"/>
              <w:rPr>
                <w:sz w:val="24"/>
                <w:szCs w:val="24"/>
              </w:rPr>
            </w:pPr>
            <w:r>
              <w:rPr>
                <w:sz w:val="24"/>
                <w:szCs w:val="24"/>
              </w:rPr>
              <w:t>(приемных) испытаний на основании критериев</w:t>
            </w:r>
            <w:r>
              <w:rPr>
                <w:spacing w:val="-6"/>
                <w:sz w:val="24"/>
                <w:szCs w:val="24"/>
              </w:rPr>
              <w:t xml:space="preserve"> </w:t>
            </w:r>
            <w:r>
              <w:rPr>
                <w:sz w:val="24"/>
                <w:szCs w:val="24"/>
              </w:rPr>
              <w:t>принятия</w:t>
            </w:r>
            <w:r>
              <w:rPr>
                <w:spacing w:val="-6"/>
                <w:sz w:val="24"/>
                <w:szCs w:val="24"/>
              </w:rPr>
              <w:t xml:space="preserve"> </w:t>
            </w:r>
            <w:r>
              <w:rPr>
                <w:sz w:val="24"/>
                <w:szCs w:val="24"/>
              </w:rPr>
              <w:t>решения,</w:t>
            </w:r>
            <w:r>
              <w:rPr>
                <w:spacing w:val="-4"/>
                <w:sz w:val="24"/>
                <w:szCs w:val="24"/>
              </w:rPr>
              <w:t xml:space="preserve"> </w:t>
            </w:r>
            <w:r>
              <w:rPr>
                <w:sz w:val="24"/>
                <w:szCs w:val="24"/>
              </w:rPr>
              <w:t xml:space="preserve">установленных локальными нормативными актами </w:t>
            </w:r>
            <w:r>
              <w:rPr>
                <w:spacing w:val="-2"/>
                <w:sz w:val="24"/>
                <w:szCs w:val="24"/>
              </w:rPr>
              <w:t>Организации</w:t>
            </w:r>
          </w:p>
        </w:tc>
      </w:tr>
      <w:tr>
        <w:trPr>
          <w:trHeight w:val="2484" w:hRule="atLeast"/>
        </w:trPr>
        <w:tc>
          <w:tcPr>
            <w:tcW w:w="1816" w:type="dxa"/>
            <w:tcBorders>
              <w:top w:val="single" w:sz="4" w:space="0" w:color="000000"/>
              <w:left w:val="single" w:sz="4" w:space="0" w:color="000000"/>
              <w:bottom w:val="single" w:sz="4" w:space="0" w:color="000000"/>
              <w:right w:val="single" w:sz="4" w:space="0" w:color="000000"/>
            </w:tcBorders>
          </w:tcPr>
          <w:p>
            <w:pPr>
              <w:pStyle w:val="TableParagraph"/>
              <w:spacing w:lineRule="exact" w:line="261"/>
              <w:ind w:left="107" w:hanging="0"/>
              <w:rPr>
                <w:sz w:val="24"/>
                <w:szCs w:val="24"/>
              </w:rPr>
            </w:pPr>
            <w:r>
              <w:rPr>
                <w:spacing w:val="-2"/>
                <w:sz w:val="24"/>
                <w:szCs w:val="24"/>
              </w:rPr>
              <w:t>Организация</w:t>
            </w:r>
          </w:p>
        </w:tc>
        <w:tc>
          <w:tcPr>
            <w:tcW w:w="2268" w:type="dxa"/>
            <w:tcBorders>
              <w:top w:val="single" w:sz="4" w:space="0" w:color="000000"/>
              <w:left w:val="single" w:sz="4" w:space="0" w:color="000000"/>
              <w:bottom w:val="single" w:sz="4" w:space="0" w:color="000000"/>
              <w:right w:val="single" w:sz="4" w:space="0" w:color="000000"/>
            </w:tcBorders>
          </w:tcPr>
          <w:p>
            <w:pPr>
              <w:pStyle w:val="TableParagraph"/>
              <w:spacing w:lineRule="exact" w:line="261"/>
              <w:ind w:left="107" w:hanging="0"/>
              <w:rPr>
                <w:sz w:val="24"/>
                <w:szCs w:val="24"/>
              </w:rPr>
            </w:pPr>
            <w:r>
              <w:rPr>
                <w:spacing w:val="-2"/>
                <w:sz w:val="24"/>
                <w:szCs w:val="24"/>
              </w:rPr>
              <w:t>Публикация</w:t>
            </w:r>
          </w:p>
          <w:p>
            <w:pPr>
              <w:pStyle w:val="TableParagraph"/>
              <w:ind w:left="107" w:hanging="0"/>
              <w:rPr>
                <w:sz w:val="24"/>
                <w:szCs w:val="24"/>
              </w:rPr>
            </w:pPr>
            <w:r>
              <w:rPr>
                <w:spacing w:val="-2"/>
                <w:sz w:val="24"/>
                <w:szCs w:val="24"/>
              </w:rPr>
              <w:t>результатов вступительных (приемных)</w:t>
            </w:r>
          </w:p>
          <w:p>
            <w:pPr>
              <w:pStyle w:val="TableParagraph"/>
              <w:tabs>
                <w:tab w:val="clear" w:pos="720"/>
                <w:tab w:val="left" w:pos="1925" w:leader="none"/>
                <w:tab w:val="left" w:pos="2029" w:leader="none"/>
              </w:tabs>
              <w:ind w:left="107" w:right="94" w:hanging="0"/>
              <w:rPr>
                <w:sz w:val="24"/>
                <w:szCs w:val="24"/>
              </w:rPr>
            </w:pPr>
            <w:r>
              <w:rPr>
                <w:spacing w:val="-2"/>
                <w:sz w:val="24"/>
                <w:szCs w:val="24"/>
              </w:rPr>
              <w:t>испытаний</w:t>
            </w:r>
            <w:r>
              <w:rPr>
                <w:sz w:val="24"/>
                <w:szCs w:val="24"/>
              </w:rPr>
              <w:tab/>
            </w:r>
            <w:r>
              <w:rPr>
                <w:spacing w:val="-6"/>
                <w:sz w:val="24"/>
                <w:szCs w:val="24"/>
              </w:rPr>
              <w:t xml:space="preserve">на </w:t>
            </w:r>
            <w:r>
              <w:rPr>
                <w:spacing w:val="-2"/>
                <w:sz w:val="24"/>
                <w:szCs w:val="24"/>
              </w:rPr>
              <w:t>информационном стенде</w:t>
            </w:r>
            <w:r>
              <w:rPr>
                <w:sz w:val="24"/>
                <w:szCs w:val="24"/>
              </w:rPr>
              <w:tab/>
              <w:tab/>
            </w:r>
            <w:r>
              <w:rPr>
                <w:spacing w:val="-10"/>
                <w:sz w:val="24"/>
                <w:szCs w:val="24"/>
              </w:rPr>
              <w:t>и</w:t>
            </w:r>
          </w:p>
          <w:p>
            <w:pPr>
              <w:pStyle w:val="TableParagraph"/>
              <w:spacing w:lineRule="atLeast" w:line="270"/>
              <w:ind w:left="107" w:hanging="0"/>
              <w:rPr>
                <w:sz w:val="24"/>
                <w:szCs w:val="24"/>
              </w:rPr>
            </w:pPr>
            <w:r>
              <w:rPr>
                <w:sz w:val="24"/>
                <w:szCs w:val="24"/>
              </w:rPr>
              <w:t>официальном</w:t>
            </w:r>
            <w:r>
              <w:rPr>
                <w:spacing w:val="6"/>
                <w:sz w:val="24"/>
                <w:szCs w:val="24"/>
              </w:rPr>
              <w:t xml:space="preserve"> </w:t>
            </w:r>
            <w:r>
              <w:rPr>
                <w:sz w:val="24"/>
                <w:szCs w:val="24"/>
              </w:rPr>
              <w:t xml:space="preserve">сайте </w:t>
            </w:r>
            <w:r>
              <w:rPr>
                <w:spacing w:val="-2"/>
                <w:sz w:val="24"/>
                <w:szCs w:val="24"/>
              </w:rPr>
              <w:t>Организации</w:t>
            </w:r>
          </w:p>
        </w:tc>
        <w:tc>
          <w:tcPr>
            <w:tcW w:w="1703" w:type="dxa"/>
            <w:tcBorders>
              <w:top w:val="single" w:sz="4" w:space="0" w:color="000000"/>
              <w:left w:val="single" w:sz="4" w:space="0" w:color="000000"/>
              <w:bottom w:val="single" w:sz="4" w:space="0" w:color="000000"/>
              <w:right w:val="single" w:sz="4" w:space="0" w:color="000000"/>
            </w:tcBorders>
          </w:tcPr>
          <w:p>
            <w:pPr>
              <w:pStyle w:val="TableParagraph"/>
              <w:tabs>
                <w:tab w:val="clear" w:pos="720"/>
                <w:tab w:val="left" w:pos="746" w:leader="none"/>
              </w:tabs>
              <w:spacing w:lineRule="exact" w:line="261"/>
              <w:ind w:left="108" w:hanging="0"/>
              <w:rPr>
                <w:sz w:val="24"/>
                <w:szCs w:val="24"/>
              </w:rPr>
            </w:pPr>
            <w:r>
              <w:rPr>
                <w:spacing w:val="-10"/>
                <w:sz w:val="24"/>
                <w:szCs w:val="24"/>
              </w:rPr>
              <w:t>1</w:t>
            </w:r>
            <w:r>
              <w:rPr>
                <w:sz w:val="24"/>
                <w:szCs w:val="24"/>
              </w:rPr>
              <w:tab/>
            </w:r>
            <w:r>
              <w:rPr>
                <w:spacing w:val="-2"/>
                <w:sz w:val="24"/>
                <w:szCs w:val="24"/>
              </w:rPr>
              <w:t>рабочий</w:t>
            </w:r>
          </w:p>
          <w:p>
            <w:pPr>
              <w:pStyle w:val="TableParagraph"/>
              <w:ind w:left="108" w:hanging="0"/>
              <w:rPr>
                <w:sz w:val="24"/>
                <w:szCs w:val="24"/>
              </w:rPr>
            </w:pPr>
            <w:r>
              <w:rPr>
                <w:spacing w:val="-4"/>
                <w:sz w:val="24"/>
                <w:szCs w:val="24"/>
              </w:rPr>
              <w:t>день</w:t>
            </w:r>
          </w:p>
        </w:tc>
        <w:tc>
          <w:tcPr>
            <w:tcW w:w="1699" w:type="dxa"/>
            <w:tcBorders>
              <w:top w:val="single" w:sz="4" w:space="0" w:color="000000"/>
              <w:left w:val="single" w:sz="4" w:space="0" w:color="000000"/>
              <w:bottom w:val="single" w:sz="4" w:space="0" w:color="000000"/>
              <w:right w:val="single" w:sz="4" w:space="0" w:color="000000"/>
            </w:tcBorders>
          </w:tcPr>
          <w:p>
            <w:pPr>
              <w:pStyle w:val="TableParagraph"/>
              <w:spacing w:lineRule="exact" w:line="261"/>
              <w:ind w:left="107" w:hanging="0"/>
              <w:rPr>
                <w:sz w:val="24"/>
                <w:szCs w:val="24"/>
              </w:rPr>
            </w:pPr>
            <w:r>
              <w:rPr>
                <w:sz w:val="24"/>
                <w:szCs w:val="24"/>
              </w:rPr>
              <w:t>15</w:t>
            </w:r>
            <w:r>
              <w:rPr>
                <w:spacing w:val="-2"/>
                <w:sz w:val="24"/>
                <w:szCs w:val="24"/>
              </w:rPr>
              <w:t xml:space="preserve"> минут</w:t>
            </w:r>
          </w:p>
        </w:tc>
        <w:tc>
          <w:tcPr>
            <w:tcW w:w="2807" w:type="dxa"/>
            <w:tcBorders>
              <w:top w:val="single" w:sz="4" w:space="0" w:color="000000"/>
              <w:left w:val="single" w:sz="4" w:space="0" w:color="000000"/>
              <w:bottom w:val="single" w:sz="4" w:space="0" w:color="000000"/>
              <w:right w:val="single" w:sz="4" w:space="0" w:color="000000"/>
            </w:tcBorders>
          </w:tcPr>
          <w:p>
            <w:pPr>
              <w:pStyle w:val="TableParagraph"/>
              <w:spacing w:lineRule="exact" w:line="261"/>
              <w:ind w:left="110" w:hanging="0"/>
              <w:rPr>
                <w:sz w:val="24"/>
                <w:szCs w:val="24"/>
              </w:rPr>
            </w:pPr>
            <w:r>
              <w:rPr>
                <w:spacing w:val="-2"/>
                <w:sz w:val="24"/>
                <w:szCs w:val="24"/>
              </w:rPr>
              <w:t>Прохождение</w:t>
            </w:r>
          </w:p>
          <w:p>
            <w:pPr>
              <w:pStyle w:val="TableParagraph"/>
              <w:ind w:left="110" w:right="157" w:hanging="0"/>
              <w:rPr>
                <w:sz w:val="24"/>
                <w:szCs w:val="24"/>
              </w:rPr>
            </w:pPr>
            <w:r>
              <w:rPr>
                <w:spacing w:val="-2"/>
                <w:sz w:val="24"/>
                <w:szCs w:val="24"/>
              </w:rPr>
              <w:t xml:space="preserve">обучающимся вступительных </w:t>
            </w:r>
            <w:r>
              <w:rPr>
                <w:sz w:val="24"/>
                <w:szCs w:val="24"/>
              </w:rPr>
              <w:t>(приемных) испытаний для</w:t>
            </w:r>
            <w:r>
              <w:rPr>
                <w:spacing w:val="-13"/>
                <w:sz w:val="24"/>
                <w:szCs w:val="24"/>
              </w:rPr>
              <w:t xml:space="preserve"> </w:t>
            </w:r>
            <w:r>
              <w:rPr>
                <w:sz w:val="24"/>
                <w:szCs w:val="24"/>
              </w:rPr>
              <w:t>приема</w:t>
            </w:r>
            <w:r>
              <w:rPr>
                <w:spacing w:val="-14"/>
                <w:sz w:val="24"/>
                <w:szCs w:val="24"/>
              </w:rPr>
              <w:t xml:space="preserve"> </w:t>
            </w:r>
            <w:r>
              <w:rPr>
                <w:sz w:val="24"/>
                <w:szCs w:val="24"/>
              </w:rPr>
              <w:t>на</w:t>
            </w:r>
            <w:r>
              <w:rPr>
                <w:spacing w:val="-14"/>
                <w:sz w:val="24"/>
                <w:szCs w:val="24"/>
              </w:rPr>
              <w:t xml:space="preserve"> </w:t>
            </w:r>
            <w:r>
              <w:rPr>
                <w:sz w:val="24"/>
                <w:szCs w:val="24"/>
              </w:rPr>
              <w:t>обучение по образовательной программе, программе спортивной</w:t>
            </w:r>
            <w:r>
              <w:rPr>
                <w:spacing w:val="-8"/>
                <w:sz w:val="24"/>
                <w:szCs w:val="24"/>
              </w:rPr>
              <w:t xml:space="preserve"> </w:t>
            </w:r>
            <w:r>
              <w:rPr>
                <w:sz w:val="24"/>
                <w:szCs w:val="24"/>
              </w:rPr>
              <w:t>подготовки</w:t>
            </w:r>
          </w:p>
        </w:tc>
        <w:tc>
          <w:tcPr>
            <w:tcW w:w="4931" w:type="dxa"/>
            <w:tcBorders>
              <w:top w:val="single" w:sz="4" w:space="0" w:color="000000"/>
              <w:left w:val="single" w:sz="4" w:space="0" w:color="000000"/>
              <w:bottom w:val="single" w:sz="4" w:space="0" w:color="000000"/>
              <w:right w:val="single" w:sz="4" w:space="0" w:color="000000"/>
            </w:tcBorders>
          </w:tcPr>
          <w:p>
            <w:pPr>
              <w:pStyle w:val="TableParagraph"/>
              <w:tabs>
                <w:tab w:val="clear" w:pos="720"/>
                <w:tab w:val="left" w:pos="1704" w:leader="none"/>
                <w:tab w:val="left" w:pos="3272" w:leader="none"/>
              </w:tabs>
              <w:spacing w:lineRule="exact" w:line="261"/>
              <w:ind w:left="109" w:hanging="0"/>
              <w:rPr>
                <w:sz w:val="24"/>
                <w:szCs w:val="24"/>
              </w:rPr>
            </w:pPr>
            <w:r>
              <w:rPr>
                <w:spacing w:val="-2"/>
                <w:sz w:val="24"/>
                <w:szCs w:val="24"/>
              </w:rPr>
              <w:t>Размещение</w:t>
            </w:r>
            <w:r>
              <w:rPr>
                <w:sz w:val="24"/>
                <w:szCs w:val="24"/>
              </w:rPr>
              <w:tab/>
            </w:r>
            <w:r>
              <w:rPr>
                <w:spacing w:val="-2"/>
                <w:sz w:val="24"/>
                <w:szCs w:val="24"/>
              </w:rPr>
              <w:t>результатов</w:t>
            </w:r>
            <w:r>
              <w:rPr>
                <w:sz w:val="24"/>
                <w:szCs w:val="24"/>
              </w:rPr>
              <w:tab/>
            </w:r>
            <w:r>
              <w:rPr>
                <w:spacing w:val="-2"/>
                <w:sz w:val="24"/>
                <w:szCs w:val="24"/>
              </w:rPr>
              <w:t>вступительных</w:t>
            </w:r>
          </w:p>
          <w:p>
            <w:pPr>
              <w:pStyle w:val="TableParagraph"/>
              <w:ind w:left="109" w:hanging="0"/>
              <w:rPr>
                <w:sz w:val="24"/>
                <w:szCs w:val="24"/>
              </w:rPr>
            </w:pPr>
            <w:r>
              <w:rPr>
                <w:sz w:val="24"/>
                <w:szCs w:val="24"/>
              </w:rPr>
              <w:t>(приемных)</w:t>
            </w:r>
            <w:r>
              <w:rPr>
                <w:spacing w:val="39"/>
                <w:sz w:val="24"/>
                <w:szCs w:val="24"/>
              </w:rPr>
              <w:t xml:space="preserve"> </w:t>
            </w:r>
            <w:r>
              <w:rPr>
                <w:sz w:val="24"/>
                <w:szCs w:val="24"/>
              </w:rPr>
              <w:t>испытаний</w:t>
            </w:r>
            <w:r>
              <w:rPr>
                <w:spacing w:val="39"/>
                <w:sz w:val="24"/>
                <w:szCs w:val="24"/>
              </w:rPr>
              <w:t xml:space="preserve"> </w:t>
            </w:r>
            <w:r>
              <w:rPr>
                <w:sz w:val="24"/>
                <w:szCs w:val="24"/>
              </w:rPr>
              <w:t>на</w:t>
            </w:r>
            <w:r>
              <w:rPr>
                <w:spacing w:val="39"/>
                <w:sz w:val="24"/>
                <w:szCs w:val="24"/>
              </w:rPr>
              <w:t xml:space="preserve"> </w:t>
            </w:r>
            <w:r>
              <w:rPr>
                <w:sz w:val="24"/>
                <w:szCs w:val="24"/>
              </w:rPr>
              <w:t>информационном стенде и официальном сайте Организации</w:t>
            </w:r>
          </w:p>
        </w:tc>
      </w:tr>
      <w:tr>
        <w:trPr>
          <w:trHeight w:val="551" w:hRule="atLeast"/>
        </w:trPr>
        <w:tc>
          <w:tcPr>
            <w:tcW w:w="1816" w:type="dxa"/>
            <w:tcBorders>
              <w:top w:val="single" w:sz="4" w:space="0" w:color="000000"/>
              <w:left w:val="single" w:sz="4" w:space="0" w:color="000000"/>
              <w:bottom w:val="single" w:sz="4" w:space="0" w:color="000000"/>
              <w:right w:val="single" w:sz="4" w:space="0" w:color="000000"/>
            </w:tcBorders>
          </w:tcPr>
          <w:p>
            <w:pPr>
              <w:pStyle w:val="TableParagraph"/>
              <w:spacing w:lineRule="exact" w:line="261"/>
              <w:ind w:left="107" w:hanging="0"/>
              <w:rPr>
                <w:sz w:val="24"/>
                <w:szCs w:val="24"/>
              </w:rPr>
            </w:pPr>
            <w:r>
              <w:rPr>
                <w:spacing w:val="-2"/>
                <w:sz w:val="24"/>
                <w:szCs w:val="24"/>
              </w:rPr>
              <w:t>Организация/И</w:t>
            </w:r>
          </w:p>
          <w:p>
            <w:pPr>
              <w:pStyle w:val="TableParagraph"/>
              <w:spacing w:lineRule="exact" w:line="271"/>
              <w:ind w:left="107" w:hanging="0"/>
              <w:rPr>
                <w:sz w:val="24"/>
                <w:szCs w:val="24"/>
              </w:rPr>
            </w:pPr>
            <w:r>
              <w:rPr>
                <w:spacing w:val="-2"/>
                <w:sz w:val="24"/>
                <w:szCs w:val="24"/>
              </w:rPr>
              <w:t>С/ЕПГУ</w:t>
            </w:r>
          </w:p>
        </w:tc>
        <w:tc>
          <w:tcPr>
            <w:tcW w:w="2268" w:type="dxa"/>
            <w:tcBorders>
              <w:top w:val="single" w:sz="4" w:space="0" w:color="000000"/>
              <w:left w:val="single" w:sz="4" w:space="0" w:color="000000"/>
              <w:bottom w:val="single" w:sz="4" w:space="0" w:color="000000"/>
              <w:right w:val="single" w:sz="4" w:space="0" w:color="000000"/>
            </w:tcBorders>
          </w:tcPr>
          <w:p>
            <w:pPr>
              <w:pStyle w:val="TableParagraph"/>
              <w:spacing w:lineRule="exact" w:line="261"/>
              <w:ind w:left="107" w:hanging="0"/>
              <w:rPr>
                <w:sz w:val="24"/>
                <w:szCs w:val="24"/>
              </w:rPr>
            </w:pPr>
            <w:r>
              <w:rPr>
                <w:spacing w:val="-2"/>
                <w:sz w:val="24"/>
                <w:szCs w:val="24"/>
              </w:rPr>
              <w:t>Направление</w:t>
            </w:r>
          </w:p>
          <w:p>
            <w:pPr>
              <w:pStyle w:val="TableParagraph"/>
              <w:spacing w:lineRule="exact" w:line="271"/>
              <w:ind w:left="107" w:hanging="0"/>
              <w:rPr>
                <w:sz w:val="24"/>
                <w:szCs w:val="24"/>
              </w:rPr>
            </w:pPr>
            <w:r>
              <w:rPr>
                <w:spacing w:val="-2"/>
                <w:sz w:val="24"/>
                <w:szCs w:val="24"/>
              </w:rPr>
              <w:t>уведомления</w:t>
            </w:r>
          </w:p>
        </w:tc>
        <w:tc>
          <w:tcPr>
            <w:tcW w:w="1703" w:type="dxa"/>
            <w:tcBorders>
              <w:top w:val="single" w:sz="4" w:space="0" w:color="000000"/>
              <w:left w:val="single" w:sz="4" w:space="0" w:color="000000"/>
              <w:bottom w:val="single" w:sz="4" w:space="0" w:color="000000"/>
              <w:right w:val="single" w:sz="4" w:space="0" w:color="000000"/>
            </w:tcBorders>
          </w:tcPr>
          <w:p>
            <w:pPr>
              <w:pStyle w:val="TableParagraph"/>
              <w:tabs>
                <w:tab w:val="clear" w:pos="720"/>
                <w:tab w:val="left" w:pos="746" w:leader="none"/>
              </w:tabs>
              <w:spacing w:lineRule="exact" w:line="261"/>
              <w:ind w:left="108" w:hanging="0"/>
              <w:rPr>
                <w:sz w:val="24"/>
                <w:szCs w:val="24"/>
              </w:rPr>
            </w:pPr>
            <w:r>
              <w:rPr>
                <w:spacing w:val="-10"/>
                <w:sz w:val="24"/>
                <w:szCs w:val="24"/>
              </w:rPr>
              <w:t>1</w:t>
            </w:r>
            <w:r>
              <w:rPr>
                <w:sz w:val="24"/>
                <w:szCs w:val="24"/>
              </w:rPr>
              <w:tab/>
            </w:r>
            <w:r>
              <w:rPr>
                <w:spacing w:val="-2"/>
                <w:sz w:val="24"/>
                <w:szCs w:val="24"/>
              </w:rPr>
              <w:t>рабочий</w:t>
            </w:r>
          </w:p>
          <w:p>
            <w:pPr>
              <w:pStyle w:val="TableParagraph"/>
              <w:spacing w:lineRule="exact" w:line="271"/>
              <w:ind w:left="108" w:hanging="0"/>
              <w:rPr>
                <w:sz w:val="24"/>
                <w:szCs w:val="24"/>
              </w:rPr>
            </w:pPr>
            <w:r>
              <w:rPr>
                <w:spacing w:val="-4"/>
                <w:sz w:val="24"/>
                <w:szCs w:val="24"/>
              </w:rPr>
              <w:t>день</w:t>
            </w:r>
          </w:p>
        </w:tc>
        <w:tc>
          <w:tcPr>
            <w:tcW w:w="1699" w:type="dxa"/>
            <w:tcBorders>
              <w:top w:val="single" w:sz="4" w:space="0" w:color="000000"/>
              <w:left w:val="single" w:sz="4" w:space="0" w:color="000000"/>
              <w:bottom w:val="single" w:sz="4" w:space="0" w:color="000000"/>
              <w:right w:val="single" w:sz="4" w:space="0" w:color="000000"/>
            </w:tcBorders>
          </w:tcPr>
          <w:p>
            <w:pPr>
              <w:pStyle w:val="TableParagraph"/>
              <w:rPr>
                <w:sz w:val="24"/>
                <w:szCs w:val="24"/>
              </w:rPr>
            </w:pPr>
            <w:r>
              <w:rPr>
                <w:sz w:val="24"/>
                <w:szCs w:val="24"/>
              </w:rPr>
            </w:r>
          </w:p>
        </w:tc>
        <w:tc>
          <w:tcPr>
            <w:tcW w:w="2807" w:type="dxa"/>
            <w:tcBorders>
              <w:top w:val="single" w:sz="4" w:space="0" w:color="000000"/>
              <w:left w:val="single" w:sz="4" w:space="0" w:color="000000"/>
              <w:bottom w:val="single" w:sz="4" w:space="0" w:color="000000"/>
              <w:right w:val="single" w:sz="4" w:space="0" w:color="000000"/>
            </w:tcBorders>
          </w:tcPr>
          <w:p>
            <w:pPr>
              <w:pStyle w:val="TableParagraph"/>
              <w:spacing w:lineRule="exact" w:line="261"/>
              <w:ind w:left="110" w:hanging="0"/>
              <w:rPr>
                <w:sz w:val="24"/>
                <w:szCs w:val="24"/>
              </w:rPr>
            </w:pPr>
            <w:r>
              <w:rPr>
                <w:spacing w:val="-2"/>
                <w:sz w:val="24"/>
                <w:szCs w:val="24"/>
              </w:rPr>
              <w:t>Прохождение</w:t>
            </w:r>
          </w:p>
          <w:p>
            <w:pPr>
              <w:pStyle w:val="TableParagraph"/>
              <w:spacing w:lineRule="exact" w:line="271"/>
              <w:ind w:left="110" w:hanging="0"/>
              <w:rPr>
                <w:sz w:val="24"/>
                <w:szCs w:val="24"/>
              </w:rPr>
            </w:pPr>
            <w:r>
              <w:rPr>
                <w:spacing w:val="-2"/>
                <w:sz w:val="24"/>
                <w:szCs w:val="24"/>
              </w:rPr>
              <w:t>обучающимся</w:t>
            </w:r>
          </w:p>
        </w:tc>
        <w:tc>
          <w:tcPr>
            <w:tcW w:w="4931" w:type="dxa"/>
            <w:tcBorders>
              <w:top w:val="single" w:sz="4" w:space="0" w:color="000000"/>
              <w:left w:val="single" w:sz="4" w:space="0" w:color="000000"/>
              <w:bottom w:val="single" w:sz="4" w:space="0" w:color="000000"/>
              <w:right w:val="single" w:sz="4" w:space="0" w:color="000000"/>
            </w:tcBorders>
          </w:tcPr>
          <w:p>
            <w:pPr>
              <w:pStyle w:val="TableParagraph"/>
              <w:tabs>
                <w:tab w:val="clear" w:pos="720"/>
                <w:tab w:val="left" w:pos="1852" w:leader="none"/>
                <w:tab w:val="left" w:pos="3481" w:leader="none"/>
              </w:tabs>
              <w:spacing w:lineRule="exact" w:line="261"/>
              <w:ind w:left="109" w:hanging="0"/>
              <w:rPr>
                <w:sz w:val="24"/>
                <w:szCs w:val="24"/>
              </w:rPr>
            </w:pPr>
            <w:r>
              <w:rPr>
                <w:spacing w:val="-2"/>
                <w:sz w:val="24"/>
                <w:szCs w:val="24"/>
              </w:rPr>
              <w:t>Направление</w:t>
            </w:r>
            <w:r>
              <w:rPr>
                <w:sz w:val="24"/>
                <w:szCs w:val="24"/>
              </w:rPr>
              <w:tab/>
            </w:r>
            <w:r>
              <w:rPr>
                <w:spacing w:val="-2"/>
                <w:sz w:val="24"/>
                <w:szCs w:val="24"/>
              </w:rPr>
              <w:t>работником</w:t>
            </w:r>
            <w:r>
              <w:rPr>
                <w:sz w:val="24"/>
                <w:szCs w:val="24"/>
              </w:rPr>
              <w:tab/>
            </w:r>
            <w:r>
              <w:rPr>
                <w:spacing w:val="-2"/>
                <w:sz w:val="24"/>
                <w:szCs w:val="24"/>
              </w:rPr>
              <w:t>Организации</w:t>
            </w:r>
          </w:p>
          <w:p>
            <w:pPr>
              <w:pStyle w:val="TableParagraph"/>
              <w:tabs>
                <w:tab w:val="clear" w:pos="720"/>
                <w:tab w:val="left" w:pos="1400" w:leader="none"/>
                <w:tab w:val="left" w:pos="1714" w:leader="none"/>
                <w:tab w:val="left" w:pos="4196" w:leader="none"/>
              </w:tabs>
              <w:spacing w:lineRule="exact" w:line="271"/>
              <w:ind w:left="109" w:hanging="0"/>
              <w:rPr>
                <w:sz w:val="24"/>
                <w:szCs w:val="24"/>
              </w:rPr>
            </w:pPr>
            <w:r>
              <w:rPr>
                <w:spacing w:val="-2"/>
                <w:sz w:val="24"/>
                <w:szCs w:val="24"/>
              </w:rPr>
              <w:t>Заявителю</w:t>
            </w:r>
            <w:r>
              <w:rPr>
                <w:sz w:val="24"/>
                <w:szCs w:val="24"/>
              </w:rPr>
              <w:tab/>
            </w:r>
            <w:r>
              <w:rPr>
                <w:spacing w:val="-10"/>
                <w:sz w:val="24"/>
                <w:szCs w:val="24"/>
              </w:rPr>
              <w:t>в</w:t>
            </w:r>
            <w:r>
              <w:rPr>
                <w:sz w:val="24"/>
                <w:szCs w:val="24"/>
              </w:rPr>
              <w:tab/>
              <w:t>Личный</w:t>
            </w:r>
            <w:r>
              <w:rPr>
                <w:spacing w:val="37"/>
                <w:sz w:val="24"/>
                <w:szCs w:val="24"/>
              </w:rPr>
              <w:t xml:space="preserve">  </w:t>
            </w:r>
            <w:r>
              <w:rPr>
                <w:sz w:val="24"/>
                <w:szCs w:val="24"/>
              </w:rPr>
              <w:t>кабинет</w:t>
            </w:r>
            <w:r>
              <w:rPr>
                <w:spacing w:val="39"/>
                <w:sz w:val="24"/>
                <w:szCs w:val="24"/>
              </w:rPr>
              <w:t xml:space="preserve">  </w:t>
            </w:r>
            <w:r>
              <w:rPr>
                <w:spacing w:val="-5"/>
                <w:sz w:val="24"/>
                <w:szCs w:val="24"/>
              </w:rPr>
              <w:t>на</w:t>
            </w:r>
            <w:r>
              <w:rPr>
                <w:sz w:val="24"/>
                <w:szCs w:val="24"/>
              </w:rPr>
              <w:tab/>
            </w:r>
            <w:r>
              <w:rPr>
                <w:spacing w:val="-4"/>
                <w:sz w:val="24"/>
                <w:szCs w:val="24"/>
              </w:rPr>
              <w:t>ЕПГУ</w:t>
            </w:r>
          </w:p>
        </w:tc>
      </w:tr>
    </w:tbl>
    <w:p>
      <w:pPr>
        <w:sectPr>
          <w:headerReference w:type="default" r:id="rId53"/>
          <w:footerReference w:type="default" r:id="rId54"/>
          <w:type w:val="nextPage"/>
          <w:pgSz w:orient="landscape" w:w="16838" w:h="11906"/>
          <w:pgMar w:left="1559" w:right="1276" w:header="0" w:top="1134" w:footer="702" w:bottom="851" w:gutter="0"/>
          <w:pgNumType w:fmt="decimal"/>
          <w:formProt w:val="false"/>
          <w:textDirection w:val="lrTb"/>
          <w:docGrid w:type="default" w:linePitch="100" w:charSpace="4096"/>
        </w:sectPr>
        <w:pStyle w:val="Normal"/>
        <w:spacing w:lineRule="exact" w:line="271"/>
        <w:rPr>
          <w:sz w:val="24"/>
          <w:szCs w:val="24"/>
        </w:rPr>
      </w:pPr>
      <w:r>
        <w:rPr>
          <w:sz w:val="24"/>
          <w:szCs w:val="24"/>
        </w:rPr>
      </w:r>
    </w:p>
    <w:tbl>
      <w:tblPr>
        <w:tblStyle w:val="TableNormal"/>
        <w:tblW w:w="15247" w:type="dxa"/>
        <w:jc w:val="left"/>
        <w:tblInd w:w="-749" w:type="dxa"/>
        <w:tblCellMar>
          <w:top w:w="0" w:type="dxa"/>
          <w:left w:w="108" w:type="dxa"/>
          <w:bottom w:w="0" w:type="dxa"/>
          <w:right w:w="108" w:type="dxa"/>
        </w:tblCellMar>
        <w:tblLook w:val="01e0"/>
      </w:tblPr>
      <w:tblGrid>
        <w:gridCol w:w="1838"/>
        <w:gridCol w:w="2269"/>
        <w:gridCol w:w="1702"/>
        <w:gridCol w:w="1698"/>
        <w:gridCol w:w="2807"/>
        <w:gridCol w:w="4932"/>
      </w:tblGrid>
      <w:tr>
        <w:trPr>
          <w:trHeight w:val="1656" w:hRule="atLeast"/>
        </w:trPr>
        <w:tc>
          <w:tcPr>
            <w:tcW w:w="1838" w:type="dxa"/>
            <w:tcBorders>
              <w:top w:val="single" w:sz="4" w:space="0" w:color="000000"/>
              <w:left w:val="single" w:sz="4" w:space="0" w:color="000000"/>
              <w:bottom w:val="single" w:sz="4" w:space="0" w:color="000000"/>
              <w:right w:val="single" w:sz="4" w:space="0" w:color="000000"/>
            </w:tcBorders>
          </w:tcPr>
          <w:p>
            <w:pPr>
              <w:pStyle w:val="TableParagraph"/>
              <w:ind w:left="139" w:right="132" w:firstLine="1"/>
              <w:jc w:val="center"/>
              <w:rPr>
                <w:sz w:val="24"/>
                <w:szCs w:val="24"/>
              </w:rPr>
            </w:pPr>
            <w:r>
              <w:rPr>
                <w:spacing w:val="-4"/>
                <w:sz w:val="24"/>
                <w:szCs w:val="24"/>
              </w:rPr>
              <w:t xml:space="preserve">Место </w:t>
            </w:r>
            <w:r>
              <w:rPr>
                <w:spacing w:val="-2"/>
                <w:sz w:val="24"/>
                <w:szCs w:val="24"/>
              </w:rPr>
              <w:t xml:space="preserve">выполнения процедуры/исп </w:t>
            </w:r>
            <w:r>
              <w:rPr>
                <w:sz w:val="24"/>
                <w:szCs w:val="24"/>
              </w:rPr>
              <w:t>ользуемая ИС</w:t>
            </w:r>
          </w:p>
        </w:tc>
        <w:tc>
          <w:tcPr>
            <w:tcW w:w="2269" w:type="dxa"/>
            <w:tcBorders>
              <w:top w:val="single" w:sz="4" w:space="0" w:color="000000"/>
              <w:left w:val="single" w:sz="4" w:space="0" w:color="000000"/>
              <w:bottom w:val="single" w:sz="4" w:space="0" w:color="000000"/>
              <w:right w:val="single" w:sz="4" w:space="0" w:color="000000"/>
            </w:tcBorders>
          </w:tcPr>
          <w:p>
            <w:pPr>
              <w:pStyle w:val="TableParagraph"/>
              <w:spacing w:lineRule="auto" w:line="235"/>
              <w:ind w:left="671" w:hanging="545"/>
              <w:rPr>
                <w:sz w:val="24"/>
                <w:szCs w:val="24"/>
              </w:rPr>
            </w:pPr>
            <w:r>
              <w:rPr>
                <w:spacing w:val="-2"/>
                <w:sz w:val="24"/>
                <w:szCs w:val="24"/>
              </w:rPr>
              <w:t>Административные действия</w:t>
            </w:r>
          </w:p>
        </w:tc>
        <w:tc>
          <w:tcPr>
            <w:tcW w:w="1702" w:type="dxa"/>
            <w:tcBorders>
              <w:top w:val="single" w:sz="4" w:space="0" w:color="000000"/>
              <w:left w:val="single" w:sz="4" w:space="0" w:color="000000"/>
              <w:bottom w:val="single" w:sz="4" w:space="0" w:color="000000"/>
              <w:right w:val="single" w:sz="4" w:space="0" w:color="000000"/>
            </w:tcBorders>
          </w:tcPr>
          <w:p>
            <w:pPr>
              <w:pStyle w:val="TableParagraph"/>
              <w:spacing w:lineRule="auto" w:line="235"/>
              <w:ind w:left="228" w:right="130" w:hanging="89"/>
              <w:rPr>
                <w:sz w:val="24"/>
                <w:szCs w:val="24"/>
              </w:rPr>
            </w:pPr>
            <w:r>
              <w:rPr>
                <w:sz w:val="24"/>
                <w:szCs w:val="24"/>
              </w:rPr>
              <w:t>Средний</w:t>
            </w:r>
            <w:r>
              <w:rPr>
                <w:spacing w:val="-15"/>
                <w:sz w:val="24"/>
                <w:szCs w:val="24"/>
              </w:rPr>
              <w:t xml:space="preserve"> </w:t>
            </w:r>
            <w:r>
              <w:rPr>
                <w:sz w:val="24"/>
                <w:szCs w:val="24"/>
              </w:rPr>
              <w:t xml:space="preserve">срок </w:t>
            </w:r>
            <w:r>
              <w:rPr>
                <w:spacing w:val="-2"/>
                <w:sz w:val="24"/>
                <w:szCs w:val="24"/>
              </w:rPr>
              <w:t>выполнения</w:t>
            </w:r>
          </w:p>
        </w:tc>
        <w:tc>
          <w:tcPr>
            <w:tcW w:w="1698" w:type="dxa"/>
            <w:tcBorders>
              <w:top w:val="single" w:sz="4" w:space="0" w:color="000000"/>
              <w:left w:val="single" w:sz="4" w:space="0" w:color="000000"/>
              <w:bottom w:val="single" w:sz="4" w:space="0" w:color="000000"/>
              <w:right w:val="single" w:sz="4" w:space="0" w:color="000000"/>
            </w:tcBorders>
          </w:tcPr>
          <w:p>
            <w:pPr>
              <w:pStyle w:val="TableParagraph"/>
              <w:spacing w:lineRule="exact" w:line="263"/>
              <w:ind w:left="127" w:hanging="0"/>
              <w:rPr>
                <w:sz w:val="24"/>
                <w:szCs w:val="24"/>
              </w:rPr>
            </w:pPr>
            <w:r>
              <w:rPr>
                <w:spacing w:val="-2"/>
                <w:sz w:val="24"/>
                <w:szCs w:val="24"/>
              </w:rPr>
              <w:t>Трудоемкость</w:t>
            </w:r>
          </w:p>
        </w:tc>
        <w:tc>
          <w:tcPr>
            <w:tcW w:w="2807" w:type="dxa"/>
            <w:tcBorders>
              <w:top w:val="single" w:sz="4" w:space="0" w:color="000000"/>
              <w:left w:val="single" w:sz="4" w:space="0" w:color="000000"/>
              <w:bottom w:val="single" w:sz="4" w:space="0" w:color="000000"/>
              <w:right w:val="single" w:sz="4" w:space="0" w:color="000000"/>
            </w:tcBorders>
          </w:tcPr>
          <w:p>
            <w:pPr>
              <w:pStyle w:val="TableParagraph"/>
              <w:spacing w:lineRule="auto" w:line="235"/>
              <w:ind w:left="953" w:right="379" w:hanging="557"/>
              <w:rPr>
                <w:sz w:val="24"/>
                <w:szCs w:val="24"/>
              </w:rPr>
            </w:pPr>
            <w:r>
              <w:rPr>
                <w:sz w:val="24"/>
                <w:szCs w:val="24"/>
              </w:rPr>
              <w:t>Критерии</w:t>
            </w:r>
            <w:r>
              <w:rPr>
                <w:spacing w:val="-15"/>
                <w:sz w:val="24"/>
                <w:szCs w:val="24"/>
              </w:rPr>
              <w:t xml:space="preserve"> </w:t>
            </w:r>
            <w:r>
              <w:rPr>
                <w:sz w:val="24"/>
                <w:szCs w:val="24"/>
              </w:rPr>
              <w:t xml:space="preserve">принятия </w:t>
            </w:r>
            <w:r>
              <w:rPr>
                <w:spacing w:val="-2"/>
                <w:sz w:val="24"/>
                <w:szCs w:val="24"/>
              </w:rPr>
              <w:t>решений</w:t>
            </w:r>
          </w:p>
        </w:tc>
        <w:tc>
          <w:tcPr>
            <w:tcW w:w="4932" w:type="dxa"/>
            <w:tcBorders>
              <w:top w:val="single" w:sz="4" w:space="0" w:color="000000"/>
              <w:left w:val="single" w:sz="4" w:space="0" w:color="000000"/>
              <w:bottom w:val="single" w:sz="4" w:space="0" w:color="000000"/>
              <w:right w:val="single" w:sz="4" w:space="0" w:color="000000"/>
            </w:tcBorders>
          </w:tcPr>
          <w:p>
            <w:pPr>
              <w:pStyle w:val="TableParagraph"/>
              <w:spacing w:lineRule="exact" w:line="262"/>
              <w:ind w:left="414" w:right="402" w:hanging="0"/>
              <w:jc w:val="center"/>
              <w:rPr>
                <w:sz w:val="24"/>
                <w:szCs w:val="24"/>
              </w:rPr>
            </w:pPr>
            <w:r>
              <w:rPr>
                <w:sz w:val="24"/>
                <w:szCs w:val="24"/>
              </w:rPr>
              <w:t>Содержание</w:t>
            </w:r>
            <w:r>
              <w:rPr>
                <w:spacing w:val="-4"/>
                <w:sz w:val="24"/>
                <w:szCs w:val="24"/>
              </w:rPr>
              <w:t xml:space="preserve"> </w:t>
            </w:r>
            <w:r>
              <w:rPr>
                <w:spacing w:val="-2"/>
                <w:sz w:val="24"/>
                <w:szCs w:val="24"/>
              </w:rPr>
              <w:t>действия,</w:t>
            </w:r>
          </w:p>
          <w:p>
            <w:pPr>
              <w:pStyle w:val="TableParagraph"/>
              <w:spacing w:lineRule="exact" w:line="276"/>
              <w:ind w:left="287" w:right="273" w:firstLine="2"/>
              <w:jc w:val="center"/>
              <w:rPr>
                <w:sz w:val="24"/>
                <w:szCs w:val="24"/>
              </w:rPr>
            </w:pPr>
            <w:r>
              <w:rPr>
                <w:sz w:val="24"/>
                <w:szCs w:val="24"/>
              </w:rPr>
              <w:t>сведения о работнике, ответственном за выполнение</w:t>
            </w:r>
            <w:r>
              <w:rPr>
                <w:spacing w:val="-15"/>
                <w:sz w:val="24"/>
                <w:szCs w:val="24"/>
              </w:rPr>
              <w:t xml:space="preserve"> </w:t>
            </w:r>
            <w:r>
              <w:rPr>
                <w:sz w:val="24"/>
                <w:szCs w:val="24"/>
              </w:rPr>
              <w:t>административного</w:t>
            </w:r>
            <w:r>
              <w:rPr>
                <w:spacing w:val="-15"/>
                <w:sz w:val="24"/>
                <w:szCs w:val="24"/>
              </w:rPr>
              <w:t xml:space="preserve"> </w:t>
            </w:r>
            <w:r>
              <w:rPr>
                <w:sz w:val="24"/>
                <w:szCs w:val="24"/>
              </w:rPr>
              <w:t xml:space="preserve">действия, результат административного действия и порядок его передачи, способ фиксации </w:t>
            </w:r>
            <w:r>
              <w:rPr>
                <w:spacing w:val="-2"/>
                <w:sz w:val="24"/>
                <w:szCs w:val="24"/>
              </w:rPr>
              <w:t>результата</w:t>
            </w:r>
          </w:p>
        </w:tc>
      </w:tr>
      <w:tr>
        <w:trPr>
          <w:trHeight w:val="1658" w:hRule="atLeast"/>
        </w:trPr>
        <w:tc>
          <w:tcPr>
            <w:tcW w:w="1838" w:type="dxa"/>
            <w:tcBorders>
              <w:top w:val="single" w:sz="4" w:space="0" w:color="000000"/>
              <w:left w:val="single" w:sz="4" w:space="0" w:color="000000"/>
              <w:bottom w:val="single" w:sz="4" w:space="0" w:color="000000"/>
              <w:right w:val="single" w:sz="4" w:space="0" w:color="000000"/>
            </w:tcBorders>
          </w:tcPr>
          <w:p>
            <w:pPr>
              <w:pStyle w:val="TableParagraph"/>
              <w:spacing w:lineRule="exact" w:line="263"/>
              <w:ind w:left="107" w:hanging="0"/>
              <w:rPr>
                <w:sz w:val="24"/>
                <w:szCs w:val="24"/>
              </w:rPr>
            </w:pPr>
            <w:r>
              <w:rPr>
                <w:spacing w:val="-2"/>
                <w:sz w:val="24"/>
                <w:szCs w:val="24"/>
              </w:rPr>
              <w:t>(РПГУ)</w:t>
            </w:r>
          </w:p>
        </w:tc>
        <w:tc>
          <w:tcPr>
            <w:tcW w:w="2269" w:type="dxa"/>
            <w:tcBorders>
              <w:top w:val="single" w:sz="4" w:space="0" w:color="000000"/>
              <w:left w:val="single" w:sz="4" w:space="0" w:color="000000"/>
              <w:bottom w:val="single" w:sz="4" w:space="0" w:color="000000"/>
              <w:right w:val="single" w:sz="4" w:space="0" w:color="000000"/>
            </w:tcBorders>
          </w:tcPr>
          <w:p>
            <w:pPr>
              <w:pStyle w:val="TableParagraph"/>
              <w:ind w:left="107" w:hanging="0"/>
              <w:rPr>
                <w:sz w:val="24"/>
                <w:szCs w:val="24"/>
              </w:rPr>
            </w:pPr>
            <w:r>
              <w:rPr>
                <w:sz w:val="24"/>
                <w:szCs w:val="24"/>
              </w:rPr>
              <w:t xml:space="preserve">Заявителю в случае </w:t>
            </w:r>
            <w:r>
              <w:rPr>
                <w:spacing w:val="-2"/>
                <w:sz w:val="24"/>
                <w:szCs w:val="24"/>
              </w:rPr>
              <w:t>прохождения вступительных (приемных)</w:t>
            </w:r>
          </w:p>
          <w:p>
            <w:pPr>
              <w:pStyle w:val="TableParagraph"/>
              <w:ind w:left="107" w:hanging="0"/>
              <w:rPr>
                <w:sz w:val="24"/>
                <w:szCs w:val="24"/>
              </w:rPr>
            </w:pPr>
            <w:r>
              <w:rPr>
                <w:spacing w:val="-2"/>
                <w:sz w:val="24"/>
                <w:szCs w:val="24"/>
              </w:rPr>
              <w:t>испытаний</w:t>
            </w:r>
          </w:p>
        </w:tc>
        <w:tc>
          <w:tcPr>
            <w:tcW w:w="1702" w:type="dxa"/>
            <w:tcBorders>
              <w:top w:val="single" w:sz="4" w:space="0" w:color="000000"/>
              <w:left w:val="single" w:sz="4" w:space="0" w:color="000000"/>
              <w:bottom w:val="single" w:sz="4" w:space="0" w:color="000000"/>
              <w:right w:val="single" w:sz="4" w:space="0" w:color="000000"/>
            </w:tcBorders>
          </w:tcPr>
          <w:p>
            <w:pPr>
              <w:pStyle w:val="TableParagraph"/>
              <w:rPr>
                <w:sz w:val="24"/>
                <w:szCs w:val="24"/>
              </w:rPr>
            </w:pPr>
            <w:r>
              <w:rPr>
                <w:sz w:val="24"/>
                <w:szCs w:val="24"/>
              </w:rPr>
            </w:r>
          </w:p>
        </w:tc>
        <w:tc>
          <w:tcPr>
            <w:tcW w:w="1698" w:type="dxa"/>
            <w:tcBorders>
              <w:top w:val="single" w:sz="4" w:space="0" w:color="000000"/>
              <w:left w:val="single" w:sz="4" w:space="0" w:color="000000"/>
              <w:bottom w:val="single" w:sz="4" w:space="0" w:color="000000"/>
              <w:right w:val="single" w:sz="4" w:space="0" w:color="000000"/>
            </w:tcBorders>
          </w:tcPr>
          <w:p>
            <w:pPr>
              <w:pStyle w:val="TableParagraph"/>
              <w:rPr>
                <w:sz w:val="24"/>
                <w:szCs w:val="24"/>
              </w:rPr>
            </w:pPr>
            <w:r>
              <w:rPr>
                <w:sz w:val="24"/>
                <w:szCs w:val="24"/>
              </w:rPr>
            </w:r>
          </w:p>
        </w:tc>
        <w:tc>
          <w:tcPr>
            <w:tcW w:w="2807" w:type="dxa"/>
            <w:tcBorders>
              <w:top w:val="single" w:sz="4" w:space="0" w:color="000000"/>
              <w:left w:val="single" w:sz="4" w:space="0" w:color="000000"/>
              <w:bottom w:val="single" w:sz="4" w:space="0" w:color="000000"/>
              <w:right w:val="single" w:sz="4" w:space="0" w:color="000000"/>
            </w:tcBorders>
          </w:tcPr>
          <w:p>
            <w:pPr>
              <w:pStyle w:val="TableParagraph"/>
              <w:ind w:left="110" w:right="157" w:hanging="0"/>
              <w:rPr>
                <w:sz w:val="24"/>
                <w:szCs w:val="24"/>
              </w:rPr>
            </w:pPr>
            <w:r>
              <w:rPr>
                <w:spacing w:val="-2"/>
                <w:sz w:val="24"/>
                <w:szCs w:val="24"/>
              </w:rPr>
              <w:t xml:space="preserve">вступительных </w:t>
            </w:r>
            <w:r>
              <w:rPr>
                <w:sz w:val="24"/>
                <w:szCs w:val="24"/>
              </w:rPr>
              <w:t>(приемных) испытаний для</w:t>
            </w:r>
            <w:r>
              <w:rPr>
                <w:spacing w:val="-13"/>
                <w:sz w:val="24"/>
                <w:szCs w:val="24"/>
              </w:rPr>
              <w:t xml:space="preserve"> </w:t>
            </w:r>
            <w:r>
              <w:rPr>
                <w:sz w:val="24"/>
                <w:szCs w:val="24"/>
              </w:rPr>
              <w:t>приема</w:t>
            </w:r>
            <w:r>
              <w:rPr>
                <w:spacing w:val="-14"/>
                <w:sz w:val="24"/>
                <w:szCs w:val="24"/>
              </w:rPr>
              <w:t xml:space="preserve"> </w:t>
            </w:r>
            <w:r>
              <w:rPr>
                <w:sz w:val="24"/>
                <w:szCs w:val="24"/>
              </w:rPr>
              <w:t>на</w:t>
            </w:r>
            <w:r>
              <w:rPr>
                <w:spacing w:val="-14"/>
                <w:sz w:val="24"/>
                <w:szCs w:val="24"/>
              </w:rPr>
              <w:t xml:space="preserve"> </w:t>
            </w:r>
            <w:r>
              <w:rPr>
                <w:sz w:val="24"/>
                <w:szCs w:val="24"/>
              </w:rPr>
              <w:t>обучение по образовательной</w:t>
            </w:r>
          </w:p>
          <w:p>
            <w:pPr>
              <w:pStyle w:val="TableParagraph"/>
              <w:spacing w:lineRule="atLeast" w:line="270"/>
              <w:ind w:left="110" w:right="251" w:hanging="0"/>
              <w:rPr>
                <w:sz w:val="24"/>
                <w:szCs w:val="24"/>
              </w:rPr>
            </w:pPr>
            <w:r>
              <w:rPr>
                <w:sz w:val="24"/>
                <w:szCs w:val="24"/>
              </w:rPr>
              <w:t>программе, программе спортивной</w:t>
            </w:r>
            <w:r>
              <w:rPr>
                <w:spacing w:val="-15"/>
                <w:sz w:val="24"/>
                <w:szCs w:val="24"/>
              </w:rPr>
              <w:t xml:space="preserve"> </w:t>
            </w:r>
            <w:r>
              <w:rPr>
                <w:sz w:val="24"/>
                <w:szCs w:val="24"/>
              </w:rPr>
              <w:t>подготовки</w:t>
            </w:r>
          </w:p>
        </w:tc>
        <w:tc>
          <w:tcPr>
            <w:tcW w:w="4932" w:type="dxa"/>
            <w:tcBorders>
              <w:top w:val="single" w:sz="4" w:space="0" w:color="000000"/>
              <w:left w:val="single" w:sz="4" w:space="0" w:color="000000"/>
              <w:bottom w:val="single" w:sz="4" w:space="0" w:color="000000"/>
              <w:right w:val="single" w:sz="4" w:space="0" w:color="000000"/>
            </w:tcBorders>
          </w:tcPr>
          <w:p>
            <w:pPr>
              <w:pStyle w:val="TableParagraph"/>
              <w:spacing w:lineRule="exact" w:line="263"/>
              <w:ind w:left="109" w:hanging="0"/>
              <w:jc w:val="both"/>
              <w:rPr>
                <w:sz w:val="24"/>
                <w:szCs w:val="24"/>
              </w:rPr>
            </w:pPr>
            <w:r>
              <w:rPr>
                <w:sz w:val="24"/>
                <w:szCs w:val="24"/>
              </w:rPr>
              <w:t>(РПГУ)</w:t>
            </w:r>
            <w:r>
              <w:rPr>
                <w:spacing w:val="42"/>
                <w:sz w:val="24"/>
                <w:szCs w:val="24"/>
              </w:rPr>
              <w:t xml:space="preserve"> </w:t>
            </w:r>
            <w:r>
              <w:rPr>
                <w:sz w:val="24"/>
                <w:szCs w:val="24"/>
              </w:rPr>
              <w:t>уведомления</w:t>
            </w:r>
            <w:r>
              <w:rPr>
                <w:spacing w:val="39"/>
                <w:sz w:val="24"/>
                <w:szCs w:val="24"/>
              </w:rPr>
              <w:t xml:space="preserve"> </w:t>
            </w:r>
            <w:r>
              <w:rPr>
                <w:sz w:val="24"/>
                <w:szCs w:val="24"/>
              </w:rPr>
              <w:t>по</w:t>
            </w:r>
            <w:r>
              <w:rPr>
                <w:spacing w:val="40"/>
                <w:sz w:val="24"/>
                <w:szCs w:val="24"/>
              </w:rPr>
              <w:t xml:space="preserve"> </w:t>
            </w:r>
            <w:r>
              <w:rPr>
                <w:sz w:val="24"/>
                <w:szCs w:val="24"/>
              </w:rPr>
              <w:t>форме</w:t>
            </w:r>
            <w:r>
              <w:rPr>
                <w:spacing w:val="39"/>
                <w:sz w:val="24"/>
                <w:szCs w:val="24"/>
              </w:rPr>
              <w:t xml:space="preserve"> </w:t>
            </w:r>
            <w:r>
              <w:rPr>
                <w:spacing w:val="-2"/>
                <w:sz w:val="24"/>
                <w:szCs w:val="24"/>
              </w:rPr>
              <w:t>Приложения</w:t>
            </w:r>
          </w:p>
          <w:p>
            <w:pPr>
              <w:pStyle w:val="TableParagraph"/>
              <w:ind w:left="109" w:right="91" w:hanging="0"/>
              <w:jc w:val="both"/>
              <w:rPr>
                <w:sz w:val="24"/>
                <w:szCs w:val="24"/>
              </w:rPr>
            </w:pPr>
            <w:r>
              <w:rPr>
                <w:sz w:val="24"/>
                <w:szCs w:val="24"/>
              </w:rPr>
              <w:t>9 к настоящему Административному регламенту о необходимости посетить Организацию для подписания договора</w:t>
            </w:r>
          </w:p>
        </w:tc>
      </w:tr>
    </w:tbl>
    <w:p>
      <w:pPr>
        <w:pStyle w:val="Style18"/>
        <w:ind w:left="0" w:hanging="0"/>
        <w:jc w:val="left"/>
        <w:rPr>
          <w:b/>
          <w:b/>
        </w:rPr>
      </w:pPr>
      <w:r>
        <w:rPr>
          <w:b/>
        </w:rPr>
      </w:r>
    </w:p>
    <w:p>
      <w:pPr>
        <w:pStyle w:val="Style18"/>
        <w:spacing w:before="3" w:after="0"/>
        <w:ind w:left="0" w:hanging="0"/>
        <w:jc w:val="left"/>
        <w:rPr>
          <w:b/>
          <w:b/>
        </w:rPr>
      </w:pPr>
      <w:r>
        <w:rPr>
          <w:b/>
        </w:rPr>
      </w:r>
    </w:p>
    <w:p>
      <w:pPr>
        <w:pStyle w:val="ListParagraph"/>
        <w:numPr>
          <w:ilvl w:val="0"/>
          <w:numId w:val="4"/>
        </w:numPr>
        <w:tabs>
          <w:tab w:val="clear" w:pos="720"/>
          <w:tab w:val="left" w:pos="4570" w:leader="none"/>
          <w:tab w:val="left" w:pos="4571" w:leader="none"/>
        </w:tabs>
        <w:spacing w:before="90" w:after="0"/>
        <w:ind w:left="2911" w:right="2882" w:firstLine="938"/>
        <w:jc w:val="left"/>
        <w:rPr>
          <w:b/>
          <w:b/>
          <w:sz w:val="24"/>
          <w:szCs w:val="24"/>
        </w:rPr>
      </w:pPr>
      <w:r>
        <w:rPr>
          <w:b/>
          <w:sz w:val="24"/>
          <w:szCs w:val="24"/>
        </w:rPr>
        <w:t>Принятие решения о предоставлении (об отказе в предоставлении) Муниципальной</w:t>
      </w:r>
      <w:r>
        <w:rPr>
          <w:b/>
          <w:spacing w:val="-6"/>
          <w:sz w:val="24"/>
          <w:szCs w:val="24"/>
        </w:rPr>
        <w:t xml:space="preserve"> </w:t>
      </w:r>
      <w:r>
        <w:rPr>
          <w:b/>
          <w:sz w:val="24"/>
          <w:szCs w:val="24"/>
        </w:rPr>
        <w:t>услуги</w:t>
      </w:r>
      <w:r>
        <w:rPr>
          <w:b/>
          <w:spacing w:val="-6"/>
          <w:sz w:val="24"/>
          <w:szCs w:val="24"/>
        </w:rPr>
        <w:t xml:space="preserve"> </w:t>
      </w:r>
      <w:r>
        <w:rPr>
          <w:b/>
          <w:sz w:val="24"/>
          <w:szCs w:val="24"/>
        </w:rPr>
        <w:t>и</w:t>
      </w:r>
      <w:r>
        <w:rPr>
          <w:b/>
          <w:spacing w:val="-6"/>
          <w:sz w:val="24"/>
          <w:szCs w:val="24"/>
        </w:rPr>
        <w:t xml:space="preserve"> </w:t>
      </w:r>
      <w:r>
        <w:rPr>
          <w:b/>
          <w:sz w:val="24"/>
          <w:szCs w:val="24"/>
        </w:rPr>
        <w:t>оформление</w:t>
      </w:r>
      <w:r>
        <w:rPr>
          <w:b/>
          <w:spacing w:val="-7"/>
          <w:sz w:val="24"/>
          <w:szCs w:val="24"/>
        </w:rPr>
        <w:t xml:space="preserve"> </w:t>
      </w:r>
      <w:r>
        <w:rPr>
          <w:b/>
          <w:sz w:val="24"/>
          <w:szCs w:val="24"/>
        </w:rPr>
        <w:t>результата</w:t>
      </w:r>
      <w:r>
        <w:rPr>
          <w:b/>
          <w:spacing w:val="-6"/>
          <w:sz w:val="24"/>
          <w:szCs w:val="24"/>
        </w:rPr>
        <w:t xml:space="preserve"> </w:t>
      </w:r>
      <w:r>
        <w:rPr>
          <w:b/>
          <w:sz w:val="24"/>
          <w:szCs w:val="24"/>
        </w:rPr>
        <w:t>предоставления</w:t>
      </w:r>
      <w:r>
        <w:rPr>
          <w:b/>
          <w:spacing w:val="-6"/>
          <w:sz w:val="24"/>
          <w:szCs w:val="24"/>
        </w:rPr>
        <w:t xml:space="preserve"> </w:t>
      </w:r>
      <w:r>
        <w:rPr>
          <w:b/>
          <w:sz w:val="24"/>
          <w:szCs w:val="24"/>
        </w:rPr>
        <w:t>Муниципальной</w:t>
      </w:r>
      <w:r>
        <w:rPr>
          <w:b/>
          <w:spacing w:val="-6"/>
          <w:sz w:val="24"/>
          <w:szCs w:val="24"/>
        </w:rPr>
        <w:t xml:space="preserve"> </w:t>
      </w:r>
      <w:r>
        <w:rPr>
          <w:b/>
          <w:sz w:val="24"/>
          <w:szCs w:val="24"/>
        </w:rPr>
        <w:t>услуги</w:t>
      </w:r>
    </w:p>
    <w:p>
      <w:pPr>
        <w:pStyle w:val="Style18"/>
        <w:spacing w:before="3" w:after="0"/>
        <w:ind w:left="0" w:hanging="0"/>
        <w:jc w:val="left"/>
        <w:rPr>
          <w:b/>
          <w:b/>
        </w:rPr>
      </w:pPr>
      <w:r>
        <w:rPr>
          <w:b/>
        </w:rPr>
      </w:r>
    </w:p>
    <w:tbl>
      <w:tblPr>
        <w:tblStyle w:val="TableNormal"/>
        <w:tblW w:w="15247" w:type="dxa"/>
        <w:jc w:val="left"/>
        <w:tblInd w:w="-749" w:type="dxa"/>
        <w:tblCellMar>
          <w:top w:w="0" w:type="dxa"/>
          <w:left w:w="108" w:type="dxa"/>
          <w:bottom w:w="0" w:type="dxa"/>
          <w:right w:w="108" w:type="dxa"/>
        </w:tblCellMar>
        <w:tblLook w:val="01e0"/>
      </w:tblPr>
      <w:tblGrid>
        <w:gridCol w:w="1838"/>
        <w:gridCol w:w="2269"/>
        <w:gridCol w:w="1702"/>
        <w:gridCol w:w="1698"/>
        <w:gridCol w:w="2807"/>
        <w:gridCol w:w="4932"/>
      </w:tblGrid>
      <w:tr>
        <w:trPr>
          <w:trHeight w:val="1656" w:hRule="atLeast"/>
        </w:trPr>
        <w:tc>
          <w:tcPr>
            <w:tcW w:w="1838" w:type="dxa"/>
            <w:tcBorders>
              <w:top w:val="single" w:sz="4" w:space="0" w:color="000000"/>
              <w:left w:val="single" w:sz="4" w:space="0" w:color="000000"/>
              <w:bottom w:val="single" w:sz="4" w:space="0" w:color="000000"/>
              <w:right w:val="single" w:sz="4" w:space="0" w:color="000000"/>
            </w:tcBorders>
          </w:tcPr>
          <w:p>
            <w:pPr>
              <w:pStyle w:val="TableParagraph"/>
              <w:ind w:left="139" w:right="131" w:hanging="0"/>
              <w:jc w:val="center"/>
              <w:rPr>
                <w:spacing w:val="-2"/>
                <w:sz w:val="24"/>
                <w:szCs w:val="24"/>
              </w:rPr>
            </w:pPr>
            <w:r>
              <w:rPr>
                <w:spacing w:val="-2"/>
                <w:sz w:val="24"/>
                <w:szCs w:val="24"/>
              </w:rPr>
              <w:t>Место выполнения процедуры/</w:t>
            </w:r>
          </w:p>
          <w:p>
            <w:pPr>
              <w:pStyle w:val="TableParagraph"/>
              <w:ind w:left="139" w:right="131" w:hanging="0"/>
              <w:jc w:val="center"/>
              <w:rPr>
                <w:sz w:val="24"/>
                <w:szCs w:val="24"/>
              </w:rPr>
            </w:pPr>
            <w:r>
              <w:rPr>
                <w:spacing w:val="-2"/>
                <w:sz w:val="24"/>
                <w:szCs w:val="24"/>
              </w:rPr>
              <w:t>исп</w:t>
            </w:r>
            <w:r>
              <w:rPr>
                <w:sz w:val="24"/>
                <w:szCs w:val="24"/>
              </w:rPr>
              <w:t>ользуемая ИС</w:t>
            </w:r>
          </w:p>
        </w:tc>
        <w:tc>
          <w:tcPr>
            <w:tcW w:w="2269" w:type="dxa"/>
            <w:tcBorders>
              <w:top w:val="single" w:sz="4" w:space="0" w:color="000000"/>
              <w:left w:val="single" w:sz="4" w:space="0" w:color="000000"/>
              <w:bottom w:val="single" w:sz="4" w:space="0" w:color="000000"/>
              <w:right w:val="single" w:sz="4" w:space="0" w:color="000000"/>
            </w:tcBorders>
          </w:tcPr>
          <w:p>
            <w:pPr>
              <w:pStyle w:val="TableParagraph"/>
              <w:ind w:left="671" w:hanging="545"/>
              <w:rPr>
                <w:sz w:val="24"/>
                <w:szCs w:val="24"/>
              </w:rPr>
            </w:pPr>
            <w:r>
              <w:rPr>
                <w:spacing w:val="-2"/>
                <w:sz w:val="24"/>
                <w:szCs w:val="24"/>
              </w:rPr>
              <w:t>Административные действия</w:t>
            </w:r>
          </w:p>
        </w:tc>
        <w:tc>
          <w:tcPr>
            <w:tcW w:w="1702" w:type="dxa"/>
            <w:tcBorders>
              <w:top w:val="single" w:sz="4" w:space="0" w:color="000000"/>
              <w:left w:val="single" w:sz="4" w:space="0" w:color="000000"/>
              <w:bottom w:val="single" w:sz="4" w:space="0" w:color="000000"/>
              <w:right w:val="single" w:sz="4" w:space="0" w:color="000000"/>
            </w:tcBorders>
          </w:tcPr>
          <w:p>
            <w:pPr>
              <w:pStyle w:val="TableParagraph"/>
              <w:ind w:left="228" w:right="130" w:hanging="89"/>
              <w:rPr>
                <w:sz w:val="24"/>
                <w:szCs w:val="24"/>
              </w:rPr>
            </w:pPr>
            <w:r>
              <w:rPr>
                <w:sz w:val="24"/>
                <w:szCs w:val="24"/>
              </w:rPr>
              <w:t>Средний</w:t>
            </w:r>
            <w:r>
              <w:rPr>
                <w:spacing w:val="-15"/>
                <w:sz w:val="24"/>
                <w:szCs w:val="24"/>
              </w:rPr>
              <w:t xml:space="preserve"> </w:t>
            </w:r>
            <w:r>
              <w:rPr>
                <w:sz w:val="24"/>
                <w:szCs w:val="24"/>
              </w:rPr>
              <w:t xml:space="preserve">срок </w:t>
            </w:r>
            <w:r>
              <w:rPr>
                <w:spacing w:val="-2"/>
                <w:sz w:val="24"/>
                <w:szCs w:val="24"/>
              </w:rPr>
              <w:t>выполнения</w:t>
            </w:r>
          </w:p>
        </w:tc>
        <w:tc>
          <w:tcPr>
            <w:tcW w:w="1698" w:type="dxa"/>
            <w:tcBorders>
              <w:top w:val="single" w:sz="4" w:space="0" w:color="000000"/>
              <w:left w:val="single" w:sz="4" w:space="0" w:color="000000"/>
              <w:bottom w:val="single" w:sz="4" w:space="0" w:color="000000"/>
              <w:right w:val="single" w:sz="4" w:space="0" w:color="000000"/>
            </w:tcBorders>
          </w:tcPr>
          <w:p>
            <w:pPr>
              <w:pStyle w:val="TableParagraph"/>
              <w:spacing w:lineRule="exact" w:line="268"/>
              <w:ind w:left="127" w:hanging="0"/>
              <w:rPr>
                <w:sz w:val="24"/>
                <w:szCs w:val="24"/>
              </w:rPr>
            </w:pPr>
            <w:r>
              <w:rPr>
                <w:spacing w:val="-2"/>
                <w:sz w:val="24"/>
                <w:szCs w:val="24"/>
              </w:rPr>
              <w:t>Трудоемкость</w:t>
            </w:r>
          </w:p>
        </w:tc>
        <w:tc>
          <w:tcPr>
            <w:tcW w:w="2807" w:type="dxa"/>
            <w:tcBorders>
              <w:top w:val="single" w:sz="4" w:space="0" w:color="000000"/>
              <w:left w:val="single" w:sz="4" w:space="0" w:color="000000"/>
              <w:bottom w:val="single" w:sz="4" w:space="0" w:color="000000"/>
              <w:right w:val="single" w:sz="4" w:space="0" w:color="000000"/>
            </w:tcBorders>
          </w:tcPr>
          <w:p>
            <w:pPr>
              <w:pStyle w:val="TableParagraph"/>
              <w:ind w:left="953" w:right="379" w:hanging="557"/>
              <w:rPr>
                <w:sz w:val="24"/>
                <w:szCs w:val="24"/>
              </w:rPr>
            </w:pPr>
            <w:r>
              <w:rPr>
                <w:sz w:val="24"/>
                <w:szCs w:val="24"/>
              </w:rPr>
              <w:t>Критерии</w:t>
            </w:r>
            <w:r>
              <w:rPr>
                <w:spacing w:val="-15"/>
                <w:sz w:val="24"/>
                <w:szCs w:val="24"/>
              </w:rPr>
              <w:t xml:space="preserve"> </w:t>
            </w:r>
            <w:r>
              <w:rPr>
                <w:sz w:val="24"/>
                <w:szCs w:val="24"/>
              </w:rPr>
              <w:t xml:space="preserve">принятия </w:t>
            </w:r>
            <w:r>
              <w:rPr>
                <w:spacing w:val="-2"/>
                <w:sz w:val="24"/>
                <w:szCs w:val="24"/>
              </w:rPr>
              <w:t>решений</w:t>
            </w:r>
          </w:p>
        </w:tc>
        <w:tc>
          <w:tcPr>
            <w:tcW w:w="4932" w:type="dxa"/>
            <w:tcBorders>
              <w:top w:val="single" w:sz="4" w:space="0" w:color="000000"/>
              <w:left w:val="single" w:sz="4" w:space="0" w:color="000000"/>
              <w:bottom w:val="single" w:sz="4" w:space="0" w:color="000000"/>
              <w:right w:val="single" w:sz="4" w:space="0" w:color="000000"/>
            </w:tcBorders>
          </w:tcPr>
          <w:p>
            <w:pPr>
              <w:pStyle w:val="TableParagraph"/>
              <w:spacing w:lineRule="exact" w:line="268"/>
              <w:ind w:left="414" w:right="402" w:hanging="0"/>
              <w:jc w:val="center"/>
              <w:rPr>
                <w:sz w:val="24"/>
                <w:szCs w:val="24"/>
              </w:rPr>
            </w:pPr>
            <w:r>
              <w:rPr>
                <w:sz w:val="24"/>
                <w:szCs w:val="24"/>
              </w:rPr>
              <w:t>Содержание</w:t>
            </w:r>
            <w:r>
              <w:rPr>
                <w:spacing w:val="-4"/>
                <w:sz w:val="24"/>
                <w:szCs w:val="24"/>
              </w:rPr>
              <w:t xml:space="preserve"> </w:t>
            </w:r>
            <w:r>
              <w:rPr>
                <w:spacing w:val="-2"/>
                <w:sz w:val="24"/>
                <w:szCs w:val="24"/>
              </w:rPr>
              <w:t>действия,</w:t>
            </w:r>
          </w:p>
          <w:p>
            <w:pPr>
              <w:pStyle w:val="TableParagraph"/>
              <w:spacing w:lineRule="atLeast" w:line="270"/>
              <w:ind w:left="287" w:right="273" w:firstLine="2"/>
              <w:jc w:val="center"/>
              <w:rPr>
                <w:sz w:val="24"/>
                <w:szCs w:val="24"/>
              </w:rPr>
            </w:pPr>
            <w:r>
              <w:rPr>
                <w:sz w:val="24"/>
                <w:szCs w:val="24"/>
              </w:rPr>
              <w:t>сведения о работнике, ответственном за выполнение</w:t>
            </w:r>
            <w:r>
              <w:rPr>
                <w:spacing w:val="-15"/>
                <w:sz w:val="24"/>
                <w:szCs w:val="24"/>
              </w:rPr>
              <w:t xml:space="preserve"> </w:t>
            </w:r>
            <w:r>
              <w:rPr>
                <w:sz w:val="24"/>
                <w:szCs w:val="24"/>
              </w:rPr>
              <w:t>административного</w:t>
            </w:r>
            <w:r>
              <w:rPr>
                <w:spacing w:val="-15"/>
                <w:sz w:val="24"/>
                <w:szCs w:val="24"/>
              </w:rPr>
              <w:t xml:space="preserve"> </w:t>
            </w:r>
            <w:r>
              <w:rPr>
                <w:sz w:val="24"/>
                <w:szCs w:val="24"/>
              </w:rPr>
              <w:t xml:space="preserve">действия, результат административного действия и порядок его передачи, способ фиксации </w:t>
            </w:r>
            <w:r>
              <w:rPr>
                <w:spacing w:val="-2"/>
                <w:sz w:val="24"/>
                <w:szCs w:val="24"/>
              </w:rPr>
              <w:t>результата</w:t>
            </w:r>
          </w:p>
        </w:tc>
      </w:tr>
      <w:tr>
        <w:trPr>
          <w:trHeight w:val="3312" w:hRule="atLeast"/>
        </w:trPr>
        <w:tc>
          <w:tcPr>
            <w:tcW w:w="1838" w:type="dxa"/>
            <w:tcBorders>
              <w:top w:val="single" w:sz="4" w:space="0" w:color="000000"/>
              <w:left w:val="single" w:sz="4" w:space="0" w:color="000000"/>
              <w:bottom w:val="single" w:sz="4" w:space="0" w:color="000000"/>
              <w:right w:val="single" w:sz="4" w:space="0" w:color="000000"/>
            </w:tcBorders>
          </w:tcPr>
          <w:p>
            <w:pPr>
              <w:pStyle w:val="TableParagraph"/>
              <w:ind w:left="107" w:right="54" w:hanging="0"/>
              <w:rPr>
                <w:sz w:val="24"/>
                <w:szCs w:val="24"/>
              </w:rPr>
            </w:pPr>
            <w:r>
              <w:rPr>
                <w:spacing w:val="-2"/>
                <w:sz w:val="24"/>
                <w:szCs w:val="24"/>
              </w:rPr>
              <w:t xml:space="preserve">Организация/ </w:t>
            </w:r>
            <w:r>
              <w:rPr>
                <w:spacing w:val="-6"/>
                <w:sz w:val="24"/>
                <w:szCs w:val="24"/>
              </w:rPr>
              <w:t>ИС</w:t>
            </w:r>
          </w:p>
        </w:tc>
        <w:tc>
          <w:tcPr>
            <w:tcW w:w="2269" w:type="dxa"/>
            <w:tcBorders>
              <w:top w:val="single" w:sz="4" w:space="0" w:color="000000"/>
              <w:left w:val="single" w:sz="4" w:space="0" w:color="000000"/>
              <w:bottom w:val="single" w:sz="4" w:space="0" w:color="000000"/>
              <w:right w:val="single" w:sz="4" w:space="0" w:color="000000"/>
            </w:tcBorders>
          </w:tcPr>
          <w:p>
            <w:pPr>
              <w:pStyle w:val="TableParagraph"/>
              <w:rPr>
                <w:b/>
                <w:b/>
                <w:sz w:val="24"/>
                <w:szCs w:val="24"/>
              </w:rPr>
            </w:pPr>
            <w:r>
              <w:rPr>
                <w:b/>
                <w:sz w:val="24"/>
                <w:szCs w:val="24"/>
              </w:rPr>
            </w:r>
          </w:p>
          <w:p>
            <w:pPr>
              <w:pStyle w:val="TableParagraph"/>
              <w:spacing w:before="3" w:after="0"/>
              <w:rPr>
                <w:b/>
                <w:b/>
                <w:sz w:val="24"/>
                <w:szCs w:val="24"/>
              </w:rPr>
            </w:pPr>
            <w:r>
              <w:rPr>
                <w:b/>
                <w:sz w:val="24"/>
                <w:szCs w:val="24"/>
              </w:rPr>
            </w:r>
          </w:p>
          <w:p>
            <w:pPr>
              <w:pStyle w:val="TableParagraph"/>
              <w:tabs>
                <w:tab w:val="clear" w:pos="720"/>
                <w:tab w:val="left" w:pos="2032" w:leader="none"/>
              </w:tabs>
              <w:ind w:left="107" w:right="95" w:hanging="0"/>
              <w:rPr>
                <w:sz w:val="24"/>
                <w:szCs w:val="24"/>
              </w:rPr>
            </w:pPr>
            <w:r>
              <w:rPr>
                <w:spacing w:val="-2"/>
                <w:sz w:val="24"/>
                <w:szCs w:val="24"/>
              </w:rPr>
              <w:t>Подготовка</w:t>
            </w:r>
            <w:r>
              <w:rPr>
                <w:sz w:val="24"/>
                <w:szCs w:val="24"/>
              </w:rPr>
              <w:tab/>
            </w:r>
            <w:r>
              <w:rPr>
                <w:spacing w:val="-10"/>
                <w:sz w:val="24"/>
                <w:szCs w:val="24"/>
              </w:rPr>
              <w:t xml:space="preserve">и </w:t>
            </w:r>
            <w:r>
              <w:rPr>
                <w:spacing w:val="-2"/>
                <w:sz w:val="24"/>
                <w:szCs w:val="24"/>
              </w:rPr>
              <w:t>подписание решения</w:t>
            </w:r>
            <w:r>
              <w:rPr>
                <w:sz w:val="24"/>
                <w:szCs w:val="24"/>
              </w:rPr>
              <w:tab/>
            </w:r>
            <w:r>
              <w:rPr>
                <w:spacing w:val="-55"/>
                <w:sz w:val="24"/>
                <w:szCs w:val="24"/>
              </w:rPr>
              <w:t xml:space="preserve"> </w:t>
            </w:r>
            <w:r>
              <w:rPr>
                <w:spacing w:val="-6"/>
                <w:sz w:val="24"/>
                <w:szCs w:val="24"/>
              </w:rPr>
              <w:t>о</w:t>
            </w:r>
          </w:p>
          <w:p>
            <w:pPr>
              <w:pStyle w:val="TableParagraph"/>
              <w:tabs>
                <w:tab w:val="clear" w:pos="720"/>
                <w:tab w:val="left" w:pos="1946" w:leader="none"/>
              </w:tabs>
              <w:spacing w:before="1" w:after="0"/>
              <w:ind w:left="107" w:right="93" w:hanging="0"/>
              <w:rPr>
                <w:sz w:val="24"/>
                <w:szCs w:val="24"/>
              </w:rPr>
            </w:pPr>
            <w:r>
              <w:rPr>
                <w:spacing w:val="-2"/>
                <w:sz w:val="24"/>
                <w:szCs w:val="24"/>
              </w:rPr>
              <w:t xml:space="preserve">предоставлении Муниципальной </w:t>
            </w:r>
            <w:r>
              <w:rPr>
                <w:sz w:val="24"/>
                <w:szCs w:val="24"/>
              </w:rPr>
              <w:t>услуги</w:t>
            </w:r>
            <w:r>
              <w:rPr>
                <w:spacing w:val="33"/>
                <w:sz w:val="24"/>
                <w:szCs w:val="24"/>
              </w:rPr>
              <w:t xml:space="preserve"> </w:t>
            </w:r>
            <w:r>
              <w:rPr>
                <w:sz w:val="24"/>
                <w:szCs w:val="24"/>
              </w:rPr>
              <w:t>либо</w:t>
            </w:r>
            <w:r>
              <w:rPr>
                <w:spacing w:val="31"/>
                <w:sz w:val="24"/>
                <w:szCs w:val="24"/>
              </w:rPr>
              <w:t xml:space="preserve"> </w:t>
            </w:r>
            <w:r>
              <w:rPr>
                <w:sz w:val="24"/>
                <w:szCs w:val="24"/>
              </w:rPr>
              <w:t xml:space="preserve">отказа </w:t>
            </w:r>
            <w:r>
              <w:rPr>
                <w:spacing w:val="-10"/>
                <w:sz w:val="24"/>
                <w:szCs w:val="24"/>
              </w:rPr>
              <w:t>в</w:t>
            </w:r>
            <w:r>
              <w:rPr>
                <w:sz w:val="24"/>
                <w:szCs w:val="24"/>
              </w:rPr>
              <w:tab/>
            </w:r>
            <w:r>
              <w:rPr>
                <w:spacing w:val="-5"/>
                <w:sz w:val="24"/>
                <w:szCs w:val="24"/>
              </w:rPr>
              <w:t>ее</w:t>
            </w:r>
          </w:p>
          <w:p>
            <w:pPr>
              <w:pStyle w:val="TableParagraph"/>
              <w:ind w:left="107" w:hanging="0"/>
              <w:rPr>
                <w:sz w:val="24"/>
                <w:szCs w:val="24"/>
              </w:rPr>
            </w:pPr>
            <w:r>
              <w:rPr>
                <w:spacing w:val="-2"/>
                <w:sz w:val="24"/>
                <w:szCs w:val="24"/>
              </w:rPr>
              <w:t>предоставлении</w:t>
            </w:r>
          </w:p>
        </w:tc>
        <w:tc>
          <w:tcPr>
            <w:tcW w:w="1702" w:type="dxa"/>
            <w:tcBorders>
              <w:top w:val="single" w:sz="4" w:space="0" w:color="000000"/>
              <w:left w:val="single" w:sz="4" w:space="0" w:color="000000"/>
              <w:bottom w:val="single" w:sz="4" w:space="0" w:color="000000"/>
              <w:right w:val="single" w:sz="4" w:space="0" w:color="000000"/>
            </w:tcBorders>
          </w:tcPr>
          <w:p>
            <w:pPr>
              <w:pStyle w:val="TableParagraph"/>
              <w:rPr>
                <w:b/>
                <w:b/>
                <w:sz w:val="24"/>
                <w:szCs w:val="24"/>
              </w:rPr>
            </w:pPr>
            <w:r>
              <w:rPr>
                <w:b/>
                <w:sz w:val="24"/>
                <w:szCs w:val="24"/>
              </w:rPr>
            </w:r>
          </w:p>
          <w:p>
            <w:pPr>
              <w:pStyle w:val="TableParagraph"/>
              <w:rPr>
                <w:b/>
                <w:b/>
                <w:sz w:val="24"/>
                <w:szCs w:val="24"/>
              </w:rPr>
            </w:pPr>
            <w:r>
              <w:rPr>
                <w:b/>
                <w:sz w:val="24"/>
                <w:szCs w:val="24"/>
              </w:rPr>
            </w:r>
          </w:p>
          <w:p>
            <w:pPr>
              <w:pStyle w:val="TableParagraph"/>
              <w:rPr>
                <w:b/>
                <w:b/>
                <w:sz w:val="24"/>
                <w:szCs w:val="24"/>
              </w:rPr>
            </w:pPr>
            <w:r>
              <w:rPr>
                <w:b/>
                <w:sz w:val="24"/>
                <w:szCs w:val="24"/>
              </w:rPr>
            </w:r>
          </w:p>
          <w:p>
            <w:pPr>
              <w:pStyle w:val="TableParagraph"/>
              <w:rPr>
                <w:b/>
                <w:b/>
                <w:sz w:val="24"/>
                <w:szCs w:val="24"/>
              </w:rPr>
            </w:pPr>
            <w:r>
              <w:rPr>
                <w:b/>
                <w:sz w:val="24"/>
                <w:szCs w:val="24"/>
              </w:rPr>
            </w:r>
          </w:p>
          <w:p>
            <w:pPr>
              <w:pStyle w:val="TableParagraph"/>
              <w:tabs>
                <w:tab w:val="clear" w:pos="720"/>
                <w:tab w:val="left" w:pos="746" w:leader="none"/>
              </w:tabs>
              <w:spacing w:before="176" w:after="0"/>
              <w:ind w:left="108" w:right="98" w:hanging="0"/>
              <w:rPr>
                <w:sz w:val="24"/>
                <w:szCs w:val="24"/>
              </w:rPr>
            </w:pPr>
            <w:r>
              <w:rPr>
                <w:spacing w:val="-10"/>
                <w:sz w:val="24"/>
                <w:szCs w:val="24"/>
              </w:rPr>
              <w:t>1</w:t>
            </w:r>
            <w:r>
              <w:rPr>
                <w:sz w:val="24"/>
                <w:szCs w:val="24"/>
              </w:rPr>
              <w:tab/>
            </w:r>
            <w:r>
              <w:rPr>
                <w:spacing w:val="-2"/>
                <w:sz w:val="24"/>
                <w:szCs w:val="24"/>
              </w:rPr>
              <w:t xml:space="preserve">рабочий </w:t>
            </w:r>
            <w:r>
              <w:rPr>
                <w:spacing w:val="-4"/>
                <w:sz w:val="24"/>
                <w:szCs w:val="24"/>
              </w:rPr>
              <w:t>день</w:t>
            </w:r>
          </w:p>
        </w:tc>
        <w:tc>
          <w:tcPr>
            <w:tcW w:w="1698" w:type="dxa"/>
            <w:tcBorders>
              <w:top w:val="single" w:sz="4" w:space="0" w:color="000000"/>
              <w:left w:val="single" w:sz="4" w:space="0" w:color="000000"/>
              <w:bottom w:val="single" w:sz="4" w:space="0" w:color="000000"/>
              <w:right w:val="single" w:sz="4" w:space="0" w:color="000000"/>
            </w:tcBorders>
          </w:tcPr>
          <w:p>
            <w:pPr>
              <w:pStyle w:val="TableParagraph"/>
              <w:rPr>
                <w:b/>
                <w:b/>
                <w:sz w:val="24"/>
                <w:szCs w:val="24"/>
              </w:rPr>
            </w:pPr>
            <w:r>
              <w:rPr>
                <w:b/>
                <w:sz w:val="24"/>
                <w:szCs w:val="24"/>
              </w:rPr>
            </w:r>
          </w:p>
          <w:p>
            <w:pPr>
              <w:pStyle w:val="TableParagraph"/>
              <w:rPr>
                <w:b/>
                <w:b/>
                <w:sz w:val="24"/>
                <w:szCs w:val="24"/>
              </w:rPr>
            </w:pPr>
            <w:r>
              <w:rPr>
                <w:b/>
                <w:sz w:val="24"/>
                <w:szCs w:val="24"/>
              </w:rPr>
            </w:r>
          </w:p>
          <w:p>
            <w:pPr>
              <w:pStyle w:val="TableParagraph"/>
              <w:rPr>
                <w:b/>
                <w:b/>
                <w:sz w:val="24"/>
                <w:szCs w:val="24"/>
              </w:rPr>
            </w:pPr>
            <w:r>
              <w:rPr>
                <w:b/>
                <w:sz w:val="24"/>
                <w:szCs w:val="24"/>
              </w:rPr>
            </w:r>
          </w:p>
          <w:p>
            <w:pPr>
              <w:pStyle w:val="TableParagraph"/>
              <w:rPr>
                <w:b/>
                <w:b/>
                <w:sz w:val="24"/>
                <w:szCs w:val="24"/>
              </w:rPr>
            </w:pPr>
            <w:r>
              <w:rPr>
                <w:b/>
                <w:sz w:val="24"/>
                <w:szCs w:val="24"/>
              </w:rPr>
            </w:r>
          </w:p>
          <w:p>
            <w:pPr>
              <w:pStyle w:val="TableParagraph"/>
              <w:spacing w:before="2" w:after="0"/>
              <w:rPr>
                <w:b/>
                <w:b/>
                <w:sz w:val="24"/>
                <w:szCs w:val="24"/>
              </w:rPr>
            </w:pPr>
            <w:r>
              <w:rPr>
                <w:b/>
                <w:sz w:val="24"/>
                <w:szCs w:val="24"/>
              </w:rPr>
            </w:r>
          </w:p>
          <w:p>
            <w:pPr>
              <w:pStyle w:val="TableParagraph"/>
              <w:ind w:left="107" w:hanging="0"/>
              <w:rPr>
                <w:sz w:val="24"/>
                <w:szCs w:val="24"/>
              </w:rPr>
            </w:pPr>
            <w:r>
              <w:rPr>
                <w:sz w:val="24"/>
                <w:szCs w:val="24"/>
              </w:rPr>
              <w:t>15</w:t>
            </w:r>
            <w:r>
              <w:rPr>
                <w:spacing w:val="-2"/>
                <w:sz w:val="24"/>
                <w:szCs w:val="24"/>
              </w:rPr>
              <w:t xml:space="preserve"> минут</w:t>
            </w:r>
          </w:p>
        </w:tc>
        <w:tc>
          <w:tcPr>
            <w:tcW w:w="2807" w:type="dxa"/>
            <w:tcBorders>
              <w:top w:val="single" w:sz="4" w:space="0" w:color="000000"/>
              <w:left w:val="single" w:sz="4" w:space="0" w:color="000000"/>
              <w:bottom w:val="single" w:sz="4" w:space="0" w:color="000000"/>
              <w:right w:val="single" w:sz="4" w:space="0" w:color="000000"/>
            </w:tcBorders>
          </w:tcPr>
          <w:p>
            <w:pPr>
              <w:pStyle w:val="TableParagraph"/>
              <w:rPr>
                <w:b/>
                <w:b/>
                <w:sz w:val="24"/>
                <w:szCs w:val="24"/>
              </w:rPr>
            </w:pPr>
            <w:r>
              <w:rPr>
                <w:b/>
                <w:sz w:val="24"/>
                <w:szCs w:val="24"/>
              </w:rPr>
            </w:r>
          </w:p>
          <w:p>
            <w:pPr>
              <w:pStyle w:val="TableParagraph"/>
              <w:spacing w:before="2" w:after="0"/>
              <w:rPr>
                <w:b/>
                <w:b/>
                <w:sz w:val="24"/>
                <w:szCs w:val="24"/>
              </w:rPr>
            </w:pPr>
            <w:r>
              <w:rPr>
                <w:b/>
                <w:sz w:val="24"/>
                <w:szCs w:val="24"/>
              </w:rPr>
            </w:r>
          </w:p>
          <w:p>
            <w:pPr>
              <w:pStyle w:val="TableParagraph"/>
              <w:tabs>
                <w:tab w:val="clear" w:pos="720"/>
                <w:tab w:val="left" w:pos="981" w:leader="none"/>
                <w:tab w:val="left" w:pos="1389" w:leader="none"/>
                <w:tab w:val="left" w:pos="1898" w:leader="none"/>
                <w:tab w:val="left" w:pos="2116" w:leader="none"/>
              </w:tabs>
              <w:ind w:left="110" w:right="92" w:hanging="0"/>
              <w:rPr>
                <w:sz w:val="24"/>
                <w:szCs w:val="24"/>
              </w:rPr>
            </w:pPr>
            <w:r>
              <w:rPr>
                <w:spacing w:val="-2"/>
                <w:sz w:val="24"/>
                <w:szCs w:val="24"/>
              </w:rPr>
              <w:t>Соответствие</w:t>
            </w:r>
            <w:r>
              <w:rPr>
                <w:sz w:val="24"/>
                <w:szCs w:val="24"/>
              </w:rPr>
              <w:tab/>
            </w:r>
            <w:r>
              <w:rPr>
                <w:spacing w:val="-2"/>
                <w:sz w:val="24"/>
                <w:szCs w:val="24"/>
              </w:rPr>
              <w:t>проекта решения</w:t>
            </w:r>
            <w:r>
              <w:rPr>
                <w:sz w:val="24"/>
                <w:szCs w:val="24"/>
              </w:rPr>
              <w:tab/>
            </w:r>
            <w:r>
              <w:rPr>
                <w:spacing w:val="-2"/>
                <w:sz w:val="24"/>
                <w:szCs w:val="24"/>
              </w:rPr>
              <w:t xml:space="preserve">требованиям законодательства </w:t>
            </w:r>
            <w:r>
              <w:rPr>
                <w:sz w:val="24"/>
                <w:szCs w:val="24"/>
              </w:rPr>
              <w:t>Российской</w:t>
            </w:r>
            <w:r>
              <w:rPr>
                <w:spacing w:val="80"/>
                <w:sz w:val="24"/>
                <w:szCs w:val="24"/>
              </w:rPr>
              <w:t xml:space="preserve"> </w:t>
            </w:r>
            <w:r>
              <w:rPr>
                <w:sz w:val="24"/>
                <w:szCs w:val="24"/>
              </w:rPr>
              <w:t xml:space="preserve">Федерации, </w:t>
            </w:r>
            <w:r>
              <w:rPr>
                <w:spacing w:val="-10"/>
                <w:sz w:val="24"/>
                <w:szCs w:val="24"/>
              </w:rPr>
              <w:t>в</w:t>
            </w:r>
            <w:r>
              <w:rPr>
                <w:sz w:val="24"/>
                <w:szCs w:val="24"/>
              </w:rPr>
              <w:tab/>
            </w:r>
            <w:r>
              <w:rPr>
                <w:spacing w:val="-4"/>
                <w:sz w:val="24"/>
                <w:szCs w:val="24"/>
              </w:rPr>
              <w:t>том</w:t>
            </w:r>
            <w:r>
              <w:rPr>
                <w:sz w:val="24"/>
                <w:szCs w:val="24"/>
              </w:rPr>
              <w:tab/>
              <w:tab/>
              <w:tab/>
            </w:r>
            <w:r>
              <w:rPr>
                <w:spacing w:val="-2"/>
                <w:sz w:val="24"/>
                <w:szCs w:val="24"/>
              </w:rPr>
              <w:t>числе Административному регламенту</w:t>
            </w:r>
          </w:p>
        </w:tc>
        <w:tc>
          <w:tcPr>
            <w:tcW w:w="4932" w:type="dxa"/>
            <w:tcBorders>
              <w:top w:val="single" w:sz="4" w:space="0" w:color="000000"/>
              <w:left w:val="single" w:sz="4" w:space="0" w:color="000000"/>
              <w:bottom w:val="single" w:sz="4" w:space="0" w:color="000000"/>
              <w:right w:val="single" w:sz="4" w:space="0" w:color="000000"/>
            </w:tcBorders>
          </w:tcPr>
          <w:p>
            <w:pPr>
              <w:pStyle w:val="TableParagraph"/>
              <w:ind w:left="109" w:right="93" w:hanging="0"/>
              <w:jc w:val="both"/>
              <w:rPr>
                <w:sz w:val="24"/>
                <w:szCs w:val="24"/>
              </w:rPr>
            </w:pPr>
            <w:r>
              <w:rPr>
                <w:sz w:val="24"/>
                <w:szCs w:val="24"/>
              </w:rPr>
              <w:t>Работник Организации, ответственный за предоставление Муниципальной услуги, при наличии оснований для отказа в предоставлении Муниципальной услуги подготавливает и подписывает усиленной квалифицированной ЭП решение об отказе в предоставлении Муниципальной услуги.</w:t>
            </w:r>
          </w:p>
          <w:p>
            <w:pPr>
              <w:pStyle w:val="TableParagraph"/>
              <w:spacing w:lineRule="atLeast" w:line="270"/>
              <w:ind w:left="109" w:right="93" w:hanging="0"/>
              <w:jc w:val="both"/>
              <w:rPr>
                <w:sz w:val="24"/>
                <w:szCs w:val="24"/>
              </w:rPr>
            </w:pPr>
            <w:r>
              <w:rPr>
                <w:sz w:val="24"/>
                <w:szCs w:val="24"/>
              </w:rPr>
              <w:t>При отсутствии оснований для отказа в предоставлении Муниципальной услуги подготавливает и подписывает усиленной квалифицированной ЭП решение о предоставлении Муниципальной услуги.</w:t>
            </w:r>
          </w:p>
        </w:tc>
      </w:tr>
    </w:tbl>
    <w:p>
      <w:pPr>
        <w:sectPr>
          <w:headerReference w:type="default" r:id="rId55"/>
          <w:footerReference w:type="default" r:id="rId56"/>
          <w:type w:val="nextPage"/>
          <w:pgSz w:orient="landscape" w:w="16838" w:h="11906"/>
          <w:pgMar w:left="1559" w:right="1276" w:header="0" w:top="1134" w:footer="702" w:bottom="759" w:gutter="0"/>
          <w:pgNumType w:fmt="decimal"/>
          <w:formProt w:val="false"/>
          <w:textDirection w:val="lrTb"/>
          <w:docGrid w:type="default" w:linePitch="100" w:charSpace="4096"/>
        </w:sectPr>
        <w:pStyle w:val="Normal"/>
        <w:spacing w:lineRule="atLeast" w:line="270"/>
        <w:jc w:val="both"/>
        <w:rPr>
          <w:sz w:val="24"/>
          <w:szCs w:val="24"/>
        </w:rPr>
      </w:pPr>
      <w:r>
        <w:rPr>
          <w:sz w:val="24"/>
          <w:szCs w:val="24"/>
        </w:rPr>
      </w:r>
    </w:p>
    <w:tbl>
      <w:tblPr>
        <w:tblStyle w:val="TableNormal"/>
        <w:tblW w:w="15247" w:type="dxa"/>
        <w:jc w:val="left"/>
        <w:tblInd w:w="-749" w:type="dxa"/>
        <w:tblCellMar>
          <w:top w:w="0" w:type="dxa"/>
          <w:left w:w="108" w:type="dxa"/>
          <w:bottom w:w="0" w:type="dxa"/>
          <w:right w:w="108" w:type="dxa"/>
        </w:tblCellMar>
        <w:tblLook w:val="01e0"/>
      </w:tblPr>
      <w:tblGrid>
        <w:gridCol w:w="1838"/>
        <w:gridCol w:w="2269"/>
        <w:gridCol w:w="1702"/>
        <w:gridCol w:w="1698"/>
        <w:gridCol w:w="2807"/>
        <w:gridCol w:w="4932"/>
      </w:tblGrid>
      <w:tr>
        <w:trPr>
          <w:trHeight w:val="1656" w:hRule="atLeast"/>
        </w:trPr>
        <w:tc>
          <w:tcPr>
            <w:tcW w:w="1838" w:type="dxa"/>
            <w:tcBorders>
              <w:top w:val="single" w:sz="4" w:space="0" w:color="000000"/>
              <w:left w:val="single" w:sz="4" w:space="0" w:color="000000"/>
              <w:bottom w:val="single" w:sz="4" w:space="0" w:color="000000"/>
              <w:right w:val="single" w:sz="4" w:space="0" w:color="000000"/>
            </w:tcBorders>
          </w:tcPr>
          <w:p>
            <w:pPr>
              <w:pStyle w:val="TableParagraph"/>
              <w:ind w:left="139" w:right="131" w:hanging="0"/>
              <w:jc w:val="center"/>
              <w:rPr>
                <w:sz w:val="24"/>
                <w:szCs w:val="24"/>
              </w:rPr>
            </w:pPr>
            <w:r>
              <w:rPr>
                <w:spacing w:val="-2"/>
                <w:sz w:val="24"/>
                <w:szCs w:val="24"/>
              </w:rPr>
              <w:t xml:space="preserve">Место выполнения процедуры/исп </w:t>
            </w:r>
            <w:r>
              <w:rPr>
                <w:sz w:val="24"/>
                <w:szCs w:val="24"/>
              </w:rPr>
              <w:t>ользуемая ИС</w:t>
            </w:r>
          </w:p>
        </w:tc>
        <w:tc>
          <w:tcPr>
            <w:tcW w:w="2269" w:type="dxa"/>
            <w:tcBorders>
              <w:top w:val="single" w:sz="4" w:space="0" w:color="000000"/>
              <w:left w:val="single" w:sz="4" w:space="0" w:color="000000"/>
              <w:bottom w:val="single" w:sz="4" w:space="0" w:color="000000"/>
              <w:right w:val="single" w:sz="4" w:space="0" w:color="000000"/>
            </w:tcBorders>
          </w:tcPr>
          <w:p>
            <w:pPr>
              <w:pStyle w:val="TableParagraph"/>
              <w:spacing w:lineRule="auto" w:line="235"/>
              <w:ind w:left="671" w:hanging="545"/>
              <w:rPr>
                <w:sz w:val="24"/>
                <w:szCs w:val="24"/>
              </w:rPr>
            </w:pPr>
            <w:r>
              <w:rPr>
                <w:spacing w:val="-2"/>
                <w:sz w:val="24"/>
                <w:szCs w:val="24"/>
              </w:rPr>
              <w:t>Административные действия</w:t>
            </w:r>
          </w:p>
        </w:tc>
        <w:tc>
          <w:tcPr>
            <w:tcW w:w="1702" w:type="dxa"/>
            <w:tcBorders>
              <w:top w:val="single" w:sz="4" w:space="0" w:color="000000"/>
              <w:left w:val="single" w:sz="4" w:space="0" w:color="000000"/>
              <w:bottom w:val="single" w:sz="4" w:space="0" w:color="000000"/>
              <w:right w:val="single" w:sz="4" w:space="0" w:color="000000"/>
            </w:tcBorders>
          </w:tcPr>
          <w:p>
            <w:pPr>
              <w:pStyle w:val="TableParagraph"/>
              <w:spacing w:lineRule="auto" w:line="235"/>
              <w:ind w:left="228" w:right="130" w:hanging="89"/>
              <w:rPr>
                <w:sz w:val="24"/>
                <w:szCs w:val="24"/>
              </w:rPr>
            </w:pPr>
            <w:r>
              <w:rPr>
                <w:sz w:val="24"/>
                <w:szCs w:val="24"/>
              </w:rPr>
              <w:t>Средний</w:t>
            </w:r>
            <w:r>
              <w:rPr>
                <w:spacing w:val="-15"/>
                <w:sz w:val="24"/>
                <w:szCs w:val="24"/>
              </w:rPr>
              <w:t xml:space="preserve"> </w:t>
            </w:r>
            <w:r>
              <w:rPr>
                <w:sz w:val="24"/>
                <w:szCs w:val="24"/>
              </w:rPr>
              <w:t xml:space="preserve">срок </w:t>
            </w:r>
            <w:r>
              <w:rPr>
                <w:spacing w:val="-2"/>
                <w:sz w:val="24"/>
                <w:szCs w:val="24"/>
              </w:rPr>
              <w:t>выполнения</w:t>
            </w:r>
          </w:p>
        </w:tc>
        <w:tc>
          <w:tcPr>
            <w:tcW w:w="1698" w:type="dxa"/>
            <w:tcBorders>
              <w:top w:val="single" w:sz="4" w:space="0" w:color="000000"/>
              <w:left w:val="single" w:sz="4" w:space="0" w:color="000000"/>
              <w:bottom w:val="single" w:sz="4" w:space="0" w:color="000000"/>
              <w:right w:val="single" w:sz="4" w:space="0" w:color="000000"/>
            </w:tcBorders>
          </w:tcPr>
          <w:p>
            <w:pPr>
              <w:pStyle w:val="TableParagraph"/>
              <w:spacing w:lineRule="exact" w:line="263"/>
              <w:ind w:left="127" w:hanging="0"/>
              <w:rPr>
                <w:sz w:val="24"/>
                <w:szCs w:val="24"/>
              </w:rPr>
            </w:pPr>
            <w:r>
              <w:rPr>
                <w:spacing w:val="-2"/>
                <w:sz w:val="24"/>
                <w:szCs w:val="24"/>
              </w:rPr>
              <w:t>Трудоемкость</w:t>
            </w:r>
          </w:p>
        </w:tc>
        <w:tc>
          <w:tcPr>
            <w:tcW w:w="2807" w:type="dxa"/>
            <w:tcBorders>
              <w:top w:val="single" w:sz="4" w:space="0" w:color="000000"/>
              <w:left w:val="single" w:sz="4" w:space="0" w:color="000000"/>
              <w:bottom w:val="single" w:sz="4" w:space="0" w:color="000000"/>
              <w:right w:val="single" w:sz="4" w:space="0" w:color="000000"/>
            </w:tcBorders>
          </w:tcPr>
          <w:p>
            <w:pPr>
              <w:pStyle w:val="TableParagraph"/>
              <w:spacing w:lineRule="auto" w:line="235"/>
              <w:ind w:left="953" w:right="379" w:hanging="557"/>
              <w:rPr>
                <w:sz w:val="24"/>
                <w:szCs w:val="24"/>
              </w:rPr>
            </w:pPr>
            <w:r>
              <w:rPr>
                <w:sz w:val="24"/>
                <w:szCs w:val="24"/>
              </w:rPr>
              <w:t>Критерии</w:t>
            </w:r>
            <w:r>
              <w:rPr>
                <w:spacing w:val="-15"/>
                <w:sz w:val="24"/>
                <w:szCs w:val="24"/>
              </w:rPr>
              <w:t xml:space="preserve"> </w:t>
            </w:r>
            <w:r>
              <w:rPr>
                <w:sz w:val="24"/>
                <w:szCs w:val="24"/>
              </w:rPr>
              <w:t xml:space="preserve">принятия </w:t>
            </w:r>
            <w:r>
              <w:rPr>
                <w:spacing w:val="-2"/>
                <w:sz w:val="24"/>
                <w:szCs w:val="24"/>
              </w:rPr>
              <w:t>решений</w:t>
            </w:r>
          </w:p>
        </w:tc>
        <w:tc>
          <w:tcPr>
            <w:tcW w:w="4932" w:type="dxa"/>
            <w:tcBorders>
              <w:top w:val="single" w:sz="4" w:space="0" w:color="000000"/>
              <w:left w:val="single" w:sz="4" w:space="0" w:color="000000"/>
              <w:bottom w:val="single" w:sz="4" w:space="0" w:color="000000"/>
              <w:right w:val="single" w:sz="4" w:space="0" w:color="000000"/>
            </w:tcBorders>
          </w:tcPr>
          <w:p>
            <w:pPr>
              <w:pStyle w:val="TableParagraph"/>
              <w:spacing w:lineRule="exact" w:line="262"/>
              <w:ind w:left="414" w:right="402" w:hanging="0"/>
              <w:jc w:val="center"/>
              <w:rPr>
                <w:sz w:val="24"/>
                <w:szCs w:val="24"/>
              </w:rPr>
            </w:pPr>
            <w:r>
              <w:rPr>
                <w:sz w:val="24"/>
                <w:szCs w:val="24"/>
              </w:rPr>
              <w:t>Содержание</w:t>
            </w:r>
            <w:r>
              <w:rPr>
                <w:spacing w:val="-4"/>
                <w:sz w:val="24"/>
                <w:szCs w:val="24"/>
              </w:rPr>
              <w:t xml:space="preserve"> </w:t>
            </w:r>
            <w:r>
              <w:rPr>
                <w:spacing w:val="-2"/>
                <w:sz w:val="24"/>
                <w:szCs w:val="24"/>
              </w:rPr>
              <w:t>действия,</w:t>
            </w:r>
          </w:p>
          <w:p>
            <w:pPr>
              <w:pStyle w:val="TableParagraph"/>
              <w:spacing w:lineRule="exact" w:line="276"/>
              <w:ind w:left="287" w:right="273" w:firstLine="2"/>
              <w:jc w:val="center"/>
              <w:rPr>
                <w:sz w:val="24"/>
                <w:szCs w:val="24"/>
              </w:rPr>
            </w:pPr>
            <w:r>
              <w:rPr>
                <w:sz w:val="24"/>
                <w:szCs w:val="24"/>
              </w:rPr>
              <w:t>сведения о работнике, ответственном за выполнение</w:t>
            </w:r>
            <w:r>
              <w:rPr>
                <w:spacing w:val="-15"/>
                <w:sz w:val="24"/>
                <w:szCs w:val="24"/>
              </w:rPr>
              <w:t xml:space="preserve"> </w:t>
            </w:r>
            <w:r>
              <w:rPr>
                <w:sz w:val="24"/>
                <w:szCs w:val="24"/>
              </w:rPr>
              <w:t>административного</w:t>
            </w:r>
            <w:r>
              <w:rPr>
                <w:spacing w:val="-15"/>
                <w:sz w:val="24"/>
                <w:szCs w:val="24"/>
              </w:rPr>
              <w:t xml:space="preserve"> </w:t>
            </w:r>
            <w:r>
              <w:rPr>
                <w:sz w:val="24"/>
                <w:szCs w:val="24"/>
              </w:rPr>
              <w:t xml:space="preserve">действия, результат административного действия и порядок его передачи, способ фиксации </w:t>
            </w:r>
            <w:r>
              <w:rPr>
                <w:spacing w:val="-2"/>
                <w:sz w:val="24"/>
                <w:szCs w:val="24"/>
              </w:rPr>
              <w:t>результата</w:t>
            </w:r>
          </w:p>
        </w:tc>
      </w:tr>
      <w:tr>
        <w:trPr>
          <w:trHeight w:val="2752" w:hRule="atLeast"/>
        </w:trPr>
        <w:tc>
          <w:tcPr>
            <w:tcW w:w="1838" w:type="dxa"/>
            <w:tcBorders>
              <w:top w:val="single" w:sz="4" w:space="0" w:color="000000"/>
              <w:left w:val="single" w:sz="4" w:space="0" w:color="000000"/>
              <w:bottom w:val="single" w:sz="4" w:space="0" w:color="000000"/>
              <w:right w:val="single" w:sz="4" w:space="0" w:color="000000"/>
            </w:tcBorders>
          </w:tcPr>
          <w:p>
            <w:pPr>
              <w:pStyle w:val="TableParagraph"/>
              <w:rPr>
                <w:sz w:val="24"/>
                <w:szCs w:val="24"/>
              </w:rPr>
            </w:pPr>
            <w:r>
              <w:rPr>
                <w:sz w:val="24"/>
                <w:szCs w:val="24"/>
              </w:rPr>
            </w:r>
          </w:p>
        </w:tc>
        <w:tc>
          <w:tcPr>
            <w:tcW w:w="2269" w:type="dxa"/>
            <w:tcBorders>
              <w:top w:val="single" w:sz="4" w:space="0" w:color="000000"/>
              <w:left w:val="single" w:sz="4" w:space="0" w:color="000000"/>
              <w:bottom w:val="single" w:sz="4" w:space="0" w:color="000000"/>
              <w:right w:val="single" w:sz="4" w:space="0" w:color="000000"/>
            </w:tcBorders>
          </w:tcPr>
          <w:p>
            <w:pPr>
              <w:pStyle w:val="TableParagraph"/>
              <w:rPr>
                <w:sz w:val="24"/>
                <w:szCs w:val="24"/>
              </w:rPr>
            </w:pPr>
            <w:r>
              <w:rPr>
                <w:sz w:val="24"/>
                <w:szCs w:val="24"/>
              </w:rPr>
            </w:r>
          </w:p>
        </w:tc>
        <w:tc>
          <w:tcPr>
            <w:tcW w:w="1702" w:type="dxa"/>
            <w:tcBorders>
              <w:top w:val="single" w:sz="4" w:space="0" w:color="000000"/>
              <w:left w:val="single" w:sz="4" w:space="0" w:color="000000"/>
              <w:bottom w:val="single" w:sz="4" w:space="0" w:color="000000"/>
              <w:right w:val="single" w:sz="4" w:space="0" w:color="000000"/>
            </w:tcBorders>
          </w:tcPr>
          <w:p>
            <w:pPr>
              <w:pStyle w:val="TableParagraph"/>
              <w:rPr>
                <w:sz w:val="24"/>
                <w:szCs w:val="24"/>
              </w:rPr>
            </w:pPr>
            <w:r>
              <w:rPr>
                <w:sz w:val="24"/>
                <w:szCs w:val="24"/>
              </w:rPr>
            </w:r>
          </w:p>
        </w:tc>
        <w:tc>
          <w:tcPr>
            <w:tcW w:w="1698" w:type="dxa"/>
            <w:tcBorders>
              <w:top w:val="single" w:sz="4" w:space="0" w:color="000000"/>
              <w:left w:val="single" w:sz="4" w:space="0" w:color="000000"/>
              <w:bottom w:val="single" w:sz="4" w:space="0" w:color="000000"/>
              <w:right w:val="single" w:sz="4" w:space="0" w:color="000000"/>
            </w:tcBorders>
          </w:tcPr>
          <w:p>
            <w:pPr>
              <w:pStyle w:val="TableParagraph"/>
              <w:rPr>
                <w:sz w:val="24"/>
                <w:szCs w:val="24"/>
              </w:rPr>
            </w:pPr>
            <w:r>
              <w:rPr>
                <w:sz w:val="24"/>
                <w:szCs w:val="24"/>
              </w:rPr>
            </w:r>
          </w:p>
        </w:tc>
        <w:tc>
          <w:tcPr>
            <w:tcW w:w="2807" w:type="dxa"/>
            <w:tcBorders>
              <w:top w:val="single" w:sz="4" w:space="0" w:color="000000"/>
              <w:left w:val="single" w:sz="4" w:space="0" w:color="000000"/>
              <w:bottom w:val="single" w:sz="4" w:space="0" w:color="000000"/>
              <w:right w:val="single" w:sz="4" w:space="0" w:color="000000"/>
            </w:tcBorders>
          </w:tcPr>
          <w:p>
            <w:pPr>
              <w:pStyle w:val="TableParagraph"/>
              <w:rPr>
                <w:sz w:val="24"/>
                <w:szCs w:val="24"/>
              </w:rPr>
            </w:pPr>
            <w:r>
              <w:rPr>
                <w:sz w:val="24"/>
                <w:szCs w:val="24"/>
              </w:rPr>
            </w:r>
          </w:p>
        </w:tc>
        <w:tc>
          <w:tcPr>
            <w:tcW w:w="4932" w:type="dxa"/>
            <w:tcBorders>
              <w:top w:val="single" w:sz="4" w:space="0" w:color="000000"/>
              <w:left w:val="single" w:sz="4" w:space="0" w:color="000000"/>
              <w:bottom w:val="single" w:sz="4" w:space="0" w:color="000000"/>
              <w:right w:val="single" w:sz="4" w:space="0" w:color="000000"/>
            </w:tcBorders>
          </w:tcPr>
          <w:p>
            <w:pPr>
              <w:pStyle w:val="TableParagraph"/>
              <w:ind w:left="109" w:right="91" w:hanging="0"/>
              <w:jc w:val="both"/>
              <w:rPr>
                <w:sz w:val="24"/>
                <w:szCs w:val="24"/>
              </w:rPr>
            </w:pPr>
            <w:r>
              <w:rPr>
                <w:sz w:val="24"/>
                <w:szCs w:val="24"/>
              </w:rPr>
              <w:t>Результатом административного действия является утверждение и подписание решения о предоставлении Муниципальной услуги</w:t>
            </w:r>
            <w:r>
              <w:rPr>
                <w:spacing w:val="40"/>
                <w:sz w:val="24"/>
                <w:szCs w:val="24"/>
              </w:rPr>
              <w:t xml:space="preserve"> </w:t>
            </w:r>
            <w:r>
              <w:rPr>
                <w:sz w:val="24"/>
                <w:szCs w:val="24"/>
              </w:rPr>
              <w:t>или отказа в ее предоставлении.</w:t>
            </w:r>
          </w:p>
          <w:p>
            <w:pPr>
              <w:pStyle w:val="TableParagraph"/>
              <w:ind w:left="109" w:right="93" w:hanging="0"/>
              <w:jc w:val="both"/>
              <w:rPr>
                <w:sz w:val="24"/>
                <w:szCs w:val="24"/>
              </w:rPr>
            </w:pPr>
            <w:r>
              <w:rPr>
                <w:sz w:val="24"/>
                <w:szCs w:val="24"/>
              </w:rPr>
              <w:t>Результат фиксируется в виде решения о предоставлении Муниципальной услуги или об отказе в ее предоставлении в ИС</w:t>
            </w:r>
          </w:p>
        </w:tc>
      </w:tr>
    </w:tbl>
    <w:p>
      <w:pPr>
        <w:pStyle w:val="Style18"/>
        <w:ind w:left="0" w:hanging="0"/>
        <w:jc w:val="left"/>
        <w:rPr>
          <w:b/>
          <w:b/>
        </w:rPr>
      </w:pPr>
      <w:r>
        <w:rPr>
          <w:b/>
        </w:rPr>
      </w:r>
    </w:p>
    <w:p>
      <w:pPr>
        <w:pStyle w:val="Style18"/>
        <w:spacing w:before="3" w:after="0"/>
        <w:ind w:left="0" w:hanging="0"/>
        <w:jc w:val="left"/>
        <w:rPr>
          <w:b/>
          <w:b/>
        </w:rPr>
      </w:pPr>
      <w:r>
        <w:rPr>
          <w:b/>
        </w:rPr>
      </w:r>
    </w:p>
    <w:p>
      <w:pPr>
        <w:pStyle w:val="ListParagraph"/>
        <w:numPr>
          <w:ilvl w:val="0"/>
          <w:numId w:val="4"/>
        </w:numPr>
        <w:tabs>
          <w:tab w:val="clear" w:pos="720"/>
          <w:tab w:val="left" w:pos="4437" w:leader="none"/>
        </w:tabs>
        <w:spacing w:before="90" w:after="0"/>
        <w:ind w:left="4436" w:hanging="242"/>
        <w:jc w:val="left"/>
        <w:rPr>
          <w:b/>
          <w:b/>
          <w:sz w:val="24"/>
          <w:szCs w:val="24"/>
        </w:rPr>
      </w:pPr>
      <w:r>
        <w:rPr>
          <w:b/>
          <w:sz w:val="24"/>
          <w:szCs w:val="24"/>
        </w:rPr>
        <w:t>Выдача</w:t>
      </w:r>
      <w:r>
        <w:rPr>
          <w:b/>
          <w:spacing w:val="-6"/>
          <w:sz w:val="24"/>
          <w:szCs w:val="24"/>
        </w:rPr>
        <w:t xml:space="preserve"> </w:t>
      </w:r>
      <w:r>
        <w:rPr>
          <w:b/>
          <w:sz w:val="24"/>
          <w:szCs w:val="24"/>
        </w:rPr>
        <w:t>результата</w:t>
      </w:r>
      <w:r>
        <w:rPr>
          <w:b/>
          <w:spacing w:val="-6"/>
          <w:sz w:val="24"/>
          <w:szCs w:val="24"/>
        </w:rPr>
        <w:t xml:space="preserve"> </w:t>
      </w:r>
      <w:r>
        <w:rPr>
          <w:b/>
          <w:sz w:val="24"/>
          <w:szCs w:val="24"/>
        </w:rPr>
        <w:t>предоставления</w:t>
      </w:r>
      <w:r>
        <w:rPr>
          <w:b/>
          <w:spacing w:val="-1"/>
          <w:sz w:val="24"/>
          <w:szCs w:val="24"/>
        </w:rPr>
        <w:t xml:space="preserve"> </w:t>
      </w:r>
      <w:r>
        <w:rPr>
          <w:b/>
          <w:sz w:val="24"/>
          <w:szCs w:val="24"/>
        </w:rPr>
        <w:t>Муниципальной</w:t>
      </w:r>
      <w:r>
        <w:rPr>
          <w:b/>
          <w:spacing w:val="-3"/>
          <w:sz w:val="24"/>
          <w:szCs w:val="24"/>
        </w:rPr>
        <w:t xml:space="preserve"> </w:t>
      </w:r>
      <w:r>
        <w:rPr>
          <w:b/>
          <w:sz w:val="24"/>
          <w:szCs w:val="24"/>
        </w:rPr>
        <w:t>услуги</w:t>
      </w:r>
      <w:r>
        <w:rPr>
          <w:b/>
          <w:spacing w:val="-3"/>
          <w:sz w:val="24"/>
          <w:szCs w:val="24"/>
        </w:rPr>
        <w:t xml:space="preserve"> </w:t>
      </w:r>
      <w:r>
        <w:rPr>
          <w:b/>
          <w:spacing w:val="-2"/>
          <w:sz w:val="24"/>
          <w:szCs w:val="24"/>
        </w:rPr>
        <w:t>Заявителю</w:t>
      </w:r>
    </w:p>
    <w:p>
      <w:pPr>
        <w:pStyle w:val="Style18"/>
        <w:spacing w:before="3" w:after="1"/>
        <w:ind w:left="0" w:hanging="0"/>
        <w:jc w:val="left"/>
        <w:rPr>
          <w:b/>
          <w:b/>
        </w:rPr>
      </w:pPr>
      <w:r>
        <w:rPr>
          <w:b/>
        </w:rPr>
      </w:r>
    </w:p>
    <w:tbl>
      <w:tblPr>
        <w:tblStyle w:val="TableNormal"/>
        <w:tblW w:w="15276" w:type="dxa"/>
        <w:jc w:val="left"/>
        <w:tblInd w:w="-764" w:type="dxa"/>
        <w:tblCellMar>
          <w:top w:w="0" w:type="dxa"/>
          <w:left w:w="108" w:type="dxa"/>
          <w:bottom w:w="0" w:type="dxa"/>
          <w:right w:w="108" w:type="dxa"/>
        </w:tblCellMar>
        <w:tblLook w:val="01e0"/>
      </w:tblPr>
      <w:tblGrid>
        <w:gridCol w:w="1839"/>
        <w:gridCol w:w="2268"/>
        <w:gridCol w:w="1702"/>
        <w:gridCol w:w="1699"/>
        <w:gridCol w:w="2806"/>
        <w:gridCol w:w="4961"/>
      </w:tblGrid>
      <w:tr>
        <w:trPr>
          <w:trHeight w:val="1655" w:hRule="atLeast"/>
        </w:trPr>
        <w:tc>
          <w:tcPr>
            <w:tcW w:w="1839" w:type="dxa"/>
            <w:tcBorders>
              <w:top w:val="single" w:sz="4" w:space="0" w:color="000000"/>
              <w:left w:val="single" w:sz="4" w:space="0" w:color="000000"/>
              <w:bottom w:val="single" w:sz="4" w:space="0" w:color="000000"/>
              <w:right w:val="single" w:sz="4" w:space="0" w:color="000000"/>
            </w:tcBorders>
          </w:tcPr>
          <w:p>
            <w:pPr>
              <w:pStyle w:val="TableParagraph"/>
              <w:ind w:left="139" w:right="132" w:firstLine="1"/>
              <w:jc w:val="center"/>
              <w:rPr>
                <w:sz w:val="24"/>
                <w:szCs w:val="24"/>
              </w:rPr>
            </w:pPr>
            <w:r>
              <w:rPr>
                <w:spacing w:val="-4"/>
                <w:sz w:val="24"/>
                <w:szCs w:val="24"/>
              </w:rPr>
              <w:t xml:space="preserve">Место </w:t>
            </w:r>
            <w:r>
              <w:rPr>
                <w:spacing w:val="-2"/>
                <w:sz w:val="24"/>
                <w:szCs w:val="24"/>
              </w:rPr>
              <w:t xml:space="preserve">выполнения процедуры/исп </w:t>
            </w:r>
            <w:r>
              <w:rPr>
                <w:sz w:val="24"/>
                <w:szCs w:val="24"/>
              </w:rPr>
              <w:t>ользуемая ИС</w:t>
            </w:r>
          </w:p>
        </w:tc>
        <w:tc>
          <w:tcPr>
            <w:tcW w:w="2268" w:type="dxa"/>
            <w:tcBorders>
              <w:top w:val="single" w:sz="4" w:space="0" w:color="000000"/>
              <w:left w:val="single" w:sz="4" w:space="0" w:color="000000"/>
              <w:bottom w:val="single" w:sz="4" w:space="0" w:color="000000"/>
              <w:right w:val="single" w:sz="4" w:space="0" w:color="000000"/>
            </w:tcBorders>
          </w:tcPr>
          <w:p>
            <w:pPr>
              <w:pStyle w:val="TableParagraph"/>
              <w:ind w:left="671" w:hanging="545"/>
              <w:rPr>
                <w:sz w:val="24"/>
                <w:szCs w:val="24"/>
              </w:rPr>
            </w:pPr>
            <w:r>
              <w:rPr>
                <w:spacing w:val="-2"/>
                <w:sz w:val="24"/>
                <w:szCs w:val="24"/>
              </w:rPr>
              <w:t>Административные действия</w:t>
            </w:r>
          </w:p>
        </w:tc>
        <w:tc>
          <w:tcPr>
            <w:tcW w:w="1702" w:type="dxa"/>
            <w:tcBorders>
              <w:top w:val="single" w:sz="4" w:space="0" w:color="000000"/>
              <w:left w:val="single" w:sz="4" w:space="0" w:color="000000"/>
              <w:bottom w:val="single" w:sz="4" w:space="0" w:color="000000"/>
              <w:right w:val="single" w:sz="4" w:space="0" w:color="000000"/>
            </w:tcBorders>
          </w:tcPr>
          <w:p>
            <w:pPr>
              <w:pStyle w:val="TableParagraph"/>
              <w:ind w:left="228" w:right="130" w:hanging="89"/>
              <w:rPr>
                <w:sz w:val="24"/>
                <w:szCs w:val="24"/>
              </w:rPr>
            </w:pPr>
            <w:r>
              <w:rPr>
                <w:sz w:val="24"/>
                <w:szCs w:val="24"/>
              </w:rPr>
              <w:t>Средний</w:t>
            </w:r>
            <w:r>
              <w:rPr>
                <w:spacing w:val="-15"/>
                <w:sz w:val="24"/>
                <w:szCs w:val="24"/>
              </w:rPr>
              <w:t xml:space="preserve"> </w:t>
            </w:r>
            <w:r>
              <w:rPr>
                <w:sz w:val="24"/>
                <w:szCs w:val="24"/>
              </w:rPr>
              <w:t xml:space="preserve">срок </w:t>
            </w:r>
            <w:r>
              <w:rPr>
                <w:spacing w:val="-2"/>
                <w:sz w:val="24"/>
                <w:szCs w:val="24"/>
              </w:rPr>
              <w:t>выполнения</w:t>
            </w:r>
          </w:p>
        </w:tc>
        <w:tc>
          <w:tcPr>
            <w:tcW w:w="1699" w:type="dxa"/>
            <w:tcBorders>
              <w:top w:val="single" w:sz="4" w:space="0" w:color="000000"/>
              <w:left w:val="single" w:sz="4" w:space="0" w:color="000000"/>
              <w:bottom w:val="single" w:sz="4" w:space="0" w:color="000000"/>
              <w:right w:val="single" w:sz="4" w:space="0" w:color="000000"/>
            </w:tcBorders>
          </w:tcPr>
          <w:p>
            <w:pPr>
              <w:pStyle w:val="TableParagraph"/>
              <w:spacing w:lineRule="exact" w:line="268"/>
              <w:ind w:left="117" w:right="110" w:hanging="0"/>
              <w:jc w:val="center"/>
              <w:rPr>
                <w:sz w:val="24"/>
                <w:szCs w:val="24"/>
              </w:rPr>
            </w:pPr>
            <w:r>
              <w:rPr>
                <w:spacing w:val="-2"/>
                <w:sz w:val="24"/>
                <w:szCs w:val="24"/>
              </w:rPr>
              <w:t>Трудоемкость</w:t>
            </w:r>
          </w:p>
        </w:tc>
        <w:tc>
          <w:tcPr>
            <w:tcW w:w="2806" w:type="dxa"/>
            <w:tcBorders>
              <w:top w:val="single" w:sz="4" w:space="0" w:color="000000"/>
              <w:left w:val="single" w:sz="4" w:space="0" w:color="000000"/>
              <w:bottom w:val="single" w:sz="4" w:space="0" w:color="000000"/>
              <w:right w:val="single" w:sz="4" w:space="0" w:color="000000"/>
            </w:tcBorders>
          </w:tcPr>
          <w:p>
            <w:pPr>
              <w:pStyle w:val="TableParagraph"/>
              <w:ind w:left="953" w:right="379" w:hanging="557"/>
              <w:rPr>
                <w:sz w:val="24"/>
                <w:szCs w:val="24"/>
              </w:rPr>
            </w:pPr>
            <w:r>
              <w:rPr>
                <w:sz w:val="24"/>
                <w:szCs w:val="24"/>
              </w:rPr>
              <w:t>Критерии</w:t>
            </w:r>
            <w:r>
              <w:rPr>
                <w:spacing w:val="-15"/>
                <w:sz w:val="24"/>
                <w:szCs w:val="24"/>
              </w:rPr>
              <w:t xml:space="preserve"> </w:t>
            </w:r>
            <w:r>
              <w:rPr>
                <w:sz w:val="24"/>
                <w:szCs w:val="24"/>
              </w:rPr>
              <w:t xml:space="preserve">принятия </w:t>
            </w:r>
            <w:r>
              <w:rPr>
                <w:spacing w:val="-2"/>
                <w:sz w:val="24"/>
                <w:szCs w:val="24"/>
              </w:rPr>
              <w:t>решений</w:t>
            </w:r>
          </w:p>
        </w:tc>
        <w:tc>
          <w:tcPr>
            <w:tcW w:w="4961" w:type="dxa"/>
            <w:tcBorders>
              <w:top w:val="single" w:sz="4" w:space="0" w:color="000000"/>
              <w:left w:val="single" w:sz="4" w:space="0" w:color="000000"/>
              <w:bottom w:val="single" w:sz="4" w:space="0" w:color="000000"/>
              <w:right w:val="single" w:sz="4" w:space="0" w:color="000000"/>
            </w:tcBorders>
          </w:tcPr>
          <w:p>
            <w:pPr>
              <w:pStyle w:val="TableParagraph"/>
              <w:spacing w:lineRule="exact" w:line="268"/>
              <w:ind w:left="1319" w:right="1307" w:hanging="0"/>
              <w:jc w:val="center"/>
              <w:rPr>
                <w:sz w:val="24"/>
                <w:szCs w:val="24"/>
              </w:rPr>
            </w:pPr>
            <w:r>
              <w:rPr>
                <w:sz w:val="24"/>
                <w:szCs w:val="24"/>
              </w:rPr>
              <w:t>Содержание</w:t>
            </w:r>
            <w:r>
              <w:rPr>
                <w:spacing w:val="-4"/>
                <w:sz w:val="24"/>
                <w:szCs w:val="24"/>
              </w:rPr>
              <w:t xml:space="preserve"> </w:t>
            </w:r>
            <w:r>
              <w:rPr>
                <w:spacing w:val="-2"/>
                <w:sz w:val="24"/>
                <w:szCs w:val="24"/>
              </w:rPr>
              <w:t>действия,</w:t>
            </w:r>
          </w:p>
          <w:p>
            <w:pPr>
              <w:pStyle w:val="TableParagraph"/>
              <w:spacing w:lineRule="atLeast" w:line="270"/>
              <w:ind w:left="301" w:right="288" w:firstLine="4"/>
              <w:jc w:val="center"/>
              <w:rPr>
                <w:sz w:val="24"/>
                <w:szCs w:val="24"/>
              </w:rPr>
            </w:pPr>
            <w:r>
              <w:rPr>
                <w:sz w:val="24"/>
                <w:szCs w:val="24"/>
              </w:rPr>
              <w:t>сведения о работнике, ответственном за выполнение</w:t>
            </w:r>
            <w:r>
              <w:rPr>
                <w:spacing w:val="-15"/>
                <w:sz w:val="24"/>
                <w:szCs w:val="24"/>
              </w:rPr>
              <w:t xml:space="preserve"> </w:t>
            </w:r>
            <w:r>
              <w:rPr>
                <w:sz w:val="24"/>
                <w:szCs w:val="24"/>
              </w:rPr>
              <w:t>административного</w:t>
            </w:r>
            <w:r>
              <w:rPr>
                <w:spacing w:val="-15"/>
                <w:sz w:val="24"/>
                <w:szCs w:val="24"/>
              </w:rPr>
              <w:t xml:space="preserve"> </w:t>
            </w:r>
            <w:r>
              <w:rPr>
                <w:sz w:val="24"/>
                <w:szCs w:val="24"/>
              </w:rPr>
              <w:t xml:space="preserve">действия, результат административного действия и порядок его передачи, способ фиксации </w:t>
            </w:r>
            <w:r>
              <w:rPr>
                <w:spacing w:val="-2"/>
                <w:sz w:val="24"/>
                <w:szCs w:val="24"/>
              </w:rPr>
              <w:t>результата</w:t>
            </w:r>
          </w:p>
        </w:tc>
      </w:tr>
      <w:tr>
        <w:trPr>
          <w:trHeight w:val="2208" w:hRule="atLeast"/>
        </w:trPr>
        <w:tc>
          <w:tcPr>
            <w:tcW w:w="1839" w:type="dxa"/>
            <w:tcBorders>
              <w:top w:val="single" w:sz="4" w:space="0" w:color="000000"/>
              <w:left w:val="single" w:sz="4" w:space="0" w:color="000000"/>
              <w:bottom w:val="single" w:sz="4" w:space="0" w:color="000000"/>
              <w:right w:val="single" w:sz="4" w:space="0" w:color="000000"/>
            </w:tcBorders>
          </w:tcPr>
          <w:p>
            <w:pPr>
              <w:pStyle w:val="TableParagraph"/>
              <w:ind w:left="107" w:right="628" w:hanging="0"/>
              <w:rPr>
                <w:sz w:val="24"/>
                <w:szCs w:val="24"/>
              </w:rPr>
            </w:pPr>
            <w:r>
              <w:rPr>
                <w:sz w:val="24"/>
                <w:szCs w:val="24"/>
              </w:rPr>
              <w:t>ИС</w:t>
            </w:r>
            <w:r>
              <w:rPr>
                <w:spacing w:val="-15"/>
                <w:sz w:val="24"/>
                <w:szCs w:val="24"/>
              </w:rPr>
              <w:t xml:space="preserve"> </w:t>
            </w:r>
            <w:r>
              <w:rPr>
                <w:sz w:val="24"/>
                <w:szCs w:val="24"/>
              </w:rPr>
              <w:t xml:space="preserve">/ЕПГУ </w:t>
            </w:r>
            <w:r>
              <w:rPr>
                <w:spacing w:val="-2"/>
                <w:sz w:val="24"/>
                <w:szCs w:val="24"/>
              </w:rPr>
              <w:t>(РПГУ)</w:t>
            </w:r>
          </w:p>
        </w:tc>
        <w:tc>
          <w:tcPr>
            <w:tcW w:w="2268" w:type="dxa"/>
            <w:tcBorders>
              <w:top w:val="single" w:sz="4" w:space="0" w:color="000000"/>
              <w:left w:val="single" w:sz="4" w:space="0" w:color="000000"/>
              <w:bottom w:val="single" w:sz="4" w:space="0" w:color="000000"/>
              <w:right w:val="single" w:sz="4" w:space="0" w:color="000000"/>
            </w:tcBorders>
          </w:tcPr>
          <w:p>
            <w:pPr>
              <w:pStyle w:val="TableParagraph"/>
              <w:ind w:left="107" w:hanging="0"/>
              <w:rPr>
                <w:sz w:val="24"/>
                <w:szCs w:val="24"/>
              </w:rPr>
            </w:pPr>
            <w:r>
              <w:rPr>
                <w:sz w:val="24"/>
                <w:szCs w:val="24"/>
              </w:rPr>
              <w:t xml:space="preserve">Выдача или </w:t>
            </w:r>
            <w:r>
              <w:rPr>
                <w:spacing w:val="-2"/>
                <w:sz w:val="24"/>
                <w:szCs w:val="24"/>
              </w:rPr>
              <w:t>направление результата предоставления</w:t>
            </w:r>
          </w:p>
          <w:p>
            <w:pPr>
              <w:pStyle w:val="TableParagraph"/>
              <w:ind w:left="107" w:right="303" w:hanging="0"/>
              <w:rPr>
                <w:sz w:val="24"/>
                <w:szCs w:val="24"/>
              </w:rPr>
            </w:pPr>
            <w:r>
              <w:rPr>
                <w:spacing w:val="-2"/>
                <w:sz w:val="24"/>
                <w:szCs w:val="24"/>
              </w:rPr>
              <w:t xml:space="preserve">Муниципальной </w:t>
            </w:r>
            <w:r>
              <w:rPr>
                <w:sz w:val="24"/>
                <w:szCs w:val="24"/>
              </w:rPr>
              <w:t>услуги</w:t>
            </w:r>
            <w:r>
              <w:rPr>
                <w:spacing w:val="-15"/>
                <w:sz w:val="24"/>
                <w:szCs w:val="24"/>
              </w:rPr>
              <w:t xml:space="preserve"> </w:t>
            </w:r>
            <w:r>
              <w:rPr>
                <w:sz w:val="24"/>
                <w:szCs w:val="24"/>
              </w:rPr>
              <w:t>Заявителю</w:t>
            </w:r>
          </w:p>
        </w:tc>
        <w:tc>
          <w:tcPr>
            <w:tcW w:w="1702" w:type="dxa"/>
            <w:tcBorders>
              <w:top w:val="single" w:sz="4" w:space="0" w:color="000000"/>
              <w:left w:val="single" w:sz="4" w:space="0" w:color="000000"/>
              <w:bottom w:val="single" w:sz="4" w:space="0" w:color="000000"/>
              <w:right w:val="single" w:sz="4" w:space="0" w:color="000000"/>
            </w:tcBorders>
          </w:tcPr>
          <w:p>
            <w:pPr>
              <w:pStyle w:val="TableParagraph"/>
              <w:ind w:left="108" w:right="552" w:hanging="0"/>
              <w:rPr>
                <w:sz w:val="24"/>
                <w:szCs w:val="24"/>
              </w:rPr>
            </w:pPr>
            <w:r>
              <w:rPr>
                <w:sz w:val="24"/>
                <w:szCs w:val="24"/>
              </w:rPr>
              <w:t>1</w:t>
            </w:r>
            <w:r>
              <w:rPr>
                <w:spacing w:val="-15"/>
                <w:sz w:val="24"/>
                <w:szCs w:val="24"/>
              </w:rPr>
              <w:t xml:space="preserve"> </w:t>
            </w:r>
            <w:r>
              <w:rPr>
                <w:sz w:val="24"/>
                <w:szCs w:val="24"/>
              </w:rPr>
              <w:t xml:space="preserve">рабочий </w:t>
            </w:r>
            <w:r>
              <w:rPr>
                <w:spacing w:val="-4"/>
                <w:sz w:val="24"/>
                <w:szCs w:val="24"/>
              </w:rPr>
              <w:t>день</w:t>
            </w:r>
          </w:p>
        </w:tc>
        <w:tc>
          <w:tcPr>
            <w:tcW w:w="1699" w:type="dxa"/>
            <w:tcBorders>
              <w:top w:val="single" w:sz="4" w:space="0" w:color="000000"/>
              <w:left w:val="single" w:sz="4" w:space="0" w:color="000000"/>
              <w:bottom w:val="single" w:sz="4" w:space="0" w:color="000000"/>
              <w:right w:val="single" w:sz="4" w:space="0" w:color="000000"/>
            </w:tcBorders>
          </w:tcPr>
          <w:p>
            <w:pPr>
              <w:pStyle w:val="TableParagraph"/>
              <w:spacing w:lineRule="exact" w:line="268"/>
              <w:ind w:left="117" w:right="109" w:hanging="0"/>
              <w:jc w:val="center"/>
              <w:rPr>
                <w:sz w:val="24"/>
                <w:szCs w:val="24"/>
              </w:rPr>
            </w:pPr>
            <w:r>
              <w:rPr>
                <w:sz w:val="24"/>
                <w:szCs w:val="24"/>
              </w:rPr>
              <w:t xml:space="preserve">5 </w:t>
            </w:r>
            <w:r>
              <w:rPr>
                <w:spacing w:val="-2"/>
                <w:sz w:val="24"/>
                <w:szCs w:val="24"/>
              </w:rPr>
              <w:t>минут</w:t>
            </w:r>
          </w:p>
        </w:tc>
        <w:tc>
          <w:tcPr>
            <w:tcW w:w="2806" w:type="dxa"/>
            <w:tcBorders>
              <w:top w:val="single" w:sz="4" w:space="0" w:color="000000"/>
              <w:left w:val="single" w:sz="4" w:space="0" w:color="000000"/>
              <w:bottom w:val="single" w:sz="4" w:space="0" w:color="000000"/>
              <w:right w:val="single" w:sz="4" w:space="0" w:color="000000"/>
            </w:tcBorders>
          </w:tcPr>
          <w:p>
            <w:pPr>
              <w:pStyle w:val="TableParagraph"/>
              <w:ind w:left="110" w:right="157" w:hanging="0"/>
              <w:rPr>
                <w:sz w:val="24"/>
                <w:szCs w:val="24"/>
              </w:rPr>
            </w:pPr>
            <w:r>
              <w:rPr>
                <w:sz w:val="24"/>
                <w:szCs w:val="24"/>
              </w:rPr>
              <w:t xml:space="preserve">Соответствие проекта решения требованиям </w:t>
            </w:r>
            <w:r>
              <w:rPr>
                <w:spacing w:val="-2"/>
                <w:sz w:val="24"/>
                <w:szCs w:val="24"/>
              </w:rPr>
              <w:t xml:space="preserve">законодательства </w:t>
            </w:r>
            <w:r>
              <w:rPr>
                <w:sz w:val="24"/>
                <w:szCs w:val="24"/>
              </w:rPr>
              <w:t>Российской</w:t>
            </w:r>
            <w:r>
              <w:rPr>
                <w:spacing w:val="-15"/>
                <w:sz w:val="24"/>
                <w:szCs w:val="24"/>
              </w:rPr>
              <w:t xml:space="preserve"> </w:t>
            </w:r>
            <w:r>
              <w:rPr>
                <w:sz w:val="24"/>
                <w:szCs w:val="24"/>
              </w:rPr>
              <w:t xml:space="preserve">Федерации, в том числе </w:t>
            </w:r>
            <w:r>
              <w:rPr>
                <w:spacing w:val="-2"/>
                <w:sz w:val="24"/>
                <w:szCs w:val="24"/>
              </w:rPr>
              <w:t>Административному регламенту</w:t>
            </w:r>
          </w:p>
        </w:tc>
        <w:tc>
          <w:tcPr>
            <w:tcW w:w="4961" w:type="dxa"/>
            <w:tcBorders>
              <w:top w:val="single" w:sz="4" w:space="0" w:color="000000"/>
              <w:left w:val="single" w:sz="4" w:space="0" w:color="000000"/>
              <w:bottom w:val="single" w:sz="4" w:space="0" w:color="000000"/>
              <w:right w:val="single" w:sz="4" w:space="0" w:color="000000"/>
            </w:tcBorders>
          </w:tcPr>
          <w:p>
            <w:pPr>
              <w:pStyle w:val="TableParagraph"/>
              <w:tabs>
                <w:tab w:val="clear" w:pos="720"/>
                <w:tab w:val="left" w:pos="1546" w:leader="none"/>
                <w:tab w:val="left" w:pos="3717" w:leader="none"/>
              </w:tabs>
              <w:ind w:left="109" w:right="93" w:hanging="0"/>
              <w:jc w:val="both"/>
              <w:rPr>
                <w:sz w:val="24"/>
                <w:szCs w:val="24"/>
              </w:rPr>
            </w:pPr>
            <w:r>
              <w:rPr>
                <w:sz w:val="24"/>
                <w:szCs w:val="24"/>
              </w:rPr>
              <w:t xml:space="preserve">Работник Организации направляет результат предоставления Муниципальной услуги в </w:t>
            </w:r>
            <w:r>
              <w:rPr>
                <w:spacing w:val="-2"/>
                <w:sz w:val="24"/>
                <w:szCs w:val="24"/>
              </w:rPr>
              <w:t>форме</w:t>
            </w:r>
            <w:r>
              <w:rPr>
                <w:sz w:val="24"/>
                <w:szCs w:val="24"/>
              </w:rPr>
              <w:tab/>
            </w:r>
            <w:r>
              <w:rPr>
                <w:spacing w:val="-2"/>
                <w:sz w:val="24"/>
                <w:szCs w:val="24"/>
              </w:rPr>
              <w:t>электронного</w:t>
            </w:r>
            <w:r>
              <w:rPr>
                <w:sz w:val="24"/>
                <w:szCs w:val="24"/>
              </w:rPr>
              <w:tab/>
            </w:r>
            <w:r>
              <w:rPr>
                <w:spacing w:val="-2"/>
                <w:sz w:val="24"/>
                <w:szCs w:val="24"/>
              </w:rPr>
              <w:t xml:space="preserve">документа, </w:t>
            </w:r>
            <w:r>
              <w:rPr>
                <w:sz w:val="24"/>
                <w:szCs w:val="24"/>
              </w:rPr>
              <w:t>подписанного</w:t>
            </w:r>
            <w:r>
              <w:rPr>
                <w:spacing w:val="-12"/>
                <w:sz w:val="24"/>
                <w:szCs w:val="24"/>
              </w:rPr>
              <w:t xml:space="preserve"> </w:t>
            </w:r>
            <w:r>
              <w:rPr>
                <w:sz w:val="24"/>
                <w:szCs w:val="24"/>
              </w:rPr>
              <w:t>усиленной</w:t>
            </w:r>
            <w:r>
              <w:rPr>
                <w:spacing w:val="-13"/>
                <w:sz w:val="24"/>
                <w:szCs w:val="24"/>
              </w:rPr>
              <w:t xml:space="preserve"> </w:t>
            </w:r>
            <w:r>
              <w:rPr>
                <w:sz w:val="24"/>
                <w:szCs w:val="24"/>
              </w:rPr>
              <w:t>квалифицированной ЭП работника Организации, в Личный кабинет на ЕПГУ (РПГУ).</w:t>
            </w:r>
          </w:p>
          <w:p>
            <w:pPr>
              <w:pStyle w:val="TableParagraph"/>
              <w:spacing w:lineRule="atLeast" w:line="270"/>
              <w:ind w:left="109" w:right="94" w:hanging="0"/>
              <w:jc w:val="both"/>
              <w:rPr>
                <w:sz w:val="24"/>
                <w:szCs w:val="24"/>
              </w:rPr>
            </w:pPr>
            <w:r>
              <w:rPr>
                <w:sz w:val="24"/>
                <w:szCs w:val="24"/>
              </w:rPr>
              <w:t>Заявитель уведомляется о получении результата</w:t>
            </w:r>
            <w:r>
              <w:rPr>
                <w:spacing w:val="74"/>
                <w:w w:val="150"/>
                <w:sz w:val="24"/>
                <w:szCs w:val="24"/>
              </w:rPr>
              <w:t xml:space="preserve"> </w:t>
            </w:r>
            <w:r>
              <w:rPr>
                <w:sz w:val="24"/>
                <w:szCs w:val="24"/>
              </w:rPr>
              <w:t>предоставления</w:t>
            </w:r>
            <w:r>
              <w:rPr>
                <w:spacing w:val="80"/>
                <w:w w:val="150"/>
                <w:sz w:val="24"/>
                <w:szCs w:val="24"/>
              </w:rPr>
              <w:t xml:space="preserve"> </w:t>
            </w:r>
            <w:r>
              <w:rPr>
                <w:spacing w:val="-2"/>
                <w:sz w:val="24"/>
                <w:szCs w:val="24"/>
              </w:rPr>
              <w:t>Муниципальной</w:t>
            </w:r>
          </w:p>
        </w:tc>
      </w:tr>
    </w:tbl>
    <w:p>
      <w:pPr>
        <w:sectPr>
          <w:headerReference w:type="default" r:id="rId57"/>
          <w:footerReference w:type="default" r:id="rId58"/>
          <w:type w:val="nextPage"/>
          <w:pgSz w:orient="landscape" w:w="16838" w:h="11906"/>
          <w:pgMar w:left="1559" w:right="1276" w:header="0" w:top="1134" w:footer="702" w:bottom="1134" w:gutter="0"/>
          <w:pgNumType w:fmt="decimal"/>
          <w:formProt w:val="false"/>
          <w:textDirection w:val="lrTb"/>
          <w:docGrid w:type="default" w:linePitch="100" w:charSpace="4096"/>
        </w:sectPr>
        <w:pStyle w:val="Normal"/>
        <w:spacing w:lineRule="atLeast" w:line="270"/>
        <w:jc w:val="both"/>
        <w:rPr>
          <w:sz w:val="24"/>
          <w:szCs w:val="24"/>
        </w:rPr>
      </w:pPr>
      <w:r>
        <w:rPr>
          <w:sz w:val="24"/>
          <w:szCs w:val="24"/>
        </w:rPr>
      </w:r>
    </w:p>
    <w:tbl>
      <w:tblPr>
        <w:tblStyle w:val="TableNormal"/>
        <w:tblW w:w="15276" w:type="dxa"/>
        <w:jc w:val="left"/>
        <w:tblInd w:w="-764" w:type="dxa"/>
        <w:tblCellMar>
          <w:top w:w="0" w:type="dxa"/>
          <w:left w:w="108" w:type="dxa"/>
          <w:bottom w:w="0" w:type="dxa"/>
          <w:right w:w="108" w:type="dxa"/>
        </w:tblCellMar>
        <w:tblLook w:val="01e0"/>
      </w:tblPr>
      <w:tblGrid>
        <w:gridCol w:w="1839"/>
        <w:gridCol w:w="2268"/>
        <w:gridCol w:w="1702"/>
        <w:gridCol w:w="1699"/>
        <w:gridCol w:w="2806"/>
        <w:gridCol w:w="4961"/>
      </w:tblGrid>
      <w:tr>
        <w:trPr>
          <w:trHeight w:val="1656" w:hRule="atLeast"/>
        </w:trPr>
        <w:tc>
          <w:tcPr>
            <w:tcW w:w="1839" w:type="dxa"/>
            <w:tcBorders>
              <w:top w:val="single" w:sz="4" w:space="0" w:color="000000"/>
              <w:left w:val="single" w:sz="4" w:space="0" w:color="000000"/>
              <w:bottom w:val="single" w:sz="4" w:space="0" w:color="000000"/>
              <w:right w:val="single" w:sz="4" w:space="0" w:color="000000"/>
            </w:tcBorders>
          </w:tcPr>
          <w:p>
            <w:pPr>
              <w:pStyle w:val="TableParagraph"/>
              <w:ind w:left="139" w:right="132" w:firstLine="1"/>
              <w:jc w:val="center"/>
              <w:rPr>
                <w:sz w:val="24"/>
                <w:szCs w:val="24"/>
              </w:rPr>
            </w:pPr>
            <w:r>
              <w:rPr>
                <w:spacing w:val="-4"/>
                <w:sz w:val="24"/>
                <w:szCs w:val="24"/>
              </w:rPr>
              <w:t xml:space="preserve">Место </w:t>
            </w:r>
            <w:r>
              <w:rPr>
                <w:spacing w:val="-2"/>
                <w:sz w:val="24"/>
                <w:szCs w:val="24"/>
              </w:rPr>
              <w:t xml:space="preserve">выполнения процедуры/исп </w:t>
            </w:r>
            <w:r>
              <w:rPr>
                <w:sz w:val="24"/>
                <w:szCs w:val="24"/>
              </w:rPr>
              <w:t>ользуемая ИС</w:t>
            </w:r>
          </w:p>
        </w:tc>
        <w:tc>
          <w:tcPr>
            <w:tcW w:w="2268" w:type="dxa"/>
            <w:tcBorders>
              <w:top w:val="single" w:sz="4" w:space="0" w:color="000000"/>
              <w:left w:val="single" w:sz="4" w:space="0" w:color="000000"/>
              <w:bottom w:val="single" w:sz="4" w:space="0" w:color="000000"/>
              <w:right w:val="single" w:sz="4" w:space="0" w:color="000000"/>
            </w:tcBorders>
          </w:tcPr>
          <w:p>
            <w:pPr>
              <w:pStyle w:val="TableParagraph"/>
              <w:spacing w:lineRule="auto" w:line="235"/>
              <w:ind w:left="671" w:hanging="545"/>
              <w:rPr>
                <w:sz w:val="24"/>
                <w:szCs w:val="24"/>
              </w:rPr>
            </w:pPr>
            <w:r>
              <w:rPr>
                <w:spacing w:val="-2"/>
                <w:sz w:val="24"/>
                <w:szCs w:val="24"/>
              </w:rPr>
              <w:t>Административные действия</w:t>
            </w:r>
          </w:p>
        </w:tc>
        <w:tc>
          <w:tcPr>
            <w:tcW w:w="1702" w:type="dxa"/>
            <w:tcBorders>
              <w:top w:val="single" w:sz="4" w:space="0" w:color="000000"/>
              <w:left w:val="single" w:sz="4" w:space="0" w:color="000000"/>
              <w:bottom w:val="single" w:sz="4" w:space="0" w:color="000000"/>
              <w:right w:val="single" w:sz="4" w:space="0" w:color="000000"/>
            </w:tcBorders>
          </w:tcPr>
          <w:p>
            <w:pPr>
              <w:pStyle w:val="TableParagraph"/>
              <w:spacing w:lineRule="auto" w:line="235"/>
              <w:ind w:left="228" w:right="130" w:hanging="89"/>
              <w:rPr>
                <w:sz w:val="24"/>
                <w:szCs w:val="24"/>
              </w:rPr>
            </w:pPr>
            <w:r>
              <w:rPr>
                <w:sz w:val="24"/>
                <w:szCs w:val="24"/>
              </w:rPr>
              <w:t>Средний</w:t>
            </w:r>
            <w:r>
              <w:rPr>
                <w:spacing w:val="-15"/>
                <w:sz w:val="24"/>
                <w:szCs w:val="24"/>
              </w:rPr>
              <w:t xml:space="preserve"> </w:t>
            </w:r>
            <w:r>
              <w:rPr>
                <w:sz w:val="24"/>
                <w:szCs w:val="24"/>
              </w:rPr>
              <w:t xml:space="preserve">срок </w:t>
            </w:r>
            <w:r>
              <w:rPr>
                <w:spacing w:val="-2"/>
                <w:sz w:val="24"/>
                <w:szCs w:val="24"/>
              </w:rPr>
              <w:t>выполнения</w:t>
            </w:r>
          </w:p>
        </w:tc>
        <w:tc>
          <w:tcPr>
            <w:tcW w:w="1699" w:type="dxa"/>
            <w:tcBorders>
              <w:top w:val="single" w:sz="4" w:space="0" w:color="000000"/>
              <w:left w:val="single" w:sz="4" w:space="0" w:color="000000"/>
              <w:bottom w:val="single" w:sz="4" w:space="0" w:color="000000"/>
              <w:right w:val="single" w:sz="4" w:space="0" w:color="000000"/>
            </w:tcBorders>
          </w:tcPr>
          <w:p>
            <w:pPr>
              <w:pStyle w:val="TableParagraph"/>
              <w:spacing w:lineRule="exact" w:line="263"/>
              <w:ind w:left="127" w:hanging="0"/>
              <w:rPr>
                <w:sz w:val="24"/>
                <w:szCs w:val="24"/>
              </w:rPr>
            </w:pPr>
            <w:r>
              <w:rPr>
                <w:spacing w:val="-2"/>
                <w:sz w:val="24"/>
                <w:szCs w:val="24"/>
              </w:rPr>
              <w:t>Трудоемкость</w:t>
            </w:r>
          </w:p>
        </w:tc>
        <w:tc>
          <w:tcPr>
            <w:tcW w:w="2806" w:type="dxa"/>
            <w:tcBorders>
              <w:top w:val="single" w:sz="4" w:space="0" w:color="000000"/>
              <w:left w:val="single" w:sz="4" w:space="0" w:color="000000"/>
              <w:bottom w:val="single" w:sz="4" w:space="0" w:color="000000"/>
              <w:right w:val="single" w:sz="4" w:space="0" w:color="000000"/>
            </w:tcBorders>
          </w:tcPr>
          <w:p>
            <w:pPr>
              <w:pStyle w:val="TableParagraph"/>
              <w:spacing w:lineRule="auto" w:line="235"/>
              <w:ind w:left="953" w:right="379" w:hanging="557"/>
              <w:rPr>
                <w:sz w:val="24"/>
                <w:szCs w:val="24"/>
              </w:rPr>
            </w:pPr>
            <w:r>
              <w:rPr>
                <w:sz w:val="24"/>
                <w:szCs w:val="24"/>
              </w:rPr>
              <w:t>Критерии</w:t>
            </w:r>
            <w:r>
              <w:rPr>
                <w:spacing w:val="-15"/>
                <w:sz w:val="24"/>
                <w:szCs w:val="24"/>
              </w:rPr>
              <w:t xml:space="preserve"> </w:t>
            </w:r>
            <w:r>
              <w:rPr>
                <w:sz w:val="24"/>
                <w:szCs w:val="24"/>
              </w:rPr>
              <w:t xml:space="preserve">принятия </w:t>
            </w:r>
            <w:r>
              <w:rPr>
                <w:spacing w:val="-2"/>
                <w:sz w:val="24"/>
                <w:szCs w:val="24"/>
              </w:rPr>
              <w:t>решений</w:t>
            </w:r>
          </w:p>
        </w:tc>
        <w:tc>
          <w:tcPr>
            <w:tcW w:w="4961" w:type="dxa"/>
            <w:tcBorders>
              <w:top w:val="single" w:sz="4" w:space="0" w:color="000000"/>
              <w:left w:val="single" w:sz="4" w:space="0" w:color="000000"/>
              <w:bottom w:val="single" w:sz="4" w:space="0" w:color="000000"/>
              <w:right w:val="single" w:sz="4" w:space="0" w:color="000000"/>
            </w:tcBorders>
          </w:tcPr>
          <w:p>
            <w:pPr>
              <w:pStyle w:val="TableParagraph"/>
              <w:spacing w:lineRule="exact" w:line="262"/>
              <w:ind w:left="1319" w:right="1307" w:hanging="0"/>
              <w:jc w:val="center"/>
              <w:rPr>
                <w:sz w:val="24"/>
                <w:szCs w:val="24"/>
              </w:rPr>
            </w:pPr>
            <w:r>
              <w:rPr>
                <w:sz w:val="24"/>
                <w:szCs w:val="24"/>
              </w:rPr>
              <w:t>Содержание</w:t>
            </w:r>
            <w:r>
              <w:rPr>
                <w:spacing w:val="-4"/>
                <w:sz w:val="24"/>
                <w:szCs w:val="24"/>
              </w:rPr>
              <w:t xml:space="preserve"> </w:t>
            </w:r>
            <w:r>
              <w:rPr>
                <w:spacing w:val="-2"/>
                <w:sz w:val="24"/>
                <w:szCs w:val="24"/>
              </w:rPr>
              <w:t>действия,</w:t>
            </w:r>
          </w:p>
          <w:p>
            <w:pPr>
              <w:pStyle w:val="TableParagraph"/>
              <w:spacing w:lineRule="exact" w:line="276"/>
              <w:ind w:left="301" w:right="288" w:firstLine="4"/>
              <w:jc w:val="center"/>
              <w:rPr>
                <w:sz w:val="24"/>
                <w:szCs w:val="24"/>
              </w:rPr>
            </w:pPr>
            <w:r>
              <w:rPr>
                <w:sz w:val="24"/>
                <w:szCs w:val="24"/>
              </w:rPr>
              <w:t>сведения о работнике, ответственном за выполнение</w:t>
            </w:r>
            <w:r>
              <w:rPr>
                <w:spacing w:val="-15"/>
                <w:sz w:val="24"/>
                <w:szCs w:val="24"/>
              </w:rPr>
              <w:t xml:space="preserve"> </w:t>
            </w:r>
            <w:r>
              <w:rPr>
                <w:sz w:val="24"/>
                <w:szCs w:val="24"/>
              </w:rPr>
              <w:t>административного</w:t>
            </w:r>
            <w:r>
              <w:rPr>
                <w:spacing w:val="-15"/>
                <w:sz w:val="24"/>
                <w:szCs w:val="24"/>
              </w:rPr>
              <w:t xml:space="preserve"> </w:t>
            </w:r>
            <w:r>
              <w:rPr>
                <w:sz w:val="24"/>
                <w:szCs w:val="24"/>
              </w:rPr>
              <w:t xml:space="preserve">действия, результат административного действия и порядок его передачи, способ фиксации </w:t>
            </w:r>
            <w:r>
              <w:rPr>
                <w:spacing w:val="-2"/>
                <w:sz w:val="24"/>
                <w:szCs w:val="24"/>
              </w:rPr>
              <w:t>результата</w:t>
            </w:r>
          </w:p>
        </w:tc>
      </w:tr>
      <w:tr>
        <w:trPr>
          <w:trHeight w:val="2133" w:hRule="atLeast"/>
        </w:trPr>
        <w:tc>
          <w:tcPr>
            <w:tcW w:w="1839" w:type="dxa"/>
            <w:tcBorders>
              <w:top w:val="single" w:sz="4" w:space="0" w:color="000000"/>
              <w:left w:val="single" w:sz="4" w:space="0" w:color="000000"/>
              <w:bottom w:val="single" w:sz="4" w:space="0" w:color="000000"/>
              <w:right w:val="single" w:sz="4" w:space="0" w:color="000000"/>
            </w:tcBorders>
          </w:tcPr>
          <w:p>
            <w:pPr>
              <w:pStyle w:val="TableParagraph"/>
              <w:rPr>
                <w:sz w:val="24"/>
                <w:szCs w:val="24"/>
              </w:rPr>
            </w:pPr>
            <w:r>
              <w:rPr>
                <w:sz w:val="24"/>
                <w:szCs w:val="24"/>
              </w:rPr>
            </w:r>
          </w:p>
        </w:tc>
        <w:tc>
          <w:tcPr>
            <w:tcW w:w="2268" w:type="dxa"/>
            <w:tcBorders>
              <w:top w:val="single" w:sz="4" w:space="0" w:color="000000"/>
              <w:left w:val="single" w:sz="4" w:space="0" w:color="000000"/>
              <w:bottom w:val="single" w:sz="4" w:space="0" w:color="000000"/>
              <w:right w:val="single" w:sz="4" w:space="0" w:color="000000"/>
            </w:tcBorders>
          </w:tcPr>
          <w:p>
            <w:pPr>
              <w:pStyle w:val="TableParagraph"/>
              <w:rPr>
                <w:sz w:val="24"/>
                <w:szCs w:val="24"/>
              </w:rPr>
            </w:pPr>
            <w:r>
              <w:rPr>
                <w:sz w:val="24"/>
                <w:szCs w:val="24"/>
              </w:rPr>
            </w:r>
          </w:p>
        </w:tc>
        <w:tc>
          <w:tcPr>
            <w:tcW w:w="1702" w:type="dxa"/>
            <w:tcBorders>
              <w:top w:val="single" w:sz="4" w:space="0" w:color="000000"/>
              <w:left w:val="single" w:sz="4" w:space="0" w:color="000000"/>
              <w:bottom w:val="single" w:sz="4" w:space="0" w:color="000000"/>
              <w:right w:val="single" w:sz="4" w:space="0" w:color="000000"/>
            </w:tcBorders>
          </w:tcPr>
          <w:p>
            <w:pPr>
              <w:pStyle w:val="TableParagraph"/>
              <w:rPr>
                <w:sz w:val="24"/>
                <w:szCs w:val="24"/>
              </w:rPr>
            </w:pPr>
            <w:r>
              <w:rPr>
                <w:sz w:val="24"/>
                <w:szCs w:val="24"/>
              </w:rPr>
            </w:r>
          </w:p>
        </w:tc>
        <w:tc>
          <w:tcPr>
            <w:tcW w:w="1699" w:type="dxa"/>
            <w:tcBorders>
              <w:top w:val="single" w:sz="4" w:space="0" w:color="000000"/>
              <w:left w:val="single" w:sz="4" w:space="0" w:color="000000"/>
              <w:bottom w:val="single" w:sz="4" w:space="0" w:color="000000"/>
              <w:right w:val="single" w:sz="4" w:space="0" w:color="000000"/>
            </w:tcBorders>
          </w:tcPr>
          <w:p>
            <w:pPr>
              <w:pStyle w:val="TableParagraph"/>
              <w:rPr>
                <w:sz w:val="24"/>
                <w:szCs w:val="24"/>
              </w:rPr>
            </w:pPr>
            <w:r>
              <w:rPr>
                <w:sz w:val="24"/>
                <w:szCs w:val="24"/>
              </w:rPr>
            </w:r>
          </w:p>
        </w:tc>
        <w:tc>
          <w:tcPr>
            <w:tcW w:w="2806" w:type="dxa"/>
            <w:tcBorders>
              <w:top w:val="single" w:sz="4" w:space="0" w:color="000000"/>
              <w:left w:val="single" w:sz="4" w:space="0" w:color="000000"/>
              <w:bottom w:val="single" w:sz="4" w:space="0" w:color="000000"/>
              <w:right w:val="single" w:sz="4" w:space="0" w:color="000000"/>
            </w:tcBorders>
          </w:tcPr>
          <w:p>
            <w:pPr>
              <w:pStyle w:val="TableParagraph"/>
              <w:rPr>
                <w:sz w:val="24"/>
                <w:szCs w:val="24"/>
              </w:rPr>
            </w:pPr>
            <w:r>
              <w:rPr>
                <w:sz w:val="24"/>
                <w:szCs w:val="24"/>
              </w:rPr>
            </w:r>
          </w:p>
        </w:tc>
        <w:tc>
          <w:tcPr>
            <w:tcW w:w="4961" w:type="dxa"/>
            <w:tcBorders>
              <w:top w:val="single" w:sz="4" w:space="0" w:color="000000"/>
              <w:left w:val="single" w:sz="4" w:space="0" w:color="000000"/>
              <w:bottom w:val="single" w:sz="4" w:space="0" w:color="000000"/>
              <w:right w:val="single" w:sz="4" w:space="0" w:color="000000"/>
            </w:tcBorders>
          </w:tcPr>
          <w:p>
            <w:pPr>
              <w:pStyle w:val="TableParagraph"/>
              <w:spacing w:lineRule="exact" w:line="265"/>
              <w:ind w:left="109" w:hanging="0"/>
              <w:jc w:val="both"/>
              <w:rPr>
                <w:sz w:val="24"/>
                <w:szCs w:val="24"/>
              </w:rPr>
            </w:pPr>
            <w:r>
              <w:rPr>
                <w:sz w:val="24"/>
                <w:szCs w:val="24"/>
              </w:rPr>
              <w:t>услуги</w:t>
            </w:r>
            <w:r>
              <w:rPr>
                <w:spacing w:val="-3"/>
                <w:sz w:val="24"/>
                <w:szCs w:val="24"/>
              </w:rPr>
              <w:t xml:space="preserve"> </w:t>
            </w:r>
            <w:r>
              <w:rPr>
                <w:sz w:val="24"/>
                <w:szCs w:val="24"/>
              </w:rPr>
              <w:t>в</w:t>
            </w:r>
            <w:r>
              <w:rPr>
                <w:spacing w:val="-3"/>
                <w:sz w:val="24"/>
                <w:szCs w:val="24"/>
              </w:rPr>
              <w:t xml:space="preserve"> </w:t>
            </w:r>
            <w:r>
              <w:rPr>
                <w:sz w:val="24"/>
                <w:szCs w:val="24"/>
              </w:rPr>
              <w:t>Личном</w:t>
            </w:r>
            <w:r>
              <w:rPr>
                <w:spacing w:val="-3"/>
                <w:sz w:val="24"/>
                <w:szCs w:val="24"/>
              </w:rPr>
              <w:t xml:space="preserve"> </w:t>
            </w:r>
            <w:r>
              <w:rPr>
                <w:sz w:val="24"/>
                <w:szCs w:val="24"/>
              </w:rPr>
              <w:t>кабинете</w:t>
            </w:r>
            <w:r>
              <w:rPr>
                <w:spacing w:val="-2"/>
                <w:sz w:val="24"/>
                <w:szCs w:val="24"/>
              </w:rPr>
              <w:t xml:space="preserve"> </w:t>
            </w:r>
            <w:r>
              <w:rPr>
                <w:sz w:val="24"/>
                <w:szCs w:val="24"/>
              </w:rPr>
              <w:t>на</w:t>
            </w:r>
            <w:r>
              <w:rPr>
                <w:spacing w:val="-1"/>
                <w:sz w:val="24"/>
                <w:szCs w:val="24"/>
              </w:rPr>
              <w:t xml:space="preserve"> </w:t>
            </w:r>
            <w:r>
              <w:rPr>
                <w:sz w:val="24"/>
                <w:szCs w:val="24"/>
              </w:rPr>
              <w:t>ЕПГУ</w:t>
            </w:r>
            <w:r>
              <w:rPr>
                <w:spacing w:val="-2"/>
                <w:sz w:val="24"/>
                <w:szCs w:val="24"/>
              </w:rPr>
              <w:t xml:space="preserve"> (РПГУ).</w:t>
            </w:r>
          </w:p>
          <w:p>
            <w:pPr>
              <w:pStyle w:val="TableParagraph"/>
              <w:spacing w:before="197" w:after="0"/>
              <w:ind w:left="109" w:right="94" w:hanging="0"/>
              <w:jc w:val="both"/>
              <w:rPr>
                <w:sz w:val="24"/>
                <w:szCs w:val="24"/>
              </w:rPr>
            </w:pPr>
            <w:r>
              <w:rPr>
                <w:sz w:val="24"/>
                <w:szCs w:val="24"/>
              </w:rPr>
              <w:t xml:space="preserve">Результатом административного действия является уведомление Заявителя о получении результата предоставления Муниципальной </w:t>
            </w:r>
            <w:r>
              <w:rPr>
                <w:spacing w:val="-2"/>
                <w:sz w:val="24"/>
                <w:szCs w:val="24"/>
              </w:rPr>
              <w:t>услуги.</w:t>
            </w:r>
          </w:p>
          <w:p>
            <w:pPr>
              <w:pStyle w:val="TableParagraph"/>
              <w:spacing w:lineRule="atLeast" w:line="270"/>
              <w:ind w:left="109" w:right="91" w:hanging="0"/>
              <w:jc w:val="both"/>
              <w:rPr>
                <w:sz w:val="24"/>
                <w:szCs w:val="24"/>
              </w:rPr>
            </w:pPr>
            <w:r>
              <w:rPr>
                <w:sz w:val="24"/>
                <w:szCs w:val="24"/>
              </w:rPr>
              <w:t>Результат фиксируется в ИС, Личном кабинете на ЕПГУ (РПГУ)</w:t>
            </w:r>
          </w:p>
        </w:tc>
      </w:tr>
    </w:tbl>
    <w:p>
      <w:pPr>
        <w:pStyle w:val="Normal"/>
        <w:rPr>
          <w:sz w:val="24"/>
          <w:szCs w:val="24"/>
        </w:rPr>
      </w:pPr>
      <w:r>
        <w:rPr/>
      </w:r>
    </w:p>
    <w:sectPr>
      <w:headerReference w:type="default" r:id="rId59"/>
      <w:footerReference w:type="default" r:id="rId60"/>
      <w:type w:val="nextPage"/>
      <w:pgSz w:orient="landscape" w:w="16838" w:h="11906"/>
      <w:pgMar w:left="1701" w:right="567" w:header="1134" w:top="2268" w:footer="1134" w:bottom="1566" w:gutter="0"/>
      <w:pgNumType w:fmt="decimal"/>
      <w:formProt w:val="false"/>
      <w:textDirection w:val="lrTb"/>
      <w:docGrid w:type="default" w:linePitch="10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cc"/>
    <w:family w:val="roman"/>
    <w:pitch w:val="variable"/>
  </w:font>
  <w:font w:name="Calibri">
    <w:charset w:val="cc"/>
    <w:family w:val="roman"/>
    <w:pitch w:val="variable"/>
  </w:font>
  <w:font w:name="Times New Roman">
    <w:charset w:val="cc"/>
    <w:family w:val="roman"/>
    <w:pitch w:val="variable"/>
  </w:font>
  <w:font w:name="Liberation Sans">
    <w:altName w:val="Arial"/>
    <w:charset w:val="cc"/>
    <w:family w:val="roman"/>
    <w:pitch w:val="variable"/>
  </w:font>
  <w:font w:name="Tahoma">
    <w:charset w:val="cc"/>
    <w:family w:val="roman"/>
    <w:pitch w:val="variable"/>
  </w:font>
  <w:font w:name="Liberation Sans">
    <w:altName w:val="Arial"/>
    <w:charset w:val="cc"/>
    <w:family w:val="swiss"/>
    <w:pitch w:val="variable"/>
  </w:font>
  <w:font w:name="Arial">
    <w:charset w:val="cc"/>
    <w:family w:val="roman"/>
    <w:pitch w:val="variable"/>
  </w:font>
  <w:font w:name="Times New Roman CYR">
    <w:charset w:val="cc"/>
    <w:family w:val="roman"/>
    <w:pitch w:val="variable"/>
  </w:font>
  <w:font w:name="Symbol">
    <w:charset w:val="02"/>
    <w:family w:val="auto"/>
    <w:pitch w:val="default"/>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Style18"/>
      <w:spacing w:lineRule="auto" w:line="12"/>
      <w:ind w:left="0" w:hanging="0"/>
      <w:jc w:val="left"/>
      <w:rPr>
        <w:sz w:val="20"/>
      </w:rPr>
    </w:pPr>
    <w:r>
      <w:rPr>
        <w:sz w:val="20"/>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Style18"/>
      <w:spacing w:lineRule="auto" w:line="12"/>
      <w:ind w:left="0" w:hanging="0"/>
      <w:jc w:val="left"/>
      <w:rPr>
        <w:sz w:val="20"/>
      </w:rPr>
    </w:pPr>
    <w:r>
      <w:rPr>
        <w:sz w:val="20"/>
      </w:rPr>
    </w:r>
    <w:r>
      <mc:AlternateContent>
        <mc:Choice Requires="wps">
          <w:drawing>
            <wp:anchor behindDoc="1" distT="0" distB="0" distL="114300" distR="114300" simplePos="0" locked="0" layoutInCell="1" allowOverlap="1" relativeHeight="45">
              <wp:simplePos x="0" y="0"/>
              <wp:positionH relativeFrom="page">
                <wp:posOffset>706755</wp:posOffset>
              </wp:positionH>
              <wp:positionV relativeFrom="page">
                <wp:posOffset>10107295</wp:posOffset>
              </wp:positionV>
              <wp:extent cx="2258695" cy="139065"/>
              <wp:effectExtent l="0" t="0" r="0" b="0"/>
              <wp:wrapNone/>
              <wp:docPr id="43" name=""/>
              <a:graphic xmlns:a="http://schemas.openxmlformats.org/drawingml/2006/main">
                <a:graphicData uri="http://schemas.microsoft.com/office/word/2010/wordprocessingShape">
                  <wps:wsp>
                    <wps:cNvSpPr txBox="1"/>
                    <wps:spPr>
                      <a:xfrm>
                        <a:off x="0" y="0"/>
                        <a:ext cx="2258695" cy="139065"/>
                      </a:xfrm>
                      <a:prstGeom prst="rect"/>
                    </wps:spPr>
                    <wps:txbx>
                      <w:txbxContent>
                        <w:p>
                          <w:pPr>
                            <w:pStyle w:val="Style26"/>
                            <w:spacing w:before="14" w:after="0"/>
                            <w:ind w:left="20" w:hanging="0"/>
                            <w:rPr>
                              <w:sz w:val="16"/>
                            </w:rPr>
                          </w:pPr>
                          <w:r>
                            <w:rPr>
                              <w:sz w:val="16"/>
                            </w:rPr>
                            <w:t>О</w:t>
                          </w:r>
                          <w:r>
                            <w:rPr>
                              <w:spacing w:val="-9"/>
                              <w:sz w:val="16"/>
                            </w:rPr>
                            <w:t xml:space="preserve"> </w:t>
                          </w:r>
                          <w:r>
                            <w:rPr>
                              <w:sz w:val="16"/>
                            </w:rPr>
                            <w:t>направлении</w:t>
                          </w:r>
                          <w:r>
                            <w:rPr>
                              <w:spacing w:val="-8"/>
                              <w:sz w:val="16"/>
                            </w:rPr>
                            <w:t xml:space="preserve"> </w:t>
                          </w:r>
                          <w:r>
                            <w:rPr>
                              <w:sz w:val="16"/>
                            </w:rPr>
                            <w:t>административного</w:t>
                          </w:r>
                          <w:r>
                            <w:rPr>
                              <w:spacing w:val="-9"/>
                              <w:sz w:val="16"/>
                            </w:rPr>
                            <w:t xml:space="preserve"> </w:t>
                          </w:r>
                          <w:r>
                            <w:rPr>
                              <w:sz w:val="16"/>
                            </w:rPr>
                            <w:t>регламента</w:t>
                          </w:r>
                          <w:r>
                            <w:rPr>
                              <w:spacing w:val="-5"/>
                              <w:sz w:val="16"/>
                            </w:rPr>
                            <w:t xml:space="preserve"> </w:t>
                          </w:r>
                          <w:r>
                            <w:rPr>
                              <w:sz w:val="16"/>
                            </w:rPr>
                            <w:t>-</w:t>
                          </w:r>
                          <w:r>
                            <w:rPr>
                              <w:spacing w:val="-7"/>
                              <w:sz w:val="16"/>
                            </w:rPr>
                            <w:t xml:space="preserve"> </w:t>
                          </w:r>
                          <w:r>
                            <w:rPr>
                              <w:spacing w:val="-5"/>
                              <w:sz w:val="16"/>
                            </w:rPr>
                            <w:t>06</w:t>
                          </w:r>
                        </w:p>
                      </w:txbxContent>
                    </wps:txbx>
                    <wps:bodyPr anchor="t" lIns="0" tIns="0" rIns="0" bIns="0">
                      <a:noAutofit/>
                    </wps:bodyPr>
                  </wps:wsp>
                </a:graphicData>
              </a:graphic>
            </wp:anchor>
          </w:drawing>
        </mc:Choice>
        <mc:Fallback>
          <w:pict>
            <v:rect stroked="f" strokeweight="0pt" style="position:absolute;rotation:0;width:177.85pt;height:10.95pt;mso-wrap-distance-left:9pt;mso-wrap-distance-right:9pt;mso-wrap-distance-top:0pt;mso-wrap-distance-bottom:0pt;margin-top:795.85pt;mso-position-vertical-relative:page;margin-left:55.65pt;mso-position-horizontal-relative:page">
              <v:textbox inset="0in,0in,0in,0in">
                <w:txbxContent>
                  <w:p>
                    <w:pPr>
                      <w:pStyle w:val="Style26"/>
                      <w:spacing w:before="14" w:after="0"/>
                      <w:ind w:left="20" w:hanging="0"/>
                      <w:rPr>
                        <w:sz w:val="16"/>
                      </w:rPr>
                    </w:pPr>
                    <w:r>
                      <w:rPr>
                        <w:sz w:val="16"/>
                      </w:rPr>
                      <w:t>О</w:t>
                    </w:r>
                    <w:r>
                      <w:rPr>
                        <w:spacing w:val="-9"/>
                        <w:sz w:val="16"/>
                      </w:rPr>
                      <w:t xml:space="preserve"> </w:t>
                    </w:r>
                    <w:r>
                      <w:rPr>
                        <w:sz w:val="16"/>
                      </w:rPr>
                      <w:t>направлении</w:t>
                    </w:r>
                    <w:r>
                      <w:rPr>
                        <w:spacing w:val="-8"/>
                        <w:sz w:val="16"/>
                      </w:rPr>
                      <w:t xml:space="preserve"> </w:t>
                    </w:r>
                    <w:r>
                      <w:rPr>
                        <w:sz w:val="16"/>
                      </w:rPr>
                      <w:t>административного</w:t>
                    </w:r>
                    <w:r>
                      <w:rPr>
                        <w:spacing w:val="-9"/>
                        <w:sz w:val="16"/>
                      </w:rPr>
                      <w:t xml:space="preserve"> </w:t>
                    </w:r>
                    <w:r>
                      <w:rPr>
                        <w:sz w:val="16"/>
                      </w:rPr>
                      <w:t>регламента</w:t>
                    </w:r>
                    <w:r>
                      <w:rPr>
                        <w:spacing w:val="-5"/>
                        <w:sz w:val="16"/>
                      </w:rPr>
                      <w:t xml:space="preserve"> </w:t>
                    </w:r>
                    <w:r>
                      <w:rPr>
                        <w:sz w:val="16"/>
                      </w:rPr>
                      <w:t>-</w:t>
                    </w:r>
                    <w:r>
                      <w:rPr>
                        <w:spacing w:val="-7"/>
                        <w:sz w:val="16"/>
                      </w:rPr>
                      <w:t xml:space="preserve"> </w:t>
                    </w:r>
                    <w:r>
                      <w:rPr>
                        <w:spacing w:val="-5"/>
                        <w:sz w:val="16"/>
                      </w:rPr>
                      <w:t>06</w:t>
                    </w:r>
                  </w:p>
                </w:txbxContent>
              </v:textbox>
            </v:rect>
          </w:pict>
        </mc:Fallback>
      </mc:AlternateConten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Style18"/>
      <w:spacing w:lineRule="auto" w:line="12"/>
      <w:ind w:left="0" w:hanging="0"/>
      <w:jc w:val="left"/>
      <w:rPr>
        <w:sz w:val="20"/>
      </w:rPr>
    </w:pPr>
    <w:r>
      <w:rPr>
        <w:sz w:val="20"/>
      </w:rPr>
    </w:r>
    <w:r>
      <mc:AlternateContent>
        <mc:Choice Requires="wps">
          <w:drawing>
            <wp:anchor behindDoc="1" distT="0" distB="0" distL="114300" distR="114300" simplePos="0" locked="0" layoutInCell="1" allowOverlap="1" relativeHeight="8">
              <wp:simplePos x="0" y="0"/>
              <wp:positionH relativeFrom="page">
                <wp:posOffset>436880</wp:posOffset>
              </wp:positionH>
              <wp:positionV relativeFrom="page">
                <wp:posOffset>6917055</wp:posOffset>
              </wp:positionV>
              <wp:extent cx="1527810" cy="139065"/>
              <wp:effectExtent l="0" t="0" r="0" b="0"/>
              <wp:wrapNone/>
              <wp:docPr id="44" name=""/>
              <a:graphic xmlns:a="http://schemas.openxmlformats.org/drawingml/2006/main">
                <a:graphicData uri="http://schemas.microsoft.com/office/word/2010/wordprocessingShape">
                  <wps:wsp>
                    <wps:cNvSpPr txBox="1"/>
                    <wps:spPr>
                      <a:xfrm>
                        <a:off x="0" y="0"/>
                        <a:ext cx="1527810" cy="139065"/>
                      </a:xfrm>
                      <a:prstGeom prst="rect"/>
                    </wps:spPr>
                    <wps:txbx>
                      <w:txbxContent>
                        <w:p>
                          <w:pPr>
                            <w:pStyle w:val="Style26"/>
                            <w:spacing w:before="14" w:after="0"/>
                            <w:ind w:left="20" w:hanging="0"/>
                            <w:rPr>
                              <w:sz w:val="16"/>
                            </w:rPr>
                          </w:pPr>
                          <w:r>
                            <w:rPr>
                              <w:sz w:val="16"/>
                            </w:rPr>
                            <w:t>Колонтитул</w:t>
                          </w:r>
                          <w:r>
                            <w:rPr>
                              <w:spacing w:val="-6"/>
                              <w:sz w:val="16"/>
                            </w:rPr>
                            <w:t xml:space="preserve"> </w:t>
                          </w:r>
                          <w:r>
                            <w:rPr>
                              <w:sz w:val="16"/>
                            </w:rPr>
                            <w:t>–</w:t>
                          </w:r>
                          <w:r>
                            <w:rPr>
                              <w:spacing w:val="-3"/>
                              <w:sz w:val="16"/>
                            </w:rPr>
                            <w:t xml:space="preserve"> </w:t>
                          </w:r>
                          <w:r>
                            <w:rPr>
                              <w:sz w:val="16"/>
                            </w:rPr>
                            <w:t>номер</w:t>
                          </w:r>
                          <w:r>
                            <w:rPr>
                              <w:spacing w:val="-4"/>
                              <w:sz w:val="16"/>
                            </w:rPr>
                            <w:t xml:space="preserve"> </w:t>
                          </w:r>
                          <w:r>
                            <w:rPr>
                              <w:spacing w:val="-2"/>
                              <w:sz w:val="16"/>
                            </w:rPr>
                            <w:t>департамента</w:t>
                          </w:r>
                        </w:p>
                      </w:txbxContent>
                    </wps:txbx>
                    <wps:bodyPr anchor="t" lIns="0" tIns="0" rIns="0" bIns="0">
                      <a:noAutofit/>
                    </wps:bodyPr>
                  </wps:wsp>
                </a:graphicData>
              </a:graphic>
            </wp:anchor>
          </w:drawing>
        </mc:Choice>
        <mc:Fallback>
          <w:pict>
            <v:rect stroked="f" strokeweight="0pt" style="position:absolute;rotation:0;width:120.3pt;height:10.95pt;mso-wrap-distance-left:9pt;mso-wrap-distance-right:9pt;mso-wrap-distance-top:0pt;mso-wrap-distance-bottom:0pt;margin-top:544.65pt;mso-position-vertical-relative:page;margin-left:34.4pt;mso-position-horizontal-relative:page">
              <v:textbox inset="0in,0in,0in,0in">
                <w:txbxContent>
                  <w:p>
                    <w:pPr>
                      <w:pStyle w:val="Style26"/>
                      <w:spacing w:before="14" w:after="0"/>
                      <w:ind w:left="20" w:hanging="0"/>
                      <w:rPr>
                        <w:sz w:val="16"/>
                      </w:rPr>
                    </w:pPr>
                    <w:r>
                      <w:rPr>
                        <w:sz w:val="16"/>
                      </w:rPr>
                      <w:t>Колонтитул</w:t>
                    </w:r>
                    <w:r>
                      <w:rPr>
                        <w:spacing w:val="-6"/>
                        <w:sz w:val="16"/>
                      </w:rPr>
                      <w:t xml:space="preserve"> </w:t>
                    </w:r>
                    <w:r>
                      <w:rPr>
                        <w:sz w:val="16"/>
                      </w:rPr>
                      <w:t>–</w:t>
                    </w:r>
                    <w:r>
                      <w:rPr>
                        <w:spacing w:val="-3"/>
                        <w:sz w:val="16"/>
                      </w:rPr>
                      <w:t xml:space="preserve"> </w:t>
                    </w:r>
                    <w:r>
                      <w:rPr>
                        <w:sz w:val="16"/>
                      </w:rPr>
                      <w:t>номер</w:t>
                    </w:r>
                    <w:r>
                      <w:rPr>
                        <w:spacing w:val="-4"/>
                        <w:sz w:val="16"/>
                      </w:rPr>
                      <w:t xml:space="preserve"> </w:t>
                    </w:r>
                    <w:r>
                      <w:rPr>
                        <w:spacing w:val="-2"/>
                        <w:sz w:val="16"/>
                      </w:rPr>
                      <w:t>департамента</w:t>
                    </w:r>
                  </w:p>
                </w:txbxContent>
              </v:textbox>
            </v:rect>
          </w:pict>
        </mc:Fallback>
      </mc:AlternateConten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Style18"/>
      <w:spacing w:lineRule="auto" w:line="12"/>
      <w:ind w:left="0" w:hanging="0"/>
      <w:jc w:val="left"/>
      <w:rPr>
        <w:sz w:val="20"/>
      </w:rPr>
    </w:pPr>
    <w:r>
      <w:rPr>
        <w:sz w:val="20"/>
      </w:rPr>
    </w:r>
    <w:r>
      <mc:AlternateContent>
        <mc:Choice Requires="wps">
          <w:drawing>
            <wp:anchor behindDoc="1" distT="0" distB="0" distL="114300" distR="114300" simplePos="0" locked="0" layoutInCell="1" allowOverlap="1" relativeHeight="12">
              <wp:simplePos x="0" y="0"/>
              <wp:positionH relativeFrom="page">
                <wp:posOffset>436880</wp:posOffset>
              </wp:positionH>
              <wp:positionV relativeFrom="page">
                <wp:posOffset>6974840</wp:posOffset>
              </wp:positionV>
              <wp:extent cx="2258695" cy="139065"/>
              <wp:effectExtent l="0" t="0" r="0" b="0"/>
              <wp:wrapNone/>
              <wp:docPr id="45" name=""/>
              <a:graphic xmlns:a="http://schemas.openxmlformats.org/drawingml/2006/main">
                <a:graphicData uri="http://schemas.microsoft.com/office/word/2010/wordprocessingShape">
                  <wps:wsp>
                    <wps:cNvSpPr txBox="1"/>
                    <wps:spPr>
                      <a:xfrm>
                        <a:off x="0" y="0"/>
                        <a:ext cx="2258695" cy="139065"/>
                      </a:xfrm>
                      <a:prstGeom prst="rect"/>
                    </wps:spPr>
                    <wps:txbx>
                      <w:txbxContent>
                        <w:p>
                          <w:pPr>
                            <w:pStyle w:val="Style26"/>
                            <w:spacing w:before="14" w:after="0"/>
                            <w:ind w:left="20" w:hanging="0"/>
                            <w:rPr>
                              <w:sz w:val="16"/>
                            </w:rPr>
                          </w:pPr>
                          <w:r>
                            <w:rPr>
                              <w:sz w:val="16"/>
                            </w:rPr>
                            <w:t>О</w:t>
                          </w:r>
                          <w:r>
                            <w:rPr>
                              <w:spacing w:val="-9"/>
                              <w:sz w:val="16"/>
                            </w:rPr>
                            <w:t xml:space="preserve"> </w:t>
                          </w:r>
                          <w:r>
                            <w:rPr>
                              <w:sz w:val="16"/>
                            </w:rPr>
                            <w:t>направлении</w:t>
                          </w:r>
                          <w:r>
                            <w:rPr>
                              <w:spacing w:val="-8"/>
                              <w:sz w:val="16"/>
                            </w:rPr>
                            <w:t xml:space="preserve"> </w:t>
                          </w:r>
                          <w:r>
                            <w:rPr>
                              <w:sz w:val="16"/>
                            </w:rPr>
                            <w:t>административного</w:t>
                          </w:r>
                          <w:r>
                            <w:rPr>
                              <w:spacing w:val="-9"/>
                              <w:sz w:val="16"/>
                            </w:rPr>
                            <w:t xml:space="preserve"> </w:t>
                          </w:r>
                          <w:r>
                            <w:rPr>
                              <w:sz w:val="16"/>
                            </w:rPr>
                            <w:t>регламента</w:t>
                          </w:r>
                          <w:r>
                            <w:rPr>
                              <w:spacing w:val="-5"/>
                              <w:sz w:val="16"/>
                            </w:rPr>
                            <w:t xml:space="preserve"> </w:t>
                          </w:r>
                          <w:r>
                            <w:rPr>
                              <w:sz w:val="16"/>
                            </w:rPr>
                            <w:t>-</w:t>
                          </w:r>
                          <w:r>
                            <w:rPr>
                              <w:spacing w:val="-7"/>
                              <w:sz w:val="16"/>
                            </w:rPr>
                            <w:t xml:space="preserve"> </w:t>
                          </w:r>
                          <w:r>
                            <w:rPr>
                              <w:spacing w:val="-5"/>
                              <w:sz w:val="16"/>
                            </w:rPr>
                            <w:t>06</w:t>
                          </w:r>
                        </w:p>
                      </w:txbxContent>
                    </wps:txbx>
                    <wps:bodyPr anchor="t" lIns="0" tIns="0" rIns="0" bIns="0">
                      <a:noAutofit/>
                    </wps:bodyPr>
                  </wps:wsp>
                </a:graphicData>
              </a:graphic>
            </wp:anchor>
          </w:drawing>
        </mc:Choice>
        <mc:Fallback>
          <w:pict>
            <v:rect stroked="f" strokeweight="0pt" style="position:absolute;rotation:0;width:177.85pt;height:10.95pt;mso-wrap-distance-left:9pt;mso-wrap-distance-right:9pt;mso-wrap-distance-top:0pt;mso-wrap-distance-bottom:0pt;margin-top:549.2pt;mso-position-vertical-relative:page;margin-left:34.4pt;mso-position-horizontal-relative:page">
              <v:textbox inset="0in,0in,0in,0in">
                <w:txbxContent>
                  <w:p>
                    <w:pPr>
                      <w:pStyle w:val="Style26"/>
                      <w:spacing w:before="14" w:after="0"/>
                      <w:ind w:left="20" w:hanging="0"/>
                      <w:rPr>
                        <w:sz w:val="16"/>
                      </w:rPr>
                    </w:pPr>
                    <w:r>
                      <w:rPr>
                        <w:sz w:val="16"/>
                      </w:rPr>
                      <w:t>О</w:t>
                    </w:r>
                    <w:r>
                      <w:rPr>
                        <w:spacing w:val="-9"/>
                        <w:sz w:val="16"/>
                      </w:rPr>
                      <w:t xml:space="preserve"> </w:t>
                    </w:r>
                    <w:r>
                      <w:rPr>
                        <w:sz w:val="16"/>
                      </w:rPr>
                      <w:t>направлении</w:t>
                    </w:r>
                    <w:r>
                      <w:rPr>
                        <w:spacing w:val="-8"/>
                        <w:sz w:val="16"/>
                      </w:rPr>
                      <w:t xml:space="preserve"> </w:t>
                    </w:r>
                    <w:r>
                      <w:rPr>
                        <w:sz w:val="16"/>
                      </w:rPr>
                      <w:t>административного</w:t>
                    </w:r>
                    <w:r>
                      <w:rPr>
                        <w:spacing w:val="-9"/>
                        <w:sz w:val="16"/>
                      </w:rPr>
                      <w:t xml:space="preserve"> </w:t>
                    </w:r>
                    <w:r>
                      <w:rPr>
                        <w:sz w:val="16"/>
                      </w:rPr>
                      <w:t>регламента</w:t>
                    </w:r>
                    <w:r>
                      <w:rPr>
                        <w:spacing w:val="-5"/>
                        <w:sz w:val="16"/>
                      </w:rPr>
                      <w:t xml:space="preserve"> </w:t>
                    </w:r>
                    <w:r>
                      <w:rPr>
                        <w:sz w:val="16"/>
                      </w:rPr>
                      <w:t>-</w:t>
                    </w:r>
                    <w:r>
                      <w:rPr>
                        <w:spacing w:val="-7"/>
                        <w:sz w:val="16"/>
                      </w:rPr>
                      <w:t xml:space="preserve"> </w:t>
                    </w:r>
                    <w:r>
                      <w:rPr>
                        <w:spacing w:val="-5"/>
                        <w:sz w:val="16"/>
                      </w:rPr>
                      <w:t>06</w:t>
                    </w:r>
                  </w:p>
                </w:txbxContent>
              </v:textbox>
            </v:rect>
          </w:pict>
        </mc:Fallback>
      </mc:AlternateConten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Style18"/>
      <w:spacing w:lineRule="auto" w:line="12"/>
      <w:ind w:left="0" w:hanging="0"/>
      <w:jc w:val="left"/>
      <w:rPr>
        <w:sz w:val="20"/>
      </w:rPr>
    </w:pPr>
    <w:r>
      <w:rPr>
        <w:sz w:val="20"/>
      </w:rPr>
    </w:r>
    <w:r>
      <mc:AlternateContent>
        <mc:Choice Requires="wps">
          <w:drawing>
            <wp:anchor behindDoc="1" distT="0" distB="0" distL="114300" distR="114300" simplePos="0" locked="0" layoutInCell="1" allowOverlap="1" relativeHeight="14">
              <wp:simplePos x="0" y="0"/>
              <wp:positionH relativeFrom="page">
                <wp:posOffset>436880</wp:posOffset>
              </wp:positionH>
              <wp:positionV relativeFrom="page">
                <wp:posOffset>6974840</wp:posOffset>
              </wp:positionV>
              <wp:extent cx="2258695" cy="139065"/>
              <wp:effectExtent l="0" t="0" r="0" b="0"/>
              <wp:wrapNone/>
              <wp:docPr id="46" name=""/>
              <a:graphic xmlns:a="http://schemas.openxmlformats.org/drawingml/2006/main">
                <a:graphicData uri="http://schemas.microsoft.com/office/word/2010/wordprocessingShape">
                  <wps:wsp>
                    <wps:cNvSpPr txBox="1"/>
                    <wps:spPr>
                      <a:xfrm>
                        <a:off x="0" y="0"/>
                        <a:ext cx="2258695" cy="139065"/>
                      </a:xfrm>
                      <a:prstGeom prst="rect"/>
                    </wps:spPr>
                    <wps:txbx>
                      <w:txbxContent>
                        <w:p>
                          <w:pPr>
                            <w:pStyle w:val="Style26"/>
                            <w:spacing w:before="14" w:after="0"/>
                            <w:ind w:left="20" w:hanging="0"/>
                            <w:rPr>
                              <w:sz w:val="16"/>
                            </w:rPr>
                          </w:pPr>
                          <w:r>
                            <w:rPr>
                              <w:sz w:val="16"/>
                            </w:rPr>
                            <w:t>О</w:t>
                          </w:r>
                          <w:r>
                            <w:rPr>
                              <w:spacing w:val="-9"/>
                              <w:sz w:val="16"/>
                            </w:rPr>
                            <w:t xml:space="preserve"> </w:t>
                          </w:r>
                          <w:r>
                            <w:rPr>
                              <w:sz w:val="16"/>
                            </w:rPr>
                            <w:t>направлении</w:t>
                          </w:r>
                          <w:r>
                            <w:rPr>
                              <w:spacing w:val="-8"/>
                              <w:sz w:val="16"/>
                            </w:rPr>
                            <w:t xml:space="preserve"> </w:t>
                          </w:r>
                          <w:r>
                            <w:rPr>
                              <w:sz w:val="16"/>
                            </w:rPr>
                            <w:t>административного</w:t>
                          </w:r>
                          <w:r>
                            <w:rPr>
                              <w:spacing w:val="-9"/>
                              <w:sz w:val="16"/>
                            </w:rPr>
                            <w:t xml:space="preserve"> </w:t>
                          </w:r>
                          <w:r>
                            <w:rPr>
                              <w:sz w:val="16"/>
                            </w:rPr>
                            <w:t>регламента</w:t>
                          </w:r>
                          <w:r>
                            <w:rPr>
                              <w:spacing w:val="-5"/>
                              <w:sz w:val="16"/>
                            </w:rPr>
                            <w:t xml:space="preserve"> </w:t>
                          </w:r>
                          <w:r>
                            <w:rPr>
                              <w:sz w:val="16"/>
                            </w:rPr>
                            <w:t>-</w:t>
                          </w:r>
                          <w:r>
                            <w:rPr>
                              <w:spacing w:val="-7"/>
                              <w:sz w:val="16"/>
                            </w:rPr>
                            <w:t xml:space="preserve"> </w:t>
                          </w:r>
                          <w:r>
                            <w:rPr>
                              <w:spacing w:val="-5"/>
                              <w:sz w:val="16"/>
                            </w:rPr>
                            <w:t>06</w:t>
                          </w:r>
                        </w:p>
                      </w:txbxContent>
                    </wps:txbx>
                    <wps:bodyPr anchor="t" lIns="0" tIns="0" rIns="0" bIns="0">
                      <a:noAutofit/>
                    </wps:bodyPr>
                  </wps:wsp>
                </a:graphicData>
              </a:graphic>
            </wp:anchor>
          </w:drawing>
        </mc:Choice>
        <mc:Fallback>
          <w:pict>
            <v:rect stroked="f" strokeweight="0pt" style="position:absolute;rotation:0;width:177.85pt;height:10.95pt;mso-wrap-distance-left:9pt;mso-wrap-distance-right:9pt;mso-wrap-distance-top:0pt;mso-wrap-distance-bottom:0pt;margin-top:549.2pt;mso-position-vertical-relative:page;margin-left:34.4pt;mso-position-horizontal-relative:page">
              <v:textbox inset="0in,0in,0in,0in">
                <w:txbxContent>
                  <w:p>
                    <w:pPr>
                      <w:pStyle w:val="Style26"/>
                      <w:spacing w:before="14" w:after="0"/>
                      <w:ind w:left="20" w:hanging="0"/>
                      <w:rPr>
                        <w:sz w:val="16"/>
                      </w:rPr>
                    </w:pPr>
                    <w:r>
                      <w:rPr>
                        <w:sz w:val="16"/>
                      </w:rPr>
                      <w:t>О</w:t>
                    </w:r>
                    <w:r>
                      <w:rPr>
                        <w:spacing w:val="-9"/>
                        <w:sz w:val="16"/>
                      </w:rPr>
                      <w:t xml:space="preserve"> </w:t>
                    </w:r>
                    <w:r>
                      <w:rPr>
                        <w:sz w:val="16"/>
                      </w:rPr>
                      <w:t>направлении</w:t>
                    </w:r>
                    <w:r>
                      <w:rPr>
                        <w:spacing w:val="-8"/>
                        <w:sz w:val="16"/>
                      </w:rPr>
                      <w:t xml:space="preserve"> </w:t>
                    </w:r>
                    <w:r>
                      <w:rPr>
                        <w:sz w:val="16"/>
                      </w:rPr>
                      <w:t>административного</w:t>
                    </w:r>
                    <w:r>
                      <w:rPr>
                        <w:spacing w:val="-9"/>
                        <w:sz w:val="16"/>
                      </w:rPr>
                      <w:t xml:space="preserve"> </w:t>
                    </w:r>
                    <w:r>
                      <w:rPr>
                        <w:sz w:val="16"/>
                      </w:rPr>
                      <w:t>регламента</w:t>
                    </w:r>
                    <w:r>
                      <w:rPr>
                        <w:spacing w:val="-5"/>
                        <w:sz w:val="16"/>
                      </w:rPr>
                      <w:t xml:space="preserve"> </w:t>
                    </w:r>
                    <w:r>
                      <w:rPr>
                        <w:sz w:val="16"/>
                      </w:rPr>
                      <w:t>-</w:t>
                    </w:r>
                    <w:r>
                      <w:rPr>
                        <w:spacing w:val="-7"/>
                        <w:sz w:val="16"/>
                      </w:rPr>
                      <w:t xml:space="preserve"> </w:t>
                    </w:r>
                    <w:r>
                      <w:rPr>
                        <w:spacing w:val="-5"/>
                        <w:sz w:val="16"/>
                      </w:rPr>
                      <w:t>06</w:t>
                    </w:r>
                  </w:p>
                </w:txbxContent>
              </v:textbox>
            </v:rect>
          </w:pict>
        </mc:Fallback>
      </mc:AlternateConten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Style18"/>
      <w:spacing w:lineRule="auto" w:line="12"/>
      <w:ind w:left="0" w:hanging="0"/>
      <w:jc w:val="left"/>
      <w:rPr>
        <w:sz w:val="20"/>
      </w:rPr>
    </w:pPr>
    <w:r>
      <w:rPr>
        <w:sz w:val="20"/>
      </w:rPr>
    </w:r>
    <w:r>
      <mc:AlternateContent>
        <mc:Choice Requires="wps">
          <w:drawing>
            <wp:anchor behindDoc="1" distT="0" distB="0" distL="114300" distR="114300" simplePos="0" locked="0" layoutInCell="1" allowOverlap="1" relativeHeight="16">
              <wp:simplePos x="0" y="0"/>
              <wp:positionH relativeFrom="page">
                <wp:posOffset>436880</wp:posOffset>
              </wp:positionH>
              <wp:positionV relativeFrom="page">
                <wp:posOffset>6974840</wp:posOffset>
              </wp:positionV>
              <wp:extent cx="2258695" cy="139065"/>
              <wp:effectExtent l="0" t="0" r="0" b="0"/>
              <wp:wrapNone/>
              <wp:docPr id="47" name=""/>
              <a:graphic xmlns:a="http://schemas.openxmlformats.org/drawingml/2006/main">
                <a:graphicData uri="http://schemas.microsoft.com/office/word/2010/wordprocessingShape">
                  <wps:wsp>
                    <wps:cNvSpPr txBox="1"/>
                    <wps:spPr>
                      <a:xfrm>
                        <a:off x="0" y="0"/>
                        <a:ext cx="2258695" cy="139065"/>
                      </a:xfrm>
                      <a:prstGeom prst="rect"/>
                    </wps:spPr>
                    <wps:txbx>
                      <w:txbxContent>
                        <w:p>
                          <w:pPr>
                            <w:pStyle w:val="Style26"/>
                            <w:spacing w:before="14" w:after="0"/>
                            <w:ind w:left="20" w:hanging="0"/>
                            <w:rPr>
                              <w:sz w:val="16"/>
                            </w:rPr>
                          </w:pPr>
                          <w:r>
                            <w:rPr>
                              <w:sz w:val="16"/>
                            </w:rPr>
                            <w:t>О</w:t>
                          </w:r>
                          <w:r>
                            <w:rPr>
                              <w:spacing w:val="-9"/>
                              <w:sz w:val="16"/>
                            </w:rPr>
                            <w:t xml:space="preserve"> </w:t>
                          </w:r>
                          <w:r>
                            <w:rPr>
                              <w:sz w:val="16"/>
                            </w:rPr>
                            <w:t>направлении</w:t>
                          </w:r>
                          <w:r>
                            <w:rPr>
                              <w:spacing w:val="-8"/>
                              <w:sz w:val="16"/>
                            </w:rPr>
                            <w:t xml:space="preserve"> </w:t>
                          </w:r>
                          <w:r>
                            <w:rPr>
                              <w:sz w:val="16"/>
                            </w:rPr>
                            <w:t>административного</w:t>
                          </w:r>
                          <w:r>
                            <w:rPr>
                              <w:spacing w:val="-9"/>
                              <w:sz w:val="16"/>
                            </w:rPr>
                            <w:t xml:space="preserve"> </w:t>
                          </w:r>
                          <w:r>
                            <w:rPr>
                              <w:sz w:val="16"/>
                            </w:rPr>
                            <w:t>регламента</w:t>
                          </w:r>
                          <w:r>
                            <w:rPr>
                              <w:spacing w:val="-5"/>
                              <w:sz w:val="16"/>
                            </w:rPr>
                            <w:t xml:space="preserve"> </w:t>
                          </w:r>
                          <w:r>
                            <w:rPr>
                              <w:sz w:val="16"/>
                            </w:rPr>
                            <w:t>-</w:t>
                          </w:r>
                          <w:r>
                            <w:rPr>
                              <w:spacing w:val="-7"/>
                              <w:sz w:val="16"/>
                            </w:rPr>
                            <w:t xml:space="preserve"> </w:t>
                          </w:r>
                          <w:r>
                            <w:rPr>
                              <w:spacing w:val="-5"/>
                              <w:sz w:val="16"/>
                            </w:rPr>
                            <w:t>06</w:t>
                          </w:r>
                        </w:p>
                      </w:txbxContent>
                    </wps:txbx>
                    <wps:bodyPr anchor="t" lIns="0" tIns="0" rIns="0" bIns="0">
                      <a:noAutofit/>
                    </wps:bodyPr>
                  </wps:wsp>
                </a:graphicData>
              </a:graphic>
            </wp:anchor>
          </w:drawing>
        </mc:Choice>
        <mc:Fallback>
          <w:pict>
            <v:rect stroked="f" strokeweight="0pt" style="position:absolute;rotation:0;width:177.85pt;height:10.95pt;mso-wrap-distance-left:9pt;mso-wrap-distance-right:9pt;mso-wrap-distance-top:0pt;mso-wrap-distance-bottom:0pt;margin-top:549.2pt;mso-position-vertical-relative:page;margin-left:34.4pt;mso-position-horizontal-relative:page">
              <v:textbox inset="0in,0in,0in,0in">
                <w:txbxContent>
                  <w:p>
                    <w:pPr>
                      <w:pStyle w:val="Style26"/>
                      <w:spacing w:before="14" w:after="0"/>
                      <w:ind w:left="20" w:hanging="0"/>
                      <w:rPr>
                        <w:sz w:val="16"/>
                      </w:rPr>
                    </w:pPr>
                    <w:r>
                      <w:rPr>
                        <w:sz w:val="16"/>
                      </w:rPr>
                      <w:t>О</w:t>
                    </w:r>
                    <w:r>
                      <w:rPr>
                        <w:spacing w:val="-9"/>
                        <w:sz w:val="16"/>
                      </w:rPr>
                      <w:t xml:space="preserve"> </w:t>
                    </w:r>
                    <w:r>
                      <w:rPr>
                        <w:sz w:val="16"/>
                      </w:rPr>
                      <w:t>направлении</w:t>
                    </w:r>
                    <w:r>
                      <w:rPr>
                        <w:spacing w:val="-8"/>
                        <w:sz w:val="16"/>
                      </w:rPr>
                      <w:t xml:space="preserve"> </w:t>
                    </w:r>
                    <w:r>
                      <w:rPr>
                        <w:sz w:val="16"/>
                      </w:rPr>
                      <w:t>административного</w:t>
                    </w:r>
                    <w:r>
                      <w:rPr>
                        <w:spacing w:val="-9"/>
                        <w:sz w:val="16"/>
                      </w:rPr>
                      <w:t xml:space="preserve"> </w:t>
                    </w:r>
                    <w:r>
                      <w:rPr>
                        <w:sz w:val="16"/>
                      </w:rPr>
                      <w:t>регламента</w:t>
                    </w:r>
                    <w:r>
                      <w:rPr>
                        <w:spacing w:val="-5"/>
                        <w:sz w:val="16"/>
                      </w:rPr>
                      <w:t xml:space="preserve"> </w:t>
                    </w:r>
                    <w:r>
                      <w:rPr>
                        <w:sz w:val="16"/>
                      </w:rPr>
                      <w:t>-</w:t>
                    </w:r>
                    <w:r>
                      <w:rPr>
                        <w:spacing w:val="-7"/>
                        <w:sz w:val="16"/>
                      </w:rPr>
                      <w:t xml:space="preserve"> </w:t>
                    </w:r>
                    <w:r>
                      <w:rPr>
                        <w:spacing w:val="-5"/>
                        <w:sz w:val="16"/>
                      </w:rPr>
                      <w:t>06</w:t>
                    </w:r>
                  </w:p>
                </w:txbxContent>
              </v:textbox>
            </v:rect>
          </w:pict>
        </mc:Fallback>
      </mc:AlternateConten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Style18"/>
      <w:spacing w:lineRule="auto" w:line="12"/>
      <w:ind w:left="0" w:hanging="0"/>
      <w:jc w:val="left"/>
      <w:rPr>
        <w:sz w:val="20"/>
      </w:rPr>
    </w:pPr>
    <w:r>
      <w:rPr>
        <w:sz w:val="20"/>
      </w:rPr>
    </w:r>
    <w:r>
      <mc:AlternateContent>
        <mc:Choice Requires="wps">
          <w:drawing>
            <wp:anchor behindDoc="1" distT="0" distB="0" distL="114300" distR="114300" simplePos="0" locked="0" layoutInCell="1" allowOverlap="1" relativeHeight="20">
              <wp:simplePos x="0" y="0"/>
              <wp:positionH relativeFrom="page">
                <wp:posOffset>436880</wp:posOffset>
              </wp:positionH>
              <wp:positionV relativeFrom="page">
                <wp:posOffset>6974840</wp:posOffset>
              </wp:positionV>
              <wp:extent cx="2258695" cy="139065"/>
              <wp:effectExtent l="0" t="0" r="0" b="0"/>
              <wp:wrapNone/>
              <wp:docPr id="48" name=""/>
              <a:graphic xmlns:a="http://schemas.openxmlformats.org/drawingml/2006/main">
                <a:graphicData uri="http://schemas.microsoft.com/office/word/2010/wordprocessingShape">
                  <wps:wsp>
                    <wps:cNvSpPr txBox="1"/>
                    <wps:spPr>
                      <a:xfrm>
                        <a:off x="0" y="0"/>
                        <a:ext cx="2258695" cy="139065"/>
                      </a:xfrm>
                      <a:prstGeom prst="rect"/>
                    </wps:spPr>
                    <wps:txbx>
                      <w:txbxContent>
                        <w:p>
                          <w:pPr>
                            <w:pStyle w:val="Style26"/>
                            <w:spacing w:before="14" w:after="0"/>
                            <w:ind w:left="20" w:hanging="0"/>
                            <w:rPr>
                              <w:sz w:val="16"/>
                            </w:rPr>
                          </w:pPr>
                          <w:r>
                            <w:rPr>
                              <w:sz w:val="16"/>
                            </w:rPr>
                            <w:t>О</w:t>
                          </w:r>
                          <w:r>
                            <w:rPr>
                              <w:spacing w:val="-9"/>
                              <w:sz w:val="16"/>
                            </w:rPr>
                            <w:t xml:space="preserve"> </w:t>
                          </w:r>
                          <w:r>
                            <w:rPr>
                              <w:sz w:val="16"/>
                            </w:rPr>
                            <w:t>направлении</w:t>
                          </w:r>
                          <w:r>
                            <w:rPr>
                              <w:spacing w:val="-8"/>
                              <w:sz w:val="16"/>
                            </w:rPr>
                            <w:t xml:space="preserve"> </w:t>
                          </w:r>
                          <w:r>
                            <w:rPr>
                              <w:sz w:val="16"/>
                            </w:rPr>
                            <w:t>административного</w:t>
                          </w:r>
                          <w:r>
                            <w:rPr>
                              <w:spacing w:val="-9"/>
                              <w:sz w:val="16"/>
                            </w:rPr>
                            <w:t xml:space="preserve"> </w:t>
                          </w:r>
                          <w:r>
                            <w:rPr>
                              <w:sz w:val="16"/>
                            </w:rPr>
                            <w:t>регламента</w:t>
                          </w:r>
                          <w:r>
                            <w:rPr>
                              <w:spacing w:val="-5"/>
                              <w:sz w:val="16"/>
                            </w:rPr>
                            <w:t xml:space="preserve"> </w:t>
                          </w:r>
                          <w:r>
                            <w:rPr>
                              <w:sz w:val="16"/>
                            </w:rPr>
                            <w:t>-</w:t>
                          </w:r>
                          <w:r>
                            <w:rPr>
                              <w:spacing w:val="-7"/>
                              <w:sz w:val="16"/>
                            </w:rPr>
                            <w:t xml:space="preserve"> </w:t>
                          </w:r>
                          <w:r>
                            <w:rPr>
                              <w:spacing w:val="-5"/>
                              <w:sz w:val="16"/>
                            </w:rPr>
                            <w:t>06</w:t>
                          </w:r>
                        </w:p>
                      </w:txbxContent>
                    </wps:txbx>
                    <wps:bodyPr anchor="t" lIns="0" tIns="0" rIns="0" bIns="0">
                      <a:noAutofit/>
                    </wps:bodyPr>
                  </wps:wsp>
                </a:graphicData>
              </a:graphic>
            </wp:anchor>
          </w:drawing>
        </mc:Choice>
        <mc:Fallback>
          <w:pict>
            <v:rect stroked="f" strokeweight="0pt" style="position:absolute;rotation:0;width:177.85pt;height:10.95pt;mso-wrap-distance-left:9pt;mso-wrap-distance-right:9pt;mso-wrap-distance-top:0pt;mso-wrap-distance-bottom:0pt;margin-top:549.2pt;mso-position-vertical-relative:page;margin-left:34.4pt;mso-position-horizontal-relative:page">
              <v:textbox inset="0in,0in,0in,0in">
                <w:txbxContent>
                  <w:p>
                    <w:pPr>
                      <w:pStyle w:val="Style26"/>
                      <w:spacing w:before="14" w:after="0"/>
                      <w:ind w:left="20" w:hanging="0"/>
                      <w:rPr>
                        <w:sz w:val="16"/>
                      </w:rPr>
                    </w:pPr>
                    <w:r>
                      <w:rPr>
                        <w:sz w:val="16"/>
                      </w:rPr>
                      <w:t>О</w:t>
                    </w:r>
                    <w:r>
                      <w:rPr>
                        <w:spacing w:val="-9"/>
                        <w:sz w:val="16"/>
                      </w:rPr>
                      <w:t xml:space="preserve"> </w:t>
                    </w:r>
                    <w:r>
                      <w:rPr>
                        <w:sz w:val="16"/>
                      </w:rPr>
                      <w:t>направлении</w:t>
                    </w:r>
                    <w:r>
                      <w:rPr>
                        <w:spacing w:val="-8"/>
                        <w:sz w:val="16"/>
                      </w:rPr>
                      <w:t xml:space="preserve"> </w:t>
                    </w:r>
                    <w:r>
                      <w:rPr>
                        <w:sz w:val="16"/>
                      </w:rPr>
                      <w:t>административного</w:t>
                    </w:r>
                    <w:r>
                      <w:rPr>
                        <w:spacing w:val="-9"/>
                        <w:sz w:val="16"/>
                      </w:rPr>
                      <w:t xml:space="preserve"> </w:t>
                    </w:r>
                    <w:r>
                      <w:rPr>
                        <w:sz w:val="16"/>
                      </w:rPr>
                      <w:t>регламента</w:t>
                    </w:r>
                    <w:r>
                      <w:rPr>
                        <w:spacing w:val="-5"/>
                        <w:sz w:val="16"/>
                      </w:rPr>
                      <w:t xml:space="preserve"> </w:t>
                    </w:r>
                    <w:r>
                      <w:rPr>
                        <w:sz w:val="16"/>
                      </w:rPr>
                      <w:t>-</w:t>
                    </w:r>
                    <w:r>
                      <w:rPr>
                        <w:spacing w:val="-7"/>
                        <w:sz w:val="16"/>
                      </w:rPr>
                      <w:t xml:space="preserve"> </w:t>
                    </w:r>
                    <w:r>
                      <w:rPr>
                        <w:spacing w:val="-5"/>
                        <w:sz w:val="16"/>
                      </w:rPr>
                      <w:t>06</w:t>
                    </w:r>
                  </w:p>
                </w:txbxContent>
              </v:textbox>
            </v:rect>
          </w:pict>
        </mc:Fallback>
      </mc:AlternateConten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Style18"/>
      <w:spacing w:lineRule="auto" w:line="12"/>
      <w:ind w:left="0" w:hanging="0"/>
      <w:jc w:val="left"/>
      <w:rPr>
        <w:sz w:val="20"/>
      </w:rPr>
    </w:pPr>
    <w:r>
      <w:rPr>
        <w:sz w:val="20"/>
      </w:rPr>
    </w:r>
    <w:r>
      <mc:AlternateContent>
        <mc:Choice Requires="wps">
          <w:drawing>
            <wp:anchor behindDoc="1" distT="0" distB="0" distL="114300" distR="114300" simplePos="0" locked="0" layoutInCell="1" allowOverlap="1" relativeHeight="19">
              <wp:simplePos x="0" y="0"/>
              <wp:positionH relativeFrom="page">
                <wp:posOffset>436880</wp:posOffset>
              </wp:positionH>
              <wp:positionV relativeFrom="page">
                <wp:posOffset>6974840</wp:posOffset>
              </wp:positionV>
              <wp:extent cx="2258695" cy="139065"/>
              <wp:effectExtent l="0" t="0" r="0" b="0"/>
              <wp:wrapNone/>
              <wp:docPr id="49" name=""/>
              <a:graphic xmlns:a="http://schemas.openxmlformats.org/drawingml/2006/main">
                <a:graphicData uri="http://schemas.microsoft.com/office/word/2010/wordprocessingShape">
                  <wps:wsp>
                    <wps:cNvSpPr txBox="1"/>
                    <wps:spPr>
                      <a:xfrm>
                        <a:off x="0" y="0"/>
                        <a:ext cx="2258695" cy="139065"/>
                      </a:xfrm>
                      <a:prstGeom prst="rect"/>
                    </wps:spPr>
                    <wps:txbx>
                      <w:txbxContent>
                        <w:p>
                          <w:pPr>
                            <w:pStyle w:val="Style26"/>
                            <w:spacing w:before="14" w:after="0"/>
                            <w:ind w:left="20" w:hanging="0"/>
                            <w:rPr>
                              <w:sz w:val="16"/>
                            </w:rPr>
                          </w:pPr>
                          <w:r>
                            <w:rPr>
                              <w:sz w:val="16"/>
                            </w:rPr>
                            <w:t>О</w:t>
                          </w:r>
                          <w:r>
                            <w:rPr>
                              <w:spacing w:val="-9"/>
                              <w:sz w:val="16"/>
                            </w:rPr>
                            <w:t xml:space="preserve"> </w:t>
                          </w:r>
                          <w:r>
                            <w:rPr>
                              <w:sz w:val="16"/>
                            </w:rPr>
                            <w:t>направлении</w:t>
                          </w:r>
                          <w:r>
                            <w:rPr>
                              <w:spacing w:val="-8"/>
                              <w:sz w:val="16"/>
                            </w:rPr>
                            <w:t xml:space="preserve"> </w:t>
                          </w:r>
                          <w:r>
                            <w:rPr>
                              <w:sz w:val="16"/>
                            </w:rPr>
                            <w:t>административного</w:t>
                          </w:r>
                          <w:r>
                            <w:rPr>
                              <w:spacing w:val="-9"/>
                              <w:sz w:val="16"/>
                            </w:rPr>
                            <w:t xml:space="preserve"> </w:t>
                          </w:r>
                          <w:r>
                            <w:rPr>
                              <w:sz w:val="16"/>
                            </w:rPr>
                            <w:t>регламента</w:t>
                          </w:r>
                          <w:r>
                            <w:rPr>
                              <w:spacing w:val="-5"/>
                              <w:sz w:val="16"/>
                            </w:rPr>
                            <w:t xml:space="preserve"> </w:t>
                          </w:r>
                          <w:r>
                            <w:rPr>
                              <w:sz w:val="16"/>
                            </w:rPr>
                            <w:t>-</w:t>
                          </w:r>
                          <w:r>
                            <w:rPr>
                              <w:spacing w:val="-7"/>
                              <w:sz w:val="16"/>
                            </w:rPr>
                            <w:t xml:space="preserve"> </w:t>
                          </w:r>
                          <w:r>
                            <w:rPr>
                              <w:spacing w:val="-5"/>
                              <w:sz w:val="16"/>
                            </w:rPr>
                            <w:t>06</w:t>
                          </w:r>
                        </w:p>
                      </w:txbxContent>
                    </wps:txbx>
                    <wps:bodyPr anchor="t" lIns="0" tIns="0" rIns="0" bIns="0">
                      <a:noAutofit/>
                    </wps:bodyPr>
                  </wps:wsp>
                </a:graphicData>
              </a:graphic>
            </wp:anchor>
          </w:drawing>
        </mc:Choice>
        <mc:Fallback>
          <w:pict>
            <v:rect stroked="f" strokeweight="0pt" style="position:absolute;rotation:0;width:177.85pt;height:10.95pt;mso-wrap-distance-left:9pt;mso-wrap-distance-right:9pt;mso-wrap-distance-top:0pt;mso-wrap-distance-bottom:0pt;margin-top:549.2pt;mso-position-vertical-relative:page;margin-left:34.4pt;mso-position-horizontal-relative:page">
              <v:textbox inset="0in,0in,0in,0in">
                <w:txbxContent>
                  <w:p>
                    <w:pPr>
                      <w:pStyle w:val="Style26"/>
                      <w:spacing w:before="14" w:after="0"/>
                      <w:ind w:left="20" w:hanging="0"/>
                      <w:rPr>
                        <w:sz w:val="16"/>
                      </w:rPr>
                    </w:pPr>
                    <w:r>
                      <w:rPr>
                        <w:sz w:val="16"/>
                      </w:rPr>
                      <w:t>О</w:t>
                    </w:r>
                    <w:r>
                      <w:rPr>
                        <w:spacing w:val="-9"/>
                        <w:sz w:val="16"/>
                      </w:rPr>
                      <w:t xml:space="preserve"> </w:t>
                    </w:r>
                    <w:r>
                      <w:rPr>
                        <w:sz w:val="16"/>
                      </w:rPr>
                      <w:t>направлении</w:t>
                    </w:r>
                    <w:r>
                      <w:rPr>
                        <w:spacing w:val="-8"/>
                        <w:sz w:val="16"/>
                      </w:rPr>
                      <w:t xml:space="preserve"> </w:t>
                    </w:r>
                    <w:r>
                      <w:rPr>
                        <w:sz w:val="16"/>
                      </w:rPr>
                      <w:t>административного</w:t>
                    </w:r>
                    <w:r>
                      <w:rPr>
                        <w:spacing w:val="-9"/>
                        <w:sz w:val="16"/>
                      </w:rPr>
                      <w:t xml:space="preserve"> </w:t>
                    </w:r>
                    <w:r>
                      <w:rPr>
                        <w:sz w:val="16"/>
                      </w:rPr>
                      <w:t>регламента</w:t>
                    </w:r>
                    <w:r>
                      <w:rPr>
                        <w:spacing w:val="-5"/>
                        <w:sz w:val="16"/>
                      </w:rPr>
                      <w:t xml:space="preserve"> </w:t>
                    </w:r>
                    <w:r>
                      <w:rPr>
                        <w:sz w:val="16"/>
                      </w:rPr>
                      <w:t>-</w:t>
                    </w:r>
                    <w:r>
                      <w:rPr>
                        <w:spacing w:val="-7"/>
                        <w:sz w:val="16"/>
                      </w:rPr>
                      <w:t xml:space="preserve"> </w:t>
                    </w:r>
                    <w:r>
                      <w:rPr>
                        <w:spacing w:val="-5"/>
                        <w:sz w:val="16"/>
                      </w:rPr>
                      <w:t>06</w:t>
                    </w:r>
                  </w:p>
                </w:txbxContent>
              </v:textbox>
            </v:rect>
          </w:pict>
        </mc:Fallback>
      </mc:AlternateConten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Style18"/>
      <w:spacing w:lineRule="auto" w:line="12"/>
      <w:ind w:left="0" w:hanging="0"/>
      <w:jc w:val="left"/>
      <w:rPr>
        <w:sz w:val="20"/>
      </w:rPr>
    </w:pPr>
    <w:r>
      <w:rPr>
        <w:sz w:val="20"/>
      </w:rPr>
    </w:r>
    <w:r>
      <mc:AlternateContent>
        <mc:Choice Requires="wps">
          <w:drawing>
            <wp:anchor behindDoc="1" distT="0" distB="0" distL="114300" distR="114300" simplePos="0" locked="0" layoutInCell="1" allowOverlap="1" relativeHeight="22">
              <wp:simplePos x="0" y="0"/>
              <wp:positionH relativeFrom="page">
                <wp:posOffset>436880</wp:posOffset>
              </wp:positionH>
              <wp:positionV relativeFrom="page">
                <wp:posOffset>6974840</wp:posOffset>
              </wp:positionV>
              <wp:extent cx="2258695" cy="139065"/>
              <wp:effectExtent l="0" t="0" r="0" b="0"/>
              <wp:wrapNone/>
              <wp:docPr id="50" name=""/>
              <a:graphic xmlns:a="http://schemas.openxmlformats.org/drawingml/2006/main">
                <a:graphicData uri="http://schemas.microsoft.com/office/word/2010/wordprocessingShape">
                  <wps:wsp>
                    <wps:cNvSpPr txBox="1"/>
                    <wps:spPr>
                      <a:xfrm>
                        <a:off x="0" y="0"/>
                        <a:ext cx="2258695" cy="139065"/>
                      </a:xfrm>
                      <a:prstGeom prst="rect"/>
                    </wps:spPr>
                    <wps:txbx>
                      <w:txbxContent>
                        <w:p>
                          <w:pPr>
                            <w:pStyle w:val="Style26"/>
                            <w:spacing w:before="14" w:after="0"/>
                            <w:ind w:left="20" w:hanging="0"/>
                            <w:rPr>
                              <w:sz w:val="16"/>
                            </w:rPr>
                          </w:pPr>
                          <w:r>
                            <w:rPr>
                              <w:sz w:val="16"/>
                            </w:rPr>
                            <w:t>О</w:t>
                          </w:r>
                          <w:r>
                            <w:rPr>
                              <w:spacing w:val="-9"/>
                              <w:sz w:val="16"/>
                            </w:rPr>
                            <w:t xml:space="preserve"> </w:t>
                          </w:r>
                          <w:r>
                            <w:rPr>
                              <w:sz w:val="16"/>
                            </w:rPr>
                            <w:t>направлении</w:t>
                          </w:r>
                          <w:r>
                            <w:rPr>
                              <w:spacing w:val="-8"/>
                              <w:sz w:val="16"/>
                            </w:rPr>
                            <w:t xml:space="preserve"> </w:t>
                          </w:r>
                          <w:r>
                            <w:rPr>
                              <w:sz w:val="16"/>
                            </w:rPr>
                            <w:t>административного</w:t>
                          </w:r>
                          <w:r>
                            <w:rPr>
                              <w:spacing w:val="-9"/>
                              <w:sz w:val="16"/>
                            </w:rPr>
                            <w:t xml:space="preserve"> </w:t>
                          </w:r>
                          <w:r>
                            <w:rPr>
                              <w:sz w:val="16"/>
                            </w:rPr>
                            <w:t>регламента</w:t>
                          </w:r>
                          <w:r>
                            <w:rPr>
                              <w:spacing w:val="-5"/>
                              <w:sz w:val="16"/>
                            </w:rPr>
                            <w:t xml:space="preserve"> </w:t>
                          </w:r>
                          <w:r>
                            <w:rPr>
                              <w:sz w:val="16"/>
                            </w:rPr>
                            <w:t>-</w:t>
                          </w:r>
                          <w:r>
                            <w:rPr>
                              <w:spacing w:val="-7"/>
                              <w:sz w:val="16"/>
                            </w:rPr>
                            <w:t xml:space="preserve"> </w:t>
                          </w:r>
                          <w:r>
                            <w:rPr>
                              <w:spacing w:val="-5"/>
                              <w:sz w:val="16"/>
                            </w:rPr>
                            <w:t>06</w:t>
                          </w:r>
                        </w:p>
                      </w:txbxContent>
                    </wps:txbx>
                    <wps:bodyPr anchor="t" lIns="0" tIns="0" rIns="0" bIns="0">
                      <a:noAutofit/>
                    </wps:bodyPr>
                  </wps:wsp>
                </a:graphicData>
              </a:graphic>
            </wp:anchor>
          </w:drawing>
        </mc:Choice>
        <mc:Fallback>
          <w:pict>
            <v:rect stroked="f" strokeweight="0pt" style="position:absolute;rotation:0;width:177.85pt;height:10.95pt;mso-wrap-distance-left:9pt;mso-wrap-distance-right:9pt;mso-wrap-distance-top:0pt;mso-wrap-distance-bottom:0pt;margin-top:549.2pt;mso-position-vertical-relative:page;margin-left:34.4pt;mso-position-horizontal-relative:page">
              <v:textbox inset="0in,0in,0in,0in">
                <w:txbxContent>
                  <w:p>
                    <w:pPr>
                      <w:pStyle w:val="Style26"/>
                      <w:spacing w:before="14" w:after="0"/>
                      <w:ind w:left="20" w:hanging="0"/>
                      <w:rPr>
                        <w:sz w:val="16"/>
                      </w:rPr>
                    </w:pPr>
                    <w:r>
                      <w:rPr>
                        <w:sz w:val="16"/>
                      </w:rPr>
                      <w:t>О</w:t>
                    </w:r>
                    <w:r>
                      <w:rPr>
                        <w:spacing w:val="-9"/>
                        <w:sz w:val="16"/>
                      </w:rPr>
                      <w:t xml:space="preserve"> </w:t>
                    </w:r>
                    <w:r>
                      <w:rPr>
                        <w:sz w:val="16"/>
                      </w:rPr>
                      <w:t>направлении</w:t>
                    </w:r>
                    <w:r>
                      <w:rPr>
                        <w:spacing w:val="-8"/>
                        <w:sz w:val="16"/>
                      </w:rPr>
                      <w:t xml:space="preserve"> </w:t>
                    </w:r>
                    <w:r>
                      <w:rPr>
                        <w:sz w:val="16"/>
                      </w:rPr>
                      <w:t>административного</w:t>
                    </w:r>
                    <w:r>
                      <w:rPr>
                        <w:spacing w:val="-9"/>
                        <w:sz w:val="16"/>
                      </w:rPr>
                      <w:t xml:space="preserve"> </w:t>
                    </w:r>
                    <w:r>
                      <w:rPr>
                        <w:sz w:val="16"/>
                      </w:rPr>
                      <w:t>регламента</w:t>
                    </w:r>
                    <w:r>
                      <w:rPr>
                        <w:spacing w:val="-5"/>
                        <w:sz w:val="16"/>
                      </w:rPr>
                      <w:t xml:space="preserve"> </w:t>
                    </w:r>
                    <w:r>
                      <w:rPr>
                        <w:sz w:val="16"/>
                      </w:rPr>
                      <w:t>-</w:t>
                    </w:r>
                    <w:r>
                      <w:rPr>
                        <w:spacing w:val="-7"/>
                        <w:sz w:val="16"/>
                      </w:rPr>
                      <w:t xml:space="preserve"> </w:t>
                    </w:r>
                    <w:r>
                      <w:rPr>
                        <w:spacing w:val="-5"/>
                        <w:sz w:val="16"/>
                      </w:rPr>
                      <w:t>06</w:t>
                    </w:r>
                  </w:p>
                </w:txbxContent>
              </v:textbox>
            </v:rect>
          </w:pict>
        </mc:Fallback>
      </mc:AlternateConten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Style18"/>
      <w:spacing w:lineRule="auto" w:line="12"/>
      <w:ind w:left="0" w:hanging="0"/>
      <w:jc w:val="left"/>
      <w:rPr>
        <w:sz w:val="20"/>
      </w:rPr>
    </w:pPr>
    <w:r>
      <w:rPr>
        <w:sz w:val="20"/>
      </w:rPr>
    </w:r>
    <w:r>
      <mc:AlternateContent>
        <mc:Choice Requires="wps">
          <w:drawing>
            <wp:anchor behindDoc="1" distT="0" distB="0" distL="114300" distR="114300" simplePos="0" locked="0" layoutInCell="1" allowOverlap="1" relativeHeight="25">
              <wp:simplePos x="0" y="0"/>
              <wp:positionH relativeFrom="page">
                <wp:posOffset>436880</wp:posOffset>
              </wp:positionH>
              <wp:positionV relativeFrom="page">
                <wp:posOffset>6974840</wp:posOffset>
              </wp:positionV>
              <wp:extent cx="2258695" cy="139065"/>
              <wp:effectExtent l="0" t="0" r="0" b="0"/>
              <wp:wrapNone/>
              <wp:docPr id="51" name=""/>
              <a:graphic xmlns:a="http://schemas.openxmlformats.org/drawingml/2006/main">
                <a:graphicData uri="http://schemas.microsoft.com/office/word/2010/wordprocessingShape">
                  <wps:wsp>
                    <wps:cNvSpPr txBox="1"/>
                    <wps:spPr>
                      <a:xfrm>
                        <a:off x="0" y="0"/>
                        <a:ext cx="2258695" cy="139065"/>
                      </a:xfrm>
                      <a:prstGeom prst="rect"/>
                    </wps:spPr>
                    <wps:txbx>
                      <w:txbxContent>
                        <w:p>
                          <w:pPr>
                            <w:pStyle w:val="Style26"/>
                            <w:spacing w:before="14" w:after="0"/>
                            <w:ind w:left="20" w:hanging="0"/>
                            <w:rPr>
                              <w:sz w:val="16"/>
                            </w:rPr>
                          </w:pPr>
                          <w:r>
                            <w:rPr>
                              <w:sz w:val="16"/>
                            </w:rPr>
                            <w:t>О</w:t>
                          </w:r>
                          <w:r>
                            <w:rPr>
                              <w:spacing w:val="-9"/>
                              <w:sz w:val="16"/>
                            </w:rPr>
                            <w:t xml:space="preserve"> </w:t>
                          </w:r>
                          <w:r>
                            <w:rPr>
                              <w:sz w:val="16"/>
                            </w:rPr>
                            <w:t>направлении</w:t>
                          </w:r>
                          <w:r>
                            <w:rPr>
                              <w:spacing w:val="-8"/>
                              <w:sz w:val="16"/>
                            </w:rPr>
                            <w:t xml:space="preserve"> </w:t>
                          </w:r>
                          <w:r>
                            <w:rPr>
                              <w:sz w:val="16"/>
                            </w:rPr>
                            <w:t>административного</w:t>
                          </w:r>
                          <w:r>
                            <w:rPr>
                              <w:spacing w:val="-9"/>
                              <w:sz w:val="16"/>
                            </w:rPr>
                            <w:t xml:space="preserve"> </w:t>
                          </w:r>
                          <w:r>
                            <w:rPr>
                              <w:sz w:val="16"/>
                            </w:rPr>
                            <w:t>регламента</w:t>
                          </w:r>
                          <w:r>
                            <w:rPr>
                              <w:spacing w:val="-5"/>
                              <w:sz w:val="16"/>
                            </w:rPr>
                            <w:t xml:space="preserve"> </w:t>
                          </w:r>
                          <w:r>
                            <w:rPr>
                              <w:sz w:val="16"/>
                            </w:rPr>
                            <w:t>-</w:t>
                          </w:r>
                          <w:r>
                            <w:rPr>
                              <w:spacing w:val="-7"/>
                              <w:sz w:val="16"/>
                            </w:rPr>
                            <w:t xml:space="preserve"> </w:t>
                          </w:r>
                          <w:r>
                            <w:rPr>
                              <w:spacing w:val="-5"/>
                              <w:sz w:val="16"/>
                            </w:rPr>
                            <w:t>06</w:t>
                          </w:r>
                        </w:p>
                      </w:txbxContent>
                    </wps:txbx>
                    <wps:bodyPr anchor="t" lIns="0" tIns="0" rIns="0" bIns="0">
                      <a:noAutofit/>
                    </wps:bodyPr>
                  </wps:wsp>
                </a:graphicData>
              </a:graphic>
            </wp:anchor>
          </w:drawing>
        </mc:Choice>
        <mc:Fallback>
          <w:pict>
            <v:rect stroked="f" strokeweight="0pt" style="position:absolute;rotation:0;width:177.85pt;height:10.95pt;mso-wrap-distance-left:9pt;mso-wrap-distance-right:9pt;mso-wrap-distance-top:0pt;mso-wrap-distance-bottom:0pt;margin-top:549.2pt;mso-position-vertical-relative:page;margin-left:34.4pt;mso-position-horizontal-relative:page">
              <v:textbox inset="0in,0in,0in,0in">
                <w:txbxContent>
                  <w:p>
                    <w:pPr>
                      <w:pStyle w:val="Style26"/>
                      <w:spacing w:before="14" w:after="0"/>
                      <w:ind w:left="20" w:hanging="0"/>
                      <w:rPr>
                        <w:sz w:val="16"/>
                      </w:rPr>
                    </w:pPr>
                    <w:r>
                      <w:rPr>
                        <w:sz w:val="16"/>
                      </w:rPr>
                      <w:t>О</w:t>
                    </w:r>
                    <w:r>
                      <w:rPr>
                        <w:spacing w:val="-9"/>
                        <w:sz w:val="16"/>
                      </w:rPr>
                      <w:t xml:space="preserve"> </w:t>
                    </w:r>
                    <w:r>
                      <w:rPr>
                        <w:sz w:val="16"/>
                      </w:rPr>
                      <w:t>направлении</w:t>
                    </w:r>
                    <w:r>
                      <w:rPr>
                        <w:spacing w:val="-8"/>
                        <w:sz w:val="16"/>
                      </w:rPr>
                      <w:t xml:space="preserve"> </w:t>
                    </w:r>
                    <w:r>
                      <w:rPr>
                        <w:sz w:val="16"/>
                      </w:rPr>
                      <w:t>административного</w:t>
                    </w:r>
                    <w:r>
                      <w:rPr>
                        <w:spacing w:val="-9"/>
                        <w:sz w:val="16"/>
                      </w:rPr>
                      <w:t xml:space="preserve"> </w:t>
                    </w:r>
                    <w:r>
                      <w:rPr>
                        <w:sz w:val="16"/>
                      </w:rPr>
                      <w:t>регламента</w:t>
                    </w:r>
                    <w:r>
                      <w:rPr>
                        <w:spacing w:val="-5"/>
                        <w:sz w:val="16"/>
                      </w:rPr>
                      <w:t xml:space="preserve"> </w:t>
                    </w:r>
                    <w:r>
                      <w:rPr>
                        <w:sz w:val="16"/>
                      </w:rPr>
                      <w:t>-</w:t>
                    </w:r>
                    <w:r>
                      <w:rPr>
                        <w:spacing w:val="-7"/>
                        <w:sz w:val="16"/>
                      </w:rPr>
                      <w:t xml:space="preserve"> </w:t>
                    </w:r>
                    <w:r>
                      <w:rPr>
                        <w:spacing w:val="-5"/>
                        <w:sz w:val="16"/>
                      </w:rPr>
                      <w:t>06</w:t>
                    </w:r>
                  </w:p>
                </w:txbxContent>
              </v:textbox>
            </v:rect>
          </w:pict>
        </mc:Fallback>
      </mc:AlternateConten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Style18"/>
      <w:spacing w:lineRule="auto" w:line="12"/>
      <w:ind w:left="0" w:hanging="0"/>
      <w:jc w:val="left"/>
      <w:rPr>
        <w:sz w:val="20"/>
      </w:rPr>
    </w:pPr>
    <w:r>
      <w:rPr>
        <w:sz w:val="20"/>
      </w:rPr>
    </w:r>
    <w:r>
      <mc:AlternateContent>
        <mc:Choice Requires="wps">
          <w:drawing>
            <wp:anchor behindDoc="1" distT="0" distB="0" distL="114300" distR="114300" simplePos="0" locked="0" layoutInCell="1" allowOverlap="1" relativeHeight="26">
              <wp:simplePos x="0" y="0"/>
              <wp:positionH relativeFrom="page">
                <wp:posOffset>436880</wp:posOffset>
              </wp:positionH>
              <wp:positionV relativeFrom="page">
                <wp:posOffset>6974840</wp:posOffset>
              </wp:positionV>
              <wp:extent cx="2258695" cy="139065"/>
              <wp:effectExtent l="0" t="0" r="0" b="0"/>
              <wp:wrapNone/>
              <wp:docPr id="52" name=""/>
              <a:graphic xmlns:a="http://schemas.openxmlformats.org/drawingml/2006/main">
                <a:graphicData uri="http://schemas.microsoft.com/office/word/2010/wordprocessingShape">
                  <wps:wsp>
                    <wps:cNvSpPr txBox="1"/>
                    <wps:spPr>
                      <a:xfrm>
                        <a:off x="0" y="0"/>
                        <a:ext cx="2258695" cy="139065"/>
                      </a:xfrm>
                      <a:prstGeom prst="rect"/>
                    </wps:spPr>
                    <wps:txbx>
                      <w:txbxContent>
                        <w:p>
                          <w:pPr>
                            <w:pStyle w:val="Style26"/>
                            <w:spacing w:before="14" w:after="0"/>
                            <w:ind w:left="20" w:hanging="0"/>
                            <w:rPr>
                              <w:sz w:val="16"/>
                            </w:rPr>
                          </w:pPr>
                          <w:r>
                            <w:rPr>
                              <w:sz w:val="16"/>
                            </w:rPr>
                            <w:t>О</w:t>
                          </w:r>
                          <w:r>
                            <w:rPr>
                              <w:spacing w:val="-9"/>
                              <w:sz w:val="16"/>
                            </w:rPr>
                            <w:t xml:space="preserve"> </w:t>
                          </w:r>
                          <w:r>
                            <w:rPr>
                              <w:sz w:val="16"/>
                            </w:rPr>
                            <w:t>направлении</w:t>
                          </w:r>
                          <w:r>
                            <w:rPr>
                              <w:spacing w:val="-8"/>
                              <w:sz w:val="16"/>
                            </w:rPr>
                            <w:t xml:space="preserve"> </w:t>
                          </w:r>
                          <w:r>
                            <w:rPr>
                              <w:sz w:val="16"/>
                            </w:rPr>
                            <w:t>административного</w:t>
                          </w:r>
                          <w:r>
                            <w:rPr>
                              <w:spacing w:val="-9"/>
                              <w:sz w:val="16"/>
                            </w:rPr>
                            <w:t xml:space="preserve"> </w:t>
                          </w:r>
                          <w:r>
                            <w:rPr>
                              <w:sz w:val="16"/>
                            </w:rPr>
                            <w:t>регламента</w:t>
                          </w:r>
                          <w:r>
                            <w:rPr>
                              <w:spacing w:val="-5"/>
                              <w:sz w:val="16"/>
                            </w:rPr>
                            <w:t xml:space="preserve"> </w:t>
                          </w:r>
                          <w:r>
                            <w:rPr>
                              <w:sz w:val="16"/>
                            </w:rPr>
                            <w:t>-</w:t>
                          </w:r>
                          <w:r>
                            <w:rPr>
                              <w:spacing w:val="-7"/>
                              <w:sz w:val="16"/>
                            </w:rPr>
                            <w:t xml:space="preserve"> </w:t>
                          </w:r>
                          <w:r>
                            <w:rPr>
                              <w:spacing w:val="-5"/>
                              <w:sz w:val="16"/>
                            </w:rPr>
                            <w:t>06</w:t>
                          </w:r>
                        </w:p>
                      </w:txbxContent>
                    </wps:txbx>
                    <wps:bodyPr anchor="t" lIns="0" tIns="0" rIns="0" bIns="0">
                      <a:noAutofit/>
                    </wps:bodyPr>
                  </wps:wsp>
                </a:graphicData>
              </a:graphic>
            </wp:anchor>
          </w:drawing>
        </mc:Choice>
        <mc:Fallback>
          <w:pict>
            <v:rect stroked="f" strokeweight="0pt" style="position:absolute;rotation:0;width:177.85pt;height:10.95pt;mso-wrap-distance-left:9pt;mso-wrap-distance-right:9pt;mso-wrap-distance-top:0pt;mso-wrap-distance-bottom:0pt;margin-top:549.2pt;mso-position-vertical-relative:page;margin-left:34.4pt;mso-position-horizontal-relative:page">
              <v:textbox inset="0in,0in,0in,0in">
                <w:txbxContent>
                  <w:p>
                    <w:pPr>
                      <w:pStyle w:val="Style26"/>
                      <w:spacing w:before="14" w:after="0"/>
                      <w:ind w:left="20" w:hanging="0"/>
                      <w:rPr>
                        <w:sz w:val="16"/>
                      </w:rPr>
                    </w:pPr>
                    <w:r>
                      <w:rPr>
                        <w:sz w:val="16"/>
                      </w:rPr>
                      <w:t>О</w:t>
                    </w:r>
                    <w:r>
                      <w:rPr>
                        <w:spacing w:val="-9"/>
                        <w:sz w:val="16"/>
                      </w:rPr>
                      <w:t xml:space="preserve"> </w:t>
                    </w:r>
                    <w:r>
                      <w:rPr>
                        <w:sz w:val="16"/>
                      </w:rPr>
                      <w:t>направлении</w:t>
                    </w:r>
                    <w:r>
                      <w:rPr>
                        <w:spacing w:val="-8"/>
                        <w:sz w:val="16"/>
                      </w:rPr>
                      <w:t xml:space="preserve"> </w:t>
                    </w:r>
                    <w:r>
                      <w:rPr>
                        <w:sz w:val="16"/>
                      </w:rPr>
                      <w:t>административного</w:t>
                    </w:r>
                    <w:r>
                      <w:rPr>
                        <w:spacing w:val="-9"/>
                        <w:sz w:val="16"/>
                      </w:rPr>
                      <w:t xml:space="preserve"> </w:t>
                    </w:r>
                    <w:r>
                      <w:rPr>
                        <w:sz w:val="16"/>
                      </w:rPr>
                      <w:t>регламента</w:t>
                    </w:r>
                    <w:r>
                      <w:rPr>
                        <w:spacing w:val="-5"/>
                        <w:sz w:val="16"/>
                      </w:rPr>
                      <w:t xml:space="preserve"> </w:t>
                    </w:r>
                    <w:r>
                      <w:rPr>
                        <w:sz w:val="16"/>
                      </w:rPr>
                      <w:t>-</w:t>
                    </w:r>
                    <w:r>
                      <w:rPr>
                        <w:spacing w:val="-7"/>
                        <w:sz w:val="16"/>
                      </w:rPr>
                      <w:t xml:space="preserve"> </w:t>
                    </w:r>
                    <w:r>
                      <w:rPr>
                        <w:spacing w:val="-5"/>
                        <w:sz w:val="16"/>
                      </w:rPr>
                      <w:t>06</w:t>
                    </w:r>
                  </w:p>
                </w:txbxContent>
              </v:textbox>
            </v:rect>
          </w:pict>
        </mc:Fallback>
      </mc:AlternateConten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Style18"/>
      <w:spacing w:lineRule="auto" w:line="12"/>
      <w:ind w:left="0" w:hanging="0"/>
      <w:jc w:val="left"/>
      <w:rPr>
        <w:sz w:val="20"/>
      </w:rPr>
    </w:pPr>
    <w:r>
      <w:rPr>
        <w:sz w:val="20"/>
      </w:rPr>
    </w:r>
    <w:r>
      <mc:AlternateContent>
        <mc:Choice Requires="wps">
          <w:drawing>
            <wp:anchor behindDoc="1" distT="0" distB="0" distL="114300" distR="114300" simplePos="0" locked="0" layoutInCell="1" allowOverlap="1" relativeHeight="28">
              <wp:simplePos x="0" y="0"/>
              <wp:positionH relativeFrom="page">
                <wp:posOffset>436880</wp:posOffset>
              </wp:positionH>
              <wp:positionV relativeFrom="page">
                <wp:posOffset>6974840</wp:posOffset>
              </wp:positionV>
              <wp:extent cx="2258695" cy="139065"/>
              <wp:effectExtent l="0" t="0" r="0" b="0"/>
              <wp:wrapNone/>
              <wp:docPr id="53" name=""/>
              <a:graphic xmlns:a="http://schemas.openxmlformats.org/drawingml/2006/main">
                <a:graphicData uri="http://schemas.microsoft.com/office/word/2010/wordprocessingShape">
                  <wps:wsp>
                    <wps:cNvSpPr txBox="1"/>
                    <wps:spPr>
                      <a:xfrm>
                        <a:off x="0" y="0"/>
                        <a:ext cx="2258695" cy="139065"/>
                      </a:xfrm>
                      <a:prstGeom prst="rect"/>
                    </wps:spPr>
                    <wps:txbx>
                      <w:txbxContent>
                        <w:p>
                          <w:pPr>
                            <w:pStyle w:val="Style26"/>
                            <w:spacing w:before="14" w:after="0"/>
                            <w:ind w:left="20" w:hanging="0"/>
                            <w:rPr>
                              <w:sz w:val="16"/>
                            </w:rPr>
                          </w:pPr>
                          <w:r>
                            <w:rPr>
                              <w:sz w:val="16"/>
                            </w:rPr>
                            <w:t>О</w:t>
                          </w:r>
                          <w:r>
                            <w:rPr>
                              <w:spacing w:val="-9"/>
                              <w:sz w:val="16"/>
                            </w:rPr>
                            <w:t xml:space="preserve"> </w:t>
                          </w:r>
                          <w:r>
                            <w:rPr>
                              <w:sz w:val="16"/>
                            </w:rPr>
                            <w:t>направлении</w:t>
                          </w:r>
                          <w:r>
                            <w:rPr>
                              <w:spacing w:val="-8"/>
                              <w:sz w:val="16"/>
                            </w:rPr>
                            <w:t xml:space="preserve"> </w:t>
                          </w:r>
                          <w:r>
                            <w:rPr>
                              <w:sz w:val="16"/>
                            </w:rPr>
                            <w:t>административного</w:t>
                          </w:r>
                          <w:r>
                            <w:rPr>
                              <w:spacing w:val="-9"/>
                              <w:sz w:val="16"/>
                            </w:rPr>
                            <w:t xml:space="preserve"> </w:t>
                          </w:r>
                          <w:r>
                            <w:rPr>
                              <w:sz w:val="16"/>
                            </w:rPr>
                            <w:t>регламента</w:t>
                          </w:r>
                          <w:r>
                            <w:rPr>
                              <w:spacing w:val="-5"/>
                              <w:sz w:val="16"/>
                            </w:rPr>
                            <w:t xml:space="preserve"> </w:t>
                          </w:r>
                          <w:r>
                            <w:rPr>
                              <w:sz w:val="16"/>
                            </w:rPr>
                            <w:t>-</w:t>
                          </w:r>
                          <w:r>
                            <w:rPr>
                              <w:spacing w:val="-7"/>
                              <w:sz w:val="16"/>
                            </w:rPr>
                            <w:t xml:space="preserve"> </w:t>
                          </w:r>
                          <w:r>
                            <w:rPr>
                              <w:spacing w:val="-5"/>
                              <w:sz w:val="16"/>
                            </w:rPr>
                            <w:t>06</w:t>
                          </w:r>
                        </w:p>
                      </w:txbxContent>
                    </wps:txbx>
                    <wps:bodyPr anchor="t" lIns="0" tIns="0" rIns="0" bIns="0">
                      <a:noAutofit/>
                    </wps:bodyPr>
                  </wps:wsp>
                </a:graphicData>
              </a:graphic>
            </wp:anchor>
          </w:drawing>
        </mc:Choice>
        <mc:Fallback>
          <w:pict>
            <v:rect stroked="f" strokeweight="0pt" style="position:absolute;rotation:0;width:177.85pt;height:10.95pt;mso-wrap-distance-left:9pt;mso-wrap-distance-right:9pt;mso-wrap-distance-top:0pt;mso-wrap-distance-bottom:0pt;margin-top:549.2pt;mso-position-vertical-relative:page;margin-left:34.4pt;mso-position-horizontal-relative:page">
              <v:textbox inset="0in,0in,0in,0in">
                <w:txbxContent>
                  <w:p>
                    <w:pPr>
                      <w:pStyle w:val="Style26"/>
                      <w:spacing w:before="14" w:after="0"/>
                      <w:ind w:left="20" w:hanging="0"/>
                      <w:rPr>
                        <w:sz w:val="16"/>
                      </w:rPr>
                    </w:pPr>
                    <w:r>
                      <w:rPr>
                        <w:sz w:val="16"/>
                      </w:rPr>
                      <w:t>О</w:t>
                    </w:r>
                    <w:r>
                      <w:rPr>
                        <w:spacing w:val="-9"/>
                        <w:sz w:val="16"/>
                      </w:rPr>
                      <w:t xml:space="preserve"> </w:t>
                    </w:r>
                    <w:r>
                      <w:rPr>
                        <w:sz w:val="16"/>
                      </w:rPr>
                      <w:t>направлении</w:t>
                    </w:r>
                    <w:r>
                      <w:rPr>
                        <w:spacing w:val="-8"/>
                        <w:sz w:val="16"/>
                      </w:rPr>
                      <w:t xml:space="preserve"> </w:t>
                    </w:r>
                    <w:r>
                      <w:rPr>
                        <w:sz w:val="16"/>
                      </w:rPr>
                      <w:t>административного</w:t>
                    </w:r>
                    <w:r>
                      <w:rPr>
                        <w:spacing w:val="-9"/>
                        <w:sz w:val="16"/>
                      </w:rPr>
                      <w:t xml:space="preserve"> </w:t>
                    </w:r>
                    <w:r>
                      <w:rPr>
                        <w:sz w:val="16"/>
                      </w:rPr>
                      <w:t>регламента</w:t>
                    </w:r>
                    <w:r>
                      <w:rPr>
                        <w:spacing w:val="-5"/>
                        <w:sz w:val="16"/>
                      </w:rPr>
                      <w:t xml:space="preserve"> </w:t>
                    </w:r>
                    <w:r>
                      <w:rPr>
                        <w:sz w:val="16"/>
                      </w:rPr>
                      <w:t>-</w:t>
                    </w:r>
                    <w:r>
                      <w:rPr>
                        <w:spacing w:val="-7"/>
                        <w:sz w:val="16"/>
                      </w:rPr>
                      <w:t xml:space="preserve"> </w:t>
                    </w:r>
                    <w:r>
                      <w:rPr>
                        <w:spacing w:val="-5"/>
                        <w:sz w:val="16"/>
                      </w:rPr>
                      <w:t>06</w:t>
                    </w:r>
                  </w:p>
                </w:txbxContent>
              </v:textbox>
            </v:rect>
          </w:pict>
        </mc:Fallback>
      </mc:AlternateConten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Style18"/>
      <w:spacing w:lineRule="auto" w:line="12"/>
      <w:ind w:left="0" w:hanging="0"/>
      <w:jc w:val="left"/>
      <w:rPr>
        <w:sz w:val="20"/>
      </w:rPr>
    </w:pPr>
    <w:r>
      <w:rPr>
        <w:sz w:val="20"/>
      </w:rPr>
    </w:r>
    <w:r>
      <mc:AlternateContent>
        <mc:Choice Requires="wps">
          <w:drawing>
            <wp:anchor behindDoc="1" distT="0" distB="0" distL="114300" distR="114300" simplePos="0" locked="0" layoutInCell="1" allowOverlap="1" relativeHeight="32">
              <wp:simplePos x="0" y="0"/>
              <wp:positionH relativeFrom="page">
                <wp:posOffset>436880</wp:posOffset>
              </wp:positionH>
              <wp:positionV relativeFrom="page">
                <wp:posOffset>6974840</wp:posOffset>
              </wp:positionV>
              <wp:extent cx="2258695" cy="139065"/>
              <wp:effectExtent l="0" t="0" r="0" b="0"/>
              <wp:wrapNone/>
              <wp:docPr id="54" name=""/>
              <a:graphic xmlns:a="http://schemas.openxmlformats.org/drawingml/2006/main">
                <a:graphicData uri="http://schemas.microsoft.com/office/word/2010/wordprocessingShape">
                  <wps:wsp>
                    <wps:cNvSpPr txBox="1"/>
                    <wps:spPr>
                      <a:xfrm>
                        <a:off x="0" y="0"/>
                        <a:ext cx="2258695" cy="139065"/>
                      </a:xfrm>
                      <a:prstGeom prst="rect"/>
                    </wps:spPr>
                    <wps:txbx>
                      <w:txbxContent>
                        <w:p>
                          <w:pPr>
                            <w:pStyle w:val="Style26"/>
                            <w:spacing w:before="14" w:after="0"/>
                            <w:ind w:left="20" w:hanging="0"/>
                            <w:rPr>
                              <w:sz w:val="16"/>
                            </w:rPr>
                          </w:pPr>
                          <w:r>
                            <w:rPr>
                              <w:sz w:val="16"/>
                            </w:rPr>
                            <w:t>О</w:t>
                          </w:r>
                          <w:r>
                            <w:rPr>
                              <w:spacing w:val="-9"/>
                              <w:sz w:val="16"/>
                            </w:rPr>
                            <w:t xml:space="preserve"> </w:t>
                          </w:r>
                          <w:r>
                            <w:rPr>
                              <w:sz w:val="16"/>
                            </w:rPr>
                            <w:t>направлении</w:t>
                          </w:r>
                          <w:r>
                            <w:rPr>
                              <w:spacing w:val="-8"/>
                              <w:sz w:val="16"/>
                            </w:rPr>
                            <w:t xml:space="preserve"> </w:t>
                          </w:r>
                          <w:r>
                            <w:rPr>
                              <w:sz w:val="16"/>
                            </w:rPr>
                            <w:t>административного</w:t>
                          </w:r>
                          <w:r>
                            <w:rPr>
                              <w:spacing w:val="-9"/>
                              <w:sz w:val="16"/>
                            </w:rPr>
                            <w:t xml:space="preserve"> </w:t>
                          </w:r>
                          <w:r>
                            <w:rPr>
                              <w:sz w:val="16"/>
                            </w:rPr>
                            <w:t>регламента</w:t>
                          </w:r>
                          <w:r>
                            <w:rPr>
                              <w:spacing w:val="-5"/>
                              <w:sz w:val="16"/>
                            </w:rPr>
                            <w:t xml:space="preserve"> </w:t>
                          </w:r>
                          <w:r>
                            <w:rPr>
                              <w:sz w:val="16"/>
                            </w:rPr>
                            <w:t>-</w:t>
                          </w:r>
                          <w:r>
                            <w:rPr>
                              <w:spacing w:val="-7"/>
                              <w:sz w:val="16"/>
                            </w:rPr>
                            <w:t xml:space="preserve"> </w:t>
                          </w:r>
                          <w:r>
                            <w:rPr>
                              <w:spacing w:val="-5"/>
                              <w:sz w:val="16"/>
                            </w:rPr>
                            <w:t>06</w:t>
                          </w:r>
                        </w:p>
                      </w:txbxContent>
                    </wps:txbx>
                    <wps:bodyPr anchor="t" lIns="0" tIns="0" rIns="0" bIns="0">
                      <a:noAutofit/>
                    </wps:bodyPr>
                  </wps:wsp>
                </a:graphicData>
              </a:graphic>
            </wp:anchor>
          </w:drawing>
        </mc:Choice>
        <mc:Fallback>
          <w:pict>
            <v:rect stroked="f" strokeweight="0pt" style="position:absolute;rotation:0;width:177.85pt;height:10.95pt;mso-wrap-distance-left:9pt;mso-wrap-distance-right:9pt;mso-wrap-distance-top:0pt;mso-wrap-distance-bottom:0pt;margin-top:549.2pt;mso-position-vertical-relative:page;margin-left:34.4pt;mso-position-horizontal-relative:page">
              <v:textbox inset="0in,0in,0in,0in">
                <w:txbxContent>
                  <w:p>
                    <w:pPr>
                      <w:pStyle w:val="Style26"/>
                      <w:spacing w:before="14" w:after="0"/>
                      <w:ind w:left="20" w:hanging="0"/>
                      <w:rPr>
                        <w:sz w:val="16"/>
                      </w:rPr>
                    </w:pPr>
                    <w:r>
                      <w:rPr>
                        <w:sz w:val="16"/>
                      </w:rPr>
                      <w:t>О</w:t>
                    </w:r>
                    <w:r>
                      <w:rPr>
                        <w:spacing w:val="-9"/>
                        <w:sz w:val="16"/>
                      </w:rPr>
                      <w:t xml:space="preserve"> </w:t>
                    </w:r>
                    <w:r>
                      <w:rPr>
                        <w:sz w:val="16"/>
                      </w:rPr>
                      <w:t>направлении</w:t>
                    </w:r>
                    <w:r>
                      <w:rPr>
                        <w:spacing w:val="-8"/>
                        <w:sz w:val="16"/>
                      </w:rPr>
                      <w:t xml:space="preserve"> </w:t>
                    </w:r>
                    <w:r>
                      <w:rPr>
                        <w:sz w:val="16"/>
                      </w:rPr>
                      <w:t>административного</w:t>
                    </w:r>
                    <w:r>
                      <w:rPr>
                        <w:spacing w:val="-9"/>
                        <w:sz w:val="16"/>
                      </w:rPr>
                      <w:t xml:space="preserve"> </w:t>
                    </w:r>
                    <w:r>
                      <w:rPr>
                        <w:sz w:val="16"/>
                      </w:rPr>
                      <w:t>регламента</w:t>
                    </w:r>
                    <w:r>
                      <w:rPr>
                        <w:spacing w:val="-5"/>
                        <w:sz w:val="16"/>
                      </w:rPr>
                      <w:t xml:space="preserve"> </w:t>
                    </w:r>
                    <w:r>
                      <w:rPr>
                        <w:sz w:val="16"/>
                      </w:rPr>
                      <w:t>-</w:t>
                    </w:r>
                    <w:r>
                      <w:rPr>
                        <w:spacing w:val="-7"/>
                        <w:sz w:val="16"/>
                      </w:rPr>
                      <w:t xml:space="preserve"> </w:t>
                    </w:r>
                    <w:r>
                      <w:rPr>
                        <w:spacing w:val="-5"/>
                        <w:sz w:val="16"/>
                      </w:rPr>
                      <w:t>06</w:t>
                    </w:r>
                  </w:p>
                </w:txbxContent>
              </v:textbox>
            </v:rect>
          </w:pict>
        </mc:Fallback>
      </mc:AlternateConten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Style18"/>
      <w:spacing w:lineRule="auto" w:line="12"/>
      <w:ind w:left="0" w:hanging="0"/>
      <w:jc w:val="left"/>
      <w:rPr>
        <w:sz w:val="20"/>
      </w:rPr>
    </w:pPr>
    <w:r>
      <w:rPr>
        <w:sz w:val="20"/>
      </w:rPr>
    </w:r>
    <w:r>
      <mc:AlternateContent>
        <mc:Choice Requires="wps">
          <w:drawing>
            <wp:anchor behindDoc="1" distT="0" distB="0" distL="114300" distR="114300" simplePos="0" locked="0" layoutInCell="1" allowOverlap="1" relativeHeight="34">
              <wp:simplePos x="0" y="0"/>
              <wp:positionH relativeFrom="page">
                <wp:posOffset>436880</wp:posOffset>
              </wp:positionH>
              <wp:positionV relativeFrom="page">
                <wp:posOffset>6974840</wp:posOffset>
              </wp:positionV>
              <wp:extent cx="2258695" cy="139065"/>
              <wp:effectExtent l="0" t="0" r="0" b="0"/>
              <wp:wrapNone/>
              <wp:docPr id="55" name=""/>
              <a:graphic xmlns:a="http://schemas.openxmlformats.org/drawingml/2006/main">
                <a:graphicData uri="http://schemas.microsoft.com/office/word/2010/wordprocessingShape">
                  <wps:wsp>
                    <wps:cNvSpPr txBox="1"/>
                    <wps:spPr>
                      <a:xfrm>
                        <a:off x="0" y="0"/>
                        <a:ext cx="2258695" cy="139065"/>
                      </a:xfrm>
                      <a:prstGeom prst="rect"/>
                    </wps:spPr>
                    <wps:txbx>
                      <w:txbxContent>
                        <w:p>
                          <w:pPr>
                            <w:pStyle w:val="Style26"/>
                            <w:spacing w:before="14" w:after="0"/>
                            <w:ind w:left="20" w:hanging="0"/>
                            <w:rPr>
                              <w:sz w:val="16"/>
                            </w:rPr>
                          </w:pPr>
                          <w:r>
                            <w:rPr>
                              <w:sz w:val="16"/>
                            </w:rPr>
                            <w:t>О</w:t>
                          </w:r>
                          <w:r>
                            <w:rPr>
                              <w:spacing w:val="-9"/>
                              <w:sz w:val="16"/>
                            </w:rPr>
                            <w:t xml:space="preserve"> </w:t>
                          </w:r>
                          <w:r>
                            <w:rPr>
                              <w:sz w:val="16"/>
                            </w:rPr>
                            <w:t>направлении</w:t>
                          </w:r>
                          <w:r>
                            <w:rPr>
                              <w:spacing w:val="-8"/>
                              <w:sz w:val="16"/>
                            </w:rPr>
                            <w:t xml:space="preserve"> </w:t>
                          </w:r>
                          <w:r>
                            <w:rPr>
                              <w:sz w:val="16"/>
                            </w:rPr>
                            <w:t>административного</w:t>
                          </w:r>
                          <w:r>
                            <w:rPr>
                              <w:spacing w:val="-9"/>
                              <w:sz w:val="16"/>
                            </w:rPr>
                            <w:t xml:space="preserve"> </w:t>
                          </w:r>
                          <w:r>
                            <w:rPr>
                              <w:sz w:val="16"/>
                            </w:rPr>
                            <w:t>регламента</w:t>
                          </w:r>
                          <w:r>
                            <w:rPr>
                              <w:spacing w:val="-5"/>
                              <w:sz w:val="16"/>
                            </w:rPr>
                            <w:t xml:space="preserve"> </w:t>
                          </w:r>
                          <w:r>
                            <w:rPr>
                              <w:sz w:val="16"/>
                            </w:rPr>
                            <w:t>-</w:t>
                          </w:r>
                          <w:r>
                            <w:rPr>
                              <w:spacing w:val="-7"/>
                              <w:sz w:val="16"/>
                            </w:rPr>
                            <w:t xml:space="preserve"> </w:t>
                          </w:r>
                          <w:r>
                            <w:rPr>
                              <w:spacing w:val="-5"/>
                              <w:sz w:val="16"/>
                            </w:rPr>
                            <w:t>06</w:t>
                          </w:r>
                        </w:p>
                      </w:txbxContent>
                    </wps:txbx>
                    <wps:bodyPr anchor="t" lIns="0" tIns="0" rIns="0" bIns="0">
                      <a:noAutofit/>
                    </wps:bodyPr>
                  </wps:wsp>
                </a:graphicData>
              </a:graphic>
            </wp:anchor>
          </w:drawing>
        </mc:Choice>
        <mc:Fallback>
          <w:pict>
            <v:rect stroked="f" strokeweight="0pt" style="position:absolute;rotation:0;width:177.85pt;height:10.95pt;mso-wrap-distance-left:9pt;mso-wrap-distance-right:9pt;mso-wrap-distance-top:0pt;mso-wrap-distance-bottom:0pt;margin-top:549.2pt;mso-position-vertical-relative:page;margin-left:34.4pt;mso-position-horizontal-relative:page">
              <v:textbox inset="0in,0in,0in,0in">
                <w:txbxContent>
                  <w:p>
                    <w:pPr>
                      <w:pStyle w:val="Style26"/>
                      <w:spacing w:before="14" w:after="0"/>
                      <w:ind w:left="20" w:hanging="0"/>
                      <w:rPr>
                        <w:sz w:val="16"/>
                      </w:rPr>
                    </w:pPr>
                    <w:r>
                      <w:rPr>
                        <w:sz w:val="16"/>
                      </w:rPr>
                      <w:t>О</w:t>
                    </w:r>
                    <w:r>
                      <w:rPr>
                        <w:spacing w:val="-9"/>
                        <w:sz w:val="16"/>
                      </w:rPr>
                      <w:t xml:space="preserve"> </w:t>
                    </w:r>
                    <w:r>
                      <w:rPr>
                        <w:sz w:val="16"/>
                      </w:rPr>
                      <w:t>направлении</w:t>
                    </w:r>
                    <w:r>
                      <w:rPr>
                        <w:spacing w:val="-8"/>
                        <w:sz w:val="16"/>
                      </w:rPr>
                      <w:t xml:space="preserve"> </w:t>
                    </w:r>
                    <w:r>
                      <w:rPr>
                        <w:sz w:val="16"/>
                      </w:rPr>
                      <w:t>административного</w:t>
                    </w:r>
                    <w:r>
                      <w:rPr>
                        <w:spacing w:val="-9"/>
                        <w:sz w:val="16"/>
                      </w:rPr>
                      <w:t xml:space="preserve"> </w:t>
                    </w:r>
                    <w:r>
                      <w:rPr>
                        <w:sz w:val="16"/>
                      </w:rPr>
                      <w:t>регламента</w:t>
                    </w:r>
                    <w:r>
                      <w:rPr>
                        <w:spacing w:val="-5"/>
                        <w:sz w:val="16"/>
                      </w:rPr>
                      <w:t xml:space="preserve"> </w:t>
                    </w:r>
                    <w:r>
                      <w:rPr>
                        <w:sz w:val="16"/>
                      </w:rPr>
                      <w:t>-</w:t>
                    </w:r>
                    <w:r>
                      <w:rPr>
                        <w:spacing w:val="-7"/>
                        <w:sz w:val="16"/>
                      </w:rPr>
                      <w:t xml:space="preserve"> </w:t>
                    </w:r>
                    <w:r>
                      <w:rPr>
                        <w:spacing w:val="-5"/>
                        <w:sz w:val="16"/>
                      </w:rPr>
                      <w:t>06</w:t>
                    </w:r>
                  </w:p>
                </w:txbxContent>
              </v:textbox>
            </v:rect>
          </w:pict>
        </mc:Fallback>
      </mc:AlternateConten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Style18"/>
      <w:spacing w:lineRule="auto" w:line="12"/>
      <w:ind w:left="0" w:hanging="0"/>
      <w:jc w:val="left"/>
      <w:rPr>
        <w:sz w:val="20"/>
      </w:rPr>
    </w:pPr>
    <w:r>
      <w:rPr>
        <w:sz w:val="20"/>
      </w:rPr>
    </w:r>
    <w:r>
      <mc:AlternateContent>
        <mc:Choice Requires="wps">
          <w:drawing>
            <wp:anchor behindDoc="1" distT="0" distB="0" distL="114300" distR="114300" simplePos="0" locked="0" layoutInCell="1" allowOverlap="1" relativeHeight="37">
              <wp:simplePos x="0" y="0"/>
              <wp:positionH relativeFrom="page">
                <wp:posOffset>436880</wp:posOffset>
              </wp:positionH>
              <wp:positionV relativeFrom="page">
                <wp:posOffset>6974840</wp:posOffset>
              </wp:positionV>
              <wp:extent cx="2258695" cy="139065"/>
              <wp:effectExtent l="0" t="0" r="0" b="0"/>
              <wp:wrapNone/>
              <wp:docPr id="56" name=""/>
              <a:graphic xmlns:a="http://schemas.openxmlformats.org/drawingml/2006/main">
                <a:graphicData uri="http://schemas.microsoft.com/office/word/2010/wordprocessingShape">
                  <wps:wsp>
                    <wps:cNvSpPr txBox="1"/>
                    <wps:spPr>
                      <a:xfrm>
                        <a:off x="0" y="0"/>
                        <a:ext cx="2258695" cy="139065"/>
                      </a:xfrm>
                      <a:prstGeom prst="rect"/>
                    </wps:spPr>
                    <wps:txbx>
                      <w:txbxContent>
                        <w:p>
                          <w:pPr>
                            <w:pStyle w:val="Style26"/>
                            <w:spacing w:before="14" w:after="0"/>
                            <w:ind w:left="20" w:hanging="0"/>
                            <w:rPr>
                              <w:sz w:val="16"/>
                            </w:rPr>
                          </w:pPr>
                          <w:r>
                            <w:rPr>
                              <w:sz w:val="16"/>
                            </w:rPr>
                            <w:t>О</w:t>
                          </w:r>
                          <w:r>
                            <w:rPr>
                              <w:spacing w:val="-9"/>
                              <w:sz w:val="16"/>
                            </w:rPr>
                            <w:t xml:space="preserve"> </w:t>
                          </w:r>
                          <w:r>
                            <w:rPr>
                              <w:sz w:val="16"/>
                            </w:rPr>
                            <w:t>направлении</w:t>
                          </w:r>
                          <w:r>
                            <w:rPr>
                              <w:spacing w:val="-8"/>
                              <w:sz w:val="16"/>
                            </w:rPr>
                            <w:t xml:space="preserve"> </w:t>
                          </w:r>
                          <w:r>
                            <w:rPr>
                              <w:sz w:val="16"/>
                            </w:rPr>
                            <w:t>административного</w:t>
                          </w:r>
                          <w:r>
                            <w:rPr>
                              <w:spacing w:val="-9"/>
                              <w:sz w:val="16"/>
                            </w:rPr>
                            <w:t xml:space="preserve"> </w:t>
                          </w:r>
                          <w:r>
                            <w:rPr>
                              <w:sz w:val="16"/>
                            </w:rPr>
                            <w:t>регламента</w:t>
                          </w:r>
                          <w:r>
                            <w:rPr>
                              <w:spacing w:val="-5"/>
                              <w:sz w:val="16"/>
                            </w:rPr>
                            <w:t xml:space="preserve"> </w:t>
                          </w:r>
                          <w:r>
                            <w:rPr>
                              <w:sz w:val="16"/>
                            </w:rPr>
                            <w:t>-</w:t>
                          </w:r>
                          <w:r>
                            <w:rPr>
                              <w:spacing w:val="-7"/>
                              <w:sz w:val="16"/>
                            </w:rPr>
                            <w:t xml:space="preserve"> </w:t>
                          </w:r>
                          <w:r>
                            <w:rPr>
                              <w:spacing w:val="-5"/>
                              <w:sz w:val="16"/>
                            </w:rPr>
                            <w:t>06</w:t>
                          </w:r>
                        </w:p>
                      </w:txbxContent>
                    </wps:txbx>
                    <wps:bodyPr anchor="t" lIns="0" tIns="0" rIns="0" bIns="0">
                      <a:noAutofit/>
                    </wps:bodyPr>
                  </wps:wsp>
                </a:graphicData>
              </a:graphic>
            </wp:anchor>
          </w:drawing>
        </mc:Choice>
        <mc:Fallback>
          <w:pict>
            <v:rect stroked="f" strokeweight="0pt" style="position:absolute;rotation:0;width:177.85pt;height:10.95pt;mso-wrap-distance-left:9pt;mso-wrap-distance-right:9pt;mso-wrap-distance-top:0pt;mso-wrap-distance-bottom:0pt;margin-top:549.2pt;mso-position-vertical-relative:page;margin-left:34.4pt;mso-position-horizontal-relative:page">
              <v:textbox inset="0in,0in,0in,0in">
                <w:txbxContent>
                  <w:p>
                    <w:pPr>
                      <w:pStyle w:val="Style26"/>
                      <w:spacing w:before="14" w:after="0"/>
                      <w:ind w:left="20" w:hanging="0"/>
                      <w:rPr>
                        <w:sz w:val="16"/>
                      </w:rPr>
                    </w:pPr>
                    <w:r>
                      <w:rPr>
                        <w:sz w:val="16"/>
                      </w:rPr>
                      <w:t>О</w:t>
                    </w:r>
                    <w:r>
                      <w:rPr>
                        <w:spacing w:val="-9"/>
                        <w:sz w:val="16"/>
                      </w:rPr>
                      <w:t xml:space="preserve"> </w:t>
                    </w:r>
                    <w:r>
                      <w:rPr>
                        <w:sz w:val="16"/>
                      </w:rPr>
                      <w:t>направлении</w:t>
                    </w:r>
                    <w:r>
                      <w:rPr>
                        <w:spacing w:val="-8"/>
                        <w:sz w:val="16"/>
                      </w:rPr>
                      <w:t xml:space="preserve"> </w:t>
                    </w:r>
                    <w:r>
                      <w:rPr>
                        <w:sz w:val="16"/>
                      </w:rPr>
                      <w:t>административного</w:t>
                    </w:r>
                    <w:r>
                      <w:rPr>
                        <w:spacing w:val="-9"/>
                        <w:sz w:val="16"/>
                      </w:rPr>
                      <w:t xml:space="preserve"> </w:t>
                    </w:r>
                    <w:r>
                      <w:rPr>
                        <w:sz w:val="16"/>
                      </w:rPr>
                      <w:t>регламента</w:t>
                    </w:r>
                    <w:r>
                      <w:rPr>
                        <w:spacing w:val="-5"/>
                        <w:sz w:val="16"/>
                      </w:rPr>
                      <w:t xml:space="preserve"> </w:t>
                    </w:r>
                    <w:r>
                      <w:rPr>
                        <w:sz w:val="16"/>
                      </w:rPr>
                      <w:t>-</w:t>
                    </w:r>
                    <w:r>
                      <w:rPr>
                        <w:spacing w:val="-7"/>
                        <w:sz w:val="16"/>
                      </w:rPr>
                      <w:t xml:space="preserve"> </w:t>
                    </w:r>
                    <w:r>
                      <w:rPr>
                        <w:spacing w:val="-5"/>
                        <w:sz w:val="16"/>
                      </w:rPr>
                      <w:t>06</w:t>
                    </w:r>
                  </w:p>
                </w:txbxContent>
              </v:textbox>
            </v:rect>
          </w:pict>
        </mc:Fallback>
      </mc:AlternateConten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Style18"/>
      <w:spacing w:lineRule="auto" w:line="12"/>
      <w:ind w:left="0" w:hanging="0"/>
      <w:jc w:val="left"/>
      <w:rPr>
        <w:sz w:val="20"/>
      </w:rPr>
    </w:pPr>
    <w:r>
      <w:rPr>
        <w:sz w:val="20"/>
      </w:rPr>
    </w:r>
    <w:r>
      <mc:AlternateContent>
        <mc:Choice Requires="wps">
          <w:drawing>
            <wp:anchor behindDoc="1" distT="0" distB="0" distL="114300" distR="114300" simplePos="0" locked="0" layoutInCell="1" allowOverlap="1" relativeHeight="39">
              <wp:simplePos x="0" y="0"/>
              <wp:positionH relativeFrom="page">
                <wp:posOffset>436880</wp:posOffset>
              </wp:positionH>
              <wp:positionV relativeFrom="page">
                <wp:posOffset>6974840</wp:posOffset>
              </wp:positionV>
              <wp:extent cx="2258695" cy="139065"/>
              <wp:effectExtent l="0" t="0" r="0" b="0"/>
              <wp:wrapNone/>
              <wp:docPr id="57" name=""/>
              <a:graphic xmlns:a="http://schemas.openxmlformats.org/drawingml/2006/main">
                <a:graphicData uri="http://schemas.microsoft.com/office/word/2010/wordprocessingShape">
                  <wps:wsp>
                    <wps:cNvSpPr txBox="1"/>
                    <wps:spPr>
                      <a:xfrm>
                        <a:off x="0" y="0"/>
                        <a:ext cx="2258695" cy="139065"/>
                      </a:xfrm>
                      <a:prstGeom prst="rect"/>
                    </wps:spPr>
                    <wps:txbx>
                      <w:txbxContent>
                        <w:p>
                          <w:pPr>
                            <w:pStyle w:val="Style26"/>
                            <w:spacing w:before="14" w:after="0"/>
                            <w:ind w:left="20" w:hanging="0"/>
                            <w:rPr>
                              <w:sz w:val="16"/>
                            </w:rPr>
                          </w:pPr>
                          <w:r>
                            <w:rPr>
                              <w:sz w:val="16"/>
                            </w:rPr>
                            <w:t>О</w:t>
                          </w:r>
                          <w:r>
                            <w:rPr>
                              <w:spacing w:val="-9"/>
                              <w:sz w:val="16"/>
                            </w:rPr>
                            <w:t xml:space="preserve"> </w:t>
                          </w:r>
                          <w:r>
                            <w:rPr>
                              <w:sz w:val="16"/>
                            </w:rPr>
                            <w:t>направлении</w:t>
                          </w:r>
                          <w:r>
                            <w:rPr>
                              <w:spacing w:val="-8"/>
                              <w:sz w:val="16"/>
                            </w:rPr>
                            <w:t xml:space="preserve"> </w:t>
                          </w:r>
                          <w:r>
                            <w:rPr>
                              <w:sz w:val="16"/>
                            </w:rPr>
                            <w:t>административного</w:t>
                          </w:r>
                          <w:r>
                            <w:rPr>
                              <w:spacing w:val="-9"/>
                              <w:sz w:val="16"/>
                            </w:rPr>
                            <w:t xml:space="preserve"> </w:t>
                          </w:r>
                          <w:r>
                            <w:rPr>
                              <w:sz w:val="16"/>
                            </w:rPr>
                            <w:t>регламента</w:t>
                          </w:r>
                          <w:r>
                            <w:rPr>
                              <w:spacing w:val="-5"/>
                              <w:sz w:val="16"/>
                            </w:rPr>
                            <w:t xml:space="preserve"> </w:t>
                          </w:r>
                          <w:r>
                            <w:rPr>
                              <w:sz w:val="16"/>
                            </w:rPr>
                            <w:t>-</w:t>
                          </w:r>
                          <w:r>
                            <w:rPr>
                              <w:spacing w:val="-7"/>
                              <w:sz w:val="16"/>
                            </w:rPr>
                            <w:t xml:space="preserve"> </w:t>
                          </w:r>
                          <w:r>
                            <w:rPr>
                              <w:spacing w:val="-5"/>
                              <w:sz w:val="16"/>
                            </w:rPr>
                            <w:t>06</w:t>
                          </w:r>
                        </w:p>
                      </w:txbxContent>
                    </wps:txbx>
                    <wps:bodyPr anchor="t" lIns="0" tIns="0" rIns="0" bIns="0">
                      <a:noAutofit/>
                    </wps:bodyPr>
                  </wps:wsp>
                </a:graphicData>
              </a:graphic>
            </wp:anchor>
          </w:drawing>
        </mc:Choice>
        <mc:Fallback>
          <w:pict>
            <v:rect stroked="f" strokeweight="0pt" style="position:absolute;rotation:0;width:177.85pt;height:10.95pt;mso-wrap-distance-left:9pt;mso-wrap-distance-right:9pt;mso-wrap-distance-top:0pt;mso-wrap-distance-bottom:0pt;margin-top:549.2pt;mso-position-vertical-relative:page;margin-left:34.4pt;mso-position-horizontal-relative:page">
              <v:textbox inset="0in,0in,0in,0in">
                <w:txbxContent>
                  <w:p>
                    <w:pPr>
                      <w:pStyle w:val="Style26"/>
                      <w:spacing w:before="14" w:after="0"/>
                      <w:ind w:left="20" w:hanging="0"/>
                      <w:rPr>
                        <w:sz w:val="16"/>
                      </w:rPr>
                    </w:pPr>
                    <w:r>
                      <w:rPr>
                        <w:sz w:val="16"/>
                      </w:rPr>
                      <w:t>О</w:t>
                    </w:r>
                    <w:r>
                      <w:rPr>
                        <w:spacing w:val="-9"/>
                        <w:sz w:val="16"/>
                      </w:rPr>
                      <w:t xml:space="preserve"> </w:t>
                    </w:r>
                    <w:r>
                      <w:rPr>
                        <w:sz w:val="16"/>
                      </w:rPr>
                      <w:t>направлении</w:t>
                    </w:r>
                    <w:r>
                      <w:rPr>
                        <w:spacing w:val="-8"/>
                        <w:sz w:val="16"/>
                      </w:rPr>
                      <w:t xml:space="preserve"> </w:t>
                    </w:r>
                    <w:r>
                      <w:rPr>
                        <w:sz w:val="16"/>
                      </w:rPr>
                      <w:t>административного</w:t>
                    </w:r>
                    <w:r>
                      <w:rPr>
                        <w:spacing w:val="-9"/>
                        <w:sz w:val="16"/>
                      </w:rPr>
                      <w:t xml:space="preserve"> </w:t>
                    </w:r>
                    <w:r>
                      <w:rPr>
                        <w:sz w:val="16"/>
                      </w:rPr>
                      <w:t>регламента</w:t>
                    </w:r>
                    <w:r>
                      <w:rPr>
                        <w:spacing w:val="-5"/>
                        <w:sz w:val="16"/>
                      </w:rPr>
                      <w:t xml:space="preserve"> </w:t>
                    </w:r>
                    <w:r>
                      <w:rPr>
                        <w:sz w:val="16"/>
                      </w:rPr>
                      <w:t>-</w:t>
                    </w:r>
                    <w:r>
                      <w:rPr>
                        <w:spacing w:val="-7"/>
                        <w:sz w:val="16"/>
                      </w:rPr>
                      <w:t xml:space="preserve"> </w:t>
                    </w:r>
                    <w:r>
                      <w:rPr>
                        <w:spacing w:val="-5"/>
                        <w:sz w:val="16"/>
                      </w:rPr>
                      <w:t>06</w:t>
                    </w:r>
                  </w:p>
                </w:txbxContent>
              </v:textbox>
            </v:rect>
          </w:pict>
        </mc:Fallback>
      </mc:AlternateConten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Style18"/>
      <w:spacing w:lineRule="auto" w:line="12"/>
      <w:ind w:left="0" w:hanging="0"/>
      <w:jc w:val="left"/>
      <w:rPr>
        <w:sz w:val="20"/>
      </w:rPr>
    </w:pPr>
    <w:r>
      <w:rPr>
        <w:sz w:val="20"/>
      </w:rPr>
    </w:r>
    <w:r>
      <mc:AlternateContent>
        <mc:Choice Requires="wps">
          <w:drawing>
            <wp:anchor behindDoc="1" distT="0" distB="0" distL="114300" distR="114300" simplePos="0" locked="0" layoutInCell="1" allowOverlap="1" relativeHeight="41">
              <wp:simplePos x="0" y="0"/>
              <wp:positionH relativeFrom="page">
                <wp:posOffset>436880</wp:posOffset>
              </wp:positionH>
              <wp:positionV relativeFrom="page">
                <wp:posOffset>6974840</wp:posOffset>
              </wp:positionV>
              <wp:extent cx="2258695" cy="139065"/>
              <wp:effectExtent l="0" t="0" r="0" b="0"/>
              <wp:wrapNone/>
              <wp:docPr id="58" name=""/>
              <a:graphic xmlns:a="http://schemas.openxmlformats.org/drawingml/2006/main">
                <a:graphicData uri="http://schemas.microsoft.com/office/word/2010/wordprocessingShape">
                  <wps:wsp>
                    <wps:cNvSpPr txBox="1"/>
                    <wps:spPr>
                      <a:xfrm>
                        <a:off x="0" y="0"/>
                        <a:ext cx="2258695" cy="139065"/>
                      </a:xfrm>
                      <a:prstGeom prst="rect"/>
                    </wps:spPr>
                    <wps:txbx>
                      <w:txbxContent>
                        <w:p>
                          <w:pPr>
                            <w:pStyle w:val="Style26"/>
                            <w:spacing w:before="14" w:after="0"/>
                            <w:ind w:left="20" w:hanging="0"/>
                            <w:rPr>
                              <w:sz w:val="16"/>
                            </w:rPr>
                          </w:pPr>
                          <w:r>
                            <w:rPr>
                              <w:sz w:val="16"/>
                            </w:rPr>
                            <w:t>О</w:t>
                          </w:r>
                          <w:r>
                            <w:rPr>
                              <w:spacing w:val="-9"/>
                              <w:sz w:val="16"/>
                            </w:rPr>
                            <w:t xml:space="preserve"> </w:t>
                          </w:r>
                          <w:r>
                            <w:rPr>
                              <w:sz w:val="16"/>
                            </w:rPr>
                            <w:t>направлении</w:t>
                          </w:r>
                          <w:r>
                            <w:rPr>
                              <w:spacing w:val="-8"/>
                              <w:sz w:val="16"/>
                            </w:rPr>
                            <w:t xml:space="preserve"> </w:t>
                          </w:r>
                          <w:r>
                            <w:rPr>
                              <w:sz w:val="16"/>
                            </w:rPr>
                            <w:t>административного</w:t>
                          </w:r>
                          <w:r>
                            <w:rPr>
                              <w:spacing w:val="-9"/>
                              <w:sz w:val="16"/>
                            </w:rPr>
                            <w:t xml:space="preserve"> </w:t>
                          </w:r>
                          <w:r>
                            <w:rPr>
                              <w:sz w:val="16"/>
                            </w:rPr>
                            <w:t>регламента</w:t>
                          </w:r>
                          <w:r>
                            <w:rPr>
                              <w:spacing w:val="-5"/>
                              <w:sz w:val="16"/>
                            </w:rPr>
                            <w:t xml:space="preserve"> </w:t>
                          </w:r>
                          <w:r>
                            <w:rPr>
                              <w:sz w:val="16"/>
                            </w:rPr>
                            <w:t>-</w:t>
                          </w:r>
                          <w:r>
                            <w:rPr>
                              <w:spacing w:val="-7"/>
                              <w:sz w:val="16"/>
                            </w:rPr>
                            <w:t xml:space="preserve"> </w:t>
                          </w:r>
                          <w:r>
                            <w:rPr>
                              <w:spacing w:val="-5"/>
                              <w:sz w:val="16"/>
                            </w:rPr>
                            <w:t>06</w:t>
                          </w:r>
                        </w:p>
                      </w:txbxContent>
                    </wps:txbx>
                    <wps:bodyPr anchor="t" lIns="0" tIns="0" rIns="0" bIns="0">
                      <a:noAutofit/>
                    </wps:bodyPr>
                  </wps:wsp>
                </a:graphicData>
              </a:graphic>
            </wp:anchor>
          </w:drawing>
        </mc:Choice>
        <mc:Fallback>
          <w:pict>
            <v:rect stroked="f" strokeweight="0pt" style="position:absolute;rotation:0;width:177.85pt;height:10.95pt;mso-wrap-distance-left:9pt;mso-wrap-distance-right:9pt;mso-wrap-distance-top:0pt;mso-wrap-distance-bottom:0pt;margin-top:549.2pt;mso-position-vertical-relative:page;margin-left:34.4pt;mso-position-horizontal-relative:page">
              <v:textbox inset="0in,0in,0in,0in">
                <w:txbxContent>
                  <w:p>
                    <w:pPr>
                      <w:pStyle w:val="Style26"/>
                      <w:spacing w:before="14" w:after="0"/>
                      <w:ind w:left="20" w:hanging="0"/>
                      <w:rPr>
                        <w:sz w:val="16"/>
                      </w:rPr>
                    </w:pPr>
                    <w:r>
                      <w:rPr>
                        <w:sz w:val="16"/>
                      </w:rPr>
                      <w:t>О</w:t>
                    </w:r>
                    <w:r>
                      <w:rPr>
                        <w:spacing w:val="-9"/>
                        <w:sz w:val="16"/>
                      </w:rPr>
                      <w:t xml:space="preserve"> </w:t>
                    </w:r>
                    <w:r>
                      <w:rPr>
                        <w:sz w:val="16"/>
                      </w:rPr>
                      <w:t>направлении</w:t>
                    </w:r>
                    <w:r>
                      <w:rPr>
                        <w:spacing w:val="-8"/>
                        <w:sz w:val="16"/>
                      </w:rPr>
                      <w:t xml:space="preserve"> </w:t>
                    </w:r>
                    <w:r>
                      <w:rPr>
                        <w:sz w:val="16"/>
                      </w:rPr>
                      <w:t>административного</w:t>
                    </w:r>
                    <w:r>
                      <w:rPr>
                        <w:spacing w:val="-9"/>
                        <w:sz w:val="16"/>
                      </w:rPr>
                      <w:t xml:space="preserve"> </w:t>
                    </w:r>
                    <w:r>
                      <w:rPr>
                        <w:sz w:val="16"/>
                      </w:rPr>
                      <w:t>регламента</w:t>
                    </w:r>
                    <w:r>
                      <w:rPr>
                        <w:spacing w:val="-5"/>
                        <w:sz w:val="16"/>
                      </w:rPr>
                      <w:t xml:space="preserve"> </w:t>
                    </w:r>
                    <w:r>
                      <w:rPr>
                        <w:sz w:val="16"/>
                      </w:rPr>
                      <w:t>-</w:t>
                    </w:r>
                    <w:r>
                      <w:rPr>
                        <w:spacing w:val="-7"/>
                        <w:sz w:val="16"/>
                      </w:rPr>
                      <w:t xml:space="preserve"> </w:t>
                    </w:r>
                    <w:r>
                      <w:rPr>
                        <w:spacing w:val="-5"/>
                        <w:sz w:val="16"/>
                      </w:rPr>
                      <w:t>06</w:t>
                    </w:r>
                  </w:p>
                </w:txbxContent>
              </v:textbox>
            </v:rect>
          </w:pict>
        </mc:Fallback>
      </mc:AlternateConten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Style18"/>
      <w:spacing w:lineRule="auto" w:line="12"/>
      <w:ind w:left="0" w:hanging="0"/>
      <w:jc w:val="left"/>
      <w:rPr>
        <w:sz w:val="20"/>
      </w:rPr>
    </w:pPr>
    <w:r>
      <w:rPr>
        <w:sz w:val="20"/>
      </w:rPr>
    </w:r>
    <w:r>
      <mc:AlternateContent>
        <mc:Choice Requires="wps">
          <w:drawing>
            <wp:anchor behindDoc="1" distT="0" distB="0" distL="114300" distR="114300" simplePos="0" locked="0" layoutInCell="1" allowOverlap="1" relativeHeight="43">
              <wp:simplePos x="0" y="0"/>
              <wp:positionH relativeFrom="page">
                <wp:posOffset>436880</wp:posOffset>
              </wp:positionH>
              <wp:positionV relativeFrom="page">
                <wp:posOffset>6974840</wp:posOffset>
              </wp:positionV>
              <wp:extent cx="2258695" cy="139065"/>
              <wp:effectExtent l="0" t="0" r="0" b="0"/>
              <wp:wrapNone/>
              <wp:docPr id="59" name=""/>
              <a:graphic xmlns:a="http://schemas.openxmlformats.org/drawingml/2006/main">
                <a:graphicData uri="http://schemas.microsoft.com/office/word/2010/wordprocessingShape">
                  <wps:wsp>
                    <wps:cNvSpPr txBox="1"/>
                    <wps:spPr>
                      <a:xfrm>
                        <a:off x="0" y="0"/>
                        <a:ext cx="2258695" cy="139065"/>
                      </a:xfrm>
                      <a:prstGeom prst="rect"/>
                    </wps:spPr>
                    <wps:txbx>
                      <w:txbxContent>
                        <w:p>
                          <w:pPr>
                            <w:pStyle w:val="Style26"/>
                            <w:spacing w:before="14" w:after="0"/>
                            <w:ind w:left="20" w:hanging="0"/>
                            <w:rPr>
                              <w:sz w:val="16"/>
                            </w:rPr>
                          </w:pPr>
                          <w:r>
                            <w:rPr>
                              <w:sz w:val="16"/>
                            </w:rPr>
                            <w:t>О</w:t>
                          </w:r>
                          <w:r>
                            <w:rPr>
                              <w:spacing w:val="-9"/>
                              <w:sz w:val="16"/>
                            </w:rPr>
                            <w:t xml:space="preserve"> </w:t>
                          </w:r>
                          <w:r>
                            <w:rPr>
                              <w:sz w:val="16"/>
                            </w:rPr>
                            <w:t>направлении</w:t>
                          </w:r>
                          <w:r>
                            <w:rPr>
                              <w:spacing w:val="-8"/>
                              <w:sz w:val="16"/>
                            </w:rPr>
                            <w:t xml:space="preserve"> </w:t>
                          </w:r>
                          <w:r>
                            <w:rPr>
                              <w:sz w:val="16"/>
                            </w:rPr>
                            <w:t>административного</w:t>
                          </w:r>
                          <w:r>
                            <w:rPr>
                              <w:spacing w:val="-9"/>
                              <w:sz w:val="16"/>
                            </w:rPr>
                            <w:t xml:space="preserve"> </w:t>
                          </w:r>
                          <w:r>
                            <w:rPr>
                              <w:sz w:val="16"/>
                            </w:rPr>
                            <w:t>регламента</w:t>
                          </w:r>
                          <w:r>
                            <w:rPr>
                              <w:spacing w:val="-5"/>
                              <w:sz w:val="16"/>
                            </w:rPr>
                            <w:t xml:space="preserve"> </w:t>
                          </w:r>
                          <w:r>
                            <w:rPr>
                              <w:sz w:val="16"/>
                            </w:rPr>
                            <w:t>-</w:t>
                          </w:r>
                          <w:r>
                            <w:rPr>
                              <w:spacing w:val="-7"/>
                              <w:sz w:val="16"/>
                            </w:rPr>
                            <w:t xml:space="preserve"> </w:t>
                          </w:r>
                          <w:r>
                            <w:rPr>
                              <w:spacing w:val="-5"/>
                              <w:sz w:val="16"/>
                            </w:rPr>
                            <w:t>06</w:t>
                          </w:r>
                        </w:p>
                      </w:txbxContent>
                    </wps:txbx>
                    <wps:bodyPr anchor="t" lIns="0" tIns="0" rIns="0" bIns="0">
                      <a:noAutofit/>
                    </wps:bodyPr>
                  </wps:wsp>
                </a:graphicData>
              </a:graphic>
            </wp:anchor>
          </w:drawing>
        </mc:Choice>
        <mc:Fallback>
          <w:pict>
            <v:rect stroked="f" strokeweight="0pt" style="position:absolute;rotation:0;width:177.85pt;height:10.95pt;mso-wrap-distance-left:9pt;mso-wrap-distance-right:9pt;mso-wrap-distance-top:0pt;mso-wrap-distance-bottom:0pt;margin-top:549.2pt;mso-position-vertical-relative:page;margin-left:34.4pt;mso-position-horizontal-relative:page">
              <v:textbox inset="0in,0in,0in,0in">
                <w:txbxContent>
                  <w:p>
                    <w:pPr>
                      <w:pStyle w:val="Style26"/>
                      <w:spacing w:before="14" w:after="0"/>
                      <w:ind w:left="20" w:hanging="0"/>
                      <w:rPr>
                        <w:sz w:val="16"/>
                      </w:rPr>
                    </w:pPr>
                    <w:r>
                      <w:rPr>
                        <w:sz w:val="16"/>
                      </w:rPr>
                      <w:t>О</w:t>
                    </w:r>
                    <w:r>
                      <w:rPr>
                        <w:spacing w:val="-9"/>
                        <w:sz w:val="16"/>
                      </w:rPr>
                      <w:t xml:space="preserve"> </w:t>
                    </w:r>
                    <w:r>
                      <w:rPr>
                        <w:sz w:val="16"/>
                      </w:rPr>
                      <w:t>направлении</w:t>
                    </w:r>
                    <w:r>
                      <w:rPr>
                        <w:spacing w:val="-8"/>
                        <w:sz w:val="16"/>
                      </w:rPr>
                      <w:t xml:space="preserve"> </w:t>
                    </w:r>
                    <w:r>
                      <w:rPr>
                        <w:sz w:val="16"/>
                      </w:rPr>
                      <w:t>административного</w:t>
                    </w:r>
                    <w:r>
                      <w:rPr>
                        <w:spacing w:val="-9"/>
                        <w:sz w:val="16"/>
                      </w:rPr>
                      <w:t xml:space="preserve"> </w:t>
                    </w:r>
                    <w:r>
                      <w:rPr>
                        <w:sz w:val="16"/>
                      </w:rPr>
                      <w:t>регламента</w:t>
                    </w:r>
                    <w:r>
                      <w:rPr>
                        <w:spacing w:val="-5"/>
                        <w:sz w:val="16"/>
                      </w:rPr>
                      <w:t xml:space="preserve"> </w:t>
                    </w:r>
                    <w:r>
                      <w:rPr>
                        <w:sz w:val="16"/>
                      </w:rPr>
                      <w:t>-</w:t>
                    </w:r>
                    <w:r>
                      <w:rPr>
                        <w:spacing w:val="-7"/>
                        <w:sz w:val="16"/>
                      </w:rPr>
                      <w:t xml:space="preserve"> </w:t>
                    </w:r>
                    <w:r>
                      <w:rPr>
                        <w:spacing w:val="-5"/>
                        <w:sz w:val="16"/>
                      </w:rPr>
                      <w:t>06</w:t>
                    </w:r>
                  </w:p>
                </w:txbxContent>
              </v:textbox>
            </v:rect>
          </w:pict>
        </mc:Fallback>
      </mc:AlternateConten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Style18"/>
      <w:spacing w:lineRule="auto" w:line="12"/>
      <w:ind w:left="0" w:hanging="0"/>
      <w:jc w:val="left"/>
      <w:rPr>
        <w:sz w:val="20"/>
      </w:rPr>
    </w:pPr>
    <w:r>
      <w:rPr>
        <w:sz w:val="20"/>
      </w:rPr>
    </w:r>
    <w:r>
      <mc:AlternateContent>
        <mc:Choice Requires="wps">
          <w:drawing>
            <wp:anchor behindDoc="1" distT="0" distB="0" distL="114300" distR="114300" simplePos="0" locked="0" layoutInCell="1" allowOverlap="1" relativeHeight="44">
              <wp:simplePos x="0" y="0"/>
              <wp:positionH relativeFrom="page">
                <wp:posOffset>436880</wp:posOffset>
              </wp:positionH>
              <wp:positionV relativeFrom="page">
                <wp:posOffset>6974840</wp:posOffset>
              </wp:positionV>
              <wp:extent cx="2258695" cy="139065"/>
              <wp:effectExtent l="0" t="0" r="0" b="0"/>
              <wp:wrapNone/>
              <wp:docPr id="60" name=""/>
              <a:graphic xmlns:a="http://schemas.openxmlformats.org/drawingml/2006/main">
                <a:graphicData uri="http://schemas.microsoft.com/office/word/2010/wordprocessingShape">
                  <wps:wsp>
                    <wps:cNvSpPr txBox="1"/>
                    <wps:spPr>
                      <a:xfrm>
                        <a:off x="0" y="0"/>
                        <a:ext cx="2258695" cy="139065"/>
                      </a:xfrm>
                      <a:prstGeom prst="rect"/>
                    </wps:spPr>
                    <wps:txbx>
                      <w:txbxContent>
                        <w:p>
                          <w:pPr>
                            <w:pStyle w:val="Style26"/>
                            <w:spacing w:before="14" w:after="0"/>
                            <w:ind w:left="20" w:hanging="0"/>
                            <w:rPr>
                              <w:sz w:val="16"/>
                            </w:rPr>
                          </w:pPr>
                          <w:r>
                            <w:rPr>
                              <w:sz w:val="16"/>
                            </w:rPr>
                            <w:t>О</w:t>
                          </w:r>
                          <w:r>
                            <w:rPr>
                              <w:spacing w:val="-9"/>
                              <w:sz w:val="16"/>
                            </w:rPr>
                            <w:t xml:space="preserve"> </w:t>
                          </w:r>
                          <w:r>
                            <w:rPr>
                              <w:sz w:val="16"/>
                            </w:rPr>
                            <w:t>направлении</w:t>
                          </w:r>
                          <w:r>
                            <w:rPr>
                              <w:spacing w:val="-8"/>
                              <w:sz w:val="16"/>
                            </w:rPr>
                            <w:t xml:space="preserve"> </w:t>
                          </w:r>
                          <w:r>
                            <w:rPr>
                              <w:sz w:val="16"/>
                            </w:rPr>
                            <w:t>административного</w:t>
                          </w:r>
                          <w:r>
                            <w:rPr>
                              <w:spacing w:val="-9"/>
                              <w:sz w:val="16"/>
                            </w:rPr>
                            <w:t xml:space="preserve"> </w:t>
                          </w:r>
                          <w:r>
                            <w:rPr>
                              <w:sz w:val="16"/>
                            </w:rPr>
                            <w:t>регламента</w:t>
                          </w:r>
                          <w:r>
                            <w:rPr>
                              <w:spacing w:val="-5"/>
                              <w:sz w:val="16"/>
                            </w:rPr>
                            <w:t xml:space="preserve"> </w:t>
                          </w:r>
                          <w:r>
                            <w:rPr>
                              <w:sz w:val="16"/>
                            </w:rPr>
                            <w:t>-</w:t>
                          </w:r>
                          <w:r>
                            <w:rPr>
                              <w:spacing w:val="-7"/>
                              <w:sz w:val="16"/>
                            </w:rPr>
                            <w:t xml:space="preserve"> </w:t>
                          </w:r>
                          <w:r>
                            <w:rPr>
                              <w:spacing w:val="-5"/>
                              <w:sz w:val="16"/>
                            </w:rPr>
                            <w:t>06</w:t>
                          </w:r>
                        </w:p>
                      </w:txbxContent>
                    </wps:txbx>
                    <wps:bodyPr anchor="t" lIns="0" tIns="0" rIns="0" bIns="0">
                      <a:noAutofit/>
                    </wps:bodyPr>
                  </wps:wsp>
                </a:graphicData>
              </a:graphic>
            </wp:anchor>
          </w:drawing>
        </mc:Choice>
        <mc:Fallback>
          <w:pict>
            <v:rect stroked="f" strokeweight="0pt" style="position:absolute;rotation:0;width:177.85pt;height:10.95pt;mso-wrap-distance-left:9pt;mso-wrap-distance-right:9pt;mso-wrap-distance-top:0pt;mso-wrap-distance-bottom:0pt;margin-top:549.2pt;mso-position-vertical-relative:page;margin-left:34.4pt;mso-position-horizontal-relative:page">
              <v:textbox inset="0in,0in,0in,0in">
                <w:txbxContent>
                  <w:p>
                    <w:pPr>
                      <w:pStyle w:val="Style26"/>
                      <w:spacing w:before="14" w:after="0"/>
                      <w:ind w:left="20" w:hanging="0"/>
                      <w:rPr>
                        <w:sz w:val="16"/>
                      </w:rPr>
                    </w:pPr>
                    <w:r>
                      <w:rPr>
                        <w:sz w:val="16"/>
                      </w:rPr>
                      <w:t>О</w:t>
                    </w:r>
                    <w:r>
                      <w:rPr>
                        <w:spacing w:val="-9"/>
                        <w:sz w:val="16"/>
                      </w:rPr>
                      <w:t xml:space="preserve"> </w:t>
                    </w:r>
                    <w:r>
                      <w:rPr>
                        <w:sz w:val="16"/>
                      </w:rPr>
                      <w:t>направлении</w:t>
                    </w:r>
                    <w:r>
                      <w:rPr>
                        <w:spacing w:val="-8"/>
                        <w:sz w:val="16"/>
                      </w:rPr>
                      <w:t xml:space="preserve"> </w:t>
                    </w:r>
                    <w:r>
                      <w:rPr>
                        <w:sz w:val="16"/>
                      </w:rPr>
                      <w:t>административного</w:t>
                    </w:r>
                    <w:r>
                      <w:rPr>
                        <w:spacing w:val="-9"/>
                        <w:sz w:val="16"/>
                      </w:rPr>
                      <w:t xml:space="preserve"> </w:t>
                    </w:r>
                    <w:r>
                      <w:rPr>
                        <w:sz w:val="16"/>
                      </w:rPr>
                      <w:t>регламента</w:t>
                    </w:r>
                    <w:r>
                      <w:rPr>
                        <w:spacing w:val="-5"/>
                        <w:sz w:val="16"/>
                      </w:rPr>
                      <w:t xml:space="preserve"> </w:t>
                    </w:r>
                    <w:r>
                      <w:rPr>
                        <w:sz w:val="16"/>
                      </w:rPr>
                      <w:t>-</w:t>
                    </w:r>
                    <w:r>
                      <w:rPr>
                        <w:spacing w:val="-7"/>
                        <w:sz w:val="16"/>
                      </w:rPr>
                      <w:t xml:space="preserve"> </w:t>
                    </w:r>
                    <w:r>
                      <w:rPr>
                        <w:spacing w:val="-5"/>
                        <w:sz w:val="16"/>
                      </w:rPr>
                      <w:t>06</w:t>
                    </w:r>
                  </w:p>
                </w:txbxContent>
              </v:textbox>
            </v:rect>
          </w:pict>
        </mc:Fallback>
      </mc:AlternateContent>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Style18"/>
      <w:spacing w:lineRule="auto" w:line="12"/>
      <w:ind w:left="0" w:hanging="0"/>
      <w:jc w:val="left"/>
      <w:rPr>
        <w:sz w:val="20"/>
      </w:rPr>
    </w:pPr>
    <w:r>
      <w:rPr>
        <w:sz w:val="20"/>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Style18"/>
      <w:spacing w:lineRule="auto" w:line="12"/>
      <w:ind w:left="0" w:hanging="0"/>
      <w:jc w:val="left"/>
      <w:rPr>
        <w:sz w:val="20"/>
      </w:rPr>
    </w:pPr>
    <w:r>
      <w:rPr>
        <w:sz w:val="20"/>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Style18"/>
      <w:spacing w:lineRule="auto" w:line="12"/>
      <w:ind w:left="0" w:hanging="0"/>
      <w:jc w:val="left"/>
      <w:rPr>
        <w:sz w:val="20"/>
      </w:rPr>
    </w:pPr>
    <w:r>
      <w:rPr>
        <w:sz w:val="20"/>
      </w:rPr>
    </w:r>
  </w:p>
</w:hdr>
</file>

<file path=word/header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Style18"/>
      <w:spacing w:lineRule="auto" w:line="12"/>
      <w:ind w:left="0" w:hanging="0"/>
      <w:jc w:val="left"/>
      <w:rPr>
        <w:sz w:val="20"/>
      </w:rPr>
    </w:pPr>
    <w:r>
      <w:rPr>
        <w:sz w:val="20"/>
      </w:rPr>
    </w:r>
  </w:p>
</w:hdr>
</file>

<file path=word/header5.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Style18"/>
      <w:spacing w:lineRule="auto" w:line="12"/>
      <w:ind w:left="0" w:hanging="0"/>
      <w:jc w:val="left"/>
      <w:rPr>
        <w:sz w:val="20"/>
      </w:rPr>
    </w:pPr>
    <w:r>
      <w:rPr>
        <w:sz w:val="20"/>
      </w:rPr>
    </w:r>
  </w:p>
</w:hdr>
</file>

<file path=word/header6.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Style18"/>
      <w:spacing w:lineRule="auto" w:line="12"/>
      <w:ind w:left="0" w:hanging="0"/>
      <w:jc w:val="left"/>
      <w:rPr>
        <w:sz w:val="20"/>
      </w:rPr>
    </w:pPr>
    <w:r>
      <w:rPr>
        <w:sz w:val="20"/>
      </w:rPr>
    </w:r>
  </w:p>
</w:hdr>
</file>

<file path=word/header7.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Style18"/>
      <w:spacing w:lineRule="auto" w:line="12"/>
      <w:ind w:left="0" w:hanging="0"/>
      <w:jc w:val="left"/>
      <w:rPr>
        <w:sz w:val="20"/>
      </w:rPr>
    </w:pPr>
    <w:r>
      <w:rPr>
        <w:sz w:val="20"/>
      </w:rPr>
    </w:r>
  </w:p>
</w:hdr>
</file>

<file path=word/header8.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Style18"/>
      <w:spacing w:lineRule="auto" w:line="12"/>
      <w:ind w:left="0" w:hanging="0"/>
      <w:jc w:val="left"/>
      <w:rPr>
        <w:sz w:val="20"/>
      </w:rPr>
    </w:pPr>
    <w:r>
      <w:br w:type="column"/>
    </w:r>
    <w:r>
      <w:rPr>
        <w:sz w:val="20"/>
      </w:rPr>
    </w:r>
  </w:p>
</w:hdr>
</file>

<file path=word/header9.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Style18"/>
      <w:spacing w:lineRule="auto" w:line="12"/>
      <w:ind w:left="0" w:hanging="0"/>
      <w:jc w:val="left"/>
      <w:rPr>
        <w:sz w:val="2"/>
      </w:rPr>
    </w:pPr>
    <w:r>
      <w:rPr>
        <w:sz w:val="2"/>
      </w:rPr>
    </w:r>
  </w:p>
</w:hdr>
</file>

<file path=word/header10.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Style18"/>
      <w:spacing w:lineRule="auto" w:line="12"/>
      <w:ind w:left="0" w:hanging="0"/>
      <w:jc w:val="left"/>
      <w:rPr>
        <w:sz w:val="2"/>
      </w:rPr>
    </w:pPr>
    <w:r>
      <w:rPr>
        <w:sz w:val="2"/>
      </w:rPr>
    </w:r>
  </w:p>
</w:hdr>
</file>

<file path=word/header1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Style18"/>
      <w:spacing w:lineRule="auto" w:line="12"/>
      <w:ind w:left="0" w:hanging="0"/>
      <w:jc w:val="left"/>
      <w:rPr>
        <w:sz w:val="2"/>
      </w:rPr>
    </w:pPr>
    <w:r>
      <w:rPr>
        <w:sz w:val="2"/>
      </w:rPr>
    </w:r>
  </w:p>
</w:hdr>
</file>

<file path=word/header1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Style18"/>
      <w:spacing w:lineRule="auto" w:line="12"/>
      <w:ind w:left="0" w:hanging="0"/>
      <w:jc w:val="left"/>
      <w:rPr>
        <w:sz w:val="2"/>
      </w:rPr>
    </w:pPr>
    <w:r>
      <w:rPr>
        <w:sz w:val="2"/>
      </w:rPr>
    </w:r>
  </w:p>
</w:hdr>
</file>

<file path=word/header1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Style18"/>
      <w:spacing w:lineRule="auto" w:line="12"/>
      <w:ind w:left="0" w:hanging="0"/>
      <w:jc w:val="left"/>
      <w:rPr>
        <w:sz w:val="2"/>
      </w:rPr>
    </w:pPr>
    <w:r>
      <w:rPr>
        <w:sz w:val="2"/>
      </w:rPr>
    </w:r>
  </w:p>
</w:hdr>
</file>

<file path=word/header1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Style18"/>
      <w:spacing w:lineRule="auto" w:line="12"/>
      <w:ind w:left="0" w:hanging="0"/>
      <w:jc w:val="left"/>
      <w:rPr>
        <w:sz w:val="2"/>
      </w:rPr>
    </w:pPr>
    <w:r>
      <w:rPr>
        <w:sz w:val="2"/>
      </w:rPr>
    </w:r>
  </w:p>
</w:hdr>
</file>

<file path=word/header15.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Style18"/>
      <w:spacing w:lineRule="auto" w:line="12"/>
      <w:ind w:left="0" w:hanging="0"/>
      <w:jc w:val="left"/>
      <w:rPr>
        <w:sz w:val="2"/>
      </w:rPr>
    </w:pPr>
    <w:r>
      <w:rPr>
        <w:sz w:val="2"/>
      </w:rPr>
    </w:r>
  </w:p>
</w:hdr>
</file>

<file path=word/header16.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Style18"/>
      <w:spacing w:lineRule="auto" w:line="12"/>
      <w:ind w:left="0" w:hanging="0"/>
      <w:jc w:val="left"/>
      <w:rPr>
        <w:sz w:val="2"/>
      </w:rPr>
    </w:pPr>
    <w:r>
      <w:rPr>
        <w:sz w:val="2"/>
      </w:rPr>
    </w:r>
  </w:p>
</w:hdr>
</file>

<file path=word/header17.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Style18"/>
      <w:spacing w:lineRule="auto" w:line="12"/>
      <w:ind w:left="0" w:hanging="0"/>
      <w:jc w:val="left"/>
      <w:rPr>
        <w:sz w:val="2"/>
      </w:rPr>
    </w:pPr>
    <w:r>
      <w:rPr>
        <w:sz w:val="2"/>
      </w:rPr>
    </w:r>
  </w:p>
</w:hdr>
</file>

<file path=word/header18.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Style18"/>
      <w:spacing w:lineRule="auto" w:line="12"/>
      <w:ind w:left="0" w:hanging="0"/>
      <w:jc w:val="left"/>
      <w:rPr>
        <w:sz w:val="2"/>
      </w:rPr>
    </w:pPr>
    <w:r>
      <w:rPr>
        <w:sz w:val="2"/>
      </w:rPr>
    </w:r>
  </w:p>
</w:hdr>
</file>

<file path=word/header19.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Style18"/>
      <w:spacing w:lineRule="auto" w:line="12"/>
      <w:ind w:left="0" w:hanging="0"/>
      <w:jc w:val="left"/>
      <w:rPr>
        <w:sz w:val="2"/>
      </w:rPr>
    </w:pPr>
    <w:r>
      <w:rPr>
        <w:sz w:val="2"/>
      </w:rPr>
    </w:r>
  </w:p>
</w:hdr>
</file>

<file path=word/header20.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Style18"/>
      <w:spacing w:lineRule="auto" w:line="12"/>
      <w:ind w:left="0" w:hanging="0"/>
      <w:jc w:val="left"/>
      <w:rPr>
        <w:sz w:val="2"/>
      </w:rPr>
    </w:pPr>
    <w:r>
      <w:rPr>
        <w:sz w:val="2"/>
      </w:rPr>
    </w:r>
  </w:p>
</w:hdr>
</file>

<file path=word/header2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Style18"/>
      <w:spacing w:lineRule="auto" w:line="12"/>
      <w:ind w:left="0" w:hanging="0"/>
      <w:jc w:val="left"/>
      <w:rPr>
        <w:sz w:val="2"/>
      </w:rPr>
    </w:pPr>
    <w:r>
      <w:rPr>
        <w:sz w:val="2"/>
      </w:rPr>
    </w:r>
  </w:p>
</w:hdr>
</file>

<file path=word/header2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Style18"/>
      <w:spacing w:lineRule="auto" w:line="12"/>
      <w:ind w:left="0" w:hanging="0"/>
      <w:jc w:val="left"/>
      <w:rPr>
        <w:sz w:val="2"/>
      </w:rPr>
    </w:pPr>
    <w:r>
      <w:rPr>
        <w:sz w:val="2"/>
      </w:rPr>
    </w:r>
  </w:p>
</w:hdr>
</file>

<file path=word/header2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Style18"/>
      <w:spacing w:lineRule="auto" w:line="12"/>
      <w:ind w:left="0" w:hanging="0"/>
      <w:jc w:val="left"/>
      <w:rPr>
        <w:sz w:val="2"/>
      </w:rPr>
    </w:pPr>
    <w:r>
      <w:rPr>
        <w:sz w:val="2"/>
      </w:rPr>
    </w:r>
  </w:p>
</w:hdr>
</file>

<file path=word/header2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Style18"/>
      <w:spacing w:lineRule="auto" w:line="12"/>
      <w:ind w:left="0" w:hanging="0"/>
      <w:jc w:val="left"/>
      <w:rPr>
        <w:sz w:val="2"/>
      </w:rPr>
    </w:pPr>
    <w:r>
      <w:rPr>
        <w:sz w:val="2"/>
      </w:rPr>
    </w:r>
  </w:p>
</w:hdr>
</file>

<file path=word/header25.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Style18"/>
      <w:spacing w:lineRule="auto" w:line="12"/>
      <w:ind w:left="0" w:hanging="0"/>
      <w:jc w:val="left"/>
      <w:rPr>
        <w:sz w:val="2"/>
      </w:rPr>
    </w:pPr>
    <w:r>
      <w:rPr>
        <w:sz w:val="2"/>
      </w:rPr>
    </w:r>
  </w:p>
</w:hdr>
</file>

<file path=word/header26.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Style18"/>
      <w:spacing w:lineRule="auto" w:line="12"/>
      <w:ind w:left="0" w:hanging="0"/>
      <w:jc w:val="left"/>
      <w:rPr>
        <w:sz w:val="2"/>
      </w:rPr>
    </w:pPr>
    <w:r>
      <w:rPr>
        <w:sz w:val="2"/>
      </w:rPr>
    </w:r>
  </w:p>
</w:hdr>
</file>

<file path=word/header27.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Style18"/>
      <w:spacing w:lineRule="auto" w:line="12"/>
      <w:ind w:left="0" w:hanging="0"/>
      <w:jc w:val="left"/>
      <w:rPr>
        <w:sz w:val="2"/>
      </w:rPr>
    </w:pPr>
    <w:r>
      <w:rPr>
        <w:sz w:val="2"/>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pStyle w:val="1"/>
      <w:numFmt w:val="decimal"/>
      <w:lvlText w:val="%1."/>
      <w:lvlJc w:val="left"/>
      <w:pPr>
        <w:ind w:left="1461" w:hanging="240"/>
      </w:pPr>
      <w:rPr>
        <w:sz w:val="24"/>
        <w:i w:val="false"/>
        <w:b w:val="false"/>
        <w:szCs w:val="24"/>
        <w:iCs w:val="false"/>
        <w:bCs w:val="false"/>
        <w:w w:val="100"/>
        <w:rFonts w:eastAsia="Times New Roman" w:cs="Times New Roman"/>
        <w:lang w:val="ru-RU" w:eastAsia="en-US" w:bidi="ar-SA"/>
      </w:r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abstractNum w:abstractNumId="2">
    <w:lvl w:ilvl="0">
      <w:start w:val="1"/>
      <w:numFmt w:val="decimal"/>
      <w:lvlText w:val="%1."/>
      <w:lvlJc w:val="left"/>
      <w:pPr>
        <w:ind w:left="1461" w:hanging="240"/>
      </w:pPr>
      <w:rPr>
        <w:sz w:val="24"/>
        <w:i w:val="false"/>
        <w:b w:val="false"/>
        <w:szCs w:val="24"/>
        <w:iCs w:val="false"/>
        <w:bCs w:val="false"/>
        <w:w w:val="100"/>
        <w:rFonts w:eastAsia="Times New Roman" w:cs="Times New Roman"/>
        <w:lang w:val="ru-RU" w:eastAsia="en-US" w:bidi="ar-SA"/>
      </w:rPr>
    </w:lvl>
    <w:lvl w:ilvl="1">
      <w:start w:val="1"/>
      <w:numFmt w:val="decimal"/>
      <w:lvlText w:val="%2."/>
      <w:lvlJc w:val="left"/>
      <w:pPr>
        <w:ind w:left="5105" w:hanging="240"/>
      </w:pPr>
      <w:rPr>
        <w:w w:val="100"/>
        <w:lang w:val="ru-RU" w:eastAsia="en-US" w:bidi="ar-SA"/>
      </w:rPr>
    </w:lvl>
    <w:lvl w:ilvl="2">
      <w:start w:val="1"/>
      <w:numFmt w:val="decimal"/>
      <w:lvlText w:val="%2.%3."/>
      <w:lvlJc w:val="left"/>
      <w:pPr>
        <w:ind w:left="512" w:hanging="732"/>
      </w:pPr>
      <w:rPr>
        <w:sz w:val="24"/>
        <w:i w:val="false"/>
        <w:b w:val="false"/>
        <w:szCs w:val="24"/>
        <w:iCs w:val="false"/>
        <w:bCs w:val="false"/>
        <w:w w:val="100"/>
        <w:rFonts w:eastAsia="Times New Roman" w:cs="Times New Roman"/>
        <w:lang w:val="ru-RU" w:eastAsia="en-US" w:bidi="ar-SA"/>
      </w:rPr>
    </w:lvl>
    <w:lvl w:ilvl="3">
      <w:start w:val="1"/>
      <w:numFmt w:val="bullet"/>
      <w:lvlText w:val=""/>
      <w:lvlJc w:val="left"/>
      <w:pPr>
        <w:ind w:left="5476" w:hanging="732"/>
      </w:pPr>
      <w:rPr>
        <w:rFonts w:ascii="Symbol" w:hAnsi="Symbol" w:cs="Symbol" w:hint="default"/>
        <w:lang w:val="ru-RU" w:eastAsia="en-US" w:bidi="ar-SA"/>
      </w:rPr>
    </w:lvl>
    <w:lvl w:ilvl="4">
      <w:start w:val="1"/>
      <w:numFmt w:val="bullet"/>
      <w:lvlText w:val=""/>
      <w:lvlJc w:val="left"/>
      <w:pPr>
        <w:ind w:left="5852" w:hanging="732"/>
      </w:pPr>
      <w:rPr>
        <w:rFonts w:ascii="Symbol" w:hAnsi="Symbol" w:cs="Symbol" w:hint="default"/>
        <w:lang w:val="ru-RU" w:eastAsia="en-US" w:bidi="ar-SA"/>
      </w:rPr>
    </w:lvl>
    <w:lvl w:ilvl="5">
      <w:start w:val="1"/>
      <w:numFmt w:val="bullet"/>
      <w:lvlText w:val=""/>
      <w:lvlJc w:val="left"/>
      <w:pPr>
        <w:ind w:left="6229" w:hanging="732"/>
      </w:pPr>
      <w:rPr>
        <w:rFonts w:ascii="Symbol" w:hAnsi="Symbol" w:cs="Symbol" w:hint="default"/>
        <w:lang w:val="ru-RU" w:eastAsia="en-US" w:bidi="ar-SA"/>
      </w:rPr>
    </w:lvl>
    <w:lvl w:ilvl="6">
      <w:start w:val="1"/>
      <w:numFmt w:val="bullet"/>
      <w:lvlText w:val=""/>
      <w:lvlJc w:val="left"/>
      <w:pPr>
        <w:ind w:left="6605" w:hanging="732"/>
      </w:pPr>
      <w:rPr>
        <w:rFonts w:ascii="Symbol" w:hAnsi="Symbol" w:cs="Symbol" w:hint="default"/>
        <w:lang w:val="ru-RU" w:eastAsia="en-US" w:bidi="ar-SA"/>
      </w:rPr>
    </w:lvl>
    <w:lvl w:ilvl="7">
      <w:start w:val="1"/>
      <w:numFmt w:val="bullet"/>
      <w:lvlText w:val=""/>
      <w:lvlJc w:val="left"/>
      <w:pPr>
        <w:ind w:left="6981" w:hanging="732"/>
      </w:pPr>
      <w:rPr>
        <w:rFonts w:ascii="Symbol" w:hAnsi="Symbol" w:cs="Symbol" w:hint="default"/>
        <w:lang w:val="ru-RU" w:eastAsia="en-US" w:bidi="ar-SA"/>
      </w:rPr>
    </w:lvl>
    <w:lvl w:ilvl="8">
      <w:start w:val="1"/>
      <w:numFmt w:val="bullet"/>
      <w:lvlText w:val=""/>
      <w:lvlJc w:val="left"/>
      <w:pPr>
        <w:ind w:left="7358" w:hanging="732"/>
      </w:pPr>
      <w:rPr>
        <w:rFonts w:ascii="Symbol" w:hAnsi="Symbol" w:cs="Symbol" w:hint="default"/>
        <w:lang w:val="ru-RU" w:eastAsia="en-US" w:bidi="ar-SA"/>
      </w:rPr>
    </w:lvl>
  </w:abstractNum>
  <w:abstractNum w:abstractNumId="3">
    <w:lvl w:ilvl="0">
      <w:start w:val="2"/>
      <w:numFmt w:val="decimal"/>
      <w:lvlText w:val="%1)"/>
      <w:lvlJc w:val="left"/>
      <w:pPr>
        <w:ind w:left="105" w:hanging="551"/>
      </w:pPr>
      <w:rPr>
        <w:sz w:val="24"/>
        <w:i w:val="false"/>
        <w:b w:val="false"/>
        <w:szCs w:val="24"/>
        <w:iCs w:val="false"/>
        <w:bCs w:val="false"/>
        <w:w w:val="100"/>
        <w:rFonts w:eastAsia="Times New Roman" w:cs="Times New Roman"/>
        <w:lang w:val="ru-RU" w:eastAsia="en-US" w:bidi="ar-SA"/>
      </w:rPr>
    </w:lvl>
    <w:lvl w:ilvl="1">
      <w:start w:val="1"/>
      <w:numFmt w:val="bullet"/>
      <w:lvlText w:val=""/>
      <w:lvlJc w:val="left"/>
      <w:pPr>
        <w:ind w:left="604" w:hanging="551"/>
      </w:pPr>
      <w:rPr>
        <w:rFonts w:ascii="Symbol" w:hAnsi="Symbol" w:cs="Symbol" w:hint="default"/>
        <w:lang w:val="ru-RU" w:eastAsia="en-US" w:bidi="ar-SA"/>
      </w:rPr>
    </w:lvl>
    <w:lvl w:ilvl="2">
      <w:start w:val="1"/>
      <w:numFmt w:val="bullet"/>
      <w:lvlText w:val=""/>
      <w:lvlJc w:val="left"/>
      <w:pPr>
        <w:ind w:left="1109" w:hanging="551"/>
      </w:pPr>
      <w:rPr>
        <w:rFonts w:ascii="Symbol" w:hAnsi="Symbol" w:cs="Symbol" w:hint="default"/>
        <w:lang w:val="ru-RU" w:eastAsia="en-US" w:bidi="ar-SA"/>
      </w:rPr>
    </w:lvl>
    <w:lvl w:ilvl="3">
      <w:start w:val="1"/>
      <w:numFmt w:val="bullet"/>
      <w:lvlText w:val=""/>
      <w:lvlJc w:val="left"/>
      <w:pPr>
        <w:ind w:left="1614" w:hanging="551"/>
      </w:pPr>
      <w:rPr>
        <w:rFonts w:ascii="Symbol" w:hAnsi="Symbol" w:cs="Symbol" w:hint="default"/>
        <w:lang w:val="ru-RU" w:eastAsia="en-US" w:bidi="ar-SA"/>
      </w:rPr>
    </w:lvl>
    <w:lvl w:ilvl="4">
      <w:start w:val="1"/>
      <w:numFmt w:val="bullet"/>
      <w:lvlText w:val=""/>
      <w:lvlJc w:val="left"/>
      <w:pPr>
        <w:ind w:left="2118" w:hanging="551"/>
      </w:pPr>
      <w:rPr>
        <w:rFonts w:ascii="Symbol" w:hAnsi="Symbol" w:cs="Symbol" w:hint="default"/>
        <w:lang w:val="ru-RU" w:eastAsia="en-US" w:bidi="ar-SA"/>
      </w:rPr>
    </w:lvl>
    <w:lvl w:ilvl="5">
      <w:start w:val="1"/>
      <w:numFmt w:val="bullet"/>
      <w:lvlText w:val=""/>
      <w:lvlJc w:val="left"/>
      <w:pPr>
        <w:ind w:left="2623" w:hanging="551"/>
      </w:pPr>
      <w:rPr>
        <w:rFonts w:ascii="Symbol" w:hAnsi="Symbol" w:cs="Symbol" w:hint="default"/>
        <w:lang w:val="ru-RU" w:eastAsia="en-US" w:bidi="ar-SA"/>
      </w:rPr>
    </w:lvl>
    <w:lvl w:ilvl="6">
      <w:start w:val="1"/>
      <w:numFmt w:val="bullet"/>
      <w:lvlText w:val=""/>
      <w:lvlJc w:val="left"/>
      <w:pPr>
        <w:ind w:left="3128" w:hanging="551"/>
      </w:pPr>
      <w:rPr>
        <w:rFonts w:ascii="Symbol" w:hAnsi="Symbol" w:cs="Symbol" w:hint="default"/>
        <w:lang w:val="ru-RU" w:eastAsia="en-US" w:bidi="ar-SA"/>
      </w:rPr>
    </w:lvl>
    <w:lvl w:ilvl="7">
      <w:start w:val="1"/>
      <w:numFmt w:val="bullet"/>
      <w:lvlText w:val=""/>
      <w:lvlJc w:val="left"/>
      <w:pPr>
        <w:ind w:left="3632" w:hanging="551"/>
      </w:pPr>
      <w:rPr>
        <w:rFonts w:ascii="Symbol" w:hAnsi="Symbol" w:cs="Symbol" w:hint="default"/>
        <w:lang w:val="ru-RU" w:eastAsia="en-US" w:bidi="ar-SA"/>
      </w:rPr>
    </w:lvl>
    <w:lvl w:ilvl="8">
      <w:start w:val="1"/>
      <w:numFmt w:val="bullet"/>
      <w:lvlText w:val=""/>
      <w:lvlJc w:val="left"/>
      <w:pPr>
        <w:ind w:left="4137" w:hanging="551"/>
      </w:pPr>
      <w:rPr>
        <w:rFonts w:ascii="Symbol" w:hAnsi="Symbol" w:cs="Symbol" w:hint="default"/>
        <w:lang w:val="ru-RU" w:eastAsia="en-US" w:bidi="ar-SA"/>
      </w:rPr>
    </w:lvl>
  </w:abstractNum>
  <w:abstractNum w:abstractNumId="4">
    <w:lvl w:ilvl="0">
      <w:start w:val="1"/>
      <w:numFmt w:val="decimal"/>
      <w:lvlText w:val="%1."/>
      <w:lvlJc w:val="left"/>
      <w:pPr>
        <w:ind w:left="3295" w:hanging="720"/>
      </w:pPr>
      <w:rPr>
        <w:sz w:val="24"/>
        <w:i w:val="false"/>
        <w:b/>
        <w:szCs w:val="24"/>
        <w:iCs w:val="false"/>
        <w:bCs/>
        <w:w w:val="100"/>
        <w:rFonts w:eastAsia="Times New Roman" w:cs="Times New Roman"/>
        <w:lang w:val="ru-RU" w:eastAsia="en-US" w:bidi="ar-SA"/>
      </w:rPr>
    </w:lvl>
    <w:lvl w:ilvl="1">
      <w:start w:val="1"/>
      <w:numFmt w:val="bullet"/>
      <w:lvlText w:val=""/>
      <w:lvlJc w:val="left"/>
      <w:pPr>
        <w:ind w:left="4539" w:hanging="720"/>
      </w:pPr>
      <w:rPr>
        <w:rFonts w:ascii="Symbol" w:hAnsi="Symbol" w:cs="Symbol" w:hint="default"/>
        <w:lang w:val="ru-RU" w:eastAsia="en-US" w:bidi="ar-SA"/>
      </w:rPr>
    </w:lvl>
    <w:lvl w:ilvl="2">
      <w:start w:val="1"/>
      <w:numFmt w:val="bullet"/>
      <w:lvlText w:val=""/>
      <w:lvlJc w:val="left"/>
      <w:pPr>
        <w:ind w:left="5779" w:hanging="720"/>
      </w:pPr>
      <w:rPr>
        <w:rFonts w:ascii="Symbol" w:hAnsi="Symbol" w:cs="Symbol" w:hint="default"/>
        <w:lang w:val="ru-RU" w:eastAsia="en-US" w:bidi="ar-SA"/>
      </w:rPr>
    </w:lvl>
    <w:lvl w:ilvl="3">
      <w:start w:val="1"/>
      <w:numFmt w:val="bullet"/>
      <w:lvlText w:val=""/>
      <w:lvlJc w:val="left"/>
      <w:pPr>
        <w:ind w:left="7019" w:hanging="720"/>
      </w:pPr>
      <w:rPr>
        <w:rFonts w:ascii="Symbol" w:hAnsi="Symbol" w:cs="Symbol" w:hint="default"/>
        <w:lang w:val="ru-RU" w:eastAsia="en-US" w:bidi="ar-SA"/>
      </w:rPr>
    </w:lvl>
    <w:lvl w:ilvl="4">
      <w:start w:val="1"/>
      <w:numFmt w:val="bullet"/>
      <w:lvlText w:val=""/>
      <w:lvlJc w:val="left"/>
      <w:pPr>
        <w:ind w:left="8259" w:hanging="720"/>
      </w:pPr>
      <w:rPr>
        <w:rFonts w:ascii="Symbol" w:hAnsi="Symbol" w:cs="Symbol" w:hint="default"/>
        <w:lang w:val="ru-RU" w:eastAsia="en-US" w:bidi="ar-SA"/>
      </w:rPr>
    </w:lvl>
    <w:lvl w:ilvl="5">
      <w:start w:val="1"/>
      <w:numFmt w:val="bullet"/>
      <w:lvlText w:val=""/>
      <w:lvlJc w:val="left"/>
      <w:pPr>
        <w:ind w:left="9499" w:hanging="720"/>
      </w:pPr>
      <w:rPr>
        <w:rFonts w:ascii="Symbol" w:hAnsi="Symbol" w:cs="Symbol" w:hint="default"/>
        <w:lang w:val="ru-RU" w:eastAsia="en-US" w:bidi="ar-SA"/>
      </w:rPr>
    </w:lvl>
    <w:lvl w:ilvl="6">
      <w:start w:val="1"/>
      <w:numFmt w:val="bullet"/>
      <w:lvlText w:val=""/>
      <w:lvlJc w:val="left"/>
      <w:pPr>
        <w:ind w:left="10739" w:hanging="720"/>
      </w:pPr>
      <w:rPr>
        <w:rFonts w:ascii="Symbol" w:hAnsi="Symbol" w:cs="Symbol" w:hint="default"/>
        <w:lang w:val="ru-RU" w:eastAsia="en-US" w:bidi="ar-SA"/>
      </w:rPr>
    </w:lvl>
    <w:lvl w:ilvl="7">
      <w:start w:val="1"/>
      <w:numFmt w:val="bullet"/>
      <w:lvlText w:val=""/>
      <w:lvlJc w:val="left"/>
      <w:pPr>
        <w:ind w:left="11978" w:hanging="720"/>
      </w:pPr>
      <w:rPr>
        <w:rFonts w:ascii="Symbol" w:hAnsi="Symbol" w:cs="Symbol" w:hint="default"/>
        <w:lang w:val="ru-RU" w:eastAsia="en-US" w:bidi="ar-SA"/>
      </w:rPr>
    </w:lvl>
    <w:lvl w:ilvl="8">
      <w:start w:val="1"/>
      <w:numFmt w:val="bullet"/>
      <w:lvlText w:val=""/>
      <w:lvlJc w:val="left"/>
      <w:pPr>
        <w:ind w:left="13218" w:hanging="720"/>
      </w:pPr>
      <w:rPr>
        <w:rFonts w:ascii="Symbol" w:hAnsi="Symbol" w:cs="Symbol" w:hint="default"/>
        <w:lang w:val="ru-RU" w:eastAsia="en-US" w:bidi="ar-SA"/>
      </w:rPr>
    </w:lvl>
  </w:abstractNum>
  <w:abstractNum w:abstractNumId="5">
    <w:lvl w:ilvl="0">
      <w:start w:val="1"/>
      <w:numFmt w:val="bullet"/>
      <w:lvlText w:val="-"/>
      <w:lvlJc w:val="left"/>
      <w:pPr>
        <w:ind w:left="111" w:hanging="389"/>
      </w:pPr>
      <w:rPr>
        <w:rFonts w:ascii="Times New Roman" w:hAnsi="Times New Roman" w:cs="Times New Roman" w:hint="default"/>
        <w:sz w:val="24"/>
        <w:i w:val="false"/>
        <w:b w:val="false"/>
        <w:szCs w:val="24"/>
        <w:iCs w:val="false"/>
        <w:bCs w:val="false"/>
        <w:w w:val="100"/>
        <w:rFonts w:cs="Times New Roman"/>
        <w:lang w:val="ru-RU" w:eastAsia="en-US" w:bidi="ar-SA"/>
      </w:rPr>
    </w:lvl>
    <w:lvl w:ilvl="1">
      <w:start w:val="1"/>
      <w:numFmt w:val="bullet"/>
      <w:lvlText w:val=""/>
      <w:lvlJc w:val="left"/>
      <w:pPr>
        <w:ind w:left="716" w:hanging="389"/>
      </w:pPr>
      <w:rPr>
        <w:rFonts w:ascii="Symbol" w:hAnsi="Symbol" w:cs="Symbol" w:hint="default"/>
        <w:lang w:val="ru-RU" w:eastAsia="en-US" w:bidi="ar-SA"/>
      </w:rPr>
    </w:lvl>
    <w:lvl w:ilvl="2">
      <w:start w:val="1"/>
      <w:numFmt w:val="bullet"/>
      <w:lvlText w:val=""/>
      <w:lvlJc w:val="left"/>
      <w:pPr>
        <w:ind w:left="1313" w:hanging="389"/>
      </w:pPr>
      <w:rPr>
        <w:rFonts w:ascii="Symbol" w:hAnsi="Symbol" w:cs="Symbol" w:hint="default"/>
        <w:lang w:val="ru-RU" w:eastAsia="en-US" w:bidi="ar-SA"/>
      </w:rPr>
    </w:lvl>
    <w:lvl w:ilvl="3">
      <w:start w:val="1"/>
      <w:numFmt w:val="bullet"/>
      <w:lvlText w:val=""/>
      <w:lvlJc w:val="left"/>
      <w:pPr>
        <w:ind w:left="1909" w:hanging="389"/>
      </w:pPr>
      <w:rPr>
        <w:rFonts w:ascii="Symbol" w:hAnsi="Symbol" w:cs="Symbol" w:hint="default"/>
        <w:lang w:val="ru-RU" w:eastAsia="en-US" w:bidi="ar-SA"/>
      </w:rPr>
    </w:lvl>
    <w:lvl w:ilvl="4">
      <w:start w:val="1"/>
      <w:numFmt w:val="bullet"/>
      <w:lvlText w:val=""/>
      <w:lvlJc w:val="left"/>
      <w:pPr>
        <w:ind w:left="2506" w:hanging="389"/>
      </w:pPr>
      <w:rPr>
        <w:rFonts w:ascii="Symbol" w:hAnsi="Symbol" w:cs="Symbol" w:hint="default"/>
        <w:lang w:val="ru-RU" w:eastAsia="en-US" w:bidi="ar-SA"/>
      </w:rPr>
    </w:lvl>
    <w:lvl w:ilvl="5">
      <w:start w:val="1"/>
      <w:numFmt w:val="bullet"/>
      <w:lvlText w:val=""/>
      <w:lvlJc w:val="left"/>
      <w:pPr>
        <w:ind w:left="3103" w:hanging="389"/>
      </w:pPr>
      <w:rPr>
        <w:rFonts w:ascii="Symbol" w:hAnsi="Symbol" w:cs="Symbol" w:hint="default"/>
        <w:lang w:val="ru-RU" w:eastAsia="en-US" w:bidi="ar-SA"/>
      </w:rPr>
    </w:lvl>
    <w:lvl w:ilvl="6">
      <w:start w:val="1"/>
      <w:numFmt w:val="bullet"/>
      <w:lvlText w:val=""/>
      <w:lvlJc w:val="left"/>
      <w:pPr>
        <w:ind w:left="3699" w:hanging="389"/>
      </w:pPr>
      <w:rPr>
        <w:rFonts w:ascii="Symbol" w:hAnsi="Symbol" w:cs="Symbol" w:hint="default"/>
        <w:lang w:val="ru-RU" w:eastAsia="en-US" w:bidi="ar-SA"/>
      </w:rPr>
    </w:lvl>
    <w:lvl w:ilvl="7">
      <w:start w:val="1"/>
      <w:numFmt w:val="bullet"/>
      <w:lvlText w:val=""/>
      <w:lvlJc w:val="left"/>
      <w:pPr>
        <w:ind w:left="4296" w:hanging="389"/>
      </w:pPr>
      <w:rPr>
        <w:rFonts w:ascii="Symbol" w:hAnsi="Symbol" w:cs="Symbol" w:hint="default"/>
        <w:lang w:val="ru-RU" w:eastAsia="en-US" w:bidi="ar-SA"/>
      </w:rPr>
    </w:lvl>
    <w:lvl w:ilvl="8">
      <w:start w:val="1"/>
      <w:numFmt w:val="bullet"/>
      <w:lvlText w:val=""/>
      <w:lvlJc w:val="left"/>
      <w:pPr>
        <w:ind w:left="4892" w:hanging="389"/>
      </w:pPr>
      <w:rPr>
        <w:rFonts w:ascii="Symbol" w:hAnsi="Symbol" w:cs="Symbol" w:hint="default"/>
        <w:lang w:val="ru-RU" w:eastAsia="en-US" w:bidi="ar-SA"/>
      </w:rPr>
    </w:lvl>
  </w:abstractNum>
  <w:abstractNum w:abstractNumId="6">
    <w:lvl w:ilvl="0">
      <w:start w:val="6"/>
      <w:numFmt w:val="decimal"/>
      <w:lvlText w:val="%1"/>
      <w:lvlJc w:val="left"/>
      <w:pPr>
        <w:ind w:left="512" w:hanging="732"/>
      </w:pPr>
      <w:rPr>
        <w:lang w:val="ru-RU" w:eastAsia="en-US" w:bidi="ar-SA"/>
      </w:rPr>
    </w:lvl>
    <w:lvl w:ilvl="1">
      <w:start w:val="1"/>
      <w:numFmt w:val="decimal"/>
      <w:lvlText w:val="%1.%2."/>
      <w:lvlJc w:val="left"/>
      <w:pPr>
        <w:ind w:left="512" w:hanging="732"/>
      </w:pPr>
      <w:rPr>
        <w:sz w:val="24"/>
        <w:i w:val="false"/>
        <w:b w:val="false"/>
        <w:szCs w:val="24"/>
        <w:iCs w:val="false"/>
        <w:bCs w:val="false"/>
        <w:w w:val="100"/>
        <w:rFonts w:eastAsia="Times New Roman" w:cs="Times New Roman"/>
        <w:lang w:val="ru-RU" w:eastAsia="en-US" w:bidi="ar-SA"/>
      </w:rPr>
    </w:lvl>
    <w:lvl w:ilvl="2">
      <w:start w:val="1"/>
      <w:numFmt w:val="bullet"/>
      <w:lvlText w:val=""/>
      <w:lvlJc w:val="left"/>
      <w:pPr>
        <w:ind w:left="2593" w:hanging="732"/>
      </w:pPr>
      <w:rPr>
        <w:rFonts w:ascii="Symbol" w:hAnsi="Symbol" w:cs="Symbol" w:hint="default"/>
        <w:lang w:val="ru-RU" w:eastAsia="en-US" w:bidi="ar-SA"/>
      </w:rPr>
    </w:lvl>
    <w:lvl w:ilvl="3">
      <w:start w:val="1"/>
      <w:numFmt w:val="bullet"/>
      <w:lvlText w:val=""/>
      <w:lvlJc w:val="left"/>
      <w:pPr>
        <w:ind w:left="3629" w:hanging="732"/>
      </w:pPr>
      <w:rPr>
        <w:rFonts w:ascii="Symbol" w:hAnsi="Symbol" w:cs="Symbol" w:hint="default"/>
        <w:lang w:val="ru-RU" w:eastAsia="en-US" w:bidi="ar-SA"/>
      </w:rPr>
    </w:lvl>
    <w:lvl w:ilvl="4">
      <w:start w:val="1"/>
      <w:numFmt w:val="bullet"/>
      <w:lvlText w:val=""/>
      <w:lvlJc w:val="left"/>
      <w:pPr>
        <w:ind w:left="4666" w:hanging="732"/>
      </w:pPr>
      <w:rPr>
        <w:rFonts w:ascii="Symbol" w:hAnsi="Symbol" w:cs="Symbol" w:hint="default"/>
        <w:lang w:val="ru-RU" w:eastAsia="en-US" w:bidi="ar-SA"/>
      </w:rPr>
    </w:lvl>
    <w:lvl w:ilvl="5">
      <w:start w:val="1"/>
      <w:numFmt w:val="bullet"/>
      <w:lvlText w:val=""/>
      <w:lvlJc w:val="left"/>
      <w:pPr>
        <w:ind w:left="5703" w:hanging="732"/>
      </w:pPr>
      <w:rPr>
        <w:rFonts w:ascii="Symbol" w:hAnsi="Symbol" w:cs="Symbol" w:hint="default"/>
        <w:lang w:val="ru-RU" w:eastAsia="en-US" w:bidi="ar-SA"/>
      </w:rPr>
    </w:lvl>
    <w:lvl w:ilvl="6">
      <w:start w:val="1"/>
      <w:numFmt w:val="bullet"/>
      <w:lvlText w:val=""/>
      <w:lvlJc w:val="left"/>
      <w:pPr>
        <w:ind w:left="6739" w:hanging="732"/>
      </w:pPr>
      <w:rPr>
        <w:rFonts w:ascii="Symbol" w:hAnsi="Symbol" w:cs="Symbol" w:hint="default"/>
        <w:lang w:val="ru-RU" w:eastAsia="en-US" w:bidi="ar-SA"/>
      </w:rPr>
    </w:lvl>
    <w:lvl w:ilvl="7">
      <w:start w:val="1"/>
      <w:numFmt w:val="bullet"/>
      <w:lvlText w:val=""/>
      <w:lvlJc w:val="left"/>
      <w:pPr>
        <w:ind w:left="7776" w:hanging="732"/>
      </w:pPr>
      <w:rPr>
        <w:rFonts w:ascii="Symbol" w:hAnsi="Symbol" w:cs="Symbol" w:hint="default"/>
        <w:lang w:val="ru-RU" w:eastAsia="en-US" w:bidi="ar-SA"/>
      </w:rPr>
    </w:lvl>
    <w:lvl w:ilvl="8">
      <w:start w:val="1"/>
      <w:numFmt w:val="bullet"/>
      <w:lvlText w:val=""/>
      <w:lvlJc w:val="left"/>
      <w:pPr>
        <w:ind w:left="8813" w:hanging="732"/>
      </w:pPr>
      <w:rPr>
        <w:rFonts w:ascii="Symbol" w:hAnsi="Symbol" w:cs="Symbol" w:hint="default"/>
        <w:lang w:val="ru-RU" w:eastAsia="en-US" w:bidi="ar-SA"/>
      </w:rPr>
    </w:lvl>
  </w:abstractNum>
  <w:abstractNum w:abstractNumId="7">
    <w:lvl w:ilvl="0">
      <w:start w:val="5"/>
      <w:numFmt w:val="decimal"/>
      <w:lvlText w:val="%1"/>
      <w:lvlJc w:val="left"/>
      <w:pPr>
        <w:ind w:left="512" w:hanging="732"/>
      </w:pPr>
      <w:rPr>
        <w:lang w:val="ru-RU" w:eastAsia="en-US" w:bidi="ar-SA"/>
      </w:rPr>
    </w:lvl>
    <w:lvl w:ilvl="1">
      <w:start w:val="1"/>
      <w:numFmt w:val="decimal"/>
      <w:lvlText w:val="%1.%2."/>
      <w:lvlJc w:val="left"/>
      <w:pPr>
        <w:ind w:left="512" w:hanging="732"/>
      </w:pPr>
      <w:rPr>
        <w:sz w:val="24"/>
        <w:i w:val="false"/>
        <w:b w:val="false"/>
        <w:szCs w:val="24"/>
        <w:iCs w:val="false"/>
        <w:bCs w:val="false"/>
        <w:w w:val="100"/>
        <w:rFonts w:eastAsia="Times New Roman" w:cs="Times New Roman"/>
        <w:lang w:val="ru-RU" w:eastAsia="en-US" w:bidi="ar-SA"/>
      </w:rPr>
    </w:lvl>
    <w:lvl w:ilvl="2">
      <w:start w:val="1"/>
      <w:numFmt w:val="decimal"/>
      <w:lvlText w:val="%1.%2.%3."/>
      <w:lvlJc w:val="left"/>
      <w:pPr>
        <w:ind w:left="1953" w:hanging="732"/>
      </w:pPr>
      <w:rPr>
        <w:sz w:val="24"/>
        <w:i w:val="false"/>
        <w:b w:val="false"/>
        <w:szCs w:val="24"/>
        <w:iCs w:val="false"/>
        <w:bCs w:val="false"/>
        <w:w w:val="100"/>
        <w:rFonts w:eastAsia="Times New Roman" w:cs="Times New Roman"/>
        <w:lang w:val="ru-RU" w:eastAsia="en-US" w:bidi="ar-SA"/>
      </w:rPr>
    </w:lvl>
    <w:lvl w:ilvl="3">
      <w:start w:val="1"/>
      <w:numFmt w:val="bullet"/>
      <w:lvlText w:val=""/>
      <w:lvlJc w:val="left"/>
      <w:pPr>
        <w:ind w:left="3943" w:hanging="732"/>
      </w:pPr>
      <w:rPr>
        <w:rFonts w:ascii="Symbol" w:hAnsi="Symbol" w:cs="Symbol" w:hint="default"/>
        <w:lang w:val="ru-RU" w:eastAsia="en-US" w:bidi="ar-SA"/>
      </w:rPr>
    </w:lvl>
    <w:lvl w:ilvl="4">
      <w:start w:val="1"/>
      <w:numFmt w:val="bullet"/>
      <w:lvlText w:val=""/>
      <w:lvlJc w:val="left"/>
      <w:pPr>
        <w:ind w:left="4935" w:hanging="732"/>
      </w:pPr>
      <w:rPr>
        <w:rFonts w:ascii="Symbol" w:hAnsi="Symbol" w:cs="Symbol" w:hint="default"/>
        <w:lang w:val="ru-RU" w:eastAsia="en-US" w:bidi="ar-SA"/>
      </w:rPr>
    </w:lvl>
    <w:lvl w:ilvl="5">
      <w:start w:val="1"/>
      <w:numFmt w:val="bullet"/>
      <w:lvlText w:val=""/>
      <w:lvlJc w:val="left"/>
      <w:pPr>
        <w:ind w:left="5927" w:hanging="732"/>
      </w:pPr>
      <w:rPr>
        <w:rFonts w:ascii="Symbol" w:hAnsi="Symbol" w:cs="Symbol" w:hint="default"/>
        <w:lang w:val="ru-RU" w:eastAsia="en-US" w:bidi="ar-SA"/>
      </w:rPr>
    </w:lvl>
    <w:lvl w:ilvl="6">
      <w:start w:val="1"/>
      <w:numFmt w:val="bullet"/>
      <w:lvlText w:val=""/>
      <w:lvlJc w:val="left"/>
      <w:pPr>
        <w:ind w:left="6919" w:hanging="732"/>
      </w:pPr>
      <w:rPr>
        <w:rFonts w:ascii="Symbol" w:hAnsi="Symbol" w:cs="Symbol" w:hint="default"/>
        <w:lang w:val="ru-RU" w:eastAsia="en-US" w:bidi="ar-SA"/>
      </w:rPr>
    </w:lvl>
    <w:lvl w:ilvl="7">
      <w:start w:val="1"/>
      <w:numFmt w:val="bullet"/>
      <w:lvlText w:val=""/>
      <w:lvlJc w:val="left"/>
      <w:pPr>
        <w:ind w:left="7910" w:hanging="732"/>
      </w:pPr>
      <w:rPr>
        <w:rFonts w:ascii="Symbol" w:hAnsi="Symbol" w:cs="Symbol" w:hint="default"/>
        <w:lang w:val="ru-RU" w:eastAsia="en-US" w:bidi="ar-SA"/>
      </w:rPr>
    </w:lvl>
    <w:lvl w:ilvl="8">
      <w:start w:val="1"/>
      <w:numFmt w:val="bullet"/>
      <w:lvlText w:val=""/>
      <w:lvlJc w:val="left"/>
      <w:pPr>
        <w:ind w:left="8902" w:hanging="732"/>
      </w:pPr>
      <w:rPr>
        <w:rFonts w:ascii="Symbol" w:hAnsi="Symbol" w:cs="Symbol" w:hint="default"/>
        <w:lang w:val="ru-RU" w:eastAsia="en-US" w:bidi="ar-SA"/>
      </w:rPr>
    </w:lvl>
  </w:abstractNum>
  <w:abstractNum w:abstractNumId="8">
    <w:lvl w:ilvl="0">
      <w:start w:val="3"/>
      <w:numFmt w:val="decimal"/>
      <w:lvlText w:val="%1"/>
      <w:lvlJc w:val="left"/>
      <w:pPr>
        <w:ind w:left="1953" w:hanging="732"/>
      </w:pPr>
      <w:rPr>
        <w:lang w:val="ru-RU" w:eastAsia="en-US" w:bidi="ar-SA"/>
      </w:rPr>
    </w:lvl>
    <w:lvl w:ilvl="1">
      <w:start w:val="1"/>
      <w:numFmt w:val="decimal"/>
      <w:lvlText w:val="%1.%2."/>
      <w:lvlJc w:val="left"/>
      <w:pPr>
        <w:ind w:left="1953" w:hanging="732"/>
      </w:pPr>
      <w:rPr>
        <w:sz w:val="24"/>
        <w:i w:val="false"/>
        <w:b w:val="false"/>
        <w:szCs w:val="24"/>
        <w:iCs w:val="false"/>
        <w:bCs w:val="false"/>
        <w:w w:val="100"/>
        <w:rFonts w:eastAsia="Times New Roman" w:cs="Times New Roman"/>
        <w:lang w:val="ru-RU" w:eastAsia="en-US" w:bidi="ar-SA"/>
      </w:rPr>
    </w:lvl>
    <w:lvl w:ilvl="2">
      <w:start w:val="1"/>
      <w:numFmt w:val="bullet"/>
      <w:lvlText w:val=""/>
      <w:lvlJc w:val="left"/>
      <w:pPr>
        <w:ind w:left="3745" w:hanging="732"/>
      </w:pPr>
      <w:rPr>
        <w:rFonts w:ascii="Symbol" w:hAnsi="Symbol" w:cs="Symbol" w:hint="default"/>
        <w:lang w:val="ru-RU" w:eastAsia="en-US" w:bidi="ar-SA"/>
      </w:rPr>
    </w:lvl>
    <w:lvl w:ilvl="3">
      <w:start w:val="1"/>
      <w:numFmt w:val="bullet"/>
      <w:lvlText w:val=""/>
      <w:lvlJc w:val="left"/>
      <w:pPr>
        <w:ind w:left="4637" w:hanging="732"/>
      </w:pPr>
      <w:rPr>
        <w:rFonts w:ascii="Symbol" w:hAnsi="Symbol" w:cs="Symbol" w:hint="default"/>
        <w:lang w:val="ru-RU" w:eastAsia="en-US" w:bidi="ar-SA"/>
      </w:rPr>
    </w:lvl>
    <w:lvl w:ilvl="4">
      <w:start w:val="1"/>
      <w:numFmt w:val="bullet"/>
      <w:lvlText w:val=""/>
      <w:lvlJc w:val="left"/>
      <w:pPr>
        <w:ind w:left="5530" w:hanging="732"/>
      </w:pPr>
      <w:rPr>
        <w:rFonts w:ascii="Symbol" w:hAnsi="Symbol" w:cs="Symbol" w:hint="default"/>
        <w:lang w:val="ru-RU" w:eastAsia="en-US" w:bidi="ar-SA"/>
      </w:rPr>
    </w:lvl>
    <w:lvl w:ilvl="5">
      <w:start w:val="1"/>
      <w:numFmt w:val="bullet"/>
      <w:lvlText w:val=""/>
      <w:lvlJc w:val="left"/>
      <w:pPr>
        <w:ind w:left="6423" w:hanging="732"/>
      </w:pPr>
      <w:rPr>
        <w:rFonts w:ascii="Symbol" w:hAnsi="Symbol" w:cs="Symbol" w:hint="default"/>
        <w:lang w:val="ru-RU" w:eastAsia="en-US" w:bidi="ar-SA"/>
      </w:rPr>
    </w:lvl>
    <w:lvl w:ilvl="6">
      <w:start w:val="1"/>
      <w:numFmt w:val="bullet"/>
      <w:lvlText w:val=""/>
      <w:lvlJc w:val="left"/>
      <w:pPr>
        <w:ind w:left="7315" w:hanging="732"/>
      </w:pPr>
      <w:rPr>
        <w:rFonts w:ascii="Symbol" w:hAnsi="Symbol" w:cs="Symbol" w:hint="default"/>
        <w:lang w:val="ru-RU" w:eastAsia="en-US" w:bidi="ar-SA"/>
      </w:rPr>
    </w:lvl>
    <w:lvl w:ilvl="7">
      <w:start w:val="1"/>
      <w:numFmt w:val="bullet"/>
      <w:lvlText w:val=""/>
      <w:lvlJc w:val="left"/>
      <w:pPr>
        <w:ind w:left="8208" w:hanging="732"/>
      </w:pPr>
      <w:rPr>
        <w:rFonts w:ascii="Symbol" w:hAnsi="Symbol" w:cs="Symbol" w:hint="default"/>
        <w:lang w:val="ru-RU" w:eastAsia="en-US" w:bidi="ar-SA"/>
      </w:rPr>
    </w:lvl>
    <w:lvl w:ilvl="8">
      <w:start w:val="1"/>
      <w:numFmt w:val="bullet"/>
      <w:lvlText w:val=""/>
      <w:lvlJc w:val="left"/>
      <w:pPr>
        <w:ind w:left="9101" w:hanging="732"/>
      </w:pPr>
      <w:rPr>
        <w:rFonts w:ascii="Symbol" w:hAnsi="Symbol" w:cs="Symbol" w:hint="default"/>
        <w:lang w:val="ru-RU" w:eastAsia="en-US" w:bidi="ar-SA"/>
      </w:rPr>
    </w:lvl>
  </w:abstractNum>
  <w:abstractNum w:abstractNumId="9">
    <w:lvl w:ilvl="0">
      <w:start w:val="2"/>
      <w:numFmt w:val="decimal"/>
      <w:lvlText w:val="%1"/>
      <w:lvlJc w:val="left"/>
      <w:pPr>
        <w:ind w:left="512" w:hanging="732"/>
      </w:pPr>
      <w:rPr>
        <w:lang w:val="ru-RU" w:eastAsia="en-US" w:bidi="ar-SA"/>
      </w:rPr>
    </w:lvl>
    <w:lvl w:ilvl="1">
      <w:start w:val="1"/>
      <w:numFmt w:val="decimal"/>
      <w:lvlText w:val="%1.%2"/>
      <w:lvlJc w:val="left"/>
      <w:pPr>
        <w:ind w:left="512" w:hanging="732"/>
      </w:pPr>
      <w:rPr>
        <w:lang w:val="ru-RU" w:eastAsia="en-US" w:bidi="ar-SA"/>
      </w:rPr>
    </w:lvl>
    <w:lvl w:ilvl="2">
      <w:start w:val="1"/>
      <w:numFmt w:val="decimal"/>
      <w:lvlText w:val="%1.%2.%3."/>
      <w:lvlJc w:val="left"/>
      <w:pPr>
        <w:ind w:left="512" w:hanging="732"/>
      </w:pPr>
      <w:rPr>
        <w:sz w:val="24"/>
        <w:i w:val="false"/>
        <w:b w:val="false"/>
        <w:szCs w:val="24"/>
        <w:iCs w:val="false"/>
        <w:bCs w:val="false"/>
        <w:w w:val="100"/>
        <w:rFonts w:eastAsia="Times New Roman" w:cs="Times New Roman"/>
        <w:lang w:val="ru-RU" w:eastAsia="en-US" w:bidi="ar-SA"/>
      </w:rPr>
    </w:lvl>
    <w:lvl w:ilvl="3">
      <w:start w:val="1"/>
      <w:numFmt w:val="bullet"/>
      <w:lvlText w:val=""/>
      <w:lvlJc w:val="left"/>
      <w:pPr>
        <w:ind w:left="3629" w:hanging="732"/>
      </w:pPr>
      <w:rPr>
        <w:rFonts w:ascii="Symbol" w:hAnsi="Symbol" w:cs="Symbol" w:hint="default"/>
        <w:lang w:val="ru-RU" w:eastAsia="en-US" w:bidi="ar-SA"/>
      </w:rPr>
    </w:lvl>
    <w:lvl w:ilvl="4">
      <w:start w:val="1"/>
      <w:numFmt w:val="bullet"/>
      <w:lvlText w:val=""/>
      <w:lvlJc w:val="left"/>
      <w:pPr>
        <w:ind w:left="4666" w:hanging="732"/>
      </w:pPr>
      <w:rPr>
        <w:rFonts w:ascii="Symbol" w:hAnsi="Symbol" w:cs="Symbol" w:hint="default"/>
        <w:lang w:val="ru-RU" w:eastAsia="en-US" w:bidi="ar-SA"/>
      </w:rPr>
    </w:lvl>
    <w:lvl w:ilvl="5">
      <w:start w:val="1"/>
      <w:numFmt w:val="bullet"/>
      <w:lvlText w:val=""/>
      <w:lvlJc w:val="left"/>
      <w:pPr>
        <w:ind w:left="5703" w:hanging="732"/>
      </w:pPr>
      <w:rPr>
        <w:rFonts w:ascii="Symbol" w:hAnsi="Symbol" w:cs="Symbol" w:hint="default"/>
        <w:lang w:val="ru-RU" w:eastAsia="en-US" w:bidi="ar-SA"/>
      </w:rPr>
    </w:lvl>
    <w:lvl w:ilvl="6">
      <w:start w:val="1"/>
      <w:numFmt w:val="bullet"/>
      <w:lvlText w:val=""/>
      <w:lvlJc w:val="left"/>
      <w:pPr>
        <w:ind w:left="6739" w:hanging="732"/>
      </w:pPr>
      <w:rPr>
        <w:rFonts w:ascii="Symbol" w:hAnsi="Symbol" w:cs="Symbol" w:hint="default"/>
        <w:lang w:val="ru-RU" w:eastAsia="en-US" w:bidi="ar-SA"/>
      </w:rPr>
    </w:lvl>
    <w:lvl w:ilvl="7">
      <w:start w:val="1"/>
      <w:numFmt w:val="bullet"/>
      <w:lvlText w:val=""/>
      <w:lvlJc w:val="left"/>
      <w:pPr>
        <w:ind w:left="7776" w:hanging="732"/>
      </w:pPr>
      <w:rPr>
        <w:rFonts w:ascii="Symbol" w:hAnsi="Symbol" w:cs="Symbol" w:hint="default"/>
        <w:lang w:val="ru-RU" w:eastAsia="en-US" w:bidi="ar-SA"/>
      </w:rPr>
    </w:lvl>
    <w:lvl w:ilvl="8">
      <w:start w:val="1"/>
      <w:numFmt w:val="bullet"/>
      <w:lvlText w:val=""/>
      <w:lvlJc w:val="left"/>
      <w:pPr>
        <w:ind w:left="8813" w:hanging="732"/>
      </w:pPr>
      <w:rPr>
        <w:rFonts w:ascii="Symbol" w:hAnsi="Symbol" w:cs="Symbol" w:hint="default"/>
        <w:lang w:val="ru-RU" w:eastAsia="en-US" w:bidi="ar-SA"/>
      </w:rPr>
    </w:lvl>
  </w:abstractNum>
  <w:abstractNum w:abstractNumId="10">
    <w:lvl w:ilvl="0">
      <w:start w:val="2"/>
      <w:numFmt w:val="decimal"/>
      <w:lvlText w:val="%1"/>
      <w:lvlJc w:val="left"/>
      <w:pPr>
        <w:ind w:left="4277" w:hanging="420"/>
      </w:pPr>
      <w:rPr>
        <w:lang w:val="ru-RU" w:eastAsia="en-US" w:bidi="ar-SA"/>
      </w:rPr>
    </w:lvl>
    <w:lvl w:ilvl="1">
      <w:start w:val="1"/>
      <w:numFmt w:val="decimal"/>
      <w:lvlText w:val="%1.%2."/>
      <w:lvlJc w:val="left"/>
      <w:pPr>
        <w:ind w:left="4277" w:hanging="420"/>
      </w:pPr>
      <w:rPr>
        <w:sz w:val="24"/>
        <w:i w:val="false"/>
        <w:b/>
        <w:szCs w:val="24"/>
        <w:iCs w:val="false"/>
        <w:bCs/>
        <w:w w:val="100"/>
        <w:rFonts w:eastAsia="Times New Roman" w:cs="Times New Roman"/>
        <w:lang w:val="ru-RU" w:eastAsia="en-US" w:bidi="ar-SA"/>
      </w:rPr>
    </w:lvl>
    <w:lvl w:ilvl="2">
      <w:start w:val="1"/>
      <w:numFmt w:val="decimal"/>
      <w:lvlText w:val="%1.%2.%3."/>
      <w:lvlJc w:val="left"/>
      <w:pPr>
        <w:ind w:left="512" w:hanging="732"/>
      </w:pPr>
      <w:rPr>
        <w:sz w:val="24"/>
        <w:i w:val="false"/>
        <w:b w:val="false"/>
        <w:szCs w:val="24"/>
        <w:iCs w:val="false"/>
        <w:bCs w:val="false"/>
        <w:w w:val="100"/>
        <w:rFonts w:eastAsia="Times New Roman" w:cs="Times New Roman"/>
        <w:lang w:val="ru-RU" w:eastAsia="en-US" w:bidi="ar-SA"/>
      </w:rPr>
    </w:lvl>
    <w:lvl w:ilvl="3">
      <w:start w:val="1"/>
      <w:numFmt w:val="bullet"/>
      <w:lvlText w:val=""/>
      <w:lvlJc w:val="left"/>
      <w:pPr>
        <w:ind w:left="5748" w:hanging="732"/>
      </w:pPr>
      <w:rPr>
        <w:rFonts w:ascii="Symbol" w:hAnsi="Symbol" w:cs="Symbol" w:hint="default"/>
        <w:lang w:val="ru-RU" w:eastAsia="en-US" w:bidi="ar-SA"/>
      </w:rPr>
    </w:lvl>
    <w:lvl w:ilvl="4">
      <w:start w:val="1"/>
      <w:numFmt w:val="bullet"/>
      <w:lvlText w:val=""/>
      <w:lvlJc w:val="left"/>
      <w:pPr>
        <w:ind w:left="6482" w:hanging="732"/>
      </w:pPr>
      <w:rPr>
        <w:rFonts w:ascii="Symbol" w:hAnsi="Symbol" w:cs="Symbol" w:hint="default"/>
        <w:lang w:val="ru-RU" w:eastAsia="en-US" w:bidi="ar-SA"/>
      </w:rPr>
    </w:lvl>
    <w:lvl w:ilvl="5">
      <w:start w:val="1"/>
      <w:numFmt w:val="bullet"/>
      <w:lvlText w:val=""/>
      <w:lvlJc w:val="left"/>
      <w:pPr>
        <w:ind w:left="7216" w:hanging="732"/>
      </w:pPr>
      <w:rPr>
        <w:rFonts w:ascii="Symbol" w:hAnsi="Symbol" w:cs="Symbol" w:hint="default"/>
        <w:lang w:val="ru-RU" w:eastAsia="en-US" w:bidi="ar-SA"/>
      </w:rPr>
    </w:lvl>
    <w:lvl w:ilvl="6">
      <w:start w:val="1"/>
      <w:numFmt w:val="bullet"/>
      <w:lvlText w:val=""/>
      <w:lvlJc w:val="left"/>
      <w:pPr>
        <w:ind w:left="7950" w:hanging="732"/>
      </w:pPr>
      <w:rPr>
        <w:rFonts w:ascii="Symbol" w:hAnsi="Symbol" w:cs="Symbol" w:hint="default"/>
        <w:lang w:val="ru-RU" w:eastAsia="en-US" w:bidi="ar-SA"/>
      </w:rPr>
    </w:lvl>
    <w:lvl w:ilvl="7">
      <w:start w:val="1"/>
      <w:numFmt w:val="bullet"/>
      <w:lvlText w:val=""/>
      <w:lvlJc w:val="left"/>
      <w:pPr>
        <w:ind w:left="8684" w:hanging="732"/>
      </w:pPr>
      <w:rPr>
        <w:rFonts w:ascii="Symbol" w:hAnsi="Symbol" w:cs="Symbol" w:hint="default"/>
        <w:lang w:val="ru-RU" w:eastAsia="en-US" w:bidi="ar-SA"/>
      </w:rPr>
    </w:lvl>
    <w:lvl w:ilvl="8">
      <w:start w:val="1"/>
      <w:numFmt w:val="bullet"/>
      <w:lvlText w:val=""/>
      <w:lvlJc w:val="left"/>
      <w:pPr>
        <w:ind w:left="9418" w:hanging="732"/>
      </w:pPr>
      <w:rPr>
        <w:rFonts w:ascii="Symbol" w:hAnsi="Symbol" w:cs="Symbol" w:hint="default"/>
        <w:lang w:val="ru-RU" w:eastAsia="en-US" w:bidi="ar-SA"/>
      </w:rPr>
    </w:lvl>
  </w:abstractNum>
  <w:abstractNum w:abstractNumId="11">
    <w:lvl w:ilvl="0">
      <w:start w:val="1"/>
      <w:numFmt w:val="decimal"/>
      <w:lvlText w:val="%1"/>
      <w:lvlJc w:val="left"/>
      <w:pPr>
        <w:ind w:left="512" w:hanging="732"/>
      </w:pPr>
      <w:rPr>
        <w:lang w:val="ru-RU" w:eastAsia="en-US" w:bidi="ar-SA"/>
      </w:rPr>
    </w:lvl>
    <w:lvl w:ilvl="1">
      <w:start w:val="1"/>
      <w:numFmt w:val="decimal"/>
      <w:lvlText w:val="%1.%2."/>
      <w:lvlJc w:val="left"/>
      <w:pPr>
        <w:ind w:left="512" w:hanging="732"/>
      </w:pPr>
      <w:rPr>
        <w:sz w:val="24"/>
        <w:i w:val="false"/>
        <w:b w:val="false"/>
        <w:szCs w:val="24"/>
        <w:iCs w:val="false"/>
        <w:bCs w:val="false"/>
        <w:w w:val="100"/>
        <w:rFonts w:eastAsia="Times New Roman" w:cs="Times New Roman"/>
        <w:lang w:val="ru-RU" w:eastAsia="en-US" w:bidi="ar-SA"/>
      </w:rPr>
    </w:lvl>
    <w:lvl w:ilvl="2">
      <w:start w:val="1"/>
      <w:numFmt w:val="decimal"/>
      <w:lvlText w:val="%1.%2.%3."/>
      <w:lvlJc w:val="left"/>
      <w:pPr>
        <w:ind w:left="512" w:hanging="732"/>
      </w:pPr>
      <w:rPr>
        <w:sz w:val="24"/>
        <w:i w:val="false"/>
        <w:b w:val="false"/>
        <w:szCs w:val="24"/>
        <w:iCs w:val="false"/>
        <w:bCs w:val="false"/>
        <w:w w:val="100"/>
        <w:rFonts w:eastAsia="Times New Roman" w:cs="Times New Roman"/>
        <w:lang w:val="ru-RU" w:eastAsia="en-US" w:bidi="ar-SA"/>
      </w:rPr>
    </w:lvl>
    <w:lvl w:ilvl="3">
      <w:start w:val="1"/>
      <w:numFmt w:val="bullet"/>
      <w:lvlText w:val=""/>
      <w:lvlJc w:val="left"/>
      <w:pPr>
        <w:ind w:left="3629" w:hanging="732"/>
      </w:pPr>
      <w:rPr>
        <w:rFonts w:ascii="Symbol" w:hAnsi="Symbol" w:cs="Symbol" w:hint="default"/>
        <w:lang w:val="ru-RU" w:eastAsia="en-US" w:bidi="ar-SA"/>
      </w:rPr>
    </w:lvl>
    <w:lvl w:ilvl="4">
      <w:start w:val="1"/>
      <w:numFmt w:val="bullet"/>
      <w:lvlText w:val=""/>
      <w:lvlJc w:val="left"/>
      <w:pPr>
        <w:ind w:left="4666" w:hanging="732"/>
      </w:pPr>
      <w:rPr>
        <w:rFonts w:ascii="Symbol" w:hAnsi="Symbol" w:cs="Symbol" w:hint="default"/>
        <w:lang w:val="ru-RU" w:eastAsia="en-US" w:bidi="ar-SA"/>
      </w:rPr>
    </w:lvl>
    <w:lvl w:ilvl="5">
      <w:start w:val="1"/>
      <w:numFmt w:val="bullet"/>
      <w:lvlText w:val=""/>
      <w:lvlJc w:val="left"/>
      <w:pPr>
        <w:ind w:left="5703" w:hanging="732"/>
      </w:pPr>
      <w:rPr>
        <w:rFonts w:ascii="Symbol" w:hAnsi="Symbol" w:cs="Symbol" w:hint="default"/>
        <w:lang w:val="ru-RU" w:eastAsia="en-US" w:bidi="ar-SA"/>
      </w:rPr>
    </w:lvl>
    <w:lvl w:ilvl="6">
      <w:start w:val="1"/>
      <w:numFmt w:val="bullet"/>
      <w:lvlText w:val=""/>
      <w:lvlJc w:val="left"/>
      <w:pPr>
        <w:ind w:left="6739" w:hanging="732"/>
      </w:pPr>
      <w:rPr>
        <w:rFonts w:ascii="Symbol" w:hAnsi="Symbol" w:cs="Symbol" w:hint="default"/>
        <w:lang w:val="ru-RU" w:eastAsia="en-US" w:bidi="ar-SA"/>
      </w:rPr>
    </w:lvl>
    <w:lvl w:ilvl="7">
      <w:start w:val="1"/>
      <w:numFmt w:val="bullet"/>
      <w:lvlText w:val=""/>
      <w:lvlJc w:val="left"/>
      <w:pPr>
        <w:ind w:left="7776" w:hanging="732"/>
      </w:pPr>
      <w:rPr>
        <w:rFonts w:ascii="Symbol" w:hAnsi="Symbol" w:cs="Symbol" w:hint="default"/>
        <w:lang w:val="ru-RU" w:eastAsia="en-US" w:bidi="ar-SA"/>
      </w:rPr>
    </w:lvl>
    <w:lvl w:ilvl="8">
      <w:start w:val="1"/>
      <w:numFmt w:val="bullet"/>
      <w:lvlText w:val=""/>
      <w:lvlJc w:val="left"/>
      <w:pPr>
        <w:ind w:left="8813" w:hanging="732"/>
      </w:pPr>
      <w:rPr>
        <w:rFonts w:ascii="Symbol" w:hAnsi="Symbol" w:cs="Symbol" w:hint="default"/>
        <w:lang w:val="ru-RU" w:eastAsia="en-US" w:bidi="ar-SA"/>
      </w:rPr>
    </w:lvl>
  </w:abstractNum>
  <w:abstractNum w:abstractNumId="12">
    <w:lvl w:ilvl="0">
      <w:start w:val="1"/>
      <w:numFmt w:val="decimal"/>
      <w:lvlText w:val="%1."/>
      <w:lvlJc w:val="left"/>
      <w:pPr>
        <w:ind w:left="1322" w:hanging="240"/>
      </w:pPr>
      <w:rPr>
        <w:sz w:val="24"/>
        <w:i w:val="false"/>
        <w:b w:val="false"/>
        <w:szCs w:val="24"/>
        <w:iCs w:val="false"/>
        <w:bCs w:val="false"/>
        <w:w w:val="100"/>
        <w:rFonts w:eastAsia="Times New Roman" w:cs="Times New Roman"/>
        <w:lang w:val="ru-RU" w:eastAsia="en-US" w:bidi="ar-SA"/>
      </w:rPr>
    </w:lvl>
    <w:lvl w:ilvl="1">
      <w:start w:val="1"/>
      <w:numFmt w:val="bullet"/>
      <w:lvlText w:val=""/>
      <w:lvlJc w:val="left"/>
      <w:pPr>
        <w:ind w:left="2276" w:hanging="240"/>
      </w:pPr>
      <w:rPr>
        <w:rFonts w:ascii="Symbol" w:hAnsi="Symbol" w:cs="Symbol" w:hint="default"/>
        <w:lang w:val="ru-RU" w:eastAsia="en-US" w:bidi="ar-SA"/>
      </w:rPr>
    </w:lvl>
    <w:lvl w:ilvl="2">
      <w:start w:val="1"/>
      <w:numFmt w:val="bullet"/>
      <w:lvlText w:val=""/>
      <w:lvlJc w:val="left"/>
      <w:pPr>
        <w:ind w:left="3233" w:hanging="240"/>
      </w:pPr>
      <w:rPr>
        <w:rFonts w:ascii="Symbol" w:hAnsi="Symbol" w:cs="Symbol" w:hint="default"/>
        <w:lang w:val="ru-RU" w:eastAsia="en-US" w:bidi="ar-SA"/>
      </w:rPr>
    </w:lvl>
    <w:lvl w:ilvl="3">
      <w:start w:val="1"/>
      <w:numFmt w:val="bullet"/>
      <w:lvlText w:val=""/>
      <w:lvlJc w:val="left"/>
      <w:pPr>
        <w:ind w:left="4189" w:hanging="240"/>
      </w:pPr>
      <w:rPr>
        <w:rFonts w:ascii="Symbol" w:hAnsi="Symbol" w:cs="Symbol" w:hint="default"/>
        <w:lang w:val="ru-RU" w:eastAsia="en-US" w:bidi="ar-SA"/>
      </w:rPr>
    </w:lvl>
    <w:lvl w:ilvl="4">
      <w:start w:val="1"/>
      <w:numFmt w:val="bullet"/>
      <w:lvlText w:val=""/>
      <w:lvlJc w:val="left"/>
      <w:pPr>
        <w:ind w:left="5146" w:hanging="240"/>
      </w:pPr>
      <w:rPr>
        <w:rFonts w:ascii="Symbol" w:hAnsi="Symbol" w:cs="Symbol" w:hint="default"/>
        <w:lang w:val="ru-RU" w:eastAsia="en-US" w:bidi="ar-SA"/>
      </w:rPr>
    </w:lvl>
    <w:lvl w:ilvl="5">
      <w:start w:val="1"/>
      <w:numFmt w:val="bullet"/>
      <w:lvlText w:val=""/>
      <w:lvlJc w:val="left"/>
      <w:pPr>
        <w:ind w:left="6103" w:hanging="240"/>
      </w:pPr>
      <w:rPr>
        <w:rFonts w:ascii="Symbol" w:hAnsi="Symbol" w:cs="Symbol" w:hint="default"/>
        <w:lang w:val="ru-RU" w:eastAsia="en-US" w:bidi="ar-SA"/>
      </w:rPr>
    </w:lvl>
    <w:lvl w:ilvl="6">
      <w:start w:val="1"/>
      <w:numFmt w:val="bullet"/>
      <w:lvlText w:val=""/>
      <w:lvlJc w:val="left"/>
      <w:pPr>
        <w:ind w:left="7059" w:hanging="240"/>
      </w:pPr>
      <w:rPr>
        <w:rFonts w:ascii="Symbol" w:hAnsi="Symbol" w:cs="Symbol" w:hint="default"/>
        <w:lang w:val="ru-RU" w:eastAsia="en-US" w:bidi="ar-SA"/>
      </w:rPr>
    </w:lvl>
    <w:lvl w:ilvl="7">
      <w:start w:val="1"/>
      <w:numFmt w:val="bullet"/>
      <w:lvlText w:val=""/>
      <w:lvlJc w:val="left"/>
      <w:pPr>
        <w:ind w:left="8016" w:hanging="240"/>
      </w:pPr>
      <w:rPr>
        <w:rFonts w:ascii="Symbol" w:hAnsi="Symbol" w:cs="Symbol" w:hint="default"/>
        <w:lang w:val="ru-RU" w:eastAsia="en-US" w:bidi="ar-SA"/>
      </w:rPr>
    </w:lvl>
    <w:lvl w:ilvl="8">
      <w:start w:val="1"/>
      <w:numFmt w:val="bullet"/>
      <w:lvlText w:val=""/>
      <w:lvlJc w:val="left"/>
      <w:pPr>
        <w:ind w:left="8973" w:hanging="240"/>
      </w:pPr>
      <w:rPr>
        <w:rFonts w:ascii="Symbol" w:hAnsi="Symbol" w:cs="Symbol" w:hint="default"/>
        <w:lang w:val="ru-RU" w:eastAsia="en-US" w:bidi="ar-SA"/>
      </w:rPr>
    </w:lvl>
  </w:abstractNum>
  <w:abstractNum w:abstractNumId="13">
    <w:lvl w:ilvl="0">
      <w:start w:val="16"/>
      <w:numFmt w:val="decimal"/>
      <w:lvlText w:val="%1."/>
      <w:lvlJc w:val="left"/>
      <w:pPr>
        <w:ind w:left="1814" w:hanging="732"/>
      </w:pPr>
      <w:rPr>
        <w:sz w:val="24"/>
        <w:i w:val="false"/>
        <w:b w:val="false"/>
        <w:szCs w:val="24"/>
        <w:iCs w:val="false"/>
        <w:bCs w:val="false"/>
        <w:w w:val="100"/>
        <w:rFonts w:eastAsia="Times New Roman" w:cs="Times New Roman"/>
        <w:lang w:val="ru-RU" w:eastAsia="en-US" w:bidi="ar-SA"/>
      </w:rPr>
    </w:lvl>
    <w:lvl w:ilvl="1">
      <w:start w:val="1"/>
      <w:numFmt w:val="bullet"/>
      <w:lvlText w:val=""/>
      <w:lvlJc w:val="left"/>
      <w:pPr>
        <w:ind w:left="2726" w:hanging="732"/>
      </w:pPr>
      <w:rPr>
        <w:rFonts w:ascii="Symbol" w:hAnsi="Symbol" w:cs="Symbol" w:hint="default"/>
        <w:lang w:val="ru-RU" w:eastAsia="en-US" w:bidi="ar-SA"/>
      </w:rPr>
    </w:lvl>
    <w:lvl w:ilvl="2">
      <w:start w:val="1"/>
      <w:numFmt w:val="bullet"/>
      <w:lvlText w:val=""/>
      <w:lvlJc w:val="left"/>
      <w:pPr>
        <w:ind w:left="3633" w:hanging="732"/>
      </w:pPr>
      <w:rPr>
        <w:rFonts w:ascii="Symbol" w:hAnsi="Symbol" w:cs="Symbol" w:hint="default"/>
        <w:lang w:val="ru-RU" w:eastAsia="en-US" w:bidi="ar-SA"/>
      </w:rPr>
    </w:lvl>
    <w:lvl w:ilvl="3">
      <w:start w:val="1"/>
      <w:numFmt w:val="bullet"/>
      <w:lvlText w:val=""/>
      <w:lvlJc w:val="left"/>
      <w:pPr>
        <w:ind w:left="4539" w:hanging="732"/>
      </w:pPr>
      <w:rPr>
        <w:rFonts w:ascii="Symbol" w:hAnsi="Symbol" w:cs="Symbol" w:hint="default"/>
        <w:lang w:val="ru-RU" w:eastAsia="en-US" w:bidi="ar-SA"/>
      </w:rPr>
    </w:lvl>
    <w:lvl w:ilvl="4">
      <w:start w:val="1"/>
      <w:numFmt w:val="bullet"/>
      <w:lvlText w:val=""/>
      <w:lvlJc w:val="left"/>
      <w:pPr>
        <w:ind w:left="5446" w:hanging="732"/>
      </w:pPr>
      <w:rPr>
        <w:rFonts w:ascii="Symbol" w:hAnsi="Symbol" w:cs="Symbol" w:hint="default"/>
        <w:lang w:val="ru-RU" w:eastAsia="en-US" w:bidi="ar-SA"/>
      </w:rPr>
    </w:lvl>
    <w:lvl w:ilvl="5">
      <w:start w:val="1"/>
      <w:numFmt w:val="bullet"/>
      <w:lvlText w:val=""/>
      <w:lvlJc w:val="left"/>
      <w:pPr>
        <w:ind w:left="6353" w:hanging="732"/>
      </w:pPr>
      <w:rPr>
        <w:rFonts w:ascii="Symbol" w:hAnsi="Symbol" w:cs="Symbol" w:hint="default"/>
        <w:lang w:val="ru-RU" w:eastAsia="en-US" w:bidi="ar-SA"/>
      </w:rPr>
    </w:lvl>
    <w:lvl w:ilvl="6">
      <w:start w:val="1"/>
      <w:numFmt w:val="bullet"/>
      <w:lvlText w:val=""/>
      <w:lvlJc w:val="left"/>
      <w:pPr>
        <w:ind w:left="7259" w:hanging="732"/>
      </w:pPr>
      <w:rPr>
        <w:rFonts w:ascii="Symbol" w:hAnsi="Symbol" w:cs="Symbol" w:hint="default"/>
        <w:lang w:val="ru-RU" w:eastAsia="en-US" w:bidi="ar-SA"/>
      </w:rPr>
    </w:lvl>
    <w:lvl w:ilvl="7">
      <w:start w:val="1"/>
      <w:numFmt w:val="bullet"/>
      <w:lvlText w:val=""/>
      <w:lvlJc w:val="left"/>
      <w:pPr>
        <w:ind w:left="8166" w:hanging="732"/>
      </w:pPr>
      <w:rPr>
        <w:rFonts w:ascii="Symbol" w:hAnsi="Symbol" w:cs="Symbol" w:hint="default"/>
        <w:lang w:val="ru-RU" w:eastAsia="en-US" w:bidi="ar-SA"/>
      </w:rPr>
    </w:lvl>
    <w:lvl w:ilvl="8">
      <w:start w:val="1"/>
      <w:numFmt w:val="bullet"/>
      <w:lvlText w:val=""/>
      <w:lvlJc w:val="left"/>
      <w:pPr>
        <w:ind w:left="9073" w:hanging="732"/>
      </w:pPr>
      <w:rPr>
        <w:rFonts w:ascii="Symbol" w:hAnsi="Symbol" w:cs="Symbol" w:hint="default"/>
        <w:lang w:val="ru-RU" w:eastAsia="en-US" w:bidi="ar-SA"/>
      </w:rPr>
    </w:lvl>
  </w:abstractNum>
  <w:abstractNum w:abstractNumId="14">
    <w:lvl w:ilvl="0">
      <w:start w:val="1"/>
      <w:numFmt w:val="decimal"/>
      <w:lvlText w:val="%1."/>
      <w:lvlJc w:val="left"/>
      <w:pPr>
        <w:ind w:left="373" w:hanging="732"/>
      </w:pPr>
      <w:rPr>
        <w:sz w:val="24"/>
        <w:i w:val="false"/>
        <w:b w:val="false"/>
        <w:szCs w:val="24"/>
        <w:iCs w:val="false"/>
        <w:bCs w:val="false"/>
        <w:w w:val="100"/>
        <w:rFonts w:eastAsia="Times New Roman" w:cs="Times New Roman"/>
        <w:lang w:val="ru-RU" w:eastAsia="en-US" w:bidi="ar-SA"/>
      </w:rPr>
    </w:lvl>
    <w:lvl w:ilvl="1">
      <w:start w:val="1"/>
      <w:numFmt w:val="bullet"/>
      <w:lvlText w:val=""/>
      <w:lvlJc w:val="left"/>
      <w:pPr>
        <w:ind w:left="1430" w:hanging="732"/>
      </w:pPr>
      <w:rPr>
        <w:rFonts w:ascii="Symbol" w:hAnsi="Symbol" w:cs="Symbol" w:hint="default"/>
        <w:lang w:val="ru-RU" w:eastAsia="en-US" w:bidi="ar-SA"/>
      </w:rPr>
    </w:lvl>
    <w:lvl w:ilvl="2">
      <w:start w:val="1"/>
      <w:numFmt w:val="bullet"/>
      <w:lvlText w:val=""/>
      <w:lvlJc w:val="left"/>
      <w:pPr>
        <w:ind w:left="2481" w:hanging="732"/>
      </w:pPr>
      <w:rPr>
        <w:rFonts w:ascii="Symbol" w:hAnsi="Symbol" w:cs="Symbol" w:hint="default"/>
        <w:lang w:val="ru-RU" w:eastAsia="en-US" w:bidi="ar-SA"/>
      </w:rPr>
    </w:lvl>
    <w:lvl w:ilvl="3">
      <w:start w:val="1"/>
      <w:numFmt w:val="bullet"/>
      <w:lvlText w:val=""/>
      <w:lvlJc w:val="left"/>
      <w:pPr>
        <w:ind w:left="3531" w:hanging="732"/>
      </w:pPr>
      <w:rPr>
        <w:rFonts w:ascii="Symbol" w:hAnsi="Symbol" w:cs="Symbol" w:hint="default"/>
        <w:lang w:val="ru-RU" w:eastAsia="en-US" w:bidi="ar-SA"/>
      </w:rPr>
    </w:lvl>
    <w:lvl w:ilvl="4">
      <w:start w:val="1"/>
      <w:numFmt w:val="bullet"/>
      <w:lvlText w:val=""/>
      <w:lvlJc w:val="left"/>
      <w:pPr>
        <w:ind w:left="4582" w:hanging="732"/>
      </w:pPr>
      <w:rPr>
        <w:rFonts w:ascii="Symbol" w:hAnsi="Symbol" w:cs="Symbol" w:hint="default"/>
        <w:lang w:val="ru-RU" w:eastAsia="en-US" w:bidi="ar-SA"/>
      </w:rPr>
    </w:lvl>
    <w:lvl w:ilvl="5">
      <w:start w:val="1"/>
      <w:numFmt w:val="bullet"/>
      <w:lvlText w:val=""/>
      <w:lvlJc w:val="left"/>
      <w:pPr>
        <w:ind w:left="5633" w:hanging="732"/>
      </w:pPr>
      <w:rPr>
        <w:rFonts w:ascii="Symbol" w:hAnsi="Symbol" w:cs="Symbol" w:hint="default"/>
        <w:lang w:val="ru-RU" w:eastAsia="en-US" w:bidi="ar-SA"/>
      </w:rPr>
    </w:lvl>
    <w:lvl w:ilvl="6">
      <w:start w:val="1"/>
      <w:numFmt w:val="bullet"/>
      <w:lvlText w:val=""/>
      <w:lvlJc w:val="left"/>
      <w:pPr>
        <w:ind w:left="6683" w:hanging="732"/>
      </w:pPr>
      <w:rPr>
        <w:rFonts w:ascii="Symbol" w:hAnsi="Symbol" w:cs="Symbol" w:hint="default"/>
        <w:lang w:val="ru-RU" w:eastAsia="en-US" w:bidi="ar-SA"/>
      </w:rPr>
    </w:lvl>
    <w:lvl w:ilvl="7">
      <w:start w:val="1"/>
      <w:numFmt w:val="bullet"/>
      <w:lvlText w:val=""/>
      <w:lvlJc w:val="left"/>
      <w:pPr>
        <w:ind w:left="7734" w:hanging="732"/>
      </w:pPr>
      <w:rPr>
        <w:rFonts w:ascii="Symbol" w:hAnsi="Symbol" w:cs="Symbol" w:hint="default"/>
        <w:lang w:val="ru-RU" w:eastAsia="en-US" w:bidi="ar-SA"/>
      </w:rPr>
    </w:lvl>
    <w:lvl w:ilvl="8">
      <w:start w:val="1"/>
      <w:numFmt w:val="bullet"/>
      <w:lvlText w:val=""/>
      <w:lvlJc w:val="left"/>
      <w:pPr>
        <w:ind w:left="8785" w:hanging="732"/>
      </w:pPr>
      <w:rPr>
        <w:rFonts w:ascii="Symbol" w:hAnsi="Symbol" w:cs="Symbol" w:hint="default"/>
        <w:lang w:val="ru-RU" w:eastAsia="en-US" w:bidi="ar-SA"/>
      </w:rPr>
    </w:lvl>
  </w:abstractNum>
  <w:abstractNum w:abstractNumId="15">
    <w:lvl w:ilvl="0">
      <w:start w:val="27"/>
      <w:numFmt w:val="decimal"/>
      <w:lvlText w:val="%1"/>
      <w:lvlJc w:val="left"/>
      <w:pPr>
        <w:ind w:left="512" w:hanging="994"/>
      </w:pPr>
      <w:rPr>
        <w:lang w:val="ru-RU" w:eastAsia="en-US" w:bidi="ar-SA"/>
      </w:rPr>
    </w:lvl>
    <w:lvl w:ilvl="1">
      <w:start w:val="1"/>
      <w:numFmt w:val="decimal"/>
      <w:lvlText w:val="%1.%2."/>
      <w:lvlJc w:val="left"/>
      <w:pPr>
        <w:ind w:left="512" w:hanging="994"/>
      </w:pPr>
      <w:rPr>
        <w:sz w:val="24"/>
        <w:i w:val="false"/>
        <w:b w:val="false"/>
        <w:szCs w:val="24"/>
        <w:iCs w:val="false"/>
        <w:bCs w:val="false"/>
        <w:w w:val="100"/>
        <w:rFonts w:eastAsia="Times New Roman" w:cs="Times New Roman"/>
        <w:lang w:val="ru-RU" w:eastAsia="en-US" w:bidi="ar-SA"/>
      </w:rPr>
    </w:lvl>
    <w:lvl w:ilvl="2">
      <w:start w:val="1"/>
      <w:numFmt w:val="bullet"/>
      <w:lvlText w:val=""/>
      <w:lvlJc w:val="left"/>
      <w:pPr>
        <w:ind w:left="2593" w:hanging="994"/>
      </w:pPr>
      <w:rPr>
        <w:rFonts w:ascii="Symbol" w:hAnsi="Symbol" w:cs="Symbol" w:hint="default"/>
        <w:lang w:val="ru-RU" w:eastAsia="en-US" w:bidi="ar-SA"/>
      </w:rPr>
    </w:lvl>
    <w:lvl w:ilvl="3">
      <w:start w:val="1"/>
      <w:numFmt w:val="bullet"/>
      <w:lvlText w:val=""/>
      <w:lvlJc w:val="left"/>
      <w:pPr>
        <w:ind w:left="3629" w:hanging="994"/>
      </w:pPr>
      <w:rPr>
        <w:rFonts w:ascii="Symbol" w:hAnsi="Symbol" w:cs="Symbol" w:hint="default"/>
        <w:lang w:val="ru-RU" w:eastAsia="en-US" w:bidi="ar-SA"/>
      </w:rPr>
    </w:lvl>
    <w:lvl w:ilvl="4">
      <w:start w:val="1"/>
      <w:numFmt w:val="bullet"/>
      <w:lvlText w:val=""/>
      <w:lvlJc w:val="left"/>
      <w:pPr>
        <w:ind w:left="4666" w:hanging="994"/>
      </w:pPr>
      <w:rPr>
        <w:rFonts w:ascii="Symbol" w:hAnsi="Symbol" w:cs="Symbol" w:hint="default"/>
        <w:lang w:val="ru-RU" w:eastAsia="en-US" w:bidi="ar-SA"/>
      </w:rPr>
    </w:lvl>
    <w:lvl w:ilvl="5">
      <w:start w:val="1"/>
      <w:numFmt w:val="bullet"/>
      <w:lvlText w:val=""/>
      <w:lvlJc w:val="left"/>
      <w:pPr>
        <w:ind w:left="5703" w:hanging="994"/>
      </w:pPr>
      <w:rPr>
        <w:rFonts w:ascii="Symbol" w:hAnsi="Symbol" w:cs="Symbol" w:hint="default"/>
        <w:lang w:val="ru-RU" w:eastAsia="en-US" w:bidi="ar-SA"/>
      </w:rPr>
    </w:lvl>
    <w:lvl w:ilvl="6">
      <w:start w:val="1"/>
      <w:numFmt w:val="bullet"/>
      <w:lvlText w:val=""/>
      <w:lvlJc w:val="left"/>
      <w:pPr>
        <w:ind w:left="6739" w:hanging="994"/>
      </w:pPr>
      <w:rPr>
        <w:rFonts w:ascii="Symbol" w:hAnsi="Symbol" w:cs="Symbol" w:hint="default"/>
        <w:lang w:val="ru-RU" w:eastAsia="en-US" w:bidi="ar-SA"/>
      </w:rPr>
    </w:lvl>
    <w:lvl w:ilvl="7">
      <w:start w:val="1"/>
      <w:numFmt w:val="bullet"/>
      <w:lvlText w:val=""/>
      <w:lvlJc w:val="left"/>
      <w:pPr>
        <w:ind w:left="7776" w:hanging="994"/>
      </w:pPr>
      <w:rPr>
        <w:rFonts w:ascii="Symbol" w:hAnsi="Symbol" w:cs="Symbol" w:hint="default"/>
        <w:lang w:val="ru-RU" w:eastAsia="en-US" w:bidi="ar-SA"/>
      </w:rPr>
    </w:lvl>
    <w:lvl w:ilvl="8">
      <w:start w:val="1"/>
      <w:numFmt w:val="bullet"/>
      <w:lvlText w:val=""/>
      <w:lvlJc w:val="left"/>
      <w:pPr>
        <w:ind w:left="8813" w:hanging="994"/>
      </w:pPr>
      <w:rPr>
        <w:rFonts w:ascii="Symbol" w:hAnsi="Symbol" w:cs="Symbol" w:hint="default"/>
        <w:lang w:val="ru-RU" w:eastAsia="en-US" w:bidi="ar-SA"/>
      </w:rPr>
    </w:lvl>
  </w:abstractNum>
  <w:abstractNum w:abstractNumId="16">
    <w:lvl w:ilvl="0">
      <w:start w:val="26"/>
      <w:numFmt w:val="decimal"/>
      <w:lvlText w:val="%1"/>
      <w:lvlJc w:val="left"/>
      <w:pPr>
        <w:ind w:left="512" w:hanging="1136"/>
      </w:pPr>
      <w:rPr>
        <w:lang w:val="ru-RU" w:eastAsia="en-US" w:bidi="ar-SA"/>
      </w:rPr>
    </w:lvl>
    <w:lvl w:ilvl="1">
      <w:start w:val="1"/>
      <w:numFmt w:val="decimal"/>
      <w:lvlText w:val="%1.%2."/>
      <w:lvlJc w:val="left"/>
      <w:pPr>
        <w:ind w:left="512" w:hanging="1136"/>
      </w:pPr>
      <w:rPr>
        <w:sz w:val="24"/>
        <w:i w:val="false"/>
        <w:b w:val="false"/>
        <w:szCs w:val="24"/>
        <w:iCs w:val="false"/>
        <w:bCs w:val="false"/>
        <w:w w:val="100"/>
        <w:rFonts w:eastAsia="Times New Roman" w:cs="Times New Roman"/>
        <w:lang w:val="ru-RU" w:eastAsia="en-US" w:bidi="ar-SA"/>
      </w:rPr>
    </w:lvl>
    <w:lvl w:ilvl="2">
      <w:start w:val="1"/>
      <w:numFmt w:val="bullet"/>
      <w:lvlText w:val=""/>
      <w:lvlJc w:val="left"/>
      <w:pPr>
        <w:ind w:left="2593" w:hanging="1136"/>
      </w:pPr>
      <w:rPr>
        <w:rFonts w:ascii="Symbol" w:hAnsi="Symbol" w:cs="Symbol" w:hint="default"/>
        <w:lang w:val="ru-RU" w:eastAsia="en-US" w:bidi="ar-SA"/>
      </w:rPr>
    </w:lvl>
    <w:lvl w:ilvl="3">
      <w:start w:val="1"/>
      <w:numFmt w:val="bullet"/>
      <w:lvlText w:val=""/>
      <w:lvlJc w:val="left"/>
      <w:pPr>
        <w:ind w:left="3629" w:hanging="1136"/>
      </w:pPr>
      <w:rPr>
        <w:rFonts w:ascii="Symbol" w:hAnsi="Symbol" w:cs="Symbol" w:hint="default"/>
        <w:lang w:val="ru-RU" w:eastAsia="en-US" w:bidi="ar-SA"/>
      </w:rPr>
    </w:lvl>
    <w:lvl w:ilvl="4">
      <w:start w:val="1"/>
      <w:numFmt w:val="bullet"/>
      <w:lvlText w:val=""/>
      <w:lvlJc w:val="left"/>
      <w:pPr>
        <w:ind w:left="4666" w:hanging="1136"/>
      </w:pPr>
      <w:rPr>
        <w:rFonts w:ascii="Symbol" w:hAnsi="Symbol" w:cs="Symbol" w:hint="default"/>
        <w:lang w:val="ru-RU" w:eastAsia="en-US" w:bidi="ar-SA"/>
      </w:rPr>
    </w:lvl>
    <w:lvl w:ilvl="5">
      <w:start w:val="1"/>
      <w:numFmt w:val="bullet"/>
      <w:lvlText w:val=""/>
      <w:lvlJc w:val="left"/>
      <w:pPr>
        <w:ind w:left="5703" w:hanging="1136"/>
      </w:pPr>
      <w:rPr>
        <w:rFonts w:ascii="Symbol" w:hAnsi="Symbol" w:cs="Symbol" w:hint="default"/>
        <w:lang w:val="ru-RU" w:eastAsia="en-US" w:bidi="ar-SA"/>
      </w:rPr>
    </w:lvl>
    <w:lvl w:ilvl="6">
      <w:start w:val="1"/>
      <w:numFmt w:val="bullet"/>
      <w:lvlText w:val=""/>
      <w:lvlJc w:val="left"/>
      <w:pPr>
        <w:ind w:left="6739" w:hanging="1136"/>
      </w:pPr>
      <w:rPr>
        <w:rFonts w:ascii="Symbol" w:hAnsi="Symbol" w:cs="Symbol" w:hint="default"/>
        <w:lang w:val="ru-RU" w:eastAsia="en-US" w:bidi="ar-SA"/>
      </w:rPr>
    </w:lvl>
    <w:lvl w:ilvl="7">
      <w:start w:val="1"/>
      <w:numFmt w:val="bullet"/>
      <w:lvlText w:val=""/>
      <w:lvlJc w:val="left"/>
      <w:pPr>
        <w:ind w:left="7776" w:hanging="1136"/>
      </w:pPr>
      <w:rPr>
        <w:rFonts w:ascii="Symbol" w:hAnsi="Symbol" w:cs="Symbol" w:hint="default"/>
        <w:lang w:val="ru-RU" w:eastAsia="en-US" w:bidi="ar-SA"/>
      </w:rPr>
    </w:lvl>
    <w:lvl w:ilvl="8">
      <w:start w:val="1"/>
      <w:numFmt w:val="bullet"/>
      <w:lvlText w:val=""/>
      <w:lvlJc w:val="left"/>
      <w:pPr>
        <w:ind w:left="8813" w:hanging="1136"/>
      </w:pPr>
      <w:rPr>
        <w:rFonts w:ascii="Symbol" w:hAnsi="Symbol" w:cs="Symbol" w:hint="default"/>
        <w:lang w:val="ru-RU" w:eastAsia="en-US" w:bidi="ar-SA"/>
      </w:rPr>
    </w:lvl>
  </w:abstractNum>
  <w:abstractNum w:abstractNumId="17">
    <w:lvl w:ilvl="0">
      <w:start w:val="24"/>
      <w:numFmt w:val="decimal"/>
      <w:lvlText w:val="%1"/>
      <w:lvlJc w:val="left"/>
      <w:pPr>
        <w:ind w:left="512" w:hanging="1136"/>
      </w:pPr>
      <w:rPr>
        <w:lang w:val="ru-RU" w:eastAsia="en-US" w:bidi="ar-SA"/>
      </w:rPr>
    </w:lvl>
    <w:lvl w:ilvl="1">
      <w:start w:val="1"/>
      <w:numFmt w:val="decimal"/>
      <w:lvlText w:val="%1.%2."/>
      <w:lvlJc w:val="left"/>
      <w:pPr>
        <w:ind w:left="512" w:hanging="1136"/>
      </w:pPr>
      <w:rPr>
        <w:sz w:val="24"/>
        <w:i w:val="false"/>
        <w:b w:val="false"/>
        <w:szCs w:val="24"/>
        <w:iCs w:val="false"/>
        <w:bCs w:val="false"/>
        <w:w w:val="100"/>
        <w:rFonts w:eastAsia="Times New Roman" w:cs="Times New Roman"/>
        <w:lang w:val="ru-RU" w:eastAsia="en-US" w:bidi="ar-SA"/>
      </w:rPr>
    </w:lvl>
    <w:lvl w:ilvl="2">
      <w:start w:val="1"/>
      <w:numFmt w:val="decimal"/>
      <w:lvlText w:val="%1.%2.%3."/>
      <w:lvlJc w:val="left"/>
      <w:pPr>
        <w:ind w:left="2356" w:hanging="1136"/>
      </w:pPr>
      <w:rPr>
        <w:sz w:val="24"/>
        <w:i w:val="false"/>
        <w:b w:val="false"/>
        <w:szCs w:val="24"/>
        <w:iCs w:val="false"/>
        <w:bCs w:val="false"/>
        <w:w w:val="100"/>
        <w:rFonts w:eastAsia="Times New Roman" w:cs="Times New Roman"/>
        <w:lang w:val="ru-RU" w:eastAsia="en-US" w:bidi="ar-SA"/>
      </w:rPr>
    </w:lvl>
    <w:lvl w:ilvl="3">
      <w:start w:val="1"/>
      <w:numFmt w:val="bullet"/>
      <w:lvlText w:val=""/>
      <w:lvlJc w:val="left"/>
      <w:pPr>
        <w:ind w:left="4254" w:hanging="1136"/>
      </w:pPr>
      <w:rPr>
        <w:rFonts w:ascii="Symbol" w:hAnsi="Symbol" w:cs="Symbol" w:hint="default"/>
        <w:lang w:val="ru-RU" w:eastAsia="en-US" w:bidi="ar-SA"/>
      </w:rPr>
    </w:lvl>
    <w:lvl w:ilvl="4">
      <w:start w:val="1"/>
      <w:numFmt w:val="bullet"/>
      <w:lvlText w:val=""/>
      <w:lvlJc w:val="left"/>
      <w:pPr>
        <w:ind w:left="5202" w:hanging="1136"/>
      </w:pPr>
      <w:rPr>
        <w:rFonts w:ascii="Symbol" w:hAnsi="Symbol" w:cs="Symbol" w:hint="default"/>
        <w:lang w:val="ru-RU" w:eastAsia="en-US" w:bidi="ar-SA"/>
      </w:rPr>
    </w:lvl>
    <w:lvl w:ilvl="5">
      <w:start w:val="1"/>
      <w:numFmt w:val="bullet"/>
      <w:lvlText w:val=""/>
      <w:lvlJc w:val="left"/>
      <w:pPr>
        <w:ind w:left="6149" w:hanging="1136"/>
      </w:pPr>
      <w:rPr>
        <w:rFonts w:ascii="Symbol" w:hAnsi="Symbol" w:cs="Symbol" w:hint="default"/>
        <w:lang w:val="ru-RU" w:eastAsia="en-US" w:bidi="ar-SA"/>
      </w:rPr>
    </w:lvl>
    <w:lvl w:ilvl="6">
      <w:start w:val="1"/>
      <w:numFmt w:val="bullet"/>
      <w:lvlText w:val=""/>
      <w:lvlJc w:val="left"/>
      <w:pPr>
        <w:ind w:left="7096" w:hanging="1136"/>
      </w:pPr>
      <w:rPr>
        <w:rFonts w:ascii="Symbol" w:hAnsi="Symbol" w:cs="Symbol" w:hint="default"/>
        <w:lang w:val="ru-RU" w:eastAsia="en-US" w:bidi="ar-SA"/>
      </w:rPr>
    </w:lvl>
    <w:lvl w:ilvl="7">
      <w:start w:val="1"/>
      <w:numFmt w:val="bullet"/>
      <w:lvlText w:val=""/>
      <w:lvlJc w:val="left"/>
      <w:pPr>
        <w:ind w:left="8044" w:hanging="1136"/>
      </w:pPr>
      <w:rPr>
        <w:rFonts w:ascii="Symbol" w:hAnsi="Symbol" w:cs="Symbol" w:hint="default"/>
        <w:lang w:val="ru-RU" w:eastAsia="en-US" w:bidi="ar-SA"/>
      </w:rPr>
    </w:lvl>
    <w:lvl w:ilvl="8">
      <w:start w:val="1"/>
      <w:numFmt w:val="bullet"/>
      <w:lvlText w:val=""/>
      <w:lvlJc w:val="left"/>
      <w:pPr>
        <w:ind w:left="8991" w:hanging="1136"/>
      </w:pPr>
      <w:rPr>
        <w:rFonts w:ascii="Symbol" w:hAnsi="Symbol" w:cs="Symbol" w:hint="default"/>
        <w:lang w:val="ru-RU" w:eastAsia="en-US" w:bidi="ar-SA"/>
      </w:rPr>
    </w:lvl>
  </w:abstractNum>
  <w:abstractNum w:abstractNumId="18">
    <w:lvl w:ilvl="0">
      <w:start w:val="1"/>
      <w:numFmt w:val="bullet"/>
      <w:lvlText w:val="–"/>
      <w:lvlJc w:val="left"/>
      <w:pPr>
        <w:ind w:left="512" w:hanging="212"/>
      </w:pPr>
      <w:rPr>
        <w:rFonts w:ascii="Times New Roman" w:hAnsi="Times New Roman" w:cs="Times New Roman" w:hint="default"/>
        <w:sz w:val="24"/>
        <w:i w:val="false"/>
        <w:b w:val="false"/>
        <w:szCs w:val="24"/>
        <w:iCs w:val="false"/>
        <w:bCs w:val="false"/>
        <w:w w:val="100"/>
        <w:rFonts w:cs="Times New Roman"/>
        <w:lang w:val="ru-RU" w:eastAsia="en-US" w:bidi="ar-SA"/>
      </w:rPr>
    </w:lvl>
    <w:lvl w:ilvl="1">
      <w:start w:val="1"/>
      <w:numFmt w:val="bullet"/>
      <w:lvlText w:val=""/>
      <w:lvlJc w:val="left"/>
      <w:pPr>
        <w:ind w:left="1556" w:hanging="212"/>
      </w:pPr>
      <w:rPr>
        <w:rFonts w:ascii="Symbol" w:hAnsi="Symbol" w:cs="Symbol" w:hint="default"/>
        <w:lang w:val="ru-RU" w:eastAsia="en-US" w:bidi="ar-SA"/>
      </w:rPr>
    </w:lvl>
    <w:lvl w:ilvl="2">
      <w:start w:val="1"/>
      <w:numFmt w:val="bullet"/>
      <w:lvlText w:val=""/>
      <w:lvlJc w:val="left"/>
      <w:pPr>
        <w:ind w:left="2593" w:hanging="212"/>
      </w:pPr>
      <w:rPr>
        <w:rFonts w:ascii="Symbol" w:hAnsi="Symbol" w:cs="Symbol" w:hint="default"/>
        <w:lang w:val="ru-RU" w:eastAsia="en-US" w:bidi="ar-SA"/>
      </w:rPr>
    </w:lvl>
    <w:lvl w:ilvl="3">
      <w:start w:val="1"/>
      <w:numFmt w:val="bullet"/>
      <w:lvlText w:val=""/>
      <w:lvlJc w:val="left"/>
      <w:pPr>
        <w:ind w:left="3629" w:hanging="212"/>
      </w:pPr>
      <w:rPr>
        <w:rFonts w:ascii="Symbol" w:hAnsi="Symbol" w:cs="Symbol" w:hint="default"/>
        <w:lang w:val="ru-RU" w:eastAsia="en-US" w:bidi="ar-SA"/>
      </w:rPr>
    </w:lvl>
    <w:lvl w:ilvl="4">
      <w:start w:val="1"/>
      <w:numFmt w:val="bullet"/>
      <w:lvlText w:val=""/>
      <w:lvlJc w:val="left"/>
      <w:pPr>
        <w:ind w:left="4666" w:hanging="212"/>
      </w:pPr>
      <w:rPr>
        <w:rFonts w:ascii="Symbol" w:hAnsi="Symbol" w:cs="Symbol" w:hint="default"/>
        <w:lang w:val="ru-RU" w:eastAsia="en-US" w:bidi="ar-SA"/>
      </w:rPr>
    </w:lvl>
    <w:lvl w:ilvl="5">
      <w:start w:val="1"/>
      <w:numFmt w:val="bullet"/>
      <w:lvlText w:val=""/>
      <w:lvlJc w:val="left"/>
      <w:pPr>
        <w:ind w:left="5703" w:hanging="212"/>
      </w:pPr>
      <w:rPr>
        <w:rFonts w:ascii="Symbol" w:hAnsi="Symbol" w:cs="Symbol" w:hint="default"/>
        <w:lang w:val="ru-RU" w:eastAsia="en-US" w:bidi="ar-SA"/>
      </w:rPr>
    </w:lvl>
    <w:lvl w:ilvl="6">
      <w:start w:val="1"/>
      <w:numFmt w:val="bullet"/>
      <w:lvlText w:val=""/>
      <w:lvlJc w:val="left"/>
      <w:pPr>
        <w:ind w:left="6739" w:hanging="212"/>
      </w:pPr>
      <w:rPr>
        <w:rFonts w:ascii="Symbol" w:hAnsi="Symbol" w:cs="Symbol" w:hint="default"/>
        <w:lang w:val="ru-RU" w:eastAsia="en-US" w:bidi="ar-SA"/>
      </w:rPr>
    </w:lvl>
    <w:lvl w:ilvl="7">
      <w:start w:val="1"/>
      <w:numFmt w:val="bullet"/>
      <w:lvlText w:val=""/>
      <w:lvlJc w:val="left"/>
      <w:pPr>
        <w:ind w:left="7776" w:hanging="212"/>
      </w:pPr>
      <w:rPr>
        <w:rFonts w:ascii="Symbol" w:hAnsi="Symbol" w:cs="Symbol" w:hint="default"/>
        <w:lang w:val="ru-RU" w:eastAsia="en-US" w:bidi="ar-SA"/>
      </w:rPr>
    </w:lvl>
    <w:lvl w:ilvl="8">
      <w:start w:val="1"/>
      <w:numFmt w:val="bullet"/>
      <w:lvlText w:val=""/>
      <w:lvlJc w:val="left"/>
      <w:pPr>
        <w:ind w:left="8813" w:hanging="212"/>
      </w:pPr>
      <w:rPr>
        <w:rFonts w:ascii="Symbol" w:hAnsi="Symbol" w:cs="Symbol" w:hint="default"/>
        <w:lang w:val="ru-RU" w:eastAsia="en-US" w:bidi="ar-SA"/>
      </w:rPr>
    </w:lvl>
  </w:abstractNum>
  <w:abstractNum w:abstractNumId="19">
    <w:lvl w:ilvl="0">
      <w:start w:val="3"/>
      <w:numFmt w:val="decimal"/>
      <w:lvlText w:val="%1"/>
      <w:lvlJc w:val="left"/>
      <w:pPr>
        <w:ind w:left="512" w:hanging="569"/>
      </w:pPr>
      <w:rPr>
        <w:lang w:val="ru-RU" w:eastAsia="en-US" w:bidi="ar-SA"/>
      </w:rPr>
    </w:lvl>
    <w:lvl w:ilvl="1">
      <w:start w:val="1"/>
      <w:numFmt w:val="decimal"/>
      <w:lvlText w:val="%1.%2."/>
      <w:lvlJc w:val="left"/>
      <w:pPr>
        <w:ind w:left="512" w:hanging="569"/>
      </w:pPr>
      <w:rPr>
        <w:sz w:val="24"/>
        <w:i w:val="false"/>
        <w:b w:val="false"/>
        <w:szCs w:val="24"/>
        <w:iCs w:val="false"/>
        <w:bCs w:val="false"/>
        <w:w w:val="100"/>
        <w:rFonts w:eastAsia="Times New Roman" w:cs="Times New Roman"/>
        <w:lang w:val="ru-RU" w:eastAsia="en-US" w:bidi="ar-SA"/>
      </w:rPr>
    </w:lvl>
    <w:lvl w:ilvl="2">
      <w:start w:val="1"/>
      <w:numFmt w:val="decimal"/>
      <w:lvlText w:val="%1.%2.%3."/>
      <w:lvlJc w:val="left"/>
      <w:pPr>
        <w:ind w:left="512" w:hanging="569"/>
      </w:pPr>
      <w:rPr>
        <w:sz w:val="24"/>
        <w:i w:val="false"/>
        <w:b w:val="false"/>
        <w:szCs w:val="24"/>
        <w:iCs w:val="false"/>
        <w:bCs w:val="false"/>
        <w:w w:val="100"/>
        <w:rFonts w:eastAsia="Times New Roman" w:cs="Times New Roman"/>
        <w:lang w:val="ru-RU" w:eastAsia="en-US" w:bidi="ar-SA"/>
      </w:rPr>
    </w:lvl>
    <w:lvl w:ilvl="3">
      <w:start w:val="1"/>
      <w:numFmt w:val="bullet"/>
      <w:lvlText w:val=""/>
      <w:lvlJc w:val="left"/>
      <w:pPr>
        <w:ind w:left="3943" w:hanging="569"/>
      </w:pPr>
      <w:rPr>
        <w:rFonts w:ascii="Symbol" w:hAnsi="Symbol" w:cs="Symbol" w:hint="default"/>
        <w:lang w:val="ru-RU" w:eastAsia="en-US" w:bidi="ar-SA"/>
      </w:rPr>
    </w:lvl>
    <w:lvl w:ilvl="4">
      <w:start w:val="1"/>
      <w:numFmt w:val="bullet"/>
      <w:lvlText w:val=""/>
      <w:lvlJc w:val="left"/>
      <w:pPr>
        <w:ind w:left="4935" w:hanging="569"/>
      </w:pPr>
      <w:rPr>
        <w:rFonts w:ascii="Symbol" w:hAnsi="Symbol" w:cs="Symbol" w:hint="default"/>
        <w:lang w:val="ru-RU" w:eastAsia="en-US" w:bidi="ar-SA"/>
      </w:rPr>
    </w:lvl>
    <w:lvl w:ilvl="5">
      <w:start w:val="1"/>
      <w:numFmt w:val="bullet"/>
      <w:lvlText w:val=""/>
      <w:lvlJc w:val="left"/>
      <w:pPr>
        <w:ind w:left="5927" w:hanging="569"/>
      </w:pPr>
      <w:rPr>
        <w:rFonts w:ascii="Symbol" w:hAnsi="Symbol" w:cs="Symbol" w:hint="default"/>
        <w:lang w:val="ru-RU" w:eastAsia="en-US" w:bidi="ar-SA"/>
      </w:rPr>
    </w:lvl>
    <w:lvl w:ilvl="6">
      <w:start w:val="1"/>
      <w:numFmt w:val="bullet"/>
      <w:lvlText w:val=""/>
      <w:lvlJc w:val="left"/>
      <w:pPr>
        <w:ind w:left="6919" w:hanging="569"/>
      </w:pPr>
      <w:rPr>
        <w:rFonts w:ascii="Symbol" w:hAnsi="Symbol" w:cs="Symbol" w:hint="default"/>
        <w:lang w:val="ru-RU" w:eastAsia="en-US" w:bidi="ar-SA"/>
      </w:rPr>
    </w:lvl>
    <w:lvl w:ilvl="7">
      <w:start w:val="1"/>
      <w:numFmt w:val="bullet"/>
      <w:lvlText w:val=""/>
      <w:lvlJc w:val="left"/>
      <w:pPr>
        <w:ind w:left="7910" w:hanging="569"/>
      </w:pPr>
      <w:rPr>
        <w:rFonts w:ascii="Symbol" w:hAnsi="Symbol" w:cs="Symbol" w:hint="default"/>
        <w:lang w:val="ru-RU" w:eastAsia="en-US" w:bidi="ar-SA"/>
      </w:rPr>
    </w:lvl>
    <w:lvl w:ilvl="8">
      <w:start w:val="1"/>
      <w:numFmt w:val="bullet"/>
      <w:lvlText w:val=""/>
      <w:lvlJc w:val="left"/>
      <w:pPr>
        <w:ind w:left="8902" w:hanging="569"/>
      </w:pPr>
      <w:rPr>
        <w:rFonts w:ascii="Symbol" w:hAnsi="Symbol" w:cs="Symbol" w:hint="default"/>
        <w:lang w:val="ru-RU" w:eastAsia="en-US" w:bidi="ar-SA"/>
      </w:rPr>
    </w:lvl>
  </w:abstractNum>
  <w:abstractNum w:abstractNumId="20">
    <w:lvl w:ilvl="0">
      <w:start w:val="2"/>
      <w:numFmt w:val="decimal"/>
      <w:lvlText w:val="%1"/>
      <w:lvlJc w:val="left"/>
      <w:pPr>
        <w:ind w:left="512" w:hanging="737"/>
      </w:pPr>
      <w:rPr>
        <w:lang w:val="ru-RU" w:eastAsia="en-US" w:bidi="ar-SA"/>
      </w:rPr>
    </w:lvl>
    <w:lvl w:ilvl="1">
      <w:start w:val="1"/>
      <w:numFmt w:val="decimal"/>
      <w:lvlText w:val="%1.%2."/>
      <w:lvlJc w:val="left"/>
      <w:pPr>
        <w:ind w:left="512" w:hanging="737"/>
      </w:pPr>
      <w:rPr>
        <w:sz w:val="24"/>
        <w:i w:val="false"/>
        <w:b w:val="false"/>
        <w:szCs w:val="24"/>
        <w:iCs w:val="false"/>
        <w:bCs w:val="false"/>
        <w:w w:val="100"/>
        <w:rFonts w:eastAsia="Times New Roman" w:cs="Times New Roman"/>
        <w:lang w:val="ru-RU" w:eastAsia="en-US" w:bidi="ar-SA"/>
      </w:rPr>
    </w:lvl>
    <w:lvl w:ilvl="2">
      <w:start w:val="1"/>
      <w:numFmt w:val="decimal"/>
      <w:lvlText w:val="%1.%2.%3."/>
      <w:lvlJc w:val="left"/>
      <w:pPr>
        <w:ind w:left="1790" w:hanging="569"/>
      </w:pPr>
      <w:rPr>
        <w:sz w:val="24"/>
        <w:i w:val="false"/>
        <w:b w:val="false"/>
        <w:szCs w:val="24"/>
        <w:iCs w:val="false"/>
        <w:bCs w:val="false"/>
        <w:w w:val="100"/>
        <w:rFonts w:eastAsia="Times New Roman" w:cs="Times New Roman"/>
        <w:lang w:val="ru-RU" w:eastAsia="en-US" w:bidi="ar-SA"/>
      </w:rPr>
    </w:lvl>
    <w:lvl w:ilvl="3">
      <w:start w:val="1"/>
      <w:numFmt w:val="bullet"/>
      <w:lvlText w:val=""/>
      <w:lvlJc w:val="left"/>
      <w:pPr>
        <w:ind w:left="3819" w:hanging="569"/>
      </w:pPr>
      <w:rPr>
        <w:rFonts w:ascii="Symbol" w:hAnsi="Symbol" w:cs="Symbol" w:hint="default"/>
        <w:lang w:val="ru-RU" w:eastAsia="en-US" w:bidi="ar-SA"/>
      </w:rPr>
    </w:lvl>
    <w:lvl w:ilvl="4">
      <w:start w:val="1"/>
      <w:numFmt w:val="bullet"/>
      <w:lvlText w:val=""/>
      <w:lvlJc w:val="left"/>
      <w:pPr>
        <w:ind w:left="4828" w:hanging="569"/>
      </w:pPr>
      <w:rPr>
        <w:rFonts w:ascii="Symbol" w:hAnsi="Symbol" w:cs="Symbol" w:hint="default"/>
        <w:lang w:val="ru-RU" w:eastAsia="en-US" w:bidi="ar-SA"/>
      </w:rPr>
    </w:lvl>
    <w:lvl w:ilvl="5">
      <w:start w:val="1"/>
      <w:numFmt w:val="bullet"/>
      <w:lvlText w:val=""/>
      <w:lvlJc w:val="left"/>
      <w:pPr>
        <w:ind w:left="5838" w:hanging="569"/>
      </w:pPr>
      <w:rPr>
        <w:rFonts w:ascii="Symbol" w:hAnsi="Symbol" w:cs="Symbol" w:hint="default"/>
        <w:lang w:val="ru-RU" w:eastAsia="en-US" w:bidi="ar-SA"/>
      </w:rPr>
    </w:lvl>
    <w:lvl w:ilvl="6">
      <w:start w:val="1"/>
      <w:numFmt w:val="bullet"/>
      <w:lvlText w:val=""/>
      <w:lvlJc w:val="left"/>
      <w:pPr>
        <w:ind w:left="6848" w:hanging="569"/>
      </w:pPr>
      <w:rPr>
        <w:rFonts w:ascii="Symbol" w:hAnsi="Symbol" w:cs="Symbol" w:hint="default"/>
        <w:lang w:val="ru-RU" w:eastAsia="en-US" w:bidi="ar-SA"/>
      </w:rPr>
    </w:lvl>
    <w:lvl w:ilvl="7">
      <w:start w:val="1"/>
      <w:numFmt w:val="bullet"/>
      <w:lvlText w:val=""/>
      <w:lvlJc w:val="left"/>
      <w:pPr>
        <w:ind w:left="7857" w:hanging="569"/>
      </w:pPr>
      <w:rPr>
        <w:rFonts w:ascii="Symbol" w:hAnsi="Symbol" w:cs="Symbol" w:hint="default"/>
        <w:lang w:val="ru-RU" w:eastAsia="en-US" w:bidi="ar-SA"/>
      </w:rPr>
    </w:lvl>
    <w:lvl w:ilvl="8">
      <w:start w:val="1"/>
      <w:numFmt w:val="bullet"/>
      <w:lvlText w:val=""/>
      <w:lvlJc w:val="left"/>
      <w:pPr>
        <w:ind w:left="8867" w:hanging="569"/>
      </w:pPr>
      <w:rPr>
        <w:rFonts w:ascii="Symbol" w:hAnsi="Symbol" w:cs="Symbol" w:hint="default"/>
        <w:lang w:val="ru-RU" w:eastAsia="en-US" w:bidi="ar-SA"/>
      </w:rPr>
    </w:lvl>
  </w:abstractNum>
  <w:abstractNum w:abstractNumId="21">
    <w:lvl w:ilvl="0">
      <w:start w:val="1"/>
      <w:numFmt w:val="decimal"/>
      <w:lvlText w:val="%1"/>
      <w:lvlJc w:val="left"/>
      <w:pPr>
        <w:ind w:left="512" w:hanging="732"/>
      </w:pPr>
      <w:rPr>
        <w:lang w:val="ru-RU" w:eastAsia="en-US" w:bidi="ar-SA"/>
      </w:rPr>
    </w:lvl>
    <w:lvl w:ilvl="1">
      <w:start w:val="1"/>
      <w:numFmt w:val="decimal"/>
      <w:lvlText w:val="%1.%2."/>
      <w:lvlJc w:val="left"/>
      <w:pPr>
        <w:ind w:left="512" w:hanging="732"/>
      </w:pPr>
      <w:rPr>
        <w:sz w:val="24"/>
        <w:i w:val="false"/>
        <w:b w:val="false"/>
        <w:szCs w:val="24"/>
        <w:iCs w:val="false"/>
        <w:bCs w:val="false"/>
        <w:w w:val="100"/>
        <w:rFonts w:eastAsia="Times New Roman" w:cs="Times New Roman"/>
        <w:lang w:val="ru-RU" w:eastAsia="en-US" w:bidi="ar-SA"/>
      </w:rPr>
    </w:lvl>
    <w:lvl w:ilvl="2">
      <w:start w:val="1"/>
      <w:numFmt w:val="decimal"/>
      <w:lvlText w:val="%1.%2.%3."/>
      <w:lvlJc w:val="left"/>
      <w:pPr>
        <w:ind w:left="512" w:hanging="732"/>
      </w:pPr>
      <w:rPr>
        <w:sz w:val="24"/>
        <w:i w:val="false"/>
        <w:b w:val="false"/>
        <w:szCs w:val="24"/>
        <w:iCs w:val="false"/>
        <w:bCs w:val="false"/>
        <w:w w:val="100"/>
        <w:rFonts w:eastAsia="Times New Roman" w:cs="Times New Roman"/>
        <w:lang w:val="ru-RU" w:eastAsia="en-US" w:bidi="ar-SA"/>
      </w:rPr>
    </w:lvl>
    <w:lvl w:ilvl="3">
      <w:start w:val="1"/>
      <w:numFmt w:val="bullet"/>
      <w:lvlText w:val=""/>
      <w:lvlJc w:val="left"/>
      <w:pPr>
        <w:ind w:left="3629" w:hanging="732"/>
      </w:pPr>
      <w:rPr>
        <w:rFonts w:ascii="Symbol" w:hAnsi="Symbol" w:cs="Symbol" w:hint="default"/>
        <w:lang w:val="ru-RU" w:eastAsia="en-US" w:bidi="ar-SA"/>
      </w:rPr>
    </w:lvl>
    <w:lvl w:ilvl="4">
      <w:start w:val="1"/>
      <w:numFmt w:val="bullet"/>
      <w:lvlText w:val=""/>
      <w:lvlJc w:val="left"/>
      <w:pPr>
        <w:ind w:left="4666" w:hanging="732"/>
      </w:pPr>
      <w:rPr>
        <w:rFonts w:ascii="Symbol" w:hAnsi="Symbol" w:cs="Symbol" w:hint="default"/>
        <w:lang w:val="ru-RU" w:eastAsia="en-US" w:bidi="ar-SA"/>
      </w:rPr>
    </w:lvl>
    <w:lvl w:ilvl="5">
      <w:start w:val="1"/>
      <w:numFmt w:val="bullet"/>
      <w:lvlText w:val=""/>
      <w:lvlJc w:val="left"/>
      <w:pPr>
        <w:ind w:left="5703" w:hanging="732"/>
      </w:pPr>
      <w:rPr>
        <w:rFonts w:ascii="Symbol" w:hAnsi="Symbol" w:cs="Symbol" w:hint="default"/>
        <w:lang w:val="ru-RU" w:eastAsia="en-US" w:bidi="ar-SA"/>
      </w:rPr>
    </w:lvl>
    <w:lvl w:ilvl="6">
      <w:start w:val="1"/>
      <w:numFmt w:val="bullet"/>
      <w:lvlText w:val=""/>
      <w:lvlJc w:val="left"/>
      <w:pPr>
        <w:ind w:left="6739" w:hanging="732"/>
      </w:pPr>
      <w:rPr>
        <w:rFonts w:ascii="Symbol" w:hAnsi="Symbol" w:cs="Symbol" w:hint="default"/>
        <w:lang w:val="ru-RU" w:eastAsia="en-US" w:bidi="ar-SA"/>
      </w:rPr>
    </w:lvl>
    <w:lvl w:ilvl="7">
      <w:start w:val="1"/>
      <w:numFmt w:val="bullet"/>
      <w:lvlText w:val=""/>
      <w:lvlJc w:val="left"/>
      <w:pPr>
        <w:ind w:left="7776" w:hanging="732"/>
      </w:pPr>
      <w:rPr>
        <w:rFonts w:ascii="Symbol" w:hAnsi="Symbol" w:cs="Symbol" w:hint="default"/>
        <w:lang w:val="ru-RU" w:eastAsia="en-US" w:bidi="ar-SA"/>
      </w:rPr>
    </w:lvl>
    <w:lvl w:ilvl="8">
      <w:start w:val="1"/>
      <w:numFmt w:val="bullet"/>
      <w:lvlText w:val=""/>
      <w:lvlJc w:val="left"/>
      <w:pPr>
        <w:ind w:left="8813" w:hanging="732"/>
      </w:pPr>
      <w:rPr>
        <w:rFonts w:ascii="Symbol" w:hAnsi="Symbol" w:cs="Symbol" w:hint="default"/>
        <w:lang w:val="ru-RU" w:eastAsia="en-US" w:bidi="ar-SA"/>
      </w:rPr>
    </w:lvl>
  </w:abstractNum>
  <w:abstractNum w:abstractNumId="22">
    <w:lvl w:ilvl="0">
      <w:start w:val="7"/>
      <w:numFmt w:val="decimal"/>
      <w:lvlText w:val="%1"/>
      <w:lvlJc w:val="left"/>
      <w:pPr>
        <w:ind w:left="576" w:hanging="576"/>
      </w:pPr>
    </w:lvl>
    <w:lvl w:ilvl="1">
      <w:start w:val="1"/>
      <w:numFmt w:val="decimal"/>
      <w:lvlText w:val="%1.%2"/>
      <w:lvlJc w:val="left"/>
      <w:pPr>
        <w:ind w:left="576" w:hanging="576"/>
      </w:pPr>
    </w:lvl>
    <w:lvl w:ilvl="2">
      <w:start w:val="2"/>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23">
    <w:lvl w:ilvl="0">
      <w:start w:val="7"/>
      <w:numFmt w:val="decimal"/>
      <w:lvlText w:val="%1."/>
      <w:lvlJc w:val="left"/>
      <w:pPr>
        <w:ind w:left="2208" w:hanging="648"/>
      </w:pPr>
    </w:lvl>
    <w:lvl w:ilvl="1">
      <w:start w:val="1"/>
      <w:numFmt w:val="decimal"/>
      <w:lvlText w:val="%1.%2."/>
      <w:lvlJc w:val="left"/>
      <w:pPr>
        <w:ind w:left="976" w:hanging="720"/>
      </w:pPr>
    </w:lvl>
    <w:lvl w:ilvl="2">
      <w:start w:val="1"/>
      <w:numFmt w:val="decimal"/>
      <w:lvlText w:val="%1.%2.%3."/>
      <w:lvlJc w:val="left"/>
      <w:pPr>
        <w:ind w:left="1232" w:hanging="720"/>
      </w:pPr>
    </w:lvl>
    <w:lvl w:ilvl="3">
      <w:start w:val="1"/>
      <w:numFmt w:val="decimal"/>
      <w:lvlText w:val="%1.%2.%3.%4."/>
      <w:lvlJc w:val="left"/>
      <w:pPr>
        <w:ind w:left="1848" w:hanging="1080"/>
      </w:pPr>
    </w:lvl>
    <w:lvl w:ilvl="4">
      <w:start w:val="1"/>
      <w:numFmt w:val="decimal"/>
      <w:lvlText w:val="%1.%2.%3.%4.%5."/>
      <w:lvlJc w:val="left"/>
      <w:pPr>
        <w:ind w:left="2104" w:hanging="1080"/>
      </w:pPr>
    </w:lvl>
    <w:lvl w:ilvl="5">
      <w:start w:val="1"/>
      <w:numFmt w:val="decimal"/>
      <w:lvlText w:val="%1.%2.%3.%4.%5.%6."/>
      <w:lvlJc w:val="left"/>
      <w:pPr>
        <w:ind w:left="2720" w:hanging="1440"/>
      </w:pPr>
    </w:lvl>
    <w:lvl w:ilvl="6">
      <w:start w:val="1"/>
      <w:numFmt w:val="decimal"/>
      <w:lvlText w:val="%1.%2.%3.%4.%5.%6.%7."/>
      <w:lvlJc w:val="left"/>
      <w:pPr>
        <w:ind w:left="3336" w:hanging="1800"/>
      </w:pPr>
    </w:lvl>
    <w:lvl w:ilvl="7">
      <w:start w:val="1"/>
      <w:numFmt w:val="decimal"/>
      <w:lvlText w:val="%1.%2.%3.%4.%5.%6.%7.%8."/>
      <w:lvlJc w:val="left"/>
      <w:pPr>
        <w:ind w:left="3592" w:hanging="1800"/>
      </w:pPr>
    </w:lvl>
    <w:lvl w:ilvl="8">
      <w:start w:val="1"/>
      <w:numFmt w:val="decimal"/>
      <w:lvlText w:val="%1.%2.%3.%4.%5.%6.%7.%8.%9."/>
      <w:lvlJc w:val="left"/>
      <w:pPr>
        <w:ind w:left="4208" w:hanging="2160"/>
      </w:pPr>
    </w:lvl>
  </w:abstractNum>
  <w:abstractNum w:abstractNumId="24">
    <w:lvl w:ilvl="0">
      <w:start w:val="24"/>
      <w:numFmt w:val="decimal"/>
      <w:lvlText w:val="%1."/>
      <w:lvlJc w:val="left"/>
      <w:pPr>
        <w:ind w:left="2912" w:hanging="360"/>
      </w:pPr>
    </w:lvl>
    <w:lvl w:ilvl="1">
      <w:start w:val="1"/>
      <w:numFmt w:val="lowerLetter"/>
      <w:lvlText w:val="%2."/>
      <w:lvlJc w:val="left"/>
      <w:pPr>
        <w:ind w:left="2640" w:hanging="360"/>
      </w:pPr>
    </w:lvl>
    <w:lvl w:ilvl="2">
      <w:start w:val="1"/>
      <w:numFmt w:val="lowerRoman"/>
      <w:lvlText w:val="%3."/>
      <w:lvlJc w:val="right"/>
      <w:pPr>
        <w:ind w:left="3360" w:hanging="180"/>
      </w:pPr>
    </w:lvl>
    <w:lvl w:ilvl="3">
      <w:start w:val="1"/>
      <w:numFmt w:val="decimal"/>
      <w:lvlText w:val="%4."/>
      <w:lvlJc w:val="left"/>
      <w:pPr>
        <w:ind w:left="4080" w:hanging="360"/>
      </w:pPr>
    </w:lvl>
    <w:lvl w:ilvl="4">
      <w:start w:val="1"/>
      <w:numFmt w:val="lowerLetter"/>
      <w:lvlText w:val="%5."/>
      <w:lvlJc w:val="left"/>
      <w:pPr>
        <w:ind w:left="4800" w:hanging="360"/>
      </w:pPr>
    </w:lvl>
    <w:lvl w:ilvl="5">
      <w:start w:val="1"/>
      <w:numFmt w:val="lowerRoman"/>
      <w:lvlText w:val="%6."/>
      <w:lvlJc w:val="right"/>
      <w:pPr>
        <w:ind w:left="5520" w:hanging="180"/>
      </w:pPr>
    </w:lvl>
    <w:lvl w:ilvl="6">
      <w:start w:val="1"/>
      <w:numFmt w:val="decimal"/>
      <w:lvlText w:val="%7."/>
      <w:lvlJc w:val="left"/>
      <w:pPr>
        <w:ind w:left="6240" w:hanging="360"/>
      </w:pPr>
    </w:lvl>
    <w:lvl w:ilvl="7">
      <w:start w:val="1"/>
      <w:numFmt w:val="lowerLetter"/>
      <w:lvlText w:val="%8."/>
      <w:lvlJc w:val="left"/>
      <w:pPr>
        <w:ind w:left="6960" w:hanging="360"/>
      </w:pPr>
    </w:lvl>
    <w:lvl w:ilvl="8">
      <w:start w:val="1"/>
      <w:numFmt w:val="lowerRoman"/>
      <w:lvlText w:val="%9."/>
      <w:lvlJc w:val="right"/>
      <w:pPr>
        <w:ind w:left="7680" w:hanging="180"/>
      </w:pPr>
    </w:lvl>
  </w:abstractNum>
  <w:abstractNum w:abstractNumId="25">
    <w:lvl w:ilvl="0">
      <w:start w:val="1"/>
      <w:numFmt w:val="decimal"/>
      <w:lvlText w:val="%1."/>
      <w:lvlJc w:val="left"/>
      <w:pPr>
        <w:ind w:left="1461" w:hanging="240"/>
      </w:pPr>
      <w:rPr>
        <w:sz w:val="24"/>
        <w:i w:val="false"/>
        <w:b w:val="false"/>
        <w:szCs w:val="24"/>
        <w:iCs w:val="false"/>
        <w:bCs w:val="false"/>
        <w:w w:val="100"/>
        <w:rFonts w:eastAsia="Times New Roman" w:cs="Times New Roman"/>
        <w:lang w:val="ru-RU" w:eastAsia="en-US" w:bidi="ar-SA"/>
      </w:rPr>
    </w:lvl>
    <w:lvl w:ilvl="1">
      <w:start w:val="1"/>
      <w:numFmt w:val="decimal"/>
      <w:lvlText w:val="%2."/>
      <w:lvlJc w:val="left"/>
      <w:pPr>
        <w:ind w:left="5105" w:hanging="240"/>
      </w:pPr>
      <w:rPr>
        <w:w w:val="100"/>
        <w:lang w:val="ru-RU" w:eastAsia="en-US" w:bidi="ar-SA"/>
      </w:rPr>
    </w:lvl>
    <w:lvl w:ilvl="2">
      <w:start w:val="1"/>
      <w:numFmt w:val="decimal"/>
      <w:lvlText w:val="%2.%3."/>
      <w:lvlJc w:val="left"/>
      <w:pPr>
        <w:ind w:left="512" w:hanging="732"/>
      </w:pPr>
      <w:rPr>
        <w:sz w:val="24"/>
        <w:i w:val="false"/>
        <w:b w:val="false"/>
        <w:szCs w:val="24"/>
        <w:iCs w:val="false"/>
        <w:bCs w:val="false"/>
        <w:w w:val="100"/>
        <w:rFonts w:eastAsia="Times New Roman" w:cs="Times New Roman"/>
        <w:lang w:val="ru-RU" w:eastAsia="en-US" w:bidi="ar-SA"/>
      </w:rPr>
    </w:lvl>
    <w:lvl w:ilvl="3">
      <w:start w:val="1"/>
      <w:numFmt w:val="bullet"/>
      <w:lvlText w:val=""/>
      <w:lvlJc w:val="left"/>
      <w:pPr>
        <w:ind w:left="5476" w:hanging="732"/>
      </w:pPr>
      <w:rPr>
        <w:rFonts w:ascii="Symbol" w:hAnsi="Symbol" w:cs="Symbol" w:hint="default"/>
        <w:lang w:val="ru-RU" w:eastAsia="en-US" w:bidi="ar-SA"/>
      </w:rPr>
    </w:lvl>
    <w:lvl w:ilvl="4">
      <w:start w:val="1"/>
      <w:numFmt w:val="bullet"/>
      <w:lvlText w:val=""/>
      <w:lvlJc w:val="left"/>
      <w:pPr>
        <w:ind w:left="5852" w:hanging="732"/>
      </w:pPr>
      <w:rPr>
        <w:rFonts w:ascii="Symbol" w:hAnsi="Symbol" w:cs="Symbol" w:hint="default"/>
        <w:lang w:val="ru-RU" w:eastAsia="en-US" w:bidi="ar-SA"/>
      </w:rPr>
    </w:lvl>
    <w:lvl w:ilvl="5">
      <w:start w:val="1"/>
      <w:numFmt w:val="bullet"/>
      <w:lvlText w:val=""/>
      <w:lvlJc w:val="left"/>
      <w:pPr>
        <w:ind w:left="6229" w:hanging="732"/>
      </w:pPr>
      <w:rPr>
        <w:rFonts w:ascii="Symbol" w:hAnsi="Symbol" w:cs="Symbol" w:hint="default"/>
        <w:lang w:val="ru-RU" w:eastAsia="en-US" w:bidi="ar-SA"/>
      </w:rPr>
    </w:lvl>
    <w:lvl w:ilvl="6">
      <w:start w:val="1"/>
      <w:numFmt w:val="bullet"/>
      <w:lvlText w:val=""/>
      <w:lvlJc w:val="left"/>
      <w:pPr>
        <w:ind w:left="6605" w:hanging="732"/>
      </w:pPr>
      <w:rPr>
        <w:rFonts w:ascii="Symbol" w:hAnsi="Symbol" w:cs="Symbol" w:hint="default"/>
        <w:lang w:val="ru-RU" w:eastAsia="en-US" w:bidi="ar-SA"/>
      </w:rPr>
    </w:lvl>
    <w:lvl w:ilvl="7">
      <w:start w:val="1"/>
      <w:numFmt w:val="bullet"/>
      <w:lvlText w:val=""/>
      <w:lvlJc w:val="left"/>
      <w:pPr>
        <w:ind w:left="6981" w:hanging="732"/>
      </w:pPr>
      <w:rPr>
        <w:rFonts w:ascii="Symbol" w:hAnsi="Symbol" w:cs="Symbol" w:hint="default"/>
        <w:lang w:val="ru-RU" w:eastAsia="en-US" w:bidi="ar-SA"/>
      </w:rPr>
    </w:lvl>
    <w:lvl w:ilvl="8">
      <w:start w:val="1"/>
      <w:numFmt w:val="bullet"/>
      <w:lvlText w:val=""/>
      <w:lvlJc w:val="left"/>
      <w:pPr>
        <w:ind w:left="7358" w:hanging="732"/>
      </w:pPr>
      <w:rPr>
        <w:rFonts w:ascii="Symbol" w:hAnsi="Symbol" w:cs="Symbol" w:hint="default"/>
        <w:lang w:val="ru-RU" w:eastAsia="en-US" w:bidi="ar-SA"/>
      </w:rPr>
    </w:lvl>
  </w:abstractNum>
  <w:abstractNum w:abstractNumId="26">
    <w:lvl w:ilvl="0">
      <w:start w:val="2"/>
      <w:numFmt w:val="decimal"/>
      <w:lvlText w:val="%1."/>
      <w:lvlJc w:val="left"/>
      <w:pPr>
        <w:ind w:left="3421" w:hanging="360"/>
      </w:pPr>
    </w:lvl>
    <w:lvl w:ilvl="1">
      <w:start w:val="1"/>
      <w:numFmt w:val="lowerLetter"/>
      <w:lvlText w:val="%2."/>
      <w:lvlJc w:val="left"/>
      <w:pPr>
        <w:ind w:left="4141" w:hanging="360"/>
      </w:pPr>
    </w:lvl>
    <w:lvl w:ilvl="2">
      <w:start w:val="1"/>
      <w:numFmt w:val="lowerRoman"/>
      <w:lvlText w:val="%3."/>
      <w:lvlJc w:val="right"/>
      <w:pPr>
        <w:ind w:left="4861" w:hanging="180"/>
      </w:pPr>
    </w:lvl>
    <w:lvl w:ilvl="3">
      <w:start w:val="1"/>
      <w:numFmt w:val="decimal"/>
      <w:lvlText w:val="%4."/>
      <w:lvlJc w:val="left"/>
      <w:pPr>
        <w:ind w:left="5581" w:hanging="360"/>
      </w:pPr>
    </w:lvl>
    <w:lvl w:ilvl="4">
      <w:start w:val="1"/>
      <w:numFmt w:val="lowerLetter"/>
      <w:lvlText w:val="%5."/>
      <w:lvlJc w:val="left"/>
      <w:pPr>
        <w:ind w:left="6301" w:hanging="360"/>
      </w:pPr>
    </w:lvl>
    <w:lvl w:ilvl="5">
      <w:start w:val="1"/>
      <w:numFmt w:val="lowerRoman"/>
      <w:lvlText w:val="%6."/>
      <w:lvlJc w:val="right"/>
      <w:pPr>
        <w:ind w:left="7021" w:hanging="180"/>
      </w:pPr>
    </w:lvl>
    <w:lvl w:ilvl="6">
      <w:start w:val="1"/>
      <w:numFmt w:val="decimal"/>
      <w:lvlText w:val="%7."/>
      <w:lvlJc w:val="left"/>
      <w:pPr>
        <w:ind w:left="7741" w:hanging="360"/>
      </w:pPr>
    </w:lvl>
    <w:lvl w:ilvl="7">
      <w:start w:val="1"/>
      <w:numFmt w:val="lowerLetter"/>
      <w:lvlText w:val="%8."/>
      <w:lvlJc w:val="left"/>
      <w:pPr>
        <w:ind w:left="8461" w:hanging="360"/>
      </w:pPr>
    </w:lvl>
    <w:lvl w:ilvl="8">
      <w:start w:val="1"/>
      <w:numFmt w:val="lowerRoman"/>
      <w:lvlText w:val="%9."/>
      <w:lvlJc w:val="right"/>
      <w:pPr>
        <w:ind w:left="9181" w:hanging="180"/>
      </w:pPr>
    </w:lvl>
  </w:abstractNum>
  <w:abstractNum w:abstractNumId="27">
    <w:lvl w:ilvl="0">
      <w:start w:val="4"/>
      <w:numFmt w:val="decimal"/>
      <w:lvlText w:val="%1."/>
      <w:lvlJc w:val="left"/>
      <w:pPr>
        <w:ind w:left="360" w:hanging="360"/>
      </w:pPr>
    </w:lvl>
    <w:lvl w:ilvl="1">
      <w:start w:val="2"/>
      <w:numFmt w:val="decimal"/>
      <w:lvlText w:val="%1.%2."/>
      <w:lvlJc w:val="left"/>
      <w:pPr>
        <w:ind w:left="303" w:hanging="360"/>
      </w:pPr>
    </w:lvl>
    <w:lvl w:ilvl="2">
      <w:start w:val="1"/>
      <w:numFmt w:val="decimal"/>
      <w:lvlText w:val="%1.%2.%3."/>
      <w:lvlJc w:val="left"/>
      <w:pPr>
        <w:ind w:left="606" w:hanging="720"/>
      </w:pPr>
    </w:lvl>
    <w:lvl w:ilvl="3">
      <w:start w:val="1"/>
      <w:numFmt w:val="decimal"/>
      <w:lvlText w:val="%1.%2.%3.%4."/>
      <w:lvlJc w:val="left"/>
      <w:pPr>
        <w:ind w:left="549" w:hanging="720"/>
      </w:pPr>
    </w:lvl>
    <w:lvl w:ilvl="4">
      <w:start w:val="1"/>
      <w:numFmt w:val="decimal"/>
      <w:lvlText w:val="%1.%2.%3.%4.%5."/>
      <w:lvlJc w:val="left"/>
      <w:pPr>
        <w:ind w:left="852" w:hanging="1080"/>
      </w:pPr>
    </w:lvl>
    <w:lvl w:ilvl="5">
      <w:start w:val="1"/>
      <w:numFmt w:val="decimal"/>
      <w:lvlText w:val="%1.%2.%3.%4.%5.%6."/>
      <w:lvlJc w:val="left"/>
      <w:pPr>
        <w:ind w:left="795" w:hanging="1080"/>
      </w:pPr>
    </w:lvl>
    <w:lvl w:ilvl="6">
      <w:start w:val="1"/>
      <w:numFmt w:val="decimal"/>
      <w:lvlText w:val="%1.%2.%3.%4.%5.%6.%7."/>
      <w:lvlJc w:val="left"/>
      <w:pPr>
        <w:ind w:left="1098" w:hanging="1440"/>
      </w:pPr>
    </w:lvl>
    <w:lvl w:ilvl="7">
      <w:start w:val="1"/>
      <w:numFmt w:val="decimal"/>
      <w:lvlText w:val="%1.%2.%3.%4.%5.%6.%7.%8."/>
      <w:lvlJc w:val="left"/>
      <w:pPr>
        <w:ind w:left="1041" w:hanging="1440"/>
      </w:pPr>
    </w:lvl>
    <w:lvl w:ilvl="8">
      <w:start w:val="1"/>
      <w:numFmt w:val="decimal"/>
      <w:lvlText w:val="%1.%2.%3.%4.%5.%6.%7.%8.%9."/>
      <w:lvlJc w:val="left"/>
      <w:pPr>
        <w:ind w:left="1344" w:hanging="1800"/>
      </w:pPr>
    </w:lvl>
  </w:abstractNum>
  <w:abstractNum w:abstractNumId="28">
    <w:lvl w:ilvl="0">
      <w:start w:val="28"/>
      <w:numFmt w:val="decimal"/>
      <w:lvlText w:val="%1."/>
      <w:lvlJc w:val="left"/>
      <w:pPr>
        <w:ind w:left="480" w:hanging="480"/>
      </w:pPr>
      <w:rPr>
        <w:rFonts w:cs="Times New Roman"/>
      </w:rPr>
    </w:lvl>
    <w:lvl w:ilvl="1">
      <w:start w:val="1"/>
      <w:numFmt w:val="decimal"/>
      <w:lvlText w:val="%1.%2."/>
      <w:lvlJc w:val="left"/>
      <w:pPr>
        <w:ind w:left="3032" w:hanging="480"/>
      </w:pPr>
      <w:rPr>
        <w:rFonts w:cs="Times New Roman"/>
      </w:rPr>
    </w:lvl>
    <w:lvl w:ilvl="2">
      <w:start w:val="1"/>
      <w:numFmt w:val="decimal"/>
      <w:lvlText w:val="%1.%2.%3."/>
      <w:lvlJc w:val="left"/>
      <w:pPr>
        <w:ind w:left="5824" w:hanging="720"/>
      </w:pPr>
      <w:rPr>
        <w:rFonts w:cs="Times New Roman"/>
      </w:rPr>
    </w:lvl>
    <w:lvl w:ilvl="3">
      <w:start w:val="1"/>
      <w:numFmt w:val="decimal"/>
      <w:lvlText w:val="%1.%2.%3.%4."/>
      <w:lvlJc w:val="left"/>
      <w:pPr>
        <w:ind w:left="8376" w:hanging="720"/>
      </w:pPr>
      <w:rPr>
        <w:rFonts w:cs="Times New Roman"/>
      </w:rPr>
    </w:lvl>
    <w:lvl w:ilvl="4">
      <w:start w:val="1"/>
      <w:numFmt w:val="decimal"/>
      <w:lvlText w:val="%1.%2.%3.%4.%5."/>
      <w:lvlJc w:val="left"/>
      <w:pPr>
        <w:ind w:left="11288" w:hanging="1080"/>
      </w:pPr>
      <w:rPr>
        <w:rFonts w:cs="Times New Roman"/>
      </w:rPr>
    </w:lvl>
    <w:lvl w:ilvl="5">
      <w:start w:val="1"/>
      <w:numFmt w:val="decimal"/>
      <w:lvlText w:val="%1.%2.%3.%4.%5.%6."/>
      <w:lvlJc w:val="left"/>
      <w:pPr>
        <w:ind w:left="13840" w:hanging="1080"/>
      </w:pPr>
      <w:rPr>
        <w:rFonts w:cs="Times New Roman"/>
      </w:rPr>
    </w:lvl>
    <w:lvl w:ilvl="6">
      <w:start w:val="1"/>
      <w:numFmt w:val="decimal"/>
      <w:lvlText w:val="%1.%2.%3.%4.%5.%6.%7."/>
      <w:lvlJc w:val="left"/>
      <w:pPr>
        <w:ind w:left="16752" w:hanging="1440"/>
      </w:pPr>
      <w:rPr>
        <w:rFonts w:cs="Times New Roman"/>
      </w:rPr>
    </w:lvl>
    <w:lvl w:ilvl="7">
      <w:start w:val="1"/>
      <w:numFmt w:val="decimal"/>
      <w:lvlText w:val="%1.%2.%3.%4.%5.%6.%7.%8."/>
      <w:lvlJc w:val="left"/>
      <w:pPr>
        <w:ind w:left="19304" w:hanging="1440"/>
      </w:pPr>
      <w:rPr>
        <w:rFonts w:cs="Times New Roman"/>
      </w:rPr>
    </w:lvl>
    <w:lvl w:ilvl="8">
      <w:start w:val="1"/>
      <w:numFmt w:val="decimal"/>
      <w:lvlText w:val="%1.%2.%3.%4.%5.%6.%7.%8.%9."/>
      <w:lvlJc w:val="left"/>
      <w:pPr>
        <w:ind w:left="22216" w:hanging="1800"/>
      </w:pPr>
      <w:rPr>
        <w:rFonts w:cs="Times New Roman"/>
      </w:rPr>
    </w:lvl>
  </w:abstractNum>
  <w:abstractNum w:abstractNumId="29">
    <w:lvl w:ilvl="0">
      <w:start w:val="28"/>
      <w:numFmt w:val="decimal"/>
      <w:lvlText w:val="%1."/>
      <w:lvlJc w:val="left"/>
      <w:pPr>
        <w:ind w:left="480" w:hanging="480"/>
      </w:pPr>
    </w:lvl>
    <w:lvl w:ilvl="1">
      <w:start w:val="6"/>
      <w:numFmt w:val="decimal"/>
      <w:lvlText w:val="%1.%2."/>
      <w:lvlJc w:val="left"/>
      <w:pPr>
        <w:ind w:left="480" w:hanging="48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2"/>
    <w:lvlOverride w:ilvl="0">
      <w:lvl w:ilvl="0">
        <w:start w:val="1"/>
        <w:numFmt w:val="decimal"/>
        <w:lvlText w:val="%1."/>
        <w:lvlJc w:val="left"/>
        <w:pPr>
          <w:ind w:left="1461" w:hanging="240"/>
        </w:pPr>
        <w:rPr>
          <w:sz w:val="24"/>
          <w:i w:val="false"/>
          <w:b w:val="false"/>
          <w:szCs w:val="24"/>
          <w:iCs w:val="false"/>
          <w:bCs w:val="false"/>
          <w:w w:val="100"/>
          <w:rFonts w:eastAsia="Times New Roman" w:cs="Times New Roman"/>
          <w:lang w:val="ru-RU" w:eastAsia="en-US" w:bidi="ar-SA"/>
        </w:rPr>
      </w:lvl>
    </w:lvlOverride>
    <w:lvlOverride w:ilvl="1">
      <w:lvl w:ilvl="1">
        <w:start w:val="1"/>
        <w:numFmt w:val="decimal"/>
        <w:lvlText w:val="%2."/>
        <w:lvlJc w:val="left"/>
        <w:pPr>
          <w:ind w:left="5105" w:hanging="240"/>
        </w:pPr>
        <w:rPr>
          <w:w w:val="100"/>
          <w:lang w:val="ru-RU" w:eastAsia="en-US" w:bidi="ar-SA"/>
        </w:rPr>
      </w:lvl>
    </w:lvlOverride>
    <w:lvlOverride w:ilvl="2">
      <w:lvl w:ilvl="2">
        <w:start w:val="1"/>
        <w:numFmt w:val="decimal"/>
        <w:lvlText w:val="%2.%3."/>
        <w:lvlJc w:val="left"/>
        <w:pPr>
          <w:ind w:left="512" w:hanging="732"/>
        </w:pPr>
        <w:rPr>
          <w:sz w:val="24"/>
          <w:i w:val="false"/>
          <w:b w:val="false"/>
          <w:szCs w:val="24"/>
          <w:iCs w:val="false"/>
          <w:bCs w:val="false"/>
          <w:w w:val="100"/>
          <w:rFonts w:eastAsia="Times New Roman" w:cs="Times New Roman"/>
          <w:lang w:val="ru-RU" w:eastAsia="en-US" w:bidi="ar-SA"/>
        </w:rPr>
      </w:lvl>
    </w:lvlOverride>
    <w:lvlOverride w:ilvl="3">
      <w:lvl w:ilvl="3">
        <w:start w:val="1"/>
        <w:numFmt w:val="bullet"/>
        <w:lvlText w:val=""/>
        <w:lvlJc w:val="left"/>
        <w:pPr>
          <w:ind w:left="5476" w:hanging="732"/>
        </w:pPr>
        <w:rPr>
          <w:rFonts w:ascii="Symbol" w:hAnsi="Symbol" w:cs="Symbol" w:hint="default"/>
          <w:lang w:val="ru-RU" w:eastAsia="en-US" w:bidi="ar-SA"/>
        </w:rPr>
      </w:lvl>
    </w:lvlOverride>
    <w:lvlOverride w:ilvl="4">
      <w:lvl w:ilvl="4">
        <w:start w:val="1"/>
        <w:numFmt w:val="bullet"/>
        <w:lvlText w:val=""/>
        <w:lvlJc w:val="left"/>
        <w:pPr>
          <w:ind w:left="5852" w:hanging="732"/>
        </w:pPr>
        <w:rPr>
          <w:rFonts w:ascii="Symbol" w:hAnsi="Symbol" w:cs="Symbol" w:hint="default"/>
          <w:lang w:val="ru-RU" w:eastAsia="en-US" w:bidi="ar-SA"/>
        </w:rPr>
      </w:lvl>
    </w:lvlOverride>
    <w:lvlOverride w:ilvl="5">
      <w:lvl w:ilvl="5">
        <w:start w:val="1"/>
        <w:numFmt w:val="bullet"/>
        <w:lvlText w:val=""/>
        <w:lvlJc w:val="left"/>
        <w:pPr>
          <w:ind w:left="6229" w:hanging="732"/>
        </w:pPr>
        <w:rPr>
          <w:rFonts w:ascii="Symbol" w:hAnsi="Symbol" w:cs="Symbol" w:hint="default"/>
          <w:lang w:val="ru-RU" w:eastAsia="en-US" w:bidi="ar-SA"/>
        </w:rPr>
      </w:lvl>
    </w:lvlOverride>
    <w:lvlOverride w:ilvl="6">
      <w:lvl w:ilvl="6">
        <w:start w:val="1"/>
        <w:numFmt w:val="bullet"/>
        <w:lvlText w:val=""/>
        <w:lvlJc w:val="left"/>
        <w:pPr>
          <w:ind w:left="6605" w:hanging="732"/>
        </w:pPr>
        <w:rPr>
          <w:rFonts w:ascii="Symbol" w:hAnsi="Symbol" w:cs="Symbol" w:hint="default"/>
          <w:lang w:val="ru-RU" w:eastAsia="en-US" w:bidi="ar-SA"/>
        </w:rPr>
      </w:lvl>
    </w:lvlOverride>
    <w:lvlOverride w:ilvl="7">
      <w:lvl w:ilvl="7">
        <w:start w:val="1"/>
        <w:numFmt w:val="bullet"/>
        <w:lvlText w:val=""/>
        <w:lvlJc w:val="left"/>
        <w:pPr>
          <w:ind w:left="6981" w:hanging="732"/>
        </w:pPr>
        <w:rPr>
          <w:rFonts w:ascii="Symbol" w:hAnsi="Symbol" w:cs="Symbol" w:hint="default"/>
          <w:lang w:val="ru-RU" w:eastAsia="en-US" w:bidi="ar-SA"/>
        </w:rPr>
      </w:lvl>
    </w:lvlOverride>
    <w:lvlOverride w:ilvl="8">
      <w:lvl w:ilvl="8">
        <w:start w:val="1"/>
        <w:numFmt w:val="bullet"/>
        <w:lvlText w:val=""/>
        <w:lvlJc w:val="left"/>
        <w:pPr>
          <w:ind w:left="7358" w:hanging="732"/>
        </w:pPr>
        <w:rPr>
          <w:rFonts w:ascii="Symbol" w:hAnsi="Symbol" w:cs="Symbol" w:hint="default"/>
          <w:lang w:val="ru-RU" w:eastAsia="en-US" w:bidi="ar-SA"/>
        </w:rPr>
      </w:lvl>
    </w:lvlOverride>
  </w:num>
</w:numbering>
</file>

<file path=word/settings.xml><?xml version="1.0" encoding="utf-8"?>
<w:settings xmlns:w="http://schemas.openxmlformats.org/wordprocessingml/2006/main">
  <w:zoom w:percent="75"/>
  <w:defaultTabStop w:val="720"/>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en-US" w:eastAsia="en-US" w:bidi="ar-SA"/>
      </w:rPr>
    </w:rPrDefault>
    <w:pPrDefault>
      <w:pPr/>
    </w:pPrDefault>
  </w:docDefaults>
  <w:latentStyles w:defLockedState="0" w:defUIPriority="99" w:defSemiHidden="1" w:defUnhideWhenUsed="1" w:defQFormat="0" w:count="267">
    <w:lsdException w:name="Normal" w:uiPriority="0" w:semiHidden="0" w:unhideWhenUsed="0" w:qFormat="1"/>
    <w:lsdException w:name="heading 1" w:uiPriority="0" w:semiHidden="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0" w:semiHidden="0" w:unhideWhenUsed="0" w:qFormat="1"/>
    <w:lsdException w:name="Default Paragraph Font" w:uiPriority="1"/>
    <w:lsdException w:name="Subtitle" w:uiPriority="11" w:semiHidden="0" w:unhideWhenUsed="0" w:qFormat="1"/>
    <w:lsdException w:name="Hyperlink" w:uiPriority="0"/>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1"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uiPriority w:val="1"/>
    <w:qFormat/>
    <w:rsid w:val="005d6486"/>
    <w:pPr>
      <w:widowControl w:val="false"/>
      <w:bidi w:val="0"/>
      <w:spacing w:before="0" w:after="0"/>
      <w:jc w:val="left"/>
    </w:pPr>
    <w:rPr>
      <w:rFonts w:ascii="Times New Roman" w:hAnsi="Times New Roman" w:eastAsia="Times New Roman" w:cs="Times New Roman"/>
      <w:color w:val="auto"/>
      <w:kern w:val="0"/>
      <w:sz w:val="22"/>
      <w:szCs w:val="22"/>
      <w:lang w:val="ru-RU" w:eastAsia="en-US" w:bidi="ar-SA"/>
    </w:rPr>
  </w:style>
  <w:style w:type="paragraph" w:styleId="1" w:customStyle="1">
    <w:name w:val="Heading 1"/>
    <w:basedOn w:val="Normal"/>
    <w:next w:val="Style18"/>
    <w:uiPriority w:val="1"/>
    <w:qFormat/>
    <w:rsid w:val="005d6486"/>
    <w:pPr>
      <w:numPr>
        <w:ilvl w:val="0"/>
        <w:numId w:val="1"/>
      </w:numPr>
      <w:ind w:left="1953" w:hanging="0"/>
      <w:outlineLvl w:val="0"/>
    </w:pPr>
    <w:rPr>
      <w:b/>
      <w:bCs/>
      <w:sz w:val="24"/>
      <w:szCs w:val="24"/>
    </w:rPr>
  </w:style>
  <w:style w:type="paragraph" w:styleId="2">
    <w:name w:val="Heading 2"/>
    <w:basedOn w:val="Normal"/>
    <w:next w:val="Style18"/>
    <w:link w:val="20"/>
    <w:qFormat/>
    <w:rsid w:val="00584394"/>
    <w:pPr>
      <w:keepNext w:val="true"/>
      <w:suppressAutoHyphens w:val="true"/>
      <w:spacing w:before="240" w:after="120"/>
      <w:outlineLvl w:val="1"/>
    </w:pPr>
    <w:rPr>
      <w:rFonts w:ascii="Liberation Sans" w:hAnsi="Liberation Sans" w:eastAsia="Microsoft YaHei" w:cs="Arial"/>
      <w:kern w:val="2"/>
      <w:sz w:val="28"/>
      <w:szCs w:val="28"/>
      <w:lang w:eastAsia="zh-CN" w:bidi="hi-IN"/>
    </w:rPr>
  </w:style>
  <w:style w:type="character" w:styleId="DefaultParagraphFont" w:default="1">
    <w:name w:val="Default Paragraph Font"/>
    <w:uiPriority w:val="1"/>
    <w:semiHidden/>
    <w:unhideWhenUsed/>
    <w:qFormat/>
    <w:rPr/>
  </w:style>
  <w:style w:type="character" w:styleId="Style12" w:customStyle="1">
    <w:name w:val="Текст выноски Знак"/>
    <w:basedOn w:val="DefaultParagraphFont"/>
    <w:link w:val="a5"/>
    <w:uiPriority w:val="99"/>
    <w:semiHidden/>
    <w:qFormat/>
    <w:rsid w:val="00584394"/>
    <w:rPr>
      <w:rFonts w:ascii="Tahoma" w:hAnsi="Tahoma" w:eastAsia="Times New Roman" w:cs="Tahoma"/>
      <w:sz w:val="16"/>
      <w:szCs w:val="16"/>
      <w:lang w:val="ru-RU"/>
    </w:rPr>
  </w:style>
  <w:style w:type="character" w:styleId="11" w:customStyle="1">
    <w:name w:val="Заголовок 1 Знак"/>
    <w:basedOn w:val="DefaultParagraphFont"/>
    <w:link w:val="1"/>
    <w:qFormat/>
    <w:rsid w:val="00584394"/>
    <w:rPr>
      <w:rFonts w:ascii="Liberation Serif" w:hAnsi="Liberation Serif" w:eastAsia="NSimSun" w:cs="Arial"/>
      <w:b/>
      <w:bCs/>
      <w:kern w:val="2"/>
      <w:sz w:val="28"/>
      <w:szCs w:val="28"/>
      <w:lang w:val="ru-RU" w:eastAsia="zh-CN" w:bidi="hi-IN"/>
    </w:rPr>
  </w:style>
  <w:style w:type="character" w:styleId="21" w:customStyle="1">
    <w:name w:val="Заголовок 2 Знак"/>
    <w:basedOn w:val="DefaultParagraphFont"/>
    <w:link w:val="2"/>
    <w:qFormat/>
    <w:rsid w:val="00584394"/>
    <w:rPr>
      <w:rFonts w:ascii="Liberation Sans" w:hAnsi="Liberation Sans" w:eastAsia="Microsoft YaHei" w:cs="Arial"/>
      <w:kern w:val="2"/>
      <w:sz w:val="28"/>
      <w:szCs w:val="28"/>
      <w:lang w:val="ru-RU" w:eastAsia="zh-CN" w:bidi="hi-IN"/>
    </w:rPr>
  </w:style>
  <w:style w:type="character" w:styleId="Style13">
    <w:name w:val="Интернет-ссылка"/>
    <w:rsid w:val="00584394"/>
    <w:rPr>
      <w:color w:val="000080"/>
      <w:u w:val="single"/>
    </w:rPr>
  </w:style>
  <w:style w:type="character" w:styleId="Style14" w:customStyle="1">
    <w:name w:val="Название Знак"/>
    <w:basedOn w:val="DefaultParagraphFont"/>
    <w:link w:val="a8"/>
    <w:qFormat/>
    <w:rsid w:val="00584394"/>
    <w:rPr>
      <w:rFonts w:ascii="Liberation Serif" w:hAnsi="Liberation Serif" w:eastAsia="Liberation Serif" w:cs="Liberation Serif"/>
      <w:b/>
      <w:color w:val="00000A"/>
      <w:kern w:val="2"/>
      <w:sz w:val="28"/>
      <w:szCs w:val="24"/>
      <w:lang w:val="ru-RU" w:eastAsia="ru-RU" w:bidi="hi-IN"/>
    </w:rPr>
  </w:style>
  <w:style w:type="character" w:styleId="Style15" w:customStyle="1">
    <w:name w:val="Верхний колонтитул Знак"/>
    <w:basedOn w:val="DefaultParagraphFont"/>
    <w:link w:val="aa"/>
    <w:uiPriority w:val="99"/>
    <w:semiHidden/>
    <w:qFormat/>
    <w:rsid w:val="00961221"/>
    <w:rPr>
      <w:rFonts w:ascii="Times New Roman" w:hAnsi="Times New Roman" w:eastAsia="Times New Roman" w:cs="Times New Roman"/>
      <w:lang w:val="ru-RU"/>
    </w:rPr>
  </w:style>
  <w:style w:type="character" w:styleId="Style16" w:customStyle="1">
    <w:name w:val="Нижний колонтитул Знак"/>
    <w:basedOn w:val="DefaultParagraphFont"/>
    <w:link w:val="ac"/>
    <w:uiPriority w:val="99"/>
    <w:semiHidden/>
    <w:qFormat/>
    <w:rsid w:val="00961221"/>
    <w:rPr>
      <w:rFonts w:ascii="Times New Roman" w:hAnsi="Times New Roman" w:eastAsia="Times New Roman" w:cs="Times New Roman"/>
      <w:lang w:val="ru-RU"/>
    </w:rPr>
  </w:style>
  <w:style w:type="paragraph" w:styleId="Style17">
    <w:name w:val="Заголовок"/>
    <w:basedOn w:val="Normal"/>
    <w:next w:val="Style18"/>
    <w:qFormat/>
    <w:pPr>
      <w:keepNext w:val="true"/>
      <w:spacing w:before="240" w:after="120"/>
    </w:pPr>
    <w:rPr>
      <w:rFonts w:ascii="Liberation Sans" w:hAnsi="Liberation Sans" w:eastAsia="Microsoft YaHei" w:cs="Mangal"/>
      <w:sz w:val="28"/>
      <w:szCs w:val="28"/>
    </w:rPr>
  </w:style>
  <w:style w:type="paragraph" w:styleId="Style18">
    <w:name w:val="Body Text"/>
    <w:basedOn w:val="Normal"/>
    <w:uiPriority w:val="1"/>
    <w:qFormat/>
    <w:rsid w:val="005d6486"/>
    <w:pPr>
      <w:ind w:left="512" w:hanging="0"/>
      <w:jc w:val="both"/>
    </w:pPr>
    <w:rPr>
      <w:sz w:val="24"/>
      <w:szCs w:val="24"/>
    </w:rPr>
  </w:style>
  <w:style w:type="paragraph" w:styleId="Style19">
    <w:name w:val="List"/>
    <w:basedOn w:val="Style18"/>
    <w:pPr/>
    <w:rPr>
      <w:rFonts w:cs="Mangal"/>
    </w:rPr>
  </w:style>
  <w:style w:type="paragraph" w:styleId="Style20">
    <w:name w:val="Caption"/>
    <w:basedOn w:val="Normal"/>
    <w:qFormat/>
    <w:pPr>
      <w:suppressLineNumbers/>
      <w:spacing w:before="120" w:after="120"/>
    </w:pPr>
    <w:rPr>
      <w:rFonts w:cs="Mangal"/>
      <w:i/>
      <w:iCs/>
      <w:sz w:val="24"/>
      <w:szCs w:val="24"/>
    </w:rPr>
  </w:style>
  <w:style w:type="paragraph" w:styleId="Style21">
    <w:name w:val="Указатель"/>
    <w:basedOn w:val="Normal"/>
    <w:qFormat/>
    <w:pPr>
      <w:suppressLineNumbers/>
    </w:pPr>
    <w:rPr>
      <w:rFonts w:cs="Mangal"/>
    </w:rPr>
  </w:style>
  <w:style w:type="paragraph" w:styleId="12" w:customStyle="1">
    <w:name w:val="TOC 1"/>
    <w:basedOn w:val="Normal"/>
    <w:uiPriority w:val="1"/>
    <w:qFormat/>
    <w:rsid w:val="005d6486"/>
    <w:pPr>
      <w:spacing w:before="159" w:after="0"/>
      <w:ind w:left="512" w:hanging="0"/>
    </w:pPr>
    <w:rPr>
      <w:b/>
      <w:bCs/>
      <w:sz w:val="20"/>
      <w:szCs w:val="20"/>
    </w:rPr>
  </w:style>
  <w:style w:type="paragraph" w:styleId="22" w:customStyle="1">
    <w:name w:val="TOC 2"/>
    <w:basedOn w:val="Normal"/>
    <w:uiPriority w:val="1"/>
    <w:qFormat/>
    <w:rsid w:val="005d6486"/>
    <w:pPr>
      <w:ind w:left="512" w:hanging="0"/>
    </w:pPr>
    <w:rPr>
      <w:sz w:val="20"/>
      <w:szCs w:val="20"/>
    </w:rPr>
  </w:style>
  <w:style w:type="paragraph" w:styleId="ListParagraph">
    <w:name w:val="List Paragraph"/>
    <w:basedOn w:val="Normal"/>
    <w:uiPriority w:val="1"/>
    <w:qFormat/>
    <w:rsid w:val="005d6486"/>
    <w:pPr>
      <w:ind w:left="512" w:firstLine="708"/>
      <w:jc w:val="both"/>
    </w:pPr>
    <w:rPr/>
  </w:style>
  <w:style w:type="paragraph" w:styleId="TableParagraph" w:customStyle="1">
    <w:name w:val="Table Paragraph"/>
    <w:basedOn w:val="Normal"/>
    <w:uiPriority w:val="1"/>
    <w:qFormat/>
    <w:rsid w:val="005d6486"/>
    <w:pPr/>
    <w:rPr/>
  </w:style>
  <w:style w:type="paragraph" w:styleId="BalloonText">
    <w:name w:val="Balloon Text"/>
    <w:basedOn w:val="Normal"/>
    <w:link w:val="a6"/>
    <w:uiPriority w:val="99"/>
    <w:semiHidden/>
    <w:unhideWhenUsed/>
    <w:qFormat/>
    <w:rsid w:val="00584394"/>
    <w:pPr/>
    <w:rPr>
      <w:rFonts w:ascii="Tahoma" w:hAnsi="Tahoma" w:cs="Tahoma"/>
      <w:sz w:val="16"/>
      <w:szCs w:val="16"/>
    </w:rPr>
  </w:style>
  <w:style w:type="paragraph" w:styleId="Style22">
    <w:name w:val="Title"/>
    <w:basedOn w:val="Normal"/>
    <w:next w:val="Style18"/>
    <w:link w:val="a9"/>
    <w:qFormat/>
    <w:rsid w:val="00584394"/>
    <w:pPr>
      <w:suppressAutoHyphens w:val="true"/>
      <w:spacing w:lineRule="auto" w:line="360"/>
      <w:jc w:val="center"/>
    </w:pPr>
    <w:rPr>
      <w:rFonts w:ascii="Liberation Serif" w:hAnsi="Liberation Serif" w:eastAsia="Liberation Serif" w:cs="Liberation Serif"/>
      <w:b/>
      <w:color w:val="00000A"/>
      <w:kern w:val="2"/>
      <w:sz w:val="28"/>
      <w:szCs w:val="24"/>
      <w:lang w:eastAsia="ru-RU" w:bidi="hi-IN"/>
    </w:rPr>
  </w:style>
  <w:style w:type="paragraph" w:styleId="211" w:customStyle="1">
    <w:name w:val="Основной текст 21"/>
    <w:basedOn w:val="Normal"/>
    <w:qFormat/>
    <w:rsid w:val="00584394"/>
    <w:pPr>
      <w:suppressAutoHyphens w:val="true"/>
      <w:spacing w:lineRule="auto" w:line="360"/>
      <w:jc w:val="both"/>
    </w:pPr>
    <w:rPr>
      <w:rFonts w:ascii="Liberation Serif" w:hAnsi="Liberation Serif" w:eastAsia="Liberation Serif" w:cs="Liberation Serif"/>
      <w:color w:val="00000A"/>
      <w:kern w:val="2"/>
      <w:sz w:val="28"/>
      <w:szCs w:val="24"/>
      <w:lang w:eastAsia="ru-RU" w:bidi="hi-IN"/>
    </w:rPr>
  </w:style>
  <w:style w:type="paragraph" w:styleId="13" w:customStyle="1">
    <w:name w:val="Абзац списка1"/>
    <w:basedOn w:val="Normal"/>
    <w:qFormat/>
    <w:rsid w:val="00584394"/>
    <w:pPr>
      <w:suppressAutoHyphens w:val="true"/>
      <w:ind w:left="217" w:firstLine="707"/>
      <w:jc w:val="both"/>
    </w:pPr>
    <w:rPr>
      <w:rFonts w:ascii="Liberation Serif" w:hAnsi="Liberation Serif" w:eastAsia="NSimSun" w:cs="Arial"/>
      <w:kern w:val="2"/>
      <w:sz w:val="24"/>
      <w:szCs w:val="24"/>
      <w:lang w:eastAsia="zh-CN" w:bidi="hi-IN"/>
    </w:rPr>
  </w:style>
  <w:style w:type="paragraph" w:styleId="ConsPlusNormal" w:customStyle="1">
    <w:name w:val="ConsPlusNormal"/>
    <w:qFormat/>
    <w:rsid w:val="00584394"/>
    <w:pPr>
      <w:widowControl/>
      <w:suppressAutoHyphens w:val="true"/>
      <w:bidi w:val="0"/>
      <w:spacing w:before="0" w:after="0"/>
      <w:ind w:firstLine="720"/>
      <w:jc w:val="left"/>
    </w:pPr>
    <w:rPr>
      <w:rFonts w:ascii="Arial" w:hAnsi="Arial" w:eastAsia="Times New Roman" w:cs="Arial"/>
      <w:color w:val="00000A"/>
      <w:kern w:val="2"/>
      <w:sz w:val="20"/>
      <w:szCs w:val="20"/>
      <w:lang w:val="ru-RU" w:eastAsia="zh-CN" w:bidi="ar-SA"/>
    </w:rPr>
  </w:style>
  <w:style w:type="paragraph" w:styleId="Style23">
    <w:name w:val="Верхний и нижний колонтитулы"/>
    <w:basedOn w:val="Normal"/>
    <w:qFormat/>
    <w:pPr/>
    <w:rPr/>
  </w:style>
  <w:style w:type="paragraph" w:styleId="Style24">
    <w:name w:val="Header"/>
    <w:basedOn w:val="Normal"/>
    <w:link w:val="ab"/>
    <w:uiPriority w:val="99"/>
    <w:semiHidden/>
    <w:unhideWhenUsed/>
    <w:rsid w:val="00961221"/>
    <w:pPr>
      <w:tabs>
        <w:tab w:val="clear" w:pos="720"/>
        <w:tab w:val="center" w:pos="4677" w:leader="none"/>
        <w:tab w:val="right" w:pos="9355" w:leader="none"/>
      </w:tabs>
    </w:pPr>
    <w:rPr/>
  </w:style>
  <w:style w:type="paragraph" w:styleId="Style25">
    <w:name w:val="Footer"/>
    <w:basedOn w:val="Normal"/>
    <w:link w:val="ad"/>
    <w:uiPriority w:val="99"/>
    <w:semiHidden/>
    <w:unhideWhenUsed/>
    <w:rsid w:val="00961221"/>
    <w:pPr>
      <w:tabs>
        <w:tab w:val="clear" w:pos="720"/>
        <w:tab w:val="center" w:pos="4677" w:leader="none"/>
        <w:tab w:val="right" w:pos="9355" w:leader="none"/>
      </w:tabs>
    </w:pPr>
    <w:rPr/>
  </w:style>
  <w:style w:type="paragraph" w:styleId="Style26">
    <w:name w:val="Содержимое врезки"/>
    <w:basedOn w:val="Normal"/>
    <w:qFormat/>
    <w:pPr/>
    <w:rPr/>
  </w:style>
  <w:style w:type="numbering" w:styleId="NoList" w:default="1">
    <w:name w:val="No List"/>
    <w:uiPriority w:val="99"/>
    <w:semiHidden/>
    <w:unhideWhenUsed/>
    <w:qFormat/>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table" w:customStyle="1" w:styleId="TableNormal">
    <w:name w:val="Table Normal"/>
    <w:uiPriority w:val="2"/>
    <w:semiHidden/>
    <w:unhideWhenUsed/>
    <w:qFormat/>
    <w:rsid w:val="005d6486"/>
    <w:tblPr>
      <w:tblInd w:w="0" w:type="dxa"/>
      <w:tblCellMar>
        <w:top w:w="0" w:type="dxa"/>
        <w:left w:w="0" w:type="dxa"/>
        <w:bottom w:w="0" w:type="dxa"/>
        <w:right w:w="0"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www.admilinskoe.ru/" TargetMode="External"/><Relationship Id="rId3" Type="http://schemas.openxmlformats.org/officeDocument/2006/relationships/hyperlink" Target="https://xn--37-kmc.xn--80aafey1amqq.xn--d1acj3b/" TargetMode="External"/><Relationship Id="rId4" Type="http://schemas.openxmlformats.org/officeDocument/2006/relationships/hyperlink" Target="http://www.gosuslugi.ru/" TargetMode="External"/><Relationship Id="rId5" Type="http://schemas.openxmlformats.org/officeDocument/2006/relationships/hyperlink" Target="https://login.consultant.ru/link/?rnd=3399976FCF52E018DF3F7EA9EAB01932&amp;req=doc&amp;base=LAW&amp;n=321522&amp;dst=43&amp;fld=134&amp;date=26.09.2019" TargetMode="External"/><Relationship Id="rId6" Type="http://schemas.openxmlformats.org/officeDocument/2006/relationships/hyperlink" Target="consultantplus://offline/ref=E7EF36E4ECDB5E04ED97932D64F2ABF428AF9EB2D654F7C6545C2B42A52B08B6692B8B28A50DDBEC510BC34541BFE1C5BAB4B840E8k01BM" TargetMode="External"/><Relationship Id="rId7" Type="http://schemas.openxmlformats.org/officeDocument/2006/relationships/hyperlink" Target="consultantplus://offline/ref=1753EC914694E3B806C90F0E737AD7ED8DB0FEEE35451F86018E867091E5D288C922B10B5617D41EFCCA47B17501F186C99FE238EDMDy9N" TargetMode="External"/><Relationship Id="rId8" Type="http://schemas.openxmlformats.org/officeDocument/2006/relationships/hyperlink" Target="consultantplus://offline/ref=CAB22232B198BB083093D77D385B54AFBE74BD206B8855B535955A6CD1299CFD032344690EECD3DB767368D72A1939F28AD9701EF6B902N" TargetMode="External"/><Relationship Id="rId9" Type="http://schemas.openxmlformats.org/officeDocument/2006/relationships/hyperlink" Target="consultantplus://offline/ref=CAB22232B198BB083093D77D385B54AFBE74BD206B8855B535955A6CD1299CFD032344690EECD3DB767368D72A1939F28AD9701EF6B902N" TargetMode="External"/><Relationship Id="rId10" Type="http://schemas.openxmlformats.org/officeDocument/2006/relationships/hyperlink" Target="consultantplus://offline/ref=CAB22232B198BB083093D77D385B54AFBE74BD206B8855B535955A6CD1299CFD032344690CE5D3DB767368D72A1939F28AD9701EF6B902N" TargetMode="External"/><Relationship Id="rId11" Type="http://schemas.openxmlformats.org/officeDocument/2006/relationships/hyperlink" Target="http://www.pravo.gov.ru/" TargetMode="External"/><Relationship Id="rId12" Type="http://schemas.openxmlformats.org/officeDocument/2006/relationships/hyperlink" Target="http://www.pravo.gov.ru/" TargetMode="External"/><Relationship Id="rId13" Type="http://schemas.openxmlformats.org/officeDocument/2006/relationships/hyperlink" Target="http://www.pravo.gov.ru/" TargetMode="External"/><Relationship Id="rId14" Type="http://schemas.openxmlformats.org/officeDocument/2006/relationships/header" Target="header1.xml"/><Relationship Id="rId15" Type="http://schemas.openxmlformats.org/officeDocument/2006/relationships/hyperlink" Target="garantf1://12048567.0/" TargetMode="External"/><Relationship Id="rId16" Type="http://schemas.openxmlformats.org/officeDocument/2006/relationships/header" Target="header2.xml"/><Relationship Id="rId17" Type="http://schemas.openxmlformats.org/officeDocument/2006/relationships/header" Target="header3.xml"/><Relationship Id="rId18" Type="http://schemas.openxmlformats.org/officeDocument/2006/relationships/header" Target="header4.xml"/><Relationship Id="rId19" Type="http://schemas.openxmlformats.org/officeDocument/2006/relationships/header" Target="header5.xml"/><Relationship Id="rId20" Type="http://schemas.openxmlformats.org/officeDocument/2006/relationships/header" Target="header6.xml"/><Relationship Id="rId21" Type="http://schemas.openxmlformats.org/officeDocument/2006/relationships/header" Target="header7.xml"/><Relationship Id="rId22" Type="http://schemas.openxmlformats.org/officeDocument/2006/relationships/header" Target="header8.xml"/><Relationship Id="rId23" Type="http://schemas.openxmlformats.org/officeDocument/2006/relationships/header" Target="header9.xml"/><Relationship Id="rId24" Type="http://schemas.openxmlformats.org/officeDocument/2006/relationships/footer" Target="footer1.xml"/><Relationship Id="rId25" Type="http://schemas.openxmlformats.org/officeDocument/2006/relationships/header" Target="header10.xml"/><Relationship Id="rId26" Type="http://schemas.openxmlformats.org/officeDocument/2006/relationships/footer" Target="footer2.xml"/><Relationship Id="rId27" Type="http://schemas.openxmlformats.org/officeDocument/2006/relationships/header" Target="header11.xml"/><Relationship Id="rId28" Type="http://schemas.openxmlformats.org/officeDocument/2006/relationships/footer" Target="footer3.xml"/><Relationship Id="rId29" Type="http://schemas.openxmlformats.org/officeDocument/2006/relationships/header" Target="header12.xml"/><Relationship Id="rId30" Type="http://schemas.openxmlformats.org/officeDocument/2006/relationships/footer" Target="footer4.xml"/><Relationship Id="rId31" Type="http://schemas.openxmlformats.org/officeDocument/2006/relationships/header" Target="header13.xml"/><Relationship Id="rId32" Type="http://schemas.openxmlformats.org/officeDocument/2006/relationships/footer" Target="footer5.xml"/><Relationship Id="rId33" Type="http://schemas.openxmlformats.org/officeDocument/2006/relationships/header" Target="header14.xml"/><Relationship Id="rId34" Type="http://schemas.openxmlformats.org/officeDocument/2006/relationships/footer" Target="footer6.xml"/><Relationship Id="rId35" Type="http://schemas.openxmlformats.org/officeDocument/2006/relationships/header" Target="header15.xml"/><Relationship Id="rId36" Type="http://schemas.openxmlformats.org/officeDocument/2006/relationships/footer" Target="footer7.xml"/><Relationship Id="rId37" Type="http://schemas.openxmlformats.org/officeDocument/2006/relationships/header" Target="header16.xml"/><Relationship Id="rId38" Type="http://schemas.openxmlformats.org/officeDocument/2006/relationships/footer" Target="footer8.xml"/><Relationship Id="rId39" Type="http://schemas.openxmlformats.org/officeDocument/2006/relationships/header" Target="header17.xml"/><Relationship Id="rId40" Type="http://schemas.openxmlformats.org/officeDocument/2006/relationships/footer" Target="footer9.xml"/><Relationship Id="rId41" Type="http://schemas.openxmlformats.org/officeDocument/2006/relationships/header" Target="header18.xml"/><Relationship Id="rId42" Type="http://schemas.openxmlformats.org/officeDocument/2006/relationships/footer" Target="footer10.xml"/><Relationship Id="rId43" Type="http://schemas.openxmlformats.org/officeDocument/2006/relationships/header" Target="header19.xml"/><Relationship Id="rId44" Type="http://schemas.openxmlformats.org/officeDocument/2006/relationships/footer" Target="footer11.xml"/><Relationship Id="rId45" Type="http://schemas.openxmlformats.org/officeDocument/2006/relationships/header" Target="header20.xml"/><Relationship Id="rId46" Type="http://schemas.openxmlformats.org/officeDocument/2006/relationships/footer" Target="footer12.xml"/><Relationship Id="rId47" Type="http://schemas.openxmlformats.org/officeDocument/2006/relationships/header" Target="header21.xml"/><Relationship Id="rId48" Type="http://schemas.openxmlformats.org/officeDocument/2006/relationships/footer" Target="footer13.xml"/><Relationship Id="rId49" Type="http://schemas.openxmlformats.org/officeDocument/2006/relationships/header" Target="header22.xml"/><Relationship Id="rId50" Type="http://schemas.openxmlformats.org/officeDocument/2006/relationships/footer" Target="footer14.xml"/><Relationship Id="rId51" Type="http://schemas.openxmlformats.org/officeDocument/2006/relationships/header" Target="header23.xml"/><Relationship Id="rId52" Type="http://schemas.openxmlformats.org/officeDocument/2006/relationships/footer" Target="footer15.xml"/><Relationship Id="rId53" Type="http://schemas.openxmlformats.org/officeDocument/2006/relationships/header" Target="header24.xml"/><Relationship Id="rId54" Type="http://schemas.openxmlformats.org/officeDocument/2006/relationships/footer" Target="footer16.xml"/><Relationship Id="rId55" Type="http://schemas.openxmlformats.org/officeDocument/2006/relationships/header" Target="header25.xml"/><Relationship Id="rId56" Type="http://schemas.openxmlformats.org/officeDocument/2006/relationships/footer" Target="footer17.xml"/><Relationship Id="rId57" Type="http://schemas.openxmlformats.org/officeDocument/2006/relationships/header" Target="header26.xml"/><Relationship Id="rId58" Type="http://schemas.openxmlformats.org/officeDocument/2006/relationships/footer" Target="footer18.xml"/><Relationship Id="rId59" Type="http://schemas.openxmlformats.org/officeDocument/2006/relationships/header" Target="header27.xml"/><Relationship Id="rId60" Type="http://schemas.openxmlformats.org/officeDocument/2006/relationships/footer" Target="footer19.xml"/><Relationship Id="rId61" Type="http://schemas.openxmlformats.org/officeDocument/2006/relationships/numbering" Target="numbering.xml"/><Relationship Id="rId62" Type="http://schemas.openxmlformats.org/officeDocument/2006/relationships/fontTable" Target="fontTable.xml"/><Relationship Id="rId63" Type="http://schemas.openxmlformats.org/officeDocument/2006/relationships/settings" Target="settings.xml"/><Relationship Id="rId64" Type="http://schemas.openxmlformats.org/officeDocument/2006/relationships/theme" Target="theme/theme1.xml"/><Relationship Id="rId65" Type="http://schemas.openxmlformats.org/officeDocument/2006/relationships/customXml" Target="../customXml/item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B90D4E9-BAE9-44B2-9897-0F666C13B9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547</TotalTime>
  <Application>LibreOffice/6.4.1.2$Windows_x86 LibreOffice_project/4d224e95b98b138af42a64d84056446d09082932</Application>
  <Pages>92</Pages>
  <Words>17802</Words>
  <Characters>137629</Characters>
  <CharactersWithSpaces>155556</CharactersWithSpaces>
  <Paragraphs>1521</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2022-07-29T04:00:00Z</dcterms:created>
  <dc:creator>Александр Бодров</dc:creator>
  <dc:description/>
  <dc:language>ru-RU</dc:language>
  <cp:lastModifiedBy/>
  <cp:lastPrinted>2022-10-18T14:40:00Z</cp:lastPrinted>
  <dcterms:modified xsi:type="dcterms:W3CDTF">2022-11-01T15:18:26Z</dcterms:modified>
  <cp:revision>21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Created">
    <vt:filetime>2021-09-21T00:00:00Z</vt:filetime>
  </property>
  <property fmtid="{D5CDD505-2E9C-101B-9397-08002B2CF9AE}" pid="4" name="Creator">
    <vt:lpwstr>Microsoft® Word 2010</vt:lpwstr>
  </property>
  <property fmtid="{D5CDD505-2E9C-101B-9397-08002B2CF9AE}" pid="5" name="DocSecurity">
    <vt:i4>0</vt:i4>
  </property>
  <property fmtid="{D5CDD505-2E9C-101B-9397-08002B2CF9AE}" pid="6" name="HyperlinksChanged">
    <vt:bool>0</vt:bool>
  </property>
  <property fmtid="{D5CDD505-2E9C-101B-9397-08002B2CF9AE}" pid="7" name="LastSaved">
    <vt:filetime>2022-07-29T00:00:00Z</vt:filetime>
  </property>
  <property fmtid="{D5CDD505-2E9C-101B-9397-08002B2CF9AE}" pid="8" name="LinksUpToDate">
    <vt:bool>0</vt:bool>
  </property>
  <property fmtid="{D5CDD505-2E9C-101B-9397-08002B2CF9AE}" pid="9" name="ScaleCrop">
    <vt:bool>0</vt:bool>
  </property>
  <property fmtid="{D5CDD505-2E9C-101B-9397-08002B2CF9AE}" pid="10" name="ShareDoc">
    <vt:bool>0</vt:bool>
  </property>
</Properties>
</file>