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shd w:val="clear" w:color="auto" w:fill="auto"/>
        <w:tabs>
          <w:tab w:val="clear" w:pos="720"/>
          <w:tab w:val="left" w:pos="6810" w:leader="none"/>
        </w:tabs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left" w:pos="6810" w:leader="none"/>
        </w:tabs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 </w:t>
      </w:r>
    </w:p>
    <w:p>
      <w:pPr>
        <w:pStyle w:val="Normal"/>
        <w:tabs>
          <w:tab w:val="clear" w:pos="720"/>
          <w:tab w:val="left" w:pos="6810" w:leader="none"/>
        </w:tabs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администрации </w:t>
      </w:r>
    </w:p>
    <w:p>
      <w:pPr>
        <w:pStyle w:val="Normal"/>
        <w:tabs>
          <w:tab w:val="clear" w:pos="720"/>
          <w:tab w:val="left" w:pos="6810" w:leader="none"/>
        </w:tabs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Ильинского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.2023 г.   №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63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left" w:pos="6810" w:leader="none"/>
        </w:tabs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Приложение 1</w:t>
      </w:r>
    </w:p>
    <w:p>
      <w:pPr>
        <w:pStyle w:val="Normal"/>
        <w:tabs>
          <w:tab w:val="clear" w:pos="720"/>
          <w:tab w:val="left" w:pos="6810" w:leader="none"/>
        </w:tabs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администрации </w:t>
      </w:r>
    </w:p>
    <w:p>
      <w:pPr>
        <w:pStyle w:val="Normal"/>
        <w:tabs>
          <w:tab w:val="clear" w:pos="720"/>
          <w:tab w:val="left" w:pos="6810" w:leader="none"/>
        </w:tabs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Ильинского муниципального района</w:t>
      </w:r>
    </w:p>
    <w:p>
      <w:pPr>
        <w:pStyle w:val="Normal"/>
        <w:widowControl w:val="false"/>
        <w:shd w:val="clear" w:color="auto" w:fill="auto"/>
        <w:tabs>
          <w:tab w:val="clear" w:pos="720"/>
          <w:tab w:val="left" w:pos="6810" w:leader="none"/>
        </w:tabs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31.08.2012 №  276</w:t>
      </w:r>
    </w:p>
    <w:p>
      <w:pPr>
        <w:pStyle w:val="22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</w:rPr>
        <w:t xml:space="preserve">Положение </w:t>
      </w:r>
    </w:p>
    <w:p>
      <w:pPr>
        <w:pStyle w:val="22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</w:rPr>
        <w:t>о единой дежурно-диспетчерской службе</w:t>
        <w:br/>
        <w:t>Ильинского муниципального района</w:t>
        <w:br/>
      </w:r>
    </w:p>
    <w:p>
      <w:pPr>
        <w:pStyle w:val="22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bookmarkStart w:id="0" w:name="bookmark8"/>
      <w:bookmarkEnd w:id="0"/>
      <w:r>
        <w:rPr>
          <w:b/>
          <w:bCs/>
          <w:color w:val="000000"/>
          <w:spacing w:val="0"/>
          <w:w w:val="100"/>
        </w:rPr>
        <w:t xml:space="preserve">1. </w:t>
      </w:r>
      <w:bookmarkStart w:id="1" w:name="bookmark6"/>
      <w:bookmarkStart w:id="2" w:name="bookmark7"/>
      <w:bookmarkStart w:id="3" w:name="bookmark9"/>
      <w:r>
        <w:rPr>
          <w:b/>
          <w:bCs/>
          <w:color w:val="000000"/>
          <w:spacing w:val="0"/>
          <w:w w:val="100"/>
        </w:rPr>
        <w:t>Общие положения</w:t>
      </w:r>
      <w:bookmarkEnd w:id="1"/>
      <w:bookmarkEnd w:id="2"/>
      <w:bookmarkEnd w:id="3"/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44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4" w:name="bookmark10"/>
      <w:bookmarkEnd w:id="4"/>
      <w:r>
        <w:rPr>
          <w:color w:val="000000"/>
          <w:spacing w:val="0"/>
          <w:w w:val="100"/>
        </w:rPr>
        <w:t>Настоящее 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59" w:leader="none"/>
        </w:tabs>
        <w:bidi w:val="0"/>
        <w:spacing w:lineRule="auto" w:line="240" w:before="0" w:after="0"/>
        <w:ind w:left="720" w:right="0" w:hanging="0"/>
        <w:jc w:val="both"/>
        <w:rPr/>
      </w:pPr>
      <w:bookmarkStart w:id="5" w:name="bookmark11"/>
      <w:bookmarkEnd w:id="5"/>
      <w:r>
        <w:rPr>
          <w:color w:val="000000"/>
          <w:spacing w:val="0"/>
          <w:w w:val="100"/>
        </w:rPr>
        <w:t>ЕДДС осуществляет обеспечение деятельности ОМСУ в области:</w:t>
      </w:r>
    </w:p>
    <w:p>
      <w:pPr>
        <w:pStyle w:val="Style25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1259" w:leader="none"/>
        </w:tabs>
        <w:bidi w:val="0"/>
        <w:spacing w:lineRule="auto" w:line="240" w:before="0" w:after="0"/>
        <w:ind w:left="720" w:right="0" w:hanging="0"/>
        <w:jc w:val="both"/>
        <w:rPr/>
      </w:pPr>
      <w:r>
        <w:rPr>
          <w:color w:val="000000"/>
          <w:spacing w:val="0"/>
          <w:w w:val="100"/>
        </w:rPr>
        <w:t xml:space="preserve"> </w:t>
      </w:r>
      <w:r>
        <w:rPr>
          <w:color w:val="000000"/>
          <w:spacing w:val="0"/>
          <w:w w:val="100"/>
        </w:rPr>
        <w:t>- защиты населения и территории от ЧС;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оповещения и информирования населения о ЧС;</w:t>
      </w:r>
    </w:p>
    <w:p>
      <w:pPr>
        <w:pStyle w:val="Style25"/>
        <w:keepNext w:val="false"/>
        <w:keepLines w:val="false"/>
        <w:widowControl w:val="false"/>
        <w:shd w:val="clear" w:color="auto" w:fill="auto"/>
        <w:tabs>
          <w:tab w:val="clear" w:pos="720"/>
          <w:tab w:val="left" w:pos="8222" w:leader="none"/>
        </w:tabs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координации деятельности органов повседневного управления РСЧС муниципального уровня.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49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6" w:name="bookmark12"/>
      <w:bookmarkEnd w:id="6"/>
      <w:r>
        <w:rPr>
          <w:color w:val="000000"/>
          <w:spacing w:val="0"/>
          <w:w w:val="100"/>
        </w:rPr>
        <w:t>ЕДДС создается ОМСУ как самостоятельное юридическое лицо,  либо в составе юридического лица или администрации муниципального образования за счет ее штатной численности. Организационная структура и численность персонала зависят от категории ЕДДС и характеристик муниципального образования, определяются нормативным правовым актом высшего должностного лица муниципального образования.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Общее руководство ЕДДС осуществляет Глава Ильинского муниципального района, непосредственное - руководитель ЕДДС.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Ивановской области.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44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7" w:name="bookmark13"/>
      <w:bookmarkEnd w:id="7"/>
      <w:r>
        <w:rPr>
          <w:color w:val="000000"/>
          <w:spacing w:val="0"/>
          <w:w w:val="100"/>
        </w:rPr>
        <w:t>ЕДДС Ильинского муниципального района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44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8" w:name="bookmark14"/>
      <w:bookmarkEnd w:id="8"/>
      <w:r>
        <w:rPr>
          <w:color w:val="000000"/>
          <w:spacing w:val="0"/>
          <w:w w:val="100"/>
        </w:rPr>
        <w:t>ЕДДС Ильинского муниципального района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Ильинского муниципального района и ЕДДС соседних муниципальных образований.</w:t>
      </w:r>
    </w:p>
    <w:p>
      <w:pPr>
        <w:pStyle w:val="Style25"/>
        <w:keepNext w:val="false"/>
        <w:keepLines w:val="false"/>
        <w:widowControl w:val="false"/>
        <w:shd w:val="clear" w:color="auto" w:fill="auto"/>
        <w:tabs>
          <w:tab w:val="clear" w:pos="720"/>
          <w:tab w:val="left" w:pos="6547" w:leader="none"/>
          <w:tab w:val="left" w:pos="7032" w:leader="none"/>
        </w:tabs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 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№ 65150), приказом МЧС России от 11.01.2021</w:t>
        <w:tab/>
        <w:t>№</w:t>
        <w:tab/>
        <w:t>2 «Об утверждении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406" w:leader="none"/>
        </w:tabs>
        <w:bidi w:val="0"/>
        <w:spacing w:lineRule="auto" w:line="240" w:before="0" w:after="320"/>
        <w:ind w:left="0" w:right="0" w:firstLine="720"/>
        <w:jc w:val="both"/>
        <w:rPr/>
      </w:pPr>
      <w:bookmarkStart w:id="9" w:name="bookmark15"/>
      <w:bookmarkEnd w:id="9"/>
      <w:r>
        <w:rPr>
          <w:color w:val="000000"/>
          <w:spacing w:val="0"/>
          <w:w w:val="100"/>
        </w:rPr>
        <w:t>ЕДДС Ильинского муниципального района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Правительства Ивановской области, определяющими порядок и объем обмена информацией при взаимодействии с ДДС, в установленном порядке нормативными правовыми актами МЧС России, Правительства Ивановской области, настоящим  положением о ЕДДС, а также соответствующими муниципальными правовыми актами.</w:t>
      </w:r>
    </w:p>
    <w:p>
      <w:pPr>
        <w:pStyle w:val="11"/>
        <w:keepNext w:val="true"/>
        <w:keepLines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32" w:leader="none"/>
        </w:tabs>
        <w:bidi w:val="0"/>
        <w:spacing w:lineRule="auto" w:line="240" w:before="0" w:after="0"/>
        <w:ind w:left="0" w:right="0" w:hanging="0"/>
        <w:jc w:val="center"/>
        <w:rPr/>
      </w:pPr>
      <w:bookmarkStart w:id="10" w:name="bookmark16"/>
      <w:bookmarkStart w:id="11" w:name="bookmark17"/>
      <w:bookmarkStart w:id="12" w:name="bookmark19"/>
      <w:bookmarkStart w:id="13" w:name="bookmark18"/>
      <w:bookmarkEnd w:id="13"/>
      <w:r>
        <w:rPr>
          <w:color w:val="000000"/>
          <w:spacing w:val="0"/>
          <w:w w:val="100"/>
        </w:rPr>
        <w:t>Основные задачи ЕДДС</w:t>
      </w:r>
      <w:bookmarkEnd w:id="10"/>
      <w:bookmarkEnd w:id="11"/>
      <w:bookmarkEnd w:id="12"/>
      <w:r>
        <w:rPr>
          <w:color w:val="000000"/>
          <w:spacing w:val="0"/>
          <w:w w:val="100"/>
        </w:rPr>
        <w:t xml:space="preserve">  Ильинского муниципального района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</w:r>
    </w:p>
    <w:p>
      <w:pPr>
        <w:pStyle w:val="Style25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</w:r>
    </w:p>
    <w:p>
      <w:pPr>
        <w:pStyle w:val="Style25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ЕДДС Ильинского муниципального района выполняет следующие основные задачи: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 xml:space="preserve"> </w:t>
      </w:r>
      <w:r>
        <w:rPr>
          <w:color w:val="000000"/>
          <w:spacing w:val="0"/>
          <w:w w:val="100"/>
        </w:rPr>
        <w:t>- обеспечение координации сил и средств РСЧС и ГО, их совместных действий, расположенных на территории Ильинского муниципального района,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Ильинского муниципального района, Планом гражданской обороны и защиты населения Ильинского муниципального района;</w:t>
      </w:r>
    </w:p>
    <w:p>
      <w:pPr>
        <w:pStyle w:val="Style25"/>
        <w:keepNext w:val="false"/>
        <w:keepLines w:val="false"/>
        <w:widowControl w:val="false"/>
        <w:shd w:val="clear" w:color="auto" w:fill="auto"/>
        <w:tabs>
          <w:tab w:val="clear" w:pos="720"/>
          <w:tab w:val="left" w:pos="2818" w:leader="none"/>
          <w:tab w:val="left" w:pos="4925" w:leader="none"/>
          <w:tab w:val="left" w:pos="7728" w:leader="none"/>
        </w:tabs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обеспечение</w:t>
        <w:tab/>
        <w:t>организации</w:t>
        <w:tab/>
        <w:t>информационного</w:t>
        <w:tab/>
        <w:t>взаимодействия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обеспечение оповещения и информирования населения о ЧС (происшествии);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>
      <w:pPr>
        <w:pStyle w:val="Style25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сбор и обработка данных, необходимых для подготовки и принятия управленческих решений по предупреждению и ликвидации ЧС (происшествий)</w:t>
      </w:r>
      <w:r>
        <w:rPr>
          <w:i/>
          <w:iCs/>
          <w:color w:val="000000"/>
          <w:spacing w:val="0"/>
          <w:w w:val="100"/>
        </w:rPr>
        <w:t>,</w:t>
      </w:r>
      <w:r>
        <w:rPr>
          <w:color w:val="000000"/>
          <w:spacing w:val="0"/>
          <w:w w:val="100"/>
        </w:rPr>
        <w:t xml:space="preserve"> а также контроль их исполнения;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32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>
      <w:pPr>
        <w:pStyle w:val="11"/>
        <w:keepNext w:val="true"/>
        <w:keepLines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38" w:leader="none"/>
        </w:tabs>
        <w:bidi w:val="0"/>
        <w:spacing w:lineRule="auto" w:line="240" w:before="0" w:after="0"/>
        <w:ind w:left="0" w:right="0" w:hanging="0"/>
        <w:jc w:val="center"/>
        <w:rPr/>
      </w:pPr>
      <w:bookmarkStart w:id="14" w:name="bookmark20"/>
      <w:bookmarkStart w:id="15" w:name="bookmark21"/>
      <w:bookmarkStart w:id="16" w:name="bookmark23"/>
      <w:bookmarkStart w:id="17" w:name="bookmark22"/>
      <w:bookmarkEnd w:id="17"/>
      <w:r>
        <w:rPr>
          <w:color w:val="000000"/>
          <w:spacing w:val="0"/>
          <w:w w:val="100"/>
        </w:rPr>
        <w:t>Основные функции ЕДДС</w:t>
      </w:r>
      <w:bookmarkEnd w:id="14"/>
      <w:bookmarkEnd w:id="15"/>
      <w:bookmarkEnd w:id="16"/>
      <w:r>
        <w:rPr>
          <w:color w:val="000000"/>
          <w:spacing w:val="0"/>
          <w:w w:val="100"/>
        </w:rPr>
        <w:t xml:space="preserve"> Ильинского муниципального района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</w:r>
    </w:p>
    <w:p>
      <w:pPr>
        <w:pStyle w:val="Style25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 xml:space="preserve">  </w:t>
      </w:r>
      <w:r>
        <w:rPr>
          <w:color w:val="000000"/>
          <w:spacing w:val="0"/>
          <w:w w:val="100"/>
        </w:rPr>
        <w:t>На ЕДДС возлагаются следующие основные функции: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прием и передача сигналов оповещения и экстренной информации;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прием, регистрация и документирование всех входящих и исходящих сообщений и вызовов;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сбор от ДДС,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page">
                  <wp:posOffset>6188075</wp:posOffset>
                </wp:positionH>
                <wp:positionV relativeFrom="paragraph">
                  <wp:posOffset>419100</wp:posOffset>
                </wp:positionV>
                <wp:extent cx="1028700" cy="229870"/>
                <wp:effectExtent l="0" t="0" r="0" b="0"/>
                <wp:wrapSquare wrapText="largest"/>
                <wp:docPr id="1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160" cy="229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0"/>
                              <w:spacing w:lineRule="auto" w:line="240" w:before="0" w:after="0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</w:rPr>
                              <w:t>о переводе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" path="m0,0l-2147483645,0l-2147483645,-2147483646l0,-2147483646xe" stroked="f" o:allowincell="f" style="position:absolute;margin-left:487.25pt;margin-top:33pt;width:80.9pt;height:18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0"/>
                        <w:spacing w:lineRule="auto" w:line="240" w:before="0" w:after="0"/>
                        <w:ind w:left="0" w:right="0" w:hanging="0"/>
                        <w:jc w:val="right"/>
                        <w:rPr/>
                      </w:pPr>
                      <w:r>
                        <w:rPr>
                          <w:color w:val="000000"/>
                          <w:spacing w:val="0"/>
                          <w:w w:val="100"/>
                        </w:rPr>
                        <w:t>о переводе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color w:val="000000"/>
          <w:spacing w:val="0"/>
          <w:w w:val="100"/>
        </w:rPr>
        <w:t>- 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в соответствующие режимы функционирования;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2542540</wp:posOffset>
                </wp:positionH>
                <wp:positionV relativeFrom="paragraph">
                  <wp:posOffset>12700</wp:posOffset>
                </wp:positionV>
                <wp:extent cx="3372485" cy="842645"/>
                <wp:effectExtent l="0" t="0" r="0" b="0"/>
                <wp:wrapSquare wrapText="largest"/>
                <wp:docPr id="3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760" cy="842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0"/>
                              <w:spacing w:lineRule="auto" w:line="240" w:before="0" w:after="0"/>
                              <w:ind w:left="180" w:right="0" w:hanging="18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</w:rPr>
                              <w:t>оценка и контроль данных обстановки, ЧС (происшествия), подготовка и разработанных и согласованных образования вариантов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4" path="m0,0l-2147483645,0l-2147483645,-2147483646l0,-2147483646xe" stroked="f" o:allowincell="f" style="position:absolute;margin-left:200.2pt;margin-top:1pt;width:265.45pt;height:66.2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0"/>
                        <w:spacing w:lineRule="auto" w:line="240" w:before="0" w:after="0"/>
                        <w:ind w:left="180" w:right="0" w:hanging="180"/>
                        <w:jc w:val="left"/>
                        <w:rPr/>
                      </w:pPr>
                      <w:r>
                        <w:rPr>
                          <w:color w:val="000000"/>
                          <w:spacing w:val="0"/>
                          <w:w w:val="100"/>
                        </w:rPr>
                        <w:t>оценка и контроль данных обстановки, ЧС (происшествия), подготовка и разработанных и согласованных образования вариантов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page">
                  <wp:posOffset>4980940</wp:posOffset>
                </wp:positionH>
                <wp:positionV relativeFrom="paragraph">
                  <wp:posOffset>12700</wp:posOffset>
                </wp:positionV>
                <wp:extent cx="2247900" cy="842645"/>
                <wp:effectExtent l="0" t="0" r="0" b="0"/>
                <wp:wrapSquare wrapText="bothSides"/>
                <wp:docPr id="5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120" cy="842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tabs>
                                <w:tab w:val="clear" w:pos="720"/>
                                <w:tab w:val="left" w:pos="2206" w:leader="none"/>
                              </w:tabs>
                              <w:bidi w:val="0"/>
                              <w:spacing w:lineRule="auto" w:line="240" w:before="0" w:after="0"/>
                              <w:ind w:left="1500" w:right="0" w:hanging="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</w:rPr>
                              <w:t>принятых мер корректировка со</w:t>
                              <w:tab/>
                              <w:t>службами</w:t>
                            </w:r>
                          </w:p>
                          <w:p>
                            <w:pPr>
                              <w:pStyle w:val="Style25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0"/>
                              <w:spacing w:lineRule="auto" w:line="240" w:before="0" w:after="0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</w:rPr>
                              <w:t>управленческих решений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6" path="m0,0l-2147483645,0l-2147483645,-2147483646l0,-2147483646xe" stroked="f" o:allowincell="f" style="position:absolute;margin-left:392.2pt;margin-top:1pt;width:176.9pt;height:66.2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keepNext w:val="false"/>
                        <w:keepLines w:val="false"/>
                        <w:widowControl w:val="false"/>
                        <w:shd w:val="clear" w:color="auto" w:fill="auto"/>
                        <w:tabs>
                          <w:tab w:val="clear" w:pos="720"/>
                          <w:tab w:val="left" w:pos="2206" w:leader="none"/>
                        </w:tabs>
                        <w:bidi w:val="0"/>
                        <w:spacing w:lineRule="auto" w:line="240" w:before="0" w:after="0"/>
                        <w:ind w:left="1500" w:right="0" w:hanging="0"/>
                        <w:jc w:val="right"/>
                        <w:rPr/>
                      </w:pPr>
                      <w:r>
                        <w:rPr>
                          <w:color w:val="000000"/>
                          <w:spacing w:val="0"/>
                          <w:w w:val="100"/>
                        </w:rPr>
                        <w:t>принятых мер корректировка со</w:t>
                        <w:tab/>
                        <w:t>службами</w:t>
                      </w:r>
                    </w:p>
                    <w:p>
                      <w:pPr>
                        <w:pStyle w:val="Style25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0"/>
                        <w:spacing w:lineRule="auto" w:line="240" w:before="0" w:after="0"/>
                        <w:ind w:left="0" w:right="0" w:hanging="0"/>
                        <w:jc w:val="right"/>
                        <w:rPr/>
                      </w:pPr>
                      <w:r>
                        <w:rPr>
                          <w:color w:val="000000"/>
                          <w:spacing w:val="0"/>
                          <w:w w:val="100"/>
                        </w:rPr>
                        <w:t>управленческих решений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color w:val="000000"/>
          <w:spacing w:val="0"/>
          <w:w w:val="100"/>
        </w:rPr>
        <w:t>-обобщение,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по ликвидации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заблаговременно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муниципального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по ликвидации ЧС (происшествии);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самостоятельное принятие необходимых решений по защите и спасению людей (в рамках своих полномочий);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оповещение руководящего состава ОМСУ, органов управления и сил ГО и РСЧС муниципального уровня, ДДС о ЧС (происшествии);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информирование ДДС и сил РСЧС, привлекаемых к ликвидации ЧС (происшествия), об обстановке, принятых и рекомендуемых мерах;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обеспечение своевременного оповещения и информирования населения о ЧС по решению Главы Ильинского муниципального района (председателя КЧС и ОПБ);</w:t>
      </w:r>
    </w:p>
    <w:p>
      <w:pPr>
        <w:pStyle w:val="Style25"/>
        <w:keepNext w:val="false"/>
        <w:keepLines w:val="false"/>
        <w:widowControl w:val="false"/>
        <w:shd w:val="clear" w:color="auto" w:fill="auto"/>
        <w:tabs>
          <w:tab w:val="clear" w:pos="720"/>
          <w:tab w:val="left" w:pos="3710" w:leader="none"/>
        </w:tabs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</w:t>
        <w:tab/>
        <w:t>№ 2 «Об утверждении инструкции о сроках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информационное обеспечение КЧС и ОПБ Ильинского муниципального района;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накопление и обновление социально-экономических, природно</w:t>
        <w:softHyphen/>
        <w:t>географических, демографических и других данных об Ильинском муниципальном районе, органах управления на территории Ильинского муниципального района (в том числе их ДДС), силах и средствах ГО и РСЧС на территории Ильинского муниципального района,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представление в ЦУКС ГУ МЧС России по Ивановской области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 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 образования;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32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>
      <w:pPr>
        <w:pStyle w:val="11"/>
        <w:keepNext w:val="true"/>
        <w:keepLines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27" w:leader="none"/>
        </w:tabs>
        <w:bidi w:val="0"/>
        <w:spacing w:lineRule="auto" w:line="240" w:before="0" w:after="0"/>
        <w:ind w:left="0" w:right="0" w:hanging="0"/>
        <w:jc w:val="center"/>
        <w:rPr/>
      </w:pPr>
      <w:bookmarkStart w:id="18" w:name="bookmark24"/>
      <w:bookmarkStart w:id="19" w:name="bookmark25"/>
      <w:bookmarkStart w:id="20" w:name="bookmark27"/>
      <w:bookmarkStart w:id="21" w:name="bookmark26"/>
      <w:bookmarkEnd w:id="21"/>
      <w:r>
        <w:rPr>
          <w:color w:val="000000"/>
          <w:spacing w:val="0"/>
          <w:w w:val="100"/>
        </w:rPr>
        <w:t>Порядок работы ЕДДС</w:t>
      </w:r>
      <w:bookmarkEnd w:id="18"/>
      <w:bookmarkEnd w:id="19"/>
      <w:bookmarkEnd w:id="20"/>
      <w:r>
        <w:rPr>
          <w:color w:val="000000"/>
          <w:spacing w:val="0"/>
          <w:w w:val="100"/>
        </w:rPr>
        <w:t xml:space="preserve">  Ильинского муниципального района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366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22" w:name="bookmark28"/>
      <w:bookmarkEnd w:id="22"/>
      <w:r>
        <w:rPr>
          <w:color w:val="000000"/>
          <w:spacing w:val="0"/>
          <w:w w:val="100"/>
        </w:rPr>
        <w:t>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366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23" w:name="bookmark29"/>
      <w:bookmarkEnd w:id="23"/>
      <w:r>
        <w:rPr>
          <w:color w:val="000000"/>
          <w:spacing w:val="0"/>
          <w:w w:val="100"/>
        </w:rPr>
        <w:t>К несению дежурства в составе 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Личный состав ЕДДС должен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306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24" w:name="bookmark30"/>
      <w:bookmarkEnd w:id="24"/>
      <w:r>
        <w:rPr>
          <w:color w:val="000000"/>
          <w:spacing w:val="0"/>
          <w:w w:val="100"/>
        </w:rPr>
        <w:t>Перед заступлением очередной ДС на дежурство руководителем ЕДДС или лицом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Со сменяющейся 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306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25" w:name="bookmark31"/>
      <w:bookmarkEnd w:id="25"/>
      <w:r>
        <w:rPr>
          <w:color w:val="000000"/>
          <w:spacing w:val="0"/>
          <w:w w:val="100"/>
        </w:rPr>
        <w:t>В ходе приема-сдачи дежурства дежурные диспетчера заступающей ДС принимают у дежурных диспетчеров сменяющейся ДС документацию, средства связи, АРМ и другое оборудование с занесением соответствующих записей в журнале приема-сдачи дежурства.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464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26" w:name="bookmark32"/>
      <w:bookmarkEnd w:id="26"/>
      <w:r>
        <w:rPr>
          <w:color w:val="000000"/>
          <w:spacing w:val="0"/>
          <w:w w:val="100"/>
        </w:rPr>
        <w:t>Привлечение дежурных диспетчеров ДС ЕДДС к решению задач, не связанных с несением оперативного дежурства, не допускается.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306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27" w:name="bookmark33"/>
      <w:bookmarkEnd w:id="27"/>
      <w:r>
        <w:rPr>
          <w:color w:val="000000"/>
          <w:spacing w:val="0"/>
          <w:w w:val="100"/>
        </w:rPr>
        <w:t>Во время несения дежурства дежурных диспетчеров ДС ЕДДС выполняют функциональные задачи в соответствии с должностными инструкциями и алгоритмами действий.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Право отстранения от дежурства дежурно-диспетчерского персонала принадлежит руководителю ЕДДС (или лицу его замещающему).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В зависимости от степени тяжести и последствий допущенных нарушений виновные лица ДС привлекаются к установленной законом ответственности в соответствии с действующим законодательством.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464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28" w:name="bookmark34"/>
      <w:bookmarkEnd w:id="28"/>
      <w:r>
        <w:rPr>
          <w:color w:val="000000"/>
          <w:spacing w:val="0"/>
          <w:w w:val="100"/>
        </w:rPr>
        <w:t>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Ивановской области.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306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29" w:name="bookmark35"/>
      <w:bookmarkEnd w:id="29"/>
      <w:r>
        <w:rPr>
          <w:color w:val="000000"/>
          <w:spacing w:val="0"/>
          <w:w w:val="100"/>
        </w:rPr>
        <w:t>Ежемесячно руководителем ЕДДС или лицом, его замещающим проводится анализ функционирования ЕДДС и организации взаимодействия с ДДС, действующими на территории Ильинского муниципального района.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586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30" w:name="bookmark36"/>
      <w:bookmarkEnd w:id="30"/>
      <w:r>
        <w:rPr>
          <w:color w:val="000000"/>
          <w:spacing w:val="0"/>
          <w:w w:val="100"/>
        </w:rPr>
        <w:t>Анализы функционирования ЕДДС Ильинского муниципального района и организации взаимодействия с ДДС, действующими на территории Ильинского муниципального района, ежеквартально рассматриваются на заседании КЧС и ОПБ Ильинского муниципального района.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454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31" w:name="bookmark37"/>
      <w:bookmarkEnd w:id="31"/>
      <w:r>
        <w:rPr>
          <w:color w:val="000000"/>
          <w:spacing w:val="0"/>
          <w:w w:val="100"/>
        </w:rPr>
        <w:t>Анализ функционирования ЕДДС ежегодно рассматривается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320"/>
        <w:ind w:left="0" w:right="0" w:hanging="0"/>
        <w:jc w:val="both"/>
        <w:rPr/>
      </w:pPr>
      <w:r>
        <w:rPr>
          <w:color w:val="000000"/>
          <w:spacing w:val="0"/>
          <w:w w:val="100"/>
        </w:rPr>
        <w:t>на заседании КЧС и ОПБ Ивановской области.</w:t>
      </w:r>
    </w:p>
    <w:p>
      <w:pPr>
        <w:pStyle w:val="11"/>
        <w:keepNext w:val="true"/>
        <w:keepLines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22" w:leader="none"/>
        </w:tabs>
        <w:bidi w:val="0"/>
        <w:spacing w:lineRule="auto" w:line="240" w:before="0" w:after="0"/>
        <w:ind w:left="0" w:right="0" w:hanging="0"/>
        <w:jc w:val="center"/>
        <w:rPr>
          <w:color w:val="000000"/>
          <w:spacing w:val="0"/>
          <w:w w:val="100"/>
        </w:rPr>
      </w:pPr>
      <w:bookmarkStart w:id="32" w:name="bookmark38"/>
      <w:bookmarkStart w:id="33" w:name="bookmark39"/>
      <w:bookmarkStart w:id="34" w:name="bookmark41"/>
      <w:bookmarkStart w:id="35" w:name="bookmark40"/>
      <w:bookmarkEnd w:id="35"/>
      <w:r>
        <w:rPr>
          <w:color w:val="000000"/>
          <w:spacing w:val="0"/>
          <w:w w:val="100"/>
        </w:rPr>
        <w:t>Режимы функционирования ЕДДС</w:t>
      </w:r>
      <w:bookmarkEnd w:id="32"/>
      <w:bookmarkEnd w:id="33"/>
      <w:bookmarkEnd w:id="34"/>
      <w:r>
        <w:rPr>
          <w:color w:val="000000"/>
          <w:spacing w:val="0"/>
          <w:w w:val="100"/>
        </w:rPr>
        <w:t xml:space="preserve"> Ильинского муниципального района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39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36" w:name="bookmark42"/>
      <w:bookmarkEnd w:id="36"/>
      <w:r>
        <w:rPr>
          <w:color w:val="000000"/>
          <w:spacing w:val="0"/>
          <w:w w:val="100"/>
        </w:rPr>
        <w:t>ЕДДС Ильинского муниципального района 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454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37" w:name="bookmark43"/>
      <w:bookmarkEnd w:id="37"/>
      <w:r>
        <w:rPr>
          <w:color w:val="000000"/>
          <w:spacing w:val="0"/>
          <w:w w:val="100"/>
        </w:rPr>
        <w:t>В режиме повседневной деятельности ЕДДС Ильинского муниципального района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Ильинского муниципального района осуществляет: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прием от населения, организаций и ДДС информации (сообщений) об угрозе или факте возникновения ЧС (происшествия);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мероприятия по поддержанию в готовности к применению программно - технических средств ЕДДС, средств связи и технических средств оповещения муниципальной автоматизированной системы централизованного оповещения 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передачу информации об угрозе возникновения или возникновении ЧС (происшествия) по подчиненности, в первоочередном порядке председателю КЧС и ОПБ Ильинского муниципального района,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по Ивановской области и в организации (подразделения) ОИВС, обеспечивающих деятельность этих органов в области защиты населения и территорий от ЧС;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по решению высшего должностного лица муниципального образования (председателя КЧС и ОПБ) с пункта управления ЕДДС проводит информирование населения о ЧС;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16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контроль за своевременным устранением неисправностей и аварий на системах жизнеобеспечения муниципального образования;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организация работы со старостами населенных пунктов в соответствии с утвержденным графиком взаимодействия ДС ЕДДС;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направление в органы управления муниципального звена территориальной подсистемы РСЧС по принадлежности прогнозов, полученных от ЦУКС ГУ МЧС России по Ивановской области, об угрозах возникновения ЧС (происшествий) и моделей развития обстановки по неблагоприятному прогнозу в пределах Ильинского муниципального района.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34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38" w:name="bookmark44"/>
      <w:bookmarkEnd w:id="38"/>
      <w:r>
        <w:rPr>
          <w:color w:val="000000"/>
          <w:spacing w:val="0"/>
          <w:w w:val="100"/>
        </w:rPr>
        <w:t>ЕДДС взаимодействует с ДДС, функционирующими на территории Ильинского муниципального района,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411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39" w:name="bookmark45"/>
      <w:bookmarkEnd w:id="39"/>
      <w:r>
        <w:rPr>
          <w:color w:val="000000"/>
          <w:spacing w:val="0"/>
          <w:w w:val="100"/>
        </w:rPr>
        <w:t>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34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40" w:name="bookmark46"/>
      <w:bookmarkEnd w:id="40"/>
      <w:r>
        <w:rPr>
          <w:color w:val="000000"/>
          <w:spacing w:val="0"/>
          <w:w w:val="100"/>
        </w:rPr>
        <w:t>В режим повышенной готовности ЕДДС, привлекаемые ЭОС и ДДС организаций (объектов) переводятся решением Главы Ильинского муниципального района при угрозе возникновения ЧС. В режиме повышенной готовности ЕДДС дополнительно осуществляет: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оповещение и персональный вызов должностных лиц КЧС и ОПБ Ильинского муниципального района, органа, специально уполномоченного на решение задач в области защиты населения и территорий от ЧС;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передачу информации об угрозе возникновения ЧС (происшествия) по подчиненности, в первоочередном порядке председателю КЧС и ОПБ Ильинского муниципального района,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(происшествия), в ЦУКС ГУ МЧС России по Ивановской области и в организации (подразделения) ОИВС, обеспечивающих деятельность этих органов в области защиты населения и территорий от ЧС;</w:t>
      </w:r>
    </w:p>
    <w:p>
      <w:pPr>
        <w:pStyle w:val="Style25"/>
        <w:keepNext w:val="false"/>
        <w:keepLines w:val="false"/>
        <w:widowControl w:val="false"/>
        <w:shd w:val="clear" w:color="auto" w:fill="auto"/>
        <w:tabs>
          <w:tab w:val="clear" w:pos="720"/>
          <w:tab w:val="left" w:pos="8582" w:leader="none"/>
        </w:tabs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получение и анализ данных наблюдения и контроля за обстановкой на территории муниципального образования, на ПОО,</w:t>
        <w:tab/>
        <w:t>опасных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производственных объектах, а также за состоянием окружающей среды;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прогнозирование возможной обстановки, подготовку предложений по действиям привлекаемых ЭОС и ДДС организаций, сил и средств РСЧС;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Ильинского муниципального района в целях предотвращения ЧС;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обеспечение информирования населения о ЧС;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по решению Главы Ильинского муниципального района (председателя КЧС и ОПБ), с пункта управления ЕДДС проводит оповещение населения о ЧС (в том числе через операторов сотовой связи);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представление докладов в органы управления в установленном порядке;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доведение информации об угрозе возникновения ЧС до глав сельских поселений (старост населенных пунктов);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направление в ЦУКС ГУ МЧС России по Ивановской области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34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41" w:name="bookmark47"/>
      <w:bookmarkEnd w:id="41"/>
      <w:r>
        <w:rPr>
          <w:color w:val="000000"/>
          <w:spacing w:val="0"/>
          <w:w w:val="100"/>
        </w:rPr>
        <w:t>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Главы Ильинского муниципального района при возникновении ЧС. В этом режиме ЕДДС дополнительно осуществляет выполнение следующих задач: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самостоятельно принимает решения по защите и спасению людей (в рамках своих полномочий);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Ильинского муниципального района, проводит оповещение старост населенных пунктов и глав сельских поселений в соответствии со схемой оповещения;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по решению Главы Ильинского муниципального района (председателя КЧС и ОПБ) с пункта управления ЕДДС, а также через операторов сотовой связи проводит оповещение населения о ЧС;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>
      <w:pPr>
        <w:pStyle w:val="Style25"/>
        <w:keepNext w:val="false"/>
        <w:keepLines w:val="false"/>
        <w:widowControl w:val="false"/>
        <w:shd w:val="clear" w:color="auto" w:fill="auto"/>
        <w:tabs>
          <w:tab w:val="clear" w:pos="720"/>
          <w:tab w:val="left" w:pos="3000" w:leader="none"/>
          <w:tab w:val="left" w:pos="5021" w:leader="none"/>
          <w:tab w:val="left" w:pos="7733" w:leader="none"/>
        </w:tabs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осуществляет</w:t>
        <w:tab/>
        <w:t>постоянное</w:t>
        <w:tab/>
        <w:t>информационное</w:t>
        <w:tab/>
        <w:t>взаимодействие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с руководителем ликвидации ЧС, Главой Ильинского муниципального района (председателем КЧС и ОПБ), ОДС ЦУКС ГУ МЧС России по Ивановской области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ДС организаций, а также со старостами населенных пунктов и главами сельских поселений о ходе реагирования на ЧС и ведения аварийно-восстановительных работ;</w:t>
      </w:r>
    </w:p>
    <w:p>
      <w:pPr>
        <w:pStyle w:val="Style25"/>
        <w:keepNext w:val="false"/>
        <w:keepLines w:val="false"/>
        <w:widowControl w:val="false"/>
        <w:shd w:val="clear" w:color="auto" w:fill="auto"/>
        <w:tabs>
          <w:tab w:val="clear" w:pos="720"/>
          <w:tab w:val="left" w:pos="6058" w:leader="none"/>
        </w:tabs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осуществляет контроль проведения</w:t>
        <w:tab/>
        <w:t>аварийно-восстановительных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и других неотложных работ;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готовит и представляет в органы управления доклады и донесения о ЧС в установленном порядке;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готовит предложения в решение КЧС и ОПБ Ильинского муниципального района на ликвидацию ЧС;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ведет учет сил и средств территориальной подсистемы РСЧС, действующих на территории Ильинского муниципального района, привлекаемых к ликвидации ЧС.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44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42" w:name="bookmark48"/>
      <w:bookmarkEnd w:id="42"/>
      <w:r>
        <w:rPr>
          <w:color w:val="000000"/>
          <w:spacing w:val="0"/>
          <w:w w:val="100"/>
        </w:rPr>
        <w:t>При подготовке к ведению и ведении ГО ЕДДС осуществляют: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получение сигналов оповещения и (или) экстренную информацию, подтверждают ее получение у вышестоящего органа управления ГО;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обеспечение оповещения населения, находящегося на территории Ильинского муниципального района;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организацию приема от организаций, расположенных на территории Ильинского муниципального района, информации по выполнению мероприятий ГО с доведением ее до органа управления ГО Ильинского муниципального района;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ведение учета сил и средств ГО, привлекаемых к выполнению мероприятий ГО.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89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43" w:name="bookmark49"/>
      <w:bookmarkEnd w:id="43"/>
      <w:r>
        <w:rPr>
          <w:color w:val="000000"/>
          <w:spacing w:val="0"/>
          <w:w w:val="100"/>
        </w:rPr>
        <w:t>В режимах повышенной готовности и чрезвычайной ситуации информационное взаимодействие между ДС осуществляется через ЕДДС. Для этого в ЕДДС от взаимодействующих 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89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44" w:name="bookmark50"/>
      <w:bookmarkEnd w:id="44"/>
      <w:r>
        <w:rPr>
          <w:color w:val="000000"/>
          <w:spacing w:val="0"/>
          <w:w w:val="100"/>
        </w:rPr>
        <w:t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Ильинского муниципального района, инструкциями дежурно-диспетчерскому персоналу ЕДДС по действиям в условиях особого периода.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800" w:leader="none"/>
        </w:tabs>
        <w:bidi w:val="0"/>
        <w:spacing w:lineRule="auto" w:line="240" w:before="0" w:after="320"/>
        <w:ind w:left="0" w:right="0" w:firstLine="720"/>
        <w:jc w:val="both"/>
        <w:rPr/>
      </w:pPr>
      <w:bookmarkStart w:id="45" w:name="bookmark51"/>
      <w:bookmarkEnd w:id="45"/>
      <w:r>
        <w:rPr>
          <w:color w:val="000000"/>
          <w:spacing w:val="0"/>
          <w:w w:val="100"/>
        </w:rPr>
        <w:t>В муниципальных образованиях, не находящихся в безопасном районе, при приведении в готовность ГО предусматривается размещение ОДС ЕДДС на защищенных пунктах управления.</w:t>
      </w:r>
    </w:p>
    <w:p>
      <w:pPr>
        <w:pStyle w:val="11"/>
        <w:keepNext w:val="true"/>
        <w:keepLines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43" w:leader="none"/>
        </w:tabs>
        <w:bidi w:val="0"/>
        <w:spacing w:lineRule="auto" w:line="240" w:before="0" w:after="0"/>
        <w:ind w:left="0" w:right="0" w:hanging="0"/>
        <w:jc w:val="center"/>
        <w:rPr/>
      </w:pPr>
      <w:bookmarkStart w:id="46" w:name="bookmark52"/>
      <w:bookmarkStart w:id="47" w:name="bookmark53"/>
      <w:bookmarkStart w:id="48" w:name="bookmark55"/>
      <w:bookmarkStart w:id="49" w:name="bookmark54"/>
      <w:bookmarkEnd w:id="49"/>
      <w:r>
        <w:rPr>
          <w:color w:val="000000"/>
          <w:spacing w:val="0"/>
          <w:w w:val="100"/>
        </w:rPr>
        <w:t>Состав и структура ЕДДС</w:t>
      </w:r>
      <w:bookmarkEnd w:id="46"/>
      <w:bookmarkEnd w:id="47"/>
      <w:bookmarkEnd w:id="48"/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89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50" w:name="bookmark56"/>
      <w:bookmarkEnd w:id="50"/>
      <w:r>
        <w:rPr>
          <w:color w:val="000000"/>
          <w:spacing w:val="0"/>
          <w:w w:val="100"/>
        </w:rPr>
        <w:t>ЕДДС включает в себя персонал ЕДДС, технические средства управления, связи и оповещения.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89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51" w:name="bookmark57"/>
      <w:bookmarkEnd w:id="51"/>
      <w:r>
        <w:rPr>
          <w:color w:val="000000"/>
          <w:spacing w:val="0"/>
          <w:w w:val="100"/>
        </w:rPr>
        <w:t>В состав персонала ЕДДС входят: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руководство ЕДДС: руководитель ЕДДС, заместители руководителя ЕДДС (заместители руководителя ЕДДС - старшие дежурные оперативные);</w:t>
      </w:r>
    </w:p>
    <w:p>
      <w:pPr>
        <w:pStyle w:val="Style25"/>
        <w:keepNext w:val="false"/>
        <w:keepLines w:val="false"/>
        <w:widowControl w:val="false"/>
        <w:shd w:val="clear" w:color="auto" w:fill="auto"/>
        <w:tabs>
          <w:tab w:val="clear" w:pos="720"/>
          <w:tab w:val="left" w:pos="6936" w:leader="none"/>
        </w:tabs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дежурно-диспетчерский персонал ЕДДС:</w:t>
        <w:tab/>
        <w:t>старший дежурный</w:t>
      </w:r>
    </w:p>
    <w:p>
      <w:pPr>
        <w:pStyle w:val="Style25"/>
        <w:keepNext w:val="false"/>
        <w:keepLines w:val="false"/>
        <w:widowControl w:val="false"/>
        <w:shd w:val="clear" w:color="auto" w:fill="auto"/>
        <w:tabs>
          <w:tab w:val="clear" w:pos="720"/>
          <w:tab w:val="left" w:pos="1944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оперативный, дежурные оперативные, помощники дежурного оперативного - операторы -</w:t>
        <w:tab/>
        <w:t>112 (с учетом решений проектно-сметной документации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по реализации системы - 112);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аналитик;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специалист службы технической поддержки.</w:t>
      </w:r>
    </w:p>
    <w:p>
      <w:pPr>
        <w:pStyle w:val="Style25"/>
        <w:keepNext w:val="false"/>
        <w:keepLines w:val="false"/>
        <w:widowControl w:val="false"/>
        <w:shd w:val="clear" w:color="auto" w:fill="auto"/>
        <w:tabs>
          <w:tab w:val="clear" w:pos="720"/>
          <w:tab w:val="left" w:pos="1800" w:leader="none"/>
          <w:tab w:val="left" w:pos="4301" w:leader="none"/>
          <w:tab w:val="left" w:pos="6278" w:leader="none"/>
          <w:tab w:val="left" w:pos="8304" w:leader="none"/>
        </w:tabs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Рекомендуемый состав, численность и структура специалистов ЕДДС определен</w:t>
        <w:tab/>
        <w:t>Национальным</w:t>
        <w:tab/>
        <w:t>стандартом</w:t>
        <w:tab/>
        <w:t>Российской</w:t>
        <w:tab/>
        <w:t>Федерации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ГОСТ Р 22.7.01-2021 «Безопасность в чрезвычайных ситуациях. Единая дежурно-диспетчерская служба. Основные положения».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89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52" w:name="bookmark58"/>
      <w:bookmarkEnd w:id="52"/>
      <w:r>
        <w:rPr>
          <w:color w:val="000000"/>
          <w:spacing w:val="0"/>
          <w:w w:val="100"/>
        </w:rPr>
        <w:t>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</w:t>
      </w:r>
      <w:r>
        <w:rPr>
          <w:rFonts w:eastAsia="Arial" w:cs="Arial" w:ascii="Arial" w:hAnsi="Arial"/>
          <w:color w:val="000000"/>
          <w:spacing w:val="0"/>
          <w:w w:val="100"/>
          <w:sz w:val="20"/>
          <w:szCs w:val="20"/>
        </w:rPr>
        <w:t xml:space="preserve">, </w:t>
      </w:r>
      <w:r>
        <w:rPr>
          <w:color w:val="000000"/>
          <w:spacing w:val="0"/>
          <w:w w:val="100"/>
        </w:rPr>
        <w:t>характеристик 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81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53" w:name="bookmark59"/>
      <w:bookmarkEnd w:id="53"/>
      <w:r>
        <w:rPr>
          <w:color w:val="000000"/>
          <w:spacing w:val="0"/>
          <w:w w:val="100"/>
        </w:rPr>
        <w:t>Количество помощников дежурного оперативного - операторов - 112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менее, чем указано в утвержденной проектной документации (с учетом решений проектно-сметной документации по реализации системы - 112).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Помощники дежурного оперативного - операторы - 112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469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54" w:name="bookmark60"/>
      <w:bookmarkEnd w:id="54"/>
      <w:r>
        <w:rPr>
          <w:color w:val="000000"/>
          <w:spacing w:val="0"/>
          <w:w w:val="100"/>
        </w:rPr>
        <w:t>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81" w:leader="none"/>
        </w:tabs>
        <w:bidi w:val="0"/>
        <w:spacing w:lineRule="auto" w:line="240" w:before="0" w:after="320"/>
        <w:ind w:left="0" w:right="0" w:firstLine="720"/>
        <w:jc w:val="both"/>
        <w:rPr/>
      </w:pPr>
      <w:bookmarkStart w:id="55" w:name="bookmark61"/>
      <w:bookmarkEnd w:id="55"/>
      <w:r>
        <w:rPr>
          <w:color w:val="000000"/>
          <w:spacing w:val="0"/>
          <w:w w:val="100"/>
        </w:rPr>
        <w:t>Численный состав ЕДДС при необходимости может быть дополнен другими должностными лицами по решению высшего должностного лица муниципального образования.</w:t>
      </w:r>
    </w:p>
    <w:p>
      <w:pPr>
        <w:pStyle w:val="11"/>
        <w:keepNext w:val="true"/>
        <w:keepLines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22" w:leader="none"/>
        </w:tabs>
        <w:bidi w:val="0"/>
        <w:spacing w:lineRule="auto" w:line="240" w:before="0" w:after="0"/>
        <w:ind w:left="0" w:right="0" w:hanging="0"/>
        <w:jc w:val="center"/>
        <w:rPr/>
      </w:pPr>
      <w:bookmarkStart w:id="56" w:name="bookmark62"/>
      <w:bookmarkStart w:id="57" w:name="bookmark63"/>
      <w:bookmarkStart w:id="58" w:name="bookmark65"/>
      <w:bookmarkStart w:id="59" w:name="bookmark64"/>
      <w:bookmarkEnd w:id="59"/>
      <w:r>
        <w:rPr>
          <w:color w:val="000000"/>
          <w:spacing w:val="0"/>
          <w:w w:val="100"/>
        </w:rPr>
        <w:t>Комплектование и подготовка кадров ЕДДС</w:t>
      </w:r>
      <w:bookmarkEnd w:id="56"/>
      <w:bookmarkEnd w:id="57"/>
      <w:bookmarkEnd w:id="58"/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81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60" w:name="bookmark66"/>
      <w:bookmarkEnd w:id="60"/>
      <w:r>
        <w:rPr>
          <w:color w:val="000000"/>
          <w:spacing w:val="0"/>
          <w:w w:val="100"/>
        </w:rPr>
        <w:t>Комплектование ЕДДС персоналом осуществляется в порядке, установленном ОМСУ.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81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61" w:name="bookmark67"/>
      <w:bookmarkEnd w:id="61"/>
      <w:r>
        <w:rPr>
          <w:color w:val="000000"/>
          <w:spacing w:val="0"/>
          <w:w w:val="100"/>
        </w:rPr>
        <w:t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81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62" w:name="bookmark68"/>
      <w:bookmarkEnd w:id="62"/>
      <w:r>
        <w:rPr>
          <w:color w:val="000000"/>
          <w:spacing w:val="0"/>
          <w:w w:val="100"/>
        </w:rPr>
        <w:t>Мероприятия оперативной подготовки осуществляются в ходе проводимых ЦУКС ГУ МЧС России по Ивановской области тренировок, а также в ходе тренировок с ДДС, действующими на территории Ильинского муниципального района при проведении различных учений и тренировок с органами управления и силами РСЧС.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81" w:leader="none"/>
        </w:tabs>
        <w:bidi w:val="0"/>
        <w:spacing w:lineRule="auto" w:line="240" w:before="0" w:after="160"/>
        <w:ind w:left="0" w:right="0" w:firstLine="720"/>
        <w:jc w:val="both"/>
        <w:rPr/>
      </w:pPr>
      <w:bookmarkStart w:id="63" w:name="bookmark69"/>
      <w:bookmarkEnd w:id="63"/>
      <w:r>
        <w:rPr>
          <w:color w:val="000000"/>
          <w:spacing w:val="0"/>
          <w:w w:val="100"/>
        </w:rPr>
        <w:t>На дополнительное профессиональное образование специалисты ЕДДС направляются решением руководителя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субъектов Российской Федерации,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74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64" w:name="bookmark70"/>
      <w:bookmarkEnd w:id="64"/>
      <w:r>
        <w:rPr>
          <w:color w:val="000000"/>
          <w:spacing w:val="0"/>
          <w:w w:val="100"/>
        </w:rPr>
        <w:t>В целях поддержания уровня профессиональной подготовленности</w:t>
      </w:r>
    </w:p>
    <w:p>
      <w:pPr>
        <w:pStyle w:val="Style25"/>
        <w:keepNext w:val="false"/>
        <w:keepLines w:val="false"/>
        <w:widowControl w:val="false"/>
        <w:shd w:val="clear" w:color="auto" w:fill="auto"/>
        <w:tabs>
          <w:tab w:val="clear" w:pos="720"/>
          <w:tab w:val="left" w:pos="3744" w:leader="none"/>
          <w:tab w:val="left" w:pos="5707" w:leader="none"/>
          <w:tab w:val="left" w:pos="7277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дежурно-диспетчерского</w:t>
        <w:tab/>
        <w:t>персонала</w:t>
        <w:tab/>
        <w:t>ЕДДС,</w:t>
        <w:tab/>
        <w:t>совершенствования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74" w:leader="none"/>
        </w:tabs>
        <w:bidi w:val="0"/>
        <w:spacing w:lineRule="auto" w:line="240" w:before="0" w:after="320"/>
        <w:ind w:left="0" w:right="0" w:firstLine="720"/>
        <w:jc w:val="both"/>
        <w:rPr/>
      </w:pPr>
      <w:bookmarkStart w:id="65" w:name="bookmark71"/>
      <w:bookmarkEnd w:id="65"/>
      <w:r>
        <w:rPr>
          <w:color w:val="000000"/>
          <w:spacing w:val="0"/>
          <w:w w:val="100"/>
        </w:rPr>
        <w:t>При необходимости дежурно-диспетчерский персонал ЕДДС может быть направлен на прохождение стажировки в ЦУКС ГУ МЧС России по Ивановской области.</w:t>
      </w:r>
    </w:p>
    <w:p>
      <w:pPr>
        <w:pStyle w:val="11"/>
        <w:keepNext w:val="true"/>
        <w:keepLines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51" w:leader="none"/>
        </w:tabs>
        <w:bidi w:val="0"/>
        <w:spacing w:lineRule="auto" w:line="240" w:before="0" w:after="0"/>
        <w:ind w:left="0" w:right="0" w:hanging="0"/>
        <w:jc w:val="center"/>
        <w:rPr/>
      </w:pPr>
      <w:bookmarkStart w:id="66" w:name="bookmark72"/>
      <w:bookmarkStart w:id="67" w:name="bookmark73"/>
      <w:bookmarkStart w:id="68" w:name="bookmark75"/>
      <w:bookmarkStart w:id="69" w:name="bookmark74"/>
      <w:bookmarkEnd w:id="69"/>
      <w:r>
        <w:rPr>
          <w:color w:val="000000"/>
          <w:spacing w:val="0"/>
          <w:w w:val="100"/>
        </w:rPr>
        <w:t>Требования к руководству и дежурно-диспетчерскому персоналу ЕДДС</w:t>
      </w:r>
      <w:bookmarkEnd w:id="66"/>
      <w:bookmarkEnd w:id="67"/>
      <w:bookmarkEnd w:id="68"/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74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70" w:name="bookmark76"/>
      <w:bookmarkEnd w:id="70"/>
      <w:r>
        <w:rPr>
          <w:color w:val="000000"/>
          <w:spacing w:val="0"/>
          <w:w w:val="100"/>
        </w:rPr>
        <w:t>Руководство и дежурно-диспетчерский персонал ЕДДС должны знать: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требования нормативных правовых актов в области защиты населения и территорий от ЧС и ГО;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риски возникновения ЧС (происшествий), характерные для Ильинского муниципального района;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 и муниципальном образовании;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зону ответственности ЕДДС и зоны ответственности служб экстренного реагирования и взаимодействующих организаций, действующих на территории Ильинского муниципального района;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порядок проведения эвакуации населения из зоны ЧС, местонахождение пунктов временного размещения, их вместимость;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порядок использования различных информационно - справочных ресурсов и материалов, в том числе паспортов территорий;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-общую характеристику соседних муниципальных образований;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функциональные обязанности и должностные инструкции;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алгоритмы действий персонала ЕДДС в различных режимах функционирования;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документы, определяющие действия персонала ЕДДС по сигналам управления и оповещения;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правила и порядок ведения делопроизводства.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87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71" w:name="bookmark77"/>
      <w:bookmarkEnd w:id="71"/>
      <w:r>
        <w:rPr>
          <w:color w:val="000000"/>
          <w:spacing w:val="0"/>
          <w:w w:val="100"/>
        </w:rPr>
        <w:t>Руководитель (заместители руководителя) ЕДДС должен обладать навыками: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организовывать выполнение и обеспечивать контроль выполнения поставленных перед ЕДДС задач;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Ильинского муниципального района и службами жизнеобеспечения Ильинского муниципального района;</w:t>
      </w:r>
    </w:p>
    <w:p>
      <w:pPr>
        <w:pStyle w:val="Style25"/>
        <w:keepNext w:val="false"/>
        <w:keepLines w:val="false"/>
        <w:widowControl w:val="false"/>
        <w:shd w:val="clear" w:color="auto" w:fill="auto"/>
        <w:tabs>
          <w:tab w:val="clear" w:pos="720"/>
          <w:tab w:val="left" w:pos="6394" w:leader="none"/>
          <w:tab w:val="left" w:pos="7632" w:leader="none"/>
        </w:tabs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организовывать оперативно-техническую</w:t>
        <w:tab/>
        <w:t>работу,</w:t>
        <w:tab/>
        <w:t>дополнительное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профессиональное образование персонала ЕДДС;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организовывать проведение занятий, тренировок и учений;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разрабатывать предложения по дальнейшему совершенствованию, развитию и повышению технической оснащенности ЕДДС;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уметь использовать в работе информационные системы</w:t>
      </w:r>
      <w:r>
        <w:rPr>
          <w:b/>
          <w:bCs/>
          <w:color w:val="000000"/>
          <w:spacing w:val="0"/>
          <w:w w:val="100"/>
        </w:rPr>
        <w:t>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87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72" w:name="bookmark78"/>
      <w:bookmarkEnd w:id="72"/>
      <w:r>
        <w:rPr>
          <w:color w:val="000000"/>
          <w:spacing w:val="0"/>
          <w:w w:val="100"/>
        </w:rPr>
        <w:t>Требования к руководителю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92" w:leader="none"/>
        </w:tabs>
        <w:bidi w:val="0"/>
        <w:spacing w:lineRule="auto" w:line="240" w:before="0" w:after="0"/>
        <w:ind w:left="720" w:right="0" w:hanging="0"/>
        <w:jc w:val="both"/>
        <w:rPr/>
      </w:pPr>
      <w:bookmarkStart w:id="73" w:name="bookmark79"/>
      <w:bookmarkEnd w:id="73"/>
      <w:r>
        <w:rPr>
          <w:color w:val="000000"/>
          <w:spacing w:val="0"/>
          <w:w w:val="100"/>
        </w:rPr>
        <w:t>Дежурно-диспетчерский персонал ЕДДС должен обладать навыками: - осуществлять постоянный сбор и обработку оперативной информации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о фактах или угрозе возникновения ЧС (происшествий) и контроль проведения работ по ликвидации ЧС (происшествий);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проводить анализ и оценку достоверности поступающей информации;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качественно и оперативно осуществлять подготовку управленческих, организационных и планирующих документов;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применять в своей работе данные прогнозов развития обстановки;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осуществлять мониторинг средств массовой информации в сети интернет;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применять данные информационных систем и расчетных задач;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безошибочно набирать на клавиатуре текст со скоростью не менее 150 символов в минуту;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четко говорить по радиостанции и телефону одновременно с работой за компьютером;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запускать аппаратуру информирования и оповещения населения;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96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74" w:name="bookmark80"/>
      <w:bookmarkEnd w:id="74"/>
      <w:r>
        <w:rPr>
          <w:color w:val="000000"/>
          <w:spacing w:val="0"/>
          <w:w w:val="100"/>
        </w:rPr>
        <w:t>Дежурно-диспетчерскому персоналу ЕДДС запрещено: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вести телефонные переговоры, не связанные с несением оперативного дежурства;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предоставлять какую-либо информацию средствам массовой информации и посторонним лицам без указания руководства Ильинского муниципального района;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допускать в помещения ЕДДС посторонних лиц;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отлучаться с места несения оперативного дежурства без разрешения руководителя ЕДДС;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96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75" w:name="bookmark81"/>
      <w:bookmarkEnd w:id="75"/>
      <w:r>
        <w:rPr>
          <w:color w:val="000000"/>
          <w:spacing w:val="0"/>
          <w:w w:val="100"/>
        </w:rPr>
        <w:t>Требования к дежурно-диспетчерскому персоналу ЕДДС: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наличие высшего или среднего профессионально образования;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умение пользоваться техническими средствами, установленными в зале ОДС ЕДДС;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знание нормативных документов в области защиты населения и территорий;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муниципального образования;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tabs>
          <w:tab w:val="clear" w:pos="720"/>
          <w:tab w:val="left" w:pos="1978" w:leader="none"/>
          <w:tab w:val="left" w:pos="3845" w:leader="none"/>
        </w:tabs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наличие</w:t>
        <w:tab/>
        <w:t>специальной</w:t>
        <w:tab/>
        <w:t>подготовки по установленной программе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по направлению деятельности;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наличие допуска к работе со сведениями, составляющими государственную тайну (при необходимости).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378" w:leader="none"/>
        </w:tabs>
        <w:bidi w:val="0"/>
        <w:spacing w:lineRule="auto" w:line="240" w:before="0" w:after="320"/>
        <w:ind w:left="0" w:right="0" w:firstLine="720"/>
        <w:jc w:val="both"/>
        <w:rPr/>
      </w:pPr>
      <w:bookmarkStart w:id="76" w:name="bookmark82"/>
      <w:bookmarkEnd w:id="76"/>
      <w:r>
        <w:rPr>
          <w:color w:val="000000"/>
          <w:spacing w:val="0"/>
          <w:w w:val="100"/>
        </w:rPr>
        <w:t>ЕДДС могут предъявлять к дежурно-диспетчерскому персоналу дополнительные требования.</w:t>
      </w:r>
    </w:p>
    <w:p>
      <w:pPr>
        <w:pStyle w:val="11"/>
        <w:keepNext w:val="true"/>
        <w:keepLines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452" w:leader="none"/>
        </w:tabs>
        <w:bidi w:val="0"/>
        <w:spacing w:lineRule="auto" w:line="240" w:before="0" w:after="0"/>
        <w:ind w:left="0" w:right="0" w:hanging="0"/>
        <w:jc w:val="center"/>
        <w:rPr/>
      </w:pPr>
      <w:bookmarkStart w:id="77" w:name="bookmark83"/>
      <w:bookmarkStart w:id="78" w:name="bookmark84"/>
      <w:bookmarkStart w:id="79" w:name="bookmark86"/>
      <w:bookmarkStart w:id="80" w:name="bookmark85"/>
      <w:bookmarkEnd w:id="80"/>
      <w:r>
        <w:rPr>
          <w:color w:val="000000"/>
          <w:spacing w:val="0"/>
          <w:w w:val="100"/>
        </w:rPr>
        <w:t>Требования к помещениям ЕДДС</w:t>
      </w:r>
      <w:bookmarkEnd w:id="77"/>
      <w:bookmarkEnd w:id="78"/>
      <w:bookmarkEnd w:id="79"/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378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81" w:name="bookmark87"/>
      <w:bookmarkEnd w:id="81"/>
      <w:r>
        <w:rPr>
          <w:color w:val="000000"/>
          <w:spacing w:val="0"/>
          <w:w w:val="100"/>
        </w:rPr>
        <w:t>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ОМСУ. По решению высшего должностного лица муниципального образования в ЕДДС могут оборудоваться и иные помещения.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378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82" w:name="bookmark88"/>
      <w:bookmarkEnd w:id="82"/>
      <w:r>
        <w:rPr>
          <w:color w:val="000000"/>
          <w:spacing w:val="0"/>
          <w:w w:val="100"/>
        </w:rPr>
        <w:t>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699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83" w:name="bookmark89"/>
      <w:bookmarkEnd w:id="83"/>
      <w:r>
        <w:rPr>
          <w:color w:val="000000"/>
          <w:spacing w:val="0"/>
          <w:w w:val="100"/>
        </w:rPr>
        <w:t>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>
      <w:pPr>
        <w:pStyle w:val="Style25"/>
        <w:keepNext w:val="false"/>
        <w:keepLines w:val="false"/>
        <w:widowControl w:val="false"/>
        <w:numPr>
          <w:ilvl w:val="2"/>
          <w:numId w:val="1"/>
        </w:numPr>
        <w:shd w:val="clear" w:color="auto" w:fill="auto"/>
        <w:tabs>
          <w:tab w:val="clear" w:pos="720"/>
          <w:tab w:val="left" w:pos="1699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84" w:name="bookmark90"/>
      <w:bookmarkEnd w:id="84"/>
      <w:r>
        <w:rPr>
          <w:color w:val="000000"/>
          <w:spacing w:val="0"/>
          <w:w w:val="100"/>
        </w:rPr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378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85" w:name="bookmark91"/>
      <w:bookmarkEnd w:id="85"/>
      <w:r>
        <w:rPr>
          <w:color w:val="000000"/>
          <w:spacing w:val="0"/>
          <w:w w:val="100"/>
        </w:rPr>
        <w:t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378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86" w:name="bookmark92"/>
      <w:bookmarkEnd w:id="86"/>
      <w:r>
        <w:rPr>
          <w:color w:val="000000"/>
          <w:spacing w:val="0"/>
          <w:w w:val="100"/>
        </w:rPr>
        <w:t>Зал ОДС ЕДДС должен обеспечивать возможность одновременной работы в едином информационном пространстве ОДС, а также высшего должностного лица муниципального образования (председателя КЧС и ОПБ), заместителя председателя КЧС и ОПБ.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378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87" w:name="bookmark93"/>
      <w:bookmarkEnd w:id="87"/>
      <w:r>
        <w:rPr>
          <w:color w:val="000000"/>
          <w:spacing w:val="0"/>
          <w:w w:val="100"/>
        </w:rPr>
        <w:t>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ОМСУ или юридического лица, в состав которого входит ЕДДС.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378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88" w:name="bookmark94"/>
      <w:bookmarkEnd w:id="88"/>
      <w:r>
        <w:rPr>
          <w:color w:val="000000"/>
          <w:spacing w:val="0"/>
          <w:w w:val="100"/>
        </w:rPr>
        <w:t>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422" w:leader="none"/>
        </w:tabs>
        <w:bidi w:val="0"/>
        <w:spacing w:lineRule="auto" w:line="240" w:before="0" w:after="320"/>
        <w:ind w:left="0" w:right="0" w:firstLine="720"/>
        <w:jc w:val="both"/>
        <w:rPr/>
      </w:pPr>
      <w:bookmarkStart w:id="89" w:name="bookmark95"/>
      <w:bookmarkEnd w:id="89"/>
      <w:r>
        <w:rPr>
          <w:color w:val="000000"/>
          <w:spacing w:val="0"/>
          <w:w w:val="100"/>
        </w:rPr>
        <w:t>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>
      <w:pPr>
        <w:pStyle w:val="11"/>
        <w:keepNext w:val="true"/>
        <w:keepLines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452" w:leader="none"/>
        </w:tabs>
        <w:bidi w:val="0"/>
        <w:spacing w:lineRule="auto" w:line="240" w:before="0" w:after="0"/>
        <w:ind w:left="0" w:right="0" w:hanging="0"/>
        <w:jc w:val="center"/>
        <w:rPr/>
      </w:pPr>
      <w:bookmarkStart w:id="90" w:name="bookmark96"/>
      <w:bookmarkStart w:id="91" w:name="bookmark97"/>
      <w:bookmarkStart w:id="92" w:name="bookmark99"/>
      <w:bookmarkStart w:id="93" w:name="bookmark98"/>
      <w:bookmarkEnd w:id="93"/>
      <w:r>
        <w:rPr>
          <w:color w:val="000000"/>
          <w:spacing w:val="0"/>
          <w:w w:val="100"/>
        </w:rPr>
        <w:t>Требования к оборудованию ЕДДС</w:t>
      </w:r>
      <w:bookmarkEnd w:id="90"/>
      <w:bookmarkEnd w:id="91"/>
      <w:bookmarkEnd w:id="92"/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422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94" w:name="bookmark100"/>
      <w:bookmarkEnd w:id="94"/>
      <w:r>
        <w:rPr>
          <w:color w:val="000000"/>
          <w:spacing w:val="0"/>
          <w:w w:val="100"/>
        </w:rPr>
        <w:t>В целях обеспечения приема и передачи документов управления,</w:t>
      </w:r>
    </w:p>
    <w:p>
      <w:pPr>
        <w:pStyle w:val="Style25"/>
        <w:keepNext w:val="false"/>
        <w:keepLines w:val="false"/>
        <w:widowControl w:val="false"/>
        <w:shd w:val="clear" w:color="auto" w:fill="auto"/>
        <w:tabs>
          <w:tab w:val="clear" w:pos="720"/>
          <w:tab w:val="left" w:pos="1867" w:leader="none"/>
          <w:tab w:val="left" w:pos="7699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</w:t>
        <w:tab/>
        <w:t>информационно-телекоммуникационная</w:t>
        <w:tab/>
        <w:t>инфраструктура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 - 112 (с учетом решений проектно-сметной документации по реализации системы - 112); систему связи и систему оповещения.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422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95" w:name="bookmark101"/>
      <w:bookmarkEnd w:id="95"/>
      <w:r>
        <w:rPr>
          <w:color w:val="000000"/>
          <w:spacing w:val="0"/>
          <w:w w:val="100"/>
        </w:rPr>
        <w:t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>
      <w:pPr>
        <w:pStyle w:val="Style25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1590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96" w:name="bookmark102"/>
      <w:bookmarkEnd w:id="96"/>
      <w:r>
        <w:rPr>
          <w:color w:val="000000"/>
          <w:spacing w:val="0"/>
          <w:w w:val="100"/>
        </w:rPr>
        <w:t>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>
      <w:pPr>
        <w:pStyle w:val="Style25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1867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97" w:name="bookmark103"/>
      <w:bookmarkEnd w:id="97"/>
      <w:r>
        <w:rPr>
          <w:color w:val="000000"/>
          <w:spacing w:val="0"/>
          <w:w w:val="100"/>
        </w:rPr>
        <w:t>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Подключение АРМ персонала ЕДДС к информационно</w:t>
        <w:softHyphen/>
        <w:t>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Оборудование ЛВС должно состоять из следующих основных компонентов: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первичный маршрутизатор (коммутатор);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коммутаторы для построения иерархической структуры сети.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>
      <w:pPr>
        <w:pStyle w:val="Style25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1826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98" w:name="bookmark104"/>
      <w:bookmarkEnd w:id="98"/>
      <w:r>
        <w:rPr>
          <w:color w:val="000000"/>
          <w:spacing w:val="0"/>
          <w:w w:val="100"/>
        </w:rPr>
        <w:t>Оборудование хранения и обработки данных должно включать в себя следующие основные элементы: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сервера повышенной производительности для хранения информации (файлы, базы данных);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АРМ персонала ЕДДС с установленными информационными системами.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>
      <w:pPr>
        <w:pStyle w:val="Style25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1831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99" w:name="bookmark105"/>
      <w:bookmarkEnd w:id="99"/>
      <w:r>
        <w:rPr>
          <w:color w:val="000000"/>
          <w:spacing w:val="0"/>
          <w:w w:val="100"/>
        </w:rPr>
        <w:t>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>
      <w:pPr>
        <w:pStyle w:val="Style25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1826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100" w:name="bookmark106"/>
      <w:bookmarkEnd w:id="100"/>
      <w:r>
        <w:rPr>
          <w:color w:val="000000"/>
          <w:spacing w:val="0"/>
          <w:w w:val="100"/>
        </w:rPr>
        <w:t>Видеокодек может быть реализован как на аппаратной, так и на программной платформе. Видеокодек должен обеспечивать: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работу по основным протоколам видеосвязи (H.323, SIP);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выбор скорости соединения;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подключение видеокамер в качестве источника изображения;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подключение микрофонного оборудования в качестве источника звука.</w:t>
      </w:r>
    </w:p>
    <w:p>
      <w:pPr>
        <w:pStyle w:val="Style25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1826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101" w:name="bookmark107"/>
      <w:bookmarkEnd w:id="101"/>
      <w:r>
        <w:rPr>
          <w:color w:val="000000"/>
          <w:spacing w:val="0"/>
          <w:w w:val="100"/>
        </w:rPr>
        <w:t>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трансфокации (приближение/удаление), а также функции поворота с помощью пульта дистанционного управления или через интерфейс компьютера.</w:t>
      </w:r>
    </w:p>
    <w:p>
      <w:pPr>
        <w:pStyle w:val="Style25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1822" w:leader="none"/>
        </w:tabs>
        <w:bidi w:val="0"/>
        <w:spacing w:lineRule="auto" w:line="240" w:before="0" w:after="0"/>
        <w:ind w:left="720" w:right="0" w:hanging="0"/>
        <w:jc w:val="left"/>
        <w:rPr/>
      </w:pPr>
      <w:bookmarkStart w:id="102" w:name="bookmark108"/>
      <w:bookmarkEnd w:id="102"/>
      <w:r>
        <w:rPr>
          <w:color w:val="000000"/>
          <w:spacing w:val="0"/>
          <w:w w:val="100"/>
        </w:rPr>
        <w:t>Микрофонное оборудование должно обеспечивать: разборчивость речи всех участников селекторного совещания; подавление «обратной связи»;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включение/выключение микрофонов участниками совещания;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возможность использования более чем одного микрофона.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При необходимости, для подключения микрофонов может быть использован микшерный пульт.</w:t>
      </w:r>
    </w:p>
    <w:p>
      <w:pPr>
        <w:pStyle w:val="Style25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2184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103" w:name="bookmark109"/>
      <w:bookmarkEnd w:id="103"/>
      <w:r>
        <w:rPr>
          <w:color w:val="000000"/>
          <w:spacing w:val="0"/>
          <w:w w:val="100"/>
        </w:rPr>
        <w:t>Оборудование звукоусиления должно обеспечивать транслирование звука от удаленного абонента без искажений.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>
      <w:pPr>
        <w:pStyle w:val="Style25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1859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104" w:name="bookmark110"/>
      <w:bookmarkEnd w:id="104"/>
      <w:r>
        <w:rPr>
          <w:color w:val="000000"/>
          <w:spacing w:val="0"/>
          <w:w w:val="100"/>
        </w:rPr>
        <w:t>Изображение от удаленного абонента должно передаваться на систему отображения информации ЕДДС.</w:t>
      </w:r>
    </w:p>
    <w:p>
      <w:pPr>
        <w:pStyle w:val="Style25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1859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105" w:name="bookmark111"/>
      <w:bookmarkEnd w:id="105"/>
      <w:r>
        <w:rPr>
          <w:color w:val="000000"/>
          <w:spacing w:val="0"/>
          <w:w w:val="100"/>
        </w:rP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>
      <w:pPr>
        <w:pStyle w:val="Style25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1859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106" w:name="bookmark112"/>
      <w:bookmarkEnd w:id="106"/>
      <w:r>
        <w:rPr>
          <w:color w:val="000000"/>
          <w:spacing w:val="0"/>
          <w:w w:val="100"/>
        </w:rPr>
        <w:t>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>
      <w:pPr>
        <w:pStyle w:val="Style25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1699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107" w:name="bookmark113"/>
      <w:bookmarkEnd w:id="107"/>
      <w:r>
        <w:rPr>
          <w:color w:val="000000"/>
          <w:spacing w:val="0"/>
          <w:w w:val="100"/>
        </w:rP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>
      <w:pPr>
        <w:pStyle w:val="Style25"/>
        <w:keepNext w:val="false"/>
        <w:keepLines w:val="false"/>
        <w:widowControl w:val="false"/>
        <w:shd w:val="clear" w:color="auto" w:fill="auto"/>
        <w:tabs>
          <w:tab w:val="clear" w:pos="720"/>
          <w:tab w:val="left" w:pos="3072" w:leader="none"/>
        </w:tabs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Муниципальная</w:t>
        <w:tab/>
        <w:t>автоматизированная система централизованного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>
      <w:pPr>
        <w:pStyle w:val="Style25"/>
        <w:keepNext w:val="false"/>
        <w:keepLines w:val="false"/>
        <w:widowControl w:val="false"/>
        <w:numPr>
          <w:ilvl w:val="0"/>
          <w:numId w:val="5"/>
        </w:numPr>
        <w:shd w:val="clear" w:color="auto" w:fill="auto"/>
        <w:tabs>
          <w:tab w:val="clear" w:pos="720"/>
          <w:tab w:val="left" w:pos="1749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108" w:name="bookmark114"/>
      <w:bookmarkEnd w:id="108"/>
      <w:r>
        <w:rPr>
          <w:color w:val="000000"/>
          <w:spacing w:val="0"/>
          <w:w w:val="100"/>
        </w:rPr>
        <w:t>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>
      <w:pPr>
        <w:pStyle w:val="Style25"/>
        <w:keepNext w:val="false"/>
        <w:keepLines w:val="false"/>
        <w:widowControl w:val="false"/>
        <w:numPr>
          <w:ilvl w:val="0"/>
          <w:numId w:val="6"/>
        </w:numPr>
        <w:shd w:val="clear" w:color="auto" w:fill="auto"/>
        <w:tabs>
          <w:tab w:val="clear" w:pos="720"/>
          <w:tab w:val="left" w:pos="1842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109" w:name="bookmark115"/>
      <w:bookmarkEnd w:id="109"/>
      <w:r>
        <w:rPr>
          <w:color w:val="000000"/>
          <w:spacing w:val="0"/>
          <w:w w:val="100"/>
        </w:rPr>
        <w:t>Мини-АТС должна обеспечивать: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720" w:right="0" w:hanging="0"/>
        <w:jc w:val="both"/>
        <w:rPr/>
      </w:pPr>
      <w:r>
        <w:rPr>
          <w:color w:val="000000"/>
          <w:spacing w:val="0"/>
          <w:w w:val="100"/>
        </w:rPr>
        <w:t>- прием телефонных звонков одновременно от нескольких абонентов;  автоматическое определение номера звонящего абонента;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720" w:right="0" w:hanging="0"/>
        <w:jc w:val="both"/>
        <w:rPr/>
      </w:pPr>
      <w:r>
        <w:rPr>
          <w:color w:val="000000"/>
          <w:spacing w:val="0"/>
          <w:w w:val="100"/>
        </w:rPr>
        <w:t>- сохранение в памяти входящих, исходящих и пропущенных номеров;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прямой набор номера с телефонных аппаратов (дополнительных консолей);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переадресацию вызова на телефоны внутренней телефонной сети и городской телефонной сети общего пользования.</w:t>
      </w:r>
    </w:p>
    <w:p>
      <w:pPr>
        <w:pStyle w:val="Style25"/>
        <w:keepNext w:val="false"/>
        <w:keepLines w:val="false"/>
        <w:widowControl w:val="false"/>
        <w:numPr>
          <w:ilvl w:val="0"/>
          <w:numId w:val="6"/>
        </w:numPr>
        <w:shd w:val="clear" w:color="auto" w:fill="auto"/>
        <w:tabs>
          <w:tab w:val="clear" w:pos="720"/>
          <w:tab w:val="left" w:pos="1842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110" w:name="bookmark116"/>
      <w:bookmarkEnd w:id="110"/>
      <w:r>
        <w:rPr>
          <w:color w:val="000000"/>
          <w:spacing w:val="0"/>
          <w:w w:val="100"/>
        </w:rPr>
        <w:t>Телефонные аппараты должны обеспечивать: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отображение номера звонящего абонента на дисплее;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набор номера вызываемого абонента одной кнопкой;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одновременную работу нескольких линий;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функцию переадресации абонента;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возможность подключения дополнительных консолей для расширения количества абонентов с прямым набором;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наличие микротелефонной гарнитуры.</w:t>
      </w:r>
    </w:p>
    <w:p>
      <w:pPr>
        <w:pStyle w:val="Style25"/>
        <w:keepNext w:val="false"/>
        <w:keepLines w:val="false"/>
        <w:widowControl w:val="false"/>
        <w:numPr>
          <w:ilvl w:val="0"/>
          <w:numId w:val="6"/>
        </w:numPr>
        <w:shd w:val="clear" w:color="auto" w:fill="auto"/>
        <w:tabs>
          <w:tab w:val="clear" w:pos="720"/>
          <w:tab w:val="left" w:pos="1861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111" w:name="bookmark117"/>
      <w:bookmarkEnd w:id="111"/>
      <w:r>
        <w:rPr>
          <w:color w:val="000000"/>
          <w:spacing w:val="0"/>
          <w:w w:val="100"/>
        </w:rPr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>
      <w:pPr>
        <w:pStyle w:val="Style25"/>
        <w:keepNext w:val="false"/>
        <w:keepLines w:val="false"/>
        <w:widowControl w:val="false"/>
        <w:numPr>
          <w:ilvl w:val="0"/>
          <w:numId w:val="6"/>
        </w:numPr>
        <w:shd w:val="clear" w:color="auto" w:fill="auto"/>
        <w:tabs>
          <w:tab w:val="clear" w:pos="720"/>
          <w:tab w:val="left" w:pos="1861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112" w:name="bookmark118"/>
      <w:bookmarkEnd w:id="112"/>
      <w:r>
        <w:rPr>
          <w:color w:val="000000"/>
          <w:spacing w:val="0"/>
          <w:w w:val="100"/>
        </w:rPr>
        <w:t>Должны быть обеспечены телефонные каналы связи между ЕДДС и ЦУКС ГУ МЧС России по Ивановской области, ЕДДС соседних муниципальных образований, а также с ДДС, действующими на территории муниципального образования.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Допускается организация телефонной связи путем программирования на консоли кнопок прямого вызова абонента.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В качестве каналов прямой телефонной связи не могут быть использованы каналы для приема звонков от населения.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Должны быть предусмотрены резервные каналы связи.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720" w:right="0" w:hanging="0"/>
        <w:jc w:val="both"/>
        <w:rPr/>
      </w:pPr>
      <w:r>
        <w:rPr>
          <w:color w:val="000000"/>
          <w:spacing w:val="0"/>
          <w:w w:val="100"/>
        </w:rPr>
        <w:t>Система радиосвязи должна состоять из следующих основных элементов: - УКВ-радиостанция;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КВ-радиостанция.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>
      <w:pPr>
        <w:pStyle w:val="Style25"/>
        <w:keepNext w:val="false"/>
        <w:keepLines w:val="false"/>
        <w:widowControl w:val="false"/>
        <w:numPr>
          <w:ilvl w:val="0"/>
          <w:numId w:val="7"/>
        </w:numPr>
        <w:shd w:val="clear" w:color="auto" w:fill="auto"/>
        <w:tabs>
          <w:tab w:val="clear" w:pos="720"/>
          <w:tab w:val="left" w:pos="1882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113" w:name="bookmark119"/>
      <w:bookmarkEnd w:id="113"/>
      <w:r>
        <w:rPr>
          <w:color w:val="000000"/>
          <w:spacing w:val="0"/>
          <w:w w:val="100"/>
        </w:rPr>
        <w:t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Ильинского муниципального района, ДДС, населения на территории Ильинского муниципального района,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сеть электрических, электронных сирен и мощных акустических систем;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сеть проводного радиовещания;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сеть уличной радиофикации;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сеть кабельного телерадиовещания;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сеть эфирного телерадиовещания;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сеть подвижной радиотелефонной связи;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сети связи операторов связи и ведомственные;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сети систем персонального радиовызова;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информационно-телекоммуникационная сеть интернет;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громкоговорящие средства на подвижных объектах, мобильные и носимые средства оповещения.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Главы Ильинского муниципального района (председателя КЧС и ОПБ) с последующим докладом.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Ильинского муниципального района.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 578/365.</w:t>
      </w:r>
    </w:p>
    <w:p>
      <w:pPr>
        <w:pStyle w:val="Style25"/>
        <w:keepNext w:val="false"/>
        <w:keepLines w:val="false"/>
        <w:widowControl w:val="false"/>
        <w:numPr>
          <w:ilvl w:val="0"/>
          <w:numId w:val="7"/>
        </w:numPr>
        <w:shd w:val="clear" w:color="auto" w:fill="auto"/>
        <w:tabs>
          <w:tab w:val="clear" w:pos="720"/>
          <w:tab w:val="left" w:pos="1594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114" w:name="bookmark120"/>
      <w:bookmarkEnd w:id="114"/>
      <w:r>
        <w:rPr>
          <w:color w:val="000000"/>
          <w:spacing w:val="0"/>
          <w:w w:val="100"/>
        </w:rPr>
        <w:t>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2-3 смежных помещениях небольшой площади).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>
      <w:pPr>
        <w:pStyle w:val="Style25"/>
        <w:keepNext w:val="false"/>
        <w:keepLines w:val="false"/>
        <w:widowControl w:val="false"/>
        <w:numPr>
          <w:ilvl w:val="0"/>
          <w:numId w:val="8"/>
        </w:numPr>
        <w:shd w:val="clear" w:color="auto" w:fill="auto"/>
        <w:tabs>
          <w:tab w:val="clear" w:pos="720"/>
          <w:tab w:val="left" w:pos="1594" w:leader="none"/>
        </w:tabs>
        <w:bidi w:val="0"/>
        <w:spacing w:lineRule="auto" w:line="240" w:before="0" w:after="320"/>
        <w:ind w:left="0" w:right="0" w:firstLine="720"/>
        <w:jc w:val="both"/>
        <w:rPr/>
      </w:pPr>
      <w:bookmarkStart w:id="115" w:name="bookmark121"/>
      <w:bookmarkEnd w:id="115"/>
      <w:r>
        <w:rPr>
          <w:color w:val="000000"/>
          <w:spacing w:val="0"/>
          <w:w w:val="100"/>
        </w:rPr>
        <w:t>Общие требования к составу объектов, оборудованию, структуре системы - 112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>
      <w:pPr>
        <w:pStyle w:val="11"/>
        <w:keepNext w:val="true"/>
        <w:keepLines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452" w:leader="none"/>
        </w:tabs>
        <w:bidi w:val="0"/>
        <w:spacing w:lineRule="auto" w:line="240" w:before="0" w:after="0"/>
        <w:ind w:left="0" w:right="0" w:hanging="0"/>
        <w:jc w:val="center"/>
        <w:rPr/>
      </w:pPr>
      <w:bookmarkStart w:id="116" w:name="bookmark122"/>
      <w:bookmarkStart w:id="117" w:name="bookmark123"/>
      <w:bookmarkStart w:id="118" w:name="bookmark125"/>
      <w:bookmarkStart w:id="119" w:name="bookmark124"/>
      <w:bookmarkEnd w:id="119"/>
      <w:r>
        <w:rPr>
          <w:color w:val="000000"/>
          <w:spacing w:val="0"/>
          <w:w w:val="100"/>
        </w:rPr>
        <w:t>Финансирование ЕДДС</w:t>
      </w:r>
      <w:bookmarkEnd w:id="116"/>
      <w:bookmarkEnd w:id="117"/>
      <w:bookmarkEnd w:id="118"/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536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120" w:name="bookmark126"/>
      <w:bookmarkEnd w:id="120"/>
      <w:r>
        <w:rPr>
          <w:color w:val="000000"/>
          <w:spacing w:val="0"/>
          <w:w w:val="100"/>
        </w:rPr>
        <w:t>Финансирование создания и деятельности ЕДДС является расходным обязательством органов местного самоуправления и осуществляется из средств бюджетов муниципальных образований или иных источников в соответствии с законодательством Российской Федерации, включая бюджеты субъектов Российской Федерации.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378" w:leader="none"/>
        </w:tabs>
        <w:bidi w:val="0"/>
        <w:spacing w:lineRule="auto" w:line="240" w:before="0" w:after="320"/>
        <w:ind w:left="0" w:right="0" w:firstLine="720"/>
        <w:jc w:val="both"/>
        <w:rPr/>
      </w:pPr>
      <w:bookmarkStart w:id="121" w:name="bookmark127"/>
      <w:bookmarkEnd w:id="121"/>
      <w:r>
        <w:rPr>
          <w:color w:val="000000"/>
          <w:spacing w:val="0"/>
          <w:w w:val="100"/>
        </w:rPr>
        <w:t>Расходы на обеспечение деятельности ЕДДС в год рассчитываются по формуле: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320"/>
        <w:ind w:left="0" w:right="0" w:hanging="0"/>
        <w:jc w:val="center"/>
        <w:rPr/>
      </w:pPr>
      <w:r>
        <w:rPr>
          <w:smallCaps/>
          <w:color w:val="000000"/>
          <w:spacing w:val="0"/>
          <w:w w:val="100"/>
          <w:sz w:val="28"/>
          <w:szCs w:val="28"/>
        </w:rPr>
        <w:t>Р</w:t>
      </w:r>
      <w:r>
        <w:rPr>
          <w:smallCaps/>
          <w:color w:val="000000"/>
          <w:spacing w:val="0"/>
          <w:w w:val="100"/>
          <w:sz w:val="15"/>
          <w:szCs w:val="15"/>
        </w:rPr>
        <w:t>еддс</w:t>
      </w:r>
      <w:r>
        <w:rPr>
          <w:color w:val="000000"/>
          <w:spacing w:val="0"/>
          <w:w w:val="100"/>
        </w:rPr>
        <w:t xml:space="preserve"> = (А +В + С + D) * И</w:t>
      </w:r>
      <w:r>
        <w:rPr>
          <w:color w:val="000000"/>
          <w:spacing w:val="0"/>
          <w:w w:val="100"/>
          <w:vertAlign w:val="subscript"/>
        </w:rPr>
        <w:t>П</w:t>
      </w:r>
      <w:r>
        <w:rPr>
          <w:color w:val="000000"/>
          <w:spacing w:val="0"/>
          <w:w w:val="100"/>
        </w:rPr>
        <w:t xml:space="preserve"> + F * </w:t>
      </w:r>
      <w:r>
        <w:rPr>
          <w:smallCaps/>
          <w:color w:val="000000"/>
          <w:spacing w:val="0"/>
          <w:w w:val="100"/>
          <w:sz w:val="28"/>
          <w:szCs w:val="28"/>
        </w:rPr>
        <w:t>И</w:t>
      </w:r>
      <w:r>
        <w:rPr>
          <w:smallCaps/>
          <w:color w:val="000000"/>
          <w:spacing w:val="0"/>
          <w:w w:val="100"/>
          <w:sz w:val="22"/>
          <w:szCs w:val="22"/>
        </w:rPr>
        <w:t>жкх</w:t>
      </w:r>
      <w:r>
        <w:rPr>
          <w:smallCaps/>
          <w:color w:val="000000"/>
          <w:spacing w:val="0"/>
          <w:w w:val="100"/>
          <w:sz w:val="28"/>
          <w:szCs w:val="28"/>
        </w:rPr>
        <w:t>,</w:t>
      </w:r>
      <w:r>
        <w:rPr>
          <w:color w:val="000000"/>
          <w:spacing w:val="0"/>
          <w:w w:val="100"/>
        </w:rPr>
        <w:t xml:space="preserve"> где: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А - прогнозируемые расходы бюджета ОМСУ на оплату труда и начисления на выплаты по оплате труда персонала ЕДДС;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В - прогнозируемые расходы бюджета ОМСУ на оплату услуг связи и программного обеспечения;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С - прогнозируемые расходы бюджета ОМСУ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D - прогнозируемые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И</w:t>
      </w:r>
      <w:r>
        <w:rPr>
          <w:color w:val="000000"/>
          <w:spacing w:val="0"/>
          <w:w w:val="100"/>
          <w:vertAlign w:val="subscript"/>
        </w:rPr>
        <w:t>п</w:t>
      </w:r>
      <w:r>
        <w:rPr>
          <w:color w:val="000000"/>
          <w:spacing w:val="0"/>
          <w:w w:val="100"/>
        </w:rPr>
        <w:t xml:space="preserve"> - индекс потребительских цен в среднем за год, установленный на очередной финансовый год;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F - прогнозируемые расходы бюджета ОМСУ на оплату коммунальных услуг, оказываемых ЕДДС;</w:t>
      </w:r>
    </w:p>
    <w:p>
      <w:pPr>
        <w:pStyle w:val="Style25"/>
        <w:keepNext w:val="false"/>
        <w:keepLines w:val="false"/>
        <w:widowControl w:val="false"/>
        <w:shd w:val="clear" w:color="auto" w:fill="auto"/>
        <w:tabs>
          <w:tab w:val="clear" w:pos="720"/>
          <w:tab w:val="left" w:pos="1584" w:leader="none"/>
        </w:tabs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И</w:t>
      </w:r>
      <w:r>
        <w:rPr>
          <w:color w:val="000000"/>
          <w:spacing w:val="0"/>
          <w:w w:val="100"/>
          <w:vertAlign w:val="subscript"/>
        </w:rPr>
        <w:t>ЖКХ</w:t>
      </w:r>
      <w:r>
        <w:rPr>
          <w:color w:val="000000"/>
          <w:spacing w:val="0"/>
          <w:w w:val="100"/>
        </w:rPr>
        <w:tab/>
        <w:t>- индекс потребительских цен на услуги организации ЖКХ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в среднем за год, установленный на очередной финансовый год.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419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122" w:name="bookmark128"/>
      <w:bookmarkEnd w:id="122"/>
      <w:r>
        <w:rPr>
          <w:color w:val="000000"/>
          <w:spacing w:val="0"/>
          <w:w w:val="100"/>
        </w:rPr>
        <w:t>При расчете коэффициента «А» рекомендовано учитывать: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выплаты по должностному окладу;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надбавку за сложность и напряженность и специальный режим работы;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надбавку за выслугу лет;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премии по результатам работы;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материальную помощь;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оплату труда в нерабочие праздничные дни;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доплату за работу в ночное время;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начисления на выплаты по оплате труда (30,2 %).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419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123" w:name="bookmark129"/>
      <w:bookmarkEnd w:id="123"/>
      <w:r>
        <w:rPr>
          <w:color w:val="000000"/>
          <w:spacing w:val="0"/>
          <w:w w:val="100"/>
        </w:rPr>
        <w:t>При расчете коэффициента «В» рекомендовано учитывать: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оплату услуг интернета;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оплату мобильной связи;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абонентскую плату городских телефонов;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обслуживание бухгалтерских программ;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установку антивирусных программ;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сопровождение справочно-правовых систем;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затраты на услуги телеграфной связи;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информационно-техническую поддержку офисного оборудования и программного обеспечения;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затраты на прочие услуги связи.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419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124" w:name="bookmark130"/>
      <w:bookmarkEnd w:id="124"/>
      <w:r>
        <w:rPr>
          <w:color w:val="000000"/>
          <w:spacing w:val="0"/>
          <w:w w:val="100"/>
        </w:rPr>
        <w:t>При расчете коэффициента «С» рекомендовано учитывать: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затраты на вещевое обеспечение;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затраты на приобретение канцелярских товаров и принадлежностей;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затраты на продовольственное обеспечение (если это предусмотрено уставом юридического лица или положением о ЕДДС);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затраты на приобретение горюче-смазочных материалов для транспортных средств и специальной техники (если в составе ЕДДС есть в наличии оперативная группа ОМСУ);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затраты на техническое обслуживание помещений;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затраты на приобретение других запасных частей для вычислительной техники;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затраты на приобретение деталей для содержания принтеров, МФУ, копировальных аппаратов и иной оргтехники;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затраты на приобретение материальных запасов по обеспечению безопасности информации;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затраты на приобретение прочих материальных запасов.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419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125" w:name="bookmark131"/>
      <w:bookmarkEnd w:id="125"/>
      <w:r>
        <w:rPr>
          <w:color w:val="000000"/>
          <w:spacing w:val="0"/>
          <w:w w:val="100"/>
        </w:rPr>
        <w:t>При расчете коэффициента «D» рекомендовано учитывать: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затраты на приобретение мониторов;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затраты на приобретение системных блоков;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затраты на приобретение носителей информации;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затраты на приобретение оборудования для видеоконференцсвязи;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затраты на приобретение систем кондиционирования;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затраты на приобретение прочих основных средств.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419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126" w:name="bookmark132"/>
      <w:bookmarkEnd w:id="126"/>
      <w:r>
        <w:rPr>
          <w:color w:val="000000"/>
          <w:spacing w:val="0"/>
          <w:w w:val="100"/>
        </w:rPr>
        <w:t>При расчете коэффициента «F» рекомендовано учитывать: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услуги горячего водоснабжения;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услуги холодного водоснабжения;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услуги водоотведения;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услуги отопления;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- услуги электроснабжения (в части питания компьютерной техники).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438" w:leader="none"/>
        </w:tabs>
        <w:bidi w:val="0"/>
        <w:spacing w:lineRule="auto" w:line="240" w:before="0" w:after="0"/>
        <w:ind w:left="0" w:right="0" w:firstLine="720"/>
        <w:jc w:val="both"/>
        <w:rPr/>
      </w:pPr>
      <w:bookmarkStart w:id="127" w:name="bookmark133"/>
      <w:bookmarkEnd w:id="127"/>
      <w:r>
        <w:rPr>
          <w:color w:val="000000"/>
          <w:spacing w:val="0"/>
          <w:w w:val="100"/>
        </w:rPr>
        <w:t>Для более качественного планирования финансовых средств на содержание ЕДДС целесообразно издать или внести изменения в существующие, с учетом вопросов обеспечения деятельности ЕДДС, на муниципальном или субъектовом уровне нормативный правовой акт, устанавливающий нормативные затраты на обеспечение функций ОМСУ и подведомственных казенных учреждений, которые будут включать в себя нормирование затрат по закупке товаров, работ и услуг для обеспечения продовольственного и вещевого обеспечения и прочие затраты на закупку товаров, работ, услуг в целях реализации своих функций.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429" w:leader="none"/>
        </w:tabs>
        <w:bidi w:val="0"/>
        <w:spacing w:lineRule="auto" w:line="240" w:before="0" w:after="280"/>
        <w:ind w:left="0" w:right="0" w:firstLine="720"/>
        <w:jc w:val="both"/>
        <w:rPr/>
      </w:pPr>
      <w:bookmarkStart w:id="128" w:name="bookmark134"/>
      <w:bookmarkEnd w:id="128"/>
      <w:r>
        <w:rPr>
          <w:color w:val="000000"/>
          <w:spacing w:val="0"/>
          <w:w w:val="100"/>
        </w:rPr>
        <w:t>Уровень заработной платы сотрудников ЕДДС должен быть не ниже средней заработной платы по муниципальному образованию.</w:t>
      </w:r>
    </w:p>
    <w:p>
      <w:pPr>
        <w:pStyle w:val="11"/>
        <w:keepNext w:val="true"/>
        <w:keepLines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512" w:leader="none"/>
        </w:tabs>
        <w:bidi w:val="0"/>
        <w:spacing w:lineRule="auto" w:line="240" w:before="0" w:after="0"/>
        <w:ind w:left="0" w:right="0" w:hanging="0"/>
        <w:jc w:val="center"/>
        <w:rPr/>
      </w:pPr>
      <w:bookmarkStart w:id="129" w:name="bookmark135"/>
      <w:bookmarkStart w:id="130" w:name="bookmark136"/>
      <w:bookmarkStart w:id="131" w:name="bookmark138"/>
      <w:bookmarkStart w:id="132" w:name="bookmark137"/>
      <w:bookmarkEnd w:id="132"/>
      <w:r>
        <w:rPr>
          <w:color w:val="000000"/>
          <w:spacing w:val="0"/>
          <w:w w:val="100"/>
        </w:rPr>
        <w:t>Требования к защите информации</w:t>
      </w:r>
      <w:bookmarkEnd w:id="129"/>
      <w:bookmarkEnd w:id="130"/>
      <w:bookmarkEnd w:id="131"/>
    </w:p>
    <w:p>
      <w:pPr>
        <w:pStyle w:val="Style25"/>
        <w:keepNext w:val="false"/>
        <w:keepLines w:val="false"/>
        <w:widowControl w:val="false"/>
        <w:shd w:val="clear" w:color="auto" w:fill="auto"/>
        <w:tabs>
          <w:tab w:val="clear" w:pos="720"/>
          <w:tab w:val="left" w:pos="2336" w:leader="none"/>
        </w:tabs>
        <w:bidi w:val="0"/>
        <w:spacing w:lineRule="auto" w:line="240" w:before="0" w:after="0"/>
        <w:ind w:left="0" w:right="0" w:firstLine="720"/>
        <w:jc w:val="both"/>
        <w:rPr/>
      </w:pPr>
      <w:r>
        <w:rPr>
          <w:color w:val="000000"/>
          <w:spacing w:val="0"/>
          <w:w w:val="100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</w:t>
        <w:tab/>
        <w:t>17 «Об утверждении требований о защите информации,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не составляющей государственную тайну, содержащейся в государственных информационных системах» (зарегистрирован в Минюсте России 31.05.2013 № 28608).</w:t>
      </w:r>
    </w:p>
    <w:p>
      <w:pPr>
        <w:pStyle w:val="11"/>
        <w:keepNext w:val="true"/>
        <w:keepLines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68" w:leader="none"/>
        </w:tabs>
        <w:bidi w:val="0"/>
        <w:spacing w:lineRule="auto" w:line="240" w:before="0" w:after="0"/>
        <w:ind w:left="0" w:right="0" w:hanging="0"/>
        <w:jc w:val="center"/>
        <w:rPr>
          <w:color w:val="000000"/>
          <w:spacing w:val="0"/>
          <w:w w:val="100"/>
        </w:rPr>
      </w:pPr>
      <w:bookmarkStart w:id="133" w:name="bookmark01"/>
      <w:bookmarkStart w:id="134" w:name="bookmark139"/>
      <w:bookmarkStart w:id="135" w:name="bookmark310"/>
      <w:bookmarkStart w:id="136" w:name="bookmark210"/>
      <w:bookmarkEnd w:id="136"/>
      <w:r>
        <w:rPr>
          <w:color w:val="000000"/>
          <w:spacing w:val="0"/>
          <w:w w:val="100"/>
        </w:rPr>
        <w:t>Термины, определения и сокращения</w:t>
      </w:r>
      <w:bookmarkEnd w:id="133"/>
      <w:bookmarkEnd w:id="134"/>
      <w:bookmarkEnd w:id="135"/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430" w:leader="none"/>
        </w:tabs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bookmarkStart w:id="137" w:name="bookmark410"/>
      <w:bookmarkEnd w:id="137"/>
      <w:r>
        <w:rPr>
          <w:color w:val="000000"/>
          <w:spacing w:val="0"/>
          <w:w w:val="100"/>
        </w:rPr>
        <w:t xml:space="preserve">В настоящем  положении о единой дежурно </w:t>
        <w:softHyphen/>
        <w:t>диспетчерской службе Ильинского муниципального района применены следующие сокращения: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 xml:space="preserve">АПК «Безопасный город» </w:t>
      </w:r>
      <w:r>
        <w:rPr>
          <w:b/>
          <w:bCs/>
          <w:color w:val="000000"/>
          <w:spacing w:val="0"/>
          <w:w w:val="100"/>
        </w:rPr>
        <w:t xml:space="preserve">- </w:t>
      </w:r>
      <w:r>
        <w:rPr>
          <w:color w:val="000000"/>
          <w:spacing w:val="0"/>
          <w:w w:val="100"/>
        </w:rPr>
        <w:t>аппаратно-программный комплекс «Безопасный город»;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АРМ - автоматизированное рабочее место;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АТС - автоматическая телефонная станция;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ГЛОНАСС - глобальная навигационная спутниковая система;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ГО - гражданская оборона;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ГУ - Главное управление;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ДДС - дежурно-диспетчерская служба;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ЕДДС - единая дежурно-диспетчерская служба муниципального образования;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ИС «Атлас опасностей и рисков» - информационная система «Атлас опасностей и рисков», сегмент АИУС РСЧС;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КСА - комплекс средств автоматизации;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КЧС и ОПБ - комиссия по предупреждению и ликвидации чрезвычайных ситуаций и обеспечению пожарной безопасности;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ЛВС - локальная вычислительная сеть;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 xml:space="preserve">МП «Термические точки» </w:t>
      </w:r>
      <w:r>
        <w:rPr>
          <w:b/>
          <w:bCs/>
          <w:color w:val="000000"/>
          <w:spacing w:val="0"/>
          <w:w w:val="100"/>
        </w:rPr>
        <w:t xml:space="preserve">- </w:t>
      </w:r>
      <w:r>
        <w:rPr>
          <w:color w:val="000000"/>
          <w:spacing w:val="0"/>
          <w:w w:val="100"/>
        </w:rPr>
        <w:t>мобильное приложение «Термические точки»;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МФУ - многофункциональное устройство;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ОДС - оперативная дежурная смена;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ОИВС - орган исполнительной власти субъекта Российской Федерации;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ОМСУ - орган местного самоуправления;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ПОО - потенциально опасные объекты;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РСЧС - единая государственная система предупреждения и ликвидации чрезвычайных ситуаций;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 xml:space="preserve">система - 112 </w:t>
      </w:r>
      <w:r>
        <w:rPr>
          <w:b/>
          <w:bCs/>
          <w:color w:val="000000"/>
          <w:spacing w:val="0"/>
          <w:w w:val="100"/>
        </w:rPr>
        <w:t xml:space="preserve">- </w:t>
      </w:r>
      <w:r>
        <w:rPr>
          <w:color w:val="000000"/>
          <w:spacing w:val="0"/>
          <w:w w:val="100"/>
        </w:rPr>
        <w:t>система обеспечения вызова экстренных оперативных служб по единому номеру «112»;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УКВ/КВ - ультракороткие волны/короткие волны;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ФОИВ - федеральный орган исполнительной власти Российской Федерации;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ЦУКС - Центр управления в кризисных ситуациях;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ЭОС - экстренные оперативные службы;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ЧС - чрезвычайная ситуация.</w:t>
      </w:r>
    </w:p>
    <w:p>
      <w:pPr>
        <w:pStyle w:val="Style25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249" w:leader="none"/>
        </w:tabs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bookmarkStart w:id="138" w:name="bookmark510"/>
      <w:bookmarkEnd w:id="138"/>
      <w:r>
        <w:rPr>
          <w:color w:val="000000"/>
          <w:spacing w:val="0"/>
          <w:w w:val="100"/>
        </w:rPr>
        <w:t>В настоящем Примерном положении о ЕДДС определены следующие термины с соответствующими определениями: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 xml:space="preserve">гражданская оборона </w:t>
      </w:r>
      <w:r>
        <w:rPr>
          <w:b/>
          <w:bCs/>
          <w:color w:val="000000"/>
          <w:spacing w:val="0"/>
          <w:w w:val="100"/>
        </w:rPr>
        <w:t xml:space="preserve">- </w:t>
      </w:r>
      <w:r>
        <w:rPr>
          <w:color w:val="000000"/>
          <w:spacing w:val="0"/>
          <w:w w:val="100"/>
        </w:rPr>
        <w:t>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 xml:space="preserve">информирование населения о чрезвычайных ситуациях </w:t>
      </w:r>
      <w:r>
        <w:rPr>
          <w:b/>
          <w:bCs/>
          <w:color w:val="000000"/>
          <w:spacing w:val="0"/>
          <w:w w:val="100"/>
        </w:rPr>
        <w:t xml:space="preserve">- </w:t>
      </w:r>
      <w:r>
        <w:rPr>
          <w:color w:val="000000"/>
          <w:spacing w:val="0"/>
          <w:w w:val="100"/>
        </w:rPr>
        <w:t>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80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>«Личный кабинет ЕДДС»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 xml:space="preserve">МП «Термические точки» </w:t>
      </w:r>
      <w:r>
        <w:rPr>
          <w:b/>
          <w:bCs/>
          <w:color w:val="000000"/>
          <w:spacing w:val="0"/>
          <w:w w:val="100"/>
        </w:rPr>
        <w:t xml:space="preserve">- </w:t>
      </w:r>
      <w:r>
        <w:rPr>
          <w:color w:val="000000"/>
          <w:spacing w:val="0"/>
          <w:w w:val="100"/>
        </w:rPr>
        <w:t>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 xml:space="preserve">оповещение населения о чрезвычайных ситуациях </w:t>
      </w:r>
      <w:r>
        <w:rPr>
          <w:b/>
          <w:bCs/>
          <w:color w:val="000000"/>
          <w:spacing w:val="0"/>
          <w:w w:val="100"/>
        </w:rPr>
        <w:t xml:space="preserve">- </w:t>
      </w:r>
      <w:r>
        <w:rPr>
          <w:color w:val="000000"/>
          <w:spacing w:val="0"/>
          <w:w w:val="100"/>
        </w:rPr>
        <w:t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 xml:space="preserve">сигнал оповещения </w:t>
      </w:r>
      <w:r>
        <w:rPr>
          <w:b/>
          <w:bCs/>
          <w:color w:val="000000"/>
          <w:spacing w:val="0"/>
          <w:w w:val="100"/>
        </w:rPr>
        <w:t xml:space="preserve">- </w:t>
      </w:r>
      <w:r>
        <w:rPr>
          <w:color w:val="000000"/>
          <w:spacing w:val="0"/>
          <w:w w:val="100"/>
        </w:rPr>
        <w:t>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>
      <w:pPr>
        <w:pStyle w:val="Style25"/>
        <w:keepNext w:val="false"/>
        <w:keepLines w:val="false"/>
        <w:widowControl w:val="false"/>
        <w:shd w:val="clear" w:color="auto" w:fill="auto"/>
        <w:bidi w:val="0"/>
        <w:spacing w:lineRule="auto" w:line="240" w:before="0" w:after="320"/>
        <w:ind w:left="0" w:right="0" w:firstLine="720"/>
        <w:jc w:val="both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  <w:t xml:space="preserve">экстренные оперативные службы </w:t>
      </w:r>
      <w:r>
        <w:rPr>
          <w:b/>
          <w:bCs/>
          <w:color w:val="000000"/>
          <w:spacing w:val="0"/>
          <w:w w:val="100"/>
        </w:rPr>
        <w:t xml:space="preserve">- </w:t>
      </w:r>
      <w:r>
        <w:rPr>
          <w:color w:val="000000"/>
          <w:spacing w:val="0"/>
          <w:w w:val="100"/>
        </w:rPr>
        <w:t>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</w:t>
      </w:r>
      <w:r>
        <w:rPr>
          <w:rStyle w:val="Style17"/>
          <w:color w:val="000000"/>
          <w:spacing w:val="0"/>
          <w:w w:val="100"/>
          <w:vertAlign w:val="superscript"/>
        </w:rPr>
        <w:footnoteReference w:id="2"/>
      </w:r>
      <w:r>
        <w:rPr>
          <w:color w:val="000000"/>
          <w:spacing w:val="0"/>
          <w:w w:val="100"/>
        </w:rPr>
        <w:t>.</w:t>
      </w:r>
    </w:p>
    <w:sectPr>
      <w:footnotePr>
        <w:numFmt w:val="decimal"/>
      </w:footnotePr>
      <w:type w:val="nextPage"/>
      <w:pgSz w:w="11906" w:h="16838"/>
      <w:pgMar w:left="1667" w:right="533" w:gutter="0" w:header="0" w:top="1215" w:footer="0" w:bottom="1109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Georg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9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6"/>
        </w:rPr>
        <w:footnoteRef/>
      </w:r>
      <w:r>
        <w:rPr>
          <w:color w:val="000000"/>
          <w:spacing w:val="0"/>
          <w:w w:val="100"/>
        </w:rPr>
        <w:t xml:space="preserve"> </w:t>
      </w:r>
      <w:r>
        <w:rPr>
          <w:color w:val="000000"/>
          <w:spacing w:val="0"/>
          <w:w w:val="100"/>
        </w:rPr>
        <w:t>Постановление Правительства Российской Федерации от 31.08.2021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 связи».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hd w:fill="FFFFFF" w:val="clear"/>
        <w:szCs w:val="28"/>
        <w:iCs w:val="false"/>
        <w:bCs/>
        <w:w w:val="10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FFFFFF" w:val="clear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11.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11.2.1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11.2.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11.3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11.3.1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3"/>
      <w:numFmt w:val="decimal"/>
      <w:lvlText w:val="11.3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4"/>
      <w:numFmt w:val="decimal"/>
      <w:lvlText w:val="11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 w:default="1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shd w:fill="auto" w:val="clear"/>
    </w:rPr>
  </w:style>
  <w:style w:type="character" w:styleId="Style14" w:customStyle="1">
    <w:name w:val="Сноска_"/>
    <w:basedOn w:val="DefaultParagraphFont"/>
    <w:link w:val="Style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character" w:styleId="Style15" w:customStyle="1">
    <w:name w:val="Основной текст_"/>
    <w:basedOn w:val="DefaultParagraphFont"/>
    <w:link w:val="Style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character" w:styleId="2" w:customStyle="1">
    <w:name w:val="Основной текст (2)_"/>
    <w:basedOn w:val="DefaultParagraphFont"/>
    <w:link w:val="Style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2"/>
      <w:szCs w:val="32"/>
      <w:u w:val="none"/>
      <w:shd w:fill="auto" w:val="clear"/>
    </w:rPr>
  </w:style>
  <w:style w:type="character" w:styleId="21" w:customStyle="1">
    <w:name w:val="Колонтитул (2)_"/>
    <w:basedOn w:val="DefaultParagraphFont"/>
    <w:link w:val="Style1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character" w:styleId="1" w:customStyle="1">
    <w:name w:val="Заголовок №1_"/>
    <w:basedOn w:val="DefaultParagraphFont"/>
    <w:link w:val="Style1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character" w:styleId="WW8Num3z0">
    <w:name w:val="WW8Num3z0"/>
    <w:qFormat/>
    <w:rPr>
      <w:rFonts w:ascii="Times New Roman" w:hAnsi="Times New Roman" w:cs="Times New Roman"/>
      <w:sz w:val="28"/>
      <w:szCs w:val="28"/>
    </w:rPr>
  </w:style>
  <w:style w:type="character" w:styleId="3">
    <w:name w:val="Основной текст с отступом 3 Знак"/>
    <w:qFormat/>
    <w:rPr>
      <w:rFonts w:ascii="Times New Roman" w:hAnsi="Times New Roman" w:eastAsia="Times New Roman" w:cs="Times New Roman"/>
      <w:sz w:val="28"/>
    </w:rPr>
  </w:style>
  <w:style w:type="character" w:styleId="Style20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ppleconvertedspace">
    <w:name w:val="apple-converted-space"/>
    <w:qFormat/>
    <w:rPr/>
  </w:style>
  <w:style w:type="character" w:styleId="FontStyle15">
    <w:name w:val="Font Style15"/>
    <w:qFormat/>
    <w:rPr>
      <w:rFonts w:ascii="Times New Roman" w:hAnsi="Times New Roman" w:cs="Times New Roman"/>
      <w:b/>
      <w:bCs/>
      <w:sz w:val="26"/>
      <w:szCs w:val="26"/>
    </w:rPr>
  </w:style>
  <w:style w:type="character" w:styleId="Style21">
    <w:name w:val="Нижний колонтитул Знак"/>
    <w:qFormat/>
    <w:rPr>
      <w:sz w:val="22"/>
      <w:szCs w:val="22"/>
    </w:rPr>
  </w:style>
  <w:style w:type="character" w:styleId="Style22">
    <w:name w:val="Верхний колонтитул Знак"/>
    <w:qFormat/>
    <w:rPr>
      <w:sz w:val="22"/>
      <w:szCs w:val="22"/>
    </w:rPr>
  </w:style>
  <w:style w:type="character" w:styleId="ProList1">
    <w:name w:val="Pro-List #1 Знак Знак"/>
    <w:qFormat/>
    <w:rPr>
      <w:rFonts w:ascii="Georgia" w:hAnsi="Georgia" w:eastAsia="Times New Roman" w:cs="Times New Roman"/>
      <w:sz w:val="24"/>
      <w:szCs w:val="20"/>
    </w:rPr>
  </w:style>
  <w:style w:type="character" w:styleId="ProGramma">
    <w:name w:val="Pro-Gramma Знак"/>
    <w:qFormat/>
    <w:rPr>
      <w:rFonts w:ascii="Georgia" w:hAnsi="Georgia" w:eastAsia="Times New Roman" w:cs="Times New Roman"/>
      <w:sz w:val="24"/>
      <w:szCs w:val="20"/>
    </w:rPr>
  </w:style>
  <w:style w:type="character" w:styleId="Style23">
    <w:name w:val="Основной шрифт абзаца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>
      <w:rFonts w:ascii="Times New Roman" w:hAnsi="Times New Roman" w:cs="Times New Roman"/>
      <w:bCs/>
      <w:sz w:val="28"/>
      <w:szCs w:val="28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 w:customStyle="1">
    <w:name w:val="Body Text"/>
    <w:basedOn w:val="Normal"/>
    <w:link w:val="CharStyle5"/>
    <w:pPr>
      <w:widowControl w:val="false"/>
      <w:shd w:val="clear" w:color="auto" w:fill="auto"/>
      <w:ind w:left="0" w:right="0" w:firstLine="4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9" w:customStyle="1">
    <w:name w:val="Footnote Text"/>
    <w:basedOn w:val="Normal"/>
    <w:link w:val="CharStyle3"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paragraph" w:styleId="22" w:customStyle="1">
    <w:name w:val="Основной текст (2)"/>
    <w:basedOn w:val="Normal"/>
    <w:link w:val="CharStyle7"/>
    <w:qFormat/>
    <w:pPr>
      <w:widowControl w:val="false"/>
      <w:shd w:val="clear" w:color="auto" w:fill="auto"/>
      <w:spacing w:before="0" w:after="208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2"/>
      <w:szCs w:val="32"/>
      <w:u w:val="none"/>
      <w:shd w:fill="auto" w:val="clear"/>
    </w:rPr>
  </w:style>
  <w:style w:type="paragraph" w:styleId="23" w:customStyle="1">
    <w:name w:val="Колонтитул (2)"/>
    <w:basedOn w:val="Normal"/>
    <w:link w:val="CharStyle11"/>
    <w:qFormat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paragraph" w:styleId="11" w:customStyle="1">
    <w:name w:val="Заголовок №1"/>
    <w:basedOn w:val="Normal"/>
    <w:link w:val="CharStyle14"/>
    <w:qFormat/>
    <w:pPr>
      <w:widowControl w:val="false"/>
      <w:shd w:val="clear" w:color="auto" w:fill="auto"/>
      <w:jc w:val="center"/>
      <w:outlineLvl w:val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Style31"/>
    <w:pPr/>
    <w:rPr/>
  </w:style>
  <w:style w:type="paragraph" w:styleId="31">
    <w:name w:val="Основной текст с отступом 3"/>
    <w:basedOn w:val="Normal"/>
    <w:qFormat/>
    <w:pPr>
      <w:spacing w:lineRule="exact" w:line="240" w:before="0" w:after="0"/>
      <w:ind w:left="0" w:right="0" w:firstLine="708"/>
      <w:jc w:val="both"/>
    </w:pPr>
    <w:rPr>
      <w:rFonts w:ascii="Times New Roman" w:hAnsi="Times New Roman" w:eastAsia="Times New Roman" w:cs="Times New Roman"/>
      <w:sz w:val="28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2"/>
      <w:sz w:val="22"/>
      <w:szCs w:val="20"/>
      <w:lang w:val="ru-RU" w:eastAsia="zh-CN" w:bidi="ar-SA"/>
    </w:rPr>
  </w:style>
  <w:style w:type="paragraph" w:styleId="Style33">
    <w:name w:val="Текст выноски"/>
    <w:basedOn w:val="Normal"/>
    <w:qFormat/>
    <w:pPr>
      <w:spacing w:lineRule="exact" w:line="240" w:before="0" w:after="0"/>
    </w:pPr>
    <w:rPr>
      <w:rFonts w:ascii="Segoe UI" w:hAnsi="Segoe UI" w:cs="Segoe UI"/>
      <w:sz w:val="18"/>
      <w:szCs w:val="18"/>
    </w:rPr>
  </w:style>
  <w:style w:type="paragraph" w:styleId="Style34">
    <w:name w:val="Обычный (веб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35">
    <w:name w:val="Верхний и нижний колонтитулы"/>
    <w:basedOn w:val="Normal"/>
    <w:qFormat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roList11">
    <w:name w:val="Pro-List #1"/>
    <w:basedOn w:val="Normal"/>
    <w:qFormat/>
    <w:pPr>
      <w:tabs>
        <w:tab w:val="clear" w:pos="720"/>
        <w:tab w:val="left" w:pos="1134" w:leader="none"/>
      </w:tabs>
      <w:spacing w:lineRule="exact" w:line="288" w:before="180" w:after="0"/>
      <w:ind w:left="1134" w:right="0" w:hanging="414"/>
      <w:jc w:val="both"/>
    </w:pPr>
    <w:rPr>
      <w:rFonts w:ascii="Georgia" w:hAnsi="Georgia" w:eastAsia="Times New Roman" w:cs="Georgia"/>
      <w:szCs w:val="20"/>
    </w:rPr>
  </w:style>
  <w:style w:type="paragraph" w:styleId="ProGramma1">
    <w:name w:val="Pro-Gramma"/>
    <w:basedOn w:val="Normal"/>
    <w:qFormat/>
    <w:pPr>
      <w:spacing w:lineRule="exact" w:line="288" w:before="120" w:after="0"/>
      <w:ind w:left="1134" w:right="0" w:hanging="0"/>
      <w:jc w:val="both"/>
    </w:pPr>
    <w:rPr>
      <w:rFonts w:ascii="Georgia" w:hAnsi="Georgia" w:eastAsia="Times New Roman" w:cs="Georgia"/>
      <w:szCs w:val="20"/>
    </w:rPr>
  </w:style>
  <w:style w:type="paragraph" w:styleId="Style3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318</TotalTime>
  <Application>LibreOffice/7.2.5.2$Windows_x86 LibreOffice_project/499f9727c189e6ef3471021d6132d4c694f357e5</Application>
  <AppVersion>15.0000</AppVersion>
  <Pages>27</Pages>
  <Words>8079</Words>
  <Characters>58137</Characters>
  <CharactersWithSpaces>65714</CharactersWithSpaces>
  <Paragraphs>431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инспектор - Гущин А. Э.</dc:creator>
  <dc:description/>
  <dc:language>ru-RU</dc:language>
  <cp:lastModifiedBy/>
  <cp:lastPrinted>2023-02-13T14:47:02Z</cp:lastPrinted>
  <dcterms:modified xsi:type="dcterms:W3CDTF">2023-02-14T16:36:05Z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