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322A" w:rsidRDefault="00F1322A" w:rsidP="00F1322A">
      <w:pPr>
        <w:spacing w:after="0"/>
        <w:jc w:val="center"/>
        <w:rPr>
          <w:rFonts w:ascii="Times New Roman" w:hAnsi="Times New Roman" w:cs="Times New Roman"/>
          <w:b/>
          <w:sz w:val="56"/>
          <w:szCs w:val="28"/>
        </w:rPr>
      </w:pPr>
    </w:p>
    <w:p w:rsidR="00F1322A" w:rsidRDefault="00F1322A" w:rsidP="00F1322A">
      <w:pPr>
        <w:spacing w:after="0"/>
        <w:jc w:val="center"/>
        <w:rPr>
          <w:rFonts w:ascii="Times New Roman" w:hAnsi="Times New Roman" w:cs="Times New Roman"/>
          <w:b/>
          <w:sz w:val="56"/>
          <w:szCs w:val="28"/>
        </w:rPr>
      </w:pPr>
    </w:p>
    <w:p w:rsidR="00F1322A" w:rsidRDefault="00F1322A" w:rsidP="00F1322A">
      <w:pPr>
        <w:spacing w:after="0"/>
        <w:jc w:val="center"/>
        <w:rPr>
          <w:rFonts w:ascii="Times New Roman" w:hAnsi="Times New Roman" w:cs="Times New Roman"/>
          <w:b/>
          <w:sz w:val="56"/>
          <w:szCs w:val="28"/>
        </w:rPr>
      </w:pPr>
    </w:p>
    <w:p w:rsidR="00F1322A" w:rsidRDefault="00F1322A" w:rsidP="00F1322A">
      <w:pPr>
        <w:spacing w:after="0"/>
        <w:jc w:val="center"/>
        <w:rPr>
          <w:rFonts w:ascii="Times New Roman" w:hAnsi="Times New Roman" w:cs="Times New Roman"/>
          <w:b/>
          <w:sz w:val="56"/>
          <w:szCs w:val="28"/>
        </w:rPr>
      </w:pPr>
    </w:p>
    <w:p w:rsidR="00F1322A" w:rsidRDefault="00F1322A" w:rsidP="00F1322A">
      <w:pPr>
        <w:spacing w:after="0"/>
        <w:jc w:val="center"/>
        <w:rPr>
          <w:rFonts w:ascii="Times New Roman" w:hAnsi="Times New Roman" w:cs="Times New Roman"/>
          <w:b/>
          <w:sz w:val="56"/>
          <w:szCs w:val="28"/>
        </w:rPr>
      </w:pPr>
    </w:p>
    <w:p w:rsidR="00F1322A" w:rsidRDefault="00F1322A" w:rsidP="00F1322A">
      <w:pPr>
        <w:spacing w:after="0"/>
        <w:jc w:val="center"/>
        <w:rPr>
          <w:rFonts w:ascii="Times New Roman" w:hAnsi="Times New Roman" w:cs="Times New Roman"/>
          <w:b/>
          <w:sz w:val="56"/>
          <w:szCs w:val="28"/>
        </w:rPr>
      </w:pPr>
    </w:p>
    <w:p w:rsidR="00F1322A" w:rsidRDefault="00F1322A" w:rsidP="00F1322A">
      <w:pPr>
        <w:spacing w:after="0"/>
        <w:jc w:val="center"/>
        <w:rPr>
          <w:rFonts w:ascii="Times New Roman" w:hAnsi="Times New Roman" w:cs="Times New Roman"/>
          <w:b/>
          <w:sz w:val="56"/>
          <w:szCs w:val="28"/>
        </w:rPr>
      </w:pPr>
      <w:bookmarkStart w:id="0" w:name="_GoBack"/>
      <w:bookmarkEnd w:id="0"/>
      <w:r>
        <w:rPr>
          <w:rFonts w:ascii="Times New Roman" w:hAnsi="Times New Roman" w:cs="Times New Roman"/>
          <w:b/>
          <w:sz w:val="56"/>
          <w:szCs w:val="28"/>
        </w:rPr>
        <w:t>В Е С Т Н И К</w:t>
      </w:r>
    </w:p>
    <w:p w:rsidR="00F1322A" w:rsidRDefault="00F1322A" w:rsidP="00F1322A">
      <w:pPr>
        <w:spacing w:after="0"/>
        <w:jc w:val="center"/>
        <w:rPr>
          <w:rFonts w:ascii="Times New Roman" w:hAnsi="Times New Roman" w:cs="Times New Roman"/>
          <w:b/>
          <w:sz w:val="28"/>
          <w:szCs w:val="28"/>
        </w:rPr>
      </w:pPr>
    </w:p>
    <w:p w:rsidR="00F1322A" w:rsidRDefault="00F1322A" w:rsidP="00F1322A">
      <w:pPr>
        <w:spacing w:after="0"/>
        <w:jc w:val="center"/>
        <w:rPr>
          <w:rFonts w:ascii="Times New Roman" w:hAnsi="Times New Roman" w:cs="Times New Roman"/>
          <w:b/>
          <w:sz w:val="40"/>
          <w:szCs w:val="28"/>
        </w:rPr>
      </w:pPr>
      <w:r>
        <w:rPr>
          <w:rFonts w:ascii="Times New Roman" w:hAnsi="Times New Roman" w:cs="Times New Roman"/>
          <w:b/>
          <w:sz w:val="40"/>
          <w:szCs w:val="28"/>
        </w:rPr>
        <w:t xml:space="preserve">муниципальных правовых актов </w:t>
      </w:r>
    </w:p>
    <w:p w:rsidR="00F1322A" w:rsidRDefault="00F1322A" w:rsidP="00F1322A">
      <w:pPr>
        <w:spacing w:after="0"/>
        <w:jc w:val="center"/>
        <w:rPr>
          <w:rFonts w:ascii="Times New Roman" w:hAnsi="Times New Roman" w:cs="Times New Roman"/>
          <w:b/>
          <w:sz w:val="40"/>
          <w:szCs w:val="28"/>
        </w:rPr>
      </w:pPr>
      <w:r>
        <w:rPr>
          <w:rFonts w:ascii="Times New Roman" w:hAnsi="Times New Roman" w:cs="Times New Roman"/>
          <w:b/>
          <w:sz w:val="40"/>
          <w:szCs w:val="28"/>
        </w:rPr>
        <w:t>Ильинского муниципального района</w:t>
      </w:r>
    </w:p>
    <w:p w:rsidR="00F1322A" w:rsidRDefault="00F1322A" w:rsidP="00F1322A">
      <w:pPr>
        <w:spacing w:after="0"/>
        <w:jc w:val="center"/>
        <w:rPr>
          <w:rFonts w:ascii="Times New Roman" w:hAnsi="Times New Roman" w:cs="Times New Roman"/>
          <w:b/>
          <w:sz w:val="40"/>
          <w:szCs w:val="28"/>
        </w:rPr>
      </w:pPr>
    </w:p>
    <w:p w:rsidR="00F1322A" w:rsidRDefault="00F1322A" w:rsidP="00F1322A">
      <w:pPr>
        <w:spacing w:after="0"/>
        <w:jc w:val="center"/>
        <w:rPr>
          <w:rFonts w:ascii="Times New Roman" w:hAnsi="Times New Roman" w:cs="Times New Roman"/>
          <w:b/>
          <w:sz w:val="40"/>
          <w:szCs w:val="28"/>
        </w:rPr>
      </w:pPr>
    </w:p>
    <w:p w:rsidR="00F1322A" w:rsidRDefault="00F1322A" w:rsidP="00F1322A">
      <w:pPr>
        <w:spacing w:after="0"/>
        <w:jc w:val="center"/>
        <w:rPr>
          <w:rFonts w:ascii="Times New Roman" w:hAnsi="Times New Roman" w:cs="Times New Roman"/>
          <w:b/>
          <w:sz w:val="40"/>
          <w:szCs w:val="28"/>
        </w:rPr>
      </w:pPr>
    </w:p>
    <w:p w:rsidR="00F1322A" w:rsidRDefault="00F1322A" w:rsidP="00F1322A">
      <w:pPr>
        <w:spacing w:after="0"/>
        <w:jc w:val="center"/>
        <w:rPr>
          <w:rFonts w:ascii="Times New Roman" w:hAnsi="Times New Roman" w:cs="Times New Roman"/>
          <w:sz w:val="40"/>
          <w:szCs w:val="40"/>
        </w:rPr>
      </w:pPr>
      <w:r>
        <w:rPr>
          <w:rFonts w:ascii="Times New Roman" w:hAnsi="Times New Roman" w:cs="Times New Roman"/>
          <w:sz w:val="40"/>
          <w:szCs w:val="40"/>
        </w:rPr>
        <w:t>№ 2 (93)</w:t>
      </w:r>
    </w:p>
    <w:p w:rsidR="00F1322A" w:rsidRDefault="00F1322A" w:rsidP="00F1322A">
      <w:pPr>
        <w:spacing w:after="0"/>
        <w:jc w:val="center"/>
        <w:rPr>
          <w:rFonts w:ascii="Times New Roman" w:hAnsi="Times New Roman" w:cs="Times New Roman"/>
          <w:sz w:val="40"/>
          <w:szCs w:val="40"/>
        </w:rPr>
      </w:pPr>
      <w:r>
        <w:rPr>
          <w:rFonts w:ascii="Times New Roman" w:hAnsi="Times New Roman" w:cs="Times New Roman"/>
          <w:sz w:val="40"/>
          <w:szCs w:val="40"/>
        </w:rPr>
        <w:t>от «29» февраля 2016 года</w:t>
      </w:r>
    </w:p>
    <w:p w:rsidR="00F1322A" w:rsidRDefault="00F1322A" w:rsidP="00F1322A">
      <w:pPr>
        <w:spacing w:after="0"/>
        <w:jc w:val="center"/>
        <w:rPr>
          <w:rFonts w:ascii="Times New Roman" w:hAnsi="Times New Roman" w:cs="Times New Roman"/>
          <w:sz w:val="40"/>
          <w:szCs w:val="40"/>
        </w:rPr>
      </w:pPr>
    </w:p>
    <w:p w:rsidR="00F1322A" w:rsidRDefault="00F1322A" w:rsidP="00F1322A">
      <w:pPr>
        <w:spacing w:after="0"/>
        <w:jc w:val="center"/>
        <w:rPr>
          <w:rFonts w:ascii="Times New Roman" w:hAnsi="Times New Roman" w:cs="Times New Roman"/>
          <w:sz w:val="40"/>
          <w:szCs w:val="40"/>
        </w:rPr>
      </w:pPr>
    </w:p>
    <w:p w:rsidR="00F1322A" w:rsidRDefault="00F1322A" w:rsidP="00F1322A">
      <w:pPr>
        <w:spacing w:after="0"/>
        <w:jc w:val="center"/>
        <w:rPr>
          <w:rFonts w:ascii="Times New Roman" w:hAnsi="Times New Roman" w:cs="Times New Roman"/>
          <w:sz w:val="40"/>
          <w:szCs w:val="40"/>
        </w:rPr>
      </w:pPr>
    </w:p>
    <w:p w:rsidR="00F1322A" w:rsidRDefault="00F1322A" w:rsidP="00F1322A">
      <w:pPr>
        <w:spacing w:after="0"/>
        <w:jc w:val="center"/>
        <w:rPr>
          <w:rFonts w:ascii="Times New Roman" w:hAnsi="Times New Roman" w:cs="Times New Roman"/>
          <w:sz w:val="40"/>
          <w:szCs w:val="40"/>
        </w:rPr>
      </w:pPr>
    </w:p>
    <w:p w:rsidR="00F1322A" w:rsidRDefault="00F1322A" w:rsidP="00F1322A">
      <w:pPr>
        <w:spacing w:after="0"/>
        <w:jc w:val="center"/>
        <w:rPr>
          <w:rFonts w:ascii="Times New Roman" w:hAnsi="Times New Roman" w:cs="Times New Roman"/>
          <w:sz w:val="40"/>
          <w:szCs w:val="40"/>
        </w:rPr>
      </w:pPr>
    </w:p>
    <w:p w:rsidR="00F1322A" w:rsidRDefault="00F1322A" w:rsidP="00F1322A">
      <w:pPr>
        <w:spacing w:after="0"/>
        <w:jc w:val="center"/>
        <w:rPr>
          <w:rFonts w:ascii="Times New Roman" w:hAnsi="Times New Roman" w:cs="Times New Roman"/>
          <w:sz w:val="40"/>
          <w:szCs w:val="40"/>
        </w:rPr>
      </w:pPr>
    </w:p>
    <w:p w:rsidR="00F1322A" w:rsidRDefault="00F1322A" w:rsidP="00F1322A">
      <w:pPr>
        <w:spacing w:after="0"/>
        <w:jc w:val="center"/>
        <w:rPr>
          <w:rFonts w:ascii="Times New Roman" w:hAnsi="Times New Roman" w:cs="Times New Roman"/>
          <w:sz w:val="40"/>
          <w:szCs w:val="40"/>
        </w:rPr>
      </w:pPr>
    </w:p>
    <w:p w:rsidR="00F1322A" w:rsidRDefault="00F1322A" w:rsidP="00F1322A">
      <w:pPr>
        <w:spacing w:after="0"/>
        <w:jc w:val="center"/>
        <w:rPr>
          <w:rFonts w:ascii="Times New Roman" w:hAnsi="Times New Roman" w:cs="Times New Roman"/>
          <w:sz w:val="40"/>
          <w:szCs w:val="40"/>
        </w:rPr>
      </w:pPr>
    </w:p>
    <w:p w:rsidR="00F1322A" w:rsidRDefault="00F1322A" w:rsidP="00F1322A">
      <w:pPr>
        <w:spacing w:after="0"/>
        <w:jc w:val="center"/>
        <w:rPr>
          <w:rFonts w:ascii="Times New Roman" w:hAnsi="Times New Roman" w:cs="Times New Roman"/>
          <w:sz w:val="40"/>
          <w:szCs w:val="40"/>
        </w:rPr>
      </w:pPr>
    </w:p>
    <w:p w:rsidR="00F1322A" w:rsidRDefault="00F1322A" w:rsidP="00F1322A">
      <w:pPr>
        <w:spacing w:after="0"/>
        <w:jc w:val="center"/>
        <w:rPr>
          <w:rFonts w:ascii="Times New Roman" w:hAnsi="Times New Roman" w:cs="Times New Roman"/>
          <w:sz w:val="40"/>
          <w:szCs w:val="40"/>
        </w:rPr>
      </w:pPr>
    </w:p>
    <w:p w:rsidR="00F1322A" w:rsidRDefault="00F1322A" w:rsidP="00F1322A">
      <w:pPr>
        <w:spacing w:after="0"/>
        <w:jc w:val="center"/>
        <w:rPr>
          <w:rFonts w:ascii="Times New Roman" w:hAnsi="Times New Roman" w:cs="Times New Roman"/>
          <w:sz w:val="28"/>
          <w:szCs w:val="28"/>
        </w:rPr>
      </w:pPr>
      <w:r>
        <w:rPr>
          <w:rFonts w:ascii="Times New Roman" w:hAnsi="Times New Roman" w:cs="Times New Roman"/>
          <w:sz w:val="28"/>
          <w:szCs w:val="28"/>
        </w:rPr>
        <w:t>Официальное издание</w:t>
      </w:r>
    </w:p>
    <w:p w:rsidR="00F1322A" w:rsidRDefault="00F1322A" w:rsidP="00F1322A">
      <w:pPr>
        <w:spacing w:after="0"/>
        <w:jc w:val="center"/>
        <w:rPr>
          <w:rFonts w:ascii="Times New Roman" w:hAnsi="Times New Roman" w:cs="Times New Roman"/>
          <w:sz w:val="28"/>
          <w:szCs w:val="28"/>
        </w:rPr>
      </w:pPr>
    </w:p>
    <w:p w:rsidR="00F1322A" w:rsidRDefault="00F1322A" w:rsidP="00B85E1C">
      <w:pPr>
        <w:autoSpaceDE w:val="0"/>
        <w:autoSpaceDN w:val="0"/>
        <w:adjustRightInd w:val="0"/>
        <w:spacing w:after="0" w:line="240" w:lineRule="auto"/>
        <w:jc w:val="center"/>
        <w:rPr>
          <w:rFonts w:ascii="Times New Roman" w:hAnsi="Times New Roman"/>
          <w:b/>
          <w:bCs/>
          <w:sz w:val="32"/>
          <w:szCs w:val="32"/>
        </w:rPr>
      </w:pPr>
    </w:p>
    <w:p w:rsidR="009B185D" w:rsidRPr="00E81F77" w:rsidRDefault="009B185D" w:rsidP="00B85E1C">
      <w:pPr>
        <w:autoSpaceDE w:val="0"/>
        <w:autoSpaceDN w:val="0"/>
        <w:adjustRightInd w:val="0"/>
        <w:spacing w:after="0" w:line="240" w:lineRule="auto"/>
        <w:jc w:val="center"/>
        <w:rPr>
          <w:rFonts w:ascii="Times New Roman" w:hAnsi="Times New Roman"/>
          <w:b/>
          <w:bCs/>
          <w:sz w:val="32"/>
          <w:szCs w:val="32"/>
        </w:rPr>
      </w:pPr>
      <w:r w:rsidRPr="00E81F77">
        <w:rPr>
          <w:rFonts w:ascii="Times New Roman" w:hAnsi="Times New Roman"/>
          <w:b/>
          <w:bCs/>
          <w:sz w:val="32"/>
          <w:szCs w:val="32"/>
        </w:rPr>
        <w:t>ОГЛАВЛЕНИЕ</w:t>
      </w:r>
    </w:p>
    <w:p w:rsidR="009B185D" w:rsidRPr="006E1756" w:rsidRDefault="009B185D" w:rsidP="000B27CE">
      <w:pPr>
        <w:autoSpaceDE w:val="0"/>
        <w:autoSpaceDN w:val="0"/>
        <w:adjustRightInd w:val="0"/>
        <w:spacing w:after="0" w:line="240" w:lineRule="auto"/>
        <w:rPr>
          <w:rFonts w:ascii="Times New Roman" w:hAnsi="Times New Roman"/>
          <w:b/>
          <w:bCs/>
          <w:sz w:val="28"/>
          <w:szCs w:val="28"/>
        </w:rPr>
      </w:pPr>
    </w:p>
    <w:p w:rsidR="009B185D" w:rsidRDefault="009B185D" w:rsidP="009B185D">
      <w:pPr>
        <w:numPr>
          <w:ilvl w:val="0"/>
          <w:numId w:val="2"/>
        </w:numPr>
        <w:autoSpaceDE w:val="0"/>
        <w:autoSpaceDN w:val="0"/>
        <w:adjustRightInd w:val="0"/>
        <w:spacing w:after="0" w:line="240" w:lineRule="auto"/>
        <w:jc w:val="center"/>
        <w:rPr>
          <w:rFonts w:ascii="Times New Roman" w:hAnsi="Times New Roman"/>
          <w:b/>
          <w:bCs/>
          <w:sz w:val="28"/>
          <w:szCs w:val="28"/>
        </w:rPr>
      </w:pPr>
      <w:r w:rsidRPr="006E1756">
        <w:rPr>
          <w:rFonts w:ascii="Times New Roman" w:hAnsi="Times New Roman"/>
          <w:b/>
          <w:bCs/>
          <w:sz w:val="28"/>
          <w:szCs w:val="28"/>
        </w:rPr>
        <w:t>Решения Совета Ильинского муниципального района</w:t>
      </w:r>
      <w:r>
        <w:rPr>
          <w:rFonts w:ascii="Times New Roman" w:hAnsi="Times New Roman"/>
          <w:b/>
          <w:bCs/>
          <w:sz w:val="28"/>
          <w:szCs w:val="28"/>
        </w:rPr>
        <w:t xml:space="preserve"> </w:t>
      </w:r>
    </w:p>
    <w:p w:rsidR="009B185D" w:rsidRDefault="009B185D" w:rsidP="009B185D">
      <w:pPr>
        <w:autoSpaceDE w:val="0"/>
        <w:autoSpaceDN w:val="0"/>
        <w:adjustRightInd w:val="0"/>
        <w:spacing w:after="0" w:line="240" w:lineRule="auto"/>
        <w:ind w:left="720"/>
        <w:rPr>
          <w:rFonts w:ascii="Times New Roman" w:hAnsi="Times New Roman"/>
          <w:b/>
          <w:bCs/>
          <w:sz w:val="28"/>
          <w:szCs w:val="28"/>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13"/>
        <w:gridCol w:w="1237"/>
      </w:tblGrid>
      <w:tr w:rsidR="009B185D" w:rsidRPr="006D5156" w:rsidTr="00F80509">
        <w:trPr>
          <w:trHeight w:val="1198"/>
        </w:trPr>
        <w:tc>
          <w:tcPr>
            <w:tcW w:w="8113" w:type="dxa"/>
            <w:shd w:val="clear" w:color="auto" w:fill="auto"/>
          </w:tcPr>
          <w:p w:rsidR="000144FB" w:rsidRDefault="00F80509" w:rsidP="009B185D">
            <w:pPr>
              <w:jc w:val="both"/>
              <w:rPr>
                <w:rFonts w:ascii="Times New Roman" w:hAnsi="Times New Roman"/>
                <w:sz w:val="24"/>
                <w:szCs w:val="24"/>
              </w:rPr>
            </w:pPr>
            <w:r>
              <w:rPr>
                <w:rFonts w:ascii="Times New Roman" w:hAnsi="Times New Roman"/>
                <w:sz w:val="24"/>
                <w:szCs w:val="24"/>
              </w:rPr>
              <w:t>от 29.02.2016г. № 71</w:t>
            </w:r>
            <w:r w:rsidR="009B185D" w:rsidRPr="000144FB">
              <w:rPr>
                <w:rFonts w:ascii="Times New Roman" w:hAnsi="Times New Roman"/>
                <w:sz w:val="24"/>
                <w:szCs w:val="24"/>
              </w:rPr>
              <w:t xml:space="preserve"> </w:t>
            </w:r>
          </w:p>
          <w:p w:rsidR="00F80509" w:rsidRPr="00F80509" w:rsidRDefault="00F80509" w:rsidP="00F80509">
            <w:pPr>
              <w:spacing w:after="0" w:line="257" w:lineRule="auto"/>
              <w:rPr>
                <w:rFonts w:ascii="Times New Roman" w:eastAsia="Times New Roman" w:hAnsi="Times New Roman" w:cs="Times New Roman"/>
                <w:color w:val="000000"/>
                <w:sz w:val="24"/>
                <w:szCs w:val="24"/>
                <w:lang w:eastAsia="ru-RU"/>
              </w:rPr>
            </w:pPr>
            <w:r w:rsidRPr="00F80509">
              <w:rPr>
                <w:rFonts w:ascii="Times New Roman" w:eastAsia="Times New Roman" w:hAnsi="Times New Roman" w:cs="Times New Roman"/>
                <w:bCs/>
                <w:color w:val="000000"/>
                <w:sz w:val="24"/>
                <w:szCs w:val="24"/>
                <w:lang w:eastAsia="ru-RU"/>
              </w:rPr>
              <w:t>Об утверждении положения о звании</w:t>
            </w:r>
          </w:p>
          <w:p w:rsidR="009B185D" w:rsidRPr="00F80509" w:rsidRDefault="00F80509" w:rsidP="00F80509">
            <w:pPr>
              <w:spacing w:after="0" w:line="257" w:lineRule="auto"/>
              <w:rPr>
                <w:rFonts w:ascii="Times New Roman" w:eastAsia="Times New Roman" w:hAnsi="Times New Roman" w:cs="Times New Roman"/>
                <w:color w:val="000000"/>
                <w:sz w:val="24"/>
                <w:szCs w:val="24"/>
                <w:lang w:eastAsia="ru-RU"/>
              </w:rPr>
            </w:pPr>
            <w:r w:rsidRPr="00F80509">
              <w:rPr>
                <w:rFonts w:ascii="Times New Roman" w:eastAsia="Times New Roman" w:hAnsi="Times New Roman" w:cs="Times New Roman"/>
                <w:bCs/>
                <w:color w:val="000000"/>
                <w:sz w:val="24"/>
                <w:szCs w:val="24"/>
                <w:lang w:eastAsia="ru-RU"/>
              </w:rPr>
              <w:t>«Лауреат премии Ильинского района «Женщина года»</w:t>
            </w:r>
          </w:p>
        </w:tc>
        <w:tc>
          <w:tcPr>
            <w:tcW w:w="1237" w:type="dxa"/>
            <w:shd w:val="clear" w:color="auto" w:fill="auto"/>
          </w:tcPr>
          <w:p w:rsidR="009B185D" w:rsidRPr="000144FB" w:rsidRDefault="00A74B8A" w:rsidP="009B185D">
            <w:pPr>
              <w:autoSpaceDE w:val="0"/>
              <w:autoSpaceDN w:val="0"/>
              <w:adjustRightInd w:val="0"/>
              <w:spacing w:after="0" w:line="240" w:lineRule="auto"/>
              <w:jc w:val="center"/>
              <w:rPr>
                <w:rFonts w:ascii="Times New Roman" w:hAnsi="Times New Roman"/>
                <w:bCs/>
                <w:sz w:val="24"/>
                <w:szCs w:val="24"/>
              </w:rPr>
            </w:pPr>
            <w:r>
              <w:rPr>
                <w:rFonts w:ascii="Times New Roman" w:hAnsi="Times New Roman"/>
                <w:bCs/>
                <w:sz w:val="24"/>
                <w:szCs w:val="24"/>
              </w:rPr>
              <w:t>4</w:t>
            </w:r>
          </w:p>
        </w:tc>
      </w:tr>
      <w:tr w:rsidR="00F80509" w:rsidRPr="006D5156" w:rsidTr="009B185D">
        <w:tc>
          <w:tcPr>
            <w:tcW w:w="8113" w:type="dxa"/>
            <w:shd w:val="clear" w:color="auto" w:fill="auto"/>
          </w:tcPr>
          <w:p w:rsidR="00F80509" w:rsidRDefault="00F80509" w:rsidP="00F80509">
            <w:pPr>
              <w:jc w:val="both"/>
              <w:rPr>
                <w:rFonts w:ascii="Times New Roman" w:hAnsi="Times New Roman"/>
                <w:sz w:val="24"/>
                <w:szCs w:val="24"/>
              </w:rPr>
            </w:pPr>
            <w:r w:rsidRPr="000144FB">
              <w:rPr>
                <w:rFonts w:ascii="Times New Roman" w:hAnsi="Times New Roman"/>
                <w:sz w:val="24"/>
                <w:szCs w:val="24"/>
              </w:rPr>
              <w:t xml:space="preserve">от 29.02.2016г. № 72 </w:t>
            </w:r>
          </w:p>
          <w:p w:rsidR="00F80509" w:rsidRPr="000144FB" w:rsidRDefault="00F80509" w:rsidP="00F80509">
            <w:pPr>
              <w:jc w:val="both"/>
              <w:rPr>
                <w:rFonts w:ascii="Times New Roman" w:hAnsi="Times New Roman"/>
                <w:sz w:val="24"/>
                <w:szCs w:val="24"/>
              </w:rPr>
            </w:pPr>
            <w:r w:rsidRPr="000144FB">
              <w:rPr>
                <w:rFonts w:ascii="Times New Roman" w:hAnsi="Times New Roman"/>
                <w:sz w:val="24"/>
                <w:szCs w:val="24"/>
              </w:rPr>
              <w:t>Об утверждении Положения о проведении аттестации муниципальных служащих в Ильинском муниципальном районе</w:t>
            </w:r>
          </w:p>
        </w:tc>
        <w:tc>
          <w:tcPr>
            <w:tcW w:w="1237" w:type="dxa"/>
            <w:shd w:val="clear" w:color="auto" w:fill="auto"/>
          </w:tcPr>
          <w:p w:rsidR="00F80509" w:rsidRPr="000144FB" w:rsidRDefault="00A74B8A" w:rsidP="00F80509">
            <w:pPr>
              <w:autoSpaceDE w:val="0"/>
              <w:autoSpaceDN w:val="0"/>
              <w:adjustRightInd w:val="0"/>
              <w:spacing w:after="0" w:line="240" w:lineRule="auto"/>
              <w:jc w:val="center"/>
              <w:rPr>
                <w:rFonts w:ascii="Times New Roman" w:hAnsi="Times New Roman"/>
                <w:bCs/>
                <w:sz w:val="24"/>
                <w:szCs w:val="24"/>
              </w:rPr>
            </w:pPr>
            <w:r>
              <w:rPr>
                <w:rFonts w:ascii="Times New Roman" w:hAnsi="Times New Roman"/>
                <w:bCs/>
                <w:sz w:val="24"/>
                <w:szCs w:val="24"/>
              </w:rPr>
              <w:t>6</w:t>
            </w:r>
          </w:p>
        </w:tc>
      </w:tr>
      <w:tr w:rsidR="00F80509" w:rsidRPr="006D5156" w:rsidTr="00F80509">
        <w:trPr>
          <w:trHeight w:val="1190"/>
        </w:trPr>
        <w:tc>
          <w:tcPr>
            <w:tcW w:w="8113" w:type="dxa"/>
            <w:shd w:val="clear" w:color="auto" w:fill="auto"/>
          </w:tcPr>
          <w:p w:rsidR="00F80509" w:rsidRDefault="00F80509" w:rsidP="00F80509">
            <w:pPr>
              <w:rPr>
                <w:rFonts w:ascii="Times New Roman" w:hAnsi="Times New Roman"/>
                <w:sz w:val="24"/>
                <w:szCs w:val="24"/>
              </w:rPr>
            </w:pPr>
            <w:r>
              <w:rPr>
                <w:rFonts w:ascii="Times New Roman" w:hAnsi="Times New Roman"/>
                <w:sz w:val="24"/>
                <w:szCs w:val="24"/>
              </w:rPr>
              <w:t>от 29.02.2016г. № 73</w:t>
            </w:r>
            <w:r w:rsidRPr="000144FB">
              <w:rPr>
                <w:rFonts w:ascii="Times New Roman" w:hAnsi="Times New Roman"/>
                <w:sz w:val="24"/>
                <w:szCs w:val="24"/>
              </w:rPr>
              <w:t xml:space="preserve"> </w:t>
            </w:r>
          </w:p>
          <w:p w:rsidR="00F80509" w:rsidRPr="00F80509" w:rsidRDefault="00F80509" w:rsidP="00F80509">
            <w:pPr>
              <w:spacing w:after="0"/>
              <w:rPr>
                <w:rFonts w:ascii="Times New Roman" w:hAnsi="Times New Roman" w:cs="Times New Roman"/>
                <w:sz w:val="24"/>
                <w:szCs w:val="24"/>
              </w:rPr>
            </w:pPr>
            <w:r w:rsidRPr="00F80509">
              <w:rPr>
                <w:rFonts w:ascii="Times New Roman" w:hAnsi="Times New Roman" w:cs="Times New Roman"/>
                <w:sz w:val="24"/>
                <w:szCs w:val="24"/>
              </w:rPr>
              <w:t xml:space="preserve">Об установлении норматива средней рыночной стоимости 1 </w:t>
            </w:r>
            <w:proofErr w:type="spellStart"/>
            <w:r w:rsidRPr="00F80509">
              <w:rPr>
                <w:rFonts w:ascii="Times New Roman" w:hAnsi="Times New Roman" w:cs="Times New Roman"/>
                <w:sz w:val="24"/>
                <w:szCs w:val="24"/>
              </w:rPr>
              <w:t>кв.м</w:t>
            </w:r>
            <w:proofErr w:type="spellEnd"/>
            <w:r w:rsidRPr="00F80509">
              <w:rPr>
                <w:rFonts w:ascii="Times New Roman" w:hAnsi="Times New Roman" w:cs="Times New Roman"/>
                <w:sz w:val="24"/>
                <w:szCs w:val="24"/>
              </w:rPr>
              <w:t>. общей площади жилья по Ильинскому муниципальному району на 2016 год</w:t>
            </w:r>
          </w:p>
        </w:tc>
        <w:tc>
          <w:tcPr>
            <w:tcW w:w="1237" w:type="dxa"/>
            <w:shd w:val="clear" w:color="auto" w:fill="auto"/>
          </w:tcPr>
          <w:p w:rsidR="00F80509" w:rsidRPr="000144FB" w:rsidRDefault="00A74B8A" w:rsidP="00F80509">
            <w:pPr>
              <w:autoSpaceDE w:val="0"/>
              <w:autoSpaceDN w:val="0"/>
              <w:adjustRightInd w:val="0"/>
              <w:spacing w:after="0" w:line="240" w:lineRule="auto"/>
              <w:jc w:val="center"/>
              <w:rPr>
                <w:rFonts w:ascii="Times New Roman" w:hAnsi="Times New Roman"/>
                <w:bCs/>
                <w:sz w:val="24"/>
                <w:szCs w:val="24"/>
              </w:rPr>
            </w:pPr>
            <w:r>
              <w:rPr>
                <w:rFonts w:ascii="Times New Roman" w:hAnsi="Times New Roman"/>
                <w:bCs/>
                <w:sz w:val="24"/>
                <w:szCs w:val="24"/>
              </w:rPr>
              <w:t>12</w:t>
            </w:r>
          </w:p>
        </w:tc>
      </w:tr>
      <w:tr w:rsidR="00F80509" w:rsidRPr="006D5156" w:rsidTr="009B185D">
        <w:tc>
          <w:tcPr>
            <w:tcW w:w="8113" w:type="dxa"/>
            <w:shd w:val="clear" w:color="auto" w:fill="auto"/>
          </w:tcPr>
          <w:p w:rsidR="00F80509" w:rsidRDefault="00F80509" w:rsidP="00F80509">
            <w:pPr>
              <w:rPr>
                <w:rFonts w:ascii="Times New Roman" w:hAnsi="Times New Roman"/>
                <w:sz w:val="24"/>
                <w:szCs w:val="24"/>
              </w:rPr>
            </w:pPr>
            <w:r w:rsidRPr="000144FB">
              <w:rPr>
                <w:rFonts w:ascii="Times New Roman" w:hAnsi="Times New Roman"/>
                <w:sz w:val="24"/>
                <w:szCs w:val="24"/>
              </w:rPr>
              <w:t xml:space="preserve">от 29.02.2016г. № 74 </w:t>
            </w:r>
          </w:p>
          <w:p w:rsidR="00F80509" w:rsidRPr="000144FB" w:rsidRDefault="00F80509" w:rsidP="00F80509">
            <w:pPr>
              <w:rPr>
                <w:rFonts w:ascii="Times New Roman" w:hAnsi="Times New Roman"/>
                <w:sz w:val="24"/>
                <w:szCs w:val="24"/>
              </w:rPr>
            </w:pPr>
            <w:r w:rsidRPr="000144FB">
              <w:rPr>
                <w:rFonts w:ascii="Times New Roman" w:hAnsi="Times New Roman"/>
                <w:sz w:val="24"/>
                <w:szCs w:val="24"/>
              </w:rPr>
              <w:t>Об утверждении Положения о муниципальной службе в Ильинском муниципальном районе</w:t>
            </w:r>
          </w:p>
        </w:tc>
        <w:tc>
          <w:tcPr>
            <w:tcW w:w="1237" w:type="dxa"/>
            <w:shd w:val="clear" w:color="auto" w:fill="auto"/>
          </w:tcPr>
          <w:p w:rsidR="00F80509" w:rsidRPr="000144FB" w:rsidRDefault="00A74B8A" w:rsidP="00F80509">
            <w:pPr>
              <w:autoSpaceDE w:val="0"/>
              <w:autoSpaceDN w:val="0"/>
              <w:adjustRightInd w:val="0"/>
              <w:spacing w:after="0" w:line="240" w:lineRule="auto"/>
              <w:jc w:val="center"/>
              <w:rPr>
                <w:rFonts w:ascii="Times New Roman" w:hAnsi="Times New Roman"/>
                <w:bCs/>
                <w:sz w:val="24"/>
                <w:szCs w:val="24"/>
              </w:rPr>
            </w:pPr>
            <w:r>
              <w:rPr>
                <w:rFonts w:ascii="Times New Roman" w:hAnsi="Times New Roman"/>
                <w:bCs/>
                <w:sz w:val="24"/>
                <w:szCs w:val="24"/>
              </w:rPr>
              <w:t>13</w:t>
            </w:r>
          </w:p>
        </w:tc>
      </w:tr>
      <w:tr w:rsidR="00F80509" w:rsidRPr="006D5156" w:rsidTr="009B185D">
        <w:tc>
          <w:tcPr>
            <w:tcW w:w="8113" w:type="dxa"/>
            <w:shd w:val="clear" w:color="auto" w:fill="auto"/>
          </w:tcPr>
          <w:p w:rsidR="00F80509" w:rsidRDefault="00F80509" w:rsidP="00F80509">
            <w:pPr>
              <w:rPr>
                <w:rFonts w:ascii="Times New Roman" w:hAnsi="Times New Roman"/>
                <w:sz w:val="24"/>
                <w:szCs w:val="24"/>
              </w:rPr>
            </w:pPr>
            <w:r w:rsidRPr="000144FB">
              <w:rPr>
                <w:rFonts w:ascii="Times New Roman" w:hAnsi="Times New Roman"/>
                <w:sz w:val="24"/>
                <w:szCs w:val="24"/>
              </w:rPr>
              <w:t>от 29.02.2016г. № 75</w:t>
            </w:r>
          </w:p>
          <w:p w:rsidR="00F80509" w:rsidRPr="000144FB" w:rsidRDefault="00F80509" w:rsidP="00F80509">
            <w:pPr>
              <w:rPr>
                <w:rFonts w:ascii="Times New Roman" w:hAnsi="Times New Roman"/>
                <w:sz w:val="24"/>
                <w:szCs w:val="24"/>
              </w:rPr>
            </w:pPr>
            <w:r w:rsidRPr="000144FB">
              <w:rPr>
                <w:rFonts w:ascii="Times New Roman" w:hAnsi="Times New Roman"/>
                <w:sz w:val="24"/>
                <w:szCs w:val="24"/>
              </w:rPr>
              <w:t>Об условиях оплаты труда отдельных категорий работников в Ильинском муниципальном районе</w:t>
            </w:r>
          </w:p>
        </w:tc>
        <w:tc>
          <w:tcPr>
            <w:tcW w:w="1237" w:type="dxa"/>
            <w:shd w:val="clear" w:color="auto" w:fill="auto"/>
          </w:tcPr>
          <w:p w:rsidR="00F80509" w:rsidRPr="000144FB" w:rsidRDefault="00A74B8A" w:rsidP="00F80509">
            <w:pPr>
              <w:autoSpaceDE w:val="0"/>
              <w:autoSpaceDN w:val="0"/>
              <w:adjustRightInd w:val="0"/>
              <w:spacing w:after="0" w:line="240" w:lineRule="auto"/>
              <w:jc w:val="center"/>
              <w:rPr>
                <w:rFonts w:ascii="Times New Roman" w:hAnsi="Times New Roman"/>
                <w:bCs/>
                <w:sz w:val="24"/>
                <w:szCs w:val="24"/>
              </w:rPr>
            </w:pPr>
            <w:r>
              <w:rPr>
                <w:rFonts w:ascii="Times New Roman" w:hAnsi="Times New Roman"/>
                <w:bCs/>
                <w:sz w:val="24"/>
                <w:szCs w:val="24"/>
              </w:rPr>
              <w:t>34</w:t>
            </w:r>
          </w:p>
        </w:tc>
      </w:tr>
      <w:tr w:rsidR="00F80509" w:rsidRPr="006D5156" w:rsidTr="009B185D">
        <w:tc>
          <w:tcPr>
            <w:tcW w:w="8113" w:type="dxa"/>
            <w:shd w:val="clear" w:color="auto" w:fill="auto"/>
          </w:tcPr>
          <w:p w:rsidR="00F80509" w:rsidRDefault="00F80509" w:rsidP="00F80509">
            <w:pPr>
              <w:rPr>
                <w:rFonts w:ascii="Times New Roman" w:hAnsi="Times New Roman"/>
                <w:sz w:val="24"/>
                <w:szCs w:val="24"/>
              </w:rPr>
            </w:pPr>
            <w:r w:rsidRPr="000144FB">
              <w:rPr>
                <w:rFonts w:ascii="Times New Roman" w:hAnsi="Times New Roman"/>
                <w:sz w:val="24"/>
                <w:szCs w:val="24"/>
              </w:rPr>
              <w:t xml:space="preserve">от 29.02.2016г. № 76 </w:t>
            </w:r>
          </w:p>
          <w:p w:rsidR="00F80509" w:rsidRPr="000144FB" w:rsidRDefault="00F80509" w:rsidP="00F80509">
            <w:pPr>
              <w:rPr>
                <w:rFonts w:ascii="Times New Roman" w:hAnsi="Times New Roman"/>
                <w:sz w:val="24"/>
                <w:szCs w:val="24"/>
              </w:rPr>
            </w:pPr>
            <w:r w:rsidRPr="000144FB">
              <w:rPr>
                <w:rFonts w:ascii="Times New Roman" w:hAnsi="Times New Roman"/>
                <w:sz w:val="24"/>
                <w:szCs w:val="24"/>
              </w:rPr>
              <w:t>О внесении изменений в Решение Совета Ильинского муниципального района от 26.03.2014 №231 «О мерах по реализации Федерального закона от 05.04.2013 №44-ФЗ «О контрактной системе в сфере закупок товаров, работ, услуг для обеспечения государственных и муниципальных нужд»</w:t>
            </w:r>
          </w:p>
        </w:tc>
        <w:tc>
          <w:tcPr>
            <w:tcW w:w="1237" w:type="dxa"/>
            <w:shd w:val="clear" w:color="auto" w:fill="auto"/>
          </w:tcPr>
          <w:p w:rsidR="00F80509" w:rsidRPr="000144FB" w:rsidRDefault="00A74B8A" w:rsidP="00F80509">
            <w:pPr>
              <w:autoSpaceDE w:val="0"/>
              <w:autoSpaceDN w:val="0"/>
              <w:adjustRightInd w:val="0"/>
              <w:spacing w:after="0" w:line="240" w:lineRule="auto"/>
              <w:jc w:val="center"/>
              <w:rPr>
                <w:rFonts w:ascii="Times New Roman" w:hAnsi="Times New Roman"/>
                <w:bCs/>
                <w:sz w:val="24"/>
                <w:szCs w:val="24"/>
              </w:rPr>
            </w:pPr>
            <w:r>
              <w:rPr>
                <w:rFonts w:ascii="Times New Roman" w:hAnsi="Times New Roman"/>
                <w:bCs/>
                <w:sz w:val="24"/>
                <w:szCs w:val="24"/>
              </w:rPr>
              <w:t>35</w:t>
            </w:r>
          </w:p>
        </w:tc>
      </w:tr>
      <w:tr w:rsidR="00F80509" w:rsidRPr="006D5156" w:rsidTr="009B185D">
        <w:tc>
          <w:tcPr>
            <w:tcW w:w="8113" w:type="dxa"/>
            <w:shd w:val="clear" w:color="auto" w:fill="auto"/>
          </w:tcPr>
          <w:p w:rsidR="00F80509" w:rsidRDefault="00F80509" w:rsidP="00F80509">
            <w:pPr>
              <w:rPr>
                <w:rFonts w:ascii="Times New Roman" w:hAnsi="Times New Roman"/>
                <w:sz w:val="24"/>
                <w:szCs w:val="24"/>
              </w:rPr>
            </w:pPr>
            <w:r w:rsidRPr="000144FB">
              <w:rPr>
                <w:rFonts w:ascii="Times New Roman" w:hAnsi="Times New Roman"/>
                <w:sz w:val="24"/>
                <w:szCs w:val="24"/>
              </w:rPr>
              <w:t xml:space="preserve">от 29.02.2016г. № 77 </w:t>
            </w:r>
          </w:p>
          <w:p w:rsidR="00F80509" w:rsidRPr="000144FB" w:rsidRDefault="00F80509" w:rsidP="00F80509">
            <w:pPr>
              <w:rPr>
                <w:rFonts w:ascii="Times New Roman" w:hAnsi="Times New Roman"/>
                <w:sz w:val="24"/>
                <w:szCs w:val="24"/>
              </w:rPr>
            </w:pPr>
            <w:r w:rsidRPr="000144FB">
              <w:rPr>
                <w:rFonts w:ascii="Times New Roman" w:hAnsi="Times New Roman"/>
                <w:sz w:val="24"/>
                <w:szCs w:val="24"/>
              </w:rPr>
              <w:t>Об утверждении Положения о порядке проведения конкурса на замещение вакантной должности муниципальной службы в органах местного самоуправления Ильинского муниципального района</w:t>
            </w:r>
          </w:p>
        </w:tc>
        <w:tc>
          <w:tcPr>
            <w:tcW w:w="1237" w:type="dxa"/>
            <w:shd w:val="clear" w:color="auto" w:fill="auto"/>
          </w:tcPr>
          <w:p w:rsidR="00F80509" w:rsidRPr="000144FB" w:rsidRDefault="00A74B8A" w:rsidP="00F80509">
            <w:pPr>
              <w:autoSpaceDE w:val="0"/>
              <w:autoSpaceDN w:val="0"/>
              <w:adjustRightInd w:val="0"/>
              <w:spacing w:after="0" w:line="240" w:lineRule="auto"/>
              <w:jc w:val="center"/>
              <w:rPr>
                <w:rFonts w:ascii="Times New Roman" w:hAnsi="Times New Roman"/>
                <w:bCs/>
                <w:sz w:val="24"/>
                <w:szCs w:val="24"/>
              </w:rPr>
            </w:pPr>
            <w:r>
              <w:rPr>
                <w:rFonts w:ascii="Times New Roman" w:hAnsi="Times New Roman"/>
                <w:bCs/>
                <w:sz w:val="24"/>
                <w:szCs w:val="24"/>
              </w:rPr>
              <w:t>36</w:t>
            </w:r>
          </w:p>
        </w:tc>
      </w:tr>
      <w:tr w:rsidR="00F80509" w:rsidRPr="006D5156" w:rsidTr="009B185D">
        <w:trPr>
          <w:trHeight w:val="665"/>
        </w:trPr>
        <w:tc>
          <w:tcPr>
            <w:tcW w:w="8113" w:type="dxa"/>
            <w:shd w:val="clear" w:color="auto" w:fill="auto"/>
          </w:tcPr>
          <w:p w:rsidR="00F80509" w:rsidRDefault="00F80509" w:rsidP="00F80509">
            <w:pPr>
              <w:pStyle w:val="a5"/>
              <w:shd w:val="clear" w:color="auto" w:fill="FFFFFF"/>
              <w:spacing w:before="0" w:beforeAutospacing="0" w:after="0" w:afterAutospacing="0"/>
            </w:pPr>
            <w:r w:rsidRPr="000144FB">
              <w:t xml:space="preserve">от 29.02.2016г. № 78 </w:t>
            </w:r>
          </w:p>
          <w:p w:rsidR="00F80509" w:rsidRPr="000144FB" w:rsidRDefault="00F80509" w:rsidP="00F80509">
            <w:pPr>
              <w:pStyle w:val="a5"/>
              <w:shd w:val="clear" w:color="auto" w:fill="FFFFFF"/>
              <w:spacing w:before="0" w:beforeAutospacing="0" w:after="0" w:afterAutospacing="0"/>
              <w:rPr>
                <w:bCs/>
                <w:color w:val="000000"/>
              </w:rPr>
            </w:pPr>
            <w:r w:rsidRPr="000144FB">
              <w:rPr>
                <w:bCs/>
                <w:color w:val="000000"/>
              </w:rPr>
              <w:t>Об утверждении структуры администрации Ильинского муниципального района</w:t>
            </w:r>
          </w:p>
        </w:tc>
        <w:tc>
          <w:tcPr>
            <w:tcW w:w="1237" w:type="dxa"/>
            <w:shd w:val="clear" w:color="auto" w:fill="auto"/>
          </w:tcPr>
          <w:p w:rsidR="00F80509" w:rsidRPr="000144FB" w:rsidRDefault="00A74B8A" w:rsidP="00F80509">
            <w:pPr>
              <w:autoSpaceDE w:val="0"/>
              <w:autoSpaceDN w:val="0"/>
              <w:adjustRightInd w:val="0"/>
              <w:spacing w:after="0" w:line="240" w:lineRule="auto"/>
              <w:jc w:val="center"/>
              <w:rPr>
                <w:rFonts w:ascii="Times New Roman" w:hAnsi="Times New Roman"/>
                <w:bCs/>
                <w:sz w:val="24"/>
                <w:szCs w:val="24"/>
              </w:rPr>
            </w:pPr>
            <w:r>
              <w:rPr>
                <w:rFonts w:ascii="Times New Roman" w:hAnsi="Times New Roman"/>
                <w:bCs/>
                <w:sz w:val="24"/>
                <w:szCs w:val="24"/>
              </w:rPr>
              <w:t>43</w:t>
            </w:r>
          </w:p>
        </w:tc>
      </w:tr>
      <w:tr w:rsidR="00F80509" w:rsidRPr="006D5156" w:rsidTr="009B185D">
        <w:tc>
          <w:tcPr>
            <w:tcW w:w="8113" w:type="dxa"/>
            <w:shd w:val="clear" w:color="auto" w:fill="auto"/>
          </w:tcPr>
          <w:p w:rsidR="00F80509" w:rsidRDefault="00F80509" w:rsidP="00F80509">
            <w:pPr>
              <w:rPr>
                <w:rFonts w:ascii="Times New Roman" w:hAnsi="Times New Roman"/>
                <w:sz w:val="24"/>
                <w:szCs w:val="24"/>
              </w:rPr>
            </w:pPr>
            <w:r w:rsidRPr="000144FB">
              <w:rPr>
                <w:rFonts w:ascii="Times New Roman" w:hAnsi="Times New Roman"/>
                <w:sz w:val="24"/>
                <w:szCs w:val="24"/>
              </w:rPr>
              <w:t xml:space="preserve">от 29.02.2016г. № 79 </w:t>
            </w:r>
          </w:p>
          <w:p w:rsidR="00F80509" w:rsidRPr="000144FB" w:rsidRDefault="00F80509" w:rsidP="00F80509">
            <w:pPr>
              <w:rPr>
                <w:rFonts w:ascii="Times New Roman" w:hAnsi="Times New Roman"/>
                <w:sz w:val="24"/>
                <w:szCs w:val="24"/>
              </w:rPr>
            </w:pPr>
            <w:r w:rsidRPr="000144FB">
              <w:rPr>
                <w:rFonts w:ascii="Times New Roman" w:hAnsi="Times New Roman"/>
                <w:sz w:val="24"/>
                <w:szCs w:val="24"/>
              </w:rPr>
              <w:t>О внесении изменений в решение Совета Ильинского муниципального района от 24.12.2015г № 62 «О бюджете Ильинского муниципального района на 2016 год и на плановый период 2017 и 2018 годов»</w:t>
            </w:r>
          </w:p>
        </w:tc>
        <w:tc>
          <w:tcPr>
            <w:tcW w:w="1237" w:type="dxa"/>
            <w:shd w:val="clear" w:color="auto" w:fill="auto"/>
          </w:tcPr>
          <w:p w:rsidR="00F80509" w:rsidRPr="000144FB" w:rsidRDefault="00A74B8A" w:rsidP="00F80509">
            <w:pPr>
              <w:autoSpaceDE w:val="0"/>
              <w:autoSpaceDN w:val="0"/>
              <w:adjustRightInd w:val="0"/>
              <w:spacing w:after="0" w:line="240" w:lineRule="auto"/>
              <w:jc w:val="center"/>
              <w:rPr>
                <w:rFonts w:ascii="Times New Roman" w:hAnsi="Times New Roman"/>
                <w:bCs/>
                <w:sz w:val="24"/>
                <w:szCs w:val="24"/>
              </w:rPr>
            </w:pPr>
            <w:r>
              <w:rPr>
                <w:rFonts w:ascii="Times New Roman" w:hAnsi="Times New Roman"/>
                <w:bCs/>
                <w:sz w:val="24"/>
                <w:szCs w:val="24"/>
              </w:rPr>
              <w:t>45</w:t>
            </w:r>
          </w:p>
        </w:tc>
      </w:tr>
    </w:tbl>
    <w:p w:rsidR="009B185D" w:rsidRDefault="009B185D" w:rsidP="009B185D">
      <w:pPr>
        <w:pStyle w:val="a4"/>
        <w:autoSpaceDE w:val="0"/>
        <w:autoSpaceDN w:val="0"/>
        <w:adjustRightInd w:val="0"/>
        <w:spacing w:after="0" w:line="240" w:lineRule="auto"/>
        <w:ind w:left="0"/>
        <w:jc w:val="both"/>
        <w:rPr>
          <w:rFonts w:ascii="Times New Roman" w:hAnsi="Times New Roman"/>
          <w:bCs/>
          <w:sz w:val="28"/>
          <w:szCs w:val="28"/>
        </w:rPr>
      </w:pPr>
    </w:p>
    <w:p w:rsidR="009B185D" w:rsidRDefault="009B185D" w:rsidP="000144FB">
      <w:pPr>
        <w:pStyle w:val="a4"/>
        <w:numPr>
          <w:ilvl w:val="0"/>
          <w:numId w:val="1"/>
        </w:numPr>
        <w:autoSpaceDE w:val="0"/>
        <w:autoSpaceDN w:val="0"/>
        <w:adjustRightInd w:val="0"/>
        <w:spacing w:after="0" w:line="240" w:lineRule="auto"/>
        <w:jc w:val="center"/>
        <w:rPr>
          <w:rFonts w:ascii="Times New Roman" w:hAnsi="Times New Roman"/>
          <w:b/>
          <w:bCs/>
          <w:sz w:val="28"/>
          <w:szCs w:val="28"/>
        </w:rPr>
      </w:pPr>
      <w:r w:rsidRPr="007C1936">
        <w:rPr>
          <w:rFonts w:ascii="Times New Roman" w:hAnsi="Times New Roman"/>
          <w:b/>
          <w:bCs/>
          <w:sz w:val="28"/>
          <w:szCs w:val="28"/>
        </w:rPr>
        <w:t>Постановления администрации Ильинского муниципальн</w:t>
      </w:r>
      <w:r w:rsidR="000144FB">
        <w:rPr>
          <w:rFonts w:ascii="Times New Roman" w:hAnsi="Times New Roman"/>
          <w:b/>
          <w:bCs/>
          <w:sz w:val="28"/>
          <w:szCs w:val="28"/>
        </w:rPr>
        <w:t>ого района</w:t>
      </w:r>
    </w:p>
    <w:p w:rsidR="000144FB" w:rsidRPr="000144FB" w:rsidRDefault="000144FB" w:rsidP="000144FB">
      <w:pPr>
        <w:pStyle w:val="a4"/>
        <w:autoSpaceDE w:val="0"/>
        <w:autoSpaceDN w:val="0"/>
        <w:adjustRightInd w:val="0"/>
        <w:spacing w:after="0" w:line="240" w:lineRule="auto"/>
        <w:rPr>
          <w:rFonts w:ascii="Times New Roman" w:hAnsi="Times New Roman"/>
          <w:b/>
          <w:bCs/>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09"/>
        <w:gridCol w:w="1236"/>
      </w:tblGrid>
      <w:tr w:rsidR="0092298C" w:rsidRPr="006D5156" w:rsidTr="0092298C">
        <w:tc>
          <w:tcPr>
            <w:tcW w:w="8109" w:type="dxa"/>
            <w:shd w:val="clear" w:color="auto" w:fill="auto"/>
          </w:tcPr>
          <w:p w:rsidR="000144FB" w:rsidRDefault="0092298C" w:rsidP="0092298C">
            <w:pPr>
              <w:rPr>
                <w:rFonts w:ascii="Times New Roman" w:hAnsi="Times New Roman"/>
                <w:sz w:val="24"/>
                <w:szCs w:val="24"/>
              </w:rPr>
            </w:pPr>
            <w:r w:rsidRPr="000144FB">
              <w:rPr>
                <w:rFonts w:ascii="Times New Roman" w:hAnsi="Times New Roman"/>
                <w:sz w:val="24"/>
                <w:szCs w:val="24"/>
              </w:rPr>
              <w:lastRenderedPageBreak/>
              <w:t xml:space="preserve">от 02.02.2016г. № 28 </w:t>
            </w:r>
          </w:p>
          <w:p w:rsidR="0092298C" w:rsidRPr="000144FB" w:rsidRDefault="0092298C" w:rsidP="0092298C">
            <w:pPr>
              <w:rPr>
                <w:rFonts w:ascii="Times New Roman" w:hAnsi="Times New Roman"/>
                <w:sz w:val="24"/>
                <w:szCs w:val="24"/>
              </w:rPr>
            </w:pPr>
            <w:r w:rsidRPr="000144FB">
              <w:rPr>
                <w:rFonts w:ascii="Times New Roman" w:hAnsi="Times New Roman"/>
                <w:sz w:val="24"/>
                <w:szCs w:val="24"/>
              </w:rPr>
              <w:t>Об утверждении Положения об организации и осуществлении первичного воинского учета граждан на территории Ильинского городского поселения Ильинского муниципального района</w:t>
            </w:r>
          </w:p>
        </w:tc>
        <w:tc>
          <w:tcPr>
            <w:tcW w:w="1236" w:type="dxa"/>
            <w:shd w:val="clear" w:color="auto" w:fill="auto"/>
          </w:tcPr>
          <w:p w:rsidR="0092298C" w:rsidRPr="006D5156" w:rsidRDefault="00A74B8A" w:rsidP="0092298C">
            <w:pPr>
              <w:autoSpaceDE w:val="0"/>
              <w:autoSpaceDN w:val="0"/>
              <w:adjustRightInd w:val="0"/>
              <w:spacing w:after="0" w:line="240" w:lineRule="auto"/>
              <w:jc w:val="center"/>
              <w:rPr>
                <w:rFonts w:ascii="Times New Roman" w:eastAsia="Calibri" w:hAnsi="Times New Roman"/>
                <w:bCs/>
                <w:sz w:val="28"/>
                <w:szCs w:val="28"/>
              </w:rPr>
            </w:pPr>
            <w:r>
              <w:rPr>
                <w:rFonts w:ascii="Times New Roman" w:eastAsia="Calibri" w:hAnsi="Times New Roman"/>
                <w:bCs/>
                <w:sz w:val="28"/>
                <w:szCs w:val="28"/>
              </w:rPr>
              <w:t>84</w:t>
            </w:r>
          </w:p>
        </w:tc>
      </w:tr>
      <w:tr w:rsidR="0092298C" w:rsidRPr="006D5156" w:rsidTr="0092298C">
        <w:tc>
          <w:tcPr>
            <w:tcW w:w="8109" w:type="dxa"/>
            <w:shd w:val="clear" w:color="auto" w:fill="auto"/>
          </w:tcPr>
          <w:p w:rsidR="000144FB" w:rsidRDefault="0092298C" w:rsidP="0092298C">
            <w:pPr>
              <w:rPr>
                <w:rFonts w:ascii="Times New Roman" w:hAnsi="Times New Roman"/>
                <w:sz w:val="24"/>
                <w:szCs w:val="24"/>
              </w:rPr>
            </w:pPr>
            <w:r w:rsidRPr="000144FB">
              <w:rPr>
                <w:rFonts w:ascii="Times New Roman" w:hAnsi="Times New Roman"/>
                <w:sz w:val="24"/>
                <w:szCs w:val="24"/>
              </w:rPr>
              <w:t>от 05.02.2016г. № 31</w:t>
            </w:r>
          </w:p>
          <w:p w:rsidR="0092298C" w:rsidRPr="000144FB" w:rsidRDefault="0092298C" w:rsidP="0092298C">
            <w:pPr>
              <w:rPr>
                <w:rFonts w:ascii="Times New Roman" w:hAnsi="Times New Roman"/>
                <w:sz w:val="24"/>
                <w:szCs w:val="24"/>
              </w:rPr>
            </w:pPr>
            <w:r w:rsidRPr="000144FB">
              <w:rPr>
                <w:rFonts w:ascii="Times New Roman" w:hAnsi="Times New Roman"/>
                <w:bCs/>
                <w:sz w:val="24"/>
                <w:szCs w:val="24"/>
              </w:rPr>
              <w:t xml:space="preserve">О </w:t>
            </w:r>
            <w:r w:rsidRPr="000144FB">
              <w:rPr>
                <w:rFonts w:ascii="Times New Roman" w:hAnsi="Times New Roman"/>
                <w:sz w:val="24"/>
                <w:szCs w:val="24"/>
              </w:rPr>
              <w:t>Единой комиссии по размещению заказа путём проведения конкурсов, аукционов, запросов предложений, запросов котировок</w:t>
            </w:r>
          </w:p>
        </w:tc>
        <w:tc>
          <w:tcPr>
            <w:tcW w:w="1236" w:type="dxa"/>
            <w:shd w:val="clear" w:color="auto" w:fill="auto"/>
          </w:tcPr>
          <w:p w:rsidR="0092298C" w:rsidRPr="006D5156" w:rsidRDefault="00A74B8A" w:rsidP="0092298C">
            <w:pPr>
              <w:autoSpaceDE w:val="0"/>
              <w:autoSpaceDN w:val="0"/>
              <w:adjustRightInd w:val="0"/>
              <w:spacing w:after="0" w:line="240" w:lineRule="auto"/>
              <w:jc w:val="center"/>
              <w:rPr>
                <w:rFonts w:ascii="Times New Roman" w:eastAsia="Calibri" w:hAnsi="Times New Roman"/>
                <w:bCs/>
                <w:sz w:val="28"/>
                <w:szCs w:val="28"/>
              </w:rPr>
            </w:pPr>
            <w:r>
              <w:rPr>
                <w:rFonts w:ascii="Times New Roman" w:eastAsia="Calibri" w:hAnsi="Times New Roman"/>
                <w:bCs/>
                <w:sz w:val="28"/>
                <w:szCs w:val="28"/>
              </w:rPr>
              <w:t>88</w:t>
            </w:r>
          </w:p>
        </w:tc>
      </w:tr>
      <w:tr w:rsidR="0092298C" w:rsidRPr="006D5156" w:rsidTr="0092298C">
        <w:trPr>
          <w:trHeight w:val="721"/>
        </w:trPr>
        <w:tc>
          <w:tcPr>
            <w:tcW w:w="8109" w:type="dxa"/>
            <w:shd w:val="clear" w:color="auto" w:fill="auto"/>
          </w:tcPr>
          <w:p w:rsidR="000144FB" w:rsidRDefault="0092298C" w:rsidP="0092298C">
            <w:pPr>
              <w:pStyle w:val="ConsPlusTitle"/>
              <w:rPr>
                <w:rFonts w:ascii="Times New Roman" w:hAnsi="Times New Roman"/>
                <w:sz w:val="24"/>
                <w:szCs w:val="24"/>
              </w:rPr>
            </w:pPr>
            <w:r w:rsidRPr="000144FB">
              <w:rPr>
                <w:rFonts w:ascii="Times New Roman" w:hAnsi="Times New Roman"/>
                <w:b w:val="0"/>
                <w:sz w:val="24"/>
                <w:szCs w:val="24"/>
              </w:rPr>
              <w:t>от 05.02.2016г. № 34</w:t>
            </w:r>
            <w:r w:rsidRPr="000144FB">
              <w:rPr>
                <w:rFonts w:ascii="Times New Roman" w:hAnsi="Times New Roman"/>
                <w:sz w:val="24"/>
                <w:szCs w:val="24"/>
              </w:rPr>
              <w:t xml:space="preserve"> </w:t>
            </w:r>
          </w:p>
          <w:p w:rsidR="0092298C" w:rsidRPr="000144FB" w:rsidRDefault="0092298C" w:rsidP="0092298C">
            <w:pPr>
              <w:pStyle w:val="ConsPlusTitle"/>
              <w:rPr>
                <w:rFonts w:ascii="Times New Roman" w:hAnsi="Times New Roman" w:cs="Times New Roman"/>
                <w:b w:val="0"/>
                <w:sz w:val="24"/>
                <w:szCs w:val="24"/>
              </w:rPr>
            </w:pPr>
            <w:r w:rsidRPr="000144FB">
              <w:rPr>
                <w:rFonts w:ascii="Times New Roman" w:hAnsi="Times New Roman" w:cs="Times New Roman"/>
                <w:b w:val="0"/>
                <w:sz w:val="24"/>
                <w:szCs w:val="24"/>
              </w:rPr>
              <w:t>О межведомственной комиссии по обеспечению безопасности дорожного движения Ильинского муниципального района</w:t>
            </w:r>
          </w:p>
        </w:tc>
        <w:tc>
          <w:tcPr>
            <w:tcW w:w="1236" w:type="dxa"/>
            <w:shd w:val="clear" w:color="auto" w:fill="auto"/>
          </w:tcPr>
          <w:p w:rsidR="0092298C" w:rsidRPr="006D5156" w:rsidRDefault="00A74B8A" w:rsidP="0092298C">
            <w:pPr>
              <w:autoSpaceDE w:val="0"/>
              <w:autoSpaceDN w:val="0"/>
              <w:adjustRightInd w:val="0"/>
              <w:spacing w:after="0" w:line="240" w:lineRule="auto"/>
              <w:jc w:val="center"/>
              <w:rPr>
                <w:rFonts w:ascii="Times New Roman" w:eastAsia="Calibri" w:hAnsi="Times New Roman"/>
                <w:bCs/>
                <w:sz w:val="28"/>
                <w:szCs w:val="28"/>
              </w:rPr>
            </w:pPr>
            <w:r>
              <w:rPr>
                <w:rFonts w:ascii="Times New Roman" w:eastAsia="Calibri" w:hAnsi="Times New Roman"/>
                <w:bCs/>
                <w:sz w:val="28"/>
                <w:szCs w:val="28"/>
              </w:rPr>
              <w:t>103</w:t>
            </w:r>
          </w:p>
        </w:tc>
      </w:tr>
      <w:tr w:rsidR="0092298C" w:rsidRPr="006D5156" w:rsidTr="0092298C">
        <w:tc>
          <w:tcPr>
            <w:tcW w:w="8109" w:type="dxa"/>
            <w:shd w:val="clear" w:color="auto" w:fill="auto"/>
          </w:tcPr>
          <w:p w:rsidR="000144FB" w:rsidRDefault="0092298C" w:rsidP="0092298C">
            <w:pPr>
              <w:rPr>
                <w:rFonts w:ascii="Times New Roman" w:hAnsi="Times New Roman"/>
                <w:sz w:val="24"/>
                <w:szCs w:val="24"/>
              </w:rPr>
            </w:pPr>
            <w:r w:rsidRPr="000144FB">
              <w:rPr>
                <w:rFonts w:ascii="Times New Roman" w:hAnsi="Times New Roman"/>
                <w:sz w:val="24"/>
                <w:szCs w:val="24"/>
              </w:rPr>
              <w:t xml:space="preserve">от </w:t>
            </w:r>
            <w:r w:rsidR="000144FB">
              <w:rPr>
                <w:rFonts w:ascii="Times New Roman" w:hAnsi="Times New Roman"/>
                <w:sz w:val="24"/>
                <w:szCs w:val="24"/>
              </w:rPr>
              <w:t xml:space="preserve">05.05.2016г. </w:t>
            </w:r>
            <w:r w:rsidRPr="000144FB">
              <w:rPr>
                <w:rFonts w:ascii="Times New Roman" w:hAnsi="Times New Roman"/>
                <w:sz w:val="24"/>
                <w:szCs w:val="24"/>
              </w:rPr>
              <w:t>№</w:t>
            </w:r>
            <w:r w:rsidR="000144FB">
              <w:rPr>
                <w:rFonts w:ascii="Times New Roman" w:hAnsi="Times New Roman"/>
                <w:sz w:val="24"/>
                <w:szCs w:val="24"/>
              </w:rPr>
              <w:t xml:space="preserve"> 36</w:t>
            </w:r>
          </w:p>
          <w:p w:rsidR="0092298C" w:rsidRPr="000144FB" w:rsidRDefault="0092298C" w:rsidP="0092298C">
            <w:pPr>
              <w:rPr>
                <w:rFonts w:ascii="Times New Roman" w:hAnsi="Times New Roman"/>
                <w:sz w:val="24"/>
                <w:szCs w:val="24"/>
              </w:rPr>
            </w:pPr>
            <w:r w:rsidRPr="000144FB">
              <w:rPr>
                <w:rFonts w:ascii="Times New Roman" w:hAnsi="Times New Roman"/>
                <w:sz w:val="24"/>
                <w:szCs w:val="24"/>
              </w:rPr>
              <w:t xml:space="preserve"> </w:t>
            </w:r>
            <w:r w:rsidRPr="000144FB">
              <w:rPr>
                <w:rFonts w:ascii="Times New Roman" w:hAnsi="Times New Roman"/>
                <w:bCs/>
                <w:sz w:val="24"/>
                <w:szCs w:val="24"/>
              </w:rPr>
              <w:t>О внесении изменений в постановление администрации Ильинского муниципального района от 21.10.2014 №408 «Об утверждении муниципальной программы «</w:t>
            </w:r>
            <w:r w:rsidRPr="000144FB">
              <w:rPr>
                <w:rFonts w:ascii="Times New Roman" w:hAnsi="Times New Roman"/>
                <w:bCs/>
                <w:spacing w:val="-6"/>
                <w:sz w:val="24"/>
                <w:szCs w:val="24"/>
              </w:rPr>
              <w:t>Р</w:t>
            </w:r>
            <w:r w:rsidRPr="000144FB">
              <w:rPr>
                <w:rFonts w:ascii="Times New Roman" w:hAnsi="Times New Roman"/>
                <w:spacing w:val="-6"/>
                <w:sz w:val="24"/>
                <w:szCs w:val="24"/>
              </w:rPr>
              <w:t>азвитие транспортной системы и обеспечение безопасности граждан Ильинского муниципального района</w:t>
            </w:r>
            <w:r w:rsidRPr="000144FB">
              <w:rPr>
                <w:rFonts w:ascii="Times New Roman" w:hAnsi="Times New Roman"/>
                <w:sz w:val="24"/>
                <w:szCs w:val="24"/>
              </w:rPr>
              <w:t>»</w:t>
            </w:r>
          </w:p>
        </w:tc>
        <w:tc>
          <w:tcPr>
            <w:tcW w:w="1236" w:type="dxa"/>
            <w:shd w:val="clear" w:color="auto" w:fill="auto"/>
          </w:tcPr>
          <w:p w:rsidR="0092298C" w:rsidRPr="006D5156" w:rsidRDefault="00A74B8A" w:rsidP="0092298C">
            <w:pPr>
              <w:autoSpaceDE w:val="0"/>
              <w:autoSpaceDN w:val="0"/>
              <w:adjustRightInd w:val="0"/>
              <w:spacing w:after="0" w:line="240" w:lineRule="auto"/>
              <w:jc w:val="center"/>
              <w:rPr>
                <w:rFonts w:ascii="Times New Roman" w:eastAsia="Calibri" w:hAnsi="Times New Roman"/>
                <w:bCs/>
                <w:sz w:val="28"/>
                <w:szCs w:val="28"/>
              </w:rPr>
            </w:pPr>
            <w:r>
              <w:rPr>
                <w:rFonts w:ascii="Times New Roman" w:eastAsia="Calibri" w:hAnsi="Times New Roman"/>
                <w:bCs/>
                <w:sz w:val="28"/>
                <w:szCs w:val="28"/>
              </w:rPr>
              <w:t>110</w:t>
            </w:r>
          </w:p>
        </w:tc>
      </w:tr>
      <w:tr w:rsidR="0092298C" w:rsidRPr="006D5156" w:rsidTr="0092298C">
        <w:tc>
          <w:tcPr>
            <w:tcW w:w="8109" w:type="dxa"/>
            <w:shd w:val="clear" w:color="auto" w:fill="auto"/>
          </w:tcPr>
          <w:p w:rsidR="000144FB" w:rsidRDefault="0092298C" w:rsidP="0092298C">
            <w:pPr>
              <w:rPr>
                <w:rFonts w:ascii="Times New Roman" w:hAnsi="Times New Roman"/>
                <w:sz w:val="24"/>
                <w:szCs w:val="24"/>
              </w:rPr>
            </w:pPr>
            <w:r w:rsidRPr="000144FB">
              <w:rPr>
                <w:rFonts w:ascii="Times New Roman" w:hAnsi="Times New Roman"/>
                <w:sz w:val="24"/>
                <w:szCs w:val="24"/>
              </w:rPr>
              <w:t xml:space="preserve">от </w:t>
            </w:r>
            <w:r w:rsidR="000144FB">
              <w:rPr>
                <w:rFonts w:ascii="Times New Roman" w:hAnsi="Times New Roman"/>
                <w:sz w:val="24"/>
                <w:szCs w:val="24"/>
              </w:rPr>
              <w:t xml:space="preserve">15.02.2016г. </w:t>
            </w:r>
            <w:r w:rsidRPr="000144FB">
              <w:rPr>
                <w:rFonts w:ascii="Times New Roman" w:hAnsi="Times New Roman"/>
                <w:sz w:val="24"/>
                <w:szCs w:val="24"/>
              </w:rPr>
              <w:t xml:space="preserve">№ </w:t>
            </w:r>
            <w:r w:rsidR="000144FB">
              <w:rPr>
                <w:rFonts w:ascii="Times New Roman" w:hAnsi="Times New Roman"/>
                <w:sz w:val="24"/>
                <w:szCs w:val="24"/>
              </w:rPr>
              <w:t xml:space="preserve">46 </w:t>
            </w:r>
          </w:p>
          <w:p w:rsidR="0092298C" w:rsidRPr="000144FB" w:rsidRDefault="0092298C" w:rsidP="0092298C">
            <w:pPr>
              <w:rPr>
                <w:rFonts w:ascii="Times New Roman" w:hAnsi="Times New Roman"/>
                <w:sz w:val="24"/>
                <w:szCs w:val="24"/>
              </w:rPr>
            </w:pPr>
            <w:r w:rsidRPr="000144FB">
              <w:rPr>
                <w:rFonts w:ascii="Times New Roman" w:hAnsi="Times New Roman"/>
                <w:sz w:val="24"/>
                <w:szCs w:val="24"/>
              </w:rPr>
              <w:t>О внесении изменений в постановление администрации Ильинского муниципального района от 30.12.2015 года № 279 «О реестре должностей муниципальной службы администрации Ильинского муниципального района и её структурных подразделений»</w:t>
            </w:r>
          </w:p>
        </w:tc>
        <w:tc>
          <w:tcPr>
            <w:tcW w:w="1236" w:type="dxa"/>
            <w:shd w:val="clear" w:color="auto" w:fill="auto"/>
          </w:tcPr>
          <w:p w:rsidR="0092298C" w:rsidRPr="006D5156" w:rsidRDefault="00A74B8A" w:rsidP="0092298C">
            <w:pPr>
              <w:autoSpaceDE w:val="0"/>
              <w:autoSpaceDN w:val="0"/>
              <w:adjustRightInd w:val="0"/>
              <w:spacing w:after="0" w:line="240" w:lineRule="auto"/>
              <w:jc w:val="center"/>
              <w:rPr>
                <w:rFonts w:ascii="Times New Roman" w:eastAsia="Calibri" w:hAnsi="Times New Roman"/>
                <w:bCs/>
                <w:sz w:val="28"/>
                <w:szCs w:val="28"/>
              </w:rPr>
            </w:pPr>
            <w:r>
              <w:rPr>
                <w:rFonts w:ascii="Times New Roman" w:eastAsia="Calibri" w:hAnsi="Times New Roman"/>
                <w:bCs/>
                <w:sz w:val="28"/>
                <w:szCs w:val="28"/>
              </w:rPr>
              <w:t>136</w:t>
            </w:r>
          </w:p>
        </w:tc>
      </w:tr>
      <w:tr w:rsidR="0092298C" w:rsidRPr="006D5156" w:rsidTr="0092298C">
        <w:tc>
          <w:tcPr>
            <w:tcW w:w="8109" w:type="dxa"/>
            <w:shd w:val="clear" w:color="auto" w:fill="auto"/>
          </w:tcPr>
          <w:p w:rsidR="000144FB" w:rsidRDefault="0092298C" w:rsidP="0092298C">
            <w:pPr>
              <w:tabs>
                <w:tab w:val="left" w:pos="8964"/>
              </w:tabs>
              <w:jc w:val="both"/>
              <w:rPr>
                <w:rFonts w:ascii="Times New Roman" w:hAnsi="Times New Roman"/>
                <w:sz w:val="24"/>
                <w:szCs w:val="24"/>
              </w:rPr>
            </w:pPr>
            <w:r w:rsidRPr="000144FB">
              <w:rPr>
                <w:rFonts w:ascii="Times New Roman" w:hAnsi="Times New Roman"/>
                <w:sz w:val="24"/>
                <w:szCs w:val="24"/>
              </w:rPr>
              <w:t xml:space="preserve">от </w:t>
            </w:r>
            <w:r w:rsidR="000144FB">
              <w:rPr>
                <w:rFonts w:ascii="Times New Roman" w:hAnsi="Times New Roman"/>
                <w:sz w:val="24"/>
                <w:szCs w:val="24"/>
              </w:rPr>
              <w:t xml:space="preserve">26.02.2016г. </w:t>
            </w:r>
            <w:r w:rsidRPr="000144FB">
              <w:rPr>
                <w:rFonts w:ascii="Times New Roman" w:hAnsi="Times New Roman"/>
                <w:sz w:val="24"/>
                <w:szCs w:val="24"/>
              </w:rPr>
              <w:t>№</w:t>
            </w:r>
            <w:r w:rsidR="000144FB">
              <w:rPr>
                <w:rFonts w:ascii="Times New Roman" w:hAnsi="Times New Roman"/>
                <w:sz w:val="24"/>
                <w:szCs w:val="24"/>
              </w:rPr>
              <w:t xml:space="preserve"> 55</w:t>
            </w:r>
            <w:r w:rsidRPr="000144FB">
              <w:rPr>
                <w:rFonts w:ascii="Times New Roman" w:hAnsi="Times New Roman"/>
                <w:sz w:val="24"/>
                <w:szCs w:val="24"/>
              </w:rPr>
              <w:t xml:space="preserve"> </w:t>
            </w:r>
          </w:p>
          <w:p w:rsidR="0092298C" w:rsidRPr="000144FB" w:rsidRDefault="0092298C" w:rsidP="0092298C">
            <w:pPr>
              <w:tabs>
                <w:tab w:val="left" w:pos="8964"/>
              </w:tabs>
              <w:jc w:val="both"/>
              <w:rPr>
                <w:rFonts w:ascii="Times New Roman" w:hAnsi="Times New Roman"/>
                <w:sz w:val="24"/>
                <w:szCs w:val="24"/>
              </w:rPr>
            </w:pPr>
            <w:r w:rsidRPr="000144FB">
              <w:rPr>
                <w:rFonts w:ascii="Times New Roman" w:hAnsi="Times New Roman"/>
                <w:sz w:val="24"/>
                <w:szCs w:val="24"/>
              </w:rPr>
              <w:t>О создании комиссии по вопросам качества жилых помещений, предоставленных гражданам при муниципальной программе по переселению граждан из аварийного жилищного фонда на территории Ильинского муниципального района Ивановской области</w:t>
            </w:r>
          </w:p>
        </w:tc>
        <w:tc>
          <w:tcPr>
            <w:tcW w:w="1236" w:type="dxa"/>
            <w:shd w:val="clear" w:color="auto" w:fill="auto"/>
          </w:tcPr>
          <w:p w:rsidR="0092298C" w:rsidRPr="006D5156" w:rsidRDefault="00A74B8A" w:rsidP="0092298C">
            <w:pPr>
              <w:autoSpaceDE w:val="0"/>
              <w:autoSpaceDN w:val="0"/>
              <w:adjustRightInd w:val="0"/>
              <w:spacing w:after="0" w:line="240" w:lineRule="auto"/>
              <w:jc w:val="center"/>
              <w:rPr>
                <w:rFonts w:ascii="Times New Roman" w:eastAsia="Calibri" w:hAnsi="Times New Roman"/>
                <w:bCs/>
                <w:sz w:val="28"/>
                <w:szCs w:val="28"/>
              </w:rPr>
            </w:pPr>
            <w:r>
              <w:rPr>
                <w:rFonts w:ascii="Times New Roman" w:eastAsia="Calibri" w:hAnsi="Times New Roman"/>
                <w:bCs/>
                <w:sz w:val="28"/>
                <w:szCs w:val="28"/>
              </w:rPr>
              <w:t>137</w:t>
            </w:r>
          </w:p>
        </w:tc>
      </w:tr>
    </w:tbl>
    <w:p w:rsidR="009B185D" w:rsidRDefault="009B185D"/>
    <w:p w:rsidR="000144FB" w:rsidRDefault="000144FB" w:rsidP="000144FB">
      <w:pPr>
        <w:pStyle w:val="a4"/>
        <w:numPr>
          <w:ilvl w:val="0"/>
          <w:numId w:val="1"/>
        </w:numPr>
        <w:jc w:val="center"/>
        <w:rPr>
          <w:rFonts w:ascii="Times New Roman" w:hAnsi="Times New Roman"/>
          <w:b/>
          <w:sz w:val="28"/>
          <w:szCs w:val="28"/>
        </w:rPr>
      </w:pPr>
      <w:r>
        <w:rPr>
          <w:rFonts w:ascii="Times New Roman" w:hAnsi="Times New Roman"/>
          <w:b/>
          <w:sz w:val="28"/>
          <w:szCs w:val="28"/>
        </w:rPr>
        <w:t>Другие документы</w:t>
      </w:r>
    </w:p>
    <w:p w:rsidR="001004DD" w:rsidRDefault="001004DD" w:rsidP="001004DD">
      <w:pPr>
        <w:pStyle w:val="a4"/>
        <w:rPr>
          <w:rFonts w:ascii="Times New Roman" w:hAnsi="Times New Roman"/>
          <w:b/>
          <w:sz w:val="28"/>
          <w:szCs w:val="28"/>
        </w:rPr>
      </w:pPr>
    </w:p>
    <w:tbl>
      <w:tblPr>
        <w:tblStyle w:val="a6"/>
        <w:tblW w:w="0" w:type="auto"/>
        <w:tblLook w:val="04A0" w:firstRow="1" w:lastRow="0" w:firstColumn="1" w:lastColumn="0" w:noHBand="0" w:noVBand="1"/>
      </w:tblPr>
      <w:tblGrid>
        <w:gridCol w:w="8075"/>
        <w:gridCol w:w="1270"/>
      </w:tblGrid>
      <w:tr w:rsidR="001004DD" w:rsidRPr="001004DD" w:rsidTr="001004DD">
        <w:tc>
          <w:tcPr>
            <w:tcW w:w="8075" w:type="dxa"/>
          </w:tcPr>
          <w:p w:rsidR="001004DD" w:rsidRPr="001004DD" w:rsidRDefault="001004DD" w:rsidP="000B27CE">
            <w:pPr>
              <w:pStyle w:val="a4"/>
              <w:spacing w:after="0"/>
              <w:ind w:left="0"/>
              <w:rPr>
                <w:rFonts w:ascii="Times New Roman" w:hAnsi="Times New Roman"/>
                <w:sz w:val="24"/>
                <w:szCs w:val="24"/>
              </w:rPr>
            </w:pPr>
            <w:r w:rsidRPr="001004DD">
              <w:rPr>
                <w:rFonts w:ascii="Times New Roman" w:hAnsi="Times New Roman"/>
                <w:sz w:val="24"/>
                <w:szCs w:val="24"/>
              </w:rPr>
              <w:t xml:space="preserve">Экспертное заключение </w:t>
            </w:r>
            <w:r w:rsidR="000B27CE">
              <w:rPr>
                <w:rFonts w:ascii="Times New Roman" w:hAnsi="Times New Roman"/>
                <w:sz w:val="24"/>
                <w:szCs w:val="24"/>
              </w:rPr>
              <w:t>Г</w:t>
            </w:r>
            <w:r w:rsidR="00F16C59">
              <w:rPr>
                <w:rFonts w:ascii="Times New Roman" w:hAnsi="Times New Roman"/>
                <w:sz w:val="24"/>
                <w:szCs w:val="24"/>
              </w:rPr>
              <w:t xml:space="preserve">лавного правового управления Правительства Ивановской области </w:t>
            </w:r>
            <w:r w:rsidRPr="001004DD">
              <w:rPr>
                <w:rFonts w:ascii="Times New Roman" w:hAnsi="Times New Roman"/>
                <w:sz w:val="24"/>
                <w:szCs w:val="24"/>
              </w:rPr>
              <w:t>от 28.01.2016г. №</w:t>
            </w:r>
            <w:r>
              <w:rPr>
                <w:rFonts w:ascii="Times New Roman" w:hAnsi="Times New Roman"/>
                <w:sz w:val="24"/>
                <w:szCs w:val="24"/>
              </w:rPr>
              <w:t xml:space="preserve"> 132</w:t>
            </w:r>
          </w:p>
        </w:tc>
        <w:tc>
          <w:tcPr>
            <w:tcW w:w="1270" w:type="dxa"/>
          </w:tcPr>
          <w:p w:rsidR="001004DD" w:rsidRPr="001004DD" w:rsidRDefault="00A74B8A" w:rsidP="00A74B8A">
            <w:pPr>
              <w:pStyle w:val="a4"/>
              <w:spacing w:after="0"/>
              <w:ind w:left="0"/>
              <w:jc w:val="center"/>
              <w:rPr>
                <w:rFonts w:ascii="Times New Roman" w:hAnsi="Times New Roman"/>
                <w:sz w:val="24"/>
                <w:szCs w:val="24"/>
              </w:rPr>
            </w:pPr>
            <w:r>
              <w:rPr>
                <w:rFonts w:ascii="Times New Roman" w:hAnsi="Times New Roman"/>
                <w:sz w:val="24"/>
                <w:szCs w:val="24"/>
              </w:rPr>
              <w:t>155</w:t>
            </w:r>
          </w:p>
        </w:tc>
      </w:tr>
      <w:tr w:rsidR="001004DD" w:rsidRPr="001004DD" w:rsidTr="001004DD">
        <w:tc>
          <w:tcPr>
            <w:tcW w:w="8075" w:type="dxa"/>
          </w:tcPr>
          <w:p w:rsidR="001004DD" w:rsidRPr="001004DD" w:rsidRDefault="001004DD" w:rsidP="001004DD">
            <w:pPr>
              <w:pStyle w:val="a4"/>
              <w:spacing w:after="0"/>
              <w:ind w:left="0"/>
              <w:rPr>
                <w:rFonts w:ascii="Times New Roman" w:hAnsi="Times New Roman"/>
                <w:sz w:val="24"/>
                <w:szCs w:val="24"/>
              </w:rPr>
            </w:pPr>
            <w:r w:rsidRPr="001004DD">
              <w:rPr>
                <w:rFonts w:ascii="Times New Roman" w:hAnsi="Times New Roman"/>
                <w:sz w:val="24"/>
                <w:szCs w:val="24"/>
              </w:rPr>
              <w:t xml:space="preserve">Экспертное заключение </w:t>
            </w:r>
            <w:r w:rsidR="000B27CE">
              <w:rPr>
                <w:rFonts w:ascii="Times New Roman" w:hAnsi="Times New Roman"/>
                <w:sz w:val="24"/>
                <w:szCs w:val="24"/>
              </w:rPr>
              <w:t>Главного правового управления Правительства Ивановской области</w:t>
            </w:r>
            <w:r w:rsidR="000B27CE" w:rsidRPr="001004DD">
              <w:rPr>
                <w:rFonts w:ascii="Times New Roman" w:hAnsi="Times New Roman"/>
                <w:sz w:val="24"/>
                <w:szCs w:val="24"/>
              </w:rPr>
              <w:t xml:space="preserve"> </w:t>
            </w:r>
            <w:r w:rsidRPr="001004DD">
              <w:rPr>
                <w:rFonts w:ascii="Times New Roman" w:hAnsi="Times New Roman"/>
                <w:sz w:val="24"/>
                <w:szCs w:val="24"/>
              </w:rPr>
              <w:t>от 28.01.2016г. №</w:t>
            </w:r>
            <w:r>
              <w:rPr>
                <w:rFonts w:ascii="Times New Roman" w:hAnsi="Times New Roman"/>
                <w:sz w:val="24"/>
                <w:szCs w:val="24"/>
              </w:rPr>
              <w:t xml:space="preserve"> 133</w:t>
            </w:r>
          </w:p>
        </w:tc>
        <w:tc>
          <w:tcPr>
            <w:tcW w:w="1270" w:type="dxa"/>
          </w:tcPr>
          <w:p w:rsidR="001004DD" w:rsidRPr="001004DD" w:rsidRDefault="00A74B8A" w:rsidP="00A74B8A">
            <w:pPr>
              <w:pStyle w:val="a4"/>
              <w:spacing w:after="0"/>
              <w:ind w:left="0"/>
              <w:jc w:val="center"/>
              <w:rPr>
                <w:rFonts w:ascii="Times New Roman" w:hAnsi="Times New Roman"/>
                <w:sz w:val="24"/>
                <w:szCs w:val="24"/>
              </w:rPr>
            </w:pPr>
            <w:r>
              <w:rPr>
                <w:rFonts w:ascii="Times New Roman" w:hAnsi="Times New Roman"/>
                <w:sz w:val="24"/>
                <w:szCs w:val="24"/>
              </w:rPr>
              <w:t>156</w:t>
            </w:r>
          </w:p>
        </w:tc>
      </w:tr>
      <w:tr w:rsidR="001004DD" w:rsidRPr="001004DD" w:rsidTr="001004DD">
        <w:tc>
          <w:tcPr>
            <w:tcW w:w="8075" w:type="dxa"/>
          </w:tcPr>
          <w:p w:rsidR="001004DD" w:rsidRPr="001004DD" w:rsidRDefault="001004DD" w:rsidP="001004DD">
            <w:pPr>
              <w:pStyle w:val="a4"/>
              <w:spacing w:after="0"/>
              <w:ind w:left="0"/>
              <w:rPr>
                <w:rFonts w:ascii="Times New Roman" w:hAnsi="Times New Roman"/>
                <w:sz w:val="24"/>
                <w:szCs w:val="24"/>
              </w:rPr>
            </w:pPr>
            <w:r w:rsidRPr="001004DD">
              <w:rPr>
                <w:rFonts w:ascii="Times New Roman" w:hAnsi="Times New Roman"/>
                <w:sz w:val="24"/>
                <w:szCs w:val="24"/>
              </w:rPr>
              <w:t xml:space="preserve">Экспертное заключение </w:t>
            </w:r>
            <w:r w:rsidR="000B27CE">
              <w:rPr>
                <w:rFonts w:ascii="Times New Roman" w:hAnsi="Times New Roman"/>
                <w:sz w:val="24"/>
                <w:szCs w:val="24"/>
              </w:rPr>
              <w:t>Главного правового управления Правительства Ивановской области</w:t>
            </w:r>
            <w:r w:rsidR="000B27CE" w:rsidRPr="001004DD">
              <w:rPr>
                <w:rFonts w:ascii="Times New Roman" w:hAnsi="Times New Roman"/>
                <w:sz w:val="24"/>
                <w:szCs w:val="24"/>
              </w:rPr>
              <w:t xml:space="preserve"> </w:t>
            </w:r>
            <w:r w:rsidRPr="001004DD">
              <w:rPr>
                <w:rFonts w:ascii="Times New Roman" w:hAnsi="Times New Roman"/>
                <w:sz w:val="24"/>
                <w:szCs w:val="24"/>
              </w:rPr>
              <w:t>от 28.01.2016г. №</w:t>
            </w:r>
            <w:r>
              <w:rPr>
                <w:rFonts w:ascii="Times New Roman" w:hAnsi="Times New Roman"/>
                <w:sz w:val="24"/>
                <w:szCs w:val="24"/>
              </w:rPr>
              <w:t xml:space="preserve"> 134</w:t>
            </w:r>
            <w:r w:rsidR="000B27CE">
              <w:rPr>
                <w:rFonts w:ascii="Times New Roman" w:hAnsi="Times New Roman"/>
                <w:sz w:val="24"/>
                <w:szCs w:val="24"/>
              </w:rPr>
              <w:t xml:space="preserve">  </w:t>
            </w:r>
          </w:p>
        </w:tc>
        <w:tc>
          <w:tcPr>
            <w:tcW w:w="1270" w:type="dxa"/>
          </w:tcPr>
          <w:p w:rsidR="001004DD" w:rsidRPr="001004DD" w:rsidRDefault="00A74B8A" w:rsidP="00A74B8A">
            <w:pPr>
              <w:pStyle w:val="a4"/>
              <w:spacing w:after="0"/>
              <w:ind w:left="0"/>
              <w:jc w:val="center"/>
              <w:rPr>
                <w:rFonts w:ascii="Times New Roman" w:hAnsi="Times New Roman"/>
                <w:sz w:val="24"/>
                <w:szCs w:val="24"/>
              </w:rPr>
            </w:pPr>
            <w:r>
              <w:rPr>
                <w:rFonts w:ascii="Times New Roman" w:hAnsi="Times New Roman"/>
                <w:sz w:val="24"/>
                <w:szCs w:val="24"/>
              </w:rPr>
              <w:t>157</w:t>
            </w:r>
          </w:p>
        </w:tc>
      </w:tr>
      <w:tr w:rsidR="001004DD" w:rsidRPr="001004DD" w:rsidTr="001004DD">
        <w:tc>
          <w:tcPr>
            <w:tcW w:w="8075" w:type="dxa"/>
          </w:tcPr>
          <w:p w:rsidR="001004DD" w:rsidRPr="001004DD" w:rsidRDefault="001004DD" w:rsidP="001004DD">
            <w:pPr>
              <w:pStyle w:val="a4"/>
              <w:spacing w:after="0"/>
              <w:ind w:left="0"/>
              <w:rPr>
                <w:rFonts w:ascii="Times New Roman" w:hAnsi="Times New Roman"/>
                <w:sz w:val="24"/>
                <w:szCs w:val="24"/>
              </w:rPr>
            </w:pPr>
            <w:r w:rsidRPr="001004DD">
              <w:rPr>
                <w:rFonts w:ascii="Times New Roman" w:hAnsi="Times New Roman"/>
                <w:sz w:val="24"/>
                <w:szCs w:val="24"/>
              </w:rPr>
              <w:t xml:space="preserve">Экспертное заключение </w:t>
            </w:r>
            <w:r w:rsidR="000B27CE">
              <w:rPr>
                <w:rFonts w:ascii="Times New Roman" w:hAnsi="Times New Roman"/>
                <w:sz w:val="24"/>
                <w:szCs w:val="24"/>
              </w:rPr>
              <w:t>Главного правового управления Правительства Ивановской области</w:t>
            </w:r>
            <w:r w:rsidR="000B27CE" w:rsidRPr="001004DD">
              <w:rPr>
                <w:rFonts w:ascii="Times New Roman" w:hAnsi="Times New Roman"/>
                <w:sz w:val="24"/>
                <w:szCs w:val="24"/>
              </w:rPr>
              <w:t xml:space="preserve"> </w:t>
            </w:r>
            <w:r w:rsidRPr="001004DD">
              <w:rPr>
                <w:rFonts w:ascii="Times New Roman" w:hAnsi="Times New Roman"/>
                <w:sz w:val="24"/>
                <w:szCs w:val="24"/>
              </w:rPr>
              <w:t>от 28.01.2016г. №</w:t>
            </w:r>
            <w:r>
              <w:rPr>
                <w:rFonts w:ascii="Times New Roman" w:hAnsi="Times New Roman"/>
                <w:sz w:val="24"/>
                <w:szCs w:val="24"/>
              </w:rPr>
              <w:t xml:space="preserve"> 135</w:t>
            </w:r>
            <w:r w:rsidR="000B27CE">
              <w:rPr>
                <w:rFonts w:ascii="Times New Roman" w:hAnsi="Times New Roman"/>
                <w:sz w:val="24"/>
                <w:szCs w:val="24"/>
              </w:rPr>
              <w:t xml:space="preserve"> </w:t>
            </w:r>
          </w:p>
        </w:tc>
        <w:tc>
          <w:tcPr>
            <w:tcW w:w="1270" w:type="dxa"/>
          </w:tcPr>
          <w:p w:rsidR="001004DD" w:rsidRPr="001004DD" w:rsidRDefault="00A74B8A" w:rsidP="00A74B8A">
            <w:pPr>
              <w:pStyle w:val="a4"/>
              <w:spacing w:after="0"/>
              <w:ind w:left="0"/>
              <w:jc w:val="center"/>
              <w:rPr>
                <w:rFonts w:ascii="Times New Roman" w:hAnsi="Times New Roman"/>
                <w:sz w:val="24"/>
                <w:szCs w:val="24"/>
              </w:rPr>
            </w:pPr>
            <w:r>
              <w:rPr>
                <w:rFonts w:ascii="Times New Roman" w:hAnsi="Times New Roman"/>
                <w:sz w:val="24"/>
                <w:szCs w:val="24"/>
              </w:rPr>
              <w:t>158</w:t>
            </w:r>
          </w:p>
        </w:tc>
      </w:tr>
      <w:tr w:rsidR="001004DD" w:rsidRPr="001004DD" w:rsidTr="001004DD">
        <w:tc>
          <w:tcPr>
            <w:tcW w:w="8075" w:type="dxa"/>
          </w:tcPr>
          <w:p w:rsidR="001004DD" w:rsidRPr="001004DD" w:rsidRDefault="001004DD" w:rsidP="001004DD">
            <w:pPr>
              <w:pStyle w:val="a4"/>
              <w:spacing w:after="0"/>
              <w:ind w:left="0"/>
              <w:rPr>
                <w:rFonts w:ascii="Times New Roman" w:hAnsi="Times New Roman"/>
                <w:sz w:val="24"/>
                <w:szCs w:val="24"/>
              </w:rPr>
            </w:pPr>
            <w:r w:rsidRPr="001004DD">
              <w:rPr>
                <w:rFonts w:ascii="Times New Roman" w:hAnsi="Times New Roman"/>
                <w:sz w:val="24"/>
                <w:szCs w:val="24"/>
              </w:rPr>
              <w:t xml:space="preserve">Экспертное заключение </w:t>
            </w:r>
            <w:r w:rsidR="000B27CE">
              <w:rPr>
                <w:rFonts w:ascii="Times New Roman" w:hAnsi="Times New Roman"/>
                <w:sz w:val="24"/>
                <w:szCs w:val="24"/>
              </w:rPr>
              <w:t>Главного правового управления Правительства Ивановской области</w:t>
            </w:r>
            <w:r w:rsidR="000B27CE" w:rsidRPr="001004DD">
              <w:rPr>
                <w:rFonts w:ascii="Times New Roman" w:hAnsi="Times New Roman"/>
                <w:sz w:val="24"/>
                <w:szCs w:val="24"/>
              </w:rPr>
              <w:t xml:space="preserve"> </w:t>
            </w:r>
            <w:r w:rsidRPr="001004DD">
              <w:rPr>
                <w:rFonts w:ascii="Times New Roman" w:hAnsi="Times New Roman"/>
                <w:sz w:val="24"/>
                <w:szCs w:val="24"/>
              </w:rPr>
              <w:t>от 28.01.2016г. №</w:t>
            </w:r>
            <w:r>
              <w:rPr>
                <w:rFonts w:ascii="Times New Roman" w:hAnsi="Times New Roman"/>
                <w:sz w:val="24"/>
                <w:szCs w:val="24"/>
              </w:rPr>
              <w:t xml:space="preserve"> 136</w:t>
            </w:r>
            <w:r w:rsidR="000B27CE">
              <w:rPr>
                <w:rFonts w:ascii="Times New Roman" w:hAnsi="Times New Roman"/>
                <w:sz w:val="24"/>
                <w:szCs w:val="24"/>
              </w:rPr>
              <w:t xml:space="preserve"> </w:t>
            </w:r>
          </w:p>
        </w:tc>
        <w:tc>
          <w:tcPr>
            <w:tcW w:w="1270" w:type="dxa"/>
          </w:tcPr>
          <w:p w:rsidR="001004DD" w:rsidRPr="001004DD" w:rsidRDefault="00A74B8A" w:rsidP="00A74B8A">
            <w:pPr>
              <w:pStyle w:val="a4"/>
              <w:spacing w:after="0"/>
              <w:ind w:left="0"/>
              <w:jc w:val="center"/>
              <w:rPr>
                <w:rFonts w:ascii="Times New Roman" w:hAnsi="Times New Roman"/>
                <w:sz w:val="24"/>
                <w:szCs w:val="24"/>
              </w:rPr>
            </w:pPr>
            <w:r>
              <w:rPr>
                <w:rFonts w:ascii="Times New Roman" w:hAnsi="Times New Roman"/>
                <w:sz w:val="24"/>
                <w:szCs w:val="24"/>
              </w:rPr>
              <w:t>159</w:t>
            </w:r>
          </w:p>
        </w:tc>
      </w:tr>
      <w:tr w:rsidR="001004DD" w:rsidRPr="001004DD" w:rsidTr="001004DD">
        <w:tc>
          <w:tcPr>
            <w:tcW w:w="8075" w:type="dxa"/>
          </w:tcPr>
          <w:p w:rsidR="001004DD" w:rsidRPr="001004DD" w:rsidRDefault="001004DD" w:rsidP="001004DD">
            <w:pPr>
              <w:pStyle w:val="a4"/>
              <w:spacing w:after="0"/>
              <w:ind w:left="0"/>
              <w:rPr>
                <w:rFonts w:ascii="Times New Roman" w:hAnsi="Times New Roman"/>
                <w:sz w:val="24"/>
                <w:szCs w:val="24"/>
              </w:rPr>
            </w:pPr>
            <w:r w:rsidRPr="001004DD">
              <w:rPr>
                <w:rFonts w:ascii="Times New Roman" w:hAnsi="Times New Roman"/>
                <w:sz w:val="24"/>
                <w:szCs w:val="24"/>
              </w:rPr>
              <w:t xml:space="preserve">Экспертное заключение </w:t>
            </w:r>
            <w:r w:rsidR="000B27CE">
              <w:rPr>
                <w:rFonts w:ascii="Times New Roman" w:hAnsi="Times New Roman"/>
                <w:sz w:val="24"/>
                <w:szCs w:val="24"/>
              </w:rPr>
              <w:t>Главного правового управления Правительства Ивановской области</w:t>
            </w:r>
            <w:r w:rsidR="000B27CE" w:rsidRPr="001004DD">
              <w:rPr>
                <w:rFonts w:ascii="Times New Roman" w:hAnsi="Times New Roman"/>
                <w:sz w:val="24"/>
                <w:szCs w:val="24"/>
              </w:rPr>
              <w:t xml:space="preserve"> </w:t>
            </w:r>
            <w:r w:rsidRPr="001004DD">
              <w:rPr>
                <w:rFonts w:ascii="Times New Roman" w:hAnsi="Times New Roman"/>
                <w:sz w:val="24"/>
                <w:szCs w:val="24"/>
              </w:rPr>
              <w:t>от 28.01.2016г. №</w:t>
            </w:r>
            <w:r>
              <w:rPr>
                <w:rFonts w:ascii="Times New Roman" w:hAnsi="Times New Roman"/>
                <w:sz w:val="24"/>
                <w:szCs w:val="24"/>
              </w:rPr>
              <w:t xml:space="preserve"> 137</w:t>
            </w:r>
            <w:r w:rsidR="000B27CE">
              <w:rPr>
                <w:rFonts w:ascii="Times New Roman" w:hAnsi="Times New Roman"/>
                <w:sz w:val="24"/>
                <w:szCs w:val="24"/>
              </w:rPr>
              <w:t xml:space="preserve"> </w:t>
            </w:r>
          </w:p>
        </w:tc>
        <w:tc>
          <w:tcPr>
            <w:tcW w:w="1270" w:type="dxa"/>
          </w:tcPr>
          <w:p w:rsidR="001004DD" w:rsidRPr="001004DD" w:rsidRDefault="00A74B8A" w:rsidP="00A74B8A">
            <w:pPr>
              <w:pStyle w:val="a4"/>
              <w:spacing w:after="0"/>
              <w:ind w:left="0"/>
              <w:jc w:val="center"/>
              <w:rPr>
                <w:rFonts w:ascii="Times New Roman" w:hAnsi="Times New Roman"/>
                <w:sz w:val="24"/>
                <w:szCs w:val="24"/>
              </w:rPr>
            </w:pPr>
            <w:r>
              <w:rPr>
                <w:rFonts w:ascii="Times New Roman" w:hAnsi="Times New Roman"/>
                <w:sz w:val="24"/>
                <w:szCs w:val="24"/>
              </w:rPr>
              <w:t>160</w:t>
            </w:r>
          </w:p>
        </w:tc>
      </w:tr>
      <w:tr w:rsidR="001004DD" w:rsidRPr="001004DD" w:rsidTr="001004DD">
        <w:tc>
          <w:tcPr>
            <w:tcW w:w="8075" w:type="dxa"/>
          </w:tcPr>
          <w:p w:rsidR="001004DD" w:rsidRPr="001004DD" w:rsidRDefault="001004DD" w:rsidP="001004DD">
            <w:pPr>
              <w:pStyle w:val="a4"/>
              <w:spacing w:after="0"/>
              <w:ind w:left="0"/>
              <w:rPr>
                <w:rFonts w:ascii="Times New Roman" w:hAnsi="Times New Roman"/>
                <w:sz w:val="24"/>
                <w:szCs w:val="24"/>
              </w:rPr>
            </w:pPr>
            <w:r w:rsidRPr="001004DD">
              <w:rPr>
                <w:rFonts w:ascii="Times New Roman" w:hAnsi="Times New Roman"/>
                <w:sz w:val="24"/>
                <w:szCs w:val="24"/>
              </w:rPr>
              <w:t xml:space="preserve">Экспертное заключение </w:t>
            </w:r>
            <w:r w:rsidR="000B27CE">
              <w:rPr>
                <w:rFonts w:ascii="Times New Roman" w:hAnsi="Times New Roman"/>
                <w:sz w:val="24"/>
                <w:szCs w:val="24"/>
              </w:rPr>
              <w:t xml:space="preserve">Главного правового управления Правительства </w:t>
            </w:r>
            <w:r w:rsidR="000B27CE">
              <w:rPr>
                <w:rFonts w:ascii="Times New Roman" w:hAnsi="Times New Roman"/>
                <w:sz w:val="24"/>
                <w:szCs w:val="24"/>
              </w:rPr>
              <w:lastRenderedPageBreak/>
              <w:t>Ивановской области</w:t>
            </w:r>
            <w:r w:rsidR="000B27CE" w:rsidRPr="001004DD">
              <w:rPr>
                <w:rFonts w:ascii="Times New Roman" w:hAnsi="Times New Roman"/>
                <w:sz w:val="24"/>
                <w:szCs w:val="24"/>
              </w:rPr>
              <w:t xml:space="preserve"> </w:t>
            </w:r>
            <w:r w:rsidRPr="001004DD">
              <w:rPr>
                <w:rFonts w:ascii="Times New Roman" w:hAnsi="Times New Roman"/>
                <w:sz w:val="24"/>
                <w:szCs w:val="24"/>
              </w:rPr>
              <w:t>от 28.01.2016г. №</w:t>
            </w:r>
            <w:r>
              <w:rPr>
                <w:rFonts w:ascii="Times New Roman" w:hAnsi="Times New Roman"/>
                <w:sz w:val="24"/>
                <w:szCs w:val="24"/>
              </w:rPr>
              <w:t xml:space="preserve"> 138</w:t>
            </w:r>
            <w:r w:rsidR="000B27CE">
              <w:rPr>
                <w:rFonts w:ascii="Times New Roman" w:hAnsi="Times New Roman"/>
                <w:sz w:val="24"/>
                <w:szCs w:val="24"/>
              </w:rPr>
              <w:t xml:space="preserve"> </w:t>
            </w:r>
          </w:p>
        </w:tc>
        <w:tc>
          <w:tcPr>
            <w:tcW w:w="1270" w:type="dxa"/>
          </w:tcPr>
          <w:p w:rsidR="001004DD" w:rsidRPr="001004DD" w:rsidRDefault="00A74B8A" w:rsidP="00A74B8A">
            <w:pPr>
              <w:pStyle w:val="a4"/>
              <w:spacing w:after="0"/>
              <w:ind w:left="0"/>
              <w:jc w:val="center"/>
              <w:rPr>
                <w:rFonts w:ascii="Times New Roman" w:hAnsi="Times New Roman"/>
                <w:sz w:val="24"/>
                <w:szCs w:val="24"/>
              </w:rPr>
            </w:pPr>
            <w:r>
              <w:rPr>
                <w:rFonts w:ascii="Times New Roman" w:hAnsi="Times New Roman"/>
                <w:sz w:val="24"/>
                <w:szCs w:val="24"/>
              </w:rPr>
              <w:lastRenderedPageBreak/>
              <w:t>161</w:t>
            </w:r>
          </w:p>
        </w:tc>
      </w:tr>
      <w:tr w:rsidR="001004DD" w:rsidRPr="001004DD" w:rsidTr="001004DD">
        <w:tc>
          <w:tcPr>
            <w:tcW w:w="8075" w:type="dxa"/>
          </w:tcPr>
          <w:p w:rsidR="001004DD" w:rsidRPr="001004DD" w:rsidRDefault="001004DD" w:rsidP="001004DD">
            <w:pPr>
              <w:pStyle w:val="a4"/>
              <w:spacing w:after="0"/>
              <w:ind w:left="0"/>
              <w:rPr>
                <w:rFonts w:ascii="Times New Roman" w:hAnsi="Times New Roman"/>
                <w:sz w:val="24"/>
                <w:szCs w:val="24"/>
              </w:rPr>
            </w:pPr>
            <w:r w:rsidRPr="001004DD">
              <w:rPr>
                <w:rFonts w:ascii="Times New Roman" w:hAnsi="Times New Roman"/>
                <w:sz w:val="24"/>
                <w:szCs w:val="24"/>
              </w:rPr>
              <w:lastRenderedPageBreak/>
              <w:t xml:space="preserve">Экспертное заключение </w:t>
            </w:r>
            <w:r w:rsidR="000B27CE">
              <w:rPr>
                <w:rFonts w:ascii="Times New Roman" w:hAnsi="Times New Roman"/>
                <w:sz w:val="24"/>
                <w:szCs w:val="24"/>
              </w:rPr>
              <w:t>Главного правового управления Правительства Ивановской области</w:t>
            </w:r>
            <w:r w:rsidR="000B27CE" w:rsidRPr="001004DD">
              <w:rPr>
                <w:rFonts w:ascii="Times New Roman" w:hAnsi="Times New Roman"/>
                <w:sz w:val="24"/>
                <w:szCs w:val="24"/>
              </w:rPr>
              <w:t xml:space="preserve"> </w:t>
            </w:r>
            <w:r w:rsidRPr="001004DD">
              <w:rPr>
                <w:rFonts w:ascii="Times New Roman" w:hAnsi="Times New Roman"/>
                <w:sz w:val="24"/>
                <w:szCs w:val="24"/>
              </w:rPr>
              <w:t>от 28.01.2016г. №</w:t>
            </w:r>
            <w:r>
              <w:rPr>
                <w:rFonts w:ascii="Times New Roman" w:hAnsi="Times New Roman"/>
                <w:sz w:val="24"/>
                <w:szCs w:val="24"/>
              </w:rPr>
              <w:t xml:space="preserve"> 139</w:t>
            </w:r>
            <w:r w:rsidR="000B27CE">
              <w:rPr>
                <w:rFonts w:ascii="Times New Roman" w:hAnsi="Times New Roman"/>
                <w:sz w:val="24"/>
                <w:szCs w:val="24"/>
              </w:rPr>
              <w:t xml:space="preserve"> </w:t>
            </w:r>
          </w:p>
        </w:tc>
        <w:tc>
          <w:tcPr>
            <w:tcW w:w="1270" w:type="dxa"/>
          </w:tcPr>
          <w:p w:rsidR="001004DD" w:rsidRPr="001004DD" w:rsidRDefault="00A74B8A" w:rsidP="00A74B8A">
            <w:pPr>
              <w:pStyle w:val="a4"/>
              <w:spacing w:after="0"/>
              <w:ind w:left="0"/>
              <w:jc w:val="center"/>
              <w:rPr>
                <w:rFonts w:ascii="Times New Roman" w:hAnsi="Times New Roman"/>
                <w:sz w:val="24"/>
                <w:szCs w:val="24"/>
              </w:rPr>
            </w:pPr>
            <w:r>
              <w:rPr>
                <w:rFonts w:ascii="Times New Roman" w:hAnsi="Times New Roman"/>
                <w:sz w:val="24"/>
                <w:szCs w:val="24"/>
              </w:rPr>
              <w:t>162</w:t>
            </w:r>
          </w:p>
        </w:tc>
      </w:tr>
      <w:tr w:rsidR="001004DD" w:rsidRPr="001004DD" w:rsidTr="001004DD">
        <w:tc>
          <w:tcPr>
            <w:tcW w:w="8075" w:type="dxa"/>
          </w:tcPr>
          <w:p w:rsidR="001004DD" w:rsidRPr="001004DD" w:rsidRDefault="001004DD" w:rsidP="001004DD">
            <w:pPr>
              <w:pStyle w:val="a4"/>
              <w:spacing w:after="0"/>
              <w:ind w:left="0"/>
              <w:rPr>
                <w:rFonts w:ascii="Times New Roman" w:hAnsi="Times New Roman"/>
                <w:sz w:val="24"/>
                <w:szCs w:val="24"/>
              </w:rPr>
            </w:pPr>
            <w:r w:rsidRPr="001004DD">
              <w:rPr>
                <w:rFonts w:ascii="Times New Roman" w:hAnsi="Times New Roman"/>
                <w:sz w:val="24"/>
                <w:szCs w:val="24"/>
              </w:rPr>
              <w:t xml:space="preserve">Экспертное заключение </w:t>
            </w:r>
            <w:r w:rsidR="000B27CE">
              <w:rPr>
                <w:rFonts w:ascii="Times New Roman" w:hAnsi="Times New Roman"/>
                <w:sz w:val="24"/>
                <w:szCs w:val="24"/>
              </w:rPr>
              <w:t>Главного правового управления Правительства Ивановской области</w:t>
            </w:r>
            <w:r w:rsidR="000B27CE" w:rsidRPr="001004DD">
              <w:rPr>
                <w:rFonts w:ascii="Times New Roman" w:hAnsi="Times New Roman"/>
                <w:sz w:val="24"/>
                <w:szCs w:val="24"/>
              </w:rPr>
              <w:t xml:space="preserve"> </w:t>
            </w:r>
            <w:r w:rsidRPr="001004DD">
              <w:rPr>
                <w:rFonts w:ascii="Times New Roman" w:hAnsi="Times New Roman"/>
                <w:sz w:val="24"/>
                <w:szCs w:val="24"/>
              </w:rPr>
              <w:t>от 28.01.2016г. №</w:t>
            </w:r>
            <w:r>
              <w:rPr>
                <w:rFonts w:ascii="Times New Roman" w:hAnsi="Times New Roman"/>
                <w:sz w:val="24"/>
                <w:szCs w:val="24"/>
              </w:rPr>
              <w:t xml:space="preserve"> 140</w:t>
            </w:r>
            <w:r w:rsidR="000B27CE">
              <w:rPr>
                <w:rFonts w:ascii="Times New Roman" w:hAnsi="Times New Roman"/>
                <w:sz w:val="24"/>
                <w:szCs w:val="24"/>
              </w:rPr>
              <w:t xml:space="preserve"> </w:t>
            </w:r>
          </w:p>
        </w:tc>
        <w:tc>
          <w:tcPr>
            <w:tcW w:w="1270" w:type="dxa"/>
          </w:tcPr>
          <w:p w:rsidR="001004DD" w:rsidRPr="001004DD" w:rsidRDefault="00A74B8A" w:rsidP="00A74B8A">
            <w:pPr>
              <w:pStyle w:val="a4"/>
              <w:spacing w:after="0"/>
              <w:ind w:left="0"/>
              <w:jc w:val="center"/>
              <w:rPr>
                <w:rFonts w:ascii="Times New Roman" w:hAnsi="Times New Roman"/>
                <w:sz w:val="24"/>
                <w:szCs w:val="24"/>
              </w:rPr>
            </w:pPr>
            <w:r>
              <w:rPr>
                <w:rFonts w:ascii="Times New Roman" w:hAnsi="Times New Roman"/>
                <w:sz w:val="24"/>
                <w:szCs w:val="24"/>
              </w:rPr>
              <w:t>163</w:t>
            </w:r>
          </w:p>
        </w:tc>
      </w:tr>
      <w:tr w:rsidR="001004DD" w:rsidRPr="001004DD" w:rsidTr="001004DD">
        <w:tc>
          <w:tcPr>
            <w:tcW w:w="8075" w:type="dxa"/>
          </w:tcPr>
          <w:p w:rsidR="001004DD" w:rsidRPr="001004DD" w:rsidRDefault="001004DD" w:rsidP="001004DD">
            <w:pPr>
              <w:pStyle w:val="a4"/>
              <w:spacing w:after="0"/>
              <w:ind w:left="0"/>
              <w:rPr>
                <w:rFonts w:ascii="Times New Roman" w:hAnsi="Times New Roman"/>
                <w:sz w:val="24"/>
                <w:szCs w:val="24"/>
              </w:rPr>
            </w:pPr>
            <w:r w:rsidRPr="001004DD">
              <w:rPr>
                <w:rFonts w:ascii="Times New Roman" w:hAnsi="Times New Roman"/>
                <w:sz w:val="24"/>
                <w:szCs w:val="24"/>
              </w:rPr>
              <w:t xml:space="preserve">Экспертное заключение </w:t>
            </w:r>
            <w:r w:rsidR="000B27CE">
              <w:rPr>
                <w:rFonts w:ascii="Times New Roman" w:hAnsi="Times New Roman"/>
                <w:sz w:val="24"/>
                <w:szCs w:val="24"/>
              </w:rPr>
              <w:t>Главного правового управления Правительства Ивановской области</w:t>
            </w:r>
            <w:r w:rsidR="000B27CE" w:rsidRPr="001004DD">
              <w:rPr>
                <w:rFonts w:ascii="Times New Roman" w:hAnsi="Times New Roman"/>
                <w:sz w:val="24"/>
                <w:szCs w:val="24"/>
              </w:rPr>
              <w:t xml:space="preserve"> </w:t>
            </w:r>
            <w:r w:rsidRPr="001004DD">
              <w:rPr>
                <w:rFonts w:ascii="Times New Roman" w:hAnsi="Times New Roman"/>
                <w:sz w:val="24"/>
                <w:szCs w:val="24"/>
              </w:rPr>
              <w:t>от 28.01.2016г. №</w:t>
            </w:r>
            <w:r>
              <w:rPr>
                <w:rFonts w:ascii="Times New Roman" w:hAnsi="Times New Roman"/>
                <w:sz w:val="24"/>
                <w:szCs w:val="24"/>
              </w:rPr>
              <w:t xml:space="preserve"> 141</w:t>
            </w:r>
          </w:p>
        </w:tc>
        <w:tc>
          <w:tcPr>
            <w:tcW w:w="1270" w:type="dxa"/>
          </w:tcPr>
          <w:p w:rsidR="001004DD" w:rsidRPr="001004DD" w:rsidRDefault="00A74B8A" w:rsidP="00A74B8A">
            <w:pPr>
              <w:pStyle w:val="a4"/>
              <w:spacing w:after="0"/>
              <w:ind w:left="0"/>
              <w:jc w:val="center"/>
              <w:rPr>
                <w:rFonts w:ascii="Times New Roman" w:hAnsi="Times New Roman"/>
                <w:sz w:val="24"/>
                <w:szCs w:val="24"/>
              </w:rPr>
            </w:pPr>
            <w:r>
              <w:rPr>
                <w:rFonts w:ascii="Times New Roman" w:hAnsi="Times New Roman"/>
                <w:sz w:val="24"/>
                <w:szCs w:val="24"/>
              </w:rPr>
              <w:t>164</w:t>
            </w:r>
          </w:p>
        </w:tc>
      </w:tr>
      <w:tr w:rsidR="00F16C59" w:rsidRPr="001004DD" w:rsidTr="001004DD">
        <w:tc>
          <w:tcPr>
            <w:tcW w:w="8075" w:type="dxa"/>
          </w:tcPr>
          <w:p w:rsidR="00F16C59" w:rsidRPr="001004DD" w:rsidRDefault="00F16C59" w:rsidP="00F16C59">
            <w:pPr>
              <w:pStyle w:val="a4"/>
              <w:spacing w:after="0"/>
              <w:ind w:left="0"/>
              <w:rPr>
                <w:rFonts w:ascii="Times New Roman" w:hAnsi="Times New Roman"/>
                <w:sz w:val="24"/>
                <w:szCs w:val="24"/>
              </w:rPr>
            </w:pPr>
            <w:r>
              <w:rPr>
                <w:rFonts w:ascii="Times New Roman" w:hAnsi="Times New Roman"/>
                <w:sz w:val="24"/>
                <w:szCs w:val="24"/>
              </w:rPr>
              <w:t xml:space="preserve">Экспертное заключение </w:t>
            </w:r>
            <w:r w:rsidR="000B27CE">
              <w:rPr>
                <w:rFonts w:ascii="Times New Roman" w:hAnsi="Times New Roman"/>
                <w:sz w:val="24"/>
                <w:szCs w:val="24"/>
              </w:rPr>
              <w:t xml:space="preserve">Главного правового управления Правительства Ивановской области </w:t>
            </w:r>
            <w:r>
              <w:rPr>
                <w:rFonts w:ascii="Times New Roman" w:hAnsi="Times New Roman"/>
                <w:sz w:val="24"/>
                <w:szCs w:val="24"/>
              </w:rPr>
              <w:t>от 02.02</w:t>
            </w:r>
            <w:r w:rsidRPr="001004DD">
              <w:rPr>
                <w:rFonts w:ascii="Times New Roman" w:hAnsi="Times New Roman"/>
                <w:sz w:val="24"/>
                <w:szCs w:val="24"/>
              </w:rPr>
              <w:t>.2016г. №</w:t>
            </w:r>
            <w:r>
              <w:rPr>
                <w:rFonts w:ascii="Times New Roman" w:hAnsi="Times New Roman"/>
                <w:sz w:val="24"/>
                <w:szCs w:val="24"/>
              </w:rPr>
              <w:t xml:space="preserve"> 168</w:t>
            </w:r>
            <w:r w:rsidR="000B27CE">
              <w:rPr>
                <w:rFonts w:ascii="Times New Roman" w:hAnsi="Times New Roman"/>
                <w:sz w:val="24"/>
                <w:szCs w:val="24"/>
              </w:rPr>
              <w:t xml:space="preserve">  </w:t>
            </w:r>
          </w:p>
        </w:tc>
        <w:tc>
          <w:tcPr>
            <w:tcW w:w="1270" w:type="dxa"/>
          </w:tcPr>
          <w:p w:rsidR="00F16C59" w:rsidRPr="001004DD" w:rsidRDefault="00A74B8A" w:rsidP="00A74B8A">
            <w:pPr>
              <w:pStyle w:val="a4"/>
              <w:spacing w:after="0"/>
              <w:ind w:left="0"/>
              <w:jc w:val="center"/>
              <w:rPr>
                <w:rFonts w:ascii="Times New Roman" w:hAnsi="Times New Roman"/>
                <w:sz w:val="24"/>
                <w:szCs w:val="24"/>
              </w:rPr>
            </w:pPr>
            <w:r>
              <w:rPr>
                <w:rFonts w:ascii="Times New Roman" w:hAnsi="Times New Roman"/>
                <w:sz w:val="24"/>
                <w:szCs w:val="24"/>
              </w:rPr>
              <w:t>165</w:t>
            </w:r>
          </w:p>
        </w:tc>
      </w:tr>
      <w:tr w:rsidR="00F16C59" w:rsidRPr="001004DD" w:rsidTr="001004DD">
        <w:tc>
          <w:tcPr>
            <w:tcW w:w="8075" w:type="dxa"/>
          </w:tcPr>
          <w:p w:rsidR="00F16C59" w:rsidRPr="001004DD" w:rsidRDefault="00F16C59" w:rsidP="00F16C59">
            <w:pPr>
              <w:pStyle w:val="a4"/>
              <w:spacing w:after="0"/>
              <w:ind w:left="0"/>
              <w:rPr>
                <w:rFonts w:ascii="Times New Roman" w:hAnsi="Times New Roman"/>
                <w:sz w:val="24"/>
                <w:szCs w:val="24"/>
              </w:rPr>
            </w:pPr>
            <w:r>
              <w:rPr>
                <w:rFonts w:ascii="Times New Roman" w:hAnsi="Times New Roman"/>
                <w:sz w:val="24"/>
                <w:szCs w:val="24"/>
              </w:rPr>
              <w:t xml:space="preserve">Экспертное заключение </w:t>
            </w:r>
            <w:r w:rsidR="000B27CE">
              <w:rPr>
                <w:rFonts w:ascii="Times New Roman" w:hAnsi="Times New Roman"/>
                <w:sz w:val="24"/>
                <w:szCs w:val="24"/>
              </w:rPr>
              <w:t xml:space="preserve">Главного правового управления Правительства Ивановской области </w:t>
            </w:r>
            <w:r>
              <w:rPr>
                <w:rFonts w:ascii="Times New Roman" w:hAnsi="Times New Roman"/>
                <w:sz w:val="24"/>
                <w:szCs w:val="24"/>
              </w:rPr>
              <w:t>от 02.02</w:t>
            </w:r>
            <w:r w:rsidRPr="001004DD">
              <w:rPr>
                <w:rFonts w:ascii="Times New Roman" w:hAnsi="Times New Roman"/>
                <w:sz w:val="24"/>
                <w:szCs w:val="24"/>
              </w:rPr>
              <w:t>.2016г. №</w:t>
            </w:r>
            <w:r>
              <w:rPr>
                <w:rFonts w:ascii="Times New Roman" w:hAnsi="Times New Roman"/>
                <w:sz w:val="24"/>
                <w:szCs w:val="24"/>
              </w:rPr>
              <w:t xml:space="preserve"> 169</w:t>
            </w:r>
            <w:r w:rsidR="000B27CE">
              <w:rPr>
                <w:rFonts w:ascii="Times New Roman" w:hAnsi="Times New Roman"/>
                <w:sz w:val="24"/>
                <w:szCs w:val="24"/>
              </w:rPr>
              <w:t xml:space="preserve"> </w:t>
            </w:r>
          </w:p>
        </w:tc>
        <w:tc>
          <w:tcPr>
            <w:tcW w:w="1270" w:type="dxa"/>
          </w:tcPr>
          <w:p w:rsidR="00F16C59" w:rsidRPr="001004DD" w:rsidRDefault="00A74B8A" w:rsidP="00A74B8A">
            <w:pPr>
              <w:pStyle w:val="a4"/>
              <w:spacing w:after="0"/>
              <w:ind w:left="0"/>
              <w:jc w:val="center"/>
              <w:rPr>
                <w:rFonts w:ascii="Times New Roman" w:hAnsi="Times New Roman"/>
                <w:sz w:val="24"/>
                <w:szCs w:val="24"/>
              </w:rPr>
            </w:pPr>
            <w:r>
              <w:rPr>
                <w:rFonts w:ascii="Times New Roman" w:hAnsi="Times New Roman"/>
                <w:sz w:val="24"/>
                <w:szCs w:val="24"/>
              </w:rPr>
              <w:t>166</w:t>
            </w:r>
          </w:p>
        </w:tc>
      </w:tr>
      <w:tr w:rsidR="00F16C59" w:rsidRPr="001004DD" w:rsidTr="001004DD">
        <w:tc>
          <w:tcPr>
            <w:tcW w:w="8075" w:type="dxa"/>
          </w:tcPr>
          <w:p w:rsidR="00F16C59" w:rsidRPr="001004DD" w:rsidRDefault="00F16C59" w:rsidP="00F16C59">
            <w:pPr>
              <w:pStyle w:val="a4"/>
              <w:spacing w:after="0"/>
              <w:ind w:left="0"/>
              <w:rPr>
                <w:rFonts w:ascii="Times New Roman" w:hAnsi="Times New Roman"/>
                <w:sz w:val="24"/>
                <w:szCs w:val="24"/>
              </w:rPr>
            </w:pPr>
            <w:r>
              <w:rPr>
                <w:rFonts w:ascii="Times New Roman" w:hAnsi="Times New Roman"/>
                <w:sz w:val="24"/>
                <w:szCs w:val="24"/>
              </w:rPr>
              <w:t xml:space="preserve">Экспертное заключение </w:t>
            </w:r>
            <w:r w:rsidR="000B27CE">
              <w:rPr>
                <w:rFonts w:ascii="Times New Roman" w:hAnsi="Times New Roman"/>
                <w:sz w:val="24"/>
                <w:szCs w:val="24"/>
              </w:rPr>
              <w:t xml:space="preserve">Главного правового управления Правительства Ивановской области </w:t>
            </w:r>
            <w:r>
              <w:rPr>
                <w:rFonts w:ascii="Times New Roman" w:hAnsi="Times New Roman"/>
                <w:sz w:val="24"/>
                <w:szCs w:val="24"/>
              </w:rPr>
              <w:t>от 02.02</w:t>
            </w:r>
            <w:r w:rsidRPr="001004DD">
              <w:rPr>
                <w:rFonts w:ascii="Times New Roman" w:hAnsi="Times New Roman"/>
                <w:sz w:val="24"/>
                <w:szCs w:val="24"/>
              </w:rPr>
              <w:t>.2016г. №</w:t>
            </w:r>
            <w:r>
              <w:rPr>
                <w:rFonts w:ascii="Times New Roman" w:hAnsi="Times New Roman"/>
                <w:sz w:val="24"/>
                <w:szCs w:val="24"/>
              </w:rPr>
              <w:t xml:space="preserve"> 170</w:t>
            </w:r>
          </w:p>
        </w:tc>
        <w:tc>
          <w:tcPr>
            <w:tcW w:w="1270" w:type="dxa"/>
          </w:tcPr>
          <w:p w:rsidR="00F16C59" w:rsidRPr="001004DD" w:rsidRDefault="00A74B8A" w:rsidP="00A74B8A">
            <w:pPr>
              <w:pStyle w:val="a4"/>
              <w:spacing w:after="0"/>
              <w:ind w:left="0"/>
              <w:jc w:val="center"/>
              <w:rPr>
                <w:rFonts w:ascii="Times New Roman" w:hAnsi="Times New Roman"/>
                <w:sz w:val="24"/>
                <w:szCs w:val="24"/>
              </w:rPr>
            </w:pPr>
            <w:r>
              <w:rPr>
                <w:rFonts w:ascii="Times New Roman" w:hAnsi="Times New Roman"/>
                <w:sz w:val="24"/>
                <w:szCs w:val="24"/>
              </w:rPr>
              <w:t>167</w:t>
            </w:r>
          </w:p>
        </w:tc>
      </w:tr>
      <w:tr w:rsidR="00F16C59" w:rsidRPr="001004DD" w:rsidTr="001004DD">
        <w:tc>
          <w:tcPr>
            <w:tcW w:w="8075" w:type="dxa"/>
          </w:tcPr>
          <w:p w:rsidR="00F16C59" w:rsidRPr="001004DD" w:rsidRDefault="00F16C59" w:rsidP="00F16C59">
            <w:pPr>
              <w:pStyle w:val="a4"/>
              <w:spacing w:after="0"/>
              <w:ind w:left="0"/>
              <w:rPr>
                <w:rFonts w:ascii="Times New Roman" w:hAnsi="Times New Roman"/>
                <w:sz w:val="24"/>
                <w:szCs w:val="24"/>
              </w:rPr>
            </w:pPr>
            <w:r>
              <w:rPr>
                <w:rFonts w:ascii="Times New Roman" w:hAnsi="Times New Roman"/>
                <w:sz w:val="24"/>
                <w:szCs w:val="24"/>
              </w:rPr>
              <w:t xml:space="preserve">Экспертное заключение </w:t>
            </w:r>
            <w:r w:rsidR="000B27CE">
              <w:rPr>
                <w:rFonts w:ascii="Times New Roman" w:hAnsi="Times New Roman"/>
                <w:sz w:val="24"/>
                <w:szCs w:val="24"/>
              </w:rPr>
              <w:t xml:space="preserve">Главного правового управления Правительства Ивановской области </w:t>
            </w:r>
            <w:r>
              <w:rPr>
                <w:rFonts w:ascii="Times New Roman" w:hAnsi="Times New Roman"/>
                <w:sz w:val="24"/>
                <w:szCs w:val="24"/>
              </w:rPr>
              <w:t>от 02.02</w:t>
            </w:r>
            <w:r w:rsidRPr="001004DD">
              <w:rPr>
                <w:rFonts w:ascii="Times New Roman" w:hAnsi="Times New Roman"/>
                <w:sz w:val="24"/>
                <w:szCs w:val="24"/>
              </w:rPr>
              <w:t>.2016г. №</w:t>
            </w:r>
            <w:r>
              <w:rPr>
                <w:rFonts w:ascii="Times New Roman" w:hAnsi="Times New Roman"/>
                <w:sz w:val="24"/>
                <w:szCs w:val="24"/>
              </w:rPr>
              <w:t xml:space="preserve"> 171</w:t>
            </w:r>
            <w:r w:rsidR="000B27CE">
              <w:rPr>
                <w:rFonts w:ascii="Times New Roman" w:hAnsi="Times New Roman"/>
                <w:sz w:val="24"/>
                <w:szCs w:val="24"/>
              </w:rPr>
              <w:t xml:space="preserve"> </w:t>
            </w:r>
          </w:p>
        </w:tc>
        <w:tc>
          <w:tcPr>
            <w:tcW w:w="1270" w:type="dxa"/>
          </w:tcPr>
          <w:p w:rsidR="00F16C59" w:rsidRPr="001004DD" w:rsidRDefault="00A74B8A" w:rsidP="00A74B8A">
            <w:pPr>
              <w:pStyle w:val="a4"/>
              <w:spacing w:after="0"/>
              <w:ind w:left="0"/>
              <w:jc w:val="center"/>
              <w:rPr>
                <w:rFonts w:ascii="Times New Roman" w:hAnsi="Times New Roman"/>
                <w:sz w:val="24"/>
                <w:szCs w:val="24"/>
              </w:rPr>
            </w:pPr>
            <w:r>
              <w:rPr>
                <w:rFonts w:ascii="Times New Roman" w:hAnsi="Times New Roman"/>
                <w:sz w:val="24"/>
                <w:szCs w:val="24"/>
              </w:rPr>
              <w:t>168</w:t>
            </w:r>
          </w:p>
        </w:tc>
      </w:tr>
      <w:tr w:rsidR="00F16C59" w:rsidRPr="001004DD" w:rsidTr="001004DD">
        <w:tc>
          <w:tcPr>
            <w:tcW w:w="8075" w:type="dxa"/>
          </w:tcPr>
          <w:p w:rsidR="00F16C59" w:rsidRPr="001004DD" w:rsidRDefault="00F16C59" w:rsidP="00F16C59">
            <w:pPr>
              <w:pStyle w:val="a4"/>
              <w:spacing w:after="0"/>
              <w:ind w:left="0"/>
              <w:rPr>
                <w:rFonts w:ascii="Times New Roman" w:hAnsi="Times New Roman"/>
                <w:sz w:val="24"/>
                <w:szCs w:val="24"/>
              </w:rPr>
            </w:pPr>
            <w:r>
              <w:rPr>
                <w:rFonts w:ascii="Times New Roman" w:hAnsi="Times New Roman"/>
                <w:sz w:val="24"/>
                <w:szCs w:val="24"/>
              </w:rPr>
              <w:t xml:space="preserve">Экспертное заключение </w:t>
            </w:r>
            <w:r w:rsidR="000B27CE">
              <w:rPr>
                <w:rFonts w:ascii="Times New Roman" w:hAnsi="Times New Roman"/>
                <w:sz w:val="24"/>
                <w:szCs w:val="24"/>
              </w:rPr>
              <w:t xml:space="preserve">Главного правового управления Правительства Ивановской области </w:t>
            </w:r>
            <w:r>
              <w:rPr>
                <w:rFonts w:ascii="Times New Roman" w:hAnsi="Times New Roman"/>
                <w:sz w:val="24"/>
                <w:szCs w:val="24"/>
              </w:rPr>
              <w:t>от 02.02</w:t>
            </w:r>
            <w:r w:rsidRPr="001004DD">
              <w:rPr>
                <w:rFonts w:ascii="Times New Roman" w:hAnsi="Times New Roman"/>
                <w:sz w:val="24"/>
                <w:szCs w:val="24"/>
              </w:rPr>
              <w:t>.2016г. №</w:t>
            </w:r>
            <w:r>
              <w:rPr>
                <w:rFonts w:ascii="Times New Roman" w:hAnsi="Times New Roman"/>
                <w:sz w:val="24"/>
                <w:szCs w:val="24"/>
              </w:rPr>
              <w:t xml:space="preserve"> 172</w:t>
            </w:r>
            <w:r w:rsidR="000B27CE">
              <w:rPr>
                <w:rFonts w:ascii="Times New Roman" w:hAnsi="Times New Roman"/>
                <w:sz w:val="24"/>
                <w:szCs w:val="24"/>
              </w:rPr>
              <w:t xml:space="preserve"> </w:t>
            </w:r>
          </w:p>
        </w:tc>
        <w:tc>
          <w:tcPr>
            <w:tcW w:w="1270" w:type="dxa"/>
          </w:tcPr>
          <w:p w:rsidR="00F16C59" w:rsidRPr="001004DD" w:rsidRDefault="00A74B8A" w:rsidP="00A74B8A">
            <w:pPr>
              <w:pStyle w:val="a4"/>
              <w:spacing w:after="0"/>
              <w:ind w:left="0"/>
              <w:jc w:val="center"/>
              <w:rPr>
                <w:rFonts w:ascii="Times New Roman" w:hAnsi="Times New Roman"/>
                <w:sz w:val="24"/>
                <w:szCs w:val="24"/>
              </w:rPr>
            </w:pPr>
            <w:r>
              <w:rPr>
                <w:rFonts w:ascii="Times New Roman" w:hAnsi="Times New Roman"/>
                <w:sz w:val="24"/>
                <w:szCs w:val="24"/>
              </w:rPr>
              <w:t>169</w:t>
            </w:r>
          </w:p>
        </w:tc>
      </w:tr>
      <w:tr w:rsidR="00F16C59" w:rsidRPr="001004DD" w:rsidTr="001004DD">
        <w:tc>
          <w:tcPr>
            <w:tcW w:w="8075" w:type="dxa"/>
          </w:tcPr>
          <w:p w:rsidR="00F16C59" w:rsidRPr="001004DD" w:rsidRDefault="00F16C59" w:rsidP="00F16C59">
            <w:pPr>
              <w:pStyle w:val="a4"/>
              <w:spacing w:after="0"/>
              <w:ind w:left="0"/>
              <w:rPr>
                <w:rFonts w:ascii="Times New Roman" w:hAnsi="Times New Roman"/>
                <w:sz w:val="24"/>
                <w:szCs w:val="24"/>
              </w:rPr>
            </w:pPr>
            <w:r>
              <w:rPr>
                <w:rFonts w:ascii="Times New Roman" w:hAnsi="Times New Roman"/>
                <w:sz w:val="24"/>
                <w:szCs w:val="24"/>
              </w:rPr>
              <w:t xml:space="preserve">Экспертное заключение </w:t>
            </w:r>
            <w:r w:rsidR="000B27CE">
              <w:rPr>
                <w:rFonts w:ascii="Times New Roman" w:hAnsi="Times New Roman"/>
                <w:sz w:val="24"/>
                <w:szCs w:val="24"/>
              </w:rPr>
              <w:t xml:space="preserve">Главного правового управления Правительства Ивановской области </w:t>
            </w:r>
            <w:r>
              <w:rPr>
                <w:rFonts w:ascii="Times New Roman" w:hAnsi="Times New Roman"/>
                <w:sz w:val="24"/>
                <w:szCs w:val="24"/>
              </w:rPr>
              <w:t>от 02.02</w:t>
            </w:r>
            <w:r w:rsidRPr="001004DD">
              <w:rPr>
                <w:rFonts w:ascii="Times New Roman" w:hAnsi="Times New Roman"/>
                <w:sz w:val="24"/>
                <w:szCs w:val="24"/>
              </w:rPr>
              <w:t>.2016г. №</w:t>
            </w:r>
            <w:r>
              <w:rPr>
                <w:rFonts w:ascii="Times New Roman" w:hAnsi="Times New Roman"/>
                <w:sz w:val="24"/>
                <w:szCs w:val="24"/>
              </w:rPr>
              <w:t xml:space="preserve"> 173</w:t>
            </w:r>
            <w:r w:rsidR="000B27CE">
              <w:rPr>
                <w:rFonts w:ascii="Times New Roman" w:hAnsi="Times New Roman"/>
                <w:sz w:val="24"/>
                <w:szCs w:val="24"/>
              </w:rPr>
              <w:t xml:space="preserve"> </w:t>
            </w:r>
          </w:p>
        </w:tc>
        <w:tc>
          <w:tcPr>
            <w:tcW w:w="1270" w:type="dxa"/>
          </w:tcPr>
          <w:p w:rsidR="00F16C59" w:rsidRPr="001004DD" w:rsidRDefault="00A74B8A" w:rsidP="00A74B8A">
            <w:pPr>
              <w:pStyle w:val="a4"/>
              <w:spacing w:after="0"/>
              <w:ind w:left="0"/>
              <w:jc w:val="center"/>
              <w:rPr>
                <w:rFonts w:ascii="Times New Roman" w:hAnsi="Times New Roman"/>
                <w:sz w:val="24"/>
                <w:szCs w:val="24"/>
              </w:rPr>
            </w:pPr>
            <w:r>
              <w:rPr>
                <w:rFonts w:ascii="Times New Roman" w:hAnsi="Times New Roman"/>
                <w:sz w:val="24"/>
                <w:szCs w:val="24"/>
              </w:rPr>
              <w:t>170</w:t>
            </w:r>
          </w:p>
        </w:tc>
      </w:tr>
      <w:tr w:rsidR="00F16C59" w:rsidRPr="001004DD" w:rsidTr="001004DD">
        <w:tc>
          <w:tcPr>
            <w:tcW w:w="8075" w:type="dxa"/>
          </w:tcPr>
          <w:p w:rsidR="00F16C59" w:rsidRPr="001004DD" w:rsidRDefault="00F16C59" w:rsidP="00F16C59">
            <w:pPr>
              <w:pStyle w:val="a4"/>
              <w:spacing w:after="0"/>
              <w:ind w:left="0"/>
              <w:rPr>
                <w:rFonts w:ascii="Times New Roman" w:hAnsi="Times New Roman"/>
                <w:sz w:val="24"/>
                <w:szCs w:val="24"/>
              </w:rPr>
            </w:pPr>
            <w:r>
              <w:rPr>
                <w:rFonts w:ascii="Times New Roman" w:hAnsi="Times New Roman"/>
                <w:sz w:val="24"/>
                <w:szCs w:val="24"/>
              </w:rPr>
              <w:t xml:space="preserve">Экспертное заключение </w:t>
            </w:r>
            <w:r w:rsidR="000B27CE">
              <w:rPr>
                <w:rFonts w:ascii="Times New Roman" w:hAnsi="Times New Roman"/>
                <w:sz w:val="24"/>
                <w:szCs w:val="24"/>
              </w:rPr>
              <w:t xml:space="preserve">Главного правового управления Правительства Ивановской области </w:t>
            </w:r>
            <w:r>
              <w:rPr>
                <w:rFonts w:ascii="Times New Roman" w:hAnsi="Times New Roman"/>
                <w:sz w:val="24"/>
                <w:szCs w:val="24"/>
              </w:rPr>
              <w:t>от 02.02</w:t>
            </w:r>
            <w:r w:rsidRPr="001004DD">
              <w:rPr>
                <w:rFonts w:ascii="Times New Roman" w:hAnsi="Times New Roman"/>
                <w:sz w:val="24"/>
                <w:szCs w:val="24"/>
              </w:rPr>
              <w:t>.2016г. №</w:t>
            </w:r>
            <w:r>
              <w:rPr>
                <w:rFonts w:ascii="Times New Roman" w:hAnsi="Times New Roman"/>
                <w:sz w:val="24"/>
                <w:szCs w:val="24"/>
              </w:rPr>
              <w:t xml:space="preserve"> 174</w:t>
            </w:r>
            <w:r w:rsidR="000B27CE">
              <w:rPr>
                <w:rFonts w:ascii="Times New Roman" w:hAnsi="Times New Roman"/>
                <w:sz w:val="24"/>
                <w:szCs w:val="24"/>
              </w:rPr>
              <w:t xml:space="preserve"> </w:t>
            </w:r>
          </w:p>
        </w:tc>
        <w:tc>
          <w:tcPr>
            <w:tcW w:w="1270" w:type="dxa"/>
          </w:tcPr>
          <w:p w:rsidR="00F16C59" w:rsidRPr="001004DD" w:rsidRDefault="00A74B8A" w:rsidP="00A74B8A">
            <w:pPr>
              <w:pStyle w:val="a4"/>
              <w:spacing w:after="0"/>
              <w:ind w:left="0"/>
              <w:jc w:val="center"/>
              <w:rPr>
                <w:rFonts w:ascii="Times New Roman" w:hAnsi="Times New Roman"/>
                <w:sz w:val="24"/>
                <w:szCs w:val="24"/>
              </w:rPr>
            </w:pPr>
            <w:r>
              <w:rPr>
                <w:rFonts w:ascii="Times New Roman" w:hAnsi="Times New Roman"/>
                <w:sz w:val="24"/>
                <w:szCs w:val="24"/>
              </w:rPr>
              <w:t>171</w:t>
            </w:r>
          </w:p>
        </w:tc>
      </w:tr>
      <w:tr w:rsidR="00F16C59" w:rsidRPr="001004DD" w:rsidTr="001004DD">
        <w:tc>
          <w:tcPr>
            <w:tcW w:w="8075" w:type="dxa"/>
          </w:tcPr>
          <w:p w:rsidR="00F16C59" w:rsidRPr="001004DD" w:rsidRDefault="00F16C59" w:rsidP="00F16C59">
            <w:pPr>
              <w:pStyle w:val="a4"/>
              <w:spacing w:after="0"/>
              <w:ind w:left="0"/>
              <w:rPr>
                <w:rFonts w:ascii="Times New Roman" w:hAnsi="Times New Roman"/>
                <w:sz w:val="24"/>
                <w:szCs w:val="24"/>
              </w:rPr>
            </w:pPr>
            <w:r>
              <w:rPr>
                <w:rFonts w:ascii="Times New Roman" w:hAnsi="Times New Roman"/>
                <w:sz w:val="24"/>
                <w:szCs w:val="24"/>
              </w:rPr>
              <w:t xml:space="preserve">Экспертное заключение </w:t>
            </w:r>
            <w:r w:rsidR="000B27CE">
              <w:rPr>
                <w:rFonts w:ascii="Times New Roman" w:hAnsi="Times New Roman"/>
                <w:sz w:val="24"/>
                <w:szCs w:val="24"/>
              </w:rPr>
              <w:t xml:space="preserve">Главного правового управления Правительства Ивановской области </w:t>
            </w:r>
            <w:r>
              <w:rPr>
                <w:rFonts w:ascii="Times New Roman" w:hAnsi="Times New Roman"/>
                <w:sz w:val="24"/>
                <w:szCs w:val="24"/>
              </w:rPr>
              <w:t>от 03.02</w:t>
            </w:r>
            <w:r w:rsidRPr="001004DD">
              <w:rPr>
                <w:rFonts w:ascii="Times New Roman" w:hAnsi="Times New Roman"/>
                <w:sz w:val="24"/>
                <w:szCs w:val="24"/>
              </w:rPr>
              <w:t>.2016г. №</w:t>
            </w:r>
            <w:r>
              <w:rPr>
                <w:rFonts w:ascii="Times New Roman" w:hAnsi="Times New Roman"/>
                <w:sz w:val="24"/>
                <w:szCs w:val="24"/>
              </w:rPr>
              <w:t xml:space="preserve"> 194</w:t>
            </w:r>
            <w:r w:rsidR="000B27CE">
              <w:rPr>
                <w:rFonts w:ascii="Times New Roman" w:hAnsi="Times New Roman"/>
                <w:sz w:val="24"/>
                <w:szCs w:val="24"/>
              </w:rPr>
              <w:t xml:space="preserve"> </w:t>
            </w:r>
          </w:p>
        </w:tc>
        <w:tc>
          <w:tcPr>
            <w:tcW w:w="1270" w:type="dxa"/>
          </w:tcPr>
          <w:p w:rsidR="00F16C59" w:rsidRPr="001004DD" w:rsidRDefault="00A74B8A" w:rsidP="00A74B8A">
            <w:pPr>
              <w:pStyle w:val="a4"/>
              <w:spacing w:after="0"/>
              <w:ind w:left="0"/>
              <w:jc w:val="center"/>
              <w:rPr>
                <w:rFonts w:ascii="Times New Roman" w:hAnsi="Times New Roman"/>
                <w:sz w:val="24"/>
                <w:szCs w:val="24"/>
              </w:rPr>
            </w:pPr>
            <w:r>
              <w:rPr>
                <w:rFonts w:ascii="Times New Roman" w:hAnsi="Times New Roman"/>
                <w:sz w:val="24"/>
                <w:szCs w:val="24"/>
              </w:rPr>
              <w:t>172</w:t>
            </w:r>
          </w:p>
        </w:tc>
      </w:tr>
    </w:tbl>
    <w:p w:rsidR="001004DD" w:rsidRDefault="001004DD" w:rsidP="001004DD">
      <w:pPr>
        <w:pStyle w:val="a4"/>
        <w:spacing w:after="0"/>
        <w:ind w:left="0"/>
        <w:rPr>
          <w:rFonts w:ascii="Times New Roman" w:hAnsi="Times New Roman"/>
          <w:b/>
          <w:sz w:val="28"/>
          <w:szCs w:val="28"/>
        </w:rPr>
      </w:pPr>
    </w:p>
    <w:p w:rsidR="000144FB" w:rsidRDefault="000144FB" w:rsidP="000144FB">
      <w:pPr>
        <w:pStyle w:val="a4"/>
        <w:ind w:left="0"/>
        <w:rPr>
          <w:rFonts w:ascii="Times New Roman" w:hAnsi="Times New Roman"/>
          <w:b/>
          <w:sz w:val="28"/>
          <w:szCs w:val="28"/>
        </w:rPr>
      </w:pPr>
    </w:p>
    <w:p w:rsidR="000144FB" w:rsidRDefault="000144FB" w:rsidP="000144FB">
      <w:pPr>
        <w:pStyle w:val="a4"/>
        <w:rPr>
          <w:rFonts w:ascii="Times New Roman" w:hAnsi="Times New Roman"/>
          <w:b/>
          <w:sz w:val="28"/>
          <w:szCs w:val="28"/>
        </w:rPr>
      </w:pPr>
    </w:p>
    <w:p w:rsidR="000144FB" w:rsidRDefault="000144FB" w:rsidP="000144FB">
      <w:pPr>
        <w:pStyle w:val="a4"/>
        <w:rPr>
          <w:rFonts w:ascii="Times New Roman" w:hAnsi="Times New Roman"/>
          <w:b/>
          <w:sz w:val="28"/>
          <w:szCs w:val="28"/>
        </w:rPr>
      </w:pPr>
    </w:p>
    <w:p w:rsidR="000B27CE" w:rsidRDefault="000B27CE" w:rsidP="000144FB">
      <w:pPr>
        <w:pStyle w:val="a4"/>
        <w:rPr>
          <w:rFonts w:ascii="Times New Roman" w:hAnsi="Times New Roman"/>
          <w:b/>
          <w:sz w:val="28"/>
          <w:szCs w:val="28"/>
        </w:rPr>
      </w:pPr>
    </w:p>
    <w:p w:rsidR="000B27CE" w:rsidRDefault="000B27CE" w:rsidP="000144FB">
      <w:pPr>
        <w:pStyle w:val="a4"/>
        <w:rPr>
          <w:rFonts w:ascii="Times New Roman" w:hAnsi="Times New Roman"/>
          <w:b/>
          <w:sz w:val="28"/>
          <w:szCs w:val="28"/>
        </w:rPr>
      </w:pPr>
    </w:p>
    <w:p w:rsidR="000B27CE" w:rsidRDefault="000B27CE" w:rsidP="000144FB">
      <w:pPr>
        <w:pStyle w:val="a4"/>
        <w:rPr>
          <w:rFonts w:ascii="Times New Roman" w:hAnsi="Times New Roman"/>
          <w:b/>
          <w:sz w:val="28"/>
          <w:szCs w:val="28"/>
        </w:rPr>
      </w:pPr>
    </w:p>
    <w:p w:rsidR="000B27CE" w:rsidRDefault="000B27CE" w:rsidP="000144FB">
      <w:pPr>
        <w:pStyle w:val="a4"/>
        <w:rPr>
          <w:rFonts w:ascii="Times New Roman" w:hAnsi="Times New Roman"/>
          <w:b/>
          <w:sz w:val="28"/>
          <w:szCs w:val="28"/>
        </w:rPr>
      </w:pPr>
    </w:p>
    <w:p w:rsidR="000B27CE" w:rsidRDefault="000B27CE" w:rsidP="00F80509">
      <w:pPr>
        <w:rPr>
          <w:rFonts w:ascii="Times New Roman" w:eastAsia="Times New Roman" w:hAnsi="Times New Roman" w:cs="Times New Roman"/>
          <w:b/>
          <w:sz w:val="28"/>
          <w:szCs w:val="28"/>
          <w:lang w:eastAsia="ru-RU"/>
        </w:rPr>
      </w:pPr>
    </w:p>
    <w:p w:rsidR="00F80509" w:rsidRPr="00F80509" w:rsidRDefault="00F80509" w:rsidP="00F80509">
      <w:pPr>
        <w:rPr>
          <w:rFonts w:ascii="Times New Roman" w:hAnsi="Times New Roman"/>
          <w:b/>
          <w:sz w:val="28"/>
          <w:szCs w:val="28"/>
        </w:rPr>
      </w:pPr>
    </w:p>
    <w:p w:rsidR="000B27CE" w:rsidRDefault="000B27CE" w:rsidP="000144FB">
      <w:pPr>
        <w:pStyle w:val="a4"/>
        <w:rPr>
          <w:rFonts w:ascii="Times New Roman" w:hAnsi="Times New Roman"/>
          <w:b/>
          <w:sz w:val="28"/>
          <w:szCs w:val="28"/>
        </w:rPr>
      </w:pPr>
    </w:p>
    <w:p w:rsidR="000B27CE" w:rsidRDefault="000B27CE" w:rsidP="000144FB">
      <w:pPr>
        <w:pStyle w:val="a4"/>
        <w:rPr>
          <w:rFonts w:ascii="Times New Roman" w:hAnsi="Times New Roman"/>
          <w:b/>
          <w:sz w:val="28"/>
          <w:szCs w:val="28"/>
        </w:rPr>
      </w:pPr>
    </w:p>
    <w:p w:rsidR="000B27CE" w:rsidRDefault="000B27CE" w:rsidP="000144FB">
      <w:pPr>
        <w:pStyle w:val="a4"/>
        <w:rPr>
          <w:rFonts w:ascii="Times New Roman" w:hAnsi="Times New Roman"/>
          <w:b/>
          <w:sz w:val="28"/>
          <w:szCs w:val="28"/>
        </w:rPr>
      </w:pPr>
    </w:p>
    <w:p w:rsidR="000B27CE" w:rsidRDefault="000B27CE" w:rsidP="000144FB">
      <w:pPr>
        <w:pStyle w:val="a4"/>
        <w:rPr>
          <w:rFonts w:ascii="Times New Roman" w:hAnsi="Times New Roman"/>
          <w:b/>
          <w:sz w:val="28"/>
          <w:szCs w:val="28"/>
        </w:rPr>
      </w:pPr>
    </w:p>
    <w:p w:rsidR="00015049" w:rsidRDefault="00015049" w:rsidP="000144FB">
      <w:pPr>
        <w:pStyle w:val="a4"/>
        <w:rPr>
          <w:rFonts w:ascii="Times New Roman" w:hAnsi="Times New Roman"/>
          <w:b/>
          <w:sz w:val="28"/>
          <w:szCs w:val="28"/>
        </w:rPr>
      </w:pPr>
    </w:p>
    <w:p w:rsidR="00015049" w:rsidRDefault="00015049" w:rsidP="000144FB">
      <w:pPr>
        <w:pStyle w:val="a4"/>
        <w:rPr>
          <w:rFonts w:ascii="Times New Roman" w:hAnsi="Times New Roman"/>
          <w:b/>
          <w:sz w:val="28"/>
          <w:szCs w:val="28"/>
        </w:rPr>
      </w:pPr>
    </w:p>
    <w:p w:rsidR="000B27CE" w:rsidRDefault="000B27CE" w:rsidP="000144FB">
      <w:pPr>
        <w:pStyle w:val="a4"/>
        <w:rPr>
          <w:rFonts w:ascii="Times New Roman" w:hAnsi="Times New Roman"/>
          <w:b/>
          <w:sz w:val="28"/>
          <w:szCs w:val="28"/>
        </w:rPr>
      </w:pPr>
    </w:p>
    <w:p w:rsidR="0001793D" w:rsidRDefault="0001793D" w:rsidP="000144FB">
      <w:pPr>
        <w:pStyle w:val="a4"/>
        <w:rPr>
          <w:rFonts w:ascii="Times New Roman" w:hAnsi="Times New Roman"/>
          <w:b/>
          <w:sz w:val="28"/>
          <w:szCs w:val="28"/>
        </w:rPr>
      </w:pPr>
    </w:p>
    <w:p w:rsidR="0001793D" w:rsidRDefault="0001793D" w:rsidP="0001793D">
      <w:pPr>
        <w:pStyle w:val="ConsPlusTitle"/>
        <w:widowControl/>
        <w:jc w:val="center"/>
        <w:rPr>
          <w:rFonts w:ascii="Times New Roman" w:hAnsi="Times New Roman" w:cs="Times New Roman"/>
          <w:sz w:val="28"/>
          <w:szCs w:val="28"/>
        </w:rPr>
      </w:pPr>
      <w:r>
        <w:rPr>
          <w:rFonts w:ascii="Times New Roman" w:hAnsi="Times New Roman" w:cs="Times New Roman"/>
          <w:sz w:val="28"/>
          <w:szCs w:val="28"/>
        </w:rPr>
        <w:lastRenderedPageBreak/>
        <w:t>Российская Федерация</w:t>
      </w:r>
    </w:p>
    <w:p w:rsidR="0001793D" w:rsidRDefault="0001793D" w:rsidP="0001793D">
      <w:pPr>
        <w:pStyle w:val="ConsPlusTitle"/>
        <w:widowControl/>
        <w:jc w:val="center"/>
        <w:rPr>
          <w:rFonts w:ascii="Times New Roman" w:hAnsi="Times New Roman" w:cs="Times New Roman"/>
          <w:sz w:val="28"/>
          <w:szCs w:val="28"/>
        </w:rPr>
      </w:pPr>
      <w:r>
        <w:rPr>
          <w:rFonts w:ascii="Times New Roman" w:hAnsi="Times New Roman" w:cs="Times New Roman"/>
          <w:sz w:val="28"/>
          <w:szCs w:val="28"/>
        </w:rPr>
        <w:t>Ивановская область</w:t>
      </w:r>
    </w:p>
    <w:p w:rsidR="0001793D" w:rsidRDefault="0001793D" w:rsidP="0001793D">
      <w:pPr>
        <w:pStyle w:val="ConsPlusTitle"/>
        <w:widowControl/>
        <w:jc w:val="center"/>
        <w:rPr>
          <w:rFonts w:ascii="Times New Roman" w:hAnsi="Times New Roman" w:cs="Times New Roman"/>
          <w:sz w:val="28"/>
          <w:szCs w:val="28"/>
        </w:rPr>
      </w:pPr>
      <w:r>
        <w:rPr>
          <w:rFonts w:ascii="Times New Roman" w:hAnsi="Times New Roman" w:cs="Times New Roman"/>
          <w:sz w:val="28"/>
          <w:szCs w:val="28"/>
        </w:rPr>
        <w:t>СОВЕТ ИЛЬИНСКОГО МУНИЦИПАЛЬНОГО РАЙОНА</w:t>
      </w:r>
    </w:p>
    <w:p w:rsidR="0001793D" w:rsidRDefault="0001793D" w:rsidP="0001793D">
      <w:pPr>
        <w:pStyle w:val="ConsPlusTitle"/>
        <w:widowControl/>
        <w:jc w:val="center"/>
        <w:rPr>
          <w:rFonts w:ascii="Times New Roman" w:hAnsi="Times New Roman" w:cs="Times New Roman"/>
          <w:sz w:val="28"/>
          <w:szCs w:val="28"/>
        </w:rPr>
      </w:pPr>
    </w:p>
    <w:p w:rsidR="0001793D" w:rsidRDefault="0001793D" w:rsidP="0001793D">
      <w:pPr>
        <w:pStyle w:val="ConsPlusTitle"/>
        <w:widowControl/>
        <w:jc w:val="center"/>
        <w:rPr>
          <w:rFonts w:ascii="Times New Roman" w:hAnsi="Times New Roman" w:cs="Times New Roman"/>
          <w:sz w:val="28"/>
          <w:szCs w:val="28"/>
        </w:rPr>
      </w:pPr>
      <w:r>
        <w:rPr>
          <w:rFonts w:ascii="Times New Roman" w:hAnsi="Times New Roman" w:cs="Times New Roman"/>
          <w:sz w:val="28"/>
          <w:szCs w:val="28"/>
        </w:rPr>
        <w:t>РЕШЕНИЕ</w:t>
      </w:r>
    </w:p>
    <w:p w:rsidR="0001793D" w:rsidRDefault="0001793D" w:rsidP="0001793D">
      <w:pPr>
        <w:pStyle w:val="ConsPlusTitle"/>
        <w:widowControl/>
        <w:jc w:val="center"/>
        <w:rPr>
          <w:rFonts w:ascii="Times New Roman" w:hAnsi="Times New Roman" w:cs="Times New Roman"/>
          <w:b w:val="0"/>
          <w:bCs w:val="0"/>
          <w:sz w:val="28"/>
          <w:szCs w:val="28"/>
        </w:rPr>
      </w:pPr>
      <w:r>
        <w:rPr>
          <w:rFonts w:ascii="Times New Roman" w:hAnsi="Times New Roman" w:cs="Times New Roman"/>
          <w:b w:val="0"/>
          <w:bCs w:val="0"/>
          <w:sz w:val="28"/>
          <w:szCs w:val="28"/>
        </w:rPr>
        <w:t>от  29 февраля 2016 г. № 71</w:t>
      </w:r>
    </w:p>
    <w:p w:rsidR="0001793D" w:rsidRDefault="0001793D" w:rsidP="0001793D">
      <w:pPr>
        <w:pStyle w:val="ConsPlusTitle"/>
        <w:widowControl/>
        <w:jc w:val="center"/>
        <w:rPr>
          <w:rFonts w:ascii="Times New Roman" w:hAnsi="Times New Roman" w:cs="Times New Roman"/>
          <w:b w:val="0"/>
          <w:bCs w:val="0"/>
          <w:sz w:val="28"/>
          <w:szCs w:val="28"/>
        </w:rPr>
      </w:pPr>
      <w:r>
        <w:rPr>
          <w:rFonts w:ascii="Times New Roman" w:hAnsi="Times New Roman" w:cs="Times New Roman"/>
          <w:b w:val="0"/>
          <w:bCs w:val="0"/>
          <w:sz w:val="28"/>
          <w:szCs w:val="28"/>
        </w:rPr>
        <w:t>п. Ильинское-Хованское</w:t>
      </w:r>
    </w:p>
    <w:p w:rsidR="0001793D" w:rsidRPr="003F76EF" w:rsidRDefault="0001793D" w:rsidP="0001793D">
      <w:pPr>
        <w:pStyle w:val="ConsPlusTitle"/>
        <w:widowControl/>
        <w:jc w:val="center"/>
        <w:rPr>
          <w:rFonts w:ascii="Times New Roman" w:hAnsi="Times New Roman" w:cs="Times New Roman"/>
          <w:b w:val="0"/>
          <w:bCs w:val="0"/>
          <w:sz w:val="28"/>
          <w:szCs w:val="28"/>
        </w:rPr>
      </w:pPr>
    </w:p>
    <w:p w:rsidR="0001793D" w:rsidRPr="003F76EF" w:rsidRDefault="0001793D" w:rsidP="0001793D">
      <w:pPr>
        <w:spacing w:after="0" w:line="257" w:lineRule="auto"/>
        <w:jc w:val="center"/>
        <w:rPr>
          <w:rFonts w:ascii="Times New Roman" w:eastAsia="Times New Roman" w:hAnsi="Times New Roman" w:cs="Times New Roman"/>
          <w:color w:val="000000"/>
          <w:sz w:val="24"/>
          <w:szCs w:val="24"/>
          <w:lang w:eastAsia="ru-RU"/>
        </w:rPr>
      </w:pPr>
      <w:r w:rsidRPr="003F76EF">
        <w:rPr>
          <w:rFonts w:ascii="Times New Roman" w:eastAsia="Times New Roman" w:hAnsi="Times New Roman" w:cs="Times New Roman"/>
          <w:b/>
          <w:bCs/>
          <w:color w:val="000000"/>
          <w:sz w:val="24"/>
          <w:szCs w:val="24"/>
          <w:lang w:eastAsia="ru-RU"/>
        </w:rPr>
        <w:t>Об утверждении положения о звании</w:t>
      </w:r>
    </w:p>
    <w:p w:rsidR="0001793D" w:rsidRPr="003F76EF" w:rsidRDefault="0001793D" w:rsidP="0001793D">
      <w:pPr>
        <w:spacing w:after="0" w:line="257" w:lineRule="auto"/>
        <w:jc w:val="center"/>
        <w:rPr>
          <w:rFonts w:ascii="Times New Roman" w:eastAsia="Times New Roman" w:hAnsi="Times New Roman" w:cs="Times New Roman"/>
          <w:color w:val="000000"/>
          <w:sz w:val="24"/>
          <w:szCs w:val="24"/>
          <w:lang w:eastAsia="ru-RU"/>
        </w:rPr>
      </w:pPr>
      <w:r w:rsidRPr="003F76EF">
        <w:rPr>
          <w:rFonts w:ascii="Times New Roman" w:eastAsia="Times New Roman" w:hAnsi="Times New Roman" w:cs="Times New Roman"/>
          <w:b/>
          <w:bCs/>
          <w:color w:val="000000"/>
          <w:sz w:val="24"/>
          <w:szCs w:val="24"/>
          <w:lang w:eastAsia="ru-RU"/>
        </w:rPr>
        <w:t>«Лауреат премии Ильинского района «Женщина года»</w:t>
      </w:r>
    </w:p>
    <w:p w:rsidR="0001793D" w:rsidRPr="003F76EF" w:rsidRDefault="0001793D" w:rsidP="0001793D">
      <w:pPr>
        <w:spacing w:before="100" w:beforeAutospacing="1"/>
        <w:ind w:firstLine="540"/>
        <w:jc w:val="both"/>
        <w:rPr>
          <w:rFonts w:ascii="Times New Roman" w:eastAsia="Times New Roman" w:hAnsi="Times New Roman" w:cs="Times New Roman"/>
          <w:b/>
          <w:color w:val="000000"/>
          <w:sz w:val="24"/>
          <w:szCs w:val="24"/>
          <w:lang w:eastAsia="ru-RU"/>
        </w:rPr>
      </w:pPr>
      <w:r w:rsidRPr="003F76EF">
        <w:rPr>
          <w:rFonts w:ascii="Times New Roman" w:eastAsia="Times New Roman" w:hAnsi="Times New Roman" w:cs="Times New Roman"/>
          <w:color w:val="000000"/>
          <w:sz w:val="24"/>
          <w:szCs w:val="24"/>
          <w:lang w:eastAsia="ru-RU"/>
        </w:rPr>
        <w:t xml:space="preserve">В целях поощрения женщин, внесших большой общественно значимый вклад в социально-экономическое и культурное развитие района, семейное воспитание, образование и здравоохранение, в течение длительного времени проводивших активную производственную, общественную, благотворительную и иную работу, способствующую улучшению жизни жителей Ильинского муниципального района и пользующихся уважением и авторитетом, Совет Ильинского муниципального района </w:t>
      </w:r>
      <w:r w:rsidRPr="003F76EF">
        <w:rPr>
          <w:rFonts w:ascii="Times New Roman" w:eastAsia="Times New Roman" w:hAnsi="Times New Roman" w:cs="Times New Roman"/>
          <w:b/>
          <w:color w:val="000000"/>
          <w:sz w:val="24"/>
          <w:szCs w:val="24"/>
          <w:lang w:eastAsia="ru-RU"/>
        </w:rPr>
        <w:t>р е ш и л:</w:t>
      </w:r>
    </w:p>
    <w:p w:rsidR="0001793D" w:rsidRPr="003F76EF" w:rsidRDefault="0001793D" w:rsidP="0001793D">
      <w:pPr>
        <w:spacing w:before="100" w:beforeAutospacing="1"/>
        <w:ind w:firstLine="540"/>
        <w:jc w:val="both"/>
        <w:rPr>
          <w:rFonts w:ascii="Times New Roman" w:eastAsia="Times New Roman" w:hAnsi="Times New Roman" w:cs="Times New Roman"/>
          <w:b/>
          <w:color w:val="000000"/>
          <w:sz w:val="24"/>
          <w:szCs w:val="24"/>
          <w:lang w:eastAsia="ru-RU"/>
        </w:rPr>
      </w:pPr>
      <w:r w:rsidRPr="003F76EF">
        <w:rPr>
          <w:rFonts w:ascii="Times New Roman" w:eastAsia="Times New Roman" w:hAnsi="Times New Roman" w:cs="Times New Roman"/>
          <w:b/>
          <w:color w:val="000000"/>
          <w:sz w:val="24"/>
          <w:szCs w:val="24"/>
          <w:lang w:eastAsia="ru-RU"/>
        </w:rPr>
        <w:t> </w:t>
      </w:r>
    </w:p>
    <w:p w:rsidR="0001793D" w:rsidRPr="003F76EF" w:rsidRDefault="0001793D" w:rsidP="0001793D">
      <w:pPr>
        <w:jc w:val="both"/>
        <w:rPr>
          <w:rFonts w:ascii="Times New Roman" w:eastAsia="Times New Roman" w:hAnsi="Times New Roman" w:cs="Times New Roman"/>
          <w:color w:val="000000"/>
          <w:sz w:val="24"/>
          <w:szCs w:val="24"/>
          <w:lang w:eastAsia="ru-RU"/>
        </w:rPr>
      </w:pPr>
      <w:r w:rsidRPr="003F76EF">
        <w:rPr>
          <w:rFonts w:ascii="Times New Roman" w:eastAsia="Times New Roman" w:hAnsi="Times New Roman" w:cs="Times New Roman"/>
          <w:color w:val="000000"/>
          <w:sz w:val="24"/>
          <w:szCs w:val="24"/>
          <w:lang w:eastAsia="ru-RU"/>
        </w:rPr>
        <w:t xml:space="preserve">         1.  Утвердить </w:t>
      </w:r>
      <w:hyperlink r:id="rId9" w:history="1">
        <w:r w:rsidRPr="003F76EF">
          <w:rPr>
            <w:rFonts w:ascii="Times New Roman" w:eastAsia="Times New Roman" w:hAnsi="Times New Roman" w:cs="Times New Roman"/>
            <w:sz w:val="24"/>
            <w:szCs w:val="24"/>
            <w:lang w:eastAsia="ru-RU"/>
          </w:rPr>
          <w:t>Положение</w:t>
        </w:r>
      </w:hyperlink>
      <w:r w:rsidRPr="003F76EF">
        <w:rPr>
          <w:rFonts w:ascii="Times New Roman" w:eastAsia="Times New Roman" w:hAnsi="Times New Roman" w:cs="Times New Roman"/>
          <w:color w:val="000000"/>
          <w:sz w:val="24"/>
          <w:szCs w:val="24"/>
          <w:lang w:eastAsia="ru-RU"/>
        </w:rPr>
        <w:t xml:space="preserve"> о звании </w:t>
      </w:r>
      <w:r w:rsidRPr="003F76EF">
        <w:rPr>
          <w:rFonts w:ascii="Times New Roman" w:eastAsia="Times New Roman" w:hAnsi="Times New Roman" w:cs="Times New Roman"/>
          <w:bCs/>
          <w:color w:val="000000"/>
          <w:sz w:val="24"/>
          <w:szCs w:val="24"/>
          <w:lang w:eastAsia="ru-RU"/>
        </w:rPr>
        <w:t>«Лауреат премии Ильинского района «Женщина года»</w:t>
      </w:r>
      <w:r w:rsidRPr="003F76EF">
        <w:rPr>
          <w:rFonts w:ascii="Times New Roman" w:eastAsia="Times New Roman" w:hAnsi="Times New Roman" w:cs="Times New Roman"/>
          <w:color w:val="000000"/>
          <w:sz w:val="24"/>
          <w:szCs w:val="24"/>
          <w:lang w:eastAsia="ru-RU"/>
        </w:rPr>
        <w:t xml:space="preserve"> (приложение 1).</w:t>
      </w:r>
    </w:p>
    <w:p w:rsidR="0001793D" w:rsidRPr="003F76EF" w:rsidRDefault="0001793D" w:rsidP="0001793D">
      <w:pPr>
        <w:jc w:val="both"/>
        <w:rPr>
          <w:rFonts w:ascii="Times New Roman" w:eastAsia="Times New Roman" w:hAnsi="Times New Roman" w:cs="Times New Roman"/>
          <w:color w:val="000000"/>
          <w:sz w:val="24"/>
          <w:szCs w:val="24"/>
          <w:lang w:eastAsia="ru-RU"/>
        </w:rPr>
      </w:pPr>
    </w:p>
    <w:p w:rsidR="0001793D" w:rsidRPr="003F76EF" w:rsidRDefault="0001793D" w:rsidP="0001793D">
      <w:pPr>
        <w:ind w:firstLine="708"/>
        <w:jc w:val="both"/>
        <w:rPr>
          <w:rFonts w:ascii="Times New Roman" w:eastAsia="Times New Roman" w:hAnsi="Times New Roman" w:cs="Times New Roman"/>
          <w:color w:val="000000"/>
          <w:sz w:val="24"/>
          <w:szCs w:val="24"/>
          <w:lang w:eastAsia="ru-RU"/>
        </w:rPr>
      </w:pPr>
      <w:r w:rsidRPr="003F76EF">
        <w:rPr>
          <w:rFonts w:ascii="Times New Roman" w:eastAsia="Times New Roman" w:hAnsi="Times New Roman" w:cs="Times New Roman"/>
          <w:color w:val="000000"/>
          <w:sz w:val="24"/>
          <w:szCs w:val="24"/>
          <w:lang w:eastAsia="ru-RU"/>
        </w:rPr>
        <w:t>2. Настоящее решение вступает в силу после официального опубликования на сайте</w:t>
      </w:r>
      <w:r w:rsidRPr="003F76EF">
        <w:rPr>
          <w:rFonts w:ascii="Times New Roman" w:hAnsi="Times New Roman" w:cs="Times New Roman"/>
          <w:sz w:val="24"/>
          <w:szCs w:val="24"/>
        </w:rPr>
        <w:t xml:space="preserve"> Ильинского муниципального района Ивановской области и в «Вестнике муниципальных правовых актов Ильинского муниципального района»</w:t>
      </w:r>
      <w:r w:rsidRPr="003F76EF">
        <w:rPr>
          <w:rFonts w:ascii="Times New Roman" w:eastAsia="Times New Roman" w:hAnsi="Times New Roman" w:cs="Times New Roman"/>
          <w:color w:val="000000"/>
          <w:sz w:val="24"/>
          <w:szCs w:val="24"/>
          <w:lang w:eastAsia="ru-RU"/>
        </w:rPr>
        <w:t>.</w:t>
      </w:r>
    </w:p>
    <w:p w:rsidR="0001793D" w:rsidRPr="003F76EF" w:rsidRDefault="0001793D" w:rsidP="0001793D">
      <w:pPr>
        <w:ind w:firstLine="708"/>
        <w:jc w:val="both"/>
        <w:rPr>
          <w:rFonts w:ascii="Times New Roman" w:eastAsia="Times New Roman" w:hAnsi="Times New Roman" w:cs="Times New Roman"/>
          <w:color w:val="000000"/>
          <w:sz w:val="24"/>
          <w:szCs w:val="24"/>
          <w:lang w:eastAsia="ru-RU"/>
        </w:rPr>
      </w:pPr>
    </w:p>
    <w:p w:rsidR="0001793D" w:rsidRPr="003F76EF" w:rsidRDefault="0001793D" w:rsidP="0001793D">
      <w:pPr>
        <w:spacing w:after="0"/>
        <w:ind w:firstLine="708"/>
        <w:jc w:val="both"/>
        <w:rPr>
          <w:rFonts w:ascii="Times New Roman" w:eastAsia="Times New Roman" w:hAnsi="Times New Roman" w:cs="Times New Roman"/>
          <w:color w:val="000000"/>
          <w:sz w:val="24"/>
          <w:szCs w:val="24"/>
          <w:lang w:eastAsia="ru-RU"/>
        </w:rPr>
      </w:pPr>
      <w:r w:rsidRPr="003F76EF">
        <w:rPr>
          <w:rFonts w:ascii="Times New Roman" w:eastAsia="Times New Roman" w:hAnsi="Times New Roman" w:cs="Times New Roman"/>
          <w:color w:val="000000"/>
          <w:sz w:val="24"/>
          <w:szCs w:val="24"/>
          <w:lang w:eastAsia="ru-RU"/>
        </w:rPr>
        <w:t>3.  Контроль за данным решением возложить на комиссию по социальной политике Совета Ильинского муниципального района.</w:t>
      </w:r>
    </w:p>
    <w:p w:rsidR="0001793D" w:rsidRPr="003F76EF" w:rsidRDefault="0001793D" w:rsidP="0001793D">
      <w:pPr>
        <w:spacing w:after="0"/>
        <w:jc w:val="both"/>
        <w:rPr>
          <w:rFonts w:ascii="Times New Roman" w:eastAsia="Times New Roman" w:hAnsi="Times New Roman" w:cs="Times New Roman"/>
          <w:color w:val="000000"/>
          <w:sz w:val="24"/>
          <w:szCs w:val="24"/>
          <w:lang w:eastAsia="ru-RU"/>
        </w:rPr>
      </w:pPr>
      <w:r w:rsidRPr="003F76EF">
        <w:rPr>
          <w:rFonts w:ascii="Times New Roman" w:eastAsia="Times New Roman" w:hAnsi="Times New Roman" w:cs="Times New Roman"/>
          <w:color w:val="000000"/>
          <w:sz w:val="24"/>
          <w:szCs w:val="24"/>
          <w:lang w:eastAsia="ru-RU"/>
        </w:rPr>
        <w:t> </w:t>
      </w:r>
    </w:p>
    <w:p w:rsidR="0001793D" w:rsidRDefault="0001793D" w:rsidP="0001793D">
      <w:pPr>
        <w:spacing w:after="0"/>
        <w:jc w:val="both"/>
        <w:rPr>
          <w:rFonts w:ascii="Times New Roman" w:eastAsia="Times New Roman" w:hAnsi="Times New Roman" w:cs="Times New Roman"/>
          <w:color w:val="000000"/>
          <w:sz w:val="24"/>
          <w:szCs w:val="24"/>
          <w:lang w:eastAsia="ru-RU"/>
        </w:rPr>
      </w:pPr>
    </w:p>
    <w:p w:rsidR="0001793D" w:rsidRPr="003F76EF" w:rsidRDefault="0001793D" w:rsidP="0001793D">
      <w:pPr>
        <w:spacing w:after="0"/>
        <w:jc w:val="both"/>
        <w:rPr>
          <w:rFonts w:ascii="Times New Roman" w:eastAsia="Times New Roman" w:hAnsi="Times New Roman" w:cs="Times New Roman"/>
          <w:color w:val="000000"/>
          <w:sz w:val="24"/>
          <w:szCs w:val="24"/>
          <w:lang w:eastAsia="ru-RU"/>
        </w:rPr>
      </w:pPr>
    </w:p>
    <w:p w:rsidR="0001793D" w:rsidRPr="003F76EF" w:rsidRDefault="0001793D" w:rsidP="0001793D">
      <w:pPr>
        <w:spacing w:after="0" w:line="257" w:lineRule="auto"/>
        <w:rPr>
          <w:rFonts w:ascii="Times New Roman" w:eastAsia="Times New Roman" w:hAnsi="Times New Roman" w:cs="Times New Roman"/>
          <w:b/>
          <w:bCs/>
          <w:color w:val="000000"/>
          <w:sz w:val="24"/>
          <w:szCs w:val="24"/>
          <w:lang w:eastAsia="ru-RU"/>
        </w:rPr>
      </w:pPr>
      <w:r w:rsidRPr="003F76EF">
        <w:rPr>
          <w:rFonts w:ascii="Times New Roman" w:eastAsia="Times New Roman" w:hAnsi="Times New Roman" w:cs="Times New Roman"/>
          <w:b/>
          <w:bCs/>
          <w:color w:val="000000"/>
          <w:sz w:val="24"/>
          <w:szCs w:val="24"/>
          <w:lang w:eastAsia="ru-RU"/>
        </w:rPr>
        <w:t xml:space="preserve">Председатель Совета </w:t>
      </w:r>
    </w:p>
    <w:p w:rsidR="0001793D" w:rsidRPr="003F76EF" w:rsidRDefault="0001793D" w:rsidP="0001793D">
      <w:pPr>
        <w:spacing w:after="0" w:line="257" w:lineRule="auto"/>
        <w:rPr>
          <w:rFonts w:ascii="Times New Roman" w:eastAsia="Times New Roman" w:hAnsi="Times New Roman" w:cs="Times New Roman"/>
          <w:b/>
          <w:color w:val="000000"/>
          <w:sz w:val="24"/>
          <w:szCs w:val="24"/>
          <w:lang w:eastAsia="ru-RU"/>
        </w:rPr>
      </w:pPr>
      <w:r w:rsidRPr="003F76EF">
        <w:rPr>
          <w:rFonts w:ascii="Times New Roman" w:eastAsia="Times New Roman" w:hAnsi="Times New Roman" w:cs="Times New Roman"/>
          <w:b/>
          <w:bCs/>
          <w:color w:val="000000"/>
          <w:sz w:val="24"/>
          <w:szCs w:val="24"/>
          <w:lang w:eastAsia="ru-RU"/>
        </w:rPr>
        <w:t xml:space="preserve">Ильинского муниципального района:                    </w:t>
      </w:r>
      <w:r>
        <w:rPr>
          <w:rFonts w:ascii="Times New Roman" w:eastAsia="Times New Roman" w:hAnsi="Times New Roman" w:cs="Times New Roman"/>
          <w:b/>
          <w:bCs/>
          <w:color w:val="000000"/>
          <w:sz w:val="24"/>
          <w:szCs w:val="24"/>
          <w:lang w:eastAsia="ru-RU"/>
        </w:rPr>
        <w:t xml:space="preserve">         </w:t>
      </w:r>
      <w:r w:rsidRPr="003F76EF">
        <w:rPr>
          <w:rFonts w:ascii="Times New Roman" w:eastAsia="Times New Roman" w:hAnsi="Times New Roman" w:cs="Times New Roman"/>
          <w:b/>
          <w:bCs/>
          <w:color w:val="000000"/>
          <w:sz w:val="24"/>
          <w:szCs w:val="24"/>
          <w:lang w:eastAsia="ru-RU"/>
        </w:rPr>
        <w:t xml:space="preserve">             </w:t>
      </w:r>
      <w:r>
        <w:rPr>
          <w:rFonts w:ascii="Times New Roman" w:eastAsia="Times New Roman" w:hAnsi="Times New Roman" w:cs="Times New Roman"/>
          <w:b/>
          <w:bCs/>
          <w:color w:val="000000"/>
          <w:sz w:val="24"/>
          <w:szCs w:val="24"/>
          <w:lang w:eastAsia="ru-RU"/>
        </w:rPr>
        <w:t xml:space="preserve">               </w:t>
      </w:r>
      <w:r w:rsidRPr="003F76EF">
        <w:rPr>
          <w:rFonts w:ascii="Times New Roman" w:eastAsia="Times New Roman" w:hAnsi="Times New Roman" w:cs="Times New Roman"/>
          <w:b/>
          <w:bCs/>
          <w:color w:val="000000"/>
          <w:sz w:val="24"/>
          <w:szCs w:val="24"/>
          <w:lang w:eastAsia="ru-RU"/>
        </w:rPr>
        <w:t xml:space="preserve">         </w:t>
      </w:r>
      <w:proofErr w:type="spellStart"/>
      <w:r w:rsidRPr="003F76EF">
        <w:rPr>
          <w:rFonts w:ascii="Times New Roman" w:eastAsia="Times New Roman" w:hAnsi="Times New Roman" w:cs="Times New Roman"/>
          <w:b/>
          <w:bCs/>
          <w:color w:val="000000"/>
          <w:sz w:val="24"/>
          <w:szCs w:val="24"/>
          <w:lang w:eastAsia="ru-RU"/>
        </w:rPr>
        <w:t>Н.В.Кадилова</w:t>
      </w:r>
      <w:proofErr w:type="spellEnd"/>
    </w:p>
    <w:p w:rsidR="0001793D" w:rsidRPr="003F76EF" w:rsidRDefault="0001793D" w:rsidP="0001793D">
      <w:pPr>
        <w:spacing w:after="0"/>
        <w:rPr>
          <w:rFonts w:ascii="Times New Roman" w:eastAsia="Times New Roman" w:hAnsi="Times New Roman" w:cs="Times New Roman"/>
          <w:color w:val="000000"/>
          <w:sz w:val="24"/>
          <w:szCs w:val="24"/>
          <w:lang w:eastAsia="ru-RU"/>
        </w:rPr>
      </w:pPr>
    </w:p>
    <w:p w:rsidR="0001793D" w:rsidRPr="003F76EF" w:rsidRDefault="0001793D" w:rsidP="0001793D">
      <w:pPr>
        <w:jc w:val="right"/>
        <w:rPr>
          <w:rFonts w:ascii="Times New Roman" w:eastAsia="Times New Roman" w:hAnsi="Times New Roman" w:cs="Times New Roman"/>
          <w:color w:val="000000"/>
          <w:sz w:val="24"/>
          <w:szCs w:val="24"/>
          <w:lang w:eastAsia="ru-RU"/>
        </w:rPr>
      </w:pPr>
    </w:p>
    <w:p w:rsidR="0001793D" w:rsidRPr="003F76EF" w:rsidRDefault="0001793D" w:rsidP="0001793D">
      <w:pPr>
        <w:jc w:val="both"/>
        <w:rPr>
          <w:rFonts w:ascii="Times New Roman" w:eastAsia="Times New Roman" w:hAnsi="Times New Roman" w:cs="Times New Roman"/>
          <w:color w:val="000000"/>
          <w:sz w:val="24"/>
          <w:szCs w:val="24"/>
          <w:lang w:eastAsia="ru-RU"/>
        </w:rPr>
      </w:pPr>
    </w:p>
    <w:p w:rsidR="0001793D" w:rsidRPr="003F76EF" w:rsidRDefault="0001793D" w:rsidP="0001793D">
      <w:pPr>
        <w:jc w:val="both"/>
        <w:rPr>
          <w:rFonts w:ascii="Times New Roman" w:eastAsia="Times New Roman" w:hAnsi="Times New Roman" w:cs="Times New Roman"/>
          <w:color w:val="000000"/>
          <w:sz w:val="24"/>
          <w:szCs w:val="24"/>
          <w:lang w:eastAsia="ru-RU"/>
        </w:rPr>
      </w:pPr>
    </w:p>
    <w:p w:rsidR="0001793D" w:rsidRPr="003F76EF" w:rsidRDefault="0001793D" w:rsidP="0001793D">
      <w:pPr>
        <w:jc w:val="both"/>
        <w:rPr>
          <w:rFonts w:ascii="Times New Roman" w:eastAsia="Times New Roman" w:hAnsi="Times New Roman" w:cs="Times New Roman"/>
          <w:color w:val="000000"/>
          <w:sz w:val="24"/>
          <w:szCs w:val="24"/>
          <w:lang w:eastAsia="ru-RU"/>
        </w:rPr>
      </w:pPr>
    </w:p>
    <w:p w:rsidR="0001793D" w:rsidRDefault="0001793D" w:rsidP="0001793D">
      <w:pPr>
        <w:jc w:val="both"/>
        <w:rPr>
          <w:rFonts w:ascii="Times New Roman" w:eastAsia="Times New Roman" w:hAnsi="Times New Roman" w:cs="Times New Roman"/>
          <w:color w:val="000000"/>
          <w:sz w:val="24"/>
          <w:szCs w:val="24"/>
          <w:lang w:eastAsia="ru-RU"/>
        </w:rPr>
      </w:pPr>
    </w:p>
    <w:p w:rsidR="0001793D" w:rsidRPr="003F76EF" w:rsidRDefault="0001793D" w:rsidP="0001793D">
      <w:pPr>
        <w:jc w:val="both"/>
        <w:rPr>
          <w:rFonts w:ascii="Times New Roman" w:eastAsia="Times New Roman" w:hAnsi="Times New Roman" w:cs="Times New Roman"/>
          <w:color w:val="000000"/>
          <w:sz w:val="24"/>
          <w:szCs w:val="24"/>
          <w:lang w:eastAsia="ru-RU"/>
        </w:rPr>
      </w:pPr>
    </w:p>
    <w:p w:rsidR="0001793D" w:rsidRPr="003F76EF" w:rsidRDefault="0001793D" w:rsidP="0001793D">
      <w:pPr>
        <w:jc w:val="both"/>
        <w:rPr>
          <w:rFonts w:ascii="Times New Roman" w:eastAsia="Times New Roman" w:hAnsi="Times New Roman" w:cs="Times New Roman"/>
          <w:color w:val="000000"/>
          <w:sz w:val="24"/>
          <w:szCs w:val="24"/>
          <w:lang w:eastAsia="ru-RU"/>
        </w:rPr>
      </w:pPr>
    </w:p>
    <w:p w:rsidR="0001793D" w:rsidRPr="003F76EF" w:rsidRDefault="0001793D" w:rsidP="0001793D">
      <w:pPr>
        <w:jc w:val="both"/>
        <w:rPr>
          <w:rFonts w:ascii="Times New Roman" w:eastAsia="Times New Roman" w:hAnsi="Times New Roman" w:cs="Times New Roman"/>
          <w:color w:val="000000"/>
          <w:sz w:val="24"/>
          <w:szCs w:val="24"/>
          <w:lang w:eastAsia="ru-RU"/>
        </w:rPr>
      </w:pPr>
    </w:p>
    <w:p w:rsidR="0001793D" w:rsidRPr="003F76EF" w:rsidRDefault="0001793D" w:rsidP="0001793D">
      <w:pPr>
        <w:spacing w:after="0" w:line="257" w:lineRule="auto"/>
        <w:jc w:val="right"/>
        <w:rPr>
          <w:rFonts w:ascii="Times New Roman" w:eastAsia="Times New Roman" w:hAnsi="Times New Roman" w:cs="Times New Roman"/>
          <w:color w:val="000000"/>
          <w:sz w:val="24"/>
          <w:szCs w:val="24"/>
          <w:lang w:eastAsia="ru-RU"/>
        </w:rPr>
      </w:pPr>
      <w:r w:rsidRPr="003F76EF">
        <w:rPr>
          <w:rFonts w:ascii="Times New Roman" w:eastAsia="Times New Roman" w:hAnsi="Times New Roman" w:cs="Times New Roman"/>
          <w:color w:val="000000"/>
          <w:sz w:val="24"/>
          <w:szCs w:val="24"/>
          <w:lang w:eastAsia="ru-RU"/>
        </w:rPr>
        <w:lastRenderedPageBreak/>
        <w:t xml:space="preserve">Приложение 1 </w:t>
      </w:r>
    </w:p>
    <w:p w:rsidR="0001793D" w:rsidRPr="003F76EF" w:rsidRDefault="0001793D" w:rsidP="0001793D">
      <w:pPr>
        <w:spacing w:after="0" w:line="257" w:lineRule="auto"/>
        <w:jc w:val="right"/>
        <w:rPr>
          <w:rFonts w:ascii="Times New Roman" w:eastAsia="Times New Roman" w:hAnsi="Times New Roman" w:cs="Times New Roman"/>
          <w:color w:val="000000"/>
          <w:sz w:val="24"/>
          <w:szCs w:val="24"/>
          <w:lang w:eastAsia="ru-RU"/>
        </w:rPr>
      </w:pPr>
      <w:r w:rsidRPr="003F76EF">
        <w:rPr>
          <w:rFonts w:ascii="Times New Roman" w:eastAsia="Times New Roman" w:hAnsi="Times New Roman" w:cs="Times New Roman"/>
          <w:color w:val="000000"/>
          <w:sz w:val="24"/>
          <w:szCs w:val="24"/>
          <w:lang w:eastAsia="ru-RU"/>
        </w:rPr>
        <w:t xml:space="preserve">к решению Совета  </w:t>
      </w:r>
    </w:p>
    <w:p w:rsidR="0001793D" w:rsidRPr="003F76EF" w:rsidRDefault="0001793D" w:rsidP="0001793D">
      <w:pPr>
        <w:spacing w:after="0" w:line="257" w:lineRule="auto"/>
        <w:jc w:val="right"/>
        <w:rPr>
          <w:rFonts w:ascii="Times New Roman" w:eastAsia="Times New Roman" w:hAnsi="Times New Roman" w:cs="Times New Roman"/>
          <w:color w:val="000000"/>
          <w:sz w:val="24"/>
          <w:szCs w:val="24"/>
          <w:lang w:eastAsia="ru-RU"/>
        </w:rPr>
      </w:pPr>
      <w:r w:rsidRPr="003F76EF">
        <w:rPr>
          <w:rFonts w:ascii="Times New Roman" w:eastAsia="Times New Roman" w:hAnsi="Times New Roman" w:cs="Times New Roman"/>
          <w:color w:val="000000"/>
          <w:sz w:val="24"/>
          <w:szCs w:val="24"/>
          <w:lang w:eastAsia="ru-RU"/>
        </w:rPr>
        <w:t>Ильинского муниципального района</w:t>
      </w:r>
    </w:p>
    <w:p w:rsidR="0001793D" w:rsidRPr="003F76EF" w:rsidRDefault="0001793D" w:rsidP="0001793D">
      <w:pPr>
        <w:spacing w:after="0" w:line="257" w:lineRule="auto"/>
        <w:jc w:val="right"/>
        <w:rPr>
          <w:rFonts w:ascii="Times New Roman" w:eastAsia="Times New Roman" w:hAnsi="Times New Roman" w:cs="Times New Roman"/>
          <w:color w:val="000000"/>
          <w:sz w:val="24"/>
          <w:szCs w:val="24"/>
          <w:lang w:eastAsia="ru-RU"/>
        </w:rPr>
      </w:pPr>
      <w:r w:rsidRPr="003F76EF">
        <w:rPr>
          <w:rFonts w:ascii="Times New Roman" w:eastAsia="Times New Roman" w:hAnsi="Times New Roman" w:cs="Times New Roman"/>
          <w:color w:val="000000"/>
          <w:sz w:val="24"/>
          <w:szCs w:val="24"/>
          <w:lang w:eastAsia="ru-RU"/>
        </w:rPr>
        <w:t xml:space="preserve">от 29 февраля 2016 года № 71  </w:t>
      </w:r>
    </w:p>
    <w:p w:rsidR="0001793D" w:rsidRPr="003F76EF" w:rsidRDefault="0001793D" w:rsidP="0001793D">
      <w:pPr>
        <w:rPr>
          <w:rFonts w:ascii="Times New Roman" w:eastAsia="Times New Roman" w:hAnsi="Times New Roman" w:cs="Times New Roman"/>
          <w:b/>
          <w:bCs/>
          <w:color w:val="000000"/>
          <w:sz w:val="24"/>
          <w:szCs w:val="24"/>
          <w:lang w:eastAsia="ru-RU"/>
        </w:rPr>
      </w:pPr>
    </w:p>
    <w:p w:rsidR="0001793D" w:rsidRPr="003F76EF" w:rsidRDefault="0001793D" w:rsidP="0001793D">
      <w:pPr>
        <w:spacing w:after="0" w:line="257" w:lineRule="auto"/>
        <w:jc w:val="center"/>
        <w:rPr>
          <w:rFonts w:ascii="Times New Roman" w:eastAsia="Times New Roman" w:hAnsi="Times New Roman" w:cs="Times New Roman"/>
          <w:color w:val="000000"/>
          <w:sz w:val="24"/>
          <w:szCs w:val="24"/>
          <w:lang w:eastAsia="ru-RU"/>
        </w:rPr>
      </w:pPr>
      <w:r w:rsidRPr="003F76EF">
        <w:rPr>
          <w:rFonts w:ascii="Times New Roman" w:eastAsia="Times New Roman" w:hAnsi="Times New Roman" w:cs="Times New Roman"/>
          <w:b/>
          <w:bCs/>
          <w:color w:val="000000"/>
          <w:sz w:val="24"/>
          <w:szCs w:val="24"/>
          <w:lang w:eastAsia="ru-RU"/>
        </w:rPr>
        <w:t>Положение</w:t>
      </w:r>
    </w:p>
    <w:p w:rsidR="0001793D" w:rsidRDefault="0001793D" w:rsidP="0001793D">
      <w:pPr>
        <w:spacing w:after="0" w:line="257" w:lineRule="auto"/>
        <w:ind w:firstLine="540"/>
        <w:jc w:val="center"/>
        <w:rPr>
          <w:rFonts w:ascii="Times New Roman" w:eastAsia="Times New Roman" w:hAnsi="Times New Roman" w:cs="Times New Roman"/>
          <w:b/>
          <w:color w:val="000000"/>
          <w:sz w:val="24"/>
          <w:szCs w:val="24"/>
          <w:lang w:eastAsia="ru-RU"/>
        </w:rPr>
      </w:pPr>
      <w:r w:rsidRPr="003F76EF">
        <w:rPr>
          <w:rFonts w:ascii="Times New Roman" w:eastAsia="Times New Roman" w:hAnsi="Times New Roman" w:cs="Times New Roman"/>
          <w:b/>
          <w:color w:val="000000"/>
          <w:sz w:val="24"/>
          <w:szCs w:val="24"/>
          <w:lang w:eastAsia="ru-RU"/>
        </w:rPr>
        <w:t xml:space="preserve">о звании </w:t>
      </w:r>
      <w:r w:rsidRPr="003F76EF">
        <w:rPr>
          <w:rFonts w:ascii="Times New Roman" w:eastAsia="Times New Roman" w:hAnsi="Times New Roman" w:cs="Times New Roman"/>
          <w:b/>
          <w:bCs/>
          <w:color w:val="000000"/>
          <w:sz w:val="24"/>
          <w:szCs w:val="24"/>
          <w:lang w:eastAsia="ru-RU"/>
        </w:rPr>
        <w:t>«Лауреат премии Ильинского района «Женщина года»</w:t>
      </w:r>
    </w:p>
    <w:p w:rsidR="0001793D" w:rsidRPr="00EB4457" w:rsidRDefault="0001793D" w:rsidP="0001793D">
      <w:pPr>
        <w:spacing w:after="0" w:line="257" w:lineRule="auto"/>
        <w:ind w:firstLine="540"/>
        <w:jc w:val="center"/>
        <w:rPr>
          <w:rFonts w:ascii="Times New Roman" w:eastAsia="Times New Roman" w:hAnsi="Times New Roman" w:cs="Times New Roman"/>
          <w:b/>
          <w:color w:val="000000"/>
          <w:sz w:val="24"/>
          <w:szCs w:val="24"/>
          <w:lang w:eastAsia="ru-RU"/>
        </w:rPr>
      </w:pPr>
    </w:p>
    <w:p w:rsidR="0001793D" w:rsidRPr="003F76EF" w:rsidRDefault="0001793D" w:rsidP="0001793D">
      <w:pPr>
        <w:pStyle w:val="ConsPlusNormal"/>
        <w:ind w:firstLine="540"/>
        <w:jc w:val="both"/>
        <w:rPr>
          <w:b/>
        </w:rPr>
      </w:pPr>
      <w:r w:rsidRPr="003F76EF">
        <w:t>1. Звание "Лауреат премии Ильинского района "Женщина года" (далее - Звание) присуждается женщинам - гражданкам Российской Федерации, постоянно проживающим на территории Ильинского района Ивановской области, имеющим заслуженный авторитет среди жителей района, внесшим значительный вклад в развитие экономической, социальной и духовной жизни общества, принесшим известность району или Ивановской области, принимающим активное участие в осуществлении программ, связанных с решением проблем семьи и детства, улучшением положения женщин и повышением их роли в обществе, сочетающим добросовестный труд с общественной деятельностью и воспитанием детей.</w:t>
      </w:r>
    </w:p>
    <w:p w:rsidR="0001793D" w:rsidRPr="003F76EF" w:rsidRDefault="0001793D" w:rsidP="0001793D">
      <w:pPr>
        <w:pStyle w:val="ConsPlusNormal"/>
        <w:ind w:firstLine="540"/>
        <w:jc w:val="both"/>
        <w:rPr>
          <w:b/>
        </w:rPr>
      </w:pPr>
      <w:r w:rsidRPr="003F76EF">
        <w:t xml:space="preserve">2. Звание присуждается ежегодно в канун Международного женского дня 8 Марта  в соответствии с </w:t>
      </w:r>
      <w:hyperlink w:anchor="Par0" w:history="1">
        <w:r w:rsidRPr="003F76EF">
          <w:t>п. 1</w:t>
        </w:r>
      </w:hyperlink>
      <w:r w:rsidRPr="003F76EF">
        <w:t xml:space="preserve"> настоящего Положения.</w:t>
      </w:r>
    </w:p>
    <w:p w:rsidR="0001793D" w:rsidRPr="003F76EF" w:rsidRDefault="0001793D" w:rsidP="0001793D">
      <w:pPr>
        <w:pStyle w:val="ConsPlusNormal"/>
        <w:ind w:firstLine="540"/>
        <w:jc w:val="both"/>
        <w:rPr>
          <w:b/>
        </w:rPr>
      </w:pPr>
      <w:r w:rsidRPr="003F76EF">
        <w:t>3. Право на обращение с ходатайством о присвоении Звания имеют:</w:t>
      </w:r>
    </w:p>
    <w:p w:rsidR="0001793D" w:rsidRPr="003F76EF" w:rsidRDefault="0001793D" w:rsidP="0001793D">
      <w:pPr>
        <w:pStyle w:val="ConsPlusNormal"/>
        <w:ind w:firstLine="540"/>
        <w:jc w:val="both"/>
        <w:rPr>
          <w:b/>
        </w:rPr>
      </w:pPr>
      <w:r w:rsidRPr="003F76EF">
        <w:t>- трудовые коллективы учреждений и организаций всех форм собственности;</w:t>
      </w:r>
    </w:p>
    <w:p w:rsidR="0001793D" w:rsidRPr="003F76EF" w:rsidRDefault="0001793D" w:rsidP="0001793D">
      <w:pPr>
        <w:pStyle w:val="ConsPlusNormal"/>
        <w:ind w:firstLine="540"/>
        <w:jc w:val="both"/>
        <w:rPr>
          <w:b/>
        </w:rPr>
      </w:pPr>
      <w:r w:rsidRPr="003F76EF">
        <w:t>- общественные и религиозные организации;</w:t>
      </w:r>
    </w:p>
    <w:p w:rsidR="0001793D" w:rsidRPr="003F76EF" w:rsidRDefault="0001793D" w:rsidP="0001793D">
      <w:pPr>
        <w:pStyle w:val="ConsPlusNormal"/>
        <w:ind w:firstLine="540"/>
        <w:jc w:val="both"/>
        <w:rPr>
          <w:b/>
        </w:rPr>
      </w:pPr>
      <w:r w:rsidRPr="003F76EF">
        <w:t>- органы местного самоуправления.</w:t>
      </w:r>
    </w:p>
    <w:p w:rsidR="0001793D" w:rsidRPr="003F76EF" w:rsidRDefault="0001793D" w:rsidP="0001793D">
      <w:pPr>
        <w:pStyle w:val="ConsPlusNormal"/>
        <w:ind w:firstLine="540"/>
        <w:jc w:val="both"/>
        <w:rPr>
          <w:b/>
        </w:rPr>
      </w:pPr>
      <w:r w:rsidRPr="003F76EF">
        <w:t>4. Ходатайства о присвоении Звания направляются ежегодно до 15 февраля секретарю оргкомитета в администрацию Ильинского муниципального района.</w:t>
      </w:r>
    </w:p>
    <w:p w:rsidR="0001793D" w:rsidRPr="003F76EF" w:rsidRDefault="0001793D" w:rsidP="0001793D">
      <w:pPr>
        <w:pStyle w:val="ConsPlusNormal"/>
        <w:ind w:firstLine="540"/>
        <w:jc w:val="both"/>
        <w:rPr>
          <w:b/>
        </w:rPr>
      </w:pPr>
      <w:r w:rsidRPr="003F76EF">
        <w:t>5. В ходатайстве о присвоении Звания указывается, за какие конкретно достижения, заслуги представляется женщина к награждению.</w:t>
      </w:r>
    </w:p>
    <w:p w:rsidR="0001793D" w:rsidRPr="003F76EF" w:rsidRDefault="0001793D" w:rsidP="0001793D">
      <w:pPr>
        <w:pStyle w:val="ConsPlusNormal"/>
        <w:ind w:firstLine="540"/>
        <w:jc w:val="both"/>
        <w:rPr>
          <w:b/>
        </w:rPr>
      </w:pPr>
      <w:r w:rsidRPr="003F76EF">
        <w:t>6. К ходатайству прилагаются:</w:t>
      </w:r>
    </w:p>
    <w:p w:rsidR="0001793D" w:rsidRPr="003F76EF" w:rsidRDefault="0001793D" w:rsidP="0001793D">
      <w:pPr>
        <w:jc w:val="both"/>
        <w:rPr>
          <w:rFonts w:ascii="Times New Roman" w:hAnsi="Times New Roman" w:cs="Times New Roman"/>
          <w:sz w:val="24"/>
          <w:szCs w:val="24"/>
        </w:rPr>
      </w:pPr>
      <w:r w:rsidRPr="003F76EF">
        <w:rPr>
          <w:rFonts w:ascii="Times New Roman" w:hAnsi="Times New Roman" w:cs="Times New Roman"/>
          <w:sz w:val="24"/>
          <w:szCs w:val="24"/>
        </w:rPr>
        <w:t>- развернутая характеристика на кандидата с указанием места работы, должности, имеющихся званий и заслуг;</w:t>
      </w:r>
    </w:p>
    <w:p w:rsidR="0001793D" w:rsidRPr="003F76EF" w:rsidRDefault="0001793D" w:rsidP="0001793D">
      <w:pPr>
        <w:jc w:val="both"/>
        <w:rPr>
          <w:rFonts w:ascii="Times New Roman" w:hAnsi="Times New Roman" w:cs="Times New Roman"/>
          <w:sz w:val="24"/>
          <w:szCs w:val="24"/>
        </w:rPr>
      </w:pPr>
      <w:r w:rsidRPr="003F76EF">
        <w:rPr>
          <w:rFonts w:ascii="Times New Roman" w:hAnsi="Times New Roman" w:cs="Times New Roman"/>
          <w:sz w:val="24"/>
          <w:szCs w:val="24"/>
        </w:rPr>
        <w:t>- копии грамот, дипломов, благодарностей и других наград;</w:t>
      </w:r>
    </w:p>
    <w:p w:rsidR="0001793D" w:rsidRPr="003F76EF" w:rsidRDefault="0001793D" w:rsidP="0001793D">
      <w:pPr>
        <w:jc w:val="both"/>
        <w:rPr>
          <w:rFonts w:ascii="Times New Roman" w:hAnsi="Times New Roman" w:cs="Times New Roman"/>
          <w:sz w:val="24"/>
          <w:szCs w:val="24"/>
        </w:rPr>
      </w:pPr>
      <w:r w:rsidRPr="003F76EF">
        <w:rPr>
          <w:rFonts w:ascii="Times New Roman" w:hAnsi="Times New Roman" w:cs="Times New Roman"/>
          <w:sz w:val="24"/>
          <w:szCs w:val="24"/>
        </w:rPr>
        <w:t>- публикации в прессе;</w:t>
      </w:r>
    </w:p>
    <w:p w:rsidR="0001793D" w:rsidRPr="003F76EF" w:rsidRDefault="0001793D" w:rsidP="0001793D">
      <w:pPr>
        <w:jc w:val="both"/>
        <w:rPr>
          <w:rFonts w:ascii="Times New Roman" w:hAnsi="Times New Roman" w:cs="Times New Roman"/>
          <w:sz w:val="24"/>
          <w:szCs w:val="24"/>
        </w:rPr>
      </w:pPr>
      <w:r w:rsidRPr="003F76EF">
        <w:rPr>
          <w:rFonts w:ascii="Times New Roman" w:hAnsi="Times New Roman" w:cs="Times New Roman"/>
          <w:sz w:val="24"/>
          <w:szCs w:val="24"/>
        </w:rPr>
        <w:t>- фотоматериал (на магнитных носителях).</w:t>
      </w:r>
    </w:p>
    <w:p w:rsidR="0001793D" w:rsidRPr="003F76EF" w:rsidRDefault="0001793D" w:rsidP="0001793D">
      <w:pPr>
        <w:pStyle w:val="ConsPlusNormal"/>
        <w:ind w:firstLine="540"/>
        <w:jc w:val="both"/>
        <w:rPr>
          <w:b/>
        </w:rPr>
      </w:pPr>
      <w:r w:rsidRPr="003F76EF">
        <w:t>7. Для рассмотрения ходатайств о присвоении Звания главой Ильинского муниципального района создается оргкомитет, по заключению которого глава издает распоряжение о присвоении Звания.</w:t>
      </w:r>
    </w:p>
    <w:p w:rsidR="0001793D" w:rsidRPr="003F76EF" w:rsidRDefault="0001793D" w:rsidP="0001793D">
      <w:pPr>
        <w:pStyle w:val="ConsPlusNormal"/>
        <w:ind w:firstLine="540"/>
        <w:jc w:val="both"/>
        <w:rPr>
          <w:b/>
        </w:rPr>
      </w:pPr>
      <w:r w:rsidRPr="003F76EF">
        <w:t>8. Лицу, удостоенному Звания, вручается диплом о присвоении звания "Лауреат премии Ильинского района "Женщина года» и денежная премия в размере 3000 рублей.</w:t>
      </w:r>
    </w:p>
    <w:p w:rsidR="0001793D" w:rsidRPr="003F76EF" w:rsidRDefault="0001793D" w:rsidP="0001793D">
      <w:pPr>
        <w:pStyle w:val="ConsPlusNormal"/>
        <w:ind w:firstLine="540"/>
        <w:jc w:val="both"/>
      </w:pPr>
      <w:r w:rsidRPr="003F76EF">
        <w:t>9. По результатам рассмотрения представленных материалов на соискание Звания могут быть установлены дополнительные поощрительные номинации с вручением Благодарностей администрации Ильинского муниципального района.</w:t>
      </w: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Pr="00202CCB" w:rsidRDefault="0001793D" w:rsidP="0001793D">
      <w:pPr>
        <w:pStyle w:val="ConsPlusTitle"/>
        <w:widowControl/>
        <w:jc w:val="center"/>
        <w:rPr>
          <w:rFonts w:ascii="Times New Roman" w:hAnsi="Times New Roman" w:cs="Times New Roman"/>
          <w:sz w:val="28"/>
          <w:szCs w:val="28"/>
        </w:rPr>
      </w:pPr>
      <w:r w:rsidRPr="00202CCB">
        <w:rPr>
          <w:rFonts w:ascii="Times New Roman" w:hAnsi="Times New Roman" w:cs="Times New Roman"/>
          <w:sz w:val="28"/>
          <w:szCs w:val="28"/>
        </w:rPr>
        <w:lastRenderedPageBreak/>
        <w:t>Российская Федерация</w:t>
      </w:r>
    </w:p>
    <w:p w:rsidR="0001793D" w:rsidRPr="00202CCB" w:rsidRDefault="0001793D" w:rsidP="0001793D">
      <w:pPr>
        <w:pStyle w:val="ConsPlusTitle"/>
        <w:widowControl/>
        <w:jc w:val="center"/>
        <w:rPr>
          <w:rFonts w:ascii="Times New Roman" w:hAnsi="Times New Roman" w:cs="Times New Roman"/>
          <w:sz w:val="28"/>
          <w:szCs w:val="28"/>
        </w:rPr>
      </w:pPr>
      <w:r w:rsidRPr="00202CCB">
        <w:rPr>
          <w:rFonts w:ascii="Times New Roman" w:hAnsi="Times New Roman" w:cs="Times New Roman"/>
          <w:sz w:val="28"/>
          <w:szCs w:val="28"/>
        </w:rPr>
        <w:t>Ивановская область</w:t>
      </w:r>
    </w:p>
    <w:p w:rsidR="0001793D" w:rsidRPr="00202CCB" w:rsidRDefault="0001793D" w:rsidP="0001793D">
      <w:pPr>
        <w:pStyle w:val="ConsPlusTitle"/>
        <w:widowControl/>
        <w:jc w:val="center"/>
        <w:rPr>
          <w:rFonts w:ascii="Times New Roman" w:hAnsi="Times New Roman" w:cs="Times New Roman"/>
          <w:sz w:val="28"/>
          <w:szCs w:val="28"/>
        </w:rPr>
      </w:pPr>
      <w:r w:rsidRPr="00202CCB">
        <w:rPr>
          <w:rFonts w:ascii="Times New Roman" w:hAnsi="Times New Roman" w:cs="Times New Roman"/>
          <w:sz w:val="28"/>
          <w:szCs w:val="28"/>
        </w:rPr>
        <w:t>СОВЕТ ИЛЬИНСКОГО МУНИЦИПАЛЬНОГО РАЙОНА</w:t>
      </w:r>
    </w:p>
    <w:p w:rsidR="0001793D" w:rsidRPr="00202CCB" w:rsidRDefault="0001793D" w:rsidP="0001793D">
      <w:pPr>
        <w:pStyle w:val="ConsPlusTitle"/>
        <w:widowControl/>
        <w:jc w:val="center"/>
        <w:rPr>
          <w:rFonts w:ascii="Times New Roman" w:hAnsi="Times New Roman" w:cs="Times New Roman"/>
          <w:sz w:val="28"/>
          <w:szCs w:val="28"/>
        </w:rPr>
      </w:pPr>
    </w:p>
    <w:p w:rsidR="0001793D" w:rsidRPr="00202CCB" w:rsidRDefault="0001793D" w:rsidP="0001793D">
      <w:pPr>
        <w:autoSpaceDE w:val="0"/>
        <w:autoSpaceDN w:val="0"/>
        <w:adjustRightInd w:val="0"/>
        <w:spacing w:after="0"/>
        <w:jc w:val="center"/>
        <w:rPr>
          <w:rFonts w:ascii="Times New Roman" w:hAnsi="Times New Roman" w:cs="Times New Roman"/>
          <w:b/>
          <w:bCs/>
          <w:sz w:val="28"/>
          <w:szCs w:val="28"/>
        </w:rPr>
      </w:pPr>
      <w:r w:rsidRPr="00202CCB">
        <w:rPr>
          <w:rFonts w:ascii="Times New Roman" w:hAnsi="Times New Roman" w:cs="Times New Roman"/>
          <w:b/>
          <w:bCs/>
          <w:sz w:val="28"/>
          <w:szCs w:val="28"/>
        </w:rPr>
        <w:t>РЕШЕНИЕ</w:t>
      </w:r>
    </w:p>
    <w:p w:rsidR="0001793D" w:rsidRPr="00202CCB" w:rsidRDefault="0001793D" w:rsidP="0001793D">
      <w:pPr>
        <w:autoSpaceDE w:val="0"/>
        <w:autoSpaceDN w:val="0"/>
        <w:adjustRightInd w:val="0"/>
        <w:spacing w:after="0"/>
        <w:jc w:val="center"/>
        <w:rPr>
          <w:rFonts w:ascii="Times New Roman" w:hAnsi="Times New Roman" w:cs="Times New Roman"/>
          <w:bCs/>
          <w:sz w:val="28"/>
          <w:szCs w:val="28"/>
        </w:rPr>
      </w:pPr>
      <w:r w:rsidRPr="00202CCB">
        <w:rPr>
          <w:rFonts w:ascii="Times New Roman" w:hAnsi="Times New Roman" w:cs="Times New Roman"/>
          <w:bCs/>
          <w:sz w:val="28"/>
          <w:szCs w:val="28"/>
        </w:rPr>
        <w:t xml:space="preserve"> от 29 февраля 2016 года № 72</w:t>
      </w:r>
    </w:p>
    <w:p w:rsidR="0001793D" w:rsidRPr="00202CCB" w:rsidRDefault="0001793D" w:rsidP="0001793D">
      <w:pPr>
        <w:autoSpaceDE w:val="0"/>
        <w:autoSpaceDN w:val="0"/>
        <w:adjustRightInd w:val="0"/>
        <w:spacing w:after="0"/>
        <w:jc w:val="center"/>
        <w:rPr>
          <w:rFonts w:ascii="Times New Roman" w:hAnsi="Times New Roman" w:cs="Times New Roman"/>
          <w:bCs/>
          <w:sz w:val="28"/>
          <w:szCs w:val="28"/>
        </w:rPr>
      </w:pPr>
      <w:r w:rsidRPr="00202CCB">
        <w:rPr>
          <w:rFonts w:ascii="Times New Roman" w:hAnsi="Times New Roman" w:cs="Times New Roman"/>
          <w:bCs/>
          <w:sz w:val="28"/>
          <w:szCs w:val="28"/>
        </w:rPr>
        <w:t xml:space="preserve">п. Ильинское - </w:t>
      </w:r>
      <w:proofErr w:type="spellStart"/>
      <w:r w:rsidRPr="00202CCB">
        <w:rPr>
          <w:rFonts w:ascii="Times New Roman" w:hAnsi="Times New Roman" w:cs="Times New Roman"/>
          <w:bCs/>
          <w:sz w:val="28"/>
          <w:szCs w:val="28"/>
        </w:rPr>
        <w:t>Хованское</w:t>
      </w:r>
      <w:proofErr w:type="spellEnd"/>
    </w:p>
    <w:p w:rsidR="0001793D" w:rsidRPr="00202CCB" w:rsidRDefault="0001793D" w:rsidP="0001793D">
      <w:pPr>
        <w:autoSpaceDE w:val="0"/>
        <w:autoSpaceDN w:val="0"/>
        <w:adjustRightInd w:val="0"/>
        <w:spacing w:after="0"/>
        <w:jc w:val="center"/>
        <w:rPr>
          <w:rFonts w:ascii="Times New Roman" w:hAnsi="Times New Roman" w:cs="Times New Roman"/>
          <w:b/>
          <w:bCs/>
          <w:sz w:val="28"/>
          <w:szCs w:val="28"/>
        </w:rPr>
      </w:pPr>
    </w:p>
    <w:p w:rsidR="0001793D" w:rsidRPr="00202CCB" w:rsidRDefault="0001793D" w:rsidP="0001793D">
      <w:pPr>
        <w:autoSpaceDE w:val="0"/>
        <w:autoSpaceDN w:val="0"/>
        <w:adjustRightInd w:val="0"/>
        <w:spacing w:after="0"/>
        <w:jc w:val="center"/>
        <w:rPr>
          <w:rFonts w:ascii="Times New Roman" w:hAnsi="Times New Roman" w:cs="Times New Roman"/>
          <w:b/>
          <w:bCs/>
          <w:sz w:val="28"/>
          <w:szCs w:val="28"/>
        </w:rPr>
      </w:pPr>
      <w:r w:rsidRPr="00202CCB">
        <w:rPr>
          <w:rFonts w:ascii="Times New Roman" w:hAnsi="Times New Roman" w:cs="Times New Roman"/>
          <w:b/>
          <w:bCs/>
          <w:sz w:val="28"/>
          <w:szCs w:val="28"/>
        </w:rPr>
        <w:t>ОБ УТВЕРЖДЕНИИ ПОЛОЖЕНИЯ О ПРОВЕДЕНИИ АТТЕСТАЦИИ</w:t>
      </w:r>
    </w:p>
    <w:p w:rsidR="0001793D" w:rsidRPr="00202CCB" w:rsidRDefault="0001793D" w:rsidP="0001793D">
      <w:pPr>
        <w:autoSpaceDE w:val="0"/>
        <w:autoSpaceDN w:val="0"/>
        <w:adjustRightInd w:val="0"/>
        <w:spacing w:after="0"/>
        <w:jc w:val="center"/>
        <w:rPr>
          <w:rFonts w:ascii="Times New Roman" w:hAnsi="Times New Roman" w:cs="Times New Roman"/>
          <w:b/>
          <w:bCs/>
          <w:sz w:val="28"/>
          <w:szCs w:val="28"/>
        </w:rPr>
      </w:pPr>
      <w:r w:rsidRPr="00202CCB">
        <w:rPr>
          <w:rFonts w:ascii="Times New Roman" w:hAnsi="Times New Roman" w:cs="Times New Roman"/>
          <w:b/>
          <w:bCs/>
          <w:sz w:val="28"/>
          <w:szCs w:val="28"/>
        </w:rPr>
        <w:t>МУНИЦИПАЛЬНЫХ СЛУЖАЩИХ В ИЛЬИНСКОМ МУНИЦИПАЛЬНОМ РАЙОНЕ</w:t>
      </w:r>
    </w:p>
    <w:p w:rsidR="0001793D" w:rsidRPr="00202CCB" w:rsidRDefault="0001793D" w:rsidP="0001793D">
      <w:pPr>
        <w:autoSpaceDE w:val="0"/>
        <w:autoSpaceDN w:val="0"/>
        <w:adjustRightInd w:val="0"/>
        <w:spacing w:after="0"/>
        <w:rPr>
          <w:rFonts w:ascii="Times New Roman" w:hAnsi="Times New Roman" w:cs="Times New Roman"/>
          <w:sz w:val="28"/>
          <w:szCs w:val="28"/>
        </w:rPr>
      </w:pPr>
    </w:p>
    <w:p w:rsidR="0001793D" w:rsidRPr="00202CCB" w:rsidRDefault="0001793D" w:rsidP="0001793D">
      <w:pPr>
        <w:autoSpaceDE w:val="0"/>
        <w:autoSpaceDN w:val="0"/>
        <w:adjustRightInd w:val="0"/>
        <w:spacing w:after="0"/>
        <w:ind w:firstLine="539"/>
        <w:jc w:val="both"/>
        <w:rPr>
          <w:rFonts w:ascii="Times New Roman" w:hAnsi="Times New Roman" w:cs="Times New Roman"/>
          <w:b/>
          <w:sz w:val="28"/>
          <w:szCs w:val="28"/>
        </w:rPr>
      </w:pPr>
      <w:r w:rsidRPr="00202CCB">
        <w:rPr>
          <w:rFonts w:ascii="Times New Roman" w:hAnsi="Times New Roman" w:cs="Times New Roman"/>
          <w:sz w:val="28"/>
          <w:szCs w:val="28"/>
        </w:rPr>
        <w:t xml:space="preserve">На основании Федерального </w:t>
      </w:r>
      <w:hyperlink r:id="rId10" w:history="1">
        <w:r w:rsidRPr="00202CCB">
          <w:rPr>
            <w:rFonts w:ascii="Times New Roman" w:hAnsi="Times New Roman" w:cs="Times New Roman"/>
            <w:sz w:val="28"/>
            <w:szCs w:val="28"/>
          </w:rPr>
          <w:t>закона</w:t>
        </w:r>
      </w:hyperlink>
      <w:r w:rsidRPr="00202CCB">
        <w:rPr>
          <w:rFonts w:ascii="Times New Roman" w:hAnsi="Times New Roman" w:cs="Times New Roman"/>
          <w:sz w:val="28"/>
          <w:szCs w:val="28"/>
        </w:rPr>
        <w:t xml:space="preserve"> от 02.03.2007 N 25-ФЗ "О муниципальной службе в Российской Федерации", </w:t>
      </w:r>
      <w:hyperlink r:id="rId11" w:history="1">
        <w:r w:rsidRPr="00202CCB">
          <w:rPr>
            <w:rFonts w:ascii="Times New Roman" w:hAnsi="Times New Roman" w:cs="Times New Roman"/>
            <w:sz w:val="28"/>
            <w:szCs w:val="28"/>
          </w:rPr>
          <w:t>закона</w:t>
        </w:r>
      </w:hyperlink>
      <w:r w:rsidRPr="00202CCB">
        <w:rPr>
          <w:rFonts w:ascii="Times New Roman" w:hAnsi="Times New Roman" w:cs="Times New Roman"/>
          <w:sz w:val="28"/>
          <w:szCs w:val="28"/>
        </w:rPr>
        <w:t xml:space="preserve"> Ивановской области от 23.06.2008 N 72-ОЗ "О муниципальной службе в Ивановской области", </w:t>
      </w:r>
      <w:hyperlink r:id="rId12" w:history="1">
        <w:r w:rsidRPr="00202CCB">
          <w:rPr>
            <w:rFonts w:ascii="Times New Roman" w:hAnsi="Times New Roman" w:cs="Times New Roman"/>
            <w:sz w:val="28"/>
            <w:szCs w:val="28"/>
          </w:rPr>
          <w:t>статьи 37</w:t>
        </w:r>
      </w:hyperlink>
      <w:r w:rsidRPr="00202CCB">
        <w:rPr>
          <w:rFonts w:ascii="Times New Roman" w:hAnsi="Times New Roman" w:cs="Times New Roman"/>
          <w:sz w:val="28"/>
          <w:szCs w:val="28"/>
        </w:rPr>
        <w:t xml:space="preserve"> Устава Ильинского муниципального района, Совет Ильинского муниципального района  </w:t>
      </w:r>
      <w:r w:rsidRPr="00202CCB">
        <w:rPr>
          <w:rFonts w:ascii="Times New Roman" w:hAnsi="Times New Roman" w:cs="Times New Roman"/>
          <w:b/>
          <w:sz w:val="28"/>
          <w:szCs w:val="28"/>
        </w:rPr>
        <w:t>р е ш и л:</w:t>
      </w:r>
    </w:p>
    <w:p w:rsidR="0001793D" w:rsidRPr="00202CCB" w:rsidRDefault="0001793D" w:rsidP="0001793D">
      <w:pPr>
        <w:autoSpaceDE w:val="0"/>
        <w:autoSpaceDN w:val="0"/>
        <w:adjustRightInd w:val="0"/>
        <w:spacing w:after="0"/>
        <w:ind w:firstLine="539"/>
        <w:jc w:val="both"/>
        <w:rPr>
          <w:rFonts w:ascii="Times New Roman" w:hAnsi="Times New Roman" w:cs="Times New Roman"/>
          <w:sz w:val="28"/>
          <w:szCs w:val="28"/>
        </w:rPr>
      </w:pPr>
    </w:p>
    <w:p w:rsidR="0001793D" w:rsidRPr="00202CCB" w:rsidRDefault="0001793D" w:rsidP="0001793D">
      <w:pPr>
        <w:autoSpaceDE w:val="0"/>
        <w:autoSpaceDN w:val="0"/>
        <w:adjustRightInd w:val="0"/>
        <w:spacing w:after="0"/>
        <w:ind w:firstLine="539"/>
        <w:jc w:val="both"/>
        <w:rPr>
          <w:rFonts w:ascii="Times New Roman" w:hAnsi="Times New Roman" w:cs="Times New Roman"/>
          <w:sz w:val="28"/>
          <w:szCs w:val="28"/>
        </w:rPr>
      </w:pPr>
      <w:r w:rsidRPr="00202CCB">
        <w:rPr>
          <w:rFonts w:ascii="Times New Roman" w:hAnsi="Times New Roman" w:cs="Times New Roman"/>
          <w:sz w:val="28"/>
          <w:szCs w:val="28"/>
        </w:rPr>
        <w:t>1. Утвердить Положение о проведении аттестации муниципальных служащих в Ильинском муниципальном районе (прилагается).</w:t>
      </w:r>
    </w:p>
    <w:p w:rsidR="0001793D" w:rsidRPr="00202CCB" w:rsidRDefault="0001793D" w:rsidP="0001793D">
      <w:pPr>
        <w:autoSpaceDE w:val="0"/>
        <w:autoSpaceDN w:val="0"/>
        <w:adjustRightInd w:val="0"/>
        <w:spacing w:after="0"/>
        <w:ind w:firstLine="539"/>
        <w:jc w:val="both"/>
        <w:rPr>
          <w:rFonts w:ascii="Times New Roman" w:hAnsi="Times New Roman" w:cs="Times New Roman"/>
          <w:sz w:val="28"/>
          <w:szCs w:val="28"/>
        </w:rPr>
      </w:pPr>
    </w:p>
    <w:p w:rsidR="0001793D" w:rsidRPr="00202CCB" w:rsidRDefault="0001793D" w:rsidP="0001793D">
      <w:pPr>
        <w:autoSpaceDE w:val="0"/>
        <w:autoSpaceDN w:val="0"/>
        <w:adjustRightInd w:val="0"/>
        <w:spacing w:after="0"/>
        <w:jc w:val="both"/>
        <w:rPr>
          <w:rFonts w:ascii="Times New Roman" w:hAnsi="Times New Roman" w:cs="Times New Roman"/>
          <w:sz w:val="28"/>
          <w:szCs w:val="28"/>
        </w:rPr>
      </w:pPr>
      <w:r w:rsidRPr="00202CCB">
        <w:rPr>
          <w:rFonts w:ascii="Times New Roman" w:hAnsi="Times New Roman" w:cs="Times New Roman"/>
          <w:sz w:val="28"/>
          <w:szCs w:val="28"/>
        </w:rPr>
        <w:t xml:space="preserve">        2. Отменить решение Ильинского районного Совета депутатов от 28.10.2009 года № 306 «Об утверждении Положения о проведении аттестации муниципальных служащих Ильинского муниципального района».</w:t>
      </w:r>
    </w:p>
    <w:p w:rsidR="0001793D" w:rsidRPr="00202CCB" w:rsidRDefault="0001793D" w:rsidP="0001793D">
      <w:pPr>
        <w:autoSpaceDE w:val="0"/>
        <w:autoSpaceDN w:val="0"/>
        <w:adjustRightInd w:val="0"/>
        <w:spacing w:after="0"/>
        <w:jc w:val="both"/>
        <w:rPr>
          <w:rFonts w:ascii="Times New Roman" w:hAnsi="Times New Roman" w:cs="Times New Roman"/>
          <w:sz w:val="28"/>
          <w:szCs w:val="28"/>
        </w:rPr>
      </w:pPr>
    </w:p>
    <w:p w:rsidR="0001793D" w:rsidRPr="00202CCB" w:rsidRDefault="0001793D" w:rsidP="0001793D">
      <w:pPr>
        <w:tabs>
          <w:tab w:val="left" w:pos="1260"/>
        </w:tabs>
        <w:autoSpaceDE w:val="0"/>
        <w:autoSpaceDN w:val="0"/>
        <w:adjustRightInd w:val="0"/>
        <w:spacing w:after="0"/>
        <w:ind w:firstLine="540"/>
        <w:jc w:val="both"/>
        <w:rPr>
          <w:rFonts w:ascii="Times New Roman" w:hAnsi="Times New Roman" w:cs="Times New Roman"/>
          <w:sz w:val="28"/>
          <w:szCs w:val="28"/>
        </w:rPr>
      </w:pPr>
      <w:r w:rsidRPr="00202CCB">
        <w:rPr>
          <w:rFonts w:ascii="Times New Roman" w:hAnsi="Times New Roman" w:cs="Times New Roman"/>
          <w:sz w:val="28"/>
          <w:szCs w:val="28"/>
        </w:rPr>
        <w:t xml:space="preserve">3. Опубликовать настоящее решение на официальном сайте Ильинского муниципального района Ивановской области </w:t>
      </w:r>
      <w:hyperlink r:id="rId13" w:history="1">
        <w:r w:rsidRPr="00202CCB">
          <w:rPr>
            <w:rStyle w:val="ab"/>
            <w:rFonts w:ascii="Times New Roman" w:hAnsi="Times New Roman" w:cs="Times New Roman"/>
            <w:color w:val="auto"/>
            <w:sz w:val="28"/>
            <w:szCs w:val="28"/>
            <w:u w:val="none"/>
          </w:rPr>
          <w:t>www.admilinskoe.ru</w:t>
        </w:r>
      </w:hyperlink>
      <w:r w:rsidRPr="00202CCB">
        <w:rPr>
          <w:rFonts w:ascii="Times New Roman" w:hAnsi="Times New Roman" w:cs="Times New Roman"/>
          <w:sz w:val="28"/>
          <w:szCs w:val="28"/>
        </w:rPr>
        <w:t xml:space="preserve"> и в «Вестнике муниципальных правовых актов Ильинского муниципального района».</w:t>
      </w:r>
    </w:p>
    <w:p w:rsidR="0001793D" w:rsidRPr="00202CCB" w:rsidRDefault="0001793D" w:rsidP="0001793D">
      <w:pPr>
        <w:tabs>
          <w:tab w:val="left" w:pos="1260"/>
        </w:tabs>
        <w:autoSpaceDE w:val="0"/>
        <w:autoSpaceDN w:val="0"/>
        <w:adjustRightInd w:val="0"/>
        <w:spacing w:after="0"/>
        <w:ind w:firstLine="540"/>
        <w:jc w:val="both"/>
        <w:rPr>
          <w:rFonts w:ascii="Times New Roman" w:hAnsi="Times New Roman" w:cs="Times New Roman"/>
          <w:sz w:val="28"/>
          <w:szCs w:val="28"/>
        </w:rPr>
      </w:pPr>
    </w:p>
    <w:p w:rsidR="0001793D" w:rsidRPr="00202CCB" w:rsidRDefault="0001793D" w:rsidP="0001793D">
      <w:pPr>
        <w:tabs>
          <w:tab w:val="left" w:pos="1260"/>
        </w:tabs>
        <w:autoSpaceDE w:val="0"/>
        <w:autoSpaceDN w:val="0"/>
        <w:adjustRightInd w:val="0"/>
        <w:spacing w:after="0"/>
        <w:ind w:firstLine="540"/>
        <w:jc w:val="both"/>
        <w:rPr>
          <w:rFonts w:ascii="Times New Roman" w:hAnsi="Times New Roman" w:cs="Times New Roman"/>
          <w:sz w:val="28"/>
          <w:szCs w:val="28"/>
        </w:rPr>
      </w:pPr>
      <w:r w:rsidRPr="00202CCB">
        <w:rPr>
          <w:rFonts w:ascii="Times New Roman" w:hAnsi="Times New Roman" w:cs="Times New Roman"/>
          <w:sz w:val="28"/>
          <w:szCs w:val="28"/>
        </w:rPr>
        <w:t xml:space="preserve"> 4. Настоящее решение вступает в силу после его официального опубликования.</w:t>
      </w:r>
    </w:p>
    <w:p w:rsidR="0001793D" w:rsidRPr="00202CCB" w:rsidRDefault="0001793D" w:rsidP="0001793D">
      <w:pPr>
        <w:autoSpaceDE w:val="0"/>
        <w:autoSpaceDN w:val="0"/>
        <w:adjustRightInd w:val="0"/>
        <w:spacing w:after="0" w:line="360" w:lineRule="auto"/>
        <w:ind w:firstLine="539"/>
        <w:jc w:val="both"/>
        <w:rPr>
          <w:rFonts w:ascii="Times New Roman" w:hAnsi="Times New Roman" w:cs="Times New Roman"/>
          <w:sz w:val="28"/>
          <w:szCs w:val="28"/>
        </w:rPr>
      </w:pPr>
    </w:p>
    <w:p w:rsidR="0001793D" w:rsidRPr="00202CCB" w:rsidRDefault="0001793D" w:rsidP="0001793D">
      <w:pPr>
        <w:autoSpaceDE w:val="0"/>
        <w:autoSpaceDN w:val="0"/>
        <w:adjustRightInd w:val="0"/>
        <w:spacing w:after="0"/>
        <w:ind w:firstLine="540"/>
        <w:jc w:val="both"/>
        <w:rPr>
          <w:rFonts w:ascii="Times New Roman" w:hAnsi="Times New Roman" w:cs="Times New Roman"/>
          <w:sz w:val="28"/>
          <w:szCs w:val="28"/>
        </w:rPr>
      </w:pPr>
    </w:p>
    <w:p w:rsidR="0001793D" w:rsidRPr="00202CCB" w:rsidRDefault="0001793D" w:rsidP="0001793D">
      <w:pPr>
        <w:autoSpaceDE w:val="0"/>
        <w:autoSpaceDN w:val="0"/>
        <w:adjustRightInd w:val="0"/>
        <w:spacing w:after="0"/>
        <w:rPr>
          <w:rFonts w:ascii="Times New Roman" w:hAnsi="Times New Roman" w:cs="Times New Roman"/>
          <w:sz w:val="28"/>
          <w:szCs w:val="28"/>
        </w:rPr>
      </w:pPr>
    </w:p>
    <w:p w:rsidR="0001793D" w:rsidRPr="00202CCB" w:rsidRDefault="0001793D" w:rsidP="0001793D">
      <w:pPr>
        <w:autoSpaceDE w:val="0"/>
        <w:autoSpaceDN w:val="0"/>
        <w:adjustRightInd w:val="0"/>
        <w:spacing w:after="0"/>
        <w:rPr>
          <w:rFonts w:ascii="Times New Roman" w:hAnsi="Times New Roman" w:cs="Times New Roman"/>
          <w:b/>
          <w:sz w:val="28"/>
          <w:szCs w:val="28"/>
        </w:rPr>
      </w:pPr>
      <w:r w:rsidRPr="00202CCB">
        <w:rPr>
          <w:rFonts w:ascii="Times New Roman" w:hAnsi="Times New Roman" w:cs="Times New Roman"/>
          <w:b/>
          <w:sz w:val="28"/>
          <w:szCs w:val="28"/>
        </w:rPr>
        <w:t>Глава Ильинского</w:t>
      </w:r>
    </w:p>
    <w:p w:rsidR="0001793D" w:rsidRPr="00202CCB" w:rsidRDefault="0001793D" w:rsidP="0001793D">
      <w:pPr>
        <w:autoSpaceDE w:val="0"/>
        <w:autoSpaceDN w:val="0"/>
        <w:adjustRightInd w:val="0"/>
        <w:spacing w:after="0"/>
        <w:rPr>
          <w:rFonts w:ascii="Times New Roman" w:hAnsi="Times New Roman" w:cs="Times New Roman"/>
          <w:b/>
          <w:sz w:val="28"/>
          <w:szCs w:val="28"/>
        </w:rPr>
      </w:pPr>
      <w:r w:rsidRPr="00202CCB">
        <w:rPr>
          <w:rFonts w:ascii="Times New Roman" w:hAnsi="Times New Roman" w:cs="Times New Roman"/>
          <w:b/>
          <w:sz w:val="28"/>
          <w:szCs w:val="28"/>
        </w:rPr>
        <w:t xml:space="preserve">муниципального района                   </w:t>
      </w:r>
      <w:r>
        <w:rPr>
          <w:rFonts w:ascii="Times New Roman" w:hAnsi="Times New Roman" w:cs="Times New Roman"/>
          <w:b/>
          <w:sz w:val="28"/>
          <w:szCs w:val="28"/>
        </w:rPr>
        <w:t xml:space="preserve">            </w:t>
      </w:r>
      <w:r w:rsidRPr="00202CCB">
        <w:rPr>
          <w:rFonts w:ascii="Times New Roman" w:hAnsi="Times New Roman" w:cs="Times New Roman"/>
          <w:b/>
          <w:sz w:val="28"/>
          <w:szCs w:val="28"/>
        </w:rPr>
        <w:t xml:space="preserve">                              А.Ю. Кондратьев</w:t>
      </w:r>
    </w:p>
    <w:p w:rsidR="0001793D" w:rsidRPr="00202CCB" w:rsidRDefault="0001793D" w:rsidP="0001793D">
      <w:pPr>
        <w:autoSpaceDE w:val="0"/>
        <w:autoSpaceDN w:val="0"/>
        <w:adjustRightInd w:val="0"/>
        <w:spacing w:after="0"/>
        <w:jc w:val="center"/>
        <w:rPr>
          <w:rFonts w:ascii="Times New Roman" w:hAnsi="Times New Roman" w:cs="Times New Roman"/>
          <w:b/>
          <w:sz w:val="28"/>
          <w:szCs w:val="28"/>
        </w:rPr>
      </w:pPr>
      <w:r w:rsidRPr="00202CCB">
        <w:rPr>
          <w:rFonts w:ascii="Times New Roman" w:hAnsi="Times New Roman" w:cs="Times New Roman"/>
          <w:b/>
          <w:sz w:val="28"/>
          <w:szCs w:val="28"/>
        </w:rPr>
        <w:t xml:space="preserve"> </w:t>
      </w:r>
    </w:p>
    <w:p w:rsidR="0001793D" w:rsidRPr="00202CCB" w:rsidRDefault="0001793D" w:rsidP="0001793D">
      <w:pPr>
        <w:autoSpaceDE w:val="0"/>
        <w:autoSpaceDN w:val="0"/>
        <w:adjustRightInd w:val="0"/>
        <w:spacing w:after="0"/>
        <w:rPr>
          <w:rFonts w:ascii="Times New Roman" w:hAnsi="Times New Roman" w:cs="Times New Roman"/>
          <w:b/>
          <w:sz w:val="28"/>
          <w:szCs w:val="28"/>
        </w:rPr>
      </w:pPr>
      <w:r w:rsidRPr="00202CCB">
        <w:rPr>
          <w:rFonts w:ascii="Times New Roman" w:hAnsi="Times New Roman" w:cs="Times New Roman"/>
          <w:b/>
          <w:sz w:val="28"/>
          <w:szCs w:val="28"/>
        </w:rPr>
        <w:t>Председатель Совета</w:t>
      </w:r>
    </w:p>
    <w:p w:rsidR="0001793D" w:rsidRPr="00202CCB" w:rsidRDefault="0001793D" w:rsidP="0001793D">
      <w:pPr>
        <w:autoSpaceDE w:val="0"/>
        <w:autoSpaceDN w:val="0"/>
        <w:adjustRightInd w:val="0"/>
        <w:spacing w:after="0"/>
        <w:rPr>
          <w:rFonts w:ascii="Times New Roman" w:hAnsi="Times New Roman" w:cs="Times New Roman"/>
          <w:b/>
          <w:sz w:val="28"/>
          <w:szCs w:val="28"/>
        </w:rPr>
      </w:pPr>
      <w:r w:rsidRPr="00202CCB">
        <w:rPr>
          <w:rFonts w:ascii="Times New Roman" w:hAnsi="Times New Roman" w:cs="Times New Roman"/>
          <w:b/>
          <w:sz w:val="28"/>
          <w:szCs w:val="28"/>
        </w:rPr>
        <w:t xml:space="preserve">Ильинского муниципального района                     </w:t>
      </w:r>
      <w:r>
        <w:rPr>
          <w:rFonts w:ascii="Times New Roman" w:hAnsi="Times New Roman" w:cs="Times New Roman"/>
          <w:b/>
          <w:sz w:val="28"/>
          <w:szCs w:val="28"/>
        </w:rPr>
        <w:t xml:space="preserve">             </w:t>
      </w:r>
      <w:r w:rsidRPr="00202CCB">
        <w:rPr>
          <w:rFonts w:ascii="Times New Roman" w:hAnsi="Times New Roman" w:cs="Times New Roman"/>
          <w:b/>
          <w:sz w:val="28"/>
          <w:szCs w:val="28"/>
        </w:rPr>
        <w:t xml:space="preserve">         Н.В. Кадилова</w:t>
      </w:r>
    </w:p>
    <w:p w:rsidR="0001793D" w:rsidRPr="00202CCB" w:rsidRDefault="0001793D" w:rsidP="0001793D">
      <w:pPr>
        <w:autoSpaceDE w:val="0"/>
        <w:autoSpaceDN w:val="0"/>
        <w:adjustRightInd w:val="0"/>
        <w:spacing w:after="0"/>
        <w:rPr>
          <w:rFonts w:ascii="Times New Roman" w:hAnsi="Times New Roman" w:cs="Times New Roman"/>
          <w:b/>
          <w:sz w:val="28"/>
          <w:szCs w:val="28"/>
        </w:rPr>
      </w:pPr>
    </w:p>
    <w:p w:rsidR="0001793D" w:rsidRPr="00202CCB" w:rsidRDefault="0001793D" w:rsidP="0001793D">
      <w:pPr>
        <w:autoSpaceDE w:val="0"/>
        <w:autoSpaceDN w:val="0"/>
        <w:adjustRightInd w:val="0"/>
        <w:spacing w:after="0"/>
        <w:rPr>
          <w:rFonts w:ascii="Times New Roman" w:hAnsi="Times New Roman" w:cs="Times New Roman"/>
          <w:sz w:val="28"/>
          <w:szCs w:val="28"/>
        </w:rPr>
      </w:pPr>
    </w:p>
    <w:p w:rsidR="0001793D" w:rsidRPr="00202CCB" w:rsidRDefault="0001793D" w:rsidP="0001793D">
      <w:pPr>
        <w:autoSpaceDE w:val="0"/>
        <w:autoSpaceDN w:val="0"/>
        <w:adjustRightInd w:val="0"/>
        <w:spacing w:after="0"/>
        <w:rPr>
          <w:rFonts w:ascii="Times New Roman" w:hAnsi="Times New Roman" w:cs="Times New Roman"/>
          <w:sz w:val="20"/>
          <w:szCs w:val="20"/>
        </w:rPr>
      </w:pPr>
    </w:p>
    <w:p w:rsidR="0001793D" w:rsidRPr="00202CCB" w:rsidRDefault="0001793D" w:rsidP="0001793D">
      <w:pPr>
        <w:autoSpaceDE w:val="0"/>
        <w:autoSpaceDN w:val="0"/>
        <w:adjustRightInd w:val="0"/>
        <w:spacing w:after="0"/>
        <w:jc w:val="right"/>
        <w:rPr>
          <w:rFonts w:ascii="Times New Roman" w:hAnsi="Times New Roman" w:cs="Times New Roman"/>
          <w:sz w:val="20"/>
          <w:szCs w:val="20"/>
        </w:rPr>
      </w:pPr>
      <w:r w:rsidRPr="00202CCB">
        <w:rPr>
          <w:rFonts w:ascii="Times New Roman" w:hAnsi="Times New Roman" w:cs="Times New Roman"/>
          <w:sz w:val="20"/>
          <w:szCs w:val="20"/>
        </w:rPr>
        <w:lastRenderedPageBreak/>
        <w:t>Приложение 1</w:t>
      </w:r>
    </w:p>
    <w:p w:rsidR="0001793D" w:rsidRPr="00202CCB" w:rsidRDefault="0001793D" w:rsidP="0001793D">
      <w:pPr>
        <w:autoSpaceDE w:val="0"/>
        <w:autoSpaceDN w:val="0"/>
        <w:adjustRightInd w:val="0"/>
        <w:spacing w:after="0"/>
        <w:jc w:val="right"/>
        <w:rPr>
          <w:rFonts w:ascii="Times New Roman" w:hAnsi="Times New Roman" w:cs="Times New Roman"/>
          <w:sz w:val="20"/>
          <w:szCs w:val="20"/>
        </w:rPr>
      </w:pPr>
      <w:r w:rsidRPr="00202CCB">
        <w:rPr>
          <w:rFonts w:ascii="Times New Roman" w:hAnsi="Times New Roman" w:cs="Times New Roman"/>
          <w:sz w:val="20"/>
          <w:szCs w:val="20"/>
        </w:rPr>
        <w:t xml:space="preserve">к решению Совета </w:t>
      </w:r>
    </w:p>
    <w:p w:rsidR="0001793D" w:rsidRPr="00202CCB" w:rsidRDefault="0001793D" w:rsidP="0001793D">
      <w:pPr>
        <w:autoSpaceDE w:val="0"/>
        <w:autoSpaceDN w:val="0"/>
        <w:adjustRightInd w:val="0"/>
        <w:spacing w:after="0"/>
        <w:jc w:val="right"/>
        <w:rPr>
          <w:rFonts w:ascii="Times New Roman" w:hAnsi="Times New Roman" w:cs="Times New Roman"/>
          <w:sz w:val="20"/>
          <w:szCs w:val="20"/>
        </w:rPr>
      </w:pPr>
      <w:r w:rsidRPr="00202CCB">
        <w:rPr>
          <w:rFonts w:ascii="Times New Roman" w:hAnsi="Times New Roman" w:cs="Times New Roman"/>
          <w:sz w:val="20"/>
          <w:szCs w:val="20"/>
        </w:rPr>
        <w:t>Ильинского муниципального района</w:t>
      </w:r>
    </w:p>
    <w:p w:rsidR="0001793D" w:rsidRPr="00202CCB" w:rsidRDefault="0001793D" w:rsidP="0001793D">
      <w:pPr>
        <w:autoSpaceDE w:val="0"/>
        <w:autoSpaceDN w:val="0"/>
        <w:adjustRightInd w:val="0"/>
        <w:spacing w:after="0"/>
        <w:jc w:val="right"/>
        <w:rPr>
          <w:rFonts w:ascii="Times New Roman" w:hAnsi="Times New Roman" w:cs="Times New Roman"/>
          <w:sz w:val="20"/>
          <w:szCs w:val="20"/>
        </w:rPr>
      </w:pPr>
      <w:r w:rsidRPr="00202CCB">
        <w:rPr>
          <w:rFonts w:ascii="Times New Roman" w:hAnsi="Times New Roman" w:cs="Times New Roman"/>
          <w:sz w:val="20"/>
          <w:szCs w:val="20"/>
        </w:rPr>
        <w:t>от 29 февраля 2016 г. № 72</w:t>
      </w:r>
    </w:p>
    <w:p w:rsidR="0001793D" w:rsidRPr="00202CCB" w:rsidRDefault="0001793D" w:rsidP="0001793D">
      <w:pPr>
        <w:autoSpaceDE w:val="0"/>
        <w:autoSpaceDN w:val="0"/>
        <w:adjustRightInd w:val="0"/>
        <w:spacing w:after="0"/>
        <w:ind w:firstLine="540"/>
        <w:jc w:val="both"/>
        <w:rPr>
          <w:rFonts w:ascii="Times New Roman" w:hAnsi="Times New Roman" w:cs="Times New Roman"/>
          <w:sz w:val="18"/>
          <w:szCs w:val="18"/>
        </w:rPr>
      </w:pPr>
    </w:p>
    <w:p w:rsidR="0001793D" w:rsidRPr="00202CCB" w:rsidRDefault="0001793D" w:rsidP="0001793D">
      <w:pPr>
        <w:autoSpaceDE w:val="0"/>
        <w:autoSpaceDN w:val="0"/>
        <w:adjustRightInd w:val="0"/>
        <w:spacing w:after="0"/>
        <w:jc w:val="center"/>
        <w:rPr>
          <w:rFonts w:ascii="Times New Roman" w:hAnsi="Times New Roman" w:cs="Times New Roman"/>
          <w:b/>
          <w:bCs/>
        </w:rPr>
      </w:pPr>
      <w:r w:rsidRPr="00202CCB">
        <w:rPr>
          <w:rFonts w:ascii="Times New Roman" w:hAnsi="Times New Roman" w:cs="Times New Roman"/>
          <w:b/>
          <w:bCs/>
        </w:rPr>
        <w:t>ПОЛОЖЕНИЕ</w:t>
      </w:r>
    </w:p>
    <w:p w:rsidR="0001793D" w:rsidRPr="00202CCB" w:rsidRDefault="0001793D" w:rsidP="0001793D">
      <w:pPr>
        <w:autoSpaceDE w:val="0"/>
        <w:autoSpaceDN w:val="0"/>
        <w:adjustRightInd w:val="0"/>
        <w:spacing w:after="0"/>
        <w:jc w:val="center"/>
        <w:rPr>
          <w:rFonts w:ascii="Times New Roman" w:hAnsi="Times New Roman" w:cs="Times New Roman"/>
          <w:b/>
          <w:bCs/>
        </w:rPr>
      </w:pPr>
      <w:r w:rsidRPr="00202CCB">
        <w:rPr>
          <w:rFonts w:ascii="Times New Roman" w:hAnsi="Times New Roman" w:cs="Times New Roman"/>
          <w:b/>
          <w:bCs/>
        </w:rPr>
        <w:t xml:space="preserve"> о проведении аттестации муниципальных служащих</w:t>
      </w:r>
    </w:p>
    <w:p w:rsidR="0001793D" w:rsidRPr="00202CCB" w:rsidRDefault="0001793D" w:rsidP="0001793D">
      <w:pPr>
        <w:autoSpaceDE w:val="0"/>
        <w:autoSpaceDN w:val="0"/>
        <w:adjustRightInd w:val="0"/>
        <w:spacing w:after="0"/>
        <w:jc w:val="center"/>
        <w:rPr>
          <w:rFonts w:ascii="Times New Roman" w:hAnsi="Times New Roman" w:cs="Times New Roman"/>
          <w:b/>
          <w:bCs/>
        </w:rPr>
      </w:pPr>
      <w:r w:rsidRPr="00202CCB">
        <w:rPr>
          <w:rFonts w:ascii="Times New Roman" w:hAnsi="Times New Roman" w:cs="Times New Roman"/>
          <w:b/>
          <w:bCs/>
        </w:rPr>
        <w:t>в Ильинском муниципальном районе</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p>
    <w:p w:rsidR="0001793D" w:rsidRPr="00202CCB" w:rsidRDefault="0001793D" w:rsidP="0001793D">
      <w:pPr>
        <w:autoSpaceDE w:val="0"/>
        <w:autoSpaceDN w:val="0"/>
        <w:adjustRightInd w:val="0"/>
        <w:spacing w:after="0"/>
        <w:jc w:val="center"/>
        <w:rPr>
          <w:rFonts w:ascii="Times New Roman" w:hAnsi="Times New Roman" w:cs="Times New Roman"/>
        </w:rPr>
      </w:pPr>
      <w:r w:rsidRPr="00202CCB">
        <w:rPr>
          <w:rFonts w:ascii="Times New Roman" w:hAnsi="Times New Roman" w:cs="Times New Roman"/>
        </w:rPr>
        <w:t>1. Общие положения</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1.1. Настоящее положение о проведении аттестации муниципальных служащих в Ильинском муниципальном районе (далее - положение) определяет общий порядок проведения аттестации муниципальных служащих в органах местного самоуправления Ильинского муниципального района (далее - муниципальные служащие).</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1.2. Аттестация проводится в срок, установленный федеральным законодательством, в целях определения соответствия муниципального служащего замещаемой должности муниципальной службы на основе оценки его профессиональной служебной деятельности, проверки квалификации, уровня знаний.</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 xml:space="preserve">1.3. Аттестации не подлежат муниципальные служащие, определенные </w:t>
      </w:r>
      <w:hyperlink r:id="rId14" w:history="1">
        <w:r w:rsidRPr="00202CCB">
          <w:rPr>
            <w:rFonts w:ascii="Times New Roman" w:hAnsi="Times New Roman" w:cs="Times New Roman"/>
          </w:rPr>
          <w:t>статьей 18</w:t>
        </w:r>
      </w:hyperlink>
      <w:r w:rsidRPr="00202CCB">
        <w:rPr>
          <w:rFonts w:ascii="Times New Roman" w:hAnsi="Times New Roman" w:cs="Times New Roman"/>
        </w:rPr>
        <w:t xml:space="preserve"> Федерального закона от 02.03.2007 N 25-ФЗ "О муниципальной службе в Российской Федерации".</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p>
    <w:p w:rsidR="0001793D" w:rsidRPr="00202CCB" w:rsidRDefault="0001793D" w:rsidP="0001793D">
      <w:pPr>
        <w:autoSpaceDE w:val="0"/>
        <w:autoSpaceDN w:val="0"/>
        <w:adjustRightInd w:val="0"/>
        <w:spacing w:after="0"/>
        <w:jc w:val="center"/>
        <w:rPr>
          <w:rFonts w:ascii="Times New Roman" w:hAnsi="Times New Roman" w:cs="Times New Roman"/>
        </w:rPr>
      </w:pPr>
      <w:r w:rsidRPr="00202CCB">
        <w:rPr>
          <w:rFonts w:ascii="Times New Roman" w:hAnsi="Times New Roman" w:cs="Times New Roman"/>
        </w:rPr>
        <w:t>2. Организация проведения аттестации</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p>
    <w:p w:rsidR="0001793D" w:rsidRPr="00202CCB" w:rsidRDefault="0001793D" w:rsidP="0001793D">
      <w:pPr>
        <w:pStyle w:val="ConsPlusNormal"/>
        <w:ind w:firstLine="540"/>
        <w:jc w:val="both"/>
      </w:pPr>
      <w:r w:rsidRPr="00202CCB">
        <w:t>2.1. Для проведения аттестации муниципальных служащих по решению представителя нанимателя (работодателя) издается муниципальный правовой акт органа местного самоуправления Ильинского муниципального района, содержащий положения:</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1) о формировании аттестационной комиссии;</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2) об утверждении графика проведения аттестации;</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3) о составлении списков муниципальных служащих, подлежащих аттестации;</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4) о подготовке документов, необходимых для работы аттестационной комиссии.</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2.2. Аттестационная комиссия формируется муниципальным правовым актом органа местного самоуправления Ильинского муниципального района. Указанным актом определяется состав аттестационной комиссии, сроки и порядок ее работы.</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В состав аттестационной комиссии включаются представитель нанимателя (работодатель) и (или) уполномоченные им муниципальные служащие (в том числе из кадрового, юридического подразделения, в котором муниципальный служащий, подлежащий аттестации, замещает должность муниципальной службы), а также представители научных и образовательных учреждений, других организаций, приглашаемые соответствующим муниципальным органом по запросу работодателя в качестве независимых экспертов-специалистов по вопросам, связанным с муниципальной службой, без указания персональных данных экспертов. Число независимых экспертов должно составлять не менее одной четверти от общего числа членов аттестационной комиссии.</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 xml:space="preserve">Состав аттестационной комиссии для проведения аттестации муниципальных служащих, замещающих должности муниципальной службы, исполнение должностных обязанностей по которым связано с использованием сведений, составляющих государственную тайну, формируется с учетом положений </w:t>
      </w:r>
      <w:hyperlink r:id="rId15" w:history="1">
        <w:r w:rsidRPr="00202CCB">
          <w:rPr>
            <w:rFonts w:ascii="Times New Roman" w:hAnsi="Times New Roman" w:cs="Times New Roman"/>
          </w:rPr>
          <w:t>законодательства</w:t>
        </w:r>
      </w:hyperlink>
      <w:r w:rsidRPr="00202CCB">
        <w:rPr>
          <w:rFonts w:ascii="Times New Roman" w:hAnsi="Times New Roman" w:cs="Times New Roman"/>
        </w:rPr>
        <w:t xml:space="preserve"> Российской Федерации о государственной тайне.</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Состав аттестационной комиссии формируется таким образом, чтобы была исключена возможность возникновения конфликтов интересов, которые могли бы повлиять на принимаемые аттестационной комиссией решения.</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2.3. Аттестационная комиссия состоит из председателя, заместителя председателя, секретаря и членов комиссии. Все члены аттестационной комиссии при принятии решений обладают равными правами.</w:t>
      </w:r>
    </w:p>
    <w:p w:rsidR="0001793D" w:rsidRPr="00202CCB" w:rsidRDefault="0001793D" w:rsidP="0001793D">
      <w:pPr>
        <w:pStyle w:val="ConsPlusNormal"/>
        <w:ind w:firstLine="540"/>
        <w:jc w:val="both"/>
      </w:pPr>
      <w:r w:rsidRPr="00202CCB">
        <w:lastRenderedPageBreak/>
        <w:t>2.4. График проведения аттестации ежегодно утверждается представителем нанимателя (работодателя) и доводится до сведения каждого аттестуемого муниципального служащего не менее чем за месяц до начала аттестации.</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2.5. В графике проведения аттестации указываются:</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а) наименование муниципального органа, подразделения, в которых проводится аттестация;</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б) список муниципальных служащих, подлежащих аттестации;</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в) дата, время и место проведения аттестации;</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г) дата представления в аттестационную комиссию необходимых документов с указанием ответственных за их представление руководителей соответствующих подразделений муниципального органа.</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2.6. Не позднее чем за две недели до начала аттестации в аттестационную комиссию представляется отзыв об исполнении подлежащим аттестации муниципальным служащим должностных обязанностей за аттестационный период, подписанный его непосредственным руководителем и утвержденный вышестоящим руководителем.</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2.7. Отзыв, предусмотренный пунктом 2.6 настоящего положения, должен содержать следующие сведения о муниципальном служащем:</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1) фамилия, имя, отчество;</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2) замещаемая должность муниципальной службы на момент проведения аттестации и дата назначения на эту должность;</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3) перечень основных вопросов (документов), в решении (разработке) которых муниципальный служащий принимал участие;</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4) мотивированная оценка профессиональных, личностных качеств и результатов профессиональной служебной деятельности муниципального служащего.</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2.8. К отзыву об исполнении подлежащим аттестации муниципальным служащим должностных обязанностей за аттестационный период прилагаются сведения о выполненных муниципальным служащим поручениях и подготовленных им проектах документов за указанный период, содержащиеся в годовых отчетах о профессиональной служебной деятельности муниципального служащего.</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При каждой последующей аттестации в аттестационную комиссию представляется также аттестационный лист муниципального служащего с данными предыдущей аттестации.</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2.9. Не менее чем за неделю до начала аттестации аттестуемый муниципальный служащий должен быть ознакомлен с представленным отзывом об исполнении им должностных обязанностей за аттестационный период. При этом аттестуемый муниципальный служащий вправе представить в аттестационную комиссию дополнительные сведения о своей профессиональной служебной деятельности за указанный период, а также заявление о своем несогласии с представленным отзывом или пояснительную записку на отзыв непосредственного руководителя.</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p>
    <w:p w:rsidR="0001793D" w:rsidRPr="00202CCB" w:rsidRDefault="0001793D" w:rsidP="0001793D">
      <w:pPr>
        <w:autoSpaceDE w:val="0"/>
        <w:autoSpaceDN w:val="0"/>
        <w:adjustRightInd w:val="0"/>
        <w:spacing w:after="0"/>
        <w:jc w:val="center"/>
        <w:rPr>
          <w:rFonts w:ascii="Times New Roman" w:hAnsi="Times New Roman" w:cs="Times New Roman"/>
        </w:rPr>
      </w:pPr>
      <w:r w:rsidRPr="00202CCB">
        <w:rPr>
          <w:rFonts w:ascii="Times New Roman" w:hAnsi="Times New Roman" w:cs="Times New Roman"/>
        </w:rPr>
        <w:t>3. Проведение аттестации</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 xml:space="preserve">3.1. Аттестация проводится с приглашением аттестуемого муниципального служащего на заседание аттестационной комиссии. В случае неявки муниципального служащего на заседание указанной комиссии без уважительной причины или его отказа от аттестации муниципальный служащий привлекается к дисциплинарной ответственности в соответствии с трудовым </w:t>
      </w:r>
      <w:hyperlink r:id="rId16" w:history="1">
        <w:r w:rsidRPr="00202CCB">
          <w:rPr>
            <w:rFonts w:ascii="Times New Roman" w:hAnsi="Times New Roman" w:cs="Times New Roman"/>
          </w:rPr>
          <w:t>законодательством</w:t>
        </w:r>
      </w:hyperlink>
      <w:r w:rsidRPr="00202CCB">
        <w:rPr>
          <w:rFonts w:ascii="Times New Roman" w:hAnsi="Times New Roman" w:cs="Times New Roman"/>
        </w:rPr>
        <w:t>, а аттестация переносится на более поздний срок.</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Аттестационная комиссия рассматривает представленные документы, заслушивает сообщения аттестуемого муниципального служащего, а в случае необходимости - его непосредственного руководителя о профессиональной служебной деятельности муниципального служащего. В целях объективного проведения аттестации после рассмотрения представленных аттестуемым муниципальным служащим дополнительных сведений о своей профессиональной служебной деятельности за аттестационный период аттестационная комиссия вправе перенести аттестацию на следующее заседание комиссии.</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lastRenderedPageBreak/>
        <w:t>3.2. Обсуждение профессиональных и личностных качеств муниципального служащего применительно к его профессиональной служебной деятельности должно быть объективным и доброжелательным.</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Профессиональная служебная деятельность муниципального служащего оценивается на основе определения его соответствия квалификационным требованиям по замещаемой должности муниципальной службы, его участия в решении поставленных перед соответствующим подразделением муниципального органа задач, сложности выполняемой им работы, ее эффективности и результативности.</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При этом должны учитываться профессиональные знания и опыт работы муниципального служащего, соблюдение муниципальным служащим ограничений, отсутствие нарушений запретов, выполнение требований к служебному поведению и обязательств, установленных законодательством, а при аттестации муниципального служащего, наделенного организационно-распорядительными полномочиями по отношению к другим муниципальным служащим, также организаторские способности.</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3.3. Заседание аттестационной комиссии считается правомочным, если на нем присутствует не менее двух третей ее членов.</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3.4. Решение аттестационной комиссии принимается в отсутствие аттестуемого муниципального служащего и его непосредственного руководителя открытым голосованием простым большинством голосов присутствующих на заседании членов аттестационной комиссии. При равенстве голосов муниципальный служащий признается соответствующим замещаемой должности муниципальной службы.</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На период аттестации муниципального служащего, являющегося членом аттестационной комиссии, его членство в этой комиссии приостанавливается.</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3.5. По результатам аттестации муниципального служащего аттестационной комиссией принимается одно из следующих решений:</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а) соответствует замещаемой должности муниципальной службы;</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б) не соответствует замещаемой должности муниципальной службы.</w:t>
      </w:r>
    </w:p>
    <w:p w:rsidR="0001793D" w:rsidRPr="00202CCB" w:rsidRDefault="0001793D" w:rsidP="0001793D">
      <w:pPr>
        <w:autoSpaceDE w:val="0"/>
        <w:autoSpaceDN w:val="0"/>
        <w:adjustRightInd w:val="0"/>
        <w:spacing w:after="0"/>
        <w:ind w:firstLine="540"/>
        <w:jc w:val="both"/>
        <w:rPr>
          <w:rFonts w:ascii="Times New Roman" w:hAnsi="Times New Roman" w:cs="Times New Roman"/>
          <w:bCs/>
        </w:rPr>
      </w:pPr>
      <w:r w:rsidRPr="00202CCB">
        <w:rPr>
          <w:rFonts w:ascii="Times New Roman" w:hAnsi="Times New Roman" w:cs="Times New Roman"/>
          <w:bCs/>
        </w:rPr>
        <w:t>По результатам аттестации представитель нанимателя (работодатель) принимает решение о поощрении отдельных муниципальных служащих за достигнутые ими успехи в работе или в срок не более одного месяца со дня аттестации о понижении муниципального служащего в должности с его согласия. По результатам аттестации аттестационная комиссия может давать рекомендации о направлении отдельных муниципальных служащих для получения дополнительного профессионального образования.</w:t>
      </w:r>
    </w:p>
    <w:p w:rsidR="0001793D" w:rsidRPr="00202CCB" w:rsidRDefault="0001793D" w:rsidP="0001793D">
      <w:pPr>
        <w:autoSpaceDE w:val="0"/>
        <w:autoSpaceDN w:val="0"/>
        <w:adjustRightInd w:val="0"/>
        <w:spacing w:after="0"/>
        <w:ind w:firstLine="540"/>
        <w:jc w:val="both"/>
        <w:rPr>
          <w:rFonts w:ascii="Times New Roman" w:hAnsi="Times New Roman" w:cs="Times New Roman"/>
          <w:bCs/>
        </w:rPr>
      </w:pPr>
      <w:r w:rsidRPr="00202CCB">
        <w:rPr>
          <w:rFonts w:ascii="Times New Roman" w:hAnsi="Times New Roman" w:cs="Times New Roman"/>
          <w:bCs/>
        </w:rPr>
        <w:t xml:space="preserve"> В случае несогласия муниципального служащего с понижением в должности или невозможности перевода с его согласия на другую должность муниципальной службы представитель нанимателя (работодатель) может в срок не более одного месяца со дня аттестации уволить его с муниципальной службы в связи с несоответствием замещаемой должности вследствие недостаточной квалификации, подтвержденной результатами аттестации. По истечении указанного срока увольнение муниципального служащего или понижение его в должности по результатам данной аттестации не допускается.</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3.6. Результаты аттестации сообщаются аттестованным муниципальным служащим непосредственно после подведения итогов голосования.</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Результаты аттестации заносятся в аттестационный лист муниципального служащего, составленный по форме согласно приложению к настоящему положению. Аттестационный лист подписывается председателем, заместителем председателя, секретарем и членами аттестационной комиссии, присутствовавшими на заседании.</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Муниципальный служащий знакомится с аттестационным листом под роспись.</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Аттестационный лист муниципального служащего, прошедшего аттестацию, и отзыв об исполнении им должностных обязанностей за аттестационный период хранятся в личном деле муниципального служащего.</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 xml:space="preserve">Секретарь аттестационной комиссии ведет протокол заседания комиссии, в котором фиксирует ее решения и результаты голосования. Протокол заседания аттестационной комиссии подписывается </w:t>
      </w:r>
      <w:r w:rsidRPr="00202CCB">
        <w:rPr>
          <w:rFonts w:ascii="Times New Roman" w:hAnsi="Times New Roman" w:cs="Times New Roman"/>
        </w:rPr>
        <w:lastRenderedPageBreak/>
        <w:t>председателем, заместителем председателя, секретарем и членами аттестационной комиссии, присутствовавшими на заседании.</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3.7. Материалы аттестации муниципальных служащих представляются представителю нанимателя (работодателя) не позднее чем через семь дней после ее проведения.</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3.8. В течение одного месяца после проведения аттестации по ее результатам издается правовой акт органа местного самоуправления Ильинского муниципального района о том, что:</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1) муниципальный служащий назначается на вышестоящую должность;</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2) муниципальный служащий включается в установленном порядке в кадровый резерв для замещения вакантной должности муниципальной службы в порядке должностного роста;</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3) муниципальный служащий направляется на повышение квалификации;</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4) муниципальный служащий понижается в должности муниципальной службы с согласия муниципального служащего.</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3.9. По истечении одного месяца после проведения аттестации перевод муниципального служащего на другую должность муниципальной службы либо увольнение его с муниципальной службы по результатам данной аттестации не допускается. Время болезни и ежегодного оплачиваемого отпуска муниципального служащего в указанный срок не засчитывается.</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r w:rsidRPr="00202CCB">
        <w:rPr>
          <w:rFonts w:ascii="Times New Roman" w:hAnsi="Times New Roman" w:cs="Times New Roman"/>
        </w:rPr>
        <w:t>3.10. Муниципальный служащий вправе обжаловать результаты аттестации.</w:t>
      </w:r>
    </w:p>
    <w:p w:rsidR="0001793D" w:rsidRPr="00202CCB" w:rsidRDefault="0001793D" w:rsidP="0001793D">
      <w:pPr>
        <w:autoSpaceDE w:val="0"/>
        <w:autoSpaceDN w:val="0"/>
        <w:adjustRightInd w:val="0"/>
        <w:spacing w:after="0"/>
        <w:ind w:firstLine="540"/>
        <w:jc w:val="both"/>
        <w:rPr>
          <w:rFonts w:ascii="Times New Roman" w:hAnsi="Times New Roman" w:cs="Times New Roman"/>
        </w:rPr>
      </w:pPr>
    </w:p>
    <w:p w:rsidR="0001793D" w:rsidRPr="00202CCB" w:rsidRDefault="0001793D" w:rsidP="0001793D">
      <w:pPr>
        <w:autoSpaceDE w:val="0"/>
        <w:autoSpaceDN w:val="0"/>
        <w:adjustRightInd w:val="0"/>
        <w:spacing w:after="0"/>
        <w:ind w:firstLine="540"/>
        <w:jc w:val="both"/>
        <w:rPr>
          <w:rFonts w:ascii="Times New Roman" w:hAnsi="Times New Roman" w:cs="Times New Roman"/>
          <w:sz w:val="28"/>
          <w:szCs w:val="28"/>
        </w:rPr>
      </w:pPr>
    </w:p>
    <w:p w:rsidR="0001793D" w:rsidRPr="00202CCB" w:rsidRDefault="0001793D" w:rsidP="0001793D">
      <w:pPr>
        <w:autoSpaceDE w:val="0"/>
        <w:autoSpaceDN w:val="0"/>
        <w:adjustRightInd w:val="0"/>
        <w:spacing w:after="0"/>
        <w:ind w:firstLine="540"/>
        <w:jc w:val="both"/>
        <w:rPr>
          <w:rFonts w:ascii="Times New Roman" w:hAnsi="Times New Roman" w:cs="Times New Roman"/>
          <w:sz w:val="28"/>
          <w:szCs w:val="28"/>
        </w:rPr>
      </w:pPr>
    </w:p>
    <w:p w:rsidR="0001793D" w:rsidRPr="00202CCB" w:rsidRDefault="0001793D" w:rsidP="0001793D">
      <w:pPr>
        <w:autoSpaceDE w:val="0"/>
        <w:autoSpaceDN w:val="0"/>
        <w:adjustRightInd w:val="0"/>
        <w:spacing w:after="0"/>
        <w:jc w:val="right"/>
        <w:rPr>
          <w:rFonts w:ascii="Times New Roman" w:hAnsi="Times New Roman" w:cs="Times New Roman"/>
          <w:sz w:val="20"/>
          <w:szCs w:val="20"/>
        </w:rPr>
      </w:pPr>
    </w:p>
    <w:p w:rsidR="0001793D" w:rsidRPr="00202CCB" w:rsidRDefault="0001793D" w:rsidP="0001793D">
      <w:pPr>
        <w:autoSpaceDE w:val="0"/>
        <w:autoSpaceDN w:val="0"/>
        <w:adjustRightInd w:val="0"/>
        <w:spacing w:after="0"/>
        <w:jc w:val="right"/>
        <w:rPr>
          <w:rFonts w:ascii="Times New Roman" w:hAnsi="Times New Roman" w:cs="Times New Roman"/>
          <w:sz w:val="20"/>
          <w:szCs w:val="20"/>
        </w:rPr>
      </w:pPr>
    </w:p>
    <w:p w:rsidR="0001793D" w:rsidRPr="00202CCB" w:rsidRDefault="0001793D" w:rsidP="0001793D">
      <w:pPr>
        <w:autoSpaceDE w:val="0"/>
        <w:autoSpaceDN w:val="0"/>
        <w:adjustRightInd w:val="0"/>
        <w:spacing w:after="0"/>
        <w:jc w:val="right"/>
        <w:rPr>
          <w:rFonts w:ascii="Times New Roman" w:hAnsi="Times New Roman" w:cs="Times New Roman"/>
          <w:sz w:val="20"/>
          <w:szCs w:val="20"/>
        </w:rPr>
      </w:pPr>
    </w:p>
    <w:p w:rsidR="0001793D" w:rsidRPr="00202CCB" w:rsidRDefault="0001793D" w:rsidP="0001793D">
      <w:pPr>
        <w:autoSpaceDE w:val="0"/>
        <w:autoSpaceDN w:val="0"/>
        <w:adjustRightInd w:val="0"/>
        <w:spacing w:after="0"/>
        <w:jc w:val="right"/>
        <w:rPr>
          <w:rFonts w:ascii="Times New Roman" w:hAnsi="Times New Roman" w:cs="Times New Roman"/>
          <w:sz w:val="20"/>
          <w:szCs w:val="20"/>
        </w:rPr>
      </w:pPr>
    </w:p>
    <w:p w:rsidR="0001793D" w:rsidRPr="00202CCB" w:rsidRDefault="0001793D" w:rsidP="0001793D">
      <w:pPr>
        <w:autoSpaceDE w:val="0"/>
        <w:autoSpaceDN w:val="0"/>
        <w:adjustRightInd w:val="0"/>
        <w:spacing w:after="0"/>
        <w:jc w:val="right"/>
        <w:rPr>
          <w:rFonts w:ascii="Times New Roman" w:hAnsi="Times New Roman" w:cs="Times New Roman"/>
          <w:sz w:val="20"/>
          <w:szCs w:val="20"/>
        </w:rPr>
      </w:pPr>
    </w:p>
    <w:p w:rsidR="0001793D" w:rsidRPr="00202CCB" w:rsidRDefault="0001793D" w:rsidP="0001793D">
      <w:pPr>
        <w:autoSpaceDE w:val="0"/>
        <w:autoSpaceDN w:val="0"/>
        <w:adjustRightInd w:val="0"/>
        <w:spacing w:after="0"/>
        <w:jc w:val="right"/>
        <w:rPr>
          <w:rFonts w:ascii="Times New Roman" w:hAnsi="Times New Roman" w:cs="Times New Roman"/>
          <w:sz w:val="20"/>
          <w:szCs w:val="20"/>
        </w:rPr>
      </w:pPr>
    </w:p>
    <w:p w:rsidR="0001793D" w:rsidRPr="00202CCB" w:rsidRDefault="0001793D" w:rsidP="0001793D">
      <w:pPr>
        <w:autoSpaceDE w:val="0"/>
        <w:autoSpaceDN w:val="0"/>
        <w:adjustRightInd w:val="0"/>
        <w:spacing w:after="0"/>
        <w:jc w:val="right"/>
        <w:rPr>
          <w:rFonts w:ascii="Times New Roman" w:hAnsi="Times New Roman" w:cs="Times New Roman"/>
          <w:sz w:val="20"/>
          <w:szCs w:val="20"/>
        </w:rPr>
      </w:pPr>
    </w:p>
    <w:p w:rsidR="0001793D" w:rsidRPr="00202CCB" w:rsidRDefault="0001793D" w:rsidP="0001793D">
      <w:pPr>
        <w:autoSpaceDE w:val="0"/>
        <w:autoSpaceDN w:val="0"/>
        <w:adjustRightInd w:val="0"/>
        <w:spacing w:after="0"/>
        <w:jc w:val="right"/>
        <w:rPr>
          <w:rFonts w:ascii="Times New Roman" w:hAnsi="Times New Roman" w:cs="Times New Roman"/>
          <w:sz w:val="20"/>
          <w:szCs w:val="20"/>
        </w:rPr>
      </w:pPr>
    </w:p>
    <w:p w:rsidR="0001793D" w:rsidRPr="00202CCB" w:rsidRDefault="0001793D" w:rsidP="0001793D">
      <w:pPr>
        <w:autoSpaceDE w:val="0"/>
        <w:autoSpaceDN w:val="0"/>
        <w:adjustRightInd w:val="0"/>
        <w:spacing w:after="0"/>
        <w:jc w:val="right"/>
        <w:rPr>
          <w:rFonts w:ascii="Times New Roman" w:hAnsi="Times New Roman" w:cs="Times New Roman"/>
          <w:sz w:val="20"/>
          <w:szCs w:val="20"/>
        </w:rPr>
      </w:pPr>
    </w:p>
    <w:p w:rsidR="0001793D" w:rsidRPr="00202CCB" w:rsidRDefault="0001793D" w:rsidP="0001793D">
      <w:pPr>
        <w:autoSpaceDE w:val="0"/>
        <w:autoSpaceDN w:val="0"/>
        <w:adjustRightInd w:val="0"/>
        <w:spacing w:after="0"/>
        <w:jc w:val="right"/>
        <w:rPr>
          <w:rFonts w:ascii="Times New Roman" w:hAnsi="Times New Roman" w:cs="Times New Roman"/>
          <w:sz w:val="20"/>
          <w:szCs w:val="20"/>
        </w:rPr>
      </w:pPr>
    </w:p>
    <w:p w:rsidR="0001793D" w:rsidRPr="00202CCB" w:rsidRDefault="0001793D" w:rsidP="0001793D">
      <w:pPr>
        <w:autoSpaceDE w:val="0"/>
        <w:autoSpaceDN w:val="0"/>
        <w:adjustRightInd w:val="0"/>
        <w:spacing w:after="0"/>
        <w:jc w:val="right"/>
        <w:rPr>
          <w:rFonts w:ascii="Times New Roman" w:hAnsi="Times New Roman" w:cs="Times New Roman"/>
          <w:sz w:val="20"/>
          <w:szCs w:val="20"/>
        </w:rPr>
      </w:pPr>
    </w:p>
    <w:p w:rsidR="0001793D" w:rsidRPr="00202CCB" w:rsidRDefault="0001793D" w:rsidP="0001793D">
      <w:pPr>
        <w:autoSpaceDE w:val="0"/>
        <w:autoSpaceDN w:val="0"/>
        <w:adjustRightInd w:val="0"/>
        <w:spacing w:after="0"/>
        <w:jc w:val="right"/>
        <w:rPr>
          <w:rFonts w:ascii="Times New Roman" w:hAnsi="Times New Roman" w:cs="Times New Roman"/>
          <w:sz w:val="20"/>
          <w:szCs w:val="20"/>
        </w:rPr>
      </w:pPr>
    </w:p>
    <w:p w:rsidR="0001793D" w:rsidRPr="00202CCB" w:rsidRDefault="0001793D" w:rsidP="0001793D">
      <w:pPr>
        <w:autoSpaceDE w:val="0"/>
        <w:autoSpaceDN w:val="0"/>
        <w:adjustRightInd w:val="0"/>
        <w:spacing w:after="0"/>
        <w:jc w:val="right"/>
        <w:rPr>
          <w:rFonts w:ascii="Times New Roman" w:hAnsi="Times New Roman" w:cs="Times New Roman"/>
          <w:sz w:val="20"/>
          <w:szCs w:val="20"/>
        </w:rPr>
      </w:pPr>
    </w:p>
    <w:p w:rsidR="0001793D" w:rsidRPr="00202CCB" w:rsidRDefault="0001793D" w:rsidP="0001793D">
      <w:pPr>
        <w:autoSpaceDE w:val="0"/>
        <w:autoSpaceDN w:val="0"/>
        <w:adjustRightInd w:val="0"/>
        <w:spacing w:after="0"/>
        <w:jc w:val="right"/>
        <w:rPr>
          <w:rFonts w:ascii="Times New Roman" w:hAnsi="Times New Roman" w:cs="Times New Roman"/>
          <w:sz w:val="20"/>
          <w:szCs w:val="20"/>
        </w:rPr>
      </w:pPr>
    </w:p>
    <w:p w:rsidR="0001793D" w:rsidRPr="00202CCB" w:rsidRDefault="0001793D" w:rsidP="0001793D">
      <w:pPr>
        <w:autoSpaceDE w:val="0"/>
        <w:autoSpaceDN w:val="0"/>
        <w:adjustRightInd w:val="0"/>
        <w:spacing w:after="0"/>
        <w:jc w:val="right"/>
        <w:rPr>
          <w:rFonts w:ascii="Times New Roman" w:hAnsi="Times New Roman" w:cs="Times New Roman"/>
          <w:sz w:val="20"/>
          <w:szCs w:val="20"/>
        </w:rPr>
      </w:pPr>
    </w:p>
    <w:p w:rsidR="0001793D" w:rsidRDefault="0001793D" w:rsidP="0001793D">
      <w:pPr>
        <w:autoSpaceDE w:val="0"/>
        <w:autoSpaceDN w:val="0"/>
        <w:adjustRightInd w:val="0"/>
        <w:spacing w:after="0"/>
        <w:jc w:val="right"/>
        <w:rPr>
          <w:rFonts w:ascii="Times New Roman" w:hAnsi="Times New Roman" w:cs="Times New Roman"/>
          <w:sz w:val="20"/>
          <w:szCs w:val="20"/>
        </w:rPr>
      </w:pPr>
    </w:p>
    <w:p w:rsidR="0001793D" w:rsidRDefault="0001793D" w:rsidP="0001793D">
      <w:pPr>
        <w:autoSpaceDE w:val="0"/>
        <w:autoSpaceDN w:val="0"/>
        <w:adjustRightInd w:val="0"/>
        <w:spacing w:after="0"/>
        <w:jc w:val="right"/>
        <w:rPr>
          <w:rFonts w:ascii="Times New Roman" w:hAnsi="Times New Roman" w:cs="Times New Roman"/>
          <w:sz w:val="20"/>
          <w:szCs w:val="20"/>
        </w:rPr>
      </w:pPr>
    </w:p>
    <w:p w:rsidR="0001793D" w:rsidRDefault="0001793D" w:rsidP="0001793D">
      <w:pPr>
        <w:autoSpaceDE w:val="0"/>
        <w:autoSpaceDN w:val="0"/>
        <w:adjustRightInd w:val="0"/>
        <w:spacing w:after="0"/>
        <w:jc w:val="right"/>
        <w:rPr>
          <w:rFonts w:ascii="Times New Roman" w:hAnsi="Times New Roman" w:cs="Times New Roman"/>
          <w:sz w:val="20"/>
          <w:szCs w:val="20"/>
        </w:rPr>
      </w:pPr>
    </w:p>
    <w:p w:rsidR="0001793D" w:rsidRDefault="0001793D" w:rsidP="0001793D">
      <w:pPr>
        <w:autoSpaceDE w:val="0"/>
        <w:autoSpaceDN w:val="0"/>
        <w:adjustRightInd w:val="0"/>
        <w:spacing w:after="0"/>
        <w:jc w:val="right"/>
        <w:rPr>
          <w:rFonts w:ascii="Times New Roman" w:hAnsi="Times New Roman" w:cs="Times New Roman"/>
          <w:sz w:val="20"/>
          <w:szCs w:val="20"/>
        </w:rPr>
      </w:pPr>
    </w:p>
    <w:p w:rsidR="0001793D" w:rsidRDefault="0001793D" w:rsidP="0001793D">
      <w:pPr>
        <w:autoSpaceDE w:val="0"/>
        <w:autoSpaceDN w:val="0"/>
        <w:adjustRightInd w:val="0"/>
        <w:spacing w:after="0"/>
        <w:jc w:val="right"/>
        <w:rPr>
          <w:rFonts w:ascii="Times New Roman" w:hAnsi="Times New Roman" w:cs="Times New Roman"/>
          <w:sz w:val="20"/>
          <w:szCs w:val="20"/>
        </w:rPr>
      </w:pPr>
    </w:p>
    <w:p w:rsidR="0001793D" w:rsidRDefault="0001793D" w:rsidP="0001793D">
      <w:pPr>
        <w:autoSpaceDE w:val="0"/>
        <w:autoSpaceDN w:val="0"/>
        <w:adjustRightInd w:val="0"/>
        <w:spacing w:after="0"/>
        <w:jc w:val="right"/>
        <w:rPr>
          <w:rFonts w:ascii="Times New Roman" w:hAnsi="Times New Roman" w:cs="Times New Roman"/>
          <w:sz w:val="20"/>
          <w:szCs w:val="20"/>
        </w:rPr>
      </w:pPr>
    </w:p>
    <w:p w:rsidR="0001793D" w:rsidRDefault="0001793D" w:rsidP="0001793D">
      <w:pPr>
        <w:autoSpaceDE w:val="0"/>
        <w:autoSpaceDN w:val="0"/>
        <w:adjustRightInd w:val="0"/>
        <w:spacing w:after="0"/>
        <w:jc w:val="right"/>
        <w:rPr>
          <w:rFonts w:ascii="Times New Roman" w:hAnsi="Times New Roman" w:cs="Times New Roman"/>
          <w:sz w:val="20"/>
          <w:szCs w:val="20"/>
        </w:rPr>
      </w:pPr>
    </w:p>
    <w:p w:rsidR="0001793D" w:rsidRDefault="0001793D" w:rsidP="0001793D">
      <w:pPr>
        <w:autoSpaceDE w:val="0"/>
        <w:autoSpaceDN w:val="0"/>
        <w:adjustRightInd w:val="0"/>
        <w:spacing w:after="0"/>
        <w:jc w:val="right"/>
        <w:rPr>
          <w:rFonts w:ascii="Times New Roman" w:hAnsi="Times New Roman" w:cs="Times New Roman"/>
          <w:sz w:val="20"/>
          <w:szCs w:val="20"/>
        </w:rPr>
      </w:pPr>
    </w:p>
    <w:p w:rsidR="0001793D" w:rsidRDefault="0001793D" w:rsidP="0001793D">
      <w:pPr>
        <w:autoSpaceDE w:val="0"/>
        <w:autoSpaceDN w:val="0"/>
        <w:adjustRightInd w:val="0"/>
        <w:spacing w:after="0"/>
        <w:jc w:val="right"/>
        <w:rPr>
          <w:rFonts w:ascii="Times New Roman" w:hAnsi="Times New Roman" w:cs="Times New Roman"/>
          <w:sz w:val="20"/>
          <w:szCs w:val="20"/>
        </w:rPr>
      </w:pPr>
    </w:p>
    <w:p w:rsidR="0001793D" w:rsidRDefault="0001793D" w:rsidP="0001793D">
      <w:pPr>
        <w:autoSpaceDE w:val="0"/>
        <w:autoSpaceDN w:val="0"/>
        <w:adjustRightInd w:val="0"/>
        <w:spacing w:after="0"/>
        <w:jc w:val="right"/>
        <w:rPr>
          <w:rFonts w:ascii="Times New Roman" w:hAnsi="Times New Roman" w:cs="Times New Roman"/>
          <w:sz w:val="20"/>
          <w:szCs w:val="20"/>
        </w:rPr>
      </w:pPr>
    </w:p>
    <w:p w:rsidR="0001793D" w:rsidRDefault="0001793D" w:rsidP="0001793D">
      <w:pPr>
        <w:autoSpaceDE w:val="0"/>
        <w:autoSpaceDN w:val="0"/>
        <w:adjustRightInd w:val="0"/>
        <w:spacing w:after="0"/>
        <w:jc w:val="right"/>
        <w:rPr>
          <w:rFonts w:ascii="Times New Roman" w:hAnsi="Times New Roman" w:cs="Times New Roman"/>
          <w:sz w:val="20"/>
          <w:szCs w:val="20"/>
        </w:rPr>
      </w:pPr>
    </w:p>
    <w:p w:rsidR="0001793D" w:rsidRDefault="0001793D" w:rsidP="0001793D">
      <w:pPr>
        <w:autoSpaceDE w:val="0"/>
        <w:autoSpaceDN w:val="0"/>
        <w:adjustRightInd w:val="0"/>
        <w:spacing w:after="0"/>
        <w:jc w:val="right"/>
        <w:rPr>
          <w:rFonts w:ascii="Times New Roman" w:hAnsi="Times New Roman" w:cs="Times New Roman"/>
          <w:sz w:val="20"/>
          <w:szCs w:val="20"/>
        </w:rPr>
      </w:pPr>
    </w:p>
    <w:p w:rsidR="0001793D" w:rsidRDefault="0001793D" w:rsidP="0001793D">
      <w:pPr>
        <w:autoSpaceDE w:val="0"/>
        <w:autoSpaceDN w:val="0"/>
        <w:adjustRightInd w:val="0"/>
        <w:spacing w:after="0"/>
        <w:jc w:val="right"/>
        <w:rPr>
          <w:rFonts w:ascii="Times New Roman" w:hAnsi="Times New Roman" w:cs="Times New Roman"/>
          <w:sz w:val="20"/>
          <w:szCs w:val="20"/>
        </w:rPr>
      </w:pPr>
    </w:p>
    <w:p w:rsidR="0001793D" w:rsidRDefault="0001793D" w:rsidP="0001793D">
      <w:pPr>
        <w:autoSpaceDE w:val="0"/>
        <w:autoSpaceDN w:val="0"/>
        <w:adjustRightInd w:val="0"/>
        <w:spacing w:after="0"/>
        <w:jc w:val="right"/>
        <w:rPr>
          <w:rFonts w:ascii="Times New Roman" w:hAnsi="Times New Roman" w:cs="Times New Roman"/>
          <w:sz w:val="20"/>
          <w:szCs w:val="20"/>
        </w:rPr>
      </w:pPr>
    </w:p>
    <w:p w:rsidR="0001793D" w:rsidRDefault="0001793D" w:rsidP="0001793D">
      <w:pPr>
        <w:autoSpaceDE w:val="0"/>
        <w:autoSpaceDN w:val="0"/>
        <w:adjustRightInd w:val="0"/>
        <w:spacing w:after="0"/>
        <w:jc w:val="right"/>
        <w:rPr>
          <w:rFonts w:ascii="Times New Roman" w:hAnsi="Times New Roman" w:cs="Times New Roman"/>
          <w:sz w:val="20"/>
          <w:szCs w:val="20"/>
        </w:rPr>
      </w:pPr>
    </w:p>
    <w:p w:rsidR="0001793D" w:rsidRDefault="0001793D" w:rsidP="0001793D">
      <w:pPr>
        <w:autoSpaceDE w:val="0"/>
        <w:autoSpaceDN w:val="0"/>
        <w:adjustRightInd w:val="0"/>
        <w:spacing w:after="0"/>
        <w:jc w:val="right"/>
        <w:rPr>
          <w:rFonts w:ascii="Times New Roman" w:hAnsi="Times New Roman" w:cs="Times New Roman"/>
          <w:sz w:val="20"/>
          <w:szCs w:val="20"/>
        </w:rPr>
      </w:pPr>
    </w:p>
    <w:p w:rsidR="0001793D" w:rsidRDefault="0001793D" w:rsidP="0001793D">
      <w:pPr>
        <w:autoSpaceDE w:val="0"/>
        <w:autoSpaceDN w:val="0"/>
        <w:adjustRightInd w:val="0"/>
        <w:spacing w:after="0"/>
        <w:jc w:val="right"/>
        <w:rPr>
          <w:rFonts w:ascii="Times New Roman" w:hAnsi="Times New Roman" w:cs="Times New Roman"/>
          <w:sz w:val="20"/>
          <w:szCs w:val="20"/>
        </w:rPr>
      </w:pPr>
    </w:p>
    <w:p w:rsidR="0001793D" w:rsidRDefault="0001793D" w:rsidP="0001793D">
      <w:pPr>
        <w:autoSpaceDE w:val="0"/>
        <w:autoSpaceDN w:val="0"/>
        <w:adjustRightInd w:val="0"/>
        <w:spacing w:after="0"/>
        <w:jc w:val="right"/>
        <w:rPr>
          <w:rFonts w:ascii="Times New Roman" w:hAnsi="Times New Roman" w:cs="Times New Roman"/>
          <w:sz w:val="20"/>
          <w:szCs w:val="20"/>
        </w:rPr>
      </w:pPr>
    </w:p>
    <w:p w:rsidR="0001793D" w:rsidRDefault="0001793D" w:rsidP="0001793D">
      <w:pPr>
        <w:autoSpaceDE w:val="0"/>
        <w:autoSpaceDN w:val="0"/>
        <w:adjustRightInd w:val="0"/>
        <w:spacing w:after="0"/>
        <w:jc w:val="right"/>
        <w:rPr>
          <w:rFonts w:ascii="Times New Roman" w:hAnsi="Times New Roman" w:cs="Times New Roman"/>
          <w:sz w:val="20"/>
          <w:szCs w:val="20"/>
        </w:rPr>
      </w:pPr>
    </w:p>
    <w:p w:rsidR="0001793D" w:rsidRDefault="0001793D" w:rsidP="0001793D">
      <w:pPr>
        <w:autoSpaceDE w:val="0"/>
        <w:autoSpaceDN w:val="0"/>
        <w:adjustRightInd w:val="0"/>
        <w:spacing w:after="0"/>
        <w:jc w:val="right"/>
        <w:rPr>
          <w:rFonts w:ascii="Times New Roman" w:hAnsi="Times New Roman" w:cs="Times New Roman"/>
          <w:sz w:val="20"/>
          <w:szCs w:val="20"/>
        </w:rPr>
      </w:pPr>
    </w:p>
    <w:p w:rsidR="0001793D" w:rsidRDefault="0001793D" w:rsidP="0001793D">
      <w:pPr>
        <w:autoSpaceDE w:val="0"/>
        <w:autoSpaceDN w:val="0"/>
        <w:adjustRightInd w:val="0"/>
        <w:spacing w:after="0"/>
        <w:jc w:val="right"/>
        <w:rPr>
          <w:rFonts w:ascii="Times New Roman" w:hAnsi="Times New Roman" w:cs="Times New Roman"/>
          <w:sz w:val="20"/>
          <w:szCs w:val="20"/>
        </w:rPr>
      </w:pPr>
    </w:p>
    <w:p w:rsidR="0001793D" w:rsidRDefault="0001793D" w:rsidP="0001793D">
      <w:pPr>
        <w:autoSpaceDE w:val="0"/>
        <w:autoSpaceDN w:val="0"/>
        <w:adjustRightInd w:val="0"/>
        <w:spacing w:after="0"/>
        <w:jc w:val="right"/>
        <w:rPr>
          <w:rFonts w:ascii="Times New Roman" w:hAnsi="Times New Roman" w:cs="Times New Roman"/>
          <w:sz w:val="20"/>
          <w:szCs w:val="20"/>
        </w:rPr>
      </w:pPr>
    </w:p>
    <w:p w:rsidR="0001793D" w:rsidRPr="00202CCB" w:rsidRDefault="0001793D" w:rsidP="0001793D">
      <w:pPr>
        <w:autoSpaceDE w:val="0"/>
        <w:autoSpaceDN w:val="0"/>
        <w:adjustRightInd w:val="0"/>
        <w:spacing w:after="0"/>
        <w:jc w:val="right"/>
        <w:rPr>
          <w:rFonts w:ascii="Times New Roman" w:hAnsi="Times New Roman" w:cs="Times New Roman"/>
          <w:sz w:val="20"/>
          <w:szCs w:val="20"/>
        </w:rPr>
      </w:pPr>
    </w:p>
    <w:p w:rsidR="0001793D" w:rsidRPr="00202CCB" w:rsidRDefault="0001793D" w:rsidP="0001793D">
      <w:pPr>
        <w:autoSpaceDE w:val="0"/>
        <w:autoSpaceDN w:val="0"/>
        <w:adjustRightInd w:val="0"/>
        <w:spacing w:after="0"/>
        <w:jc w:val="right"/>
        <w:rPr>
          <w:rFonts w:ascii="Times New Roman" w:hAnsi="Times New Roman" w:cs="Times New Roman"/>
          <w:sz w:val="20"/>
          <w:szCs w:val="20"/>
        </w:rPr>
      </w:pPr>
    </w:p>
    <w:p w:rsidR="0001793D" w:rsidRPr="00202CCB" w:rsidRDefault="0001793D" w:rsidP="0001793D">
      <w:pPr>
        <w:autoSpaceDE w:val="0"/>
        <w:autoSpaceDN w:val="0"/>
        <w:adjustRightInd w:val="0"/>
        <w:spacing w:after="0"/>
        <w:jc w:val="right"/>
        <w:rPr>
          <w:rFonts w:ascii="Times New Roman" w:hAnsi="Times New Roman" w:cs="Times New Roman"/>
          <w:sz w:val="20"/>
          <w:szCs w:val="20"/>
        </w:rPr>
      </w:pPr>
      <w:r w:rsidRPr="00202CCB">
        <w:rPr>
          <w:rFonts w:ascii="Times New Roman" w:hAnsi="Times New Roman" w:cs="Times New Roman"/>
          <w:sz w:val="20"/>
          <w:szCs w:val="20"/>
        </w:rPr>
        <w:t xml:space="preserve">Приложение  </w:t>
      </w:r>
    </w:p>
    <w:p w:rsidR="0001793D" w:rsidRPr="00202CCB" w:rsidRDefault="0001793D" w:rsidP="0001793D">
      <w:pPr>
        <w:autoSpaceDE w:val="0"/>
        <w:autoSpaceDN w:val="0"/>
        <w:adjustRightInd w:val="0"/>
        <w:spacing w:after="0"/>
        <w:jc w:val="right"/>
        <w:rPr>
          <w:rFonts w:ascii="Times New Roman" w:hAnsi="Times New Roman" w:cs="Times New Roman"/>
          <w:sz w:val="20"/>
          <w:szCs w:val="20"/>
        </w:rPr>
      </w:pPr>
      <w:r w:rsidRPr="00202CCB">
        <w:rPr>
          <w:rFonts w:ascii="Times New Roman" w:hAnsi="Times New Roman" w:cs="Times New Roman"/>
          <w:sz w:val="20"/>
          <w:szCs w:val="20"/>
        </w:rPr>
        <w:t>к положению</w:t>
      </w:r>
    </w:p>
    <w:p w:rsidR="0001793D" w:rsidRPr="00202CCB" w:rsidRDefault="0001793D" w:rsidP="0001793D">
      <w:pPr>
        <w:autoSpaceDE w:val="0"/>
        <w:autoSpaceDN w:val="0"/>
        <w:adjustRightInd w:val="0"/>
        <w:spacing w:after="0"/>
        <w:jc w:val="right"/>
        <w:rPr>
          <w:rFonts w:ascii="Times New Roman" w:hAnsi="Times New Roman" w:cs="Times New Roman"/>
          <w:sz w:val="20"/>
          <w:szCs w:val="20"/>
        </w:rPr>
      </w:pPr>
    </w:p>
    <w:p w:rsidR="0001793D" w:rsidRPr="00202CCB" w:rsidRDefault="0001793D" w:rsidP="0001793D">
      <w:pPr>
        <w:autoSpaceDE w:val="0"/>
        <w:autoSpaceDN w:val="0"/>
        <w:adjustRightInd w:val="0"/>
        <w:spacing w:after="0"/>
        <w:ind w:firstLine="540"/>
        <w:jc w:val="right"/>
        <w:rPr>
          <w:rFonts w:ascii="Times New Roman" w:hAnsi="Times New Roman" w:cs="Times New Roman"/>
          <w:sz w:val="28"/>
          <w:szCs w:val="28"/>
        </w:rPr>
      </w:pPr>
    </w:p>
    <w:p w:rsidR="0001793D" w:rsidRPr="00202CCB" w:rsidRDefault="0001793D" w:rsidP="0001793D">
      <w:pPr>
        <w:autoSpaceDE w:val="0"/>
        <w:autoSpaceDN w:val="0"/>
        <w:adjustRightInd w:val="0"/>
        <w:spacing w:after="0"/>
        <w:jc w:val="center"/>
        <w:rPr>
          <w:rFonts w:ascii="Times New Roman" w:hAnsi="Times New Roman" w:cs="Times New Roman"/>
          <w:sz w:val="28"/>
          <w:szCs w:val="28"/>
        </w:rPr>
      </w:pPr>
      <w:r w:rsidRPr="00202CCB">
        <w:rPr>
          <w:rFonts w:ascii="Times New Roman" w:hAnsi="Times New Roman" w:cs="Times New Roman"/>
          <w:sz w:val="28"/>
          <w:szCs w:val="28"/>
        </w:rPr>
        <w:t>АТТЕСТАЦИОННЫЙ ЛИСТ</w:t>
      </w:r>
    </w:p>
    <w:p w:rsidR="0001793D" w:rsidRPr="00202CCB" w:rsidRDefault="0001793D" w:rsidP="0001793D">
      <w:pPr>
        <w:autoSpaceDE w:val="0"/>
        <w:autoSpaceDN w:val="0"/>
        <w:adjustRightInd w:val="0"/>
        <w:spacing w:after="0"/>
        <w:jc w:val="center"/>
        <w:rPr>
          <w:rFonts w:ascii="Times New Roman" w:hAnsi="Times New Roman" w:cs="Times New Roman"/>
          <w:sz w:val="28"/>
          <w:szCs w:val="28"/>
        </w:rPr>
      </w:pPr>
      <w:r w:rsidRPr="00202CCB">
        <w:rPr>
          <w:rFonts w:ascii="Times New Roman" w:hAnsi="Times New Roman" w:cs="Times New Roman"/>
          <w:sz w:val="28"/>
          <w:szCs w:val="28"/>
        </w:rPr>
        <w:t>МУНИЦИПАЛЬНОГО СЛУЖАЩЕГО</w:t>
      </w:r>
    </w:p>
    <w:p w:rsidR="0001793D" w:rsidRPr="00202CCB" w:rsidRDefault="0001793D" w:rsidP="0001793D">
      <w:pPr>
        <w:autoSpaceDE w:val="0"/>
        <w:autoSpaceDN w:val="0"/>
        <w:adjustRightInd w:val="0"/>
        <w:spacing w:after="0"/>
        <w:jc w:val="both"/>
        <w:rPr>
          <w:rFonts w:ascii="Times New Roman" w:hAnsi="Times New Roman" w:cs="Times New Roman"/>
          <w:sz w:val="28"/>
          <w:szCs w:val="28"/>
        </w:rPr>
      </w:pP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 xml:space="preserve">    1. Фамилия, имя, отчество ______________________________________________________________</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 xml:space="preserve">    2. Дата рождения ______________________________________________________________________</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 xml:space="preserve">    3.  Сведения об образовании, о повышении квалификации, переподготовке_____________________</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_______________________________________________________________________________________</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 xml:space="preserve">                                        (когда и какое учебное заведение окончил, специальность и</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_______________________________________________________________________________________</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 xml:space="preserve">                             квалификация по образованию, документы о повышении квалификации,</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_______________________________________________________________________________________</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 xml:space="preserve">                                             переподготовке, ученая степень, ученое звание)</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 xml:space="preserve">    4. Замещаемая должность на момент аттестации и дата назначения на эту должность ____________</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_______________________________________________________________________________________</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 xml:space="preserve">    5. Общий трудовой стаж (в том числе стаж замещения муниципальных должностей) ____________</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 xml:space="preserve">    6. Вопросы к муниципальному служащему и краткие ответы на них___________________________</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 xml:space="preserve">    7. Замечания и предложения, высказанные аттестационной комиссией_________________________</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 xml:space="preserve">    8. Предложения, высказанные муниципальным служащим ___________________________________</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 xml:space="preserve">    9. Краткая оценка выполнения муниципальным служащим рекомендации предыдущей аттестации _______________________________________________________________________________________</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 xml:space="preserve">                                                  (выполнены, выполнены частично, не выполнены)</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 xml:space="preserve">    10.  Оценка служебной деятельности муниципального   служащего ___________________________</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_______________________________________________________________________________________</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 xml:space="preserve">                           (соответствует замещаемой муниципальной должности; соответствует</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_______________________________________________________________________________________</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 xml:space="preserve">                                 замещаемой муниципальной должности при условии выполнения</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_______________________________________________________________________________________</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 xml:space="preserve">                                      рекомендаций аттестационной комиссии по его служебной</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_______________________________________________________________________________________</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 xml:space="preserve">    деятельности; не соответствует замещаемой муниципальной должности)</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 xml:space="preserve">    11. Количественный состав аттестационной комиссии</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 xml:space="preserve">    На заседании присутствовало             членов аттестационной комиссии.</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 xml:space="preserve">    Количество голосов за</w:t>
      </w:r>
      <w:proofErr w:type="gramStart"/>
      <w:r w:rsidRPr="00202CCB">
        <w:rPr>
          <w:rFonts w:ascii="Times New Roman" w:hAnsi="Times New Roman" w:cs="Times New Roman"/>
        </w:rPr>
        <w:t xml:space="preserve">         ,</w:t>
      </w:r>
      <w:proofErr w:type="gramEnd"/>
      <w:r w:rsidRPr="00202CCB">
        <w:rPr>
          <w:rFonts w:ascii="Times New Roman" w:hAnsi="Times New Roman" w:cs="Times New Roman"/>
        </w:rPr>
        <w:t xml:space="preserve"> против               .</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 xml:space="preserve">    12.  Рекомендации аттестационной комиссии (с указанием мотивов, по</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которым они даются) ____________________________________________________________________</w:t>
      </w:r>
    </w:p>
    <w:p w:rsidR="0001793D" w:rsidRPr="00202CCB" w:rsidRDefault="0001793D" w:rsidP="0001793D">
      <w:pPr>
        <w:autoSpaceDE w:val="0"/>
        <w:autoSpaceDN w:val="0"/>
        <w:adjustRightInd w:val="0"/>
        <w:spacing w:after="0"/>
        <w:ind w:left="-540"/>
        <w:jc w:val="both"/>
        <w:rPr>
          <w:rFonts w:ascii="Times New Roman" w:hAnsi="Times New Roman" w:cs="Times New Roman"/>
        </w:rPr>
      </w:pPr>
      <w:r w:rsidRPr="00202CCB">
        <w:rPr>
          <w:rFonts w:ascii="Times New Roman" w:hAnsi="Times New Roman" w:cs="Times New Roman"/>
        </w:rPr>
        <w:t xml:space="preserve">    13. Примечания _______________________________________________________________________</w:t>
      </w:r>
    </w:p>
    <w:p w:rsidR="0001793D" w:rsidRPr="00202CCB" w:rsidRDefault="0001793D" w:rsidP="0001793D">
      <w:pPr>
        <w:autoSpaceDE w:val="0"/>
        <w:autoSpaceDN w:val="0"/>
        <w:adjustRightInd w:val="0"/>
        <w:spacing w:after="0"/>
        <w:ind w:left="-540"/>
        <w:jc w:val="both"/>
        <w:rPr>
          <w:rFonts w:ascii="Times New Roman" w:hAnsi="Times New Roman" w:cs="Times New Roman"/>
        </w:rPr>
      </w:pPr>
    </w:p>
    <w:p w:rsidR="0001793D" w:rsidRPr="00202CCB" w:rsidRDefault="0001793D" w:rsidP="0001793D">
      <w:pPr>
        <w:autoSpaceDE w:val="0"/>
        <w:autoSpaceDN w:val="0"/>
        <w:adjustRightInd w:val="0"/>
        <w:spacing w:after="0"/>
        <w:jc w:val="both"/>
        <w:rPr>
          <w:rFonts w:ascii="Times New Roman" w:hAnsi="Times New Roman" w:cs="Times New Roman"/>
        </w:rPr>
      </w:pPr>
      <w:r w:rsidRPr="00202CCB">
        <w:rPr>
          <w:rFonts w:ascii="Times New Roman" w:hAnsi="Times New Roman" w:cs="Times New Roman"/>
        </w:rPr>
        <w:t xml:space="preserve">    Председатель аттестационной комиссии   </w:t>
      </w:r>
    </w:p>
    <w:p w:rsidR="0001793D" w:rsidRPr="00202CCB" w:rsidRDefault="0001793D" w:rsidP="0001793D">
      <w:pPr>
        <w:autoSpaceDE w:val="0"/>
        <w:autoSpaceDN w:val="0"/>
        <w:adjustRightInd w:val="0"/>
        <w:spacing w:after="0"/>
        <w:jc w:val="both"/>
        <w:rPr>
          <w:rFonts w:ascii="Times New Roman" w:hAnsi="Times New Roman" w:cs="Times New Roman"/>
        </w:rPr>
      </w:pPr>
      <w:r w:rsidRPr="00202CCB">
        <w:rPr>
          <w:rFonts w:ascii="Times New Roman" w:hAnsi="Times New Roman" w:cs="Times New Roman"/>
        </w:rPr>
        <w:t xml:space="preserve">    Заместитель председателя аттестационной комиссии </w:t>
      </w:r>
    </w:p>
    <w:p w:rsidR="0001793D" w:rsidRPr="00202CCB" w:rsidRDefault="0001793D" w:rsidP="0001793D">
      <w:pPr>
        <w:autoSpaceDE w:val="0"/>
        <w:autoSpaceDN w:val="0"/>
        <w:adjustRightInd w:val="0"/>
        <w:spacing w:after="0"/>
        <w:jc w:val="both"/>
        <w:rPr>
          <w:rFonts w:ascii="Times New Roman" w:hAnsi="Times New Roman" w:cs="Times New Roman"/>
        </w:rPr>
      </w:pPr>
      <w:r w:rsidRPr="00202CCB">
        <w:rPr>
          <w:rFonts w:ascii="Times New Roman" w:hAnsi="Times New Roman" w:cs="Times New Roman"/>
        </w:rPr>
        <w:t xml:space="preserve">    Секретарь аттестационной комиссии</w:t>
      </w:r>
    </w:p>
    <w:p w:rsidR="0001793D" w:rsidRPr="00202CCB" w:rsidRDefault="0001793D" w:rsidP="0001793D">
      <w:pPr>
        <w:autoSpaceDE w:val="0"/>
        <w:autoSpaceDN w:val="0"/>
        <w:adjustRightInd w:val="0"/>
        <w:spacing w:after="0"/>
        <w:jc w:val="both"/>
        <w:rPr>
          <w:rFonts w:ascii="Times New Roman" w:hAnsi="Times New Roman" w:cs="Times New Roman"/>
        </w:rPr>
      </w:pPr>
      <w:r w:rsidRPr="00202CCB">
        <w:rPr>
          <w:rFonts w:ascii="Times New Roman" w:hAnsi="Times New Roman" w:cs="Times New Roman"/>
        </w:rPr>
        <w:t xml:space="preserve">    Члены аттестационной комиссии</w:t>
      </w:r>
    </w:p>
    <w:p w:rsidR="0001793D" w:rsidRPr="00202CCB" w:rsidRDefault="0001793D" w:rsidP="0001793D">
      <w:pPr>
        <w:autoSpaceDE w:val="0"/>
        <w:autoSpaceDN w:val="0"/>
        <w:adjustRightInd w:val="0"/>
        <w:spacing w:after="0"/>
        <w:jc w:val="both"/>
        <w:rPr>
          <w:rFonts w:ascii="Times New Roman" w:hAnsi="Times New Roman" w:cs="Times New Roman"/>
        </w:rPr>
      </w:pPr>
    </w:p>
    <w:p w:rsidR="0001793D" w:rsidRPr="00202CCB" w:rsidRDefault="0001793D" w:rsidP="0001793D">
      <w:pPr>
        <w:autoSpaceDE w:val="0"/>
        <w:autoSpaceDN w:val="0"/>
        <w:adjustRightInd w:val="0"/>
        <w:spacing w:after="0"/>
        <w:jc w:val="both"/>
        <w:rPr>
          <w:rFonts w:ascii="Times New Roman" w:hAnsi="Times New Roman" w:cs="Times New Roman"/>
        </w:rPr>
      </w:pPr>
      <w:r w:rsidRPr="00202CCB">
        <w:rPr>
          <w:rFonts w:ascii="Times New Roman" w:hAnsi="Times New Roman" w:cs="Times New Roman"/>
        </w:rPr>
        <w:t xml:space="preserve">    Дата проведения аттестации ________________________________________________________</w:t>
      </w:r>
    </w:p>
    <w:p w:rsidR="0001793D" w:rsidRPr="00202CCB" w:rsidRDefault="0001793D" w:rsidP="0001793D">
      <w:pPr>
        <w:autoSpaceDE w:val="0"/>
        <w:autoSpaceDN w:val="0"/>
        <w:adjustRightInd w:val="0"/>
        <w:spacing w:after="0"/>
        <w:jc w:val="both"/>
        <w:rPr>
          <w:rFonts w:ascii="Times New Roman" w:hAnsi="Times New Roman" w:cs="Times New Roman"/>
        </w:rPr>
      </w:pPr>
      <w:r w:rsidRPr="00202CCB">
        <w:rPr>
          <w:rFonts w:ascii="Times New Roman" w:hAnsi="Times New Roman" w:cs="Times New Roman"/>
        </w:rPr>
        <w:t>С аттестационным листом ознакомился ________________________________________________</w:t>
      </w: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Pr="00EB4457" w:rsidRDefault="0001793D" w:rsidP="0001793D">
      <w:pPr>
        <w:spacing w:after="0"/>
        <w:jc w:val="center"/>
        <w:outlineLvl w:val="0"/>
        <w:rPr>
          <w:rFonts w:ascii="Times New Roman" w:hAnsi="Times New Roman" w:cs="Times New Roman"/>
          <w:b/>
          <w:sz w:val="28"/>
          <w:szCs w:val="28"/>
        </w:rPr>
      </w:pPr>
      <w:r w:rsidRPr="00EB4457">
        <w:rPr>
          <w:rFonts w:ascii="Times New Roman" w:hAnsi="Times New Roman" w:cs="Times New Roman"/>
          <w:b/>
          <w:sz w:val="28"/>
          <w:szCs w:val="28"/>
        </w:rPr>
        <w:t>Российская Федерация</w:t>
      </w:r>
    </w:p>
    <w:p w:rsidR="0001793D" w:rsidRPr="00EB4457" w:rsidRDefault="0001793D" w:rsidP="0001793D">
      <w:pPr>
        <w:spacing w:after="0"/>
        <w:jc w:val="center"/>
        <w:rPr>
          <w:rFonts w:ascii="Times New Roman" w:hAnsi="Times New Roman" w:cs="Times New Roman"/>
          <w:b/>
          <w:sz w:val="28"/>
          <w:szCs w:val="28"/>
        </w:rPr>
      </w:pPr>
      <w:r w:rsidRPr="00EB4457">
        <w:rPr>
          <w:rFonts w:ascii="Times New Roman" w:hAnsi="Times New Roman" w:cs="Times New Roman"/>
          <w:b/>
          <w:sz w:val="28"/>
          <w:szCs w:val="28"/>
        </w:rPr>
        <w:t>Ивановская область</w:t>
      </w:r>
    </w:p>
    <w:p w:rsidR="0001793D" w:rsidRPr="00EB4457" w:rsidRDefault="0001793D" w:rsidP="0001793D">
      <w:pPr>
        <w:spacing w:after="0"/>
        <w:jc w:val="center"/>
        <w:rPr>
          <w:rFonts w:ascii="Times New Roman" w:hAnsi="Times New Roman" w:cs="Times New Roman"/>
          <w:b/>
          <w:sz w:val="28"/>
          <w:szCs w:val="28"/>
        </w:rPr>
      </w:pPr>
      <w:r w:rsidRPr="00EB4457">
        <w:rPr>
          <w:rFonts w:ascii="Times New Roman" w:hAnsi="Times New Roman" w:cs="Times New Roman"/>
          <w:b/>
          <w:sz w:val="28"/>
          <w:szCs w:val="28"/>
        </w:rPr>
        <w:t>СОВЕТ ИЛЬИНСКОГО МУНИЦИПАЛЬНОГО РАЙОНА</w:t>
      </w:r>
    </w:p>
    <w:p w:rsidR="0001793D" w:rsidRPr="00EB4457" w:rsidRDefault="0001793D" w:rsidP="0001793D">
      <w:pPr>
        <w:spacing w:after="0"/>
        <w:jc w:val="center"/>
        <w:rPr>
          <w:rFonts w:ascii="Times New Roman" w:hAnsi="Times New Roman" w:cs="Times New Roman"/>
          <w:b/>
          <w:sz w:val="32"/>
          <w:szCs w:val="32"/>
        </w:rPr>
      </w:pPr>
      <w:r w:rsidRPr="00EB4457">
        <w:rPr>
          <w:rFonts w:ascii="Times New Roman" w:hAnsi="Times New Roman" w:cs="Times New Roman"/>
          <w:b/>
          <w:sz w:val="28"/>
          <w:szCs w:val="28"/>
        </w:rPr>
        <w:br/>
      </w:r>
      <w:r w:rsidRPr="00EB4457">
        <w:rPr>
          <w:rFonts w:ascii="Times New Roman" w:hAnsi="Times New Roman" w:cs="Times New Roman"/>
          <w:b/>
          <w:sz w:val="32"/>
          <w:szCs w:val="32"/>
        </w:rPr>
        <w:t>РЕШЕНИЕ</w:t>
      </w:r>
    </w:p>
    <w:p w:rsidR="0001793D" w:rsidRPr="00EB4457" w:rsidRDefault="0001793D" w:rsidP="0001793D">
      <w:pPr>
        <w:spacing w:after="0"/>
        <w:jc w:val="center"/>
        <w:outlineLvl w:val="0"/>
        <w:rPr>
          <w:rFonts w:ascii="Times New Roman" w:hAnsi="Times New Roman" w:cs="Times New Roman"/>
          <w:sz w:val="28"/>
          <w:szCs w:val="28"/>
        </w:rPr>
      </w:pPr>
      <w:r w:rsidRPr="00EB4457">
        <w:rPr>
          <w:rFonts w:ascii="Times New Roman" w:hAnsi="Times New Roman" w:cs="Times New Roman"/>
          <w:sz w:val="28"/>
          <w:szCs w:val="28"/>
        </w:rPr>
        <w:t>от 29 февраля 2016 года № 73</w:t>
      </w:r>
    </w:p>
    <w:p w:rsidR="0001793D" w:rsidRPr="00EB4457" w:rsidRDefault="0001793D" w:rsidP="0001793D">
      <w:pPr>
        <w:spacing w:after="0"/>
        <w:jc w:val="center"/>
        <w:rPr>
          <w:rFonts w:ascii="Times New Roman" w:hAnsi="Times New Roman" w:cs="Times New Roman"/>
          <w:sz w:val="28"/>
          <w:szCs w:val="28"/>
        </w:rPr>
      </w:pPr>
      <w:r w:rsidRPr="00EB4457">
        <w:rPr>
          <w:rFonts w:ascii="Times New Roman" w:hAnsi="Times New Roman" w:cs="Times New Roman"/>
          <w:sz w:val="28"/>
          <w:szCs w:val="28"/>
        </w:rPr>
        <w:t>пос. Ильинское-Хованское</w:t>
      </w:r>
    </w:p>
    <w:p w:rsidR="0001793D" w:rsidRPr="00EB4457" w:rsidRDefault="0001793D" w:rsidP="0001793D">
      <w:pPr>
        <w:spacing w:after="0"/>
        <w:ind w:left="-540" w:firstLine="540"/>
        <w:jc w:val="center"/>
        <w:rPr>
          <w:rFonts w:ascii="Times New Roman" w:hAnsi="Times New Roman" w:cs="Times New Roman"/>
        </w:rPr>
      </w:pPr>
    </w:p>
    <w:p w:rsidR="0001793D" w:rsidRPr="00EB4457" w:rsidRDefault="0001793D" w:rsidP="0001793D">
      <w:pPr>
        <w:spacing w:after="0"/>
        <w:ind w:left="-540" w:firstLine="540"/>
        <w:jc w:val="center"/>
        <w:rPr>
          <w:rFonts w:ascii="Times New Roman" w:hAnsi="Times New Roman" w:cs="Times New Roman"/>
        </w:rPr>
      </w:pPr>
    </w:p>
    <w:p w:rsidR="0001793D" w:rsidRPr="00EB4457" w:rsidRDefault="0001793D" w:rsidP="0001793D">
      <w:pPr>
        <w:spacing w:after="0"/>
        <w:ind w:firstLine="360"/>
        <w:jc w:val="center"/>
        <w:rPr>
          <w:rFonts w:ascii="Times New Roman" w:hAnsi="Times New Roman" w:cs="Times New Roman"/>
          <w:b/>
        </w:rPr>
      </w:pPr>
      <w:r w:rsidRPr="00EB4457">
        <w:rPr>
          <w:rFonts w:ascii="Times New Roman" w:hAnsi="Times New Roman" w:cs="Times New Roman"/>
          <w:b/>
        </w:rPr>
        <w:t xml:space="preserve">Об установлении норматива средней рыночной стоимости 1 </w:t>
      </w:r>
      <w:proofErr w:type="spellStart"/>
      <w:r w:rsidRPr="00EB4457">
        <w:rPr>
          <w:rFonts w:ascii="Times New Roman" w:hAnsi="Times New Roman" w:cs="Times New Roman"/>
          <w:b/>
        </w:rPr>
        <w:t>кв.м</w:t>
      </w:r>
      <w:proofErr w:type="spellEnd"/>
      <w:r w:rsidRPr="00EB4457">
        <w:rPr>
          <w:rFonts w:ascii="Times New Roman" w:hAnsi="Times New Roman" w:cs="Times New Roman"/>
          <w:b/>
        </w:rPr>
        <w:t>. общей площади жилья по Ильинскому муниципальному району на 2016 год</w:t>
      </w:r>
    </w:p>
    <w:p w:rsidR="0001793D" w:rsidRPr="00EB4457" w:rsidRDefault="0001793D" w:rsidP="0001793D">
      <w:pPr>
        <w:spacing w:after="0"/>
        <w:ind w:firstLine="360"/>
        <w:jc w:val="center"/>
        <w:rPr>
          <w:rFonts w:ascii="Times New Roman" w:hAnsi="Times New Roman" w:cs="Times New Roman"/>
        </w:rPr>
      </w:pPr>
    </w:p>
    <w:p w:rsidR="0001793D" w:rsidRPr="00EB4457" w:rsidRDefault="0001793D" w:rsidP="0001793D">
      <w:pPr>
        <w:spacing w:after="0"/>
        <w:ind w:firstLine="360"/>
        <w:jc w:val="center"/>
        <w:rPr>
          <w:rFonts w:ascii="Times New Roman" w:hAnsi="Times New Roman" w:cs="Times New Roman"/>
        </w:rPr>
      </w:pPr>
    </w:p>
    <w:p w:rsidR="0001793D" w:rsidRPr="00EB4457" w:rsidRDefault="0001793D" w:rsidP="0001793D">
      <w:pPr>
        <w:spacing w:after="0"/>
        <w:ind w:firstLine="708"/>
        <w:jc w:val="both"/>
        <w:rPr>
          <w:rFonts w:ascii="Times New Roman" w:hAnsi="Times New Roman" w:cs="Times New Roman"/>
        </w:rPr>
      </w:pPr>
      <w:r w:rsidRPr="00EB4457">
        <w:rPr>
          <w:rFonts w:ascii="Times New Roman" w:hAnsi="Times New Roman" w:cs="Times New Roman"/>
        </w:rPr>
        <w:t>В целях реализации Закона Ивановской области от 14.06.2006 № 61-ОЗ «О порядке предоставления ветеранам, инвалидам и семьям, имеющим детей-инвалидов, меры социальной поддержки по обеспечению жильем», постановления Правительства Ивановской области от 13.11.2013 № 458-п «Об утверждении государственной программы Ивановской области «Обеспечение доступным и комфортным жильем, объектами инженерной инфраструктуры и услугами жилищно-коммунального хозяйства населения Ивановской области», принимая во внимание Приказ Министерства строительства и жилищно-коммунального хозяйства Российской Федерации от 28.12.2015 № 951/</w:t>
      </w:r>
      <w:proofErr w:type="spellStart"/>
      <w:r w:rsidRPr="00EB4457">
        <w:rPr>
          <w:rFonts w:ascii="Times New Roman" w:hAnsi="Times New Roman" w:cs="Times New Roman"/>
        </w:rPr>
        <w:t>пр</w:t>
      </w:r>
      <w:proofErr w:type="spellEnd"/>
      <w:r w:rsidRPr="00EB4457">
        <w:rPr>
          <w:rFonts w:ascii="Times New Roman" w:hAnsi="Times New Roman" w:cs="Times New Roman"/>
        </w:rPr>
        <w:t xml:space="preserve"> «О нормативе стоимости одного квадратного метра общей площади жилого помещения по Российской Федерации на первое полугодие 2016 года и показателях средней рыночной стоимости одного квадратного метра общей площади жилого помещения по субъектам Российской Федерации на I квартал 2016 года», а также сложившуюся рыночную стоимость жилья в Ильинском муниципальном районе, Совет Ильинского муниципального района</w:t>
      </w:r>
    </w:p>
    <w:p w:rsidR="0001793D" w:rsidRPr="00EB4457" w:rsidRDefault="0001793D" w:rsidP="0001793D">
      <w:pPr>
        <w:spacing w:after="0"/>
        <w:ind w:firstLine="360"/>
        <w:jc w:val="both"/>
        <w:rPr>
          <w:rFonts w:ascii="Times New Roman" w:hAnsi="Times New Roman" w:cs="Times New Roman"/>
        </w:rPr>
      </w:pPr>
    </w:p>
    <w:p w:rsidR="0001793D" w:rsidRPr="00EB4457" w:rsidRDefault="0001793D" w:rsidP="0001793D">
      <w:pPr>
        <w:spacing w:after="0"/>
        <w:ind w:firstLine="360"/>
        <w:jc w:val="center"/>
        <w:outlineLvl w:val="0"/>
        <w:rPr>
          <w:rFonts w:ascii="Times New Roman" w:hAnsi="Times New Roman" w:cs="Times New Roman"/>
          <w:b/>
        </w:rPr>
      </w:pPr>
      <w:r w:rsidRPr="00EB4457">
        <w:rPr>
          <w:rFonts w:ascii="Times New Roman" w:hAnsi="Times New Roman" w:cs="Times New Roman"/>
          <w:b/>
        </w:rPr>
        <w:t>РЕШИЛ:</w:t>
      </w:r>
    </w:p>
    <w:p w:rsidR="0001793D" w:rsidRPr="00EB4457" w:rsidRDefault="0001793D" w:rsidP="0001793D">
      <w:pPr>
        <w:spacing w:after="0"/>
        <w:ind w:firstLine="360"/>
        <w:jc w:val="center"/>
        <w:outlineLvl w:val="0"/>
        <w:rPr>
          <w:rFonts w:ascii="Times New Roman" w:hAnsi="Times New Roman" w:cs="Times New Roman"/>
        </w:rPr>
      </w:pPr>
    </w:p>
    <w:p w:rsidR="0001793D" w:rsidRPr="00EB4457" w:rsidRDefault="0001793D" w:rsidP="0001793D">
      <w:pPr>
        <w:pStyle w:val="ConsPlusNormal"/>
        <w:ind w:firstLine="540"/>
        <w:jc w:val="both"/>
      </w:pPr>
      <w:r w:rsidRPr="00EB4457">
        <w:t>1. Установить норматив средней рыночной стоимости 1 квадратного метра общей площади жилья по Ильинскому муниципальному району для расчета размеров социальных выплат  на  2016 год, для всех категорий граждан, которым указанные социальные выплаты предоставляются за счет средств бюджетов всех уровней на приобретение жилых помещений на первичном рынке, в размере 29910 (двадцать девять тысяч девятьсот десять) рублей, на вторичном рынке в размере 14273 (четырнадцать тысяч двести семьдесят три) рубля.</w:t>
      </w:r>
    </w:p>
    <w:p w:rsidR="0001793D" w:rsidRPr="00EB4457" w:rsidRDefault="0001793D" w:rsidP="0001793D">
      <w:pPr>
        <w:pStyle w:val="ConsPlusNormal"/>
        <w:ind w:firstLine="540"/>
        <w:jc w:val="both"/>
      </w:pPr>
    </w:p>
    <w:p w:rsidR="0001793D" w:rsidRPr="00EB4457" w:rsidRDefault="0001793D" w:rsidP="0001793D">
      <w:pPr>
        <w:pStyle w:val="ConsPlusNormal"/>
        <w:ind w:firstLine="540"/>
        <w:jc w:val="both"/>
      </w:pPr>
      <w:r w:rsidRPr="00EB4457">
        <w:t>2. Настоящее решение подлежит официальному опубликованию и распространяется на правоотношения, возникшие с 01 января 2016 года.</w:t>
      </w:r>
    </w:p>
    <w:p w:rsidR="0001793D" w:rsidRPr="00EB4457" w:rsidRDefault="0001793D" w:rsidP="0001793D">
      <w:pPr>
        <w:spacing w:after="0"/>
        <w:ind w:firstLine="360"/>
        <w:jc w:val="center"/>
        <w:rPr>
          <w:rFonts w:ascii="Times New Roman" w:hAnsi="Times New Roman" w:cs="Times New Roman"/>
          <w:b/>
        </w:rPr>
      </w:pPr>
    </w:p>
    <w:p w:rsidR="0001793D" w:rsidRPr="00EB4457" w:rsidRDefault="0001793D" w:rsidP="0001793D">
      <w:pPr>
        <w:spacing w:after="0"/>
        <w:ind w:firstLine="360"/>
        <w:jc w:val="center"/>
        <w:rPr>
          <w:rFonts w:ascii="Times New Roman" w:hAnsi="Times New Roman" w:cs="Times New Roman"/>
          <w:b/>
        </w:rPr>
      </w:pPr>
    </w:p>
    <w:p w:rsidR="0001793D" w:rsidRPr="00EB4457" w:rsidRDefault="0001793D" w:rsidP="0001793D">
      <w:pPr>
        <w:spacing w:after="0"/>
        <w:ind w:firstLine="360"/>
        <w:jc w:val="center"/>
        <w:rPr>
          <w:rFonts w:ascii="Times New Roman" w:hAnsi="Times New Roman" w:cs="Times New Roman"/>
          <w:b/>
        </w:rPr>
      </w:pPr>
    </w:p>
    <w:p w:rsidR="0001793D" w:rsidRPr="00EB4457" w:rsidRDefault="0001793D" w:rsidP="0001793D">
      <w:pPr>
        <w:tabs>
          <w:tab w:val="left" w:pos="0"/>
        </w:tabs>
        <w:spacing w:after="0"/>
        <w:outlineLvl w:val="0"/>
        <w:rPr>
          <w:rFonts w:ascii="Times New Roman" w:hAnsi="Times New Roman" w:cs="Times New Roman"/>
          <w:b/>
        </w:rPr>
      </w:pPr>
      <w:r w:rsidRPr="00EB4457">
        <w:rPr>
          <w:rFonts w:ascii="Times New Roman" w:hAnsi="Times New Roman" w:cs="Times New Roman"/>
          <w:b/>
        </w:rPr>
        <w:t>Глава Ильинского</w:t>
      </w:r>
    </w:p>
    <w:p w:rsidR="0001793D" w:rsidRPr="00EB4457" w:rsidRDefault="0001793D" w:rsidP="0001793D">
      <w:pPr>
        <w:spacing w:after="0"/>
        <w:outlineLvl w:val="0"/>
        <w:rPr>
          <w:rFonts w:ascii="Times New Roman" w:hAnsi="Times New Roman" w:cs="Times New Roman"/>
          <w:b/>
        </w:rPr>
      </w:pPr>
      <w:r w:rsidRPr="00EB4457">
        <w:rPr>
          <w:rFonts w:ascii="Times New Roman" w:hAnsi="Times New Roman" w:cs="Times New Roman"/>
          <w:b/>
        </w:rPr>
        <w:t xml:space="preserve">муниципального района:                            </w:t>
      </w:r>
      <w:r>
        <w:rPr>
          <w:rFonts w:ascii="Times New Roman" w:hAnsi="Times New Roman" w:cs="Times New Roman"/>
          <w:b/>
        </w:rPr>
        <w:t xml:space="preserve">                          </w:t>
      </w:r>
      <w:r w:rsidRPr="00EB4457">
        <w:rPr>
          <w:rFonts w:ascii="Times New Roman" w:hAnsi="Times New Roman" w:cs="Times New Roman"/>
          <w:b/>
        </w:rPr>
        <w:t xml:space="preserve">                                           А.Ю. Кондратьев</w:t>
      </w:r>
    </w:p>
    <w:p w:rsidR="0001793D" w:rsidRPr="00EB4457" w:rsidRDefault="0001793D" w:rsidP="0001793D">
      <w:pPr>
        <w:spacing w:after="0"/>
        <w:ind w:firstLine="708"/>
        <w:outlineLvl w:val="0"/>
        <w:rPr>
          <w:rFonts w:ascii="Times New Roman" w:hAnsi="Times New Roman" w:cs="Times New Roman"/>
          <w:b/>
        </w:rPr>
      </w:pPr>
    </w:p>
    <w:p w:rsidR="0001793D" w:rsidRPr="00EB4457" w:rsidRDefault="0001793D" w:rsidP="0001793D">
      <w:pPr>
        <w:spacing w:after="0"/>
        <w:rPr>
          <w:rFonts w:ascii="Times New Roman" w:hAnsi="Times New Roman" w:cs="Times New Roman"/>
          <w:b/>
        </w:rPr>
      </w:pPr>
    </w:p>
    <w:p w:rsidR="0001793D" w:rsidRPr="00EB4457" w:rsidRDefault="0001793D" w:rsidP="0001793D">
      <w:pPr>
        <w:spacing w:after="0"/>
        <w:rPr>
          <w:rFonts w:ascii="Times New Roman" w:hAnsi="Times New Roman" w:cs="Times New Roman"/>
          <w:b/>
        </w:rPr>
      </w:pPr>
      <w:r w:rsidRPr="00EB4457">
        <w:rPr>
          <w:rFonts w:ascii="Times New Roman" w:hAnsi="Times New Roman" w:cs="Times New Roman"/>
          <w:b/>
        </w:rPr>
        <w:t>Председатель Совета Ильинского</w:t>
      </w:r>
    </w:p>
    <w:p w:rsidR="0001793D" w:rsidRDefault="0001793D" w:rsidP="0001793D">
      <w:pPr>
        <w:spacing w:after="0"/>
        <w:rPr>
          <w:rFonts w:ascii="Times New Roman" w:hAnsi="Times New Roman" w:cs="Times New Roman"/>
          <w:b/>
        </w:rPr>
      </w:pPr>
      <w:r w:rsidRPr="00EB4457">
        <w:rPr>
          <w:rFonts w:ascii="Times New Roman" w:hAnsi="Times New Roman" w:cs="Times New Roman"/>
          <w:b/>
        </w:rPr>
        <w:t xml:space="preserve">муниципального района:                                                       </w:t>
      </w:r>
      <w:r>
        <w:rPr>
          <w:rFonts w:ascii="Times New Roman" w:hAnsi="Times New Roman" w:cs="Times New Roman"/>
          <w:b/>
        </w:rPr>
        <w:t xml:space="preserve">                          </w:t>
      </w:r>
      <w:r w:rsidRPr="00EB4457">
        <w:rPr>
          <w:rFonts w:ascii="Times New Roman" w:hAnsi="Times New Roman" w:cs="Times New Roman"/>
          <w:b/>
        </w:rPr>
        <w:t xml:space="preserve">                     Н.В. Кадилова</w:t>
      </w:r>
      <w:r>
        <w:rPr>
          <w:rFonts w:ascii="Times New Roman" w:hAnsi="Times New Roman" w:cs="Times New Roman"/>
          <w:b/>
        </w:rPr>
        <w:t xml:space="preserve"> </w:t>
      </w:r>
    </w:p>
    <w:p w:rsidR="0001793D" w:rsidRDefault="0001793D" w:rsidP="0001793D">
      <w:pPr>
        <w:spacing w:after="0"/>
        <w:rPr>
          <w:rFonts w:ascii="Times New Roman" w:hAnsi="Times New Roman" w:cs="Times New Roman"/>
          <w:b/>
        </w:rPr>
      </w:pPr>
    </w:p>
    <w:p w:rsidR="0001793D" w:rsidRDefault="0001793D" w:rsidP="0001793D">
      <w:pPr>
        <w:spacing w:after="0"/>
        <w:rPr>
          <w:rFonts w:ascii="Times New Roman" w:hAnsi="Times New Roman" w:cs="Times New Roman"/>
          <w:b/>
        </w:rPr>
      </w:pPr>
    </w:p>
    <w:p w:rsidR="0001793D" w:rsidRDefault="0001793D" w:rsidP="0001793D">
      <w:pPr>
        <w:spacing w:after="0"/>
        <w:rPr>
          <w:rFonts w:ascii="Times New Roman" w:hAnsi="Times New Roman" w:cs="Times New Roman"/>
          <w:b/>
        </w:rPr>
      </w:pPr>
    </w:p>
    <w:p w:rsidR="0001793D" w:rsidRDefault="0001793D" w:rsidP="0001793D">
      <w:pPr>
        <w:spacing w:after="0"/>
        <w:rPr>
          <w:rFonts w:ascii="Times New Roman" w:hAnsi="Times New Roman" w:cs="Times New Roman"/>
          <w:b/>
        </w:rPr>
      </w:pPr>
    </w:p>
    <w:p w:rsidR="0001793D" w:rsidRDefault="0001793D" w:rsidP="0001793D">
      <w:pPr>
        <w:spacing w:after="0"/>
        <w:rPr>
          <w:rFonts w:ascii="Times New Roman" w:hAnsi="Times New Roman" w:cs="Times New Roman"/>
          <w:b/>
        </w:rPr>
      </w:pPr>
    </w:p>
    <w:p w:rsidR="0001793D" w:rsidRPr="00472334" w:rsidRDefault="0001793D" w:rsidP="0001793D">
      <w:pPr>
        <w:pStyle w:val="ConsPlusTitle"/>
        <w:widowControl/>
        <w:jc w:val="center"/>
        <w:rPr>
          <w:rFonts w:ascii="Times New Roman" w:hAnsi="Times New Roman" w:cs="Times New Roman"/>
          <w:sz w:val="28"/>
          <w:szCs w:val="28"/>
        </w:rPr>
      </w:pPr>
      <w:r w:rsidRPr="00472334">
        <w:rPr>
          <w:rFonts w:ascii="Times New Roman" w:hAnsi="Times New Roman" w:cs="Times New Roman"/>
          <w:sz w:val="28"/>
          <w:szCs w:val="28"/>
        </w:rPr>
        <w:t>Российская Федерация</w:t>
      </w:r>
    </w:p>
    <w:p w:rsidR="0001793D" w:rsidRPr="00472334" w:rsidRDefault="0001793D" w:rsidP="0001793D">
      <w:pPr>
        <w:pStyle w:val="ConsPlusTitle"/>
        <w:widowControl/>
        <w:jc w:val="center"/>
        <w:rPr>
          <w:rFonts w:ascii="Times New Roman" w:hAnsi="Times New Roman" w:cs="Times New Roman"/>
          <w:sz w:val="28"/>
          <w:szCs w:val="28"/>
        </w:rPr>
      </w:pPr>
      <w:r w:rsidRPr="00472334">
        <w:rPr>
          <w:rFonts w:ascii="Times New Roman" w:hAnsi="Times New Roman" w:cs="Times New Roman"/>
          <w:sz w:val="28"/>
          <w:szCs w:val="28"/>
        </w:rPr>
        <w:t>Ивановская область</w:t>
      </w:r>
    </w:p>
    <w:p w:rsidR="0001793D" w:rsidRPr="00472334" w:rsidRDefault="0001793D" w:rsidP="0001793D">
      <w:pPr>
        <w:pStyle w:val="ConsPlusTitle"/>
        <w:widowControl/>
        <w:jc w:val="center"/>
        <w:rPr>
          <w:rFonts w:ascii="Times New Roman" w:hAnsi="Times New Roman" w:cs="Times New Roman"/>
          <w:sz w:val="28"/>
          <w:szCs w:val="28"/>
        </w:rPr>
      </w:pPr>
      <w:r w:rsidRPr="00472334">
        <w:rPr>
          <w:rFonts w:ascii="Times New Roman" w:hAnsi="Times New Roman" w:cs="Times New Roman"/>
          <w:sz w:val="28"/>
          <w:szCs w:val="28"/>
        </w:rPr>
        <w:t>СОВЕТ ИЛЬИНСКОГО МУНИЦИПАЛЬНОГО РАЙОНА</w:t>
      </w:r>
    </w:p>
    <w:p w:rsidR="0001793D" w:rsidRPr="00472334" w:rsidRDefault="0001793D" w:rsidP="0001793D">
      <w:pPr>
        <w:pStyle w:val="ConsPlusTitle"/>
        <w:widowControl/>
        <w:jc w:val="center"/>
        <w:rPr>
          <w:rFonts w:ascii="Times New Roman" w:hAnsi="Times New Roman" w:cs="Times New Roman"/>
          <w:sz w:val="28"/>
          <w:szCs w:val="28"/>
        </w:rPr>
      </w:pPr>
    </w:p>
    <w:p w:rsidR="0001793D" w:rsidRPr="00472334" w:rsidRDefault="0001793D" w:rsidP="0001793D">
      <w:pPr>
        <w:autoSpaceDE w:val="0"/>
        <w:autoSpaceDN w:val="0"/>
        <w:adjustRightInd w:val="0"/>
        <w:jc w:val="center"/>
        <w:rPr>
          <w:rFonts w:ascii="Times New Roman" w:hAnsi="Times New Roman" w:cs="Times New Roman"/>
          <w:b/>
          <w:bCs/>
          <w:sz w:val="28"/>
          <w:szCs w:val="28"/>
        </w:rPr>
      </w:pPr>
      <w:r w:rsidRPr="00472334">
        <w:rPr>
          <w:rFonts w:ascii="Times New Roman" w:hAnsi="Times New Roman" w:cs="Times New Roman"/>
          <w:b/>
          <w:bCs/>
          <w:sz w:val="28"/>
          <w:szCs w:val="28"/>
        </w:rPr>
        <w:t>РЕШЕНИЕ</w:t>
      </w:r>
    </w:p>
    <w:p w:rsidR="0001793D" w:rsidRPr="00472334" w:rsidRDefault="0001793D" w:rsidP="0001793D">
      <w:pPr>
        <w:autoSpaceDE w:val="0"/>
        <w:autoSpaceDN w:val="0"/>
        <w:adjustRightInd w:val="0"/>
        <w:spacing w:after="0" w:line="257" w:lineRule="auto"/>
        <w:jc w:val="center"/>
        <w:rPr>
          <w:rFonts w:ascii="Times New Roman" w:hAnsi="Times New Roman" w:cs="Times New Roman"/>
          <w:bCs/>
          <w:sz w:val="28"/>
          <w:szCs w:val="28"/>
        </w:rPr>
      </w:pPr>
      <w:r w:rsidRPr="00472334">
        <w:rPr>
          <w:rFonts w:ascii="Times New Roman" w:hAnsi="Times New Roman" w:cs="Times New Roman"/>
          <w:bCs/>
          <w:sz w:val="28"/>
          <w:szCs w:val="28"/>
        </w:rPr>
        <w:t xml:space="preserve"> от 29 февраля 2016 года № 74</w:t>
      </w:r>
    </w:p>
    <w:p w:rsidR="0001793D" w:rsidRPr="00472334" w:rsidRDefault="0001793D" w:rsidP="0001793D">
      <w:pPr>
        <w:autoSpaceDE w:val="0"/>
        <w:autoSpaceDN w:val="0"/>
        <w:adjustRightInd w:val="0"/>
        <w:spacing w:after="0" w:line="257" w:lineRule="auto"/>
        <w:jc w:val="center"/>
        <w:rPr>
          <w:rFonts w:ascii="Times New Roman" w:hAnsi="Times New Roman" w:cs="Times New Roman"/>
          <w:bCs/>
          <w:sz w:val="28"/>
          <w:szCs w:val="28"/>
        </w:rPr>
      </w:pPr>
      <w:r w:rsidRPr="00472334">
        <w:rPr>
          <w:rFonts w:ascii="Times New Roman" w:hAnsi="Times New Roman" w:cs="Times New Roman"/>
          <w:bCs/>
          <w:sz w:val="28"/>
          <w:szCs w:val="28"/>
        </w:rPr>
        <w:t>п. Ильинское-Хованское</w:t>
      </w:r>
    </w:p>
    <w:p w:rsidR="0001793D" w:rsidRPr="00472334" w:rsidRDefault="0001793D" w:rsidP="0001793D">
      <w:pPr>
        <w:autoSpaceDE w:val="0"/>
        <w:autoSpaceDN w:val="0"/>
        <w:adjustRightInd w:val="0"/>
        <w:jc w:val="center"/>
        <w:rPr>
          <w:rFonts w:ascii="Times New Roman" w:hAnsi="Times New Roman" w:cs="Times New Roman"/>
          <w:bCs/>
          <w:sz w:val="28"/>
          <w:szCs w:val="28"/>
        </w:rPr>
      </w:pPr>
    </w:p>
    <w:p w:rsidR="0001793D" w:rsidRPr="009D1383" w:rsidRDefault="0001793D" w:rsidP="0001793D">
      <w:pPr>
        <w:autoSpaceDE w:val="0"/>
        <w:autoSpaceDN w:val="0"/>
        <w:adjustRightInd w:val="0"/>
        <w:spacing w:after="0" w:line="257" w:lineRule="auto"/>
        <w:jc w:val="center"/>
        <w:rPr>
          <w:rFonts w:ascii="Times New Roman" w:hAnsi="Times New Roman" w:cs="Times New Roman"/>
          <w:b/>
          <w:sz w:val="24"/>
          <w:szCs w:val="24"/>
        </w:rPr>
      </w:pPr>
      <w:r w:rsidRPr="009D1383">
        <w:rPr>
          <w:rFonts w:ascii="Times New Roman" w:hAnsi="Times New Roman" w:cs="Times New Roman"/>
          <w:b/>
          <w:sz w:val="24"/>
          <w:szCs w:val="24"/>
        </w:rPr>
        <w:t>ОБ УТВЕРЖДЕНИИ ПОЛОЖЕНИЯ О МУНИЦИПАЛЬНОЙ СЛУЖБЕ</w:t>
      </w:r>
    </w:p>
    <w:p w:rsidR="0001793D" w:rsidRPr="009D1383" w:rsidRDefault="0001793D" w:rsidP="0001793D">
      <w:pPr>
        <w:autoSpaceDE w:val="0"/>
        <w:autoSpaceDN w:val="0"/>
        <w:adjustRightInd w:val="0"/>
        <w:spacing w:after="0" w:line="257" w:lineRule="auto"/>
        <w:jc w:val="center"/>
        <w:rPr>
          <w:rFonts w:ascii="Times New Roman" w:hAnsi="Times New Roman" w:cs="Times New Roman"/>
          <w:b/>
          <w:sz w:val="24"/>
          <w:szCs w:val="24"/>
        </w:rPr>
      </w:pPr>
      <w:r w:rsidRPr="009D1383">
        <w:rPr>
          <w:rFonts w:ascii="Times New Roman" w:hAnsi="Times New Roman" w:cs="Times New Roman"/>
          <w:b/>
          <w:sz w:val="24"/>
          <w:szCs w:val="24"/>
        </w:rPr>
        <w:t xml:space="preserve"> В ИЛЬИНСКОМ МУНИЦИПАЛЬНОМ РАЙОНЕ</w:t>
      </w:r>
    </w:p>
    <w:p w:rsidR="0001793D" w:rsidRPr="009D1383" w:rsidRDefault="0001793D" w:rsidP="0001793D">
      <w:pPr>
        <w:pStyle w:val="a5"/>
        <w:shd w:val="clear" w:color="auto" w:fill="FFFFFF"/>
        <w:ind w:firstLine="540"/>
        <w:jc w:val="both"/>
        <w:rPr>
          <w:b/>
          <w:bCs/>
        </w:rPr>
      </w:pPr>
      <w:r w:rsidRPr="009D1383">
        <w:t xml:space="preserve">В соответствии с Конституцией Российской Федерации, Трудовым кодексом Российской Федерации, федеральными законами от 6 октября 2003 года N 131-ФЗ "Об общих принципах организации местного самоуправления в Российской Федерации", от 2 марта 2007 года N 25-ФЗ "О муниципальной службе в Российской Федерации", законами Ивановской области от 16 июня 2006 года N 63-ОЗ "О реестре муниципальных должностей муниципальной службы", от 23 июня 2008 года N 72-ОЗ "О муниципальной службе в Ивановской области", Уставом Ильинского муниципального района, в целях определения правового положения муниципальных служащих органов местного самоуправления Ильинского муниципального района, Совет Ильинского муниципального района </w:t>
      </w:r>
      <w:r w:rsidRPr="009D1383">
        <w:rPr>
          <w:b/>
          <w:bCs/>
        </w:rPr>
        <w:t xml:space="preserve">р е ш и л: </w:t>
      </w:r>
    </w:p>
    <w:p w:rsidR="0001793D" w:rsidRPr="009D1383" w:rsidRDefault="0001793D" w:rsidP="0001793D">
      <w:pPr>
        <w:pStyle w:val="a5"/>
        <w:shd w:val="clear" w:color="auto" w:fill="FFFFFF"/>
        <w:tabs>
          <w:tab w:val="left" w:pos="1260"/>
        </w:tabs>
        <w:ind w:firstLine="540"/>
        <w:jc w:val="both"/>
      </w:pPr>
      <w:r w:rsidRPr="009D1383">
        <w:t>1. Утвердить Положение о муниципальной службе в Ильинском муниципальном районе (прилагается).</w:t>
      </w:r>
    </w:p>
    <w:p w:rsidR="0001793D" w:rsidRPr="009D1383" w:rsidRDefault="0001793D" w:rsidP="0001793D">
      <w:pPr>
        <w:pStyle w:val="a5"/>
        <w:shd w:val="clear" w:color="auto" w:fill="FFFFFF"/>
        <w:tabs>
          <w:tab w:val="left" w:pos="1260"/>
        </w:tabs>
        <w:ind w:firstLine="540"/>
        <w:jc w:val="both"/>
      </w:pPr>
      <w:r w:rsidRPr="009D1383">
        <w:t>2. Отменить решение Совета Ильинского муниципального района от 16.02.2011 г. №60 «Об утверждении Положения о муниципальной службе в Ильинском муниципальном районе».</w:t>
      </w:r>
    </w:p>
    <w:p w:rsidR="0001793D" w:rsidRPr="009D1383" w:rsidRDefault="0001793D" w:rsidP="0001793D">
      <w:pPr>
        <w:tabs>
          <w:tab w:val="left" w:pos="1260"/>
        </w:tabs>
        <w:autoSpaceDE w:val="0"/>
        <w:autoSpaceDN w:val="0"/>
        <w:adjustRightInd w:val="0"/>
        <w:ind w:firstLine="540"/>
        <w:jc w:val="both"/>
        <w:rPr>
          <w:rFonts w:ascii="Times New Roman" w:hAnsi="Times New Roman" w:cs="Times New Roman"/>
          <w:sz w:val="24"/>
          <w:szCs w:val="24"/>
        </w:rPr>
      </w:pPr>
      <w:r w:rsidRPr="009D1383">
        <w:rPr>
          <w:rFonts w:ascii="Times New Roman" w:hAnsi="Times New Roman" w:cs="Times New Roman"/>
          <w:sz w:val="24"/>
          <w:szCs w:val="24"/>
        </w:rPr>
        <w:t xml:space="preserve"> 3. Опубликовать настоящее решение на официальном сайте Ильинского муниципального района Ивановской области </w:t>
      </w:r>
      <w:hyperlink r:id="rId17" w:history="1">
        <w:r w:rsidRPr="009D1383">
          <w:rPr>
            <w:rStyle w:val="ab"/>
            <w:rFonts w:ascii="Times New Roman" w:hAnsi="Times New Roman" w:cs="Times New Roman"/>
            <w:color w:val="auto"/>
            <w:sz w:val="24"/>
            <w:szCs w:val="24"/>
            <w:u w:val="none"/>
          </w:rPr>
          <w:t>www.admilinskoe.ru</w:t>
        </w:r>
      </w:hyperlink>
      <w:r w:rsidRPr="009D1383">
        <w:rPr>
          <w:rFonts w:ascii="Times New Roman" w:hAnsi="Times New Roman" w:cs="Times New Roman"/>
          <w:sz w:val="24"/>
          <w:szCs w:val="24"/>
        </w:rPr>
        <w:t xml:space="preserve"> и в «Вестнике муниципальных правовых актов Ильинского муниципального района».</w:t>
      </w:r>
    </w:p>
    <w:p w:rsidR="0001793D" w:rsidRPr="009D1383" w:rsidRDefault="0001793D" w:rsidP="0001793D">
      <w:pPr>
        <w:tabs>
          <w:tab w:val="left" w:pos="1260"/>
        </w:tabs>
        <w:autoSpaceDE w:val="0"/>
        <w:autoSpaceDN w:val="0"/>
        <w:adjustRightInd w:val="0"/>
        <w:ind w:firstLine="540"/>
        <w:jc w:val="both"/>
        <w:rPr>
          <w:rFonts w:ascii="Times New Roman" w:hAnsi="Times New Roman" w:cs="Times New Roman"/>
          <w:sz w:val="24"/>
          <w:szCs w:val="24"/>
        </w:rPr>
      </w:pPr>
    </w:p>
    <w:p w:rsidR="0001793D" w:rsidRPr="009D1383" w:rsidRDefault="0001793D" w:rsidP="0001793D">
      <w:pPr>
        <w:tabs>
          <w:tab w:val="left" w:pos="1260"/>
        </w:tabs>
        <w:autoSpaceDE w:val="0"/>
        <w:autoSpaceDN w:val="0"/>
        <w:adjustRightInd w:val="0"/>
        <w:ind w:firstLine="540"/>
        <w:jc w:val="both"/>
        <w:rPr>
          <w:rFonts w:ascii="Times New Roman" w:hAnsi="Times New Roman" w:cs="Times New Roman"/>
          <w:sz w:val="24"/>
          <w:szCs w:val="24"/>
        </w:rPr>
      </w:pPr>
      <w:r w:rsidRPr="009D1383">
        <w:rPr>
          <w:rFonts w:ascii="Times New Roman" w:hAnsi="Times New Roman" w:cs="Times New Roman"/>
          <w:sz w:val="24"/>
          <w:szCs w:val="24"/>
        </w:rPr>
        <w:t xml:space="preserve"> 4. Настоящее решение вступает в силу после его официального опубликования.</w:t>
      </w:r>
    </w:p>
    <w:p w:rsidR="0001793D" w:rsidRDefault="0001793D" w:rsidP="0001793D">
      <w:pPr>
        <w:autoSpaceDE w:val="0"/>
        <w:autoSpaceDN w:val="0"/>
        <w:adjustRightInd w:val="0"/>
        <w:jc w:val="right"/>
        <w:rPr>
          <w:rFonts w:ascii="Times New Roman" w:hAnsi="Times New Roman" w:cs="Times New Roman"/>
          <w:sz w:val="24"/>
          <w:szCs w:val="24"/>
        </w:rPr>
      </w:pPr>
      <w:r>
        <w:rPr>
          <w:rFonts w:ascii="Times New Roman" w:hAnsi="Times New Roman" w:cs="Times New Roman"/>
          <w:sz w:val="24"/>
          <w:szCs w:val="24"/>
        </w:rPr>
        <w:t xml:space="preserve"> </w:t>
      </w:r>
    </w:p>
    <w:p w:rsidR="0001793D" w:rsidRPr="009D1383" w:rsidRDefault="0001793D" w:rsidP="0001793D">
      <w:pPr>
        <w:autoSpaceDE w:val="0"/>
        <w:autoSpaceDN w:val="0"/>
        <w:adjustRightInd w:val="0"/>
        <w:jc w:val="right"/>
        <w:rPr>
          <w:rFonts w:ascii="Times New Roman" w:hAnsi="Times New Roman" w:cs="Times New Roman"/>
          <w:sz w:val="24"/>
          <w:szCs w:val="24"/>
        </w:rPr>
      </w:pPr>
    </w:p>
    <w:p w:rsidR="0001793D" w:rsidRPr="009D1383" w:rsidRDefault="0001793D" w:rsidP="0001793D">
      <w:pPr>
        <w:tabs>
          <w:tab w:val="left" w:pos="2910"/>
        </w:tabs>
        <w:spacing w:after="0" w:line="240" w:lineRule="auto"/>
        <w:jc w:val="both"/>
        <w:rPr>
          <w:rFonts w:ascii="Times New Roman" w:hAnsi="Times New Roman" w:cs="Times New Roman"/>
          <w:b/>
          <w:sz w:val="24"/>
          <w:szCs w:val="24"/>
        </w:rPr>
      </w:pPr>
      <w:r w:rsidRPr="009D1383">
        <w:rPr>
          <w:rFonts w:ascii="Times New Roman" w:hAnsi="Times New Roman" w:cs="Times New Roman"/>
          <w:b/>
          <w:sz w:val="24"/>
          <w:szCs w:val="24"/>
        </w:rPr>
        <w:t>Глава Ильинского</w:t>
      </w:r>
      <w:r w:rsidRPr="009D1383">
        <w:rPr>
          <w:rFonts w:ascii="Times New Roman" w:hAnsi="Times New Roman" w:cs="Times New Roman"/>
          <w:b/>
          <w:sz w:val="24"/>
          <w:szCs w:val="24"/>
        </w:rPr>
        <w:tab/>
      </w:r>
    </w:p>
    <w:p w:rsidR="0001793D" w:rsidRPr="009D1383" w:rsidRDefault="0001793D" w:rsidP="0001793D">
      <w:pPr>
        <w:spacing w:after="0" w:line="240" w:lineRule="auto"/>
        <w:jc w:val="both"/>
        <w:rPr>
          <w:rFonts w:ascii="Times New Roman" w:hAnsi="Times New Roman" w:cs="Times New Roman"/>
          <w:b/>
          <w:sz w:val="24"/>
          <w:szCs w:val="24"/>
        </w:rPr>
      </w:pPr>
      <w:r w:rsidRPr="009D1383">
        <w:rPr>
          <w:rFonts w:ascii="Times New Roman" w:hAnsi="Times New Roman" w:cs="Times New Roman"/>
          <w:b/>
          <w:sz w:val="24"/>
          <w:szCs w:val="24"/>
        </w:rPr>
        <w:t xml:space="preserve">муниципального района:                             </w:t>
      </w:r>
      <w:r>
        <w:rPr>
          <w:rFonts w:ascii="Times New Roman" w:hAnsi="Times New Roman" w:cs="Times New Roman"/>
          <w:b/>
          <w:sz w:val="24"/>
          <w:szCs w:val="24"/>
        </w:rPr>
        <w:t xml:space="preserve">  </w:t>
      </w:r>
      <w:r w:rsidRPr="009D1383">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9D1383">
        <w:rPr>
          <w:rFonts w:ascii="Times New Roman" w:hAnsi="Times New Roman" w:cs="Times New Roman"/>
          <w:b/>
          <w:sz w:val="24"/>
          <w:szCs w:val="24"/>
        </w:rPr>
        <w:t xml:space="preserve">                   А.Ю. Кондратьев </w:t>
      </w:r>
    </w:p>
    <w:p w:rsidR="0001793D" w:rsidRPr="009D1383" w:rsidRDefault="0001793D" w:rsidP="0001793D">
      <w:pPr>
        <w:autoSpaceDE w:val="0"/>
        <w:autoSpaceDN w:val="0"/>
        <w:adjustRightInd w:val="0"/>
        <w:spacing w:after="0" w:line="240" w:lineRule="auto"/>
        <w:rPr>
          <w:rFonts w:ascii="Times New Roman" w:hAnsi="Times New Roman" w:cs="Times New Roman"/>
          <w:sz w:val="24"/>
          <w:szCs w:val="24"/>
        </w:rPr>
      </w:pPr>
    </w:p>
    <w:p w:rsidR="0001793D" w:rsidRPr="009D1383" w:rsidRDefault="0001793D" w:rsidP="0001793D">
      <w:pPr>
        <w:autoSpaceDE w:val="0"/>
        <w:autoSpaceDN w:val="0"/>
        <w:adjustRightInd w:val="0"/>
        <w:spacing w:after="0" w:line="240" w:lineRule="auto"/>
        <w:jc w:val="both"/>
        <w:rPr>
          <w:rFonts w:ascii="Times New Roman" w:hAnsi="Times New Roman" w:cs="Times New Roman"/>
          <w:b/>
          <w:bCs/>
          <w:sz w:val="24"/>
          <w:szCs w:val="24"/>
        </w:rPr>
      </w:pPr>
      <w:r w:rsidRPr="009D1383">
        <w:rPr>
          <w:rFonts w:ascii="Times New Roman" w:hAnsi="Times New Roman" w:cs="Times New Roman"/>
          <w:b/>
          <w:bCs/>
          <w:sz w:val="24"/>
          <w:szCs w:val="24"/>
        </w:rPr>
        <w:t xml:space="preserve">Председатель Совета </w:t>
      </w:r>
    </w:p>
    <w:p w:rsidR="0001793D" w:rsidRPr="009D1383" w:rsidRDefault="0001793D" w:rsidP="0001793D">
      <w:pPr>
        <w:autoSpaceDE w:val="0"/>
        <w:autoSpaceDN w:val="0"/>
        <w:adjustRightInd w:val="0"/>
        <w:spacing w:after="0" w:line="240" w:lineRule="auto"/>
        <w:rPr>
          <w:rFonts w:ascii="Times New Roman" w:hAnsi="Times New Roman" w:cs="Times New Roman"/>
          <w:b/>
          <w:bCs/>
          <w:sz w:val="24"/>
          <w:szCs w:val="24"/>
        </w:rPr>
      </w:pPr>
      <w:r w:rsidRPr="009D1383">
        <w:rPr>
          <w:rFonts w:ascii="Times New Roman" w:hAnsi="Times New Roman" w:cs="Times New Roman"/>
          <w:b/>
          <w:bCs/>
          <w:sz w:val="24"/>
          <w:szCs w:val="24"/>
        </w:rPr>
        <w:t xml:space="preserve">Ильинского муниципального района:                             </w:t>
      </w:r>
      <w:r>
        <w:rPr>
          <w:rFonts w:ascii="Times New Roman" w:hAnsi="Times New Roman" w:cs="Times New Roman"/>
          <w:b/>
          <w:bCs/>
          <w:sz w:val="24"/>
          <w:szCs w:val="24"/>
        </w:rPr>
        <w:t xml:space="preserve">                       </w:t>
      </w:r>
      <w:r w:rsidRPr="009D1383">
        <w:rPr>
          <w:rFonts w:ascii="Times New Roman" w:hAnsi="Times New Roman" w:cs="Times New Roman"/>
          <w:b/>
          <w:bCs/>
          <w:sz w:val="24"/>
          <w:szCs w:val="24"/>
        </w:rPr>
        <w:t xml:space="preserve">             Н.В. Кадилова</w:t>
      </w:r>
    </w:p>
    <w:p w:rsidR="0001793D" w:rsidRPr="00472334" w:rsidRDefault="0001793D" w:rsidP="0001793D">
      <w:pPr>
        <w:autoSpaceDE w:val="0"/>
        <w:autoSpaceDN w:val="0"/>
        <w:adjustRightInd w:val="0"/>
        <w:rPr>
          <w:rFonts w:ascii="Times New Roman" w:hAnsi="Times New Roman" w:cs="Times New Roman"/>
          <w:b/>
          <w:bCs/>
          <w:sz w:val="24"/>
          <w:szCs w:val="24"/>
        </w:rPr>
      </w:pPr>
    </w:p>
    <w:p w:rsidR="0001793D" w:rsidRDefault="0001793D" w:rsidP="0001793D">
      <w:pPr>
        <w:pStyle w:val="ConsPlusNormal"/>
        <w:jc w:val="right"/>
        <w:outlineLvl w:val="0"/>
        <w:rPr>
          <w:bCs/>
        </w:rPr>
      </w:pPr>
    </w:p>
    <w:p w:rsidR="0001793D" w:rsidRDefault="0001793D" w:rsidP="0001793D">
      <w:pPr>
        <w:pStyle w:val="ConsPlusNormal"/>
        <w:jc w:val="right"/>
        <w:outlineLvl w:val="0"/>
        <w:rPr>
          <w:bCs/>
        </w:rPr>
      </w:pPr>
    </w:p>
    <w:p w:rsidR="0001793D" w:rsidRDefault="0001793D" w:rsidP="0001793D">
      <w:pPr>
        <w:pStyle w:val="ConsPlusNormal"/>
        <w:jc w:val="right"/>
        <w:outlineLvl w:val="0"/>
        <w:rPr>
          <w:bCs/>
        </w:rPr>
      </w:pPr>
    </w:p>
    <w:p w:rsidR="0001793D" w:rsidRDefault="0001793D" w:rsidP="0001793D">
      <w:pPr>
        <w:pStyle w:val="ConsPlusNormal"/>
        <w:jc w:val="right"/>
        <w:outlineLvl w:val="0"/>
        <w:rPr>
          <w:bCs/>
        </w:rPr>
      </w:pPr>
    </w:p>
    <w:p w:rsidR="0001793D" w:rsidRDefault="0001793D" w:rsidP="0001793D">
      <w:pPr>
        <w:pStyle w:val="ConsPlusNormal"/>
        <w:jc w:val="right"/>
        <w:outlineLvl w:val="0"/>
        <w:rPr>
          <w:bCs/>
        </w:rPr>
      </w:pPr>
    </w:p>
    <w:p w:rsidR="0001793D" w:rsidRPr="00472334" w:rsidRDefault="0001793D" w:rsidP="0001793D">
      <w:pPr>
        <w:pStyle w:val="ConsPlusNormal"/>
        <w:jc w:val="right"/>
        <w:outlineLvl w:val="0"/>
        <w:rPr>
          <w:bCs/>
        </w:rPr>
      </w:pPr>
      <w:r w:rsidRPr="00472334">
        <w:rPr>
          <w:bCs/>
        </w:rPr>
        <w:t>Приложение к</w:t>
      </w:r>
    </w:p>
    <w:p w:rsidR="0001793D" w:rsidRPr="00472334" w:rsidRDefault="0001793D" w:rsidP="0001793D">
      <w:pPr>
        <w:pStyle w:val="ConsPlusNormal"/>
        <w:jc w:val="right"/>
        <w:rPr>
          <w:bCs/>
        </w:rPr>
      </w:pPr>
      <w:r w:rsidRPr="00472334">
        <w:rPr>
          <w:bCs/>
        </w:rPr>
        <w:t xml:space="preserve"> решению Совета</w:t>
      </w:r>
    </w:p>
    <w:p w:rsidR="0001793D" w:rsidRPr="00472334" w:rsidRDefault="0001793D" w:rsidP="0001793D">
      <w:pPr>
        <w:pStyle w:val="ConsPlusNormal"/>
        <w:jc w:val="right"/>
        <w:rPr>
          <w:bCs/>
        </w:rPr>
      </w:pPr>
      <w:r w:rsidRPr="00472334">
        <w:rPr>
          <w:bCs/>
        </w:rPr>
        <w:t xml:space="preserve">Ильинского муниципального района </w:t>
      </w:r>
    </w:p>
    <w:p w:rsidR="0001793D" w:rsidRPr="00472334" w:rsidRDefault="0001793D" w:rsidP="0001793D">
      <w:pPr>
        <w:pStyle w:val="ConsPlusNormal"/>
        <w:jc w:val="right"/>
        <w:rPr>
          <w:bCs/>
        </w:rPr>
      </w:pPr>
      <w:r w:rsidRPr="00472334">
        <w:rPr>
          <w:bCs/>
        </w:rPr>
        <w:t>от 29 февраля 2016г.  № 74</w:t>
      </w:r>
    </w:p>
    <w:p w:rsidR="0001793D" w:rsidRPr="00472334" w:rsidRDefault="0001793D" w:rsidP="0001793D">
      <w:pPr>
        <w:pStyle w:val="ConsPlusTitle"/>
        <w:jc w:val="center"/>
        <w:rPr>
          <w:rFonts w:ascii="Times New Roman" w:hAnsi="Times New Roman" w:cs="Times New Roman"/>
          <w:sz w:val="24"/>
          <w:szCs w:val="24"/>
        </w:rPr>
      </w:pPr>
    </w:p>
    <w:p w:rsidR="0001793D" w:rsidRPr="00472334" w:rsidRDefault="0001793D" w:rsidP="0001793D">
      <w:pPr>
        <w:pStyle w:val="ConsPlusTitle"/>
        <w:jc w:val="center"/>
        <w:rPr>
          <w:rFonts w:ascii="Times New Roman" w:hAnsi="Times New Roman" w:cs="Times New Roman"/>
          <w:sz w:val="24"/>
          <w:szCs w:val="24"/>
        </w:rPr>
      </w:pPr>
      <w:r w:rsidRPr="00472334">
        <w:rPr>
          <w:rFonts w:ascii="Times New Roman" w:hAnsi="Times New Roman" w:cs="Times New Roman"/>
          <w:sz w:val="24"/>
          <w:szCs w:val="24"/>
        </w:rPr>
        <w:t>ПОЛОЖЕНИЕ</w:t>
      </w:r>
    </w:p>
    <w:p w:rsidR="0001793D" w:rsidRPr="00472334" w:rsidRDefault="0001793D" w:rsidP="0001793D">
      <w:pPr>
        <w:pStyle w:val="ConsPlusTitle"/>
        <w:jc w:val="center"/>
        <w:rPr>
          <w:rFonts w:ascii="Times New Roman" w:hAnsi="Times New Roman" w:cs="Times New Roman"/>
          <w:sz w:val="24"/>
          <w:szCs w:val="24"/>
        </w:rPr>
      </w:pPr>
      <w:r w:rsidRPr="00472334">
        <w:rPr>
          <w:rFonts w:ascii="Times New Roman" w:hAnsi="Times New Roman" w:cs="Times New Roman"/>
          <w:sz w:val="24"/>
          <w:szCs w:val="24"/>
        </w:rPr>
        <w:t>О МУНИЦИПАЛЬНОЙ СЛУЖБЕ ИЛЬИНСКОГО МУНИЦИПАЛЬНОГО РАЙОНА</w:t>
      </w:r>
    </w:p>
    <w:p w:rsidR="0001793D" w:rsidRPr="00472334" w:rsidRDefault="0001793D" w:rsidP="0001793D">
      <w:pPr>
        <w:pStyle w:val="ConsPlusNormal"/>
        <w:jc w:val="center"/>
      </w:pPr>
    </w:p>
    <w:p w:rsidR="0001793D" w:rsidRPr="00472334" w:rsidRDefault="0001793D" w:rsidP="0001793D">
      <w:pPr>
        <w:pStyle w:val="ConsPlusNormal"/>
        <w:jc w:val="center"/>
        <w:outlineLvl w:val="1"/>
        <w:rPr>
          <w:b/>
        </w:rPr>
      </w:pPr>
      <w:r w:rsidRPr="00472334">
        <w:rPr>
          <w:b/>
        </w:rPr>
        <w:t xml:space="preserve"> 1. Общие положения</w:t>
      </w:r>
    </w:p>
    <w:p w:rsidR="0001793D" w:rsidRPr="00472334" w:rsidRDefault="0001793D" w:rsidP="0001793D">
      <w:pPr>
        <w:pStyle w:val="ConsPlusNormal"/>
        <w:ind w:firstLine="540"/>
        <w:jc w:val="both"/>
        <w:rPr>
          <w:b/>
        </w:rPr>
      </w:pPr>
    </w:p>
    <w:p w:rsidR="0001793D" w:rsidRPr="00472334" w:rsidRDefault="0001793D" w:rsidP="0001793D">
      <w:pPr>
        <w:pStyle w:val="ConsPlusNormal"/>
        <w:ind w:firstLine="540"/>
        <w:jc w:val="both"/>
      </w:pPr>
      <w:r w:rsidRPr="00472334">
        <w:t xml:space="preserve">1. Настоящее Положение принято в соответствии с федеральными законами от 06.10.2003 </w:t>
      </w:r>
      <w:hyperlink r:id="rId18" w:tooltip="Федеральный закон от 06.10.2003 N 131-ФЗ (ред. от 30.12.2015) &quot;Об общих принципах организации местного самоуправления в Российской Федерации&quot; (с изм. и доп., вступ. в силу с 01.01.2016){КонсультантПлюс}" w:history="1">
        <w:r w:rsidRPr="00472334">
          <w:t>N 131-ФЗ</w:t>
        </w:r>
      </w:hyperlink>
      <w:r w:rsidRPr="00472334">
        <w:t xml:space="preserve"> "Об общих принципах организации местного самоуправления в Российской Федерации", от 02.03.2007 </w:t>
      </w:r>
      <w:hyperlink r:id="rId19" w:tooltip="Федеральный закон от 02.03.2007 N 25-ФЗ (ред. от 29.12.2015) &quot;О муниципальной службе в Российской Федерации&quot;{КонсультантПлюс}" w:history="1">
        <w:r w:rsidRPr="00472334">
          <w:t>N 25-ФЗ</w:t>
        </w:r>
      </w:hyperlink>
      <w:r w:rsidRPr="00472334">
        <w:t xml:space="preserve"> "О муниципальной службе в Российской Федерации", Законом Ивановской области от 23.06.2008 № 72-ОЗ «О муниципальной службе в Ивановской области», </w:t>
      </w:r>
      <w:hyperlink r:id="rId20" w:tooltip="&quot;Устав Тейковского муниципального района Ивановской области&quot; (принят решением Тейковского районного Совета от 25.08.2010 N 50-р) (ред. от 15.05.2015) (Зарегистрировано в Управлении Минюста РФ по Ивановской области 12.10.2010 N RU375230002010003){КонсультантПлю" w:history="1">
        <w:r w:rsidRPr="00472334">
          <w:t>Устав</w:t>
        </w:r>
      </w:hyperlink>
      <w:r w:rsidRPr="00472334">
        <w:t>ом Ильинского муниципального района.</w:t>
      </w:r>
    </w:p>
    <w:p w:rsidR="0001793D" w:rsidRPr="00472334" w:rsidRDefault="0001793D" w:rsidP="0001793D">
      <w:pPr>
        <w:pStyle w:val="ConsPlusNormal"/>
        <w:ind w:firstLine="540"/>
        <w:jc w:val="both"/>
      </w:pPr>
      <w:r w:rsidRPr="00472334">
        <w:t>2. Предметом регулирования настоящего Положения являются отношения, связанные с поступлением на муниципальную службу лиц, имеющих право в соответствии с федеральным и областным законодательством замещать должности муниципальной службы, прохождением и прекращением муниципальной службы, а также с определением правового положения (статуса) муниципальных служащих органов местного самоуправления Ильинского муниципального района.</w:t>
      </w:r>
    </w:p>
    <w:p w:rsidR="0001793D" w:rsidRPr="00472334" w:rsidRDefault="0001793D" w:rsidP="0001793D">
      <w:pPr>
        <w:pStyle w:val="ConsPlusNormal"/>
        <w:jc w:val="center"/>
        <w:outlineLvl w:val="1"/>
        <w:rPr>
          <w:b/>
        </w:rPr>
      </w:pPr>
    </w:p>
    <w:p w:rsidR="0001793D" w:rsidRPr="00472334" w:rsidRDefault="0001793D" w:rsidP="0001793D">
      <w:pPr>
        <w:pStyle w:val="ConsPlusNormal"/>
        <w:jc w:val="center"/>
        <w:outlineLvl w:val="1"/>
        <w:rPr>
          <w:b/>
        </w:rPr>
      </w:pPr>
      <w:r w:rsidRPr="00472334">
        <w:rPr>
          <w:b/>
        </w:rPr>
        <w:t>2. Муниципальная служба</w:t>
      </w:r>
    </w:p>
    <w:p w:rsidR="0001793D" w:rsidRPr="00472334" w:rsidRDefault="0001793D" w:rsidP="0001793D">
      <w:pPr>
        <w:pStyle w:val="ConsPlusNormal"/>
        <w:ind w:firstLine="540"/>
        <w:jc w:val="both"/>
      </w:pPr>
    </w:p>
    <w:p w:rsidR="0001793D" w:rsidRPr="00472334" w:rsidRDefault="0001793D" w:rsidP="0001793D">
      <w:pPr>
        <w:pStyle w:val="ConsPlusNormal"/>
        <w:ind w:firstLine="540"/>
        <w:jc w:val="both"/>
      </w:pPr>
      <w:r w:rsidRPr="00472334">
        <w:t>1. Муниципальная служба - профессиональная деятельность граждан, которая осуществляется на постоянной основе на должностях муниципальной службы, замещаемых путем заключения трудового договора (контракта).</w:t>
      </w:r>
    </w:p>
    <w:p w:rsidR="0001793D" w:rsidRPr="00472334" w:rsidRDefault="0001793D" w:rsidP="0001793D">
      <w:pPr>
        <w:pStyle w:val="ConsPlusNormal"/>
        <w:ind w:firstLine="540"/>
        <w:jc w:val="both"/>
      </w:pPr>
      <w:r w:rsidRPr="00472334">
        <w:t>Финансирование муниципальной службы осуществляется за счет средств бюджета Ильинского муниципального района.</w:t>
      </w:r>
    </w:p>
    <w:p w:rsidR="0001793D" w:rsidRPr="00472334" w:rsidRDefault="0001793D" w:rsidP="0001793D">
      <w:pPr>
        <w:pStyle w:val="ConsPlusNormal"/>
        <w:ind w:firstLine="540"/>
        <w:jc w:val="both"/>
      </w:pPr>
      <w:r w:rsidRPr="00472334">
        <w:t>2. Нанимателем для муниципального служащего является Ильинский муниципальный район, от имени которого полномочия нанимателя осуществляет представитель нанимателя (работодатель).</w:t>
      </w:r>
    </w:p>
    <w:p w:rsidR="0001793D" w:rsidRPr="00472334" w:rsidRDefault="0001793D" w:rsidP="0001793D">
      <w:pPr>
        <w:pStyle w:val="ConsPlusNormal"/>
        <w:ind w:firstLine="540"/>
        <w:jc w:val="both"/>
      </w:pPr>
      <w:r w:rsidRPr="00472334">
        <w:t>3. Представителем нанимателя (работодателем) может быть глава Ильинского муниципального района, руководитель органа местного самоуправления Ильинского муниципального района, руководитель структурного подразделения администрации Ильинского муниципального района со статусом юридического лица или иное лицо, уполномоченное исполнять обязанности представителя нанимателя (работодателя).</w:t>
      </w:r>
    </w:p>
    <w:p w:rsidR="0001793D" w:rsidRPr="00472334" w:rsidRDefault="0001793D" w:rsidP="0001793D">
      <w:pPr>
        <w:pStyle w:val="ConsPlusNormal"/>
        <w:outlineLvl w:val="1"/>
      </w:pPr>
    </w:p>
    <w:p w:rsidR="0001793D" w:rsidRPr="00472334" w:rsidRDefault="0001793D" w:rsidP="0001793D">
      <w:pPr>
        <w:pStyle w:val="ConsPlusNormal"/>
        <w:jc w:val="center"/>
        <w:outlineLvl w:val="1"/>
        <w:rPr>
          <w:b/>
        </w:rPr>
      </w:pPr>
      <w:r w:rsidRPr="00472334">
        <w:rPr>
          <w:b/>
        </w:rPr>
        <w:t xml:space="preserve"> 3. Основные принципы муниципальной службы</w:t>
      </w:r>
    </w:p>
    <w:p w:rsidR="0001793D" w:rsidRPr="00472334" w:rsidRDefault="0001793D" w:rsidP="0001793D">
      <w:pPr>
        <w:pStyle w:val="ConsPlusNormal"/>
        <w:jc w:val="center"/>
        <w:outlineLvl w:val="1"/>
        <w:rPr>
          <w:b/>
        </w:rPr>
      </w:pPr>
    </w:p>
    <w:p w:rsidR="0001793D" w:rsidRPr="00472334" w:rsidRDefault="0001793D" w:rsidP="0001793D">
      <w:pPr>
        <w:pStyle w:val="ConsPlusNormal"/>
        <w:ind w:firstLine="540"/>
        <w:jc w:val="both"/>
      </w:pPr>
      <w:r w:rsidRPr="00472334">
        <w:t>Основными принципами муниципальной службы являются:</w:t>
      </w:r>
    </w:p>
    <w:p w:rsidR="0001793D" w:rsidRPr="00472334" w:rsidRDefault="0001793D" w:rsidP="0001793D">
      <w:pPr>
        <w:pStyle w:val="ConsPlusNormal"/>
        <w:ind w:firstLine="540"/>
        <w:jc w:val="both"/>
      </w:pPr>
      <w:r w:rsidRPr="00472334">
        <w:t>1) приоритет прав и свобод человека и гражданина;</w:t>
      </w:r>
    </w:p>
    <w:p w:rsidR="0001793D" w:rsidRPr="00472334" w:rsidRDefault="0001793D" w:rsidP="0001793D">
      <w:pPr>
        <w:pStyle w:val="ConsPlusNormal"/>
        <w:ind w:firstLine="540"/>
        <w:jc w:val="both"/>
      </w:pPr>
      <w:r w:rsidRPr="00472334">
        <w:t>2) равный доступ граждан, владеющих государственным языком Российской Федерации, к муниципальной службе и равные условия ее прохождения независимо от пола, расы, национальности, происхождения, имущественного и должностного положения, места жительства, отношения к религии, убеждений, принадлежности к общественным объединениям, а также от других обстоятельств, не связанных с профессиональными и деловыми качествами муниципального служащего;</w:t>
      </w:r>
    </w:p>
    <w:p w:rsidR="0001793D" w:rsidRPr="00472334" w:rsidRDefault="0001793D" w:rsidP="0001793D">
      <w:pPr>
        <w:pStyle w:val="ConsPlusNormal"/>
        <w:ind w:firstLine="540"/>
        <w:jc w:val="both"/>
      </w:pPr>
      <w:r w:rsidRPr="00472334">
        <w:lastRenderedPageBreak/>
        <w:t>3) профессионализм и компетентность муниципальных служащих;</w:t>
      </w:r>
    </w:p>
    <w:p w:rsidR="0001793D" w:rsidRPr="00472334" w:rsidRDefault="0001793D" w:rsidP="0001793D">
      <w:pPr>
        <w:pStyle w:val="ConsPlusNormal"/>
        <w:ind w:firstLine="540"/>
        <w:jc w:val="both"/>
      </w:pPr>
      <w:r w:rsidRPr="00472334">
        <w:t>4) стабильность муниципальной службы;</w:t>
      </w:r>
    </w:p>
    <w:p w:rsidR="0001793D" w:rsidRPr="00472334" w:rsidRDefault="0001793D" w:rsidP="0001793D">
      <w:pPr>
        <w:pStyle w:val="ConsPlusNormal"/>
        <w:ind w:firstLine="540"/>
        <w:jc w:val="both"/>
      </w:pPr>
      <w:r w:rsidRPr="00472334">
        <w:t>5) доступность информации о деятельности муниципальных служащих;</w:t>
      </w:r>
    </w:p>
    <w:p w:rsidR="0001793D" w:rsidRPr="00472334" w:rsidRDefault="0001793D" w:rsidP="0001793D">
      <w:pPr>
        <w:pStyle w:val="ConsPlusNormal"/>
        <w:ind w:firstLine="540"/>
        <w:jc w:val="both"/>
      </w:pPr>
      <w:r w:rsidRPr="00472334">
        <w:t>6) взаимодействие с общественными объединениями и гражданами;</w:t>
      </w:r>
    </w:p>
    <w:p w:rsidR="0001793D" w:rsidRPr="00472334" w:rsidRDefault="0001793D" w:rsidP="0001793D">
      <w:pPr>
        <w:pStyle w:val="ConsPlusNormal"/>
        <w:ind w:firstLine="540"/>
        <w:jc w:val="both"/>
      </w:pPr>
      <w:r w:rsidRPr="00472334">
        <w:t>7) единство основных требований к муниципальной службе, а также учет исторических и иных местных традиций при прохождении муниципальной службы;</w:t>
      </w:r>
    </w:p>
    <w:p w:rsidR="0001793D" w:rsidRPr="00472334" w:rsidRDefault="0001793D" w:rsidP="0001793D">
      <w:pPr>
        <w:pStyle w:val="ConsPlusNormal"/>
        <w:ind w:firstLine="540"/>
        <w:jc w:val="both"/>
      </w:pPr>
      <w:r w:rsidRPr="00472334">
        <w:t>8) правовая и социальная защищенность муниципальных служащих;</w:t>
      </w:r>
    </w:p>
    <w:p w:rsidR="0001793D" w:rsidRPr="00472334" w:rsidRDefault="0001793D" w:rsidP="0001793D">
      <w:pPr>
        <w:pStyle w:val="ConsPlusNormal"/>
        <w:ind w:firstLine="540"/>
        <w:jc w:val="both"/>
      </w:pPr>
      <w:r w:rsidRPr="00472334">
        <w:t>9) ответственность муниципальных служащих за неисполнение или ненадлежащее исполнение своих должностных обязанностей;</w:t>
      </w:r>
    </w:p>
    <w:p w:rsidR="0001793D" w:rsidRPr="00472334" w:rsidRDefault="0001793D" w:rsidP="0001793D">
      <w:pPr>
        <w:pStyle w:val="ConsPlusNormal"/>
        <w:ind w:firstLine="540"/>
        <w:jc w:val="both"/>
      </w:pPr>
      <w:r w:rsidRPr="00472334">
        <w:t>10) внепартийность муниципальной службы.</w:t>
      </w:r>
    </w:p>
    <w:p w:rsidR="0001793D" w:rsidRPr="00472334" w:rsidRDefault="0001793D" w:rsidP="0001793D">
      <w:pPr>
        <w:pStyle w:val="ConsPlusNormal"/>
        <w:jc w:val="center"/>
        <w:outlineLvl w:val="1"/>
        <w:rPr>
          <w:b/>
        </w:rPr>
      </w:pPr>
    </w:p>
    <w:p w:rsidR="0001793D" w:rsidRPr="00472334" w:rsidRDefault="0001793D" w:rsidP="0001793D">
      <w:pPr>
        <w:pStyle w:val="ConsPlusNormal"/>
        <w:jc w:val="center"/>
        <w:outlineLvl w:val="1"/>
        <w:rPr>
          <w:b/>
        </w:rPr>
      </w:pPr>
      <w:r w:rsidRPr="00472334">
        <w:rPr>
          <w:b/>
        </w:rPr>
        <w:t xml:space="preserve"> 4. Должности муниципальной службы</w:t>
      </w:r>
    </w:p>
    <w:p w:rsidR="0001793D" w:rsidRPr="00472334" w:rsidRDefault="0001793D" w:rsidP="0001793D">
      <w:pPr>
        <w:pStyle w:val="ConsPlusNormal"/>
        <w:ind w:firstLine="540"/>
        <w:jc w:val="both"/>
      </w:pPr>
    </w:p>
    <w:p w:rsidR="0001793D" w:rsidRPr="00472334" w:rsidRDefault="0001793D" w:rsidP="0001793D">
      <w:pPr>
        <w:pStyle w:val="ConsPlusNormal"/>
        <w:ind w:firstLine="540"/>
        <w:jc w:val="both"/>
      </w:pPr>
      <w:r w:rsidRPr="00472334">
        <w:t>1. Должность муниципальной службы - должность в органе местного самоуправления, которая образуются в соответствии с Уставом Ильинского муниципального района, с установленным кругом обязанностей по обеспечению исполнения полномочий органа местного самоуправления Ильинского муниципального района.</w:t>
      </w:r>
    </w:p>
    <w:p w:rsidR="0001793D" w:rsidRPr="00472334" w:rsidRDefault="0001793D" w:rsidP="0001793D">
      <w:pPr>
        <w:pStyle w:val="ConsPlusNormal"/>
        <w:ind w:firstLine="540"/>
        <w:jc w:val="both"/>
      </w:pPr>
      <w:r w:rsidRPr="00472334">
        <w:t>2. Должности муниципальной службы устанавливаются правовыми актами органов местного самоуправления Ильинского муниципального района в соответствии с реестром должностей муниципальной службы в Ивановской области.</w:t>
      </w:r>
    </w:p>
    <w:p w:rsidR="0001793D" w:rsidRPr="00472334" w:rsidRDefault="0001793D" w:rsidP="0001793D">
      <w:pPr>
        <w:pStyle w:val="ConsPlusNormal"/>
        <w:ind w:firstLine="540"/>
        <w:jc w:val="both"/>
      </w:pPr>
      <w:r w:rsidRPr="00472334">
        <w:t>3. При составлении и утверждении штатного расписания органа местного самоуправления, используются наименования должностей муниципальной службы, предусмотренные реестром должностей муниципальной службы органов органа местного самоуправления Ильинского муниципального района.</w:t>
      </w:r>
    </w:p>
    <w:p w:rsidR="0001793D" w:rsidRPr="00472334" w:rsidRDefault="0001793D" w:rsidP="0001793D">
      <w:pPr>
        <w:pStyle w:val="ConsPlusNormal"/>
        <w:ind w:firstLine="540"/>
        <w:jc w:val="both"/>
      </w:pPr>
    </w:p>
    <w:p w:rsidR="0001793D" w:rsidRPr="00472334" w:rsidRDefault="0001793D" w:rsidP="0001793D">
      <w:pPr>
        <w:pStyle w:val="ConsPlusNormal"/>
        <w:jc w:val="center"/>
        <w:outlineLvl w:val="1"/>
      </w:pPr>
      <w:r w:rsidRPr="00472334">
        <w:rPr>
          <w:b/>
        </w:rPr>
        <w:t xml:space="preserve"> 5. Реестр должностей муниципальной служб</w:t>
      </w:r>
      <w:r w:rsidRPr="00472334">
        <w:t>ы</w:t>
      </w:r>
    </w:p>
    <w:p w:rsidR="0001793D" w:rsidRPr="00472334" w:rsidRDefault="0001793D" w:rsidP="0001793D">
      <w:pPr>
        <w:pStyle w:val="ConsPlusNormal"/>
        <w:ind w:firstLine="540"/>
        <w:jc w:val="both"/>
      </w:pPr>
    </w:p>
    <w:p w:rsidR="0001793D" w:rsidRPr="00472334" w:rsidRDefault="0001793D" w:rsidP="0001793D">
      <w:pPr>
        <w:pStyle w:val="ConsPlusNormal"/>
        <w:ind w:firstLine="540"/>
        <w:jc w:val="both"/>
      </w:pPr>
      <w:r w:rsidRPr="00472334">
        <w:t xml:space="preserve">1. </w:t>
      </w:r>
      <w:hyperlink r:id="rId21" w:tooltip="Решение Совета Ильинского муниципального района от 16.02.2011 N 62 (ред. от 08.06.2015) &quot;О Реестре муниципальных должностей муниципальной службы Ильинского муниципального района&quot; (вместе с &quot;Положением о Реестре муниципальных должностей муниципальной службы Иль" w:history="1">
        <w:r w:rsidRPr="00472334">
          <w:t>Реестр</w:t>
        </w:r>
      </w:hyperlink>
      <w:r w:rsidRPr="00472334">
        <w:t xml:space="preserve"> должностей муниципальной службы в Ильинском муниципальном районе представляет собой перечень наименований должностей муниципальной службы, классифицированных по органам местного самоуправления, группам и функциональным признакам должностей, утверждается представительным органом Ильинского муниципального района на основании Закона Ивановской области от 31.12.2008 № 180-ОЗ «О Реестре должностей муниципальной службы в Ивановской области».</w:t>
      </w:r>
    </w:p>
    <w:p w:rsidR="0001793D" w:rsidRPr="00472334" w:rsidRDefault="0001793D" w:rsidP="0001793D">
      <w:pPr>
        <w:pStyle w:val="ConsPlusNormal"/>
        <w:ind w:firstLine="540"/>
        <w:jc w:val="both"/>
      </w:pPr>
    </w:p>
    <w:p w:rsidR="0001793D" w:rsidRPr="00472334" w:rsidRDefault="0001793D" w:rsidP="0001793D">
      <w:pPr>
        <w:pStyle w:val="ConsPlusNormal"/>
        <w:ind w:firstLine="540"/>
        <w:jc w:val="center"/>
        <w:rPr>
          <w:b/>
        </w:rPr>
      </w:pPr>
      <w:r w:rsidRPr="00472334">
        <w:rPr>
          <w:b/>
        </w:rPr>
        <w:t xml:space="preserve"> 6. Классные чины муниципальных служащих,</w:t>
      </w:r>
    </w:p>
    <w:p w:rsidR="0001793D" w:rsidRPr="00472334" w:rsidRDefault="0001793D" w:rsidP="0001793D">
      <w:pPr>
        <w:pStyle w:val="ConsPlusNormal"/>
        <w:jc w:val="center"/>
        <w:rPr>
          <w:b/>
        </w:rPr>
      </w:pPr>
      <w:r w:rsidRPr="00472334">
        <w:rPr>
          <w:b/>
        </w:rPr>
        <w:t>порядок присвоения и сохранения классных чинов муниципальных служащих</w:t>
      </w:r>
    </w:p>
    <w:p w:rsidR="0001793D" w:rsidRPr="00472334" w:rsidRDefault="0001793D" w:rsidP="0001793D">
      <w:pPr>
        <w:pStyle w:val="ConsPlusNormal"/>
        <w:jc w:val="center"/>
      </w:pPr>
    </w:p>
    <w:p w:rsidR="0001793D" w:rsidRPr="00472334" w:rsidRDefault="0001793D" w:rsidP="0001793D">
      <w:pPr>
        <w:pStyle w:val="ConsPlusNormal"/>
        <w:ind w:firstLine="540"/>
        <w:jc w:val="both"/>
      </w:pPr>
      <w:r w:rsidRPr="00472334">
        <w:t>1. Классные чины присваиваются муниципальным служащим персонально, с соблюдением последовательности, продолжительности муниципальной службы в предыдущем классном чине муниципальной службы и в соответствии с замещаемой должностью муниципальной службы, в пределах соответствующей группы должностей муниципальной службы, с учетом профессионального уровня муниципального служащего.</w:t>
      </w:r>
    </w:p>
    <w:p w:rsidR="0001793D" w:rsidRPr="00472334" w:rsidRDefault="0001793D" w:rsidP="0001793D">
      <w:pPr>
        <w:pStyle w:val="ConsPlusNormal"/>
        <w:ind w:firstLine="540"/>
        <w:jc w:val="both"/>
      </w:pPr>
      <w:r w:rsidRPr="00472334">
        <w:t>2. Муниципальным служащим, замещающим должности муниципальной службы на определенный срок полномочий, за исключением муниципальных служащих, замещающих должности, относящиеся к высшей группе должностей муниципальной службы, классные чины муниципального служащего присваиваются по результатам квалификационного экзамена.</w:t>
      </w:r>
    </w:p>
    <w:p w:rsidR="0001793D" w:rsidRPr="00472334" w:rsidRDefault="0001793D" w:rsidP="0001793D">
      <w:pPr>
        <w:pStyle w:val="ConsPlusNormal"/>
        <w:ind w:firstLine="540"/>
        <w:jc w:val="both"/>
      </w:pPr>
      <w:r w:rsidRPr="00472334">
        <w:t>3. Квалификационный экзамен проводится квалификационной комиссией по инициативе представителя нанимателя (работодателя) и (или) муниципального служащего.</w:t>
      </w:r>
    </w:p>
    <w:p w:rsidR="0001793D" w:rsidRPr="00472334" w:rsidRDefault="0001793D" w:rsidP="0001793D">
      <w:pPr>
        <w:pStyle w:val="ConsPlusNormal"/>
        <w:ind w:firstLine="540"/>
        <w:jc w:val="both"/>
      </w:pPr>
      <w:r w:rsidRPr="00472334">
        <w:t xml:space="preserve">      Положение о проведении квалификационного экзамена устанавливается муниципальным правовым актом в соответствии с "Типовым </w:t>
      </w:r>
      <w:hyperlink w:anchor="Par574" w:tooltip="ТИПОВОЕ ПОЛОЖЕНИЕ" w:history="1">
        <w:r w:rsidRPr="00472334">
          <w:t>положением</w:t>
        </w:r>
      </w:hyperlink>
      <w:r w:rsidRPr="00472334">
        <w:t xml:space="preserve"> о проведении </w:t>
      </w:r>
      <w:r w:rsidRPr="00472334">
        <w:lastRenderedPageBreak/>
        <w:t>квалификационного экзамена" согласно приложению, N 5 к Закону Ивановской области от 23.06.2008 № 72-ОЗ «О муниципальной службе в Ивановской области».</w:t>
      </w:r>
    </w:p>
    <w:p w:rsidR="0001793D" w:rsidRPr="00472334" w:rsidRDefault="0001793D" w:rsidP="0001793D">
      <w:pPr>
        <w:pStyle w:val="ConsPlusNormal"/>
        <w:ind w:firstLine="540"/>
        <w:jc w:val="both"/>
      </w:pPr>
      <w:r w:rsidRPr="00472334">
        <w:t>Решение представителя нанимателя (работодателя) о присвоении муниципальному служащему классного чина оформляется соответствующим правовым актом. Запись о присвоении классного чина вносится в личное дело и трудовую книжку муниципального служащего.</w:t>
      </w:r>
    </w:p>
    <w:p w:rsidR="0001793D" w:rsidRPr="00472334" w:rsidRDefault="0001793D" w:rsidP="0001793D">
      <w:pPr>
        <w:pStyle w:val="ConsPlusNormal"/>
        <w:ind w:firstLine="540"/>
        <w:jc w:val="both"/>
      </w:pPr>
      <w:r w:rsidRPr="00472334">
        <w:t>Со дня присвоения муниципальному служащему классного чина ему устанавливается месячный оклад муниципального служащего в соответствии с присвоенным ему классным чином муниципального служащего (оклад за классный чин).</w:t>
      </w:r>
    </w:p>
    <w:p w:rsidR="0001793D" w:rsidRPr="00472334" w:rsidRDefault="0001793D" w:rsidP="0001793D">
      <w:pPr>
        <w:pStyle w:val="ConsPlusNormal"/>
        <w:ind w:firstLine="540"/>
        <w:jc w:val="both"/>
      </w:pPr>
      <w:r w:rsidRPr="00472334">
        <w:t>4. Муниципальным служащим, замещающим высшие должности муниципальной службы (высшая группа должностей муниципальной службы), присваивается классный чин - действительный муниципальный советник 1, 2 или 3 класса.</w:t>
      </w:r>
    </w:p>
    <w:p w:rsidR="0001793D" w:rsidRPr="00472334" w:rsidRDefault="0001793D" w:rsidP="0001793D">
      <w:pPr>
        <w:pStyle w:val="ConsPlusNormal"/>
        <w:ind w:firstLine="540"/>
        <w:jc w:val="both"/>
      </w:pPr>
      <w:r w:rsidRPr="00472334">
        <w:t>5. Муниципальным служащим, замещающим главные должности муниципальной службы (главная группа должностей муниципальной службы), присваивается классный чин - действительный советник муниципальной службы 1, 2 или 3 класса.</w:t>
      </w:r>
    </w:p>
    <w:p w:rsidR="0001793D" w:rsidRPr="00472334" w:rsidRDefault="0001793D" w:rsidP="0001793D">
      <w:pPr>
        <w:pStyle w:val="ConsPlusNormal"/>
        <w:ind w:firstLine="540"/>
        <w:jc w:val="both"/>
      </w:pPr>
      <w:r w:rsidRPr="00472334">
        <w:t>6. Муниципальным служащим, замещающим ведущие должности муниципальной службы (ведущая группа должностей муниципальной службы), присваивается классный чин - муниципальный советник 1, 2 или 3 класса.</w:t>
      </w:r>
    </w:p>
    <w:p w:rsidR="0001793D" w:rsidRPr="00472334" w:rsidRDefault="0001793D" w:rsidP="0001793D">
      <w:pPr>
        <w:pStyle w:val="ConsPlusNormal"/>
        <w:ind w:firstLine="540"/>
        <w:jc w:val="both"/>
      </w:pPr>
      <w:r w:rsidRPr="00472334">
        <w:t>7. Муниципальным служащим, замещающим старшие должности муниципальной службы (старшая группа должностей муниципальной службы), присваивается классный чин - старший советник муниципальной службы 1, 2 или 3 класса.</w:t>
      </w:r>
    </w:p>
    <w:p w:rsidR="0001793D" w:rsidRPr="00472334" w:rsidRDefault="0001793D" w:rsidP="0001793D">
      <w:pPr>
        <w:pStyle w:val="ConsPlusNormal"/>
        <w:ind w:firstLine="540"/>
        <w:jc w:val="both"/>
      </w:pPr>
      <w:r w:rsidRPr="00472334">
        <w:t>8. Муниципальным служащим, замещающим младшие должности муниципальной службы (младшая группа должностей муниципальной службы), присваивается классный чин - советник муниципальной службы 1, 2 или 3 класса.</w:t>
      </w:r>
    </w:p>
    <w:p w:rsidR="0001793D" w:rsidRPr="00472334" w:rsidRDefault="0001793D" w:rsidP="0001793D">
      <w:pPr>
        <w:pStyle w:val="ConsPlusNormal"/>
        <w:ind w:firstLine="540"/>
        <w:jc w:val="both"/>
      </w:pPr>
      <w:r w:rsidRPr="00472334">
        <w:t>9. Классный чин может быть первым или очередным. Первый классный чин присваивается муниципальному служащему, не имеющему классного чина муниципального служащего.</w:t>
      </w:r>
    </w:p>
    <w:p w:rsidR="0001793D" w:rsidRPr="00472334" w:rsidRDefault="0001793D" w:rsidP="0001793D">
      <w:pPr>
        <w:pStyle w:val="ConsPlusNormal"/>
        <w:ind w:firstLine="540"/>
        <w:jc w:val="both"/>
      </w:pPr>
      <w:r w:rsidRPr="00472334">
        <w:t>10. Первыми классными чинами муниципального служащего являются:</w:t>
      </w:r>
    </w:p>
    <w:p w:rsidR="0001793D" w:rsidRPr="00472334" w:rsidRDefault="0001793D" w:rsidP="0001793D">
      <w:pPr>
        <w:pStyle w:val="ConsPlusNormal"/>
        <w:ind w:firstLine="540"/>
        <w:jc w:val="both"/>
      </w:pPr>
      <w:r w:rsidRPr="00472334">
        <w:t>а) для младшей группы должностей муниципальной службы - советник муниципальной службы 3 класса;</w:t>
      </w:r>
    </w:p>
    <w:p w:rsidR="0001793D" w:rsidRPr="00472334" w:rsidRDefault="0001793D" w:rsidP="0001793D">
      <w:pPr>
        <w:pStyle w:val="ConsPlusNormal"/>
        <w:ind w:firstLine="540"/>
        <w:jc w:val="both"/>
      </w:pPr>
      <w:r w:rsidRPr="00472334">
        <w:t>б) для старшей группы должностей муниципальной службы - старший советник муниципальной службы 3 класса;</w:t>
      </w:r>
    </w:p>
    <w:p w:rsidR="0001793D" w:rsidRPr="00472334" w:rsidRDefault="0001793D" w:rsidP="0001793D">
      <w:pPr>
        <w:pStyle w:val="ConsPlusNormal"/>
        <w:ind w:firstLine="540"/>
        <w:jc w:val="both"/>
      </w:pPr>
      <w:r w:rsidRPr="00472334">
        <w:t>в) для ведущей группы должностей муниципальной службы - муниципальный советник 3 класса;</w:t>
      </w:r>
    </w:p>
    <w:p w:rsidR="0001793D" w:rsidRPr="00472334" w:rsidRDefault="0001793D" w:rsidP="0001793D">
      <w:pPr>
        <w:pStyle w:val="ConsPlusNormal"/>
        <w:ind w:firstLine="540"/>
        <w:jc w:val="both"/>
      </w:pPr>
      <w:r w:rsidRPr="00472334">
        <w:t>г) для главной группы должностей муниципальной службы - действительный советник муниципальной службы 3 класса;</w:t>
      </w:r>
    </w:p>
    <w:p w:rsidR="0001793D" w:rsidRPr="00472334" w:rsidRDefault="0001793D" w:rsidP="0001793D">
      <w:pPr>
        <w:pStyle w:val="ConsPlusNormal"/>
        <w:ind w:firstLine="540"/>
        <w:jc w:val="both"/>
      </w:pPr>
      <w:r w:rsidRPr="00472334">
        <w:t>д) для высшей группы должностей муниципальной службы - действительный муниципальный советник 3 класса.</w:t>
      </w:r>
    </w:p>
    <w:p w:rsidR="0001793D" w:rsidRPr="00472334" w:rsidRDefault="0001793D" w:rsidP="0001793D">
      <w:pPr>
        <w:pStyle w:val="ConsPlusNormal"/>
        <w:ind w:firstLine="540"/>
        <w:jc w:val="both"/>
      </w:pPr>
      <w:r w:rsidRPr="00472334">
        <w:t>11. Первый классный чин присваивается муниципальному служащему после успешного завершения испытания, а если испытание не устанавливалось, то не ранее чем через три месяца после назначения муниципального служащего на должность муниципальной службы.</w:t>
      </w:r>
    </w:p>
    <w:p w:rsidR="0001793D" w:rsidRPr="00472334" w:rsidRDefault="0001793D" w:rsidP="0001793D">
      <w:pPr>
        <w:pStyle w:val="ConsPlusNormal"/>
        <w:ind w:firstLine="540"/>
        <w:jc w:val="both"/>
      </w:pPr>
      <w:r w:rsidRPr="00472334">
        <w:t>12. Очередной классный чин может быть присвоен муниципальному служащему по истечении срока, установленного для прохождения муниципальной службы в предыдущем классном чине муниципального служащего.</w:t>
      </w:r>
    </w:p>
    <w:p w:rsidR="0001793D" w:rsidRPr="00472334" w:rsidRDefault="0001793D" w:rsidP="0001793D">
      <w:pPr>
        <w:pStyle w:val="ConsPlusNormal"/>
        <w:ind w:firstLine="540"/>
        <w:jc w:val="both"/>
      </w:pPr>
      <w:r w:rsidRPr="00472334">
        <w:t>13.  Для прохождения муниципальной службы устанавливаются следующие сроки:</w:t>
      </w:r>
    </w:p>
    <w:p w:rsidR="0001793D" w:rsidRPr="00472334" w:rsidRDefault="0001793D" w:rsidP="0001793D">
      <w:pPr>
        <w:pStyle w:val="ConsPlusNormal"/>
        <w:ind w:firstLine="540"/>
        <w:jc w:val="both"/>
      </w:pPr>
      <w:r w:rsidRPr="00472334">
        <w:t>а) в классных чинах советник муниципальной службы 2, 3 класса, старший советник муниципальной службы 2, 3 класса - не менее одного года;</w:t>
      </w:r>
    </w:p>
    <w:p w:rsidR="0001793D" w:rsidRPr="00472334" w:rsidRDefault="0001793D" w:rsidP="0001793D">
      <w:pPr>
        <w:pStyle w:val="ConsPlusNormal"/>
        <w:ind w:firstLine="540"/>
        <w:jc w:val="both"/>
      </w:pPr>
      <w:r w:rsidRPr="00472334">
        <w:t>б) в классных чинах муниципальный советник 2, 3 класса, действительный советник муниципальной службы 2, 3 класса - не менее двух лет;</w:t>
      </w:r>
    </w:p>
    <w:p w:rsidR="0001793D" w:rsidRPr="00472334" w:rsidRDefault="0001793D" w:rsidP="0001793D">
      <w:pPr>
        <w:pStyle w:val="ConsPlusNormal"/>
        <w:ind w:firstLine="540"/>
        <w:jc w:val="both"/>
      </w:pPr>
      <w:r w:rsidRPr="00472334">
        <w:t>в) в классных чинах действительный муниципальный советник 2, 3 класса - не менее одного года.</w:t>
      </w:r>
    </w:p>
    <w:p w:rsidR="0001793D" w:rsidRPr="00472334" w:rsidRDefault="0001793D" w:rsidP="0001793D">
      <w:pPr>
        <w:pStyle w:val="ConsPlusNormal"/>
        <w:ind w:firstLine="540"/>
        <w:jc w:val="both"/>
      </w:pPr>
      <w:r w:rsidRPr="00472334">
        <w:lastRenderedPageBreak/>
        <w:t>14. Для прохождения муниципальной службы в классных чинах советник муниципальной службы 1 класса, старший советник муниципальной службы 1 класса, муниципальный советник 1 класса, действительный советник муниципальной службы 1 класса, действительный муниципальный советник 1 класса сроки не устанавливаются.</w:t>
      </w:r>
    </w:p>
    <w:p w:rsidR="0001793D" w:rsidRPr="00472334" w:rsidRDefault="0001793D" w:rsidP="0001793D">
      <w:pPr>
        <w:pStyle w:val="ConsPlusNormal"/>
        <w:ind w:firstLine="540"/>
        <w:jc w:val="both"/>
      </w:pPr>
      <w:r w:rsidRPr="00472334">
        <w:t>15. Срок муниципальной службы в присвоенном классном чине муниципального служащего исчисляется со дня присвоения классного чина муниципальному служащему.</w:t>
      </w:r>
    </w:p>
    <w:p w:rsidR="0001793D" w:rsidRPr="00472334" w:rsidRDefault="0001793D" w:rsidP="0001793D">
      <w:pPr>
        <w:pStyle w:val="ConsPlusNormal"/>
        <w:ind w:firstLine="540"/>
        <w:jc w:val="both"/>
      </w:pPr>
      <w:r w:rsidRPr="00472334">
        <w:t xml:space="preserve">16. При назначении муниципального служащего на более высокую должность муниципальной службы ему может быть присвоен очередной классный чин муниципального служащего, если истек срок, установленный </w:t>
      </w:r>
      <w:hyperlink w:anchor="Par63" w:tooltip="13. Для прохождения муниципальной службы устанавливаются следующие сроки:" w:history="1">
        <w:r w:rsidRPr="00472334">
          <w:t>частью 13</w:t>
        </w:r>
      </w:hyperlink>
      <w:r w:rsidRPr="00472334">
        <w:t xml:space="preserve"> настоящего раздела для прохождения муниципальной службы в предыдущем классном чине муниципального служащего.</w:t>
      </w:r>
    </w:p>
    <w:p w:rsidR="0001793D" w:rsidRPr="00472334" w:rsidRDefault="0001793D" w:rsidP="0001793D">
      <w:pPr>
        <w:pStyle w:val="ConsPlusNormal"/>
        <w:ind w:firstLine="540"/>
        <w:jc w:val="both"/>
      </w:pPr>
      <w:r w:rsidRPr="00472334">
        <w:t xml:space="preserve">При назначении муниципального служащего на должность муниципальной службы, которая относится к более высокой группе должностей муниципальной службы, чем замещаемая им ранее, указанному муниципальному служащему может быть присвоен классный чин муниципального служащего, являющийся в соответствии с </w:t>
      </w:r>
      <w:hyperlink w:anchor="Par54" w:tooltip="9. Классный чин может быть первым или очередным. Первый классный чин присваивается муниципальному служащему, не имеющему классного чина муниципального служащего." w:history="1">
        <w:r w:rsidRPr="00472334">
          <w:t>частью 9</w:t>
        </w:r>
      </w:hyperlink>
      <w:r w:rsidRPr="00472334">
        <w:t xml:space="preserve"> настоящего раздела первым для этой группы должностей муниципальной службы. В указанном случае классный чин муниципального служащего присваивается без соблюдения последовательности и без учета продолжительности муниципальной службы в предыдущем классном чине муниципального служащего.</w:t>
      </w:r>
    </w:p>
    <w:p w:rsidR="0001793D" w:rsidRPr="00472334" w:rsidRDefault="0001793D" w:rsidP="0001793D">
      <w:pPr>
        <w:pStyle w:val="ConsPlusNormal"/>
        <w:ind w:firstLine="540"/>
        <w:jc w:val="both"/>
      </w:pPr>
      <w:r w:rsidRPr="00472334">
        <w:t>Классный чин муниципального служащего присваивается муниципальному служащему в соответствии с настоящей частью после успешного завершения испытания, а если испытание не устанавливалось, то не ранее чем через три месяца после его назначения на должность муниципальной службы.</w:t>
      </w:r>
    </w:p>
    <w:p w:rsidR="0001793D" w:rsidRPr="00472334" w:rsidRDefault="0001793D" w:rsidP="0001793D">
      <w:pPr>
        <w:pStyle w:val="ConsPlusNormal"/>
        <w:ind w:firstLine="540"/>
        <w:jc w:val="both"/>
      </w:pPr>
      <w:r w:rsidRPr="00472334">
        <w:t>17. В качестве меры поощрения за особые отличия в муниципальной службе классный чин муниципальному служащему может быть присвоен:</w:t>
      </w:r>
    </w:p>
    <w:p w:rsidR="0001793D" w:rsidRPr="00472334" w:rsidRDefault="0001793D" w:rsidP="0001793D">
      <w:pPr>
        <w:pStyle w:val="ConsPlusNormal"/>
        <w:ind w:firstLine="540"/>
        <w:jc w:val="both"/>
      </w:pPr>
      <w:r w:rsidRPr="00472334">
        <w:t xml:space="preserve">а) до истечения срока, установленного </w:t>
      </w:r>
      <w:hyperlink w:anchor="Par63" w:tooltip="13. Для прохождения муниципальной службы устанавливаются следующие сроки:" w:history="1">
        <w:r w:rsidRPr="00472334">
          <w:t>частью 13</w:t>
        </w:r>
      </w:hyperlink>
      <w:r w:rsidRPr="00472334">
        <w:t xml:space="preserve"> настоящего раздела статьи для прохождения муниципальной службы в соответствующем классном чине муниципального служащего, но не ранее чем через шесть месяцев пребывания в замещаемой должности муниципальной службы - не выше классного чина, соответствующего этой группе должностей муниципальной службы;</w:t>
      </w:r>
    </w:p>
    <w:p w:rsidR="0001793D" w:rsidRPr="00472334" w:rsidRDefault="0001793D" w:rsidP="0001793D">
      <w:pPr>
        <w:pStyle w:val="ConsPlusNormal"/>
        <w:ind w:firstLine="540"/>
        <w:jc w:val="both"/>
      </w:pPr>
      <w:r w:rsidRPr="00472334">
        <w:t>б) по истечении установленного срока - на одну ступень выше классного чина, соответствующего замещаемой должности муниципальной службы в пределах группы должностей муниципальной службы, к которой относится замещаемая должность муниципальной службы.</w:t>
      </w:r>
    </w:p>
    <w:p w:rsidR="0001793D" w:rsidRPr="00472334" w:rsidRDefault="0001793D" w:rsidP="0001793D">
      <w:pPr>
        <w:pStyle w:val="ConsPlusNormal"/>
        <w:ind w:firstLine="540"/>
        <w:jc w:val="both"/>
      </w:pPr>
      <w:r w:rsidRPr="00472334">
        <w:t>18. Квалификационные разряды муниципальной службы, присвоенные до вступления в силу настоящего Закона, соотносятся с классными чинами муниципального служащего в следующем порядке:</w:t>
      </w:r>
    </w:p>
    <w:p w:rsidR="0001793D" w:rsidRPr="00472334" w:rsidRDefault="0001793D" w:rsidP="0001793D">
      <w:pPr>
        <w:pStyle w:val="ConsPlusNormal"/>
        <w:ind w:firstLine="540"/>
        <w:jc w:val="both"/>
      </w:pPr>
      <w:r w:rsidRPr="00472334">
        <w:t>а) квалификационные разряды муниципальной службы действительный муниципальный советник 1, 2 или 3 класса - с классными чинами муниципального служащего действительный муниципальный советник 1, 2 или 3 класса;</w:t>
      </w:r>
    </w:p>
    <w:p w:rsidR="0001793D" w:rsidRPr="00472334" w:rsidRDefault="0001793D" w:rsidP="0001793D">
      <w:pPr>
        <w:pStyle w:val="ConsPlusNormal"/>
        <w:ind w:firstLine="540"/>
        <w:jc w:val="both"/>
      </w:pPr>
      <w:r w:rsidRPr="00472334">
        <w:t>б) квалификационные разряды муниципальной службы действительный советник муниципальной службы 1, 2 или 3 класса - с классными чинами муниципального служащего действительный советник муниципальной службы 1, 2 или 3 класса;</w:t>
      </w:r>
    </w:p>
    <w:p w:rsidR="0001793D" w:rsidRPr="00472334" w:rsidRDefault="0001793D" w:rsidP="0001793D">
      <w:pPr>
        <w:pStyle w:val="ConsPlusNormal"/>
        <w:ind w:firstLine="540"/>
        <w:jc w:val="both"/>
      </w:pPr>
      <w:r w:rsidRPr="00472334">
        <w:t>в) квалификационные разряды муниципальной службы муниципальный советник 1, 2 или 3 класса - с классными чинами муниципального служащего муниципальный советник 1, 2 или 3 класса;</w:t>
      </w:r>
    </w:p>
    <w:p w:rsidR="0001793D" w:rsidRPr="00472334" w:rsidRDefault="0001793D" w:rsidP="0001793D">
      <w:pPr>
        <w:pStyle w:val="ConsPlusNormal"/>
        <w:ind w:firstLine="540"/>
        <w:jc w:val="both"/>
      </w:pPr>
      <w:r w:rsidRPr="00472334">
        <w:t>г) квалификационные разряды муниципальной службы старший советник муниципальной службы 1, 2 или 3 класса - с классными чинами муниципального служащего старший советник муниципальной службы 1, 2 или 3 класса;</w:t>
      </w:r>
    </w:p>
    <w:p w:rsidR="0001793D" w:rsidRPr="00472334" w:rsidRDefault="0001793D" w:rsidP="0001793D">
      <w:pPr>
        <w:pStyle w:val="ConsPlusNormal"/>
        <w:ind w:firstLine="540"/>
        <w:jc w:val="both"/>
      </w:pPr>
      <w:r w:rsidRPr="00472334">
        <w:t>д) квалификационные разряды муниципальной службы советник муниципальной службы 1, 2 или 3 класса - с классными чинами муниципального служащего советник муниципальной службы 1, 2 или 3 класса.</w:t>
      </w:r>
    </w:p>
    <w:p w:rsidR="0001793D" w:rsidRPr="00472334" w:rsidRDefault="0001793D" w:rsidP="0001793D">
      <w:pPr>
        <w:pStyle w:val="ConsPlusNormal"/>
        <w:ind w:firstLine="540"/>
        <w:jc w:val="both"/>
      </w:pPr>
      <w:r w:rsidRPr="00472334">
        <w:lastRenderedPageBreak/>
        <w:t>19. При поступлении на муниципальную службу гражданина Российской Федерации, имеющего классный чин государственной службы, дипломатический ранг, воинское или специальное звание, ему может быть присвоен классный чин муниципального служащего на одну ступень выше первого классного чина в пределах группы должностей муниципальной службы, к которой относится замещаемая им муниципальная должность. При этом учитывается продолжительность пребывания муниципального служащего в классном чине государственной службы, дипломатическом ранге, воинском или специальном звании.</w:t>
      </w:r>
    </w:p>
    <w:p w:rsidR="0001793D" w:rsidRPr="00472334" w:rsidRDefault="0001793D" w:rsidP="0001793D">
      <w:pPr>
        <w:pStyle w:val="ConsPlusNormal"/>
        <w:ind w:firstLine="540"/>
        <w:jc w:val="both"/>
      </w:pPr>
      <w:r w:rsidRPr="00472334">
        <w:t>20. Очередной классный чин не присваивается муниципальным служащим, имеющим дисциплинарные взыскания, а также муниципальным служащим, в отношении которых проводится служебная проверка или возбуждено уголовное дело.</w:t>
      </w:r>
    </w:p>
    <w:p w:rsidR="0001793D" w:rsidRPr="00472334" w:rsidRDefault="0001793D" w:rsidP="0001793D">
      <w:pPr>
        <w:pStyle w:val="ConsPlusNormal"/>
        <w:ind w:firstLine="540"/>
        <w:jc w:val="both"/>
      </w:pPr>
      <w:r w:rsidRPr="00472334">
        <w:t>21. Присвоенный классный чин муниципального служащего сохраняется за муниципальным служащим при освобождении от замещаемой должности муниципальной службы и увольнении с муниципальной службы (в том числе в связи с выходом на пенсию), а также при поступлении на муниципальную службу вновь.</w:t>
      </w:r>
    </w:p>
    <w:p w:rsidR="0001793D" w:rsidRPr="00472334" w:rsidRDefault="0001793D" w:rsidP="0001793D">
      <w:pPr>
        <w:pStyle w:val="ConsPlusNormal"/>
        <w:ind w:firstLine="540"/>
        <w:jc w:val="both"/>
      </w:pPr>
      <w:r w:rsidRPr="00472334">
        <w:t>22. Индивидуальные служебные споры по вопросам, связанным с присвоением классного чина муниципального служащего, рассматриваются в соответствии с законодательством Российской Федерации.</w:t>
      </w:r>
    </w:p>
    <w:p w:rsidR="0001793D" w:rsidRPr="00472334" w:rsidRDefault="0001793D" w:rsidP="0001793D">
      <w:pPr>
        <w:pStyle w:val="ConsPlusNormal"/>
        <w:jc w:val="center"/>
        <w:outlineLvl w:val="1"/>
      </w:pPr>
    </w:p>
    <w:p w:rsidR="0001793D" w:rsidRPr="00472334" w:rsidRDefault="0001793D" w:rsidP="0001793D">
      <w:pPr>
        <w:pStyle w:val="ConsPlusNormal"/>
        <w:jc w:val="center"/>
        <w:outlineLvl w:val="1"/>
        <w:rPr>
          <w:b/>
        </w:rPr>
      </w:pPr>
      <w:r w:rsidRPr="00472334">
        <w:rPr>
          <w:b/>
        </w:rPr>
        <w:t xml:space="preserve"> 7. Муниципальный служащий</w:t>
      </w:r>
    </w:p>
    <w:p w:rsidR="0001793D" w:rsidRPr="00472334" w:rsidRDefault="0001793D" w:rsidP="0001793D">
      <w:pPr>
        <w:pStyle w:val="ConsPlusNormal"/>
        <w:ind w:firstLine="540"/>
        <w:jc w:val="both"/>
      </w:pPr>
    </w:p>
    <w:p w:rsidR="0001793D" w:rsidRPr="00472334" w:rsidRDefault="0001793D" w:rsidP="0001793D">
      <w:pPr>
        <w:pStyle w:val="ConsPlusNormal"/>
        <w:ind w:firstLine="540"/>
        <w:jc w:val="both"/>
      </w:pPr>
      <w:r w:rsidRPr="00472334">
        <w:t>1. Муниципальным служащим является гражданин, исполняющий в порядке, определенном муниципальными правовыми актами органов местного самоуправления Ильинского муниципального района в соответствии с федеральными законами и законами Ивановской области, обязанности по должности муниципальной службы за денежное содержание, выплачиваемое за счет средств бюджета Ильинского муниципального района.</w:t>
      </w:r>
    </w:p>
    <w:p w:rsidR="0001793D" w:rsidRPr="00472334" w:rsidRDefault="0001793D" w:rsidP="0001793D">
      <w:pPr>
        <w:pStyle w:val="ConsPlusNormal"/>
        <w:jc w:val="both"/>
      </w:pPr>
      <w:r w:rsidRPr="00472334">
        <w:t xml:space="preserve">         2. Лица, исполняющие обязанности по техническому обеспечению деятельности органов местного самоуправления Ильинского муниципального района не замещают должности муниципальной службы и не являются муниципальными служащими.</w:t>
      </w:r>
    </w:p>
    <w:p w:rsidR="0001793D" w:rsidRPr="00472334" w:rsidRDefault="0001793D" w:rsidP="0001793D">
      <w:pPr>
        <w:pStyle w:val="ConsPlusNormal"/>
        <w:ind w:firstLine="540"/>
        <w:jc w:val="both"/>
      </w:pPr>
    </w:p>
    <w:p w:rsidR="0001793D" w:rsidRPr="00472334" w:rsidRDefault="0001793D" w:rsidP="0001793D">
      <w:pPr>
        <w:pStyle w:val="ConsPlusNormal"/>
        <w:jc w:val="center"/>
        <w:outlineLvl w:val="1"/>
        <w:rPr>
          <w:b/>
        </w:rPr>
      </w:pPr>
      <w:r w:rsidRPr="00472334">
        <w:rPr>
          <w:b/>
        </w:rPr>
        <w:t xml:space="preserve"> 8. Порядок поступления на муниципальную службу</w:t>
      </w:r>
    </w:p>
    <w:p w:rsidR="0001793D" w:rsidRPr="00472334" w:rsidRDefault="0001793D" w:rsidP="0001793D">
      <w:pPr>
        <w:pStyle w:val="ConsPlusNormal"/>
        <w:ind w:firstLine="540"/>
        <w:jc w:val="both"/>
      </w:pPr>
    </w:p>
    <w:p w:rsidR="0001793D" w:rsidRPr="00472334" w:rsidRDefault="0001793D" w:rsidP="0001793D">
      <w:pPr>
        <w:autoSpaceDE w:val="0"/>
        <w:autoSpaceDN w:val="0"/>
        <w:adjustRightInd w:val="0"/>
        <w:ind w:firstLine="540"/>
        <w:jc w:val="both"/>
        <w:rPr>
          <w:rFonts w:ascii="Times New Roman" w:hAnsi="Times New Roman" w:cs="Times New Roman"/>
          <w:sz w:val="24"/>
          <w:szCs w:val="24"/>
        </w:rPr>
      </w:pPr>
      <w:r w:rsidRPr="00472334">
        <w:rPr>
          <w:rFonts w:ascii="Times New Roman" w:hAnsi="Times New Roman" w:cs="Times New Roman"/>
          <w:sz w:val="24"/>
          <w:szCs w:val="24"/>
        </w:rPr>
        <w:t xml:space="preserve">1. На муниципальную службу вправе поступать граждане, достигшие возраста 18 лет, владеющие государственным языком Российской Федерации и соответствующие квалификационным требованиям, установленным в соответствии с Федеральным </w:t>
      </w:r>
      <w:hyperlink r:id="rId22" w:tooltip="Федеральный закон от 02.03.2007 N 25-ФЗ (ред. от 29.12.2015) &quot;О муниципальной службе в Российской Федерации&quot;{КонсультантПлюс}" w:history="1">
        <w:r w:rsidRPr="00472334">
          <w:rPr>
            <w:rFonts w:ascii="Times New Roman" w:hAnsi="Times New Roman" w:cs="Times New Roman"/>
            <w:sz w:val="24"/>
            <w:szCs w:val="24"/>
          </w:rPr>
          <w:t>законом</w:t>
        </w:r>
      </w:hyperlink>
      <w:r w:rsidRPr="00472334">
        <w:rPr>
          <w:rFonts w:ascii="Times New Roman" w:hAnsi="Times New Roman" w:cs="Times New Roman"/>
          <w:sz w:val="24"/>
          <w:szCs w:val="24"/>
        </w:rPr>
        <w:t xml:space="preserve"> от 02.03.2007 N 25-ФЗ "О муниципальной службе в Российской Федерации" для замещения должностей муниципальной службы, при отсутствии обстоятельств, указанных в федеральных законах, в качестве ограничений, связанных с муниципальной службой.</w:t>
      </w:r>
    </w:p>
    <w:p w:rsidR="0001793D" w:rsidRPr="00472334" w:rsidRDefault="0001793D" w:rsidP="0001793D">
      <w:pPr>
        <w:pStyle w:val="ConsPlusNormal"/>
        <w:ind w:firstLine="540"/>
        <w:jc w:val="both"/>
      </w:pPr>
      <w:r w:rsidRPr="00472334">
        <w:t>2. При поступлении на муниципальную службу гражданин представляет:</w:t>
      </w:r>
    </w:p>
    <w:p w:rsidR="0001793D" w:rsidRPr="00472334" w:rsidRDefault="0001793D" w:rsidP="0001793D">
      <w:pPr>
        <w:pStyle w:val="ConsPlusNormal"/>
        <w:ind w:firstLine="540"/>
        <w:jc w:val="both"/>
      </w:pPr>
      <w:r w:rsidRPr="00472334">
        <w:t>1) заявление с просьбой о поступлении на муниципальную службу и замещении должности муниципальной службы;</w:t>
      </w:r>
    </w:p>
    <w:p w:rsidR="0001793D" w:rsidRPr="00472334" w:rsidRDefault="0001793D" w:rsidP="0001793D">
      <w:pPr>
        <w:pStyle w:val="ConsPlusNormal"/>
        <w:ind w:firstLine="540"/>
        <w:jc w:val="both"/>
      </w:pPr>
      <w:r w:rsidRPr="00472334">
        <w:t xml:space="preserve">2) собственноручно заполненную и подписанную </w:t>
      </w:r>
      <w:hyperlink r:id="rId23" w:tooltip="Распоряжение Правительства РФ от 26.05.2005 N 667-р (ред. от 16.10.2007) &lt;Об утверждении формы анкеты, представляемой гражданином Российской Федерации, поступающим на государственную гражданскую службу Российской Федерации или на муниципальную службу в Российс" w:history="1">
        <w:r w:rsidRPr="00472334">
          <w:t>анкету</w:t>
        </w:r>
      </w:hyperlink>
      <w:r w:rsidRPr="00472334">
        <w:t xml:space="preserve"> по форме, установленной Правительством Российской Федерации;</w:t>
      </w:r>
    </w:p>
    <w:p w:rsidR="0001793D" w:rsidRPr="00472334" w:rsidRDefault="0001793D" w:rsidP="0001793D">
      <w:pPr>
        <w:pStyle w:val="ConsPlusNormal"/>
        <w:ind w:firstLine="540"/>
        <w:jc w:val="both"/>
      </w:pPr>
      <w:r w:rsidRPr="00472334">
        <w:t>3) паспорт;</w:t>
      </w:r>
    </w:p>
    <w:p w:rsidR="0001793D" w:rsidRPr="00472334" w:rsidRDefault="0001793D" w:rsidP="0001793D">
      <w:pPr>
        <w:pStyle w:val="ConsPlusNormal"/>
        <w:ind w:firstLine="540"/>
        <w:jc w:val="both"/>
      </w:pPr>
      <w:r w:rsidRPr="00472334">
        <w:t>4) трудовую книжку, за исключением случаев, когда трудовой договор (контракт) заключается впервые;</w:t>
      </w:r>
    </w:p>
    <w:p w:rsidR="0001793D" w:rsidRPr="00472334" w:rsidRDefault="0001793D" w:rsidP="0001793D">
      <w:pPr>
        <w:pStyle w:val="ConsPlusNormal"/>
        <w:ind w:firstLine="540"/>
        <w:jc w:val="both"/>
      </w:pPr>
      <w:r w:rsidRPr="00472334">
        <w:t>5) документ об образовании;</w:t>
      </w:r>
    </w:p>
    <w:p w:rsidR="0001793D" w:rsidRPr="00472334" w:rsidRDefault="0001793D" w:rsidP="0001793D">
      <w:pPr>
        <w:pStyle w:val="ConsPlusNormal"/>
        <w:ind w:firstLine="540"/>
        <w:jc w:val="both"/>
      </w:pPr>
      <w:r w:rsidRPr="00472334">
        <w:t>6) страховое свидетельство обязательного пенсионного страхования, за исключением случаев, когда трудовой договор (контракт) заключается впервые;</w:t>
      </w:r>
    </w:p>
    <w:p w:rsidR="0001793D" w:rsidRPr="00472334" w:rsidRDefault="0001793D" w:rsidP="0001793D">
      <w:pPr>
        <w:pStyle w:val="ConsPlusNormal"/>
        <w:ind w:firstLine="540"/>
        <w:jc w:val="both"/>
      </w:pPr>
      <w:r w:rsidRPr="00472334">
        <w:t>7) свидетельство о постановке физического лица на учет в налоговом органе по месту жительства на территории Российской Федерации;</w:t>
      </w:r>
    </w:p>
    <w:p w:rsidR="0001793D" w:rsidRPr="00472334" w:rsidRDefault="0001793D" w:rsidP="0001793D">
      <w:pPr>
        <w:pStyle w:val="ConsPlusNormal"/>
        <w:ind w:firstLine="540"/>
        <w:jc w:val="both"/>
      </w:pPr>
      <w:r w:rsidRPr="00472334">
        <w:lastRenderedPageBreak/>
        <w:t>8) документы воинского учета - для граждан, пребывающих в запасе, и лиц, подлежащих призыву на военную службу;</w:t>
      </w:r>
    </w:p>
    <w:p w:rsidR="0001793D" w:rsidRPr="00472334" w:rsidRDefault="0001793D" w:rsidP="0001793D">
      <w:pPr>
        <w:pStyle w:val="ConsPlusNormal"/>
        <w:ind w:firstLine="540"/>
        <w:jc w:val="both"/>
      </w:pPr>
      <w:r w:rsidRPr="00472334">
        <w:t>9) заключение медицинской организации об отсутствии заболевания, препятствующего поступлению на муниципальную службу;</w:t>
      </w:r>
    </w:p>
    <w:p w:rsidR="0001793D" w:rsidRPr="00472334" w:rsidRDefault="0001793D" w:rsidP="0001793D">
      <w:pPr>
        <w:pStyle w:val="ConsPlusNormal"/>
        <w:ind w:firstLine="540"/>
        <w:jc w:val="both"/>
      </w:pPr>
      <w:r w:rsidRPr="00472334">
        <w:t>10) сведения о доходах за год, предшествующий году поступления на муниципальную службу, об имуществе и обязательствах имущественного характера;</w:t>
      </w:r>
    </w:p>
    <w:p w:rsidR="0001793D" w:rsidRPr="00472334" w:rsidRDefault="0001793D" w:rsidP="0001793D">
      <w:pPr>
        <w:pStyle w:val="ConsPlusNormal"/>
        <w:ind w:firstLine="540"/>
        <w:jc w:val="both"/>
      </w:pPr>
      <w:r w:rsidRPr="00472334">
        <w:t>11) иные документы, предусмотренные законодательством РФ и Ивановской области.</w:t>
      </w:r>
    </w:p>
    <w:p w:rsidR="0001793D" w:rsidRPr="00472334" w:rsidRDefault="0001793D" w:rsidP="0001793D">
      <w:pPr>
        <w:pStyle w:val="ConsPlusNormal"/>
        <w:ind w:firstLine="540"/>
        <w:jc w:val="both"/>
      </w:pPr>
      <w:r w:rsidRPr="00472334">
        <w:t>3. Сведения, представленные гражданином при поступлении на муниципальную службу, могут подвергаться проверке в установленном порядке.</w:t>
      </w:r>
    </w:p>
    <w:p w:rsidR="0001793D" w:rsidRPr="00472334" w:rsidRDefault="0001793D" w:rsidP="0001793D">
      <w:pPr>
        <w:pStyle w:val="ConsPlusNormal"/>
        <w:ind w:firstLine="540"/>
        <w:jc w:val="both"/>
      </w:pPr>
      <w:r w:rsidRPr="00472334">
        <w:t>4. В случае установления в процессе проверки обстоятельств, препятствующих поступлению гражданина на муниципальную службу, указанный гражданин информируется в письменной форме о причинах отказа в поступлении на муниципальную службу.</w:t>
      </w:r>
    </w:p>
    <w:p w:rsidR="0001793D" w:rsidRPr="00472334" w:rsidRDefault="0001793D" w:rsidP="0001793D">
      <w:pPr>
        <w:pStyle w:val="ConsPlusNormal"/>
        <w:ind w:firstLine="540"/>
        <w:jc w:val="both"/>
      </w:pPr>
      <w:r w:rsidRPr="00472334">
        <w:t>5. При поступлении на муниципальную службу, а также при ее прохождении не допускается установление каких бы то ни было прямых или косвенных ограничений, или преимуществ в зависимости от пола, расы, национальности, происхождения, имущественного и должностного положения, места жительства, отношения к религии, убеждений, принадлежности к общественным объединениям, а также от других обстоятельств, не связанных с профессиональными и деловыми качествами муниципального служащего</w:t>
      </w:r>
    </w:p>
    <w:p w:rsidR="0001793D" w:rsidRPr="00472334" w:rsidRDefault="0001793D" w:rsidP="0001793D">
      <w:pPr>
        <w:pStyle w:val="ConsPlusNormal"/>
        <w:ind w:firstLine="540"/>
        <w:jc w:val="both"/>
      </w:pPr>
      <w:r w:rsidRPr="00472334">
        <w:t>6. Поступление гражданина на муниципальную службу осуществляется в результате назначения на должность муниципальной службы на условиях трудового договора в соответствии с трудовым законодательством с учетом особенностей, предусмотренных федеральным законодательством о муниципальной службе, муниципальными нормативными правовыми актами органов местного самоуправления Ильинского муниципального района, настоящим Положением.</w:t>
      </w:r>
    </w:p>
    <w:p w:rsidR="0001793D" w:rsidRPr="00472334" w:rsidRDefault="0001793D" w:rsidP="0001793D">
      <w:pPr>
        <w:pStyle w:val="ConsPlusNormal"/>
        <w:ind w:firstLine="540"/>
        <w:jc w:val="both"/>
      </w:pPr>
      <w:r w:rsidRPr="00472334">
        <w:t>7. Поступление гражданина на муниципальную службу оформляется распоряжением представителя нанимателя (работодателя) о назначении на должность муниципальной службы.</w:t>
      </w:r>
    </w:p>
    <w:p w:rsidR="0001793D" w:rsidRPr="00472334" w:rsidRDefault="0001793D" w:rsidP="0001793D">
      <w:pPr>
        <w:pStyle w:val="ConsPlusNormal"/>
        <w:ind w:firstLine="540"/>
        <w:jc w:val="center"/>
        <w:outlineLvl w:val="1"/>
        <w:rPr>
          <w:b/>
        </w:rPr>
      </w:pPr>
      <w:r w:rsidRPr="00472334">
        <w:rPr>
          <w:b/>
        </w:rPr>
        <w:t xml:space="preserve">  9. Аттестация муниципальных служащих</w:t>
      </w:r>
    </w:p>
    <w:p w:rsidR="0001793D" w:rsidRPr="00472334" w:rsidRDefault="0001793D" w:rsidP="0001793D">
      <w:pPr>
        <w:pStyle w:val="ConsPlusNormal"/>
        <w:ind w:firstLine="540"/>
        <w:jc w:val="both"/>
      </w:pPr>
    </w:p>
    <w:p w:rsidR="0001793D" w:rsidRPr="00472334" w:rsidRDefault="0001793D" w:rsidP="0001793D">
      <w:pPr>
        <w:pStyle w:val="ConsPlusNormal"/>
        <w:ind w:firstLine="540"/>
        <w:jc w:val="both"/>
      </w:pPr>
      <w:r w:rsidRPr="00472334">
        <w:t>1. Аттестация муниципального служащего проводится в целях определения его соответствия замещаемой должности муниципальной службы. Аттестация муниципального служащего проводится один раз в три года.</w:t>
      </w:r>
    </w:p>
    <w:p w:rsidR="0001793D" w:rsidRPr="00472334" w:rsidRDefault="0001793D" w:rsidP="0001793D">
      <w:pPr>
        <w:pStyle w:val="ConsPlusNormal"/>
        <w:ind w:firstLine="540"/>
        <w:jc w:val="both"/>
      </w:pPr>
      <w:r w:rsidRPr="00472334">
        <w:t>2. Аттестации не подлежат следующие муниципальные служащие:</w:t>
      </w:r>
    </w:p>
    <w:p w:rsidR="0001793D" w:rsidRPr="00472334" w:rsidRDefault="0001793D" w:rsidP="0001793D">
      <w:pPr>
        <w:pStyle w:val="ConsPlusNormal"/>
        <w:ind w:firstLine="540"/>
        <w:jc w:val="both"/>
      </w:pPr>
      <w:r w:rsidRPr="00472334">
        <w:t>1) замещающие должности муниципальной службы менее одного года;</w:t>
      </w:r>
    </w:p>
    <w:p w:rsidR="0001793D" w:rsidRPr="00472334" w:rsidRDefault="0001793D" w:rsidP="0001793D">
      <w:pPr>
        <w:pStyle w:val="ConsPlusNormal"/>
        <w:ind w:firstLine="540"/>
        <w:jc w:val="both"/>
      </w:pPr>
      <w:r w:rsidRPr="00472334">
        <w:t>2) достигшие возраста 60 лет;</w:t>
      </w:r>
    </w:p>
    <w:p w:rsidR="0001793D" w:rsidRPr="00472334" w:rsidRDefault="0001793D" w:rsidP="0001793D">
      <w:pPr>
        <w:pStyle w:val="ConsPlusNormal"/>
        <w:ind w:firstLine="540"/>
        <w:jc w:val="both"/>
      </w:pPr>
      <w:r w:rsidRPr="00472334">
        <w:t>3) беременные женщины;</w:t>
      </w:r>
    </w:p>
    <w:p w:rsidR="0001793D" w:rsidRPr="00472334" w:rsidRDefault="0001793D" w:rsidP="0001793D">
      <w:pPr>
        <w:pStyle w:val="ConsPlusNormal"/>
        <w:ind w:firstLine="540"/>
        <w:jc w:val="both"/>
      </w:pPr>
      <w:r w:rsidRPr="00472334">
        <w:t>4) находящиеся в отпуске по беременности и родам или в отпуске по уходу за ребенком до достижения им возраста трех лет. Аттестация указанных муниципальных служащих возможна не ранее чем через один год после выхода из отпуска;</w:t>
      </w:r>
    </w:p>
    <w:p w:rsidR="0001793D" w:rsidRPr="00472334" w:rsidRDefault="0001793D" w:rsidP="0001793D">
      <w:pPr>
        <w:pStyle w:val="ConsPlusNormal"/>
        <w:ind w:firstLine="540"/>
        <w:jc w:val="both"/>
      </w:pPr>
      <w:r w:rsidRPr="00472334">
        <w:t>5) замещающие должности муниципальной службы на основании срочного трудового договора.</w:t>
      </w:r>
    </w:p>
    <w:p w:rsidR="0001793D" w:rsidRPr="00472334" w:rsidRDefault="0001793D" w:rsidP="0001793D">
      <w:pPr>
        <w:pStyle w:val="ConsPlusNormal"/>
        <w:ind w:firstLine="540"/>
        <w:jc w:val="both"/>
      </w:pPr>
      <w:r w:rsidRPr="00472334">
        <w:t>3. По результатам аттестации муниципального служащего аттестационная комиссия выносит решение о том, соответствует муниципальный служащий замещаемой должности муниципальной службы или не соответствует. Аттестационная комиссия может давать рекомендации о поощрении отдельных муниципальных служащих за достигнутые ими успехи в работе, в том числе о повышении их в должности, а в случае необходимости рекомендации об улучшении деятельности аттестуемых муниципальных служащих. Результаты аттестации сообщаются аттестованным муниципальным служащим непосредственно после подведения итогов голосования. Материалы аттестации передаются представителю нанимателя (работодателю).</w:t>
      </w:r>
    </w:p>
    <w:p w:rsidR="0001793D" w:rsidRPr="00472334" w:rsidRDefault="0001793D" w:rsidP="0001793D">
      <w:pPr>
        <w:pStyle w:val="ConsPlusNormal"/>
        <w:ind w:firstLine="540"/>
        <w:jc w:val="both"/>
      </w:pPr>
      <w:r w:rsidRPr="00472334">
        <w:lastRenderedPageBreak/>
        <w:t>4. По результатам аттестации представитель нанимателя (работодатель) принимает решение о поощрении отдельных муниципальных служащих за достигнутые ими успехи в работе или в срок не более одного месяца со дня аттестации о понижении муниципального служащего в должности с его согласия. По результатам аттестации аттестационная комиссия может давать рекомендации о направлении отдельных муниципальных служащих для получения профессионального дополнительного образования.</w:t>
      </w:r>
    </w:p>
    <w:p w:rsidR="0001793D" w:rsidRPr="00472334" w:rsidRDefault="0001793D" w:rsidP="0001793D">
      <w:pPr>
        <w:pStyle w:val="ConsPlusNormal"/>
        <w:ind w:firstLine="540"/>
        <w:jc w:val="both"/>
      </w:pPr>
      <w:r w:rsidRPr="00472334">
        <w:t>5. В случае несогласия муниципального служащего с понижением в должности или невозможности перевода с его согласия на другую должность муниципальной службы представитель нанимателя (работодатель) может в срок не более одного месяца со дня аттестации уволить его с муниципальной службы в связи с несоответствием замещаемой должности вследствие недостаточной квалификации, подтвержденной результатами аттестации. По истечении указанного срока увольнение муниципального служащего или понижение его в должности по результатам данной аттестации не допускается.</w:t>
      </w:r>
    </w:p>
    <w:p w:rsidR="0001793D" w:rsidRPr="00472334" w:rsidRDefault="0001793D" w:rsidP="0001793D">
      <w:pPr>
        <w:pStyle w:val="ConsPlusNormal"/>
        <w:ind w:firstLine="540"/>
        <w:jc w:val="both"/>
      </w:pPr>
      <w:r w:rsidRPr="00472334">
        <w:t xml:space="preserve">6. Муниципальный служащий вправе обжаловать результаты аттестации в судебном </w:t>
      </w:r>
      <w:hyperlink r:id="rId24" w:tooltip="&quot;Гражданский процессуальный кодекс Российской Федерации&quot; от 14.11.2002 N 138-ФЗ (ред. от 30.12.2015) (с изм. и доп., вступ. в силу с 01.01.2016){КонсультантПлюс}" w:history="1">
        <w:r w:rsidRPr="00472334">
          <w:t>порядке</w:t>
        </w:r>
      </w:hyperlink>
      <w:r w:rsidRPr="00472334">
        <w:t>.</w:t>
      </w:r>
    </w:p>
    <w:p w:rsidR="0001793D" w:rsidRPr="00472334" w:rsidRDefault="0001793D" w:rsidP="0001793D">
      <w:pPr>
        <w:pStyle w:val="ConsPlusNormal"/>
        <w:ind w:firstLine="540"/>
        <w:jc w:val="both"/>
      </w:pPr>
      <w:r w:rsidRPr="00472334">
        <w:t>7. Положение о проведении аттестации муниципальных служащих утверждается муниципальным правовым актом представительного органа Ильинского муниципального района в соответствии с типовым положением о проведении аттестации муниципальных служащих, утвержденной Законом Ивановской области от 23.06.2008 № 72-ОЗ «О муниципальной службе в Ивановской области»</w:t>
      </w:r>
      <w:r>
        <w:t>.</w:t>
      </w:r>
    </w:p>
    <w:p w:rsidR="0001793D" w:rsidRPr="00472334" w:rsidRDefault="0001793D" w:rsidP="0001793D">
      <w:pPr>
        <w:pStyle w:val="ConsPlusNormal"/>
        <w:jc w:val="center"/>
        <w:outlineLvl w:val="1"/>
        <w:rPr>
          <w:b/>
        </w:rPr>
      </w:pPr>
      <w:r w:rsidRPr="00472334">
        <w:rPr>
          <w:b/>
        </w:rPr>
        <w:t xml:space="preserve"> </w:t>
      </w:r>
    </w:p>
    <w:p w:rsidR="0001793D" w:rsidRPr="00472334" w:rsidRDefault="0001793D" w:rsidP="0001793D">
      <w:pPr>
        <w:pStyle w:val="ConsPlusNormal"/>
        <w:jc w:val="center"/>
        <w:outlineLvl w:val="1"/>
        <w:rPr>
          <w:b/>
        </w:rPr>
      </w:pPr>
      <w:r w:rsidRPr="00472334">
        <w:rPr>
          <w:b/>
        </w:rPr>
        <w:t>10. Основания для расторжения трудового договора</w:t>
      </w:r>
    </w:p>
    <w:p w:rsidR="0001793D" w:rsidRDefault="0001793D" w:rsidP="0001793D">
      <w:pPr>
        <w:pStyle w:val="ConsPlusNormal"/>
        <w:jc w:val="center"/>
        <w:outlineLvl w:val="1"/>
        <w:rPr>
          <w:b/>
        </w:rPr>
      </w:pPr>
      <w:r w:rsidRPr="00472334">
        <w:rPr>
          <w:b/>
        </w:rPr>
        <w:t>с муниципальным служащим</w:t>
      </w:r>
    </w:p>
    <w:p w:rsidR="0001793D" w:rsidRPr="009D1383" w:rsidRDefault="0001793D" w:rsidP="0001793D">
      <w:pPr>
        <w:pStyle w:val="ConsPlusNormal"/>
        <w:jc w:val="center"/>
        <w:outlineLvl w:val="1"/>
        <w:rPr>
          <w:b/>
        </w:rPr>
      </w:pPr>
    </w:p>
    <w:p w:rsidR="0001793D" w:rsidRPr="00472334" w:rsidRDefault="0001793D" w:rsidP="0001793D">
      <w:pPr>
        <w:autoSpaceDE w:val="0"/>
        <w:autoSpaceDN w:val="0"/>
        <w:adjustRightInd w:val="0"/>
        <w:ind w:firstLine="540"/>
        <w:jc w:val="both"/>
        <w:rPr>
          <w:rFonts w:ascii="Times New Roman" w:hAnsi="Times New Roman" w:cs="Times New Roman"/>
          <w:sz w:val="24"/>
          <w:szCs w:val="24"/>
        </w:rPr>
      </w:pPr>
      <w:r w:rsidRPr="00472334">
        <w:rPr>
          <w:rFonts w:ascii="Times New Roman" w:hAnsi="Times New Roman" w:cs="Times New Roman"/>
          <w:sz w:val="24"/>
          <w:szCs w:val="24"/>
        </w:rPr>
        <w:t xml:space="preserve">1. Помимо оснований для расторжения трудового договора, предусмотренных Трудовым </w:t>
      </w:r>
      <w:hyperlink r:id="rId25" w:history="1">
        <w:r w:rsidRPr="00472334">
          <w:rPr>
            <w:rFonts w:ascii="Times New Roman" w:hAnsi="Times New Roman" w:cs="Times New Roman"/>
            <w:sz w:val="24"/>
            <w:szCs w:val="24"/>
          </w:rPr>
          <w:t>кодексом</w:t>
        </w:r>
      </w:hyperlink>
      <w:r w:rsidRPr="00472334">
        <w:rPr>
          <w:rFonts w:ascii="Times New Roman" w:hAnsi="Times New Roman" w:cs="Times New Roman"/>
          <w:sz w:val="24"/>
          <w:szCs w:val="24"/>
        </w:rPr>
        <w:t xml:space="preserve"> Российской Федерации, трудовой договор с муниципальным служащим может быть также расторгнут по инициативе представителя нанимателя (работодателя) в случае:</w:t>
      </w:r>
    </w:p>
    <w:p w:rsidR="0001793D" w:rsidRPr="00472334" w:rsidRDefault="0001793D" w:rsidP="0001793D">
      <w:pPr>
        <w:autoSpaceDE w:val="0"/>
        <w:autoSpaceDN w:val="0"/>
        <w:adjustRightInd w:val="0"/>
        <w:ind w:firstLine="540"/>
        <w:jc w:val="both"/>
        <w:rPr>
          <w:rFonts w:ascii="Times New Roman" w:hAnsi="Times New Roman" w:cs="Times New Roman"/>
          <w:sz w:val="24"/>
          <w:szCs w:val="24"/>
        </w:rPr>
      </w:pPr>
      <w:r w:rsidRPr="00472334">
        <w:rPr>
          <w:rFonts w:ascii="Times New Roman" w:hAnsi="Times New Roman" w:cs="Times New Roman"/>
          <w:sz w:val="24"/>
          <w:szCs w:val="24"/>
        </w:rPr>
        <w:t>1) достижения предельного возраста, установленного для замещения должности муниципальной службы;</w:t>
      </w:r>
    </w:p>
    <w:p w:rsidR="0001793D" w:rsidRPr="00472334" w:rsidRDefault="0001793D" w:rsidP="0001793D">
      <w:pPr>
        <w:autoSpaceDE w:val="0"/>
        <w:autoSpaceDN w:val="0"/>
        <w:adjustRightInd w:val="0"/>
        <w:ind w:firstLine="540"/>
        <w:jc w:val="both"/>
        <w:rPr>
          <w:rFonts w:ascii="Times New Roman" w:hAnsi="Times New Roman" w:cs="Times New Roman"/>
          <w:sz w:val="24"/>
          <w:szCs w:val="24"/>
        </w:rPr>
      </w:pPr>
      <w:r w:rsidRPr="00472334">
        <w:rPr>
          <w:rFonts w:ascii="Times New Roman" w:hAnsi="Times New Roman" w:cs="Times New Roman"/>
          <w:sz w:val="24"/>
          <w:szCs w:val="24"/>
        </w:rPr>
        <w:t>2) прекращения гражданства Российской Федерации, прекращения гражданства иностранного государства - участника международного договора Российской Федерации, в соответствии с которым иностранный гражданин имеет право находиться на муниципальной службе, приобретения им гражданства иностранного государства либо получения им вида на жительство или иного документа, подтверждающего право на постоянное проживание гражданина Российской Федерации на территории иностранного государства, не являющегося участником международного договора Российской Федерации, в соответствии с которым гражданин Российской Федерации, имеющий гражданство иностранного государства, имеет право находиться на муниципальной службе;</w:t>
      </w:r>
    </w:p>
    <w:p w:rsidR="0001793D" w:rsidRPr="00472334" w:rsidRDefault="0001793D" w:rsidP="0001793D">
      <w:pPr>
        <w:autoSpaceDE w:val="0"/>
        <w:autoSpaceDN w:val="0"/>
        <w:adjustRightInd w:val="0"/>
        <w:ind w:firstLine="540"/>
        <w:jc w:val="both"/>
        <w:rPr>
          <w:rFonts w:ascii="Times New Roman" w:hAnsi="Times New Roman" w:cs="Times New Roman"/>
          <w:sz w:val="24"/>
          <w:szCs w:val="24"/>
        </w:rPr>
      </w:pPr>
      <w:r w:rsidRPr="00472334">
        <w:rPr>
          <w:rFonts w:ascii="Times New Roman" w:hAnsi="Times New Roman" w:cs="Times New Roman"/>
          <w:sz w:val="24"/>
          <w:szCs w:val="24"/>
        </w:rPr>
        <w:t>3) несоблюдения ограничений и запретов, связанных с муниципальной службой;</w:t>
      </w:r>
    </w:p>
    <w:p w:rsidR="0001793D" w:rsidRPr="00472334" w:rsidRDefault="0001793D" w:rsidP="0001793D">
      <w:pPr>
        <w:autoSpaceDE w:val="0"/>
        <w:autoSpaceDN w:val="0"/>
        <w:adjustRightInd w:val="0"/>
        <w:ind w:firstLine="540"/>
        <w:jc w:val="both"/>
        <w:rPr>
          <w:rFonts w:ascii="Times New Roman" w:hAnsi="Times New Roman" w:cs="Times New Roman"/>
          <w:sz w:val="24"/>
          <w:szCs w:val="24"/>
        </w:rPr>
      </w:pPr>
      <w:r w:rsidRPr="00472334">
        <w:rPr>
          <w:rFonts w:ascii="Times New Roman" w:hAnsi="Times New Roman" w:cs="Times New Roman"/>
          <w:sz w:val="24"/>
          <w:szCs w:val="24"/>
        </w:rPr>
        <w:t xml:space="preserve">4) применения административного наказания в виде </w:t>
      </w:r>
      <w:hyperlink r:id="rId26" w:history="1">
        <w:r w:rsidRPr="00472334">
          <w:rPr>
            <w:rFonts w:ascii="Times New Roman" w:hAnsi="Times New Roman" w:cs="Times New Roman"/>
            <w:sz w:val="24"/>
            <w:szCs w:val="24"/>
          </w:rPr>
          <w:t>дисквалификации</w:t>
        </w:r>
      </w:hyperlink>
      <w:r w:rsidRPr="00472334">
        <w:rPr>
          <w:rFonts w:ascii="Times New Roman" w:hAnsi="Times New Roman" w:cs="Times New Roman"/>
          <w:sz w:val="24"/>
          <w:szCs w:val="24"/>
        </w:rPr>
        <w:t>.</w:t>
      </w:r>
    </w:p>
    <w:p w:rsidR="0001793D" w:rsidRPr="00472334" w:rsidRDefault="0001793D" w:rsidP="0001793D">
      <w:pPr>
        <w:autoSpaceDE w:val="0"/>
        <w:autoSpaceDN w:val="0"/>
        <w:adjustRightInd w:val="0"/>
        <w:ind w:firstLine="540"/>
        <w:jc w:val="both"/>
        <w:rPr>
          <w:rFonts w:ascii="Times New Roman" w:hAnsi="Times New Roman" w:cs="Times New Roman"/>
          <w:sz w:val="24"/>
          <w:szCs w:val="24"/>
        </w:rPr>
      </w:pPr>
      <w:r w:rsidRPr="00472334">
        <w:rPr>
          <w:rFonts w:ascii="Times New Roman" w:hAnsi="Times New Roman" w:cs="Times New Roman"/>
          <w:sz w:val="24"/>
          <w:szCs w:val="24"/>
        </w:rPr>
        <w:t>2. Допускается продление срока нахождения на муниципальной службе муниципальных служащих, достигших предельного возраста, установленного для замещения должности муниципальной службы. Однократное продление срока нахождения на муниципальной службе муниципального служащего допуск</w:t>
      </w:r>
      <w:r>
        <w:rPr>
          <w:rFonts w:ascii="Times New Roman" w:hAnsi="Times New Roman" w:cs="Times New Roman"/>
          <w:sz w:val="24"/>
          <w:szCs w:val="24"/>
        </w:rPr>
        <w:t>ается не более чем на один год.</w:t>
      </w:r>
    </w:p>
    <w:p w:rsidR="0001793D" w:rsidRPr="00472334" w:rsidRDefault="0001793D" w:rsidP="0001793D">
      <w:pPr>
        <w:pStyle w:val="ConsPlusNormal"/>
        <w:jc w:val="center"/>
        <w:outlineLvl w:val="1"/>
        <w:rPr>
          <w:b/>
        </w:rPr>
      </w:pPr>
      <w:r w:rsidRPr="00472334">
        <w:rPr>
          <w:b/>
        </w:rPr>
        <w:t xml:space="preserve"> 11. Основные права муниципального служащего</w:t>
      </w:r>
    </w:p>
    <w:p w:rsidR="0001793D" w:rsidRPr="00472334" w:rsidRDefault="0001793D" w:rsidP="0001793D">
      <w:pPr>
        <w:pStyle w:val="ConsPlusNormal"/>
        <w:jc w:val="center"/>
        <w:outlineLvl w:val="1"/>
        <w:rPr>
          <w:b/>
        </w:rPr>
      </w:pPr>
    </w:p>
    <w:p w:rsidR="0001793D" w:rsidRPr="00472334" w:rsidRDefault="0001793D" w:rsidP="0001793D">
      <w:pPr>
        <w:pStyle w:val="ConsPlusNormal"/>
        <w:ind w:firstLine="540"/>
        <w:jc w:val="both"/>
      </w:pPr>
      <w:r w:rsidRPr="00472334">
        <w:lastRenderedPageBreak/>
        <w:t>1. Муниципальный служащий имеет право на:</w:t>
      </w:r>
    </w:p>
    <w:p w:rsidR="0001793D" w:rsidRPr="00472334" w:rsidRDefault="0001793D" w:rsidP="0001793D">
      <w:pPr>
        <w:pStyle w:val="ConsPlusNormal"/>
        <w:ind w:firstLine="540"/>
        <w:jc w:val="both"/>
      </w:pPr>
      <w:r w:rsidRPr="00472334">
        <w:t>1) ознакомление с документами, устанавливающими его права и обязанности по замещаемой должности муниципальной службы, критериями оценки качества исполнения должностных обязанностей и условиями продвижения по службе;</w:t>
      </w:r>
    </w:p>
    <w:p w:rsidR="0001793D" w:rsidRPr="00472334" w:rsidRDefault="0001793D" w:rsidP="0001793D">
      <w:pPr>
        <w:pStyle w:val="ConsPlusNormal"/>
        <w:ind w:firstLine="540"/>
        <w:jc w:val="both"/>
      </w:pPr>
      <w:r w:rsidRPr="00472334">
        <w:t>2) обеспечение организационно-технических условий, необходимых для исполнения должностных обязанностей;</w:t>
      </w:r>
    </w:p>
    <w:p w:rsidR="0001793D" w:rsidRPr="00472334" w:rsidRDefault="0001793D" w:rsidP="0001793D">
      <w:pPr>
        <w:pStyle w:val="ConsPlusNormal"/>
        <w:ind w:firstLine="540"/>
        <w:jc w:val="both"/>
      </w:pPr>
      <w:r w:rsidRPr="00472334">
        <w:t>3) оплату труда и другие выплаты в соответствии с трудовым законодательством, законодательством о муниципальной службе и контрактом (трудовым договором);</w:t>
      </w:r>
    </w:p>
    <w:p w:rsidR="0001793D" w:rsidRPr="00472334" w:rsidRDefault="0001793D" w:rsidP="0001793D">
      <w:pPr>
        <w:pStyle w:val="ConsPlusNormal"/>
        <w:ind w:firstLine="540"/>
        <w:jc w:val="both"/>
      </w:pPr>
      <w:r w:rsidRPr="00472334">
        <w:t>4) отдых, обеспечиваемый установлением нормальной продолжительности рабочего (служебного) времени, предоставлением выходных дней и праздничных нерабочих дней, а также ежегодного оплачиваемого отпуска;</w:t>
      </w:r>
    </w:p>
    <w:p w:rsidR="0001793D" w:rsidRPr="00472334" w:rsidRDefault="0001793D" w:rsidP="0001793D">
      <w:pPr>
        <w:pStyle w:val="ConsPlusNormal"/>
        <w:ind w:firstLine="540"/>
        <w:jc w:val="both"/>
      </w:pPr>
      <w:r w:rsidRPr="00472334">
        <w:t>5) получение в установленном порядке информации и материалов, необходимых для исполнения должностных обязанностей, а также на внесение предложений о совершенствовании деятельности органа местного самоуправления Ильинского муниципального района;</w:t>
      </w:r>
    </w:p>
    <w:p w:rsidR="0001793D" w:rsidRPr="00472334" w:rsidRDefault="0001793D" w:rsidP="0001793D">
      <w:pPr>
        <w:pStyle w:val="ConsPlusNormal"/>
        <w:ind w:firstLine="540"/>
        <w:jc w:val="both"/>
      </w:pPr>
      <w:r w:rsidRPr="00472334">
        <w:t>6) участие по своей инициативе в конкурсе на замещение вакантной должности муниципальной службы;</w:t>
      </w:r>
    </w:p>
    <w:p w:rsidR="0001793D" w:rsidRPr="00472334" w:rsidRDefault="0001793D" w:rsidP="0001793D">
      <w:pPr>
        <w:pStyle w:val="ConsPlusNormal"/>
        <w:ind w:firstLine="540"/>
        <w:jc w:val="both"/>
      </w:pPr>
      <w:r w:rsidRPr="00472334">
        <w:t>7) повышение квалификации в соответствии с муниципальным правовым актом за счет средств бюджета Ильинского муниципального района;</w:t>
      </w:r>
    </w:p>
    <w:p w:rsidR="0001793D" w:rsidRPr="00472334" w:rsidRDefault="0001793D" w:rsidP="0001793D">
      <w:pPr>
        <w:pStyle w:val="ConsPlusNormal"/>
        <w:ind w:firstLine="540"/>
        <w:jc w:val="both"/>
      </w:pPr>
      <w:r w:rsidRPr="00472334">
        <w:t>8) защиту своих персональных данных;</w:t>
      </w:r>
    </w:p>
    <w:p w:rsidR="0001793D" w:rsidRPr="00472334" w:rsidRDefault="0001793D" w:rsidP="0001793D">
      <w:pPr>
        <w:pStyle w:val="ConsPlusNormal"/>
        <w:ind w:firstLine="540"/>
        <w:jc w:val="both"/>
      </w:pPr>
      <w:r w:rsidRPr="00472334">
        <w:t>9) ознакомление со всеми материалами своего личного дела, с отзывами о профессиональной деятельности и другими документами до внесения их в его личное дело, а также на приобщение к личному делу его письменных объяснений;</w:t>
      </w:r>
    </w:p>
    <w:p w:rsidR="0001793D" w:rsidRPr="00472334" w:rsidRDefault="0001793D" w:rsidP="0001793D">
      <w:pPr>
        <w:pStyle w:val="ConsPlusNormal"/>
        <w:ind w:firstLine="540"/>
        <w:jc w:val="both"/>
      </w:pPr>
      <w:r w:rsidRPr="00472334">
        <w:t>10) объединение, включая право создавать профессиональные союзы, для защиты своих прав, социально-экономических и профессиональных интересов;</w:t>
      </w:r>
    </w:p>
    <w:p w:rsidR="0001793D" w:rsidRPr="00472334" w:rsidRDefault="0001793D" w:rsidP="0001793D">
      <w:pPr>
        <w:pStyle w:val="ConsPlusNormal"/>
        <w:ind w:firstLine="540"/>
        <w:jc w:val="both"/>
      </w:pPr>
      <w:r w:rsidRPr="00472334">
        <w:t>11) рассмотрение индивидуальных трудовых споров в соответствии с трудовым законодательством, защиту своих прав и законных интересов на муниципальной службе, включая обжалование в суд их нарушений;</w:t>
      </w:r>
    </w:p>
    <w:p w:rsidR="0001793D" w:rsidRPr="00472334" w:rsidRDefault="0001793D" w:rsidP="0001793D">
      <w:pPr>
        <w:pStyle w:val="ConsPlusNormal"/>
        <w:ind w:firstLine="540"/>
        <w:jc w:val="both"/>
      </w:pPr>
      <w:r w:rsidRPr="00472334">
        <w:t>12) пенсионное обеспечение в соответствии с законодательством Российской Федерации.</w:t>
      </w:r>
    </w:p>
    <w:p w:rsidR="0001793D" w:rsidRPr="00472334" w:rsidRDefault="0001793D" w:rsidP="0001793D">
      <w:pPr>
        <w:pStyle w:val="ConsPlusNormal"/>
        <w:ind w:firstLine="540"/>
        <w:jc w:val="both"/>
      </w:pPr>
      <w:r w:rsidRPr="00472334">
        <w:t>2. Муниципальный служащий вправе с предварительного письменного уведомления представителя нанимателя (работодателя) выполнять иную оплачиваемую работу, если это не повлечет за собой конфликт интересов и, если иное не предусмотрено действующим законодательством.</w:t>
      </w:r>
    </w:p>
    <w:p w:rsidR="0001793D" w:rsidRPr="00472334" w:rsidRDefault="0001793D" w:rsidP="0001793D">
      <w:pPr>
        <w:pStyle w:val="ConsPlusNormal"/>
        <w:outlineLvl w:val="1"/>
        <w:rPr>
          <w:b/>
        </w:rPr>
      </w:pPr>
    </w:p>
    <w:p w:rsidR="0001793D" w:rsidRPr="00472334" w:rsidRDefault="0001793D" w:rsidP="0001793D">
      <w:pPr>
        <w:pStyle w:val="ConsPlusNormal"/>
        <w:jc w:val="center"/>
        <w:outlineLvl w:val="1"/>
        <w:rPr>
          <w:b/>
        </w:rPr>
      </w:pPr>
      <w:r w:rsidRPr="00472334">
        <w:rPr>
          <w:b/>
        </w:rPr>
        <w:t>12. Основные обязанности муниципального служащего</w:t>
      </w:r>
    </w:p>
    <w:p w:rsidR="0001793D" w:rsidRPr="00472334" w:rsidRDefault="0001793D" w:rsidP="0001793D">
      <w:pPr>
        <w:pStyle w:val="ConsPlusNormal"/>
        <w:ind w:firstLine="540"/>
        <w:jc w:val="both"/>
        <w:rPr>
          <w:b/>
        </w:rPr>
      </w:pPr>
    </w:p>
    <w:p w:rsidR="0001793D" w:rsidRPr="00472334" w:rsidRDefault="0001793D" w:rsidP="0001793D">
      <w:pPr>
        <w:pStyle w:val="ConsPlusNormal"/>
        <w:ind w:firstLine="540"/>
        <w:jc w:val="both"/>
      </w:pPr>
      <w:r w:rsidRPr="00472334">
        <w:t>1. Муниципальный служащий обязан:</w:t>
      </w:r>
    </w:p>
    <w:p w:rsidR="0001793D" w:rsidRPr="00472334" w:rsidRDefault="0001793D" w:rsidP="0001793D">
      <w:pPr>
        <w:pStyle w:val="ConsPlusNormal"/>
        <w:ind w:firstLine="540"/>
        <w:jc w:val="both"/>
      </w:pPr>
      <w:r w:rsidRPr="00472334">
        <w:t xml:space="preserve">1) соблюдать </w:t>
      </w:r>
      <w:hyperlink r:id="rId27" w:tooltip="&quot;Конституция Российской Федерации&quot; (принята всенародным голосованием 12.12.1993) (с учетом поправок, внесенных Законами РФ о поправках к Конституции РФ от 30.12.2008 N 6-ФКЗ, от 30.12.2008 N 7-ФКЗ, от 05.02.2014 N 2-ФКЗ, от 21.07.2014 N 11-ФКЗ){КонсультантПлюс" w:history="1">
        <w:r w:rsidRPr="00472334">
          <w:t>Конституци</w:t>
        </w:r>
      </w:hyperlink>
      <w:r w:rsidRPr="00472334">
        <w:t xml:space="preserve">ю Российской Федерации, федеральные законы, </w:t>
      </w:r>
      <w:hyperlink r:id="rId28" w:tooltip="Закон Ивановской области от 18.02.2009 N 20-ОЗ (ред. от 29.12.2015) &quot;Устав Ивановской области&quot; (принят Ивановской областной Думой 29.01.2009){КонсультантПлюс}" w:history="1">
        <w:r w:rsidRPr="00472334">
          <w:t>Уставом</w:t>
        </w:r>
      </w:hyperlink>
      <w:r w:rsidRPr="00472334">
        <w:t xml:space="preserve"> и законом Ивановской области, </w:t>
      </w:r>
      <w:hyperlink r:id="rId29" w:tooltip="&quot;Устав Тейковского муниципального района Ивановской области&quot; (принят решением Тейковского районного Совета от 25.08.2010 N 50-р) (ред. от 15.05.2015) (Зарегистрировано в Управлении Минюста РФ по Ивановской области 12.10.2010 N RU375230002010003){КонсультантПлю" w:history="1">
        <w:r w:rsidRPr="00472334">
          <w:t>Уставом</w:t>
        </w:r>
      </w:hyperlink>
      <w:r w:rsidRPr="00472334">
        <w:t xml:space="preserve"> и иными нормативные правовые акты Российской Федерации, законы и иные нормативные правовые акты Ивановской области, Устав Ильинского муниципального района и иные муниципальные правовые акты Ильинского муниципального района и обеспечивать их исполнение;</w:t>
      </w:r>
    </w:p>
    <w:p w:rsidR="0001793D" w:rsidRPr="00472334" w:rsidRDefault="0001793D" w:rsidP="0001793D">
      <w:pPr>
        <w:pStyle w:val="ConsPlusNormal"/>
        <w:ind w:firstLine="540"/>
        <w:jc w:val="both"/>
      </w:pPr>
      <w:r w:rsidRPr="00472334">
        <w:t>2) исполнять должностные обязанности в соответствии с должностной инструкцией;</w:t>
      </w:r>
    </w:p>
    <w:p w:rsidR="0001793D" w:rsidRPr="00472334" w:rsidRDefault="0001793D" w:rsidP="0001793D">
      <w:pPr>
        <w:pStyle w:val="ConsPlusNormal"/>
        <w:ind w:firstLine="540"/>
        <w:jc w:val="both"/>
      </w:pPr>
      <w:r w:rsidRPr="00472334">
        <w:t>3) соблюдать при исполнении должностных обязанностей права, свободы и законные интересы человека и гражданина независимо от расы, национальности, языка, отношения к религии и других обстоятельств, а также права и законные интересы организаций;</w:t>
      </w:r>
    </w:p>
    <w:p w:rsidR="0001793D" w:rsidRPr="00472334" w:rsidRDefault="0001793D" w:rsidP="0001793D">
      <w:pPr>
        <w:pStyle w:val="ConsPlusNormal"/>
        <w:ind w:firstLine="540"/>
        <w:jc w:val="both"/>
      </w:pPr>
      <w:r w:rsidRPr="00472334">
        <w:t>4) в пределах своих должностных обязанностей своевременно рассматривать обращения граждан, юридических лиц в соответствии с действующим законодательством;</w:t>
      </w:r>
    </w:p>
    <w:p w:rsidR="0001793D" w:rsidRPr="00472334" w:rsidRDefault="0001793D" w:rsidP="0001793D">
      <w:pPr>
        <w:pStyle w:val="ConsPlusNormal"/>
        <w:ind w:firstLine="540"/>
        <w:jc w:val="both"/>
      </w:pPr>
      <w:r w:rsidRPr="00472334">
        <w:t>5) соблюдать правила внутреннего трудового распорядка, должностные инструкции, порядок работы со служебной информацией;</w:t>
      </w:r>
    </w:p>
    <w:p w:rsidR="0001793D" w:rsidRPr="00472334" w:rsidRDefault="0001793D" w:rsidP="0001793D">
      <w:pPr>
        <w:pStyle w:val="ConsPlusNormal"/>
        <w:ind w:firstLine="540"/>
        <w:jc w:val="both"/>
      </w:pPr>
      <w:r w:rsidRPr="00472334">
        <w:lastRenderedPageBreak/>
        <w:t xml:space="preserve">6) не разглашать </w:t>
      </w:r>
      <w:hyperlink r:id="rId30" w:tooltip="Справочная информация: &quot;Перечень нормативных актов, относящих сведения к категории ограниченного доступа&quot; (Материал подготовлен специалистами КонсультантПлюс){КонсультантПлюс}" w:history="1">
        <w:r w:rsidRPr="00472334">
          <w:t>сведения</w:t>
        </w:r>
      </w:hyperlink>
      <w:r w:rsidRPr="00472334">
        <w:t>, составляющие государственную и иную охраняемую федеральными законами тайну, а также сведения, ставшие ему известными в связи с исполнением должностных обязанностей, в том числе сведения, касающиеся частной жизни и здоровья граждан или затрагивающие их честь и достоинство;</w:t>
      </w:r>
    </w:p>
    <w:p w:rsidR="0001793D" w:rsidRPr="00472334" w:rsidRDefault="0001793D" w:rsidP="0001793D">
      <w:pPr>
        <w:pStyle w:val="ConsPlusNormal"/>
        <w:ind w:firstLine="540"/>
        <w:jc w:val="both"/>
      </w:pPr>
      <w:r w:rsidRPr="00472334">
        <w:t>7) беречь государственное и муниципальное имущество, в том числе предоставленное ему для исполнения должностных обязанностей;</w:t>
      </w:r>
    </w:p>
    <w:p w:rsidR="0001793D" w:rsidRPr="00472334" w:rsidRDefault="0001793D" w:rsidP="0001793D">
      <w:pPr>
        <w:pStyle w:val="ConsPlusNormal"/>
        <w:ind w:firstLine="540"/>
        <w:jc w:val="both"/>
      </w:pPr>
      <w:r w:rsidRPr="00472334">
        <w:t>8) соблюдать ограничения, выполнять обязательства, не нарушать запреты, установленные действующим законодательством;</w:t>
      </w:r>
    </w:p>
    <w:p w:rsidR="0001793D" w:rsidRPr="00472334" w:rsidRDefault="0001793D" w:rsidP="0001793D">
      <w:pPr>
        <w:pStyle w:val="ConsPlusNormal"/>
        <w:ind w:firstLine="540"/>
        <w:jc w:val="both"/>
      </w:pPr>
      <w:r w:rsidRPr="00472334">
        <w:t>9) представлять в установленном порядке предусмотренные законодательством Российской Федерации сведения о себе и членах своей семьи;</w:t>
      </w:r>
    </w:p>
    <w:p w:rsidR="0001793D" w:rsidRPr="00472334" w:rsidRDefault="0001793D" w:rsidP="0001793D">
      <w:pPr>
        <w:pStyle w:val="ConsPlusNormal"/>
        <w:ind w:firstLine="540"/>
        <w:jc w:val="both"/>
      </w:pPr>
      <w:r w:rsidRPr="00472334">
        <w:t>10) сообщать представителю нанимателя (работодателю) о выходе из гражданства Российской Федерации в день выхода из гражданства Российской Федерации или о приобретении гражданства иностранного государства в день приобретения гражданства иностранного государства;</w:t>
      </w:r>
    </w:p>
    <w:p w:rsidR="0001793D" w:rsidRPr="00472334" w:rsidRDefault="0001793D" w:rsidP="0001793D">
      <w:pPr>
        <w:pStyle w:val="ConsPlusNormal"/>
        <w:ind w:firstLine="540"/>
        <w:jc w:val="both"/>
      </w:pPr>
      <w:r w:rsidRPr="00472334">
        <w:t>11) уведомлять в письменной форме представителя нанимателя (работодателя)о личной заинтересованности при исполнении должностных обязанностей, которая может привести к конфликту интересов, и принимать меры по предотвращению подобного конфликта;</w:t>
      </w:r>
    </w:p>
    <w:p w:rsidR="0001793D" w:rsidRPr="00472334" w:rsidRDefault="0001793D" w:rsidP="0001793D">
      <w:pPr>
        <w:pStyle w:val="ConsPlusNormal"/>
        <w:ind w:firstLine="540"/>
        <w:jc w:val="both"/>
      </w:pPr>
      <w:r w:rsidRPr="00472334">
        <w:t>2. Конкретные обязанности муниципального служащего должны содержаться в должностных инструкциях (должностных обязанностях).</w:t>
      </w:r>
    </w:p>
    <w:p w:rsidR="0001793D" w:rsidRPr="00472334" w:rsidRDefault="0001793D" w:rsidP="0001793D">
      <w:pPr>
        <w:pStyle w:val="ConsPlusNormal"/>
        <w:ind w:firstLine="540"/>
        <w:jc w:val="both"/>
      </w:pPr>
      <w:r w:rsidRPr="00472334">
        <w:t>3. Муниципальный служащий не вправе исполнять данное ему неправомерное поручение. При получении от соответствующего руководителя поручения, являющегося, по мнению муниципального служащего, неправомерным, муниципальный служащий должен представить руководителю, давшему поручение, в письменной форме обоснование неправомерности данного поручения с указанием положений федеральных законов и иных нормативных правовых актов Российской Федерации, законов и иных нормативных правовых актов Ивановской области, муниципальных правовых актов, которые могут быть нарушены при исполнении данного поручения. В случае подтверждения руководителем данного поручения в письменной форме муниципальный служащий обязан отказаться от его исполнения. В случае исполнения неправомерного поручения муниципальный служащий и давший это поручение руководитель несут ответственность в соответствии с законодательством Российской Федерации.</w:t>
      </w:r>
    </w:p>
    <w:p w:rsidR="0001793D" w:rsidRPr="00472334" w:rsidRDefault="0001793D" w:rsidP="0001793D">
      <w:pPr>
        <w:pStyle w:val="ConsPlusNormal"/>
        <w:ind w:firstLine="540"/>
        <w:jc w:val="both"/>
      </w:pPr>
    </w:p>
    <w:p w:rsidR="0001793D" w:rsidRPr="00472334" w:rsidRDefault="0001793D" w:rsidP="0001793D">
      <w:pPr>
        <w:pStyle w:val="ConsPlusNormal"/>
        <w:jc w:val="center"/>
        <w:outlineLvl w:val="1"/>
        <w:rPr>
          <w:b/>
        </w:rPr>
      </w:pPr>
      <w:r w:rsidRPr="00472334">
        <w:rPr>
          <w:b/>
        </w:rPr>
        <w:t xml:space="preserve"> 13. Ограничения, связанные с муниципальной службой</w:t>
      </w:r>
    </w:p>
    <w:p w:rsidR="0001793D" w:rsidRPr="00472334" w:rsidRDefault="0001793D" w:rsidP="0001793D">
      <w:pPr>
        <w:pStyle w:val="ConsPlusNormal"/>
        <w:jc w:val="center"/>
        <w:outlineLvl w:val="1"/>
        <w:rPr>
          <w:b/>
        </w:rPr>
      </w:pPr>
    </w:p>
    <w:p w:rsidR="0001793D" w:rsidRPr="00472334" w:rsidRDefault="0001793D" w:rsidP="0001793D">
      <w:pPr>
        <w:pStyle w:val="ConsPlusNormal"/>
        <w:jc w:val="both"/>
        <w:outlineLvl w:val="1"/>
      </w:pPr>
      <w:r w:rsidRPr="00472334">
        <w:t>1. Гражданин не может быть принят на муниципальную службу, а муниципальный служащий не может находиться на муниципальной службе в случае:</w:t>
      </w:r>
    </w:p>
    <w:p w:rsidR="0001793D" w:rsidRPr="00472334" w:rsidRDefault="0001793D" w:rsidP="0001793D">
      <w:pPr>
        <w:pStyle w:val="ConsPlusNormal"/>
        <w:ind w:firstLine="540"/>
        <w:jc w:val="both"/>
      </w:pPr>
      <w:r w:rsidRPr="00472334">
        <w:t>1) признания его недееспособным или ограниченно дееспособным решением суда, вступившим в законную силу;</w:t>
      </w:r>
    </w:p>
    <w:p w:rsidR="0001793D" w:rsidRPr="00472334" w:rsidRDefault="0001793D" w:rsidP="0001793D">
      <w:pPr>
        <w:pStyle w:val="ConsPlusNormal"/>
        <w:ind w:firstLine="540"/>
        <w:jc w:val="both"/>
      </w:pPr>
      <w:r w:rsidRPr="00472334">
        <w:t>2) осуждения его к наказанию, исключающему возможность исполнения должностных обязанностей по должности муниципальной службы, по приговору суда, вступившему в законную силу;</w:t>
      </w:r>
    </w:p>
    <w:p w:rsidR="0001793D" w:rsidRPr="00472334" w:rsidRDefault="0001793D" w:rsidP="0001793D">
      <w:pPr>
        <w:pStyle w:val="ConsPlusNormal"/>
        <w:ind w:firstLine="540"/>
        <w:jc w:val="both"/>
      </w:pPr>
      <w:r w:rsidRPr="00472334">
        <w:t>3) отказа от прохождения процедуры оформления допуска к сведениям, составляющим государственную и иную охраняемую федеральными законами тайну, если исполнение должностных обязанностей по должности муниципальной службы, на замещение которой претендует гражданин, или по замещаемой муниципальным служащим должности муниципальной службы связано с использованием таких сведений;</w:t>
      </w:r>
    </w:p>
    <w:p w:rsidR="0001793D" w:rsidRPr="00472334" w:rsidRDefault="0001793D" w:rsidP="0001793D">
      <w:pPr>
        <w:pStyle w:val="ConsPlusNormal"/>
        <w:ind w:firstLine="540"/>
        <w:jc w:val="both"/>
      </w:pPr>
      <w:r w:rsidRPr="00472334">
        <w:t xml:space="preserve">4) наличия заболевания, препятствующего поступлению на муниципальную службу или ее прохождению и подтвержденного заключением медицинской организации. </w:t>
      </w:r>
      <w:hyperlink r:id="rId31" w:tooltip="Приказ Минздравсоцразвития РФ от 14.12.2009 N 984н &quot;Об утверждении Порядка прохождения диспансеризации государственными гражданскими служащими Российской Федерации и муниципальными служащими, перечня заболеваний, препятствующих поступлению на государственную г" w:history="1">
        <w:r w:rsidRPr="00472334">
          <w:t>Порядок</w:t>
        </w:r>
      </w:hyperlink>
      <w:r w:rsidRPr="00472334">
        <w:t xml:space="preserve"> прохождения диспансеризации, </w:t>
      </w:r>
      <w:hyperlink r:id="rId32" w:tooltip="Приказ Минздравсоцразвития РФ от 14.12.2009 N 984н &quot;Об утверждении Порядка прохождения диспансеризации государственными гражданскими служащими Российской Федерации и муниципальными служащими, перечня заболеваний, препятствующих поступлению на государственную г" w:history="1">
        <w:r w:rsidRPr="00472334">
          <w:t>перечень</w:t>
        </w:r>
      </w:hyperlink>
      <w:r w:rsidRPr="00472334">
        <w:t xml:space="preserve"> таких заболеваний и </w:t>
      </w:r>
      <w:hyperlink r:id="rId33" w:tooltip="Приказ Минздравсоцразвития РФ от 14.12.2009 N 984н &quot;Об утверждении Порядка прохождения диспансеризации государственными гражданскими служащими Российской Федерации и муниципальными служащими, перечня заболеваний, препятствующих поступлению на государственную г" w:history="1">
        <w:r w:rsidRPr="00472334">
          <w:t>форма</w:t>
        </w:r>
      </w:hyperlink>
      <w:r w:rsidRPr="00472334">
        <w:t xml:space="preserve"> заключения медицинской организации устанавливаются уполномоченным Правительством Российской Федерации федеральным органом исполнительной власти;</w:t>
      </w:r>
    </w:p>
    <w:p w:rsidR="0001793D" w:rsidRPr="00472334" w:rsidRDefault="0001793D" w:rsidP="0001793D">
      <w:pPr>
        <w:pStyle w:val="ConsPlusNormal"/>
        <w:ind w:firstLine="540"/>
        <w:jc w:val="both"/>
      </w:pPr>
      <w:r w:rsidRPr="00472334">
        <w:lastRenderedPageBreak/>
        <w:t>5) близкого родства или свойства (родители, супруги, дети, братья, сестры, а также братья, сестры, родители, дети супругов и супруги детей) с главой муниципального образования, который возглавляет местную администрацию, если замещение должности муниципальной службы связано с непосредственной подчиненностью или подконтрольностью этому должностному лицу, или с муниципальным служащим, если замещение должности муниципальной службы связано с непосредственной подчиненностью или подконтрольностью одного из них другому;</w:t>
      </w:r>
    </w:p>
    <w:p w:rsidR="0001793D" w:rsidRPr="00472334" w:rsidRDefault="0001793D" w:rsidP="0001793D">
      <w:pPr>
        <w:pStyle w:val="ConsPlusNormal"/>
        <w:ind w:firstLine="540"/>
        <w:jc w:val="both"/>
      </w:pPr>
      <w:r w:rsidRPr="00472334">
        <w:t>6) прекращения гражданства Российской Федерации, прекращения гражданства иностранного государства - участника международного договора Российской Федерации, в соответствии с которым иностранный гражданин имеет право находиться на муниципальной службе, приобретения им гражданства иностранного государства либо получения им вида на жительство или иного документа, подтверждающего право на постоянное проживание гражданина Российской Федерации на территории иностранного государства, не являющегося участником международного договора Российской Федерации, в соответствии с которым гражданин Российской Федерации, имеющий гражданство иностранного государства, имеет право находиться на муниципальной службе;</w:t>
      </w:r>
    </w:p>
    <w:p w:rsidR="0001793D" w:rsidRPr="00472334" w:rsidRDefault="0001793D" w:rsidP="0001793D">
      <w:pPr>
        <w:pStyle w:val="ConsPlusNormal"/>
        <w:ind w:firstLine="540"/>
        <w:jc w:val="both"/>
      </w:pPr>
      <w:r w:rsidRPr="00472334">
        <w:t>7) наличия гражданства иностранного государства (иностранных государств), за исключением случаев, когда муниципальный служащий является гражданином иностранного государства - участника международного договора Российской Федерации, в соответствии с которым иностранный гражданин имеет право находиться на муниципальной службе;</w:t>
      </w:r>
    </w:p>
    <w:p w:rsidR="0001793D" w:rsidRPr="00472334" w:rsidRDefault="0001793D" w:rsidP="0001793D">
      <w:pPr>
        <w:pStyle w:val="ConsPlusNormal"/>
        <w:ind w:firstLine="540"/>
        <w:jc w:val="both"/>
      </w:pPr>
      <w:r w:rsidRPr="00472334">
        <w:t>8) представления подложных документов или заведомо ложных сведений при поступлении на муниципальную службу;</w:t>
      </w:r>
    </w:p>
    <w:p w:rsidR="0001793D" w:rsidRPr="00472334" w:rsidRDefault="0001793D" w:rsidP="0001793D">
      <w:pPr>
        <w:pStyle w:val="ConsPlusNormal"/>
        <w:ind w:firstLine="540"/>
        <w:jc w:val="both"/>
      </w:pPr>
      <w:r w:rsidRPr="00472334">
        <w:t xml:space="preserve">9) непредставления предусмотренных Федеральным </w:t>
      </w:r>
      <w:hyperlink w:anchor="Par272" w:tooltip="3. При поступлении на муниципальную службу гражданин представляет:" w:history="1">
        <w:r w:rsidRPr="00472334">
          <w:t>законом</w:t>
        </w:r>
      </w:hyperlink>
      <w:r w:rsidRPr="00472334">
        <w:t xml:space="preserve"> от 02.03.2007 № 25-ФЗ «О муниципальной службе в Российской Федерации», Федеральным </w:t>
      </w:r>
      <w:hyperlink r:id="rId34" w:tooltip="Федеральный закон от 25.12.2008 N 273-ФЗ (ред. от 28.11.2015) &quot;О противодействии коррупции&quot;{КонсультантПлюс}" w:history="1">
        <w:r w:rsidRPr="00472334">
          <w:t>законом</w:t>
        </w:r>
      </w:hyperlink>
      <w:r w:rsidRPr="00472334">
        <w:t xml:space="preserve"> от 25 декабря 2008 года N 273-ФЗ "О противодействии коррупции" и другими федеральными </w:t>
      </w:r>
      <w:hyperlink r:id="rId35" w:tooltip="Федеральный закон от 03.12.2012 N 230-ФЗ (ред. от 03.11.2015) &quot;О контроле за соответствием расходов лиц, замещающих государственные должности, и иных лиц их доходам&quot;{КонсультантПлюс}" w:history="1">
        <w:r w:rsidRPr="00472334">
          <w:t>законами</w:t>
        </w:r>
      </w:hyperlink>
      <w:r w:rsidRPr="00472334">
        <w:t xml:space="preserve"> сведений или представления заведомо недостоверных или неполных сведений при поступлении на муниципальную службу;</w:t>
      </w:r>
    </w:p>
    <w:p w:rsidR="0001793D" w:rsidRPr="00472334" w:rsidRDefault="0001793D" w:rsidP="0001793D">
      <w:pPr>
        <w:pStyle w:val="ConsPlusNormal"/>
        <w:ind w:firstLine="540"/>
        <w:jc w:val="both"/>
      </w:pPr>
      <w:r w:rsidRPr="00472334">
        <w:t>10) признания его не прошедшим военную службу по призыву, не имея на то законных оснований, в соответствии с заключением призывной комиссии (за исключением граждан, прошедших военную службу по контракту).</w:t>
      </w:r>
    </w:p>
    <w:p w:rsidR="0001793D" w:rsidRPr="00472334" w:rsidRDefault="0001793D" w:rsidP="0001793D">
      <w:pPr>
        <w:pStyle w:val="ConsPlusNormal"/>
        <w:ind w:firstLine="540"/>
        <w:jc w:val="both"/>
      </w:pPr>
      <w:r w:rsidRPr="00472334">
        <w:t>2. Гражданин не может быть принят на муниципальную службу после достижения им возраста 65 лет - предельного возраста, установленного для замещения должности муниципальной службы.</w:t>
      </w:r>
    </w:p>
    <w:p w:rsidR="0001793D" w:rsidRPr="00472334" w:rsidRDefault="0001793D" w:rsidP="0001793D">
      <w:pPr>
        <w:pStyle w:val="ConsPlusNormal"/>
        <w:ind w:firstLine="540"/>
        <w:jc w:val="both"/>
      </w:pPr>
    </w:p>
    <w:p w:rsidR="0001793D" w:rsidRPr="00472334" w:rsidRDefault="0001793D" w:rsidP="0001793D">
      <w:pPr>
        <w:pStyle w:val="ConsPlusNormal"/>
        <w:jc w:val="center"/>
        <w:outlineLvl w:val="1"/>
        <w:rPr>
          <w:b/>
        </w:rPr>
      </w:pPr>
      <w:r w:rsidRPr="00472334">
        <w:rPr>
          <w:b/>
        </w:rPr>
        <w:t>14. Запреты, связанные с муниципальной службой</w:t>
      </w:r>
    </w:p>
    <w:p w:rsidR="0001793D" w:rsidRPr="00472334" w:rsidRDefault="0001793D" w:rsidP="0001793D">
      <w:pPr>
        <w:pStyle w:val="ConsPlusNormal"/>
        <w:ind w:firstLine="540"/>
        <w:jc w:val="both"/>
      </w:pPr>
    </w:p>
    <w:p w:rsidR="0001793D" w:rsidRPr="00472334" w:rsidRDefault="0001793D" w:rsidP="0001793D">
      <w:pPr>
        <w:pStyle w:val="ConsPlusNormal"/>
        <w:ind w:firstLine="540"/>
        <w:jc w:val="both"/>
      </w:pPr>
      <w:r w:rsidRPr="00472334">
        <w:t>1. В связи с прохождением муниципальной службы муниципальному служащему запрещается:</w:t>
      </w:r>
    </w:p>
    <w:p w:rsidR="0001793D" w:rsidRPr="00472334" w:rsidRDefault="0001793D" w:rsidP="0001793D">
      <w:pPr>
        <w:pStyle w:val="ConsPlusNormal"/>
        <w:ind w:firstLine="540"/>
        <w:jc w:val="both"/>
      </w:pPr>
      <w:r w:rsidRPr="00472334">
        <w:t>1)  замещать должность муниципальной службы в случае:</w:t>
      </w:r>
    </w:p>
    <w:p w:rsidR="0001793D" w:rsidRPr="00472334" w:rsidRDefault="0001793D" w:rsidP="0001793D">
      <w:pPr>
        <w:pStyle w:val="ConsPlusNormal"/>
        <w:ind w:firstLine="540"/>
        <w:jc w:val="both"/>
      </w:pPr>
      <w:r w:rsidRPr="00472334">
        <w:t>а) избрания или назначения на государственную должность Российской Федерации либо на государственную должность Ивановской области, а также в случае назначения на должность государственной службы;</w:t>
      </w:r>
    </w:p>
    <w:p w:rsidR="0001793D" w:rsidRPr="00472334" w:rsidRDefault="0001793D" w:rsidP="0001793D">
      <w:pPr>
        <w:pStyle w:val="ConsPlusNormal"/>
        <w:ind w:firstLine="540"/>
        <w:jc w:val="both"/>
      </w:pPr>
      <w:r w:rsidRPr="00472334">
        <w:t>б) избрания или назначения на муниципальную должность;</w:t>
      </w:r>
    </w:p>
    <w:p w:rsidR="0001793D" w:rsidRPr="00472334" w:rsidRDefault="0001793D" w:rsidP="0001793D">
      <w:pPr>
        <w:pStyle w:val="ConsPlusNormal"/>
        <w:ind w:firstLine="540"/>
        <w:jc w:val="both"/>
      </w:pPr>
      <w:r w:rsidRPr="00472334">
        <w:t>в) избрания на оплачиваемую выборную должность в органе профессионального союза, в том числе в выборном органе первичной профсоюзной организации, созданной в органе местного самоуправления;</w:t>
      </w:r>
    </w:p>
    <w:p w:rsidR="0001793D" w:rsidRPr="00472334" w:rsidRDefault="0001793D" w:rsidP="0001793D">
      <w:pPr>
        <w:pStyle w:val="ConsPlusNormal"/>
        <w:ind w:firstLine="540"/>
        <w:jc w:val="both"/>
      </w:pPr>
      <w:r w:rsidRPr="00472334">
        <w:t xml:space="preserve">2) заниматься предпринимательской деятельностью лично или через доверенных лиц, а также участвовать в управлении хозяйствующим субъектом (за исключением жилищного, жилищно-строительного, гаражного кооперативов, садоводческого, огороднического, дачного потребительских кооперативов, товарищества собственников недвижимости и профсоюза, зарегистрированного в установленном </w:t>
      </w:r>
      <w:hyperlink r:id="rId36" w:tooltip="Федеральный закон от 08.08.2001 N 129-ФЗ (ред. от 13.07.2015) &quot;О государственной регистрации юридических лиц и индивидуальных предпринимателей&quot; (с изм. и доп., вступ. в силу с 01.01.2016){КонсультантПлюс}" w:history="1">
        <w:r w:rsidRPr="00472334">
          <w:t>порядке</w:t>
        </w:r>
      </w:hyperlink>
      <w:r w:rsidRPr="00472334">
        <w:t xml:space="preserve">), если иное не предусмотрено федеральными </w:t>
      </w:r>
      <w:hyperlink w:anchor="Par136" w:tooltip="2. Муниципальный служащий, за исключением муниципального служащего, замещающего должность главы местной администрации по контракту, вправе с предварительным письменным уведомлением представителя нанимателя (работодателя) выполнять иную оплачиваемую работу, есл" w:history="1">
        <w:r w:rsidRPr="00472334">
          <w:t>законами</w:t>
        </w:r>
      </w:hyperlink>
      <w:r w:rsidRPr="00472334">
        <w:t xml:space="preserve"> или если в порядке, установленном муниципальным правовым </w:t>
      </w:r>
      <w:r w:rsidRPr="00472334">
        <w:lastRenderedPageBreak/>
        <w:t>актом в соответствии с федеральными законами и законами субъекта Российской Федерации, ему не поручено участвовать в управлении этой организацией;</w:t>
      </w:r>
    </w:p>
    <w:p w:rsidR="0001793D" w:rsidRPr="00472334" w:rsidRDefault="0001793D" w:rsidP="0001793D">
      <w:pPr>
        <w:pStyle w:val="ConsPlusNormal"/>
        <w:ind w:firstLine="540"/>
        <w:jc w:val="both"/>
      </w:pPr>
      <w:r w:rsidRPr="00472334">
        <w:t xml:space="preserve">3) быть поверенным или представителем по делам третьих лиц в органе местного самоуправления Ильинского муниципального района, в котором он замещает должность муниципальной службы либо которое непосредственно подчинено или подконтрольно ему, если иное не предусмотрено федеральными </w:t>
      </w:r>
      <w:hyperlink w:anchor="Par136" w:tooltip="2. Муниципальный служащий, за исключением муниципального служащего, замещающего должность главы местной администрации по контракту, вправе с предварительным письменным уведомлением представителя нанимателя (работодателя) выполнять иную оплачиваемую работу, есл" w:history="1">
        <w:r w:rsidRPr="00472334">
          <w:t>законами</w:t>
        </w:r>
      </w:hyperlink>
      <w:r w:rsidRPr="00472334">
        <w:t>;</w:t>
      </w:r>
    </w:p>
    <w:p w:rsidR="0001793D" w:rsidRPr="00472334" w:rsidRDefault="0001793D" w:rsidP="0001793D">
      <w:pPr>
        <w:pStyle w:val="ConsPlusNormal"/>
        <w:ind w:firstLine="540"/>
        <w:jc w:val="both"/>
        <w:rPr>
          <w:b/>
          <w:bCs/>
        </w:rPr>
      </w:pPr>
      <w:r w:rsidRPr="00472334">
        <w:t xml:space="preserve">4) получать в связи с должностным положением или в связи с исполнением должностных обязанностей вознаграждения от физических и юридических лиц (подарки, денежное вознаграждение, ссуды, услуги, оплату развлечений, отдыха, транспортных расходов и иные вознаграждения). Подарки, полученные муниципальным служащим в связи с протокольными мероприятиями, со служебными командировками и с другими официальными мероприятиями, признаются муниципальной собственностью и передаются муниципальным служащим по акту в орган местного самоуправления, в которых он замещает должность муниципальной службы, за исключением случаев, установленных Гражданским </w:t>
      </w:r>
      <w:hyperlink r:id="rId37" w:tooltip="&quot;Гражданский кодекс Российской Федерации (часть вторая)&quot; от 26.01.1996 N 14-ФЗ (ред. от 29.06.2015) (с изм. и доп., вступ. в силу с 01.07.2015){КонсультантПлюс}" w:history="1">
        <w:r w:rsidRPr="00472334">
          <w:t>кодексом</w:t>
        </w:r>
      </w:hyperlink>
      <w:r w:rsidRPr="00472334">
        <w:t xml:space="preserve"> Российской Федерации. </w:t>
      </w:r>
      <w:r w:rsidRPr="00472334">
        <w:rPr>
          <w:bCs/>
        </w:rPr>
        <w:t xml:space="preserve">Муниципальный служащий, сдавший подарок, полученный им в связи с протокольным мероприятием, со служебной командировкой или с другим официальным мероприятием, может его выкупить в </w:t>
      </w:r>
      <w:hyperlink r:id="rId38" w:history="1">
        <w:r w:rsidRPr="00472334">
          <w:rPr>
            <w:bCs/>
          </w:rPr>
          <w:t>порядке</w:t>
        </w:r>
      </w:hyperlink>
      <w:r w:rsidRPr="00472334">
        <w:rPr>
          <w:bCs/>
        </w:rPr>
        <w:t>, устанавливаемом нормативными правовыми актами Российской Федерации.</w:t>
      </w:r>
    </w:p>
    <w:p w:rsidR="0001793D" w:rsidRPr="00472334" w:rsidRDefault="0001793D" w:rsidP="0001793D">
      <w:pPr>
        <w:pStyle w:val="ConsPlusNormal"/>
        <w:ind w:firstLine="540"/>
        <w:jc w:val="both"/>
      </w:pPr>
      <w:r w:rsidRPr="00472334">
        <w:t>5) выезжать в командировки за счет средств физических и юридических лиц, за исключением командировок, осуществляемых на взаимной основе по договоренности органа местного самоуправления с органами местного самоуправления, а также с органами государственной власти и органами местного самоуправления иностранных государств, международными и иностранными некоммерческими организациями;</w:t>
      </w:r>
    </w:p>
    <w:p w:rsidR="0001793D" w:rsidRPr="00472334" w:rsidRDefault="0001793D" w:rsidP="0001793D">
      <w:pPr>
        <w:pStyle w:val="ConsPlusNormal"/>
        <w:ind w:firstLine="540"/>
        <w:jc w:val="both"/>
      </w:pPr>
      <w:r w:rsidRPr="00472334">
        <w:t>6) использовать в целях, не связанных с исполнением должностных обязанностей, средства материально-технического, финансового и иного обеспечения, другое муниципальное имущество;</w:t>
      </w:r>
    </w:p>
    <w:p w:rsidR="0001793D" w:rsidRPr="00472334" w:rsidRDefault="0001793D" w:rsidP="0001793D">
      <w:pPr>
        <w:pStyle w:val="ConsPlusNormal"/>
        <w:ind w:firstLine="540"/>
        <w:jc w:val="both"/>
      </w:pPr>
      <w:r w:rsidRPr="00472334">
        <w:t xml:space="preserve">7) разглашать или использовать в целях, не связанных с муниципальной службой, сведения, отнесенные в соответствии с федеральными законами к </w:t>
      </w:r>
      <w:hyperlink r:id="rId39" w:tooltip="Указ Президента РФ от 06.03.1997 N 188 (ред. от 13.07.2015) &quot;Об утверждении Перечня сведений конфиденциального характера&quot;{КонсультантПлюс}" w:history="1">
        <w:r w:rsidRPr="00472334">
          <w:t>сведениям</w:t>
        </w:r>
      </w:hyperlink>
      <w:r w:rsidRPr="00472334">
        <w:t xml:space="preserve"> конфиденциального характера, или служебную информацию, ставшие ему известными в связи с исполнением должностных обязанностей;</w:t>
      </w:r>
    </w:p>
    <w:p w:rsidR="0001793D" w:rsidRPr="00472334" w:rsidRDefault="0001793D" w:rsidP="0001793D">
      <w:pPr>
        <w:pStyle w:val="ConsPlusNormal"/>
        <w:ind w:firstLine="540"/>
        <w:jc w:val="both"/>
      </w:pPr>
      <w:r w:rsidRPr="00472334">
        <w:t>8) допускать публичные высказывания, суждения и оценки, в том числе в средствах массовой информации, в отношении деятельности органа местного самоуправления и его руководителя, если это не входит в его должностные обязанности;</w:t>
      </w:r>
    </w:p>
    <w:p w:rsidR="0001793D" w:rsidRPr="00472334" w:rsidRDefault="0001793D" w:rsidP="0001793D">
      <w:pPr>
        <w:pStyle w:val="ConsPlusNormal"/>
        <w:ind w:firstLine="540"/>
        <w:jc w:val="both"/>
      </w:pPr>
      <w:r w:rsidRPr="00472334">
        <w:t>9) принимать без письменного разрешения главы муниципального образования награды, почетные и специальные звания (за исключением научных) иностранных государств, международных организаций, а также политических партий, других общественных объединений и религиозных объединений, если в его должностные обязанности входит взаимодействие с указанными организациями и объединениями;</w:t>
      </w:r>
    </w:p>
    <w:p w:rsidR="0001793D" w:rsidRPr="00472334" w:rsidRDefault="0001793D" w:rsidP="0001793D">
      <w:pPr>
        <w:pStyle w:val="ConsPlusNormal"/>
        <w:ind w:firstLine="540"/>
        <w:jc w:val="both"/>
      </w:pPr>
      <w:r w:rsidRPr="00472334">
        <w:t>10) использовать преимущества должностного положения для предвыборной агитации, а также для агитации по вопросам референдума;</w:t>
      </w:r>
    </w:p>
    <w:p w:rsidR="0001793D" w:rsidRPr="00472334" w:rsidRDefault="0001793D" w:rsidP="0001793D">
      <w:pPr>
        <w:pStyle w:val="ConsPlusNormal"/>
        <w:ind w:firstLine="540"/>
        <w:jc w:val="both"/>
      </w:pPr>
      <w:r w:rsidRPr="00472334">
        <w:t>11) использовать свое должностное положение в интересах политических партий, религиозных и других общественных объединений, а также публично выражать отношение к указанным объединениям в качестве муниципального служащего;</w:t>
      </w:r>
    </w:p>
    <w:p w:rsidR="0001793D" w:rsidRPr="00472334" w:rsidRDefault="0001793D" w:rsidP="0001793D">
      <w:pPr>
        <w:pStyle w:val="ConsPlusNormal"/>
        <w:ind w:firstLine="540"/>
        <w:jc w:val="both"/>
      </w:pPr>
      <w:r w:rsidRPr="00472334">
        <w:t>12) создавать в органах местного самоуправления Ильинского муниципального района, иных муниципальных органах структуры политических партий, религиозных и других общественных объединений (за исключением профессиональных союзов, а также ветеранских и иных органов общественной самодеятельности) или способствовать созданию указанных структур;</w:t>
      </w:r>
    </w:p>
    <w:p w:rsidR="0001793D" w:rsidRPr="00472334" w:rsidRDefault="0001793D" w:rsidP="0001793D">
      <w:pPr>
        <w:pStyle w:val="ConsPlusNormal"/>
        <w:ind w:firstLine="540"/>
        <w:jc w:val="both"/>
      </w:pPr>
      <w:r w:rsidRPr="00472334">
        <w:t>13) прекращать исполнение должностных обязанностей в целях урегулирования трудового спора;</w:t>
      </w:r>
    </w:p>
    <w:p w:rsidR="0001793D" w:rsidRPr="00472334" w:rsidRDefault="0001793D" w:rsidP="0001793D">
      <w:pPr>
        <w:pStyle w:val="ConsPlusNormal"/>
        <w:ind w:firstLine="540"/>
        <w:jc w:val="both"/>
      </w:pPr>
      <w:r w:rsidRPr="00472334">
        <w:t xml:space="preserve">14) входить в состав органов управления, попечительских или наблюдательных советов, иных органов иностранных некоммерческих неправительственных организаций и </w:t>
      </w:r>
      <w:r w:rsidRPr="00472334">
        <w:lastRenderedPageBreak/>
        <w:t>действующих на территории Российской Федерации их структурных подразделений, если иное не предусмотрено международным договором Российской Федерации или законодательством Российской Федерации;</w:t>
      </w:r>
    </w:p>
    <w:p w:rsidR="0001793D" w:rsidRPr="00472334" w:rsidRDefault="0001793D" w:rsidP="0001793D">
      <w:pPr>
        <w:pStyle w:val="ConsPlusNormal"/>
        <w:ind w:firstLine="540"/>
        <w:jc w:val="both"/>
      </w:pPr>
      <w:r w:rsidRPr="00472334">
        <w:t>15) заниматься без письменного разрешения представителя нанимателя (работодателя) оплачиваемой деятельностью, финансируемой исключительно за счет средств иностранных государств, международных и иностранных организаций, иностранных граждан и лиц без гражданства, если иное не предусмотрено международным договором Российской Федерации или законодательством Российской Федерации.</w:t>
      </w:r>
    </w:p>
    <w:p w:rsidR="0001793D" w:rsidRPr="00472334" w:rsidRDefault="0001793D" w:rsidP="0001793D">
      <w:pPr>
        <w:pStyle w:val="ConsPlusNormal"/>
        <w:ind w:firstLine="540"/>
        <w:jc w:val="both"/>
      </w:pPr>
      <w:r w:rsidRPr="00472334">
        <w:t>2. Гражданин после увольнения с муниципальной службы не вправе разглашать или использовать в интересах организаций либо физических лиц сведения конфиденциального характера или служебную информацию, ставшие ему известными в связи с исполнением должностных обязанностей.</w:t>
      </w:r>
    </w:p>
    <w:p w:rsidR="0001793D" w:rsidRPr="00472334" w:rsidRDefault="0001793D" w:rsidP="0001793D">
      <w:pPr>
        <w:pStyle w:val="ConsPlusNormal"/>
        <w:ind w:firstLine="540"/>
        <w:jc w:val="both"/>
      </w:pPr>
      <w:r w:rsidRPr="00472334">
        <w:t xml:space="preserve">3. Гражданин, замещавший должность муниципальной службы, включенную в перечень должностей, установленный нормативными правовыми актами Российской Федерации, в течение двух лет после увольнения с муниципальной службы не вправе замещать на условиях трудового договора должности в организации и (или) выполнять в данной организации работу на условиях гражданско-правового договора в случаях, предусмотренных федеральными законами, если отдельные функции муниципального (административного) управления данной организацией входили в должностные (служебные) обязанности муниципального служащего, без согласия соответствующей комиссии по соблюдению требований к служебному поведению муниципальных служащих и урегулированию конфликта интересов, которое дается в </w:t>
      </w:r>
      <w:hyperlink r:id="rId40" w:tooltip="Федеральный закон от 25.12.2008 N 273-ФЗ (ред. от 28.11.2015) &quot;О противодействии коррупции&quot;{КонсультантПлюс}" w:history="1">
        <w:r w:rsidRPr="00472334">
          <w:t>порядке</w:t>
        </w:r>
      </w:hyperlink>
      <w:r w:rsidRPr="00472334">
        <w:t>, устанавливаемом нормативными правовыми актами Российской Федерации.</w:t>
      </w:r>
    </w:p>
    <w:p w:rsidR="0001793D" w:rsidRPr="00472334" w:rsidRDefault="0001793D" w:rsidP="0001793D">
      <w:pPr>
        <w:pStyle w:val="ConsPlusNormal"/>
        <w:jc w:val="center"/>
        <w:outlineLvl w:val="1"/>
        <w:rPr>
          <w:b/>
        </w:rPr>
      </w:pPr>
    </w:p>
    <w:p w:rsidR="0001793D" w:rsidRPr="00472334" w:rsidRDefault="0001793D" w:rsidP="0001793D">
      <w:pPr>
        <w:pStyle w:val="ConsPlusNormal"/>
        <w:jc w:val="center"/>
        <w:outlineLvl w:val="1"/>
        <w:rPr>
          <w:b/>
        </w:rPr>
      </w:pPr>
      <w:r w:rsidRPr="00472334">
        <w:rPr>
          <w:b/>
        </w:rPr>
        <w:t xml:space="preserve"> 15. Урегулирование конфликта интересов на муниципальной службе</w:t>
      </w:r>
    </w:p>
    <w:p w:rsidR="0001793D" w:rsidRPr="00472334" w:rsidRDefault="0001793D" w:rsidP="0001793D">
      <w:pPr>
        <w:pStyle w:val="ConsPlusNormal"/>
        <w:ind w:firstLine="540"/>
        <w:jc w:val="both"/>
      </w:pPr>
    </w:p>
    <w:p w:rsidR="0001793D" w:rsidRPr="00472334" w:rsidRDefault="0001793D" w:rsidP="0001793D">
      <w:pPr>
        <w:pStyle w:val="ConsPlusNormal"/>
        <w:ind w:firstLine="540"/>
        <w:jc w:val="both"/>
      </w:pPr>
      <w:r w:rsidRPr="00472334">
        <w:t>1. Под конфликтом интересов понимается ситуация, при которой личная заинтересованность (прямая или косвенная) муниципального служащего влияет или может повлиять на объективное исполнение им должностных обязанностей и при которой возникает или может возникнуть противоречие между личной заинтересованностью муниципального служащего и законными интересами граждан, организаций, общества, Российской Федерации, Ивановской области, Ильинского муниципального района, способное привести к причинению вреда этим законным интересам граждан, организаций, общества, Российской Федерации, Ивановской области, Ильинского муниципального района.</w:t>
      </w:r>
    </w:p>
    <w:p w:rsidR="0001793D" w:rsidRPr="00472334" w:rsidRDefault="0001793D" w:rsidP="0001793D">
      <w:pPr>
        <w:pStyle w:val="ConsPlusNormal"/>
        <w:ind w:firstLine="540"/>
        <w:jc w:val="both"/>
      </w:pPr>
      <w:r w:rsidRPr="00472334">
        <w:t xml:space="preserve">2. Под личной заинтересованностью муниципального служащего понимается возможность получения муниципальным служащим при исполнении должностных обязанностей доходов (неосновательного обогащения) в денежной либо натуральной форме, доходов в виде материальной выгоды непосредственно для муниципального служащего, членов его семьи или лиц, указанных в </w:t>
      </w:r>
      <w:hyperlink w:anchor="Par240" w:tooltip="5) близкого родства или свойства (родители, супруги, дети, братья, сестры, а также братья, сестры, родители, дети супругов и супруги детей) с главой муниципального образования, который возглавляет местную администрацию, если замещение должности муниципальной с" w:history="1">
        <w:r w:rsidRPr="00472334">
          <w:t>пункте 5 части 1 раздела 1</w:t>
        </w:r>
      </w:hyperlink>
      <w:r w:rsidRPr="00472334">
        <w:t>3 настоящего Положения, а также для граждан или организаций, с которыми муниципальный служащий связан финансовыми или иными обязательствами.</w:t>
      </w:r>
    </w:p>
    <w:p w:rsidR="0001793D" w:rsidRPr="00472334" w:rsidRDefault="0001793D" w:rsidP="0001793D">
      <w:pPr>
        <w:pStyle w:val="ConsPlusNormal"/>
        <w:ind w:firstLine="540"/>
        <w:jc w:val="both"/>
      </w:pPr>
      <w:r w:rsidRPr="00472334">
        <w:t xml:space="preserve"> 3. Предотвращение или урегулирование конфликта интересов может состоять в изменении должностного или служебного положения муниципального служащего, являющегося стороной конфликта интересов, вплоть до его отстранения от исполнения должностных (служебных) обязанностей в установленном порядке и (или) в его отказе от выгоды, явившейся причиной возникновения конфликта интересов.</w:t>
      </w:r>
    </w:p>
    <w:p w:rsidR="0001793D" w:rsidRPr="00472334" w:rsidRDefault="0001793D" w:rsidP="0001793D">
      <w:pPr>
        <w:pStyle w:val="ConsPlusNormal"/>
        <w:ind w:firstLine="540"/>
        <w:jc w:val="both"/>
      </w:pPr>
      <w:r w:rsidRPr="00472334">
        <w:t xml:space="preserve">4. В случае если владение лицом, замещающим должность муниципальной службы, ценными бумагами (долями участия, паями в уставных (складочных) капиталах организаций) приводит или может привести к конфликту интересов, указанное лицо обязано передать принадлежащие ему ценные бумаги (доли участия, паи в уставных (складочных) капиталах </w:t>
      </w:r>
      <w:r w:rsidRPr="00472334">
        <w:lastRenderedPageBreak/>
        <w:t xml:space="preserve">организаций) в доверительное управление в соответствии с гражданским </w:t>
      </w:r>
      <w:hyperlink r:id="rId41" w:tooltip="&quot;Гражданский кодекс Российской Федерации (часть вторая)&quot; от 26.01.1996 N 14-ФЗ (ред. от 29.06.2015) (с изм. и доп., вступ. в силу с 01.07.2015){КонсультантПлюс}" w:history="1">
        <w:r w:rsidRPr="00472334">
          <w:t>законодательством</w:t>
        </w:r>
      </w:hyperlink>
      <w:r w:rsidRPr="00472334">
        <w:t xml:space="preserve"> Российской Федерации.</w:t>
      </w:r>
    </w:p>
    <w:p w:rsidR="0001793D" w:rsidRPr="00472334" w:rsidRDefault="0001793D" w:rsidP="0001793D">
      <w:pPr>
        <w:pStyle w:val="ConsPlusNormal"/>
        <w:ind w:firstLine="540"/>
        <w:jc w:val="both"/>
      </w:pPr>
      <w:r w:rsidRPr="00472334">
        <w:t>5. Непринятие муниципальным служащим, являющимся стороной конфликта интересов, мер по предотвращению или урегулированию конфликта интересов является правонарушением, влекущим увольнение муниципального служащего с муниципальной службы.</w:t>
      </w:r>
    </w:p>
    <w:p w:rsidR="0001793D" w:rsidRPr="00472334" w:rsidRDefault="0001793D" w:rsidP="0001793D">
      <w:pPr>
        <w:pStyle w:val="ConsPlusNormal"/>
        <w:ind w:firstLine="540"/>
        <w:jc w:val="both"/>
      </w:pPr>
      <w:r w:rsidRPr="00472334">
        <w:t>6. Представитель нанимателя (работодатель), которому стало известно о возникновении у муниципального служащего личной заинтересованности, которая приводит или может привести к конфликту интересов, обязан принять меры по предотвращению или урегулированию конфликта интересов, вплоть до отстранения этого муниципального служащего от замещаемой должности муниципальной службы на период урегулирования конфликта интересов с сохранением за ним денежного содержания на все время отстранения от замещаемой должности муниципальной службы.</w:t>
      </w:r>
    </w:p>
    <w:p w:rsidR="0001793D" w:rsidRPr="00472334" w:rsidRDefault="0001793D" w:rsidP="0001793D">
      <w:pPr>
        <w:pStyle w:val="ConsPlusNormal"/>
        <w:ind w:firstLine="540"/>
        <w:jc w:val="both"/>
      </w:pPr>
      <w:r w:rsidRPr="00472334">
        <w:t>7. Непринятие муниципальным служащим, являющимся представителем нанимателя, которому стало известно о возникновении у подчиненного ему муниципального служащего личной заинтересованности, которая приводит или может привести к конфликту интересов, мер по предотвращению или урегулированию конфликта интересов является правонарушением, влекущим увольнение муниципального служащего, являющегося представителем нанимателя, с муниципальной службы.</w:t>
      </w:r>
    </w:p>
    <w:p w:rsidR="0001793D" w:rsidRPr="00472334" w:rsidRDefault="0001793D" w:rsidP="0001793D">
      <w:pPr>
        <w:pStyle w:val="ConsPlusNormal"/>
        <w:ind w:firstLine="540"/>
        <w:jc w:val="both"/>
      </w:pPr>
      <w:r w:rsidRPr="00472334">
        <w:t>8. Для обеспечения соблюдения муниципальными служащими общих принципов служебного поведения и урегулирования конфликта интересов в органе местного самоуправления Ильинского муниципального района, в порядке, определяемом нормативными правовыми актами Ивановской области и правовым актом органа местного самоуправления Ильинского муниципального района, могут образовываться комиссии по соблюдению требований к служебному поведению муниципальных служащих и урегулированию конфликта интересов.</w:t>
      </w:r>
    </w:p>
    <w:p w:rsidR="0001793D" w:rsidRPr="00472334" w:rsidRDefault="0001793D" w:rsidP="0001793D">
      <w:pPr>
        <w:pStyle w:val="ConsPlusNormal"/>
        <w:ind w:firstLine="540"/>
        <w:jc w:val="both"/>
      </w:pPr>
    </w:p>
    <w:p w:rsidR="0001793D" w:rsidRPr="00472334" w:rsidRDefault="0001793D" w:rsidP="0001793D">
      <w:pPr>
        <w:pStyle w:val="ConsPlusNormal"/>
        <w:jc w:val="center"/>
        <w:outlineLvl w:val="1"/>
        <w:rPr>
          <w:b/>
        </w:rPr>
      </w:pPr>
      <w:r w:rsidRPr="00472334">
        <w:rPr>
          <w:b/>
        </w:rPr>
        <w:t xml:space="preserve"> 16. Требования к служебному поведению муниципального служащего</w:t>
      </w:r>
    </w:p>
    <w:p w:rsidR="0001793D" w:rsidRPr="00472334" w:rsidRDefault="0001793D" w:rsidP="0001793D">
      <w:pPr>
        <w:pStyle w:val="ConsPlusNormal"/>
        <w:ind w:firstLine="540"/>
        <w:jc w:val="both"/>
      </w:pPr>
    </w:p>
    <w:p w:rsidR="0001793D" w:rsidRPr="00472334" w:rsidRDefault="0001793D" w:rsidP="0001793D">
      <w:pPr>
        <w:pStyle w:val="ConsPlusNormal"/>
        <w:ind w:firstLine="540"/>
        <w:jc w:val="both"/>
      </w:pPr>
      <w:r w:rsidRPr="00472334">
        <w:t>1. Муниципальный служащий обязан:</w:t>
      </w:r>
    </w:p>
    <w:p w:rsidR="0001793D" w:rsidRPr="00472334" w:rsidRDefault="0001793D" w:rsidP="0001793D">
      <w:pPr>
        <w:pStyle w:val="ConsPlusNormal"/>
        <w:ind w:firstLine="540"/>
        <w:jc w:val="both"/>
      </w:pPr>
      <w:r w:rsidRPr="00472334">
        <w:t>1) исполнять должностные обязанности добросовестно, на высоком профессиональном уровне;</w:t>
      </w:r>
    </w:p>
    <w:p w:rsidR="0001793D" w:rsidRPr="00472334" w:rsidRDefault="0001793D" w:rsidP="0001793D">
      <w:pPr>
        <w:pStyle w:val="ConsPlusNormal"/>
        <w:ind w:firstLine="540"/>
        <w:jc w:val="both"/>
      </w:pPr>
      <w:r w:rsidRPr="00472334">
        <w:t>2) обеспечивать равное, беспристрастное отношение ко всем физическим и юридическим лицам и организациям, не оказывать предпочтение каким-либо общественным или религиозным объединениям, профессиональным или социальным группам, гражданам и организациям и не допускать предвзятости в отношении таких объединений, групп, организаций и граждан;</w:t>
      </w:r>
    </w:p>
    <w:p w:rsidR="0001793D" w:rsidRPr="00472334" w:rsidRDefault="0001793D" w:rsidP="0001793D">
      <w:pPr>
        <w:pStyle w:val="ConsPlusNormal"/>
        <w:ind w:firstLine="540"/>
        <w:jc w:val="both"/>
      </w:pPr>
      <w:r w:rsidRPr="00472334">
        <w:t>3) не совершать действия, связанные с влиянием каких-либо личных, имущественных (финансовых) и иных интересов, препятствующих добросовестному исполнению должностных обязанностей;</w:t>
      </w:r>
    </w:p>
    <w:p w:rsidR="0001793D" w:rsidRPr="00472334" w:rsidRDefault="0001793D" w:rsidP="0001793D">
      <w:pPr>
        <w:pStyle w:val="ConsPlusNormal"/>
        <w:ind w:firstLine="540"/>
        <w:jc w:val="both"/>
      </w:pPr>
      <w:r w:rsidRPr="00472334">
        <w:t>4) соблюдать нейтральность, исключающую возможность влияния на свою профессиональную служебную деятельность решений политических партий, других общественных и религиозных объединений и иных организаций;</w:t>
      </w:r>
    </w:p>
    <w:p w:rsidR="0001793D" w:rsidRPr="00472334" w:rsidRDefault="0001793D" w:rsidP="0001793D">
      <w:pPr>
        <w:pStyle w:val="ConsPlusNormal"/>
        <w:ind w:firstLine="540"/>
        <w:jc w:val="both"/>
      </w:pPr>
      <w:r w:rsidRPr="00472334">
        <w:t>5)  проявлять корректность в обращении с гражданами;</w:t>
      </w:r>
    </w:p>
    <w:p w:rsidR="0001793D" w:rsidRPr="00472334" w:rsidRDefault="0001793D" w:rsidP="0001793D">
      <w:pPr>
        <w:pStyle w:val="ConsPlusNormal"/>
        <w:ind w:firstLine="540"/>
        <w:jc w:val="both"/>
      </w:pPr>
      <w:r w:rsidRPr="00472334">
        <w:t>6) проявлять уважение к нравственным обычаям и традициям народов Российской Федерации;</w:t>
      </w:r>
    </w:p>
    <w:p w:rsidR="0001793D" w:rsidRPr="00472334" w:rsidRDefault="0001793D" w:rsidP="0001793D">
      <w:pPr>
        <w:pStyle w:val="ConsPlusNormal"/>
        <w:ind w:firstLine="540"/>
        <w:jc w:val="both"/>
      </w:pPr>
      <w:r w:rsidRPr="00472334">
        <w:t>7) учитывать культурные и иные особенности различных этнических и социальных групп, а также конфессий;</w:t>
      </w:r>
    </w:p>
    <w:p w:rsidR="0001793D" w:rsidRPr="00472334" w:rsidRDefault="0001793D" w:rsidP="0001793D">
      <w:pPr>
        <w:pStyle w:val="ConsPlusNormal"/>
        <w:ind w:firstLine="540"/>
        <w:jc w:val="both"/>
      </w:pPr>
      <w:r w:rsidRPr="00472334">
        <w:t>8) способствовать межнациональному и межконфессиональному согласию;</w:t>
      </w:r>
    </w:p>
    <w:p w:rsidR="0001793D" w:rsidRPr="00472334" w:rsidRDefault="0001793D" w:rsidP="0001793D">
      <w:pPr>
        <w:pStyle w:val="ConsPlusNormal"/>
        <w:ind w:firstLine="540"/>
        <w:jc w:val="both"/>
      </w:pPr>
      <w:r w:rsidRPr="00472334">
        <w:t>9) не допускать конфликтных ситуаций, способных нанести ущерб его репутации или авторитету муниципального органа.</w:t>
      </w:r>
    </w:p>
    <w:p w:rsidR="0001793D" w:rsidRPr="00472334" w:rsidRDefault="0001793D" w:rsidP="0001793D">
      <w:pPr>
        <w:pStyle w:val="ConsPlusNormal"/>
        <w:ind w:firstLine="540"/>
        <w:jc w:val="both"/>
      </w:pPr>
      <w:r w:rsidRPr="00472334">
        <w:lastRenderedPageBreak/>
        <w:t>2. Муниципальный служащий, являющийся руководителем, обязан не допускать случаи принуждения муниципальных служащих к участию в деятельности политических партий, других общественных и религиозных объединений.</w:t>
      </w:r>
    </w:p>
    <w:p w:rsidR="0001793D" w:rsidRPr="00472334" w:rsidRDefault="0001793D" w:rsidP="0001793D">
      <w:pPr>
        <w:pStyle w:val="ConsPlusNormal"/>
        <w:jc w:val="center"/>
        <w:outlineLvl w:val="2"/>
        <w:rPr>
          <w:b/>
        </w:rPr>
      </w:pPr>
    </w:p>
    <w:p w:rsidR="0001793D" w:rsidRPr="00472334" w:rsidRDefault="0001793D" w:rsidP="0001793D">
      <w:pPr>
        <w:pStyle w:val="ConsPlusNormal"/>
        <w:jc w:val="center"/>
        <w:outlineLvl w:val="1"/>
        <w:rPr>
          <w:b/>
        </w:rPr>
      </w:pPr>
      <w:r w:rsidRPr="00472334">
        <w:rPr>
          <w:b/>
        </w:rPr>
        <w:t xml:space="preserve"> 17.  Предоставление сведений о доходах, расходах, об имуществе </w:t>
      </w:r>
    </w:p>
    <w:p w:rsidR="0001793D" w:rsidRPr="00472334" w:rsidRDefault="0001793D" w:rsidP="0001793D">
      <w:pPr>
        <w:pStyle w:val="ConsPlusNormal"/>
        <w:jc w:val="center"/>
        <w:outlineLvl w:val="1"/>
        <w:rPr>
          <w:b/>
        </w:rPr>
      </w:pPr>
      <w:r w:rsidRPr="00472334">
        <w:rPr>
          <w:b/>
        </w:rPr>
        <w:t>и обязательствах имущественного характера муниципального служащего</w:t>
      </w:r>
    </w:p>
    <w:p w:rsidR="0001793D" w:rsidRPr="00472334" w:rsidRDefault="0001793D" w:rsidP="0001793D">
      <w:pPr>
        <w:pStyle w:val="ConsPlusNormal"/>
        <w:ind w:firstLine="540"/>
        <w:jc w:val="both"/>
        <w:rPr>
          <w:b/>
        </w:rPr>
      </w:pPr>
    </w:p>
    <w:p w:rsidR="0001793D" w:rsidRPr="00472334" w:rsidRDefault="0001793D" w:rsidP="0001793D">
      <w:pPr>
        <w:pStyle w:val="ConsPlusNormal"/>
        <w:ind w:firstLine="540"/>
        <w:jc w:val="both"/>
      </w:pPr>
      <w:r w:rsidRPr="00472334">
        <w:t>1. Граждане, претендующие на замещение должностей муниципальной службы, включенных в соответствующий перечень, муниципальные служащие, замещающие указанные должности, обязаны представлять представителю нанимателя (работодателю) сведения о своих доходах, об имуществе и обязательствах имущественного характера, а также сведения о доходах, об имуществе и обязательствах имущественного характера своих супруги (супруга) и несовершеннолетних детей. Указанные сведения представляются в порядке, сроки и по форме, которые установлены для представления сведений о доходах, об имуществе и обязательствах имущественного характера государственными гражданскими служащими Ивановской области.</w:t>
      </w:r>
    </w:p>
    <w:p w:rsidR="0001793D" w:rsidRPr="00472334" w:rsidRDefault="0001793D" w:rsidP="0001793D">
      <w:pPr>
        <w:pStyle w:val="ConsPlusNormal"/>
        <w:ind w:firstLine="540"/>
        <w:jc w:val="both"/>
      </w:pPr>
      <w:r w:rsidRPr="00472334">
        <w:t xml:space="preserve">2. Муниципальный служащий, замещающий должность муниципальной службы, включенную в соответствующий перечень, обязан представлять сведения о своих расходах, а также о расходах своих супруги (супруга) и несовершеннолетних детей в порядке и по форме, которые установлены для представления сведений о доходах, расходах, об имуществе и обязательствах имущественного характера государственными гражданскими служащими Ивановской области. </w:t>
      </w:r>
    </w:p>
    <w:p w:rsidR="0001793D" w:rsidRPr="00472334" w:rsidRDefault="0001793D" w:rsidP="0001793D">
      <w:pPr>
        <w:pStyle w:val="ConsPlusNormal"/>
        <w:ind w:firstLine="540"/>
        <w:jc w:val="both"/>
      </w:pPr>
      <w:r w:rsidRPr="00472334">
        <w:t xml:space="preserve">3. Контроль за соответствием расходов муниципального служащего, его супруги (супруга) и несовершеннолетних детей их доходам осуществляется в порядке, предусмотренном Федеральным </w:t>
      </w:r>
      <w:hyperlink r:id="rId42" w:tooltip="Федеральный закон от 25.12.2008 N 273-ФЗ (ред. от 28.11.2015) &quot;О противодействии коррупции&quot;{КонсультантПлюс}" w:history="1">
        <w:r w:rsidRPr="00472334">
          <w:t>законом</w:t>
        </w:r>
      </w:hyperlink>
      <w:r w:rsidRPr="00472334">
        <w:t xml:space="preserve"> от 25 декабря 2008 года N 273-ФЗ "О противодействии коррупции" и Федеральным </w:t>
      </w:r>
      <w:hyperlink r:id="rId43" w:tooltip="Федеральный закон от 03.12.2012 N 230-ФЗ (ред. от 03.11.2015) &quot;О контроле за соответствием расходов лиц, замещающих государственные должности, и иных лиц их доходам&quot;{КонсультантПлюс}" w:history="1">
        <w:r w:rsidRPr="00472334">
          <w:t>законом</w:t>
        </w:r>
      </w:hyperlink>
      <w:r w:rsidRPr="00472334">
        <w:t xml:space="preserve"> "О контроле за соответствием расходов лиц, замещающих государственные должности, и иных лиц их доходам", нормативными правовыми актами Президента Российской Федерации, законами и иными нормативными правовыми актами Ивановской области, нормативными правовыми актами органа местного самоуправления Ильинского муниципального района.</w:t>
      </w:r>
    </w:p>
    <w:p w:rsidR="0001793D" w:rsidRPr="00472334" w:rsidRDefault="0001793D" w:rsidP="0001793D">
      <w:pPr>
        <w:pStyle w:val="ConsPlusNormal"/>
        <w:ind w:firstLine="540"/>
        <w:jc w:val="both"/>
      </w:pPr>
      <w:r w:rsidRPr="00472334">
        <w:t xml:space="preserve"> 4. Сведения о доходах, расходах, об имуществе и обязательствах имущественного характера, представляемые муниципальным служащим в соответствии с настоящим разделом, являются сведениями конфиденциального характера, если федеральными законами они не отнесены к сведениям, составляющим государственную и иную охраняемую федеральными законами тайну. </w:t>
      </w:r>
    </w:p>
    <w:p w:rsidR="0001793D" w:rsidRPr="00472334" w:rsidRDefault="0001793D" w:rsidP="0001793D">
      <w:pPr>
        <w:pStyle w:val="ConsPlusNormal"/>
        <w:ind w:firstLine="540"/>
        <w:jc w:val="both"/>
      </w:pPr>
      <w:r w:rsidRPr="00472334">
        <w:t xml:space="preserve"> 5. Не допускается использование сведений о доходах, расходах, об имуществе и обязательствах имущественного характера для установления или определения платежеспособности муниципального служащего, его супруги (супруга) и несовершеннолетних детей, для сбора в прямой или косвенной форме пожертвований (взносов) в фонды религиозных или других общественных объединений, иных организаций, а также физических лиц. </w:t>
      </w:r>
    </w:p>
    <w:p w:rsidR="0001793D" w:rsidRPr="00472334" w:rsidRDefault="0001793D" w:rsidP="0001793D">
      <w:pPr>
        <w:pStyle w:val="ConsPlusNormal"/>
        <w:ind w:firstLine="540"/>
        <w:jc w:val="both"/>
      </w:pPr>
      <w:r w:rsidRPr="00472334">
        <w:t xml:space="preserve"> 6. Лица, виновные в разглашении сведений о доходах, расходах, об имуществе и обязательствах имущественного характера муниципальных служащих или в использовании этих сведений в целях, не предусмотренных законодательством Российской Федерации, несут ответственность в соответствии с законодательством Российской Федерации. </w:t>
      </w:r>
    </w:p>
    <w:p w:rsidR="0001793D" w:rsidRPr="00472334" w:rsidRDefault="0001793D" w:rsidP="0001793D">
      <w:pPr>
        <w:pStyle w:val="ConsPlusNormal"/>
        <w:ind w:firstLine="540"/>
        <w:jc w:val="both"/>
      </w:pPr>
      <w:r w:rsidRPr="00472334">
        <w:t xml:space="preserve"> 7. Непредставление муниципальным служащим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в случае, если представление таких сведений обязательно, либо представление заведомо недостоверных или неполных сведений является правонарушением, влекущим увольнение муниципального служащего с муниципальной службы. </w:t>
      </w:r>
    </w:p>
    <w:p w:rsidR="0001793D" w:rsidRPr="00472334" w:rsidRDefault="0001793D" w:rsidP="0001793D">
      <w:pPr>
        <w:pStyle w:val="ConsPlusNormal"/>
        <w:ind w:firstLine="540"/>
        <w:jc w:val="both"/>
      </w:pPr>
      <w:r w:rsidRPr="00472334">
        <w:lastRenderedPageBreak/>
        <w:t xml:space="preserve"> 8. Проверка достоверности и полноты сведений о доходах, об имуществе и обязательствах имущественного характера, представляемых гражданами, претендующими на замещение должностей муниципальной службы, включенных в соответствующий перечень, достоверности и полноты сведений о доходах, расходах, об имуществе и обязательствах имущественного характера, представляемых муниципальными служащими, замещающими указанные должности, достоверности и полноты сведений, представляемых гражданами при поступлении на муниципальную службу в соответствии с нормативными правовыми актами Российской Федерации, соблюдения муниципальными служащими ограничений и запретов, требований о предотвращении или об урегулировании конфликта интересов, исполнения ими обязанностей, установленных Федеральным </w:t>
      </w:r>
      <w:hyperlink r:id="rId44" w:tooltip="Федеральный закон от 25.12.2008 N 273-ФЗ (ред. от 28.11.2015) &quot;О противодействии коррупции&quot;{КонсультантПлюс}" w:history="1">
        <w:r w:rsidRPr="00472334">
          <w:t>законом</w:t>
        </w:r>
      </w:hyperlink>
      <w:r w:rsidRPr="00472334">
        <w:t xml:space="preserve"> от 25.12.2008 N 273-ФЗ "О противодействии коррупции" и другими нормативными правовыми актами Российской Федерации, осуществляется в порядке, установленном </w:t>
      </w:r>
      <w:hyperlink r:id="rId45" w:tooltip="Указ Губернатора Ивановской области от 15.03.2013 N 46-уг &quot;О проверке достоверности и полноты сведений, представляемых гражданами Российской Федерации, претендующими на замещение должностей муниципальной службы, и муниципальными служащими, и соблюдения муницип" w:history="1">
        <w:r w:rsidRPr="00472334">
          <w:t>указом</w:t>
        </w:r>
      </w:hyperlink>
      <w:r w:rsidRPr="00472334">
        <w:t xml:space="preserve"> Губернатора Ивановской области от 15.03.2013 № 46-уг.</w:t>
      </w:r>
    </w:p>
    <w:p w:rsidR="0001793D" w:rsidRPr="00472334" w:rsidRDefault="0001793D" w:rsidP="0001793D">
      <w:pPr>
        <w:pStyle w:val="ConsPlusNormal"/>
        <w:ind w:firstLine="540"/>
        <w:jc w:val="both"/>
      </w:pPr>
      <w:r w:rsidRPr="00472334">
        <w:t>9. Запросы о представлении сведений, составляющих банковскую, налоговую или иную охраняемую законом тайну, запросы в правоохранительные органы о проведении оперативно-розыскных мероприятий в отношении граждан, претендующих на замещение должностей муниципальной службы, включенных в соответствующий перечень, муниципальных служащих, замещающих указанные должности, супруг (супругов) и несовершеннолетних детей таких граждан и муниципальных служащих в интересах муниципальных органов направляются высшими должностными лицами Ивановской области (руководителями высших исполнительных органов государственной власти Ивановской области) в порядке, определяемом нормативными правовыми актами Российской Федерации.</w:t>
      </w:r>
    </w:p>
    <w:p w:rsidR="0001793D" w:rsidRPr="00472334" w:rsidRDefault="0001793D" w:rsidP="0001793D">
      <w:pPr>
        <w:pStyle w:val="ConsPlusNormal"/>
        <w:jc w:val="center"/>
        <w:outlineLvl w:val="2"/>
        <w:rPr>
          <w:b/>
        </w:rPr>
      </w:pPr>
    </w:p>
    <w:p w:rsidR="0001793D" w:rsidRPr="00472334" w:rsidRDefault="0001793D" w:rsidP="0001793D">
      <w:pPr>
        <w:pStyle w:val="ConsPlusNormal"/>
        <w:ind w:left="708" w:firstLine="708"/>
        <w:outlineLvl w:val="1"/>
        <w:rPr>
          <w:b/>
        </w:rPr>
      </w:pPr>
      <w:r w:rsidRPr="00472334">
        <w:rPr>
          <w:b/>
        </w:rPr>
        <w:t>18. Гарантии, предоставляемые муниципальному служащему</w:t>
      </w:r>
    </w:p>
    <w:p w:rsidR="0001793D" w:rsidRPr="00472334" w:rsidRDefault="0001793D" w:rsidP="0001793D">
      <w:pPr>
        <w:pStyle w:val="ConsPlusNormal"/>
        <w:ind w:firstLine="540"/>
      </w:pPr>
    </w:p>
    <w:p w:rsidR="0001793D" w:rsidRPr="00472334" w:rsidRDefault="0001793D" w:rsidP="0001793D">
      <w:pPr>
        <w:pStyle w:val="ConsPlusNormal"/>
        <w:ind w:firstLine="540"/>
        <w:jc w:val="both"/>
      </w:pPr>
      <w:r w:rsidRPr="00472334">
        <w:t>1. Муниципальному служащему гарантируется:</w:t>
      </w:r>
    </w:p>
    <w:p w:rsidR="0001793D" w:rsidRPr="00472334" w:rsidRDefault="0001793D" w:rsidP="0001793D">
      <w:pPr>
        <w:pStyle w:val="ConsPlusNormal"/>
        <w:jc w:val="both"/>
      </w:pPr>
      <w:r w:rsidRPr="00472334">
        <w:t xml:space="preserve">         1) условия работы, обеспечивающие исполнение им должностных обязанностей в соответствии с должностной инструкцией;</w:t>
      </w:r>
    </w:p>
    <w:p w:rsidR="0001793D" w:rsidRPr="00472334" w:rsidRDefault="0001793D" w:rsidP="0001793D">
      <w:pPr>
        <w:pStyle w:val="ConsPlusNormal"/>
        <w:ind w:firstLine="540"/>
        <w:jc w:val="both"/>
      </w:pPr>
      <w:r w:rsidRPr="00472334">
        <w:t>2)    право на своевременное и в полном объеме получение денежного содержания;</w:t>
      </w:r>
    </w:p>
    <w:p w:rsidR="0001793D" w:rsidRPr="00472334" w:rsidRDefault="0001793D" w:rsidP="0001793D">
      <w:pPr>
        <w:pStyle w:val="ConsPlusNormal"/>
        <w:ind w:firstLine="540"/>
        <w:jc w:val="both"/>
      </w:pPr>
      <w:r w:rsidRPr="00472334">
        <w:t>3) отдых, обеспечиваемый установлением нормальной продолжительности рабочего (служебного) времени, предоставлением выходных дней и праздничных нерабочих дней, а также ежегодного оплачиваемого отпуска;</w:t>
      </w:r>
    </w:p>
    <w:p w:rsidR="0001793D" w:rsidRPr="00472334" w:rsidRDefault="0001793D" w:rsidP="0001793D">
      <w:pPr>
        <w:pStyle w:val="ConsPlusNormal"/>
        <w:ind w:firstLine="540"/>
        <w:jc w:val="both"/>
      </w:pPr>
      <w:r w:rsidRPr="00472334">
        <w:t>4)   медицинское обслуживание муниципального служащего и членов его семьи, в том числе после выхода муниципального служащего на пенсию;</w:t>
      </w:r>
    </w:p>
    <w:p w:rsidR="0001793D" w:rsidRPr="00472334" w:rsidRDefault="0001793D" w:rsidP="0001793D">
      <w:pPr>
        <w:pStyle w:val="ConsPlusNormal"/>
        <w:ind w:firstLine="540"/>
        <w:jc w:val="both"/>
      </w:pPr>
      <w:r w:rsidRPr="00472334">
        <w:t>5)   пенсионное обеспечение за выслугу лет и в связи с инвалидностью, а также пенсионное обеспечение членов семьи муниципального служащего в случае его смерти, наступившей в связи с исполнением им должностных обязанностей;</w:t>
      </w:r>
    </w:p>
    <w:p w:rsidR="0001793D" w:rsidRPr="00472334" w:rsidRDefault="0001793D" w:rsidP="0001793D">
      <w:pPr>
        <w:pStyle w:val="ConsPlusNormal"/>
        <w:ind w:firstLine="540"/>
        <w:jc w:val="both"/>
      </w:pPr>
      <w:r w:rsidRPr="00472334">
        <w:t>6)  обязательное государственное страхование на случай причинения вреда здоровью и имуществу муниципального служащего в связи с исполнением им должностных обязанностей;</w:t>
      </w:r>
    </w:p>
    <w:p w:rsidR="0001793D" w:rsidRPr="00472334" w:rsidRDefault="0001793D" w:rsidP="0001793D">
      <w:pPr>
        <w:pStyle w:val="ConsPlusNormal"/>
        <w:ind w:firstLine="540"/>
        <w:jc w:val="both"/>
      </w:pPr>
      <w:r w:rsidRPr="00472334">
        <w:t xml:space="preserve">7) обязательное государственное </w:t>
      </w:r>
      <w:hyperlink r:id="rId46" w:tooltip="Федеральный закон от 29.12.2006 N 255-ФЗ (ред. от 29.12.2015) &quot;Об обязательном социальном страховании на случай временной нетрудоспособности и в связи с материнством&quot;{КонсультантПлюс}" w:history="1">
        <w:r w:rsidRPr="00472334">
          <w:t>социальное страхование</w:t>
        </w:r>
      </w:hyperlink>
      <w:r w:rsidRPr="00472334">
        <w:t xml:space="preserve"> на случай заболевания или утраты трудоспособности в период прохождения муниципальным служащим муниципальной службы или после ее прекращения, но наступивших в связи с исполнением им должностных обязанностей;</w:t>
      </w:r>
    </w:p>
    <w:p w:rsidR="0001793D" w:rsidRPr="00472334" w:rsidRDefault="0001793D" w:rsidP="0001793D">
      <w:pPr>
        <w:pStyle w:val="ConsPlusNormal"/>
        <w:ind w:firstLine="540"/>
        <w:jc w:val="both"/>
      </w:pPr>
      <w:r w:rsidRPr="00472334">
        <w:t>8) защита муниципального служащего и членов его семьи от насилия, угроз и других неправомерных действий в связи с исполнением им должностных обязанностей в случаях, порядке и на условиях, установленных федеральными законами.</w:t>
      </w:r>
    </w:p>
    <w:p w:rsidR="0001793D" w:rsidRPr="00472334" w:rsidRDefault="0001793D" w:rsidP="0001793D">
      <w:pPr>
        <w:pStyle w:val="ConsPlusNormal"/>
        <w:ind w:firstLine="540"/>
        <w:jc w:val="both"/>
      </w:pPr>
      <w:r w:rsidRPr="00472334">
        <w:t xml:space="preserve">2. При расторжении трудового договора с муниципальным служащим в связи с ликвидацией органа местного самоуправления, либо сокращением штата работников органа местного самоуправления, муниципальному служащему предоставляются гарантии, </w:t>
      </w:r>
      <w:r w:rsidRPr="00472334">
        <w:lastRenderedPageBreak/>
        <w:t>установленные трудовым законодательством для работников в случае их увольнения в связи с ликвидацией организации либо сокращением штата работников организации.</w:t>
      </w:r>
    </w:p>
    <w:p w:rsidR="0001793D" w:rsidRPr="00472334" w:rsidRDefault="0001793D" w:rsidP="0001793D">
      <w:pPr>
        <w:pStyle w:val="ConsPlusNormal"/>
        <w:jc w:val="both"/>
      </w:pPr>
    </w:p>
    <w:p w:rsidR="0001793D" w:rsidRPr="00472334" w:rsidRDefault="0001793D" w:rsidP="0001793D">
      <w:pPr>
        <w:pStyle w:val="ConsPlusNormal"/>
        <w:jc w:val="center"/>
        <w:outlineLvl w:val="1"/>
        <w:rPr>
          <w:b/>
        </w:rPr>
      </w:pPr>
      <w:r w:rsidRPr="00472334">
        <w:rPr>
          <w:b/>
        </w:rPr>
        <w:t xml:space="preserve"> 19. Отпуск муниципального служащего</w:t>
      </w:r>
    </w:p>
    <w:p w:rsidR="0001793D" w:rsidRPr="00472334" w:rsidRDefault="0001793D" w:rsidP="0001793D">
      <w:pPr>
        <w:pStyle w:val="ConsPlusNormal"/>
        <w:ind w:firstLine="540"/>
        <w:jc w:val="center"/>
      </w:pPr>
    </w:p>
    <w:p w:rsidR="0001793D" w:rsidRPr="00472334" w:rsidRDefault="0001793D" w:rsidP="0001793D">
      <w:pPr>
        <w:pStyle w:val="ConsPlusNormal"/>
        <w:ind w:firstLine="540"/>
        <w:jc w:val="both"/>
      </w:pPr>
      <w:r w:rsidRPr="00472334">
        <w:t>1. Муниципальному служащему предоставляется ежегодный отпуск с сохранением замещаемой должности муниципальной службы и денежного содержания, размер которого определяется в порядке, установленном трудовым законодательством для исчисления средней заработной платы.</w:t>
      </w:r>
    </w:p>
    <w:p w:rsidR="0001793D" w:rsidRPr="00472334" w:rsidRDefault="0001793D" w:rsidP="0001793D">
      <w:pPr>
        <w:pStyle w:val="ConsPlusNormal"/>
        <w:ind w:firstLine="540"/>
        <w:jc w:val="both"/>
      </w:pPr>
      <w:r w:rsidRPr="00472334">
        <w:t>2. Ежегодный оплачиваемый отпуск муниципального служащего состоит из основного оплачиваемого отпуска и дополнительных оплачиваемых отпусков.</w:t>
      </w:r>
    </w:p>
    <w:p w:rsidR="0001793D" w:rsidRPr="00472334" w:rsidRDefault="0001793D" w:rsidP="0001793D">
      <w:pPr>
        <w:pStyle w:val="ConsPlusNormal"/>
        <w:ind w:firstLine="540"/>
        <w:jc w:val="both"/>
      </w:pPr>
      <w:r w:rsidRPr="00472334">
        <w:t>3. Ежегодный основной оплачиваемый отпуск предоставляется муниципальному служащему продолжительностью 30 календарных дней. Для муниципальных служащих, замещающих должности муниципальной службы отдельных групп должностей муниципальной службы, Законом Ивановской области может устанавливаться ежегодный основной оплачиваемый отпуск большей продолжительности.</w:t>
      </w:r>
    </w:p>
    <w:p w:rsidR="0001793D" w:rsidRPr="00472334" w:rsidRDefault="0001793D" w:rsidP="0001793D">
      <w:pPr>
        <w:pStyle w:val="ConsPlusNormal"/>
        <w:ind w:firstLine="540"/>
        <w:jc w:val="both"/>
      </w:pPr>
      <w:r w:rsidRPr="00472334">
        <w:t xml:space="preserve">4. Ежегодные дополнительные оплачиваемые отпуска предоставляются муниципальному служащему за выслугу лет (продолжительностью не более 15 календарных дней), а также в случаях, предусмотренных федеральными </w:t>
      </w:r>
      <w:hyperlink r:id="rId47" w:tooltip="&quot;Трудовой кодекс Российской Федерации&quot; от 30.12.2001 N 197-ФЗ (ред. от 30.12.2015){КонсультантПлюс}" w:history="1">
        <w:r w:rsidRPr="00472334">
          <w:t>законами</w:t>
        </w:r>
      </w:hyperlink>
      <w:r w:rsidRPr="00472334">
        <w:t xml:space="preserve"> и законами ивановской области.</w:t>
      </w:r>
    </w:p>
    <w:p w:rsidR="0001793D" w:rsidRPr="00472334" w:rsidRDefault="0001793D" w:rsidP="0001793D">
      <w:pPr>
        <w:pStyle w:val="ConsPlusNormal"/>
        <w:ind w:firstLine="540"/>
        <w:jc w:val="both"/>
      </w:pPr>
      <w:r w:rsidRPr="00472334">
        <w:t>5. Порядок и условия предоставления муниципальному служащему ежегодного дополнительного оплачиваемого отпуска за выслугу лет определяются Законом Ивановской области от 23.06.2008 № 72-ОЗ «О муниципальной службе в Ивановской области».</w:t>
      </w:r>
    </w:p>
    <w:p w:rsidR="0001793D" w:rsidRPr="00472334" w:rsidRDefault="0001793D" w:rsidP="0001793D">
      <w:pPr>
        <w:pStyle w:val="ConsPlusNormal"/>
        <w:ind w:firstLine="540"/>
        <w:jc w:val="both"/>
      </w:pPr>
      <w:r w:rsidRPr="00472334">
        <w:t>6. Муниципальному служащему по его письменному заявлению решением представителя нанимателя (работодателя) может предоставляться отпуск без сохранения денежного содержания продолжительностью не более одного года.</w:t>
      </w:r>
    </w:p>
    <w:p w:rsidR="0001793D" w:rsidRPr="00472334" w:rsidRDefault="0001793D" w:rsidP="0001793D">
      <w:pPr>
        <w:pStyle w:val="ConsPlusNormal"/>
        <w:ind w:firstLine="540"/>
        <w:jc w:val="both"/>
      </w:pPr>
      <w:r w:rsidRPr="00472334">
        <w:t xml:space="preserve">7. Муниципальному служащему предоставляется отпуск без сохранения денежного содержания в случаях, предусмотренных федеральными </w:t>
      </w:r>
      <w:hyperlink r:id="rId48" w:tooltip="&quot;Трудовой кодекс Российской Федерации&quot; от 30.12.2001 N 197-ФЗ (ред. от 30.12.2015){КонсультантПлюс}" w:history="1">
        <w:r w:rsidRPr="00472334">
          <w:t>законами</w:t>
        </w:r>
      </w:hyperlink>
      <w:r w:rsidRPr="00472334">
        <w:t>.</w:t>
      </w:r>
    </w:p>
    <w:p w:rsidR="0001793D" w:rsidRPr="00472334" w:rsidRDefault="0001793D" w:rsidP="0001793D">
      <w:pPr>
        <w:pStyle w:val="ConsPlusNormal"/>
        <w:ind w:firstLine="540"/>
        <w:jc w:val="both"/>
      </w:pPr>
    </w:p>
    <w:p w:rsidR="0001793D" w:rsidRPr="00472334" w:rsidRDefault="0001793D" w:rsidP="0001793D">
      <w:pPr>
        <w:pStyle w:val="ConsPlusNormal"/>
        <w:jc w:val="center"/>
        <w:outlineLvl w:val="1"/>
        <w:rPr>
          <w:b/>
        </w:rPr>
      </w:pPr>
      <w:r w:rsidRPr="00472334">
        <w:rPr>
          <w:b/>
        </w:rPr>
        <w:t xml:space="preserve"> 20. Общие принципы оплаты труда муниципального служащего</w:t>
      </w:r>
    </w:p>
    <w:p w:rsidR="0001793D" w:rsidRPr="00472334" w:rsidRDefault="0001793D" w:rsidP="0001793D">
      <w:pPr>
        <w:pStyle w:val="ConsPlusNormal"/>
        <w:ind w:firstLine="540"/>
        <w:jc w:val="both"/>
        <w:rPr>
          <w:b/>
        </w:rPr>
      </w:pPr>
    </w:p>
    <w:p w:rsidR="0001793D" w:rsidRPr="00472334" w:rsidRDefault="0001793D" w:rsidP="0001793D">
      <w:pPr>
        <w:pStyle w:val="ConsPlusNormal"/>
        <w:ind w:firstLine="540"/>
        <w:jc w:val="both"/>
      </w:pPr>
      <w:r w:rsidRPr="00472334">
        <w:t xml:space="preserve">1. Оплата труда муниципального служащего производится в виде денежного содержания, которое состоит из должностного оклада муниципального служащего в соответствии с замещаемой им должностью муниципальной службы (далее - должностной оклад) и месячного оклада муниципального служащего в соответствии с присвоенным ему классным чином (оклад за классный чин), а также из иных ежемесячных и дополнительных выплат, определяемых законом Ивановской области </w:t>
      </w:r>
    </w:p>
    <w:p w:rsidR="0001793D" w:rsidRPr="00472334" w:rsidRDefault="0001793D" w:rsidP="0001793D">
      <w:pPr>
        <w:autoSpaceDE w:val="0"/>
        <w:autoSpaceDN w:val="0"/>
        <w:adjustRightInd w:val="0"/>
        <w:ind w:firstLine="540"/>
        <w:jc w:val="both"/>
        <w:rPr>
          <w:rFonts w:ascii="Times New Roman" w:hAnsi="Times New Roman" w:cs="Times New Roman"/>
          <w:bCs/>
          <w:sz w:val="24"/>
          <w:szCs w:val="24"/>
        </w:rPr>
      </w:pPr>
      <w:r w:rsidRPr="00472334">
        <w:rPr>
          <w:rFonts w:ascii="Times New Roman" w:hAnsi="Times New Roman" w:cs="Times New Roman"/>
          <w:bCs/>
          <w:sz w:val="24"/>
          <w:szCs w:val="24"/>
        </w:rPr>
        <w:t>2. Органы местного самоуправления самостоятельно определяют размер и условия оплаты труда муниципальных служащих. Размер должностного оклада, а также размер ежемесячных и иных дополнительных выплат и порядок их осуществления устанавливаются муниципальными правовыми актами, издаваемыми представительным органом Ильинского муниципального района в соответствии с законодательством Российской Федерации и законодательством Ивановской области.</w:t>
      </w:r>
    </w:p>
    <w:p w:rsidR="0001793D" w:rsidRPr="00472334" w:rsidRDefault="0001793D" w:rsidP="0001793D">
      <w:pPr>
        <w:pStyle w:val="ConsPlusNormal"/>
        <w:ind w:firstLine="540"/>
        <w:jc w:val="both"/>
      </w:pPr>
    </w:p>
    <w:p w:rsidR="0001793D" w:rsidRPr="00472334" w:rsidRDefault="0001793D" w:rsidP="0001793D">
      <w:pPr>
        <w:pStyle w:val="ConsPlusNormal"/>
        <w:jc w:val="center"/>
        <w:outlineLvl w:val="1"/>
        <w:rPr>
          <w:b/>
        </w:rPr>
      </w:pPr>
      <w:r w:rsidRPr="00472334">
        <w:rPr>
          <w:b/>
        </w:rPr>
        <w:t>21. Поощрения муниципальных служащих</w:t>
      </w:r>
    </w:p>
    <w:p w:rsidR="0001793D" w:rsidRPr="00472334" w:rsidRDefault="0001793D" w:rsidP="0001793D">
      <w:pPr>
        <w:pStyle w:val="ConsPlusNormal"/>
        <w:jc w:val="center"/>
        <w:outlineLvl w:val="1"/>
        <w:rPr>
          <w:b/>
        </w:rPr>
      </w:pPr>
    </w:p>
    <w:p w:rsidR="0001793D" w:rsidRPr="00472334" w:rsidRDefault="0001793D" w:rsidP="0001793D">
      <w:pPr>
        <w:pStyle w:val="ConsPlusNormal"/>
        <w:ind w:firstLine="540"/>
        <w:jc w:val="both"/>
        <w:outlineLvl w:val="1"/>
      </w:pPr>
      <w:r w:rsidRPr="00472334">
        <w:t xml:space="preserve">1. Виды поощрения муниципального служащего и порядок его применения устанавливаются правовыми актами Ильинского муниципального района в соответствии с федеральными законами и </w:t>
      </w:r>
      <w:hyperlink r:id="rId49" w:tooltip="Закон Ивановской области от 23.06.2008 N 72-ОЗ (ред. от 06.10.2015) &quot;О муниципальной службе в Ивановской области&quot; (принят Ивановской областной Думой 29.05.2008) (вместе с &quot;Типовыми квалификационными требованиями для замещения должностей муниципальной службы в " w:history="1">
        <w:r w:rsidRPr="00472334">
          <w:t>Законом</w:t>
        </w:r>
      </w:hyperlink>
      <w:r w:rsidRPr="00472334">
        <w:t xml:space="preserve"> Ивановской области от 23.06.2008 N 72-ОЗ "О муниципальной службе в Ивановской области".</w:t>
      </w:r>
    </w:p>
    <w:p w:rsidR="0001793D" w:rsidRPr="00472334" w:rsidRDefault="0001793D" w:rsidP="0001793D">
      <w:pPr>
        <w:pStyle w:val="ConsPlusNormal"/>
        <w:ind w:firstLine="540"/>
        <w:jc w:val="both"/>
      </w:pPr>
      <w:r w:rsidRPr="00472334">
        <w:lastRenderedPageBreak/>
        <w:t>2. За успешное и добросовестное исполнение муниципальным служащим должностных обязанностей, безупречную службу устанавливаются следующие виды поощрений:</w:t>
      </w:r>
    </w:p>
    <w:p w:rsidR="0001793D" w:rsidRPr="00472334" w:rsidRDefault="0001793D" w:rsidP="0001793D">
      <w:pPr>
        <w:pStyle w:val="ConsPlusNormal"/>
        <w:ind w:firstLine="540"/>
        <w:jc w:val="both"/>
      </w:pPr>
      <w:r w:rsidRPr="00472334">
        <w:t>- объявление благодарности;</w:t>
      </w:r>
    </w:p>
    <w:p w:rsidR="0001793D" w:rsidRPr="00472334" w:rsidRDefault="0001793D" w:rsidP="0001793D">
      <w:pPr>
        <w:pStyle w:val="ConsPlusNormal"/>
        <w:ind w:firstLine="540"/>
        <w:jc w:val="both"/>
      </w:pPr>
      <w:r w:rsidRPr="00472334">
        <w:t>- денежное поощрение;</w:t>
      </w:r>
    </w:p>
    <w:p w:rsidR="0001793D" w:rsidRPr="00472334" w:rsidRDefault="0001793D" w:rsidP="0001793D">
      <w:pPr>
        <w:pStyle w:val="ConsPlusNormal"/>
        <w:ind w:firstLine="540"/>
        <w:jc w:val="both"/>
      </w:pPr>
      <w:r w:rsidRPr="00472334">
        <w:t>- награждение ценным подарком;</w:t>
      </w:r>
    </w:p>
    <w:p w:rsidR="0001793D" w:rsidRPr="00472334" w:rsidRDefault="0001793D" w:rsidP="0001793D">
      <w:pPr>
        <w:pStyle w:val="ConsPlusNormal"/>
        <w:ind w:firstLine="540"/>
        <w:jc w:val="both"/>
      </w:pPr>
      <w:r w:rsidRPr="00472334">
        <w:t>- награждение почетной грамотой;</w:t>
      </w:r>
    </w:p>
    <w:p w:rsidR="0001793D" w:rsidRPr="00472334" w:rsidRDefault="0001793D" w:rsidP="0001793D">
      <w:pPr>
        <w:pStyle w:val="ConsPlusNormal"/>
        <w:ind w:firstLine="540"/>
        <w:jc w:val="both"/>
      </w:pPr>
      <w:r w:rsidRPr="00472334">
        <w:t xml:space="preserve">- присвоение классного чина муниципальному служащему за особые отличия в муниципальной службе, в соответствии с </w:t>
      </w:r>
      <w:hyperlink r:id="rId50" w:tooltip="Закон Ивановской области от 23.06.2008 N 72-ОЗ (ред. от 06.10.2015) &quot;О муниципальной службе в Ивановской области&quot; (принят Ивановской областной Думой 29.05.2008) (вместе с &quot;Типовыми квалификационными требованиями для замещения должностей муниципальной службы в " w:history="1">
        <w:r w:rsidRPr="00472334">
          <w:t>частью 17 статьи 3.1</w:t>
        </w:r>
      </w:hyperlink>
      <w:r w:rsidRPr="00472334">
        <w:t xml:space="preserve"> Закона Ивановской области от 23.06.2008 N 72-ОЗ "О муниципальной службе в Ивановской области";</w:t>
      </w:r>
    </w:p>
    <w:p w:rsidR="0001793D" w:rsidRPr="00472334" w:rsidRDefault="0001793D" w:rsidP="0001793D">
      <w:pPr>
        <w:pStyle w:val="ConsPlusNormal"/>
        <w:ind w:firstLine="540"/>
        <w:jc w:val="both"/>
      </w:pPr>
      <w:r w:rsidRPr="00472334">
        <w:t>-  присвоение почетного звания;</w:t>
      </w:r>
    </w:p>
    <w:p w:rsidR="0001793D" w:rsidRPr="00472334" w:rsidRDefault="0001793D" w:rsidP="0001793D">
      <w:pPr>
        <w:pStyle w:val="ConsPlusNormal"/>
        <w:ind w:firstLine="540"/>
        <w:jc w:val="both"/>
      </w:pPr>
      <w:r w:rsidRPr="00472334">
        <w:t>- выплата единовременного поощрения в связи с выходом на муниципальную пенсию за выслугу лет.</w:t>
      </w:r>
    </w:p>
    <w:p w:rsidR="0001793D" w:rsidRPr="00472334" w:rsidRDefault="0001793D" w:rsidP="0001793D">
      <w:pPr>
        <w:pStyle w:val="ConsPlusNormal"/>
        <w:ind w:firstLine="540"/>
        <w:jc w:val="both"/>
      </w:pPr>
      <w:r w:rsidRPr="00472334">
        <w:t>Муниципальными правовыми актами Ильинского муниципального района могут быть дополнительно установлены иные виды поощрений муниципального служащего в соответствии с федеральными законами и законами Ивановской области.</w:t>
      </w:r>
    </w:p>
    <w:p w:rsidR="0001793D" w:rsidRPr="00472334" w:rsidRDefault="0001793D" w:rsidP="0001793D">
      <w:pPr>
        <w:pStyle w:val="ConsPlusNormal"/>
        <w:ind w:firstLine="540"/>
        <w:jc w:val="both"/>
      </w:pPr>
      <w:r w:rsidRPr="00472334">
        <w:t>3. Лица, замещающие должность муниципальной службы, могут представляться к награждению наградами Ивановской области.</w:t>
      </w:r>
    </w:p>
    <w:p w:rsidR="0001793D" w:rsidRPr="00472334" w:rsidRDefault="0001793D" w:rsidP="0001793D">
      <w:pPr>
        <w:pStyle w:val="ConsPlusNormal"/>
        <w:ind w:firstLine="540"/>
        <w:jc w:val="both"/>
      </w:pPr>
      <w:r w:rsidRPr="00472334">
        <w:t>4. За особые трудовые заслуги лица, замещающие должность муниципальной службы, представляются к награждению государственными наградами Российской Федерации в порядке, установленном действующим законодательством.</w:t>
      </w:r>
    </w:p>
    <w:p w:rsidR="0001793D" w:rsidRPr="00472334" w:rsidRDefault="0001793D" w:rsidP="0001793D">
      <w:pPr>
        <w:pStyle w:val="ConsPlusNormal"/>
        <w:ind w:firstLine="540"/>
        <w:jc w:val="both"/>
      </w:pPr>
      <w:r w:rsidRPr="00472334">
        <w:t xml:space="preserve">5. Выплата муниципальному служащему денежного поощрения, предусмотренного </w:t>
      </w:r>
      <w:hyperlink w:anchor="Par478" w:tooltip="2. За успешное и добросовестное исполнение муниципальным служащим должностных обязанностей, безупречную службу устанавливаются следующие виды поощрений:" w:history="1">
        <w:r w:rsidRPr="00472334">
          <w:t>пунктом 2</w:t>
        </w:r>
      </w:hyperlink>
      <w:r w:rsidRPr="00472334">
        <w:t xml:space="preserve"> настоящего раздела, производится в порядке и размерах, утверждаемых работодателем в пределах установленного фонда оплаты труда муниципальных служащих.</w:t>
      </w:r>
    </w:p>
    <w:p w:rsidR="0001793D" w:rsidRPr="00472334" w:rsidRDefault="0001793D" w:rsidP="0001793D">
      <w:pPr>
        <w:pStyle w:val="ConsPlusNormal"/>
        <w:ind w:firstLine="540"/>
        <w:jc w:val="both"/>
      </w:pPr>
      <w:r w:rsidRPr="00472334">
        <w:t xml:space="preserve">6. Решения о поощрении в соответствии с </w:t>
      </w:r>
      <w:hyperlink w:anchor="Par478" w:tooltip="2. За успешное и добросовестное исполнение муниципальным служащим должностных обязанностей, безупречную службу устанавливаются следующие виды поощрений:" w:history="1">
        <w:r w:rsidRPr="00472334">
          <w:t>пунктом 2</w:t>
        </w:r>
      </w:hyperlink>
      <w:r w:rsidRPr="00472334">
        <w:t xml:space="preserve"> настоящего раздела оформляются распоряжением работодателя.</w:t>
      </w:r>
    </w:p>
    <w:p w:rsidR="0001793D" w:rsidRPr="00472334" w:rsidRDefault="0001793D" w:rsidP="0001793D">
      <w:pPr>
        <w:pStyle w:val="ConsPlusNormal"/>
        <w:ind w:firstLine="540"/>
      </w:pPr>
    </w:p>
    <w:p w:rsidR="0001793D" w:rsidRPr="00472334" w:rsidRDefault="0001793D" w:rsidP="0001793D">
      <w:pPr>
        <w:pStyle w:val="ConsPlusNormal"/>
        <w:jc w:val="center"/>
        <w:outlineLvl w:val="1"/>
        <w:rPr>
          <w:b/>
        </w:rPr>
      </w:pPr>
      <w:r w:rsidRPr="00472334">
        <w:rPr>
          <w:b/>
        </w:rPr>
        <w:t xml:space="preserve"> 22. Дисциплинарная ответственность муниципальных служащих</w:t>
      </w:r>
    </w:p>
    <w:p w:rsidR="0001793D" w:rsidRPr="00472334" w:rsidRDefault="0001793D" w:rsidP="0001793D">
      <w:pPr>
        <w:pStyle w:val="ConsPlusNormal"/>
        <w:ind w:firstLine="540"/>
        <w:jc w:val="both"/>
      </w:pPr>
    </w:p>
    <w:p w:rsidR="0001793D" w:rsidRPr="00472334" w:rsidRDefault="0001793D" w:rsidP="0001793D">
      <w:pPr>
        <w:pStyle w:val="ConsPlusNormal"/>
        <w:ind w:firstLine="540"/>
        <w:jc w:val="both"/>
      </w:pPr>
      <w:r w:rsidRPr="00472334">
        <w:t>1. За совершение дисциплинарного проступка - неисполнение или ненадлежащее исполнение муниципальным служащим по его вине возложенных на него служебных обязанностей - представитель нанимателя (работодатель) имеет право применить к муниципальному служащему следующие дисциплинарные взыскания:</w:t>
      </w:r>
    </w:p>
    <w:p w:rsidR="0001793D" w:rsidRPr="00472334" w:rsidRDefault="0001793D" w:rsidP="0001793D">
      <w:pPr>
        <w:pStyle w:val="ConsPlusNormal"/>
        <w:ind w:firstLine="540"/>
        <w:jc w:val="both"/>
      </w:pPr>
      <w:r w:rsidRPr="00472334">
        <w:t>1) замечание;</w:t>
      </w:r>
    </w:p>
    <w:p w:rsidR="0001793D" w:rsidRPr="00472334" w:rsidRDefault="0001793D" w:rsidP="0001793D">
      <w:pPr>
        <w:pStyle w:val="ConsPlusNormal"/>
        <w:ind w:firstLine="540"/>
        <w:jc w:val="both"/>
      </w:pPr>
      <w:r w:rsidRPr="00472334">
        <w:t xml:space="preserve">2) выговор; </w:t>
      </w:r>
    </w:p>
    <w:p w:rsidR="0001793D" w:rsidRPr="00472334" w:rsidRDefault="0001793D" w:rsidP="0001793D">
      <w:pPr>
        <w:pStyle w:val="ConsPlusNormal"/>
        <w:ind w:firstLine="540"/>
        <w:jc w:val="both"/>
      </w:pPr>
      <w:r w:rsidRPr="00472334">
        <w:t>3) увольнение с муниципальной службы по соответствующим основаниям.</w:t>
      </w:r>
    </w:p>
    <w:p w:rsidR="0001793D" w:rsidRPr="00472334" w:rsidRDefault="0001793D" w:rsidP="0001793D">
      <w:pPr>
        <w:pStyle w:val="ConsPlusNormal"/>
        <w:ind w:firstLine="540"/>
        <w:jc w:val="both"/>
      </w:pPr>
      <w:r w:rsidRPr="00472334">
        <w:t>2. Муниципальный служащий, допустивший дисциплинарный проступок, может быть временно (но не более чем на один месяц), до решения вопроса о его дисциплинарной ответственности, отстранен от исполнения должностных обязанностей с сохранением денежного содержания. Отстранение муниципального служащего от исполнения должностных обязанностей в этом случае производится распоряжением (приказом) представителя нанимателя (работодателя).</w:t>
      </w:r>
    </w:p>
    <w:p w:rsidR="0001793D" w:rsidRPr="009D1383" w:rsidRDefault="0001793D" w:rsidP="0001793D">
      <w:pPr>
        <w:autoSpaceDE w:val="0"/>
        <w:autoSpaceDN w:val="0"/>
        <w:adjustRightInd w:val="0"/>
        <w:ind w:firstLine="540"/>
        <w:jc w:val="both"/>
        <w:rPr>
          <w:rFonts w:ascii="Times New Roman" w:hAnsi="Times New Roman" w:cs="Times New Roman"/>
          <w:bCs/>
          <w:sz w:val="24"/>
          <w:szCs w:val="24"/>
        </w:rPr>
      </w:pPr>
      <w:r w:rsidRPr="00472334">
        <w:rPr>
          <w:rFonts w:ascii="Times New Roman" w:hAnsi="Times New Roman" w:cs="Times New Roman"/>
          <w:bCs/>
          <w:sz w:val="24"/>
          <w:szCs w:val="24"/>
        </w:rPr>
        <w:t>3. Порядок применения и снятия дисциплинарных взысканий определяе</w:t>
      </w:r>
      <w:r>
        <w:rPr>
          <w:rFonts w:ascii="Times New Roman" w:hAnsi="Times New Roman" w:cs="Times New Roman"/>
          <w:bCs/>
          <w:sz w:val="24"/>
          <w:szCs w:val="24"/>
        </w:rPr>
        <w:t>тся трудовым законодательством.</w:t>
      </w:r>
    </w:p>
    <w:p w:rsidR="0001793D" w:rsidRPr="00472334" w:rsidRDefault="0001793D" w:rsidP="0001793D">
      <w:pPr>
        <w:pStyle w:val="ConsPlusNormal"/>
        <w:jc w:val="center"/>
        <w:outlineLvl w:val="1"/>
        <w:rPr>
          <w:b/>
        </w:rPr>
      </w:pPr>
      <w:r w:rsidRPr="00472334">
        <w:rPr>
          <w:b/>
        </w:rPr>
        <w:t xml:space="preserve"> 23. Взыскания за несоблюдение ограничений и запретов,</w:t>
      </w:r>
    </w:p>
    <w:p w:rsidR="0001793D" w:rsidRPr="00472334" w:rsidRDefault="0001793D" w:rsidP="0001793D">
      <w:pPr>
        <w:pStyle w:val="ConsPlusNormal"/>
        <w:jc w:val="center"/>
        <w:rPr>
          <w:b/>
        </w:rPr>
      </w:pPr>
      <w:r w:rsidRPr="00472334">
        <w:rPr>
          <w:b/>
        </w:rPr>
        <w:t>требований о предотвращении или об урегулировании конфликта</w:t>
      </w:r>
    </w:p>
    <w:p w:rsidR="0001793D" w:rsidRPr="00472334" w:rsidRDefault="0001793D" w:rsidP="0001793D">
      <w:pPr>
        <w:pStyle w:val="ConsPlusNormal"/>
        <w:jc w:val="center"/>
        <w:rPr>
          <w:b/>
        </w:rPr>
      </w:pPr>
      <w:r w:rsidRPr="00472334">
        <w:rPr>
          <w:b/>
        </w:rPr>
        <w:t>интересов и неисполнение обязанностей, установленных</w:t>
      </w:r>
    </w:p>
    <w:p w:rsidR="0001793D" w:rsidRPr="00472334" w:rsidRDefault="0001793D" w:rsidP="0001793D">
      <w:pPr>
        <w:pStyle w:val="ConsPlusNormal"/>
        <w:jc w:val="center"/>
        <w:rPr>
          <w:b/>
        </w:rPr>
      </w:pPr>
      <w:r w:rsidRPr="00472334">
        <w:rPr>
          <w:b/>
        </w:rPr>
        <w:t>в целях противодействия коррупции</w:t>
      </w:r>
    </w:p>
    <w:p w:rsidR="0001793D" w:rsidRPr="00472334" w:rsidRDefault="0001793D" w:rsidP="0001793D">
      <w:pPr>
        <w:pStyle w:val="ConsPlusNormal"/>
        <w:ind w:firstLine="540"/>
        <w:jc w:val="both"/>
      </w:pPr>
    </w:p>
    <w:p w:rsidR="0001793D" w:rsidRPr="00472334" w:rsidRDefault="0001793D" w:rsidP="0001793D">
      <w:pPr>
        <w:pStyle w:val="ConsPlusNormal"/>
        <w:ind w:firstLine="540"/>
        <w:jc w:val="both"/>
      </w:pPr>
      <w:r w:rsidRPr="00472334">
        <w:t xml:space="preserve">1. За несоблюдение муниципальным служащим ограничений и запретов, требований о предотвращении или об урегулировании конфликта интересов и неисполнение обязанностей, установленных в целях противодействия коррупции настоящим Положением, Федеральным </w:t>
      </w:r>
      <w:hyperlink r:id="rId51" w:tooltip="Федеральный закон от 02.03.2007 N 25-ФЗ (ред. от 29.12.2015) &quot;О муниципальной службе в Российской Федерации&quot;{КонсультантПлюс}" w:history="1">
        <w:r w:rsidRPr="00472334">
          <w:t>законом</w:t>
        </w:r>
      </w:hyperlink>
      <w:r w:rsidRPr="00472334">
        <w:t xml:space="preserve"> "О муниципальной службе в Российской Федерации" от 02.03.2007 N 25-ФЗ, Федеральным </w:t>
      </w:r>
      <w:hyperlink r:id="rId52" w:tooltip="Федеральный закон от 25.12.2008 N 273-ФЗ (ред. от 28.11.2015) &quot;О противодействии коррупции&quot;{КонсультантПлюс}" w:history="1">
        <w:r w:rsidRPr="00472334">
          <w:t>законом</w:t>
        </w:r>
      </w:hyperlink>
      <w:r w:rsidRPr="00472334">
        <w:t xml:space="preserve"> от 25 декабря 2008 года N 273-ФЗ "О противодействии коррупции" и другими федеральными законами, налагаются взыскания, предусмотренные настоящим Положением. </w:t>
      </w:r>
    </w:p>
    <w:p w:rsidR="0001793D" w:rsidRPr="00472334" w:rsidRDefault="0001793D" w:rsidP="0001793D">
      <w:pPr>
        <w:pStyle w:val="ConsPlusNormal"/>
        <w:ind w:firstLine="540"/>
        <w:jc w:val="both"/>
      </w:pPr>
      <w:r w:rsidRPr="00472334">
        <w:t>2. Муниципальный служащий подлежит увольнению с муниципальной службы в связи с утратой доверия в случаях совершения правонарушений, установленных настоящим Положением.</w:t>
      </w:r>
    </w:p>
    <w:p w:rsidR="0001793D" w:rsidRPr="00472334" w:rsidRDefault="0001793D" w:rsidP="0001793D">
      <w:pPr>
        <w:pStyle w:val="ConsPlusNormal"/>
        <w:ind w:firstLine="540"/>
        <w:jc w:val="both"/>
      </w:pPr>
      <w:r w:rsidRPr="00472334">
        <w:t xml:space="preserve">3. Взыскания, предусмотренные настоящим Положением, применяются представителем нанимателя (работодателем) в порядке, установленном нормативными правовыми актами Ивановской области и (или) муниципальными нормативными правовыми актами Ильинского муниципального района, на основании: </w:t>
      </w:r>
    </w:p>
    <w:p w:rsidR="0001793D" w:rsidRPr="00472334" w:rsidRDefault="0001793D" w:rsidP="0001793D">
      <w:pPr>
        <w:pStyle w:val="ConsPlusNormal"/>
        <w:ind w:firstLine="540"/>
        <w:jc w:val="both"/>
      </w:pPr>
      <w:r w:rsidRPr="00472334">
        <w:t>1) доклада о результатах проверки, проведенной подразделением кадровой службы соответствующего муниципального органа по профилактике коррупционных и иных правонарушений;</w:t>
      </w:r>
    </w:p>
    <w:p w:rsidR="0001793D" w:rsidRPr="00472334" w:rsidRDefault="0001793D" w:rsidP="0001793D">
      <w:pPr>
        <w:pStyle w:val="ConsPlusNormal"/>
        <w:ind w:firstLine="540"/>
        <w:jc w:val="both"/>
      </w:pPr>
      <w:r w:rsidRPr="00472334">
        <w:t>2) рекомендации комиссии по соблюдению требований к служебному поведению муниципальных служащих и урегулированию конфликта интересов в случае, если доклад о результатах проверки направлялся в комиссию;</w:t>
      </w:r>
    </w:p>
    <w:p w:rsidR="0001793D" w:rsidRPr="00472334" w:rsidRDefault="0001793D" w:rsidP="0001793D">
      <w:pPr>
        <w:pStyle w:val="ConsPlusNormal"/>
        <w:ind w:firstLine="540"/>
        <w:jc w:val="both"/>
      </w:pPr>
      <w:r w:rsidRPr="00472334">
        <w:t>3) объяснений муниципального служащего;</w:t>
      </w:r>
    </w:p>
    <w:p w:rsidR="0001793D" w:rsidRPr="00472334" w:rsidRDefault="0001793D" w:rsidP="0001793D">
      <w:pPr>
        <w:pStyle w:val="ConsPlusNormal"/>
        <w:ind w:firstLine="540"/>
        <w:jc w:val="both"/>
      </w:pPr>
      <w:r w:rsidRPr="00472334">
        <w:t>4) иных материалов.</w:t>
      </w:r>
    </w:p>
    <w:p w:rsidR="0001793D" w:rsidRPr="00472334" w:rsidRDefault="0001793D" w:rsidP="0001793D">
      <w:pPr>
        <w:pStyle w:val="ConsPlusNormal"/>
        <w:ind w:firstLine="540"/>
        <w:jc w:val="both"/>
      </w:pPr>
      <w:r w:rsidRPr="00472334">
        <w:t>4. При применении взысканий, предусмотренных Положением, учитываются характер совершенного муниципальным служащим коррупционного правонарушения, его тяжесть, обстоятельства, при которых оно совершено, соблюдение муниципальным служащим других ограничений и запретов, требований о предотвращении или об урегулировании конфликта интересов и исполнение им обязанностей, установленных в целях противодействия коррупции, а также предшествующие результаты исполнения муниципальным служащим своих должностных обязанностей.</w:t>
      </w:r>
    </w:p>
    <w:p w:rsidR="0001793D" w:rsidRPr="00472334" w:rsidRDefault="0001793D" w:rsidP="0001793D">
      <w:pPr>
        <w:pStyle w:val="ConsPlusNormal"/>
        <w:ind w:firstLine="540"/>
        <w:jc w:val="both"/>
      </w:pPr>
      <w:r w:rsidRPr="00472334">
        <w:t xml:space="preserve">5. В акте о применении к муниципальному служащему взыскания в случае совершения им коррупционного правонарушения в качестве основания применения взыскания указывается </w:t>
      </w:r>
      <w:hyperlink w:anchor="Par364" w:tooltip="1. За несоблюдение муниципальным служащим ограничений и запретов, требований о предотвращении или об урегулировании конфликта интересов и неисполнение обязанностей, установленных в целях противодействия коррупции настоящим Положением, Федеральным законом &quot;О му" w:history="1">
        <w:r w:rsidRPr="00472334">
          <w:t>часть 1</w:t>
        </w:r>
      </w:hyperlink>
      <w:r w:rsidRPr="00472334">
        <w:t xml:space="preserve"> или </w:t>
      </w:r>
      <w:hyperlink w:anchor="Par365" w:tooltip="2. Муниципальный служащий подлежит увольнению с муниципальной службы в связи с утратой доверия в случаях совершения правонарушений, установленных статьями 17 и 18 настоящего Положения." w:history="1">
        <w:r w:rsidRPr="00472334">
          <w:t>2</w:t>
        </w:r>
      </w:hyperlink>
      <w:r w:rsidRPr="00472334">
        <w:t xml:space="preserve"> настоящего раздела.</w:t>
      </w:r>
    </w:p>
    <w:p w:rsidR="0001793D" w:rsidRPr="00472334" w:rsidRDefault="0001793D" w:rsidP="0001793D">
      <w:pPr>
        <w:pStyle w:val="ConsPlusNormal"/>
        <w:ind w:firstLine="540"/>
        <w:jc w:val="both"/>
      </w:pPr>
      <w:r w:rsidRPr="00472334">
        <w:t xml:space="preserve">6. Взыскания, предусмотренные Положением, применяются в порядке и сроки, которые установлены Федеральным </w:t>
      </w:r>
      <w:hyperlink r:id="rId53" w:tooltip="Федеральный закон от 02.03.2007 N 25-ФЗ (ред. от 29.12.2015) &quot;О муниципальной службе в Российской Федерации&quot;{КонсультантПлюс}" w:history="1">
        <w:r w:rsidRPr="00472334">
          <w:t>законом</w:t>
        </w:r>
      </w:hyperlink>
      <w:r w:rsidRPr="00472334">
        <w:t xml:space="preserve"> "О муниципальной службе в Российской Федерации", нормативными правовыми актами Ивановской области и (или) муниципальными нормативными правовыми актами Ильинского муниципального района.</w:t>
      </w:r>
    </w:p>
    <w:p w:rsidR="0001793D" w:rsidRPr="00472334" w:rsidRDefault="0001793D" w:rsidP="0001793D">
      <w:pPr>
        <w:pStyle w:val="ConsPlusNormal"/>
        <w:ind w:firstLine="540"/>
        <w:jc w:val="center"/>
      </w:pPr>
    </w:p>
    <w:p w:rsidR="0001793D" w:rsidRPr="00472334" w:rsidRDefault="0001793D" w:rsidP="0001793D">
      <w:pPr>
        <w:pStyle w:val="ConsPlusNormal"/>
        <w:jc w:val="center"/>
        <w:outlineLvl w:val="1"/>
        <w:rPr>
          <w:b/>
        </w:rPr>
      </w:pPr>
      <w:r w:rsidRPr="00472334">
        <w:rPr>
          <w:b/>
        </w:rPr>
        <w:t xml:space="preserve"> 24. Стаж муниципальной службы</w:t>
      </w:r>
    </w:p>
    <w:p w:rsidR="0001793D" w:rsidRPr="00472334" w:rsidRDefault="0001793D" w:rsidP="0001793D">
      <w:pPr>
        <w:pStyle w:val="ConsPlusNormal"/>
        <w:ind w:firstLine="540"/>
        <w:jc w:val="both"/>
        <w:rPr>
          <w:b/>
        </w:rPr>
      </w:pPr>
    </w:p>
    <w:p w:rsidR="0001793D" w:rsidRPr="00472334" w:rsidRDefault="0001793D" w:rsidP="0001793D">
      <w:pPr>
        <w:pStyle w:val="ConsPlusNormal"/>
        <w:ind w:firstLine="540"/>
        <w:jc w:val="both"/>
      </w:pPr>
      <w:r w:rsidRPr="00472334">
        <w:t>1. В стаж (общую продолжительность) муниципальной службы включаются периоды работы на:</w:t>
      </w:r>
    </w:p>
    <w:p w:rsidR="0001793D" w:rsidRPr="00472334" w:rsidRDefault="0001793D" w:rsidP="0001793D">
      <w:pPr>
        <w:pStyle w:val="ConsPlusNormal"/>
        <w:ind w:firstLine="540"/>
        <w:jc w:val="both"/>
      </w:pPr>
      <w:r w:rsidRPr="00472334">
        <w:t>1) должностях муниципальной службы (муниципальных должностях муниципальной службы);</w:t>
      </w:r>
    </w:p>
    <w:p w:rsidR="0001793D" w:rsidRPr="00472334" w:rsidRDefault="0001793D" w:rsidP="0001793D">
      <w:pPr>
        <w:pStyle w:val="ConsPlusNormal"/>
        <w:ind w:firstLine="540"/>
        <w:jc w:val="both"/>
      </w:pPr>
      <w:r w:rsidRPr="00472334">
        <w:t>2) муниципальных должностях;</w:t>
      </w:r>
    </w:p>
    <w:p w:rsidR="0001793D" w:rsidRPr="00472334" w:rsidRDefault="0001793D" w:rsidP="0001793D">
      <w:pPr>
        <w:pStyle w:val="ConsPlusNormal"/>
        <w:ind w:firstLine="540"/>
        <w:jc w:val="both"/>
      </w:pPr>
      <w:r w:rsidRPr="00472334">
        <w:t>3) государственных должностях Российской Федерации и государственных должностях Ивановской области;</w:t>
      </w:r>
    </w:p>
    <w:p w:rsidR="0001793D" w:rsidRPr="00472334" w:rsidRDefault="0001793D" w:rsidP="0001793D">
      <w:pPr>
        <w:pStyle w:val="ConsPlusNormal"/>
        <w:ind w:firstLine="540"/>
        <w:jc w:val="both"/>
      </w:pPr>
      <w:r w:rsidRPr="00472334">
        <w:t>4) должностях государственной гражданской службы, воинских должностях и должностях правоохранительной службы (государственных должностях государственной службы);</w:t>
      </w:r>
    </w:p>
    <w:p w:rsidR="0001793D" w:rsidRPr="00472334" w:rsidRDefault="0001793D" w:rsidP="0001793D">
      <w:pPr>
        <w:pStyle w:val="ConsPlusNormal"/>
        <w:ind w:firstLine="540"/>
        <w:jc w:val="both"/>
      </w:pPr>
      <w:r w:rsidRPr="00472334">
        <w:t xml:space="preserve">5) иных должностях в соответствии с </w:t>
      </w:r>
      <w:hyperlink r:id="rId54" w:tooltip="Закон Ивановской области от 23.06.2008 N 72-ОЗ (ред. от 06.10.2015) &quot;О муниципальной службе в Ивановской области&quot; (принят Ивановской областной Думой 29.05.2008) (вместе с &quot;Типовыми квалификационными требованиями для замещения должностей муниципальной службы в " w:history="1">
        <w:r w:rsidRPr="00472334">
          <w:t>Законом</w:t>
        </w:r>
      </w:hyperlink>
      <w:r w:rsidRPr="00472334">
        <w:t xml:space="preserve"> Ивановской области от 23.06.2008 N 72-ОЗ "О муниципальной службе в Ивановской области".</w:t>
      </w:r>
    </w:p>
    <w:p w:rsidR="0001793D" w:rsidRPr="00472334" w:rsidRDefault="0001793D" w:rsidP="0001793D">
      <w:pPr>
        <w:pStyle w:val="ConsPlusNormal"/>
        <w:ind w:firstLine="540"/>
        <w:jc w:val="both"/>
      </w:pPr>
      <w:r w:rsidRPr="00472334">
        <w:t xml:space="preserve">2. В стаж муниципальной службы для определения продолжительности ежегодного дополнительного оплачиваемого отпуска за выслугу лет, предоставляемого муниципальным служащим, и установления им других гарантий, предусмотренных федеральными законами, законами субъектов Российской Федерации и уставами муниципальных образований, </w:t>
      </w:r>
      <w:r w:rsidRPr="00472334">
        <w:lastRenderedPageBreak/>
        <w:t xml:space="preserve">помимо периодов замещения должностей, указанных в части 1 настоящей статьи, включаются (засчитываются) также периоды замещения должностей, включаемые (засчитываемые) в стаж государственной гражданской службы в соответствии с </w:t>
      </w:r>
      <w:hyperlink r:id="rId55" w:tooltip="Федеральный закон от 27.07.2004 N 79-ФЗ (ред. от 30.12.2015) &quot;О государственной гражданской службе Российской Федерации&quot;{КонсультантПлюс}" w:history="1">
        <w:r w:rsidRPr="00472334">
          <w:t>частью 2 статьи 54</w:t>
        </w:r>
      </w:hyperlink>
      <w:r w:rsidRPr="00472334">
        <w:t xml:space="preserve"> Федерального закона от 27 июля 2004 года N 79-ФЗ "О государственной гражданской службе Российской Федерации".</w:t>
      </w:r>
    </w:p>
    <w:p w:rsidR="0001793D" w:rsidRPr="00472334" w:rsidRDefault="0001793D" w:rsidP="0001793D">
      <w:pPr>
        <w:pStyle w:val="ConsPlusNormal"/>
        <w:ind w:firstLine="540"/>
        <w:jc w:val="both"/>
      </w:pPr>
      <w:r w:rsidRPr="00472334">
        <w:t>3. В стаж муниципальной службы для назначения пенсии за выслугу лет муниципальным служащим включаются (засчитываются) помимо периодов замещения должностей, указанных в части 1 настоящей статьи, иные периоды в соответствии с нормативными правовыми актами Ивановской области и правовыми актами органов местного самоуправления Ильинского муниципального района.</w:t>
      </w:r>
    </w:p>
    <w:p w:rsidR="0001793D" w:rsidRPr="00472334" w:rsidRDefault="0001793D" w:rsidP="0001793D">
      <w:pPr>
        <w:autoSpaceDE w:val="0"/>
        <w:autoSpaceDN w:val="0"/>
        <w:adjustRightInd w:val="0"/>
        <w:ind w:firstLine="540"/>
        <w:jc w:val="both"/>
        <w:rPr>
          <w:rFonts w:ascii="Times New Roman" w:hAnsi="Times New Roman" w:cs="Times New Roman"/>
          <w:sz w:val="24"/>
          <w:szCs w:val="24"/>
        </w:rPr>
      </w:pPr>
      <w:r w:rsidRPr="00472334">
        <w:rPr>
          <w:rFonts w:ascii="Times New Roman" w:hAnsi="Times New Roman" w:cs="Times New Roman"/>
          <w:sz w:val="24"/>
          <w:szCs w:val="24"/>
        </w:rPr>
        <w:t>4. Порядок исчисления стажа муниципальной службы устанавливается Законом Ивановской области от 23.06.2008 № 72-ОЗ «О муниципальн</w:t>
      </w:r>
      <w:r>
        <w:rPr>
          <w:rFonts w:ascii="Times New Roman" w:hAnsi="Times New Roman" w:cs="Times New Roman"/>
          <w:sz w:val="24"/>
          <w:szCs w:val="24"/>
        </w:rPr>
        <w:t>ой службе в Ивановской области»</w:t>
      </w:r>
    </w:p>
    <w:p w:rsidR="0001793D" w:rsidRPr="00472334" w:rsidRDefault="0001793D" w:rsidP="0001793D">
      <w:pPr>
        <w:pStyle w:val="ConsPlusNormal"/>
        <w:ind w:firstLine="540"/>
        <w:jc w:val="center"/>
        <w:outlineLvl w:val="1"/>
        <w:rPr>
          <w:b/>
        </w:rPr>
      </w:pPr>
      <w:r w:rsidRPr="00472334">
        <w:rPr>
          <w:b/>
        </w:rPr>
        <w:t xml:space="preserve"> 25. Пенсионное обеспечение муниципального служащего</w:t>
      </w:r>
    </w:p>
    <w:p w:rsidR="0001793D" w:rsidRPr="00472334" w:rsidRDefault="0001793D" w:rsidP="0001793D">
      <w:pPr>
        <w:pStyle w:val="ConsPlusNormal"/>
        <w:ind w:firstLine="540"/>
        <w:jc w:val="both"/>
      </w:pPr>
    </w:p>
    <w:p w:rsidR="0001793D" w:rsidRPr="00472334" w:rsidRDefault="0001793D" w:rsidP="0001793D">
      <w:pPr>
        <w:pStyle w:val="ConsPlusNormal"/>
        <w:ind w:firstLine="540"/>
        <w:jc w:val="both"/>
      </w:pPr>
      <w:r w:rsidRPr="00472334">
        <w:t>1. В области пенсионного обеспечения на муниципального служащего в полном объеме распространяются права государственного гражданского служащего, установленные федеральными законами и законами Ивановской области.</w:t>
      </w:r>
    </w:p>
    <w:p w:rsidR="0001793D" w:rsidRPr="00472334" w:rsidRDefault="0001793D" w:rsidP="0001793D">
      <w:pPr>
        <w:pStyle w:val="ConsPlusNormal"/>
        <w:ind w:firstLine="540"/>
        <w:jc w:val="both"/>
      </w:pPr>
      <w:r w:rsidRPr="00472334">
        <w:t>2. Определение размера пенсии муниципального служащего осуществляется в соответствии с законом Ивановской области и нормативными правовыми актами представительного органа местного самоуправления Ильинского муниципального района.</w:t>
      </w:r>
    </w:p>
    <w:p w:rsidR="0001793D" w:rsidRPr="00472334" w:rsidRDefault="0001793D" w:rsidP="0001793D">
      <w:pPr>
        <w:pStyle w:val="ConsPlusNormal"/>
        <w:ind w:firstLine="540"/>
        <w:jc w:val="both"/>
      </w:pPr>
      <w:r w:rsidRPr="00472334">
        <w:t>3. В случае смерти муниципального служащего, связанной с исполнением им должностных обязанностей, в том числе наступившей после увольнения его с муниципальной службы, члены семьи умершего имеют право на получение пенсии по случаю потери кормильца в порядке, определяемом федеральными законами.</w:t>
      </w:r>
    </w:p>
    <w:p w:rsidR="0001793D" w:rsidRPr="00472334" w:rsidRDefault="0001793D" w:rsidP="0001793D">
      <w:pPr>
        <w:pStyle w:val="ConsPlusNormal"/>
        <w:ind w:firstLine="540"/>
        <w:jc w:val="both"/>
      </w:pPr>
    </w:p>
    <w:p w:rsidR="0001793D" w:rsidRPr="00472334" w:rsidRDefault="0001793D" w:rsidP="0001793D">
      <w:pPr>
        <w:pStyle w:val="ConsPlusNormal"/>
        <w:jc w:val="center"/>
        <w:outlineLvl w:val="2"/>
        <w:rPr>
          <w:b/>
        </w:rPr>
      </w:pPr>
      <w:r w:rsidRPr="00472334">
        <w:rPr>
          <w:b/>
        </w:rPr>
        <w:t xml:space="preserve"> 26. Кадровая работа в Ильинском муниципальном районе</w:t>
      </w:r>
    </w:p>
    <w:p w:rsidR="0001793D" w:rsidRPr="00472334" w:rsidRDefault="0001793D" w:rsidP="0001793D">
      <w:pPr>
        <w:pStyle w:val="ConsPlusNormal"/>
        <w:ind w:firstLine="540"/>
        <w:jc w:val="center"/>
      </w:pPr>
    </w:p>
    <w:p w:rsidR="0001793D" w:rsidRPr="00472334" w:rsidRDefault="0001793D" w:rsidP="0001793D">
      <w:pPr>
        <w:pStyle w:val="ConsPlusNormal"/>
        <w:ind w:firstLine="540"/>
        <w:jc w:val="both"/>
      </w:pPr>
      <w:r w:rsidRPr="00472334">
        <w:t>Кадровая работа в муниципальном образовании включает в себя:</w:t>
      </w:r>
    </w:p>
    <w:p w:rsidR="0001793D" w:rsidRPr="00472334" w:rsidRDefault="0001793D" w:rsidP="0001793D">
      <w:pPr>
        <w:pStyle w:val="ConsPlusNormal"/>
        <w:ind w:firstLine="540"/>
        <w:jc w:val="both"/>
      </w:pPr>
      <w:r w:rsidRPr="00472334">
        <w:t>1) формирование кадрового состава для замещения должностей муниципальной службы;</w:t>
      </w:r>
    </w:p>
    <w:p w:rsidR="0001793D" w:rsidRPr="00472334" w:rsidRDefault="0001793D" w:rsidP="0001793D">
      <w:pPr>
        <w:pStyle w:val="ConsPlusNormal"/>
        <w:ind w:firstLine="540"/>
        <w:jc w:val="both"/>
      </w:pPr>
      <w:r w:rsidRPr="00472334">
        <w:t>2) подготовку предложений о реализации положений законодательства о муниципальной службе и внесение указанных предложений представителю нанимателя (работодателю);</w:t>
      </w:r>
    </w:p>
    <w:p w:rsidR="0001793D" w:rsidRPr="00472334" w:rsidRDefault="0001793D" w:rsidP="0001793D">
      <w:pPr>
        <w:pStyle w:val="ConsPlusNormal"/>
        <w:ind w:firstLine="540"/>
        <w:jc w:val="both"/>
      </w:pPr>
      <w:r w:rsidRPr="00472334">
        <w:t>3) организацию подготовки проектов муниципальных правовых актов, связанных с поступлением на муниципальную службу, ее прохождением, заключением трудового договора (контракта), назначением на должность муниципальной службы, освобождением от замещаемой должности муниципальной службы, увольнением муниципального служащего с муниципальной службы и выходом его на пенсию, и оформление соответствующих документов;</w:t>
      </w:r>
    </w:p>
    <w:p w:rsidR="0001793D" w:rsidRPr="00472334" w:rsidRDefault="0001793D" w:rsidP="0001793D">
      <w:pPr>
        <w:pStyle w:val="ConsPlusNormal"/>
        <w:ind w:firstLine="540"/>
        <w:jc w:val="both"/>
      </w:pPr>
      <w:r w:rsidRPr="00472334">
        <w:t>4) ведение трудовых книжек муниципальных служащих;</w:t>
      </w:r>
    </w:p>
    <w:p w:rsidR="0001793D" w:rsidRPr="00472334" w:rsidRDefault="0001793D" w:rsidP="0001793D">
      <w:pPr>
        <w:pStyle w:val="ConsPlusNormal"/>
        <w:ind w:firstLine="540"/>
        <w:jc w:val="both"/>
      </w:pPr>
      <w:r w:rsidRPr="00472334">
        <w:t>5) ведение личных дел муниципальных служащих;</w:t>
      </w:r>
    </w:p>
    <w:p w:rsidR="0001793D" w:rsidRPr="00472334" w:rsidRDefault="0001793D" w:rsidP="0001793D">
      <w:pPr>
        <w:pStyle w:val="ConsPlusNormal"/>
        <w:ind w:firstLine="540"/>
        <w:jc w:val="both"/>
      </w:pPr>
      <w:r w:rsidRPr="00472334">
        <w:t>6) ведение реестра муниципальных служащих в муниципальном образовании;</w:t>
      </w:r>
    </w:p>
    <w:p w:rsidR="0001793D" w:rsidRPr="00472334" w:rsidRDefault="0001793D" w:rsidP="0001793D">
      <w:pPr>
        <w:pStyle w:val="ConsPlusNormal"/>
        <w:ind w:firstLine="540"/>
        <w:jc w:val="both"/>
      </w:pPr>
      <w:r w:rsidRPr="00472334">
        <w:t>7) оформление и выдачу служебных удостоверений муниципальных служащих;</w:t>
      </w:r>
    </w:p>
    <w:p w:rsidR="0001793D" w:rsidRPr="00472334" w:rsidRDefault="0001793D" w:rsidP="0001793D">
      <w:pPr>
        <w:pStyle w:val="ConsPlusNormal"/>
        <w:ind w:firstLine="540"/>
        <w:jc w:val="both"/>
      </w:pPr>
      <w:r w:rsidRPr="00472334">
        <w:t>8) проведение конкурса на замещение вакантных должностей муниципальной службы и включение муниципальных служащих в кадровый резерв;</w:t>
      </w:r>
    </w:p>
    <w:p w:rsidR="0001793D" w:rsidRPr="00472334" w:rsidRDefault="0001793D" w:rsidP="0001793D">
      <w:pPr>
        <w:pStyle w:val="ConsPlusNormal"/>
        <w:ind w:firstLine="540"/>
        <w:jc w:val="both"/>
      </w:pPr>
      <w:r w:rsidRPr="00472334">
        <w:t>9) проведение аттестации муниципальных служащих;</w:t>
      </w:r>
    </w:p>
    <w:p w:rsidR="0001793D" w:rsidRPr="00472334" w:rsidRDefault="0001793D" w:rsidP="0001793D">
      <w:pPr>
        <w:pStyle w:val="ConsPlusNormal"/>
        <w:ind w:firstLine="540"/>
        <w:jc w:val="both"/>
      </w:pPr>
      <w:r w:rsidRPr="00472334">
        <w:t>10) организацию работы с кадровым резервом и его эффективное использование;</w:t>
      </w:r>
    </w:p>
    <w:p w:rsidR="0001793D" w:rsidRPr="00472334" w:rsidRDefault="0001793D" w:rsidP="0001793D">
      <w:pPr>
        <w:pStyle w:val="ConsPlusNormal"/>
        <w:ind w:firstLine="540"/>
        <w:jc w:val="both"/>
      </w:pPr>
      <w:r w:rsidRPr="00472334">
        <w:t xml:space="preserve">11) организацию проверки достоверности представляемых гражданином персональных данных и иных сведений при поступлении на муниципальную службу, а также оформление допуска установленной формы к </w:t>
      </w:r>
      <w:hyperlink r:id="rId56" w:tooltip="Справочная информация: &quot;Перечень нормативных актов, относящих сведения к категории ограниченного доступа&quot; (Материал подготовлен специалистами КонсультантПлюс){КонсультантПлюс}" w:history="1">
        <w:r w:rsidRPr="00472334">
          <w:t>сведениям</w:t>
        </w:r>
      </w:hyperlink>
      <w:r w:rsidRPr="00472334">
        <w:t>, составляющим государственную тайну;</w:t>
      </w:r>
    </w:p>
    <w:p w:rsidR="0001793D" w:rsidRPr="00472334" w:rsidRDefault="0001793D" w:rsidP="0001793D">
      <w:pPr>
        <w:pStyle w:val="ConsPlusNormal"/>
        <w:ind w:firstLine="540"/>
        <w:jc w:val="both"/>
      </w:pPr>
      <w:r w:rsidRPr="00472334">
        <w:lastRenderedPageBreak/>
        <w:t xml:space="preserve">12) организацию проверки сведений о доходах, об имуществе и обязательствах имущественного характера муниципальных служащих, а также соблюдения связанных с муниципальной службой ограничений, которые установлены </w:t>
      </w:r>
      <w:hyperlink w:anchor="Par158" w:tooltip="Статья 13. Ограничения, связанные с муниципальной службой" w:history="1">
        <w:r w:rsidRPr="00472334">
          <w:t>статьей 13</w:t>
        </w:r>
      </w:hyperlink>
      <w:r w:rsidRPr="00472334">
        <w:t xml:space="preserve"> Федерального закона от 02.03.2007 № 25-ФЗ «О муниципальной службе в Российской Федерации» и другими федеральными законами;</w:t>
      </w:r>
    </w:p>
    <w:p w:rsidR="0001793D" w:rsidRPr="00472334" w:rsidRDefault="0001793D" w:rsidP="0001793D">
      <w:pPr>
        <w:pStyle w:val="ConsPlusNormal"/>
        <w:ind w:firstLine="540"/>
        <w:jc w:val="both"/>
      </w:pPr>
      <w:r w:rsidRPr="00472334">
        <w:t>13) консультирование муниципальных служащих по правовым и иным вопросам муниципальной службы;</w:t>
      </w:r>
    </w:p>
    <w:p w:rsidR="0001793D" w:rsidRPr="00472334" w:rsidRDefault="0001793D" w:rsidP="0001793D">
      <w:pPr>
        <w:pStyle w:val="ConsPlusNormal"/>
        <w:ind w:firstLine="540"/>
        <w:jc w:val="both"/>
      </w:pPr>
      <w:r w:rsidRPr="00472334">
        <w:t>14) решение иных вопросов кадровой работы, определяемых трудовым законодательством и законом субъекта Российской Федерации.</w:t>
      </w:r>
    </w:p>
    <w:p w:rsidR="0001793D" w:rsidRPr="00472334" w:rsidRDefault="0001793D" w:rsidP="0001793D">
      <w:pPr>
        <w:pStyle w:val="ConsPlusNormal"/>
        <w:ind w:firstLine="540"/>
        <w:jc w:val="both"/>
      </w:pPr>
    </w:p>
    <w:p w:rsidR="0001793D" w:rsidRPr="000B1995" w:rsidRDefault="0001793D" w:rsidP="0001793D">
      <w:pPr>
        <w:autoSpaceDE w:val="0"/>
        <w:autoSpaceDN w:val="0"/>
        <w:adjustRightInd w:val="0"/>
        <w:ind w:firstLine="540"/>
        <w:jc w:val="center"/>
        <w:outlineLvl w:val="0"/>
        <w:rPr>
          <w:rFonts w:ascii="Times New Roman" w:hAnsi="Times New Roman" w:cs="Times New Roman"/>
          <w:b/>
          <w:bCs/>
          <w:sz w:val="24"/>
          <w:szCs w:val="24"/>
        </w:rPr>
      </w:pPr>
      <w:r w:rsidRPr="00472334">
        <w:rPr>
          <w:rFonts w:ascii="Times New Roman" w:hAnsi="Times New Roman" w:cs="Times New Roman"/>
          <w:b/>
          <w:bCs/>
          <w:sz w:val="24"/>
          <w:szCs w:val="24"/>
        </w:rPr>
        <w:t xml:space="preserve"> 27. Реестр муниципальных служащих в муниципальном образовании</w:t>
      </w:r>
    </w:p>
    <w:p w:rsidR="0001793D" w:rsidRPr="00472334" w:rsidRDefault="0001793D" w:rsidP="0001793D">
      <w:pPr>
        <w:autoSpaceDE w:val="0"/>
        <w:autoSpaceDN w:val="0"/>
        <w:adjustRightInd w:val="0"/>
        <w:ind w:firstLine="540"/>
        <w:jc w:val="both"/>
        <w:rPr>
          <w:rFonts w:ascii="Times New Roman" w:hAnsi="Times New Roman" w:cs="Times New Roman"/>
          <w:bCs/>
          <w:sz w:val="24"/>
          <w:szCs w:val="24"/>
        </w:rPr>
      </w:pPr>
      <w:r w:rsidRPr="00472334">
        <w:rPr>
          <w:rFonts w:ascii="Times New Roman" w:hAnsi="Times New Roman" w:cs="Times New Roman"/>
          <w:bCs/>
          <w:sz w:val="24"/>
          <w:szCs w:val="24"/>
        </w:rPr>
        <w:t>1. В муниципальном образовании ведется реестр муниципальных служащих.</w:t>
      </w:r>
    </w:p>
    <w:p w:rsidR="0001793D" w:rsidRPr="00472334" w:rsidRDefault="0001793D" w:rsidP="0001793D">
      <w:pPr>
        <w:autoSpaceDE w:val="0"/>
        <w:autoSpaceDN w:val="0"/>
        <w:adjustRightInd w:val="0"/>
        <w:ind w:firstLine="540"/>
        <w:jc w:val="both"/>
        <w:rPr>
          <w:rFonts w:ascii="Times New Roman" w:hAnsi="Times New Roman" w:cs="Times New Roman"/>
          <w:bCs/>
          <w:sz w:val="24"/>
          <w:szCs w:val="24"/>
        </w:rPr>
      </w:pPr>
      <w:r w:rsidRPr="00472334">
        <w:rPr>
          <w:rFonts w:ascii="Times New Roman" w:hAnsi="Times New Roman" w:cs="Times New Roman"/>
          <w:bCs/>
          <w:sz w:val="24"/>
          <w:szCs w:val="24"/>
        </w:rPr>
        <w:t>2. Муниципальный служащий, уволенный с муниципальной службы, исключается из реестра муниципальных служащих в день увольнения.</w:t>
      </w:r>
    </w:p>
    <w:p w:rsidR="0001793D" w:rsidRPr="00472334" w:rsidRDefault="0001793D" w:rsidP="0001793D">
      <w:pPr>
        <w:autoSpaceDE w:val="0"/>
        <w:autoSpaceDN w:val="0"/>
        <w:adjustRightInd w:val="0"/>
        <w:ind w:firstLine="540"/>
        <w:jc w:val="both"/>
        <w:rPr>
          <w:rFonts w:ascii="Times New Roman" w:hAnsi="Times New Roman" w:cs="Times New Roman"/>
          <w:bCs/>
          <w:sz w:val="24"/>
          <w:szCs w:val="24"/>
        </w:rPr>
      </w:pPr>
      <w:r w:rsidRPr="00472334">
        <w:rPr>
          <w:rFonts w:ascii="Times New Roman" w:hAnsi="Times New Roman" w:cs="Times New Roman"/>
          <w:bCs/>
          <w:sz w:val="24"/>
          <w:szCs w:val="24"/>
        </w:rPr>
        <w:t>3. В случае смерти (гибели) муниципального служащего либо признания муниципального служащего безвестно отсутствующим или объявления его умершим решением суда, вступившим в законную силу, муниципальный служащий исключается из реестра муниципальных служащих в день, следующий за днем смерти (гибели) или днем вступления в законную силу решения суда.</w:t>
      </w:r>
    </w:p>
    <w:p w:rsidR="0001793D" w:rsidRPr="00472334" w:rsidRDefault="0001793D" w:rsidP="0001793D">
      <w:pPr>
        <w:autoSpaceDE w:val="0"/>
        <w:autoSpaceDN w:val="0"/>
        <w:adjustRightInd w:val="0"/>
        <w:ind w:firstLine="540"/>
        <w:jc w:val="both"/>
        <w:rPr>
          <w:rFonts w:ascii="Times New Roman" w:hAnsi="Times New Roman" w:cs="Times New Roman"/>
          <w:bCs/>
          <w:sz w:val="24"/>
          <w:szCs w:val="24"/>
        </w:rPr>
      </w:pPr>
      <w:r w:rsidRPr="00472334">
        <w:rPr>
          <w:rFonts w:ascii="Times New Roman" w:hAnsi="Times New Roman" w:cs="Times New Roman"/>
          <w:bCs/>
          <w:sz w:val="24"/>
          <w:szCs w:val="24"/>
        </w:rPr>
        <w:t>4. Порядок ведения реестра муниципальных служащих утверждается муниципальным правовым актом представительного органа Ильинского муниципального района.</w:t>
      </w:r>
    </w:p>
    <w:p w:rsidR="0001793D" w:rsidRPr="00472334" w:rsidRDefault="0001793D" w:rsidP="0001793D">
      <w:pPr>
        <w:pStyle w:val="ConsPlusNormal"/>
        <w:jc w:val="both"/>
        <w:outlineLvl w:val="2"/>
      </w:pPr>
    </w:p>
    <w:p w:rsidR="0001793D" w:rsidRPr="00472334" w:rsidRDefault="0001793D" w:rsidP="0001793D">
      <w:pPr>
        <w:pStyle w:val="ConsPlusNormal"/>
        <w:ind w:firstLine="540"/>
        <w:jc w:val="center"/>
        <w:outlineLvl w:val="2"/>
        <w:rPr>
          <w:b/>
        </w:rPr>
      </w:pPr>
      <w:r w:rsidRPr="00472334">
        <w:rPr>
          <w:b/>
        </w:rPr>
        <w:t xml:space="preserve"> 28. Порядок ведения личного дела муниципального служащего</w:t>
      </w:r>
    </w:p>
    <w:p w:rsidR="0001793D" w:rsidRPr="00472334" w:rsidRDefault="0001793D" w:rsidP="0001793D">
      <w:pPr>
        <w:pStyle w:val="ConsPlusNormal"/>
        <w:ind w:firstLine="540"/>
        <w:jc w:val="both"/>
      </w:pPr>
    </w:p>
    <w:p w:rsidR="0001793D" w:rsidRPr="00472334" w:rsidRDefault="0001793D" w:rsidP="0001793D">
      <w:pPr>
        <w:pStyle w:val="ConsPlusNormal"/>
        <w:ind w:firstLine="540"/>
        <w:jc w:val="both"/>
      </w:pPr>
      <w:r w:rsidRPr="00472334">
        <w:t>1. На муниципального служащего заводится личное дело, к которому приобщаются документы, связанные с его поступлением на муниципальную службу, ее прохождением и увольнением с муниципальной службы.</w:t>
      </w:r>
    </w:p>
    <w:p w:rsidR="0001793D" w:rsidRPr="00472334" w:rsidRDefault="0001793D" w:rsidP="0001793D">
      <w:pPr>
        <w:pStyle w:val="ConsPlusNormal"/>
        <w:ind w:firstLine="540"/>
        <w:jc w:val="both"/>
      </w:pPr>
      <w:r w:rsidRPr="00472334">
        <w:t>2. Личное дело муниципального служащего хранится в течение 10 лет. При увольнении муниципального служащего с муниципальной службы его личное дело хранится в архиве органа местного самоуправления по последнему месту муниципальной службы.</w:t>
      </w:r>
    </w:p>
    <w:p w:rsidR="0001793D" w:rsidRPr="00472334" w:rsidRDefault="0001793D" w:rsidP="0001793D">
      <w:pPr>
        <w:pStyle w:val="ConsPlusNormal"/>
        <w:ind w:firstLine="540"/>
        <w:jc w:val="both"/>
      </w:pPr>
      <w:r w:rsidRPr="00472334">
        <w:t>3. При ликвидации органа местного самоуправления, в котором муниципальный служащий замещал должность муниципальной службы, его личное дело передается на хранение в орган местного самоуправления, которому переданы функции ликвидированного органа местного самоуправления, или его правопреемнику.</w:t>
      </w:r>
    </w:p>
    <w:p w:rsidR="0001793D" w:rsidRPr="00472334" w:rsidRDefault="0001793D" w:rsidP="0001793D">
      <w:pPr>
        <w:pStyle w:val="ConsPlusNormal"/>
        <w:ind w:firstLine="540"/>
        <w:jc w:val="both"/>
      </w:pPr>
      <w:r w:rsidRPr="00472334">
        <w:t>4. Ведение личного дела муниципального служащего осуществляется в порядке, установленном для ведения личного дела государственного гражданского служащего.</w:t>
      </w:r>
    </w:p>
    <w:p w:rsidR="0001793D" w:rsidRPr="00472334" w:rsidRDefault="0001793D" w:rsidP="0001793D">
      <w:pPr>
        <w:pStyle w:val="ConsPlusNormal"/>
        <w:ind w:firstLine="540"/>
        <w:jc w:val="both"/>
      </w:pPr>
    </w:p>
    <w:p w:rsidR="0001793D" w:rsidRPr="00472334" w:rsidRDefault="0001793D" w:rsidP="0001793D">
      <w:pPr>
        <w:pStyle w:val="ConsPlusNormal"/>
        <w:ind w:firstLine="540"/>
        <w:jc w:val="center"/>
        <w:outlineLvl w:val="1"/>
        <w:rPr>
          <w:b/>
        </w:rPr>
      </w:pPr>
      <w:r w:rsidRPr="00472334">
        <w:rPr>
          <w:b/>
        </w:rPr>
        <w:t xml:space="preserve"> 29. Программы развития муниципальной службы</w:t>
      </w:r>
    </w:p>
    <w:p w:rsidR="0001793D" w:rsidRPr="00472334" w:rsidRDefault="0001793D" w:rsidP="0001793D">
      <w:pPr>
        <w:pStyle w:val="ConsPlusNormal"/>
        <w:ind w:firstLine="540"/>
        <w:jc w:val="both"/>
      </w:pPr>
    </w:p>
    <w:p w:rsidR="0001793D" w:rsidRPr="00472334" w:rsidRDefault="0001793D" w:rsidP="0001793D">
      <w:pPr>
        <w:pStyle w:val="ConsPlusNormal"/>
        <w:ind w:firstLine="540"/>
        <w:jc w:val="both"/>
      </w:pPr>
      <w:r w:rsidRPr="00472334">
        <w:t>1. Развитие муниципальной службы обеспечивается муниципальными программами развития муниципальной службы и программами развития муниципальной службы в Ивановской области, финансируемыми соответственно за счет средств бюджета Ильинского муниципального района и областного бюджета.</w:t>
      </w:r>
    </w:p>
    <w:p w:rsidR="0001793D" w:rsidRPr="00472334" w:rsidRDefault="0001793D" w:rsidP="0001793D">
      <w:pPr>
        <w:pStyle w:val="ConsPlusNormal"/>
        <w:ind w:firstLine="540"/>
        <w:jc w:val="both"/>
      </w:pPr>
      <w:r w:rsidRPr="00472334">
        <w:t>2. В целях повышения эффективности деятельности органов местного самоуправления и муниципальных служащих Ильинского муниципального района могут проводиться эксперименты по развитию муниципальной службы.</w:t>
      </w:r>
    </w:p>
    <w:p w:rsidR="0001793D" w:rsidRPr="00472334" w:rsidRDefault="0001793D" w:rsidP="0001793D">
      <w:pPr>
        <w:autoSpaceDE w:val="0"/>
        <w:autoSpaceDN w:val="0"/>
        <w:adjustRightInd w:val="0"/>
        <w:ind w:firstLine="540"/>
        <w:jc w:val="both"/>
        <w:rPr>
          <w:rFonts w:ascii="Times New Roman" w:hAnsi="Times New Roman" w:cs="Times New Roman"/>
          <w:sz w:val="24"/>
          <w:szCs w:val="24"/>
        </w:rPr>
      </w:pPr>
      <w:r w:rsidRPr="00472334">
        <w:rPr>
          <w:rFonts w:ascii="Times New Roman" w:hAnsi="Times New Roman" w:cs="Times New Roman"/>
          <w:sz w:val="24"/>
          <w:szCs w:val="24"/>
        </w:rPr>
        <w:t xml:space="preserve">   Порядок, условия и сроки проведения экспериментов в ходе реализации программ развития муниципальной службы, указанных в </w:t>
      </w:r>
      <w:hyperlink w:anchor="Par187" w:tooltip="1. Развитие муниципальной службы обеспечивается муниципальными программами развития муниципальной службы и программами развития муниципальной службы в Ивановской области, финансируемыми соответственно за счет средств местных бюджетов и областного бюджета." w:history="1">
        <w:r w:rsidRPr="00472334">
          <w:rPr>
            <w:rFonts w:ascii="Times New Roman" w:hAnsi="Times New Roman" w:cs="Times New Roman"/>
            <w:sz w:val="24"/>
            <w:szCs w:val="24"/>
          </w:rPr>
          <w:t>части 1</w:t>
        </w:r>
      </w:hyperlink>
      <w:r w:rsidRPr="00472334">
        <w:rPr>
          <w:rFonts w:ascii="Times New Roman" w:hAnsi="Times New Roman" w:cs="Times New Roman"/>
          <w:sz w:val="24"/>
          <w:szCs w:val="24"/>
        </w:rPr>
        <w:t xml:space="preserve"> настоящего раздела, могут </w:t>
      </w:r>
      <w:r w:rsidRPr="00472334">
        <w:rPr>
          <w:rFonts w:ascii="Times New Roman" w:hAnsi="Times New Roman" w:cs="Times New Roman"/>
          <w:sz w:val="24"/>
          <w:szCs w:val="24"/>
        </w:rPr>
        <w:lastRenderedPageBreak/>
        <w:t>устанавливаться законами Ивановской области и муниципальными правовыми актами Ильинского муниципального района.</w:t>
      </w:r>
    </w:p>
    <w:p w:rsidR="0001793D" w:rsidRDefault="0001793D" w:rsidP="0001793D">
      <w:pPr>
        <w:spacing w:after="0"/>
        <w:rPr>
          <w:rFonts w:ascii="Times New Roman" w:hAnsi="Times New Roman" w:cs="Times New Roman"/>
          <w:b/>
        </w:rPr>
      </w:pPr>
    </w:p>
    <w:p w:rsidR="0001793D" w:rsidRPr="00EB4457" w:rsidRDefault="0001793D" w:rsidP="0001793D">
      <w:pPr>
        <w:spacing w:after="0"/>
        <w:rPr>
          <w:rFonts w:ascii="Times New Roman" w:hAnsi="Times New Roman" w:cs="Times New Roman"/>
          <w:b/>
        </w:rPr>
      </w:pP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Default="0001793D" w:rsidP="0001793D">
      <w:pPr>
        <w:pStyle w:val="HTML"/>
        <w:ind w:firstLine="709"/>
        <w:jc w:val="both"/>
        <w:rPr>
          <w:rFonts w:ascii="Times New Roman" w:hAnsi="Times New Roman" w:cs="Times New Roman"/>
          <w:sz w:val="24"/>
          <w:szCs w:val="24"/>
        </w:rPr>
      </w:pPr>
    </w:p>
    <w:p w:rsidR="0001793D" w:rsidRPr="000B1995" w:rsidRDefault="0001793D" w:rsidP="0001793D">
      <w:pPr>
        <w:spacing w:after="0"/>
        <w:jc w:val="center"/>
        <w:outlineLvl w:val="0"/>
        <w:rPr>
          <w:rFonts w:ascii="Times New Roman" w:hAnsi="Times New Roman" w:cs="Times New Roman"/>
          <w:b/>
          <w:sz w:val="28"/>
          <w:szCs w:val="28"/>
        </w:rPr>
      </w:pPr>
      <w:r w:rsidRPr="000B1995">
        <w:rPr>
          <w:rFonts w:ascii="Times New Roman" w:hAnsi="Times New Roman" w:cs="Times New Roman"/>
          <w:b/>
          <w:sz w:val="28"/>
          <w:szCs w:val="28"/>
        </w:rPr>
        <w:t>Российская Федерация</w:t>
      </w:r>
    </w:p>
    <w:p w:rsidR="0001793D" w:rsidRPr="000B1995" w:rsidRDefault="0001793D" w:rsidP="0001793D">
      <w:pPr>
        <w:spacing w:after="0"/>
        <w:jc w:val="center"/>
        <w:rPr>
          <w:rFonts w:ascii="Times New Roman" w:hAnsi="Times New Roman" w:cs="Times New Roman"/>
          <w:b/>
          <w:sz w:val="28"/>
          <w:szCs w:val="28"/>
        </w:rPr>
      </w:pPr>
      <w:r w:rsidRPr="000B1995">
        <w:rPr>
          <w:rFonts w:ascii="Times New Roman" w:hAnsi="Times New Roman" w:cs="Times New Roman"/>
          <w:b/>
          <w:sz w:val="28"/>
          <w:szCs w:val="28"/>
        </w:rPr>
        <w:t>Ивановская область</w:t>
      </w:r>
    </w:p>
    <w:p w:rsidR="0001793D" w:rsidRPr="000B1995" w:rsidRDefault="0001793D" w:rsidP="0001793D">
      <w:pPr>
        <w:spacing w:after="0"/>
        <w:jc w:val="center"/>
        <w:rPr>
          <w:rFonts w:ascii="Times New Roman" w:hAnsi="Times New Roman" w:cs="Times New Roman"/>
          <w:b/>
          <w:sz w:val="28"/>
          <w:szCs w:val="28"/>
        </w:rPr>
      </w:pPr>
      <w:r w:rsidRPr="000B1995">
        <w:rPr>
          <w:rFonts w:ascii="Times New Roman" w:hAnsi="Times New Roman" w:cs="Times New Roman"/>
          <w:b/>
          <w:sz w:val="28"/>
          <w:szCs w:val="28"/>
        </w:rPr>
        <w:t>СОВЕТ ИЛЬИНСКОГО МУНИЦИПАЛЬНОГО РАЙОНА</w:t>
      </w:r>
    </w:p>
    <w:p w:rsidR="0001793D" w:rsidRPr="000B1995" w:rsidRDefault="0001793D" w:rsidP="0001793D">
      <w:pPr>
        <w:spacing w:after="0"/>
        <w:jc w:val="center"/>
        <w:rPr>
          <w:rFonts w:ascii="Times New Roman" w:hAnsi="Times New Roman" w:cs="Times New Roman"/>
          <w:b/>
          <w:sz w:val="32"/>
          <w:szCs w:val="32"/>
        </w:rPr>
      </w:pPr>
      <w:r w:rsidRPr="000B1995">
        <w:rPr>
          <w:rFonts w:ascii="Times New Roman" w:hAnsi="Times New Roman" w:cs="Times New Roman"/>
          <w:b/>
          <w:sz w:val="28"/>
          <w:szCs w:val="28"/>
        </w:rPr>
        <w:br/>
      </w:r>
      <w:r w:rsidRPr="000B1995">
        <w:rPr>
          <w:rFonts w:ascii="Times New Roman" w:hAnsi="Times New Roman" w:cs="Times New Roman"/>
          <w:b/>
          <w:sz w:val="32"/>
          <w:szCs w:val="32"/>
        </w:rPr>
        <w:t>РЕШЕНИЕ</w:t>
      </w:r>
    </w:p>
    <w:p w:rsidR="0001793D" w:rsidRPr="000B1995" w:rsidRDefault="0001793D" w:rsidP="0001793D">
      <w:pPr>
        <w:spacing w:after="0"/>
        <w:jc w:val="center"/>
        <w:outlineLvl w:val="0"/>
        <w:rPr>
          <w:rFonts w:ascii="Times New Roman" w:hAnsi="Times New Roman" w:cs="Times New Roman"/>
          <w:sz w:val="28"/>
          <w:szCs w:val="28"/>
        </w:rPr>
      </w:pPr>
      <w:r w:rsidRPr="000B1995">
        <w:rPr>
          <w:rFonts w:ascii="Times New Roman" w:hAnsi="Times New Roman" w:cs="Times New Roman"/>
          <w:sz w:val="28"/>
          <w:szCs w:val="28"/>
        </w:rPr>
        <w:t>от 29 февраля 2016 года № 75</w:t>
      </w:r>
    </w:p>
    <w:p w:rsidR="0001793D" w:rsidRPr="000B1995" w:rsidRDefault="0001793D" w:rsidP="0001793D">
      <w:pPr>
        <w:spacing w:after="0"/>
        <w:jc w:val="center"/>
        <w:rPr>
          <w:rFonts w:ascii="Times New Roman" w:hAnsi="Times New Roman" w:cs="Times New Roman"/>
          <w:sz w:val="28"/>
          <w:szCs w:val="28"/>
        </w:rPr>
      </w:pPr>
      <w:r w:rsidRPr="000B1995">
        <w:rPr>
          <w:rFonts w:ascii="Times New Roman" w:hAnsi="Times New Roman" w:cs="Times New Roman"/>
          <w:sz w:val="28"/>
          <w:szCs w:val="28"/>
        </w:rPr>
        <w:t>пос. Ильинское-Хованское</w:t>
      </w:r>
    </w:p>
    <w:p w:rsidR="0001793D" w:rsidRPr="000B1995" w:rsidRDefault="0001793D" w:rsidP="0001793D">
      <w:pPr>
        <w:pStyle w:val="ConsPlusNormal"/>
        <w:jc w:val="center"/>
        <w:rPr>
          <w:b/>
          <w:bCs/>
          <w:sz w:val="28"/>
          <w:szCs w:val="28"/>
        </w:rPr>
      </w:pPr>
    </w:p>
    <w:p w:rsidR="0001793D" w:rsidRPr="000B1995" w:rsidRDefault="0001793D" w:rsidP="0001793D">
      <w:pPr>
        <w:autoSpaceDE w:val="0"/>
        <w:autoSpaceDN w:val="0"/>
        <w:adjustRightInd w:val="0"/>
        <w:spacing w:after="0"/>
        <w:jc w:val="center"/>
        <w:rPr>
          <w:rFonts w:ascii="Times New Roman" w:hAnsi="Times New Roman" w:cs="Times New Roman"/>
          <w:b/>
          <w:bCs/>
          <w:sz w:val="28"/>
          <w:szCs w:val="28"/>
        </w:rPr>
      </w:pPr>
      <w:r w:rsidRPr="000B1995">
        <w:rPr>
          <w:rFonts w:ascii="Times New Roman" w:hAnsi="Times New Roman" w:cs="Times New Roman"/>
          <w:b/>
          <w:bCs/>
          <w:sz w:val="28"/>
          <w:szCs w:val="28"/>
        </w:rPr>
        <w:t>Об условиях оплаты труда отдельных категорий работников</w:t>
      </w:r>
    </w:p>
    <w:p w:rsidR="0001793D" w:rsidRPr="000B1995" w:rsidRDefault="0001793D" w:rsidP="0001793D">
      <w:pPr>
        <w:autoSpaceDE w:val="0"/>
        <w:autoSpaceDN w:val="0"/>
        <w:adjustRightInd w:val="0"/>
        <w:spacing w:after="0"/>
        <w:jc w:val="center"/>
        <w:rPr>
          <w:rFonts w:ascii="Times New Roman" w:hAnsi="Times New Roman" w:cs="Times New Roman"/>
          <w:b/>
          <w:bCs/>
          <w:sz w:val="28"/>
          <w:szCs w:val="28"/>
        </w:rPr>
      </w:pPr>
      <w:r w:rsidRPr="000B1995">
        <w:rPr>
          <w:rFonts w:ascii="Times New Roman" w:hAnsi="Times New Roman" w:cs="Times New Roman"/>
          <w:b/>
          <w:bCs/>
          <w:sz w:val="28"/>
          <w:szCs w:val="28"/>
        </w:rPr>
        <w:t>в Ильинском муниципальном районе</w:t>
      </w:r>
    </w:p>
    <w:p w:rsidR="0001793D" w:rsidRPr="000B1995" w:rsidRDefault="0001793D" w:rsidP="0001793D">
      <w:pPr>
        <w:autoSpaceDE w:val="0"/>
        <w:autoSpaceDN w:val="0"/>
        <w:adjustRightInd w:val="0"/>
        <w:spacing w:after="0"/>
        <w:ind w:firstLine="720"/>
        <w:jc w:val="center"/>
        <w:rPr>
          <w:rFonts w:ascii="Times New Roman" w:hAnsi="Times New Roman" w:cs="Times New Roman"/>
          <w:sz w:val="28"/>
          <w:szCs w:val="28"/>
        </w:rPr>
      </w:pPr>
    </w:p>
    <w:p w:rsidR="0001793D" w:rsidRPr="000B1995" w:rsidRDefault="0001793D" w:rsidP="0001793D">
      <w:pPr>
        <w:autoSpaceDE w:val="0"/>
        <w:autoSpaceDN w:val="0"/>
        <w:adjustRightInd w:val="0"/>
        <w:spacing w:after="0"/>
        <w:ind w:firstLine="540"/>
        <w:jc w:val="both"/>
        <w:rPr>
          <w:rFonts w:ascii="Times New Roman" w:hAnsi="Times New Roman" w:cs="Times New Roman"/>
          <w:sz w:val="20"/>
          <w:szCs w:val="20"/>
        </w:rPr>
      </w:pPr>
    </w:p>
    <w:p w:rsidR="0001793D" w:rsidRPr="000B1995" w:rsidRDefault="0001793D" w:rsidP="0001793D">
      <w:pPr>
        <w:autoSpaceDE w:val="0"/>
        <w:autoSpaceDN w:val="0"/>
        <w:adjustRightInd w:val="0"/>
        <w:spacing w:after="0"/>
        <w:ind w:firstLine="540"/>
        <w:jc w:val="both"/>
        <w:rPr>
          <w:rFonts w:ascii="Times New Roman" w:hAnsi="Times New Roman" w:cs="Times New Roman"/>
          <w:b/>
          <w:bCs/>
          <w:sz w:val="28"/>
          <w:szCs w:val="28"/>
        </w:rPr>
      </w:pPr>
      <w:r w:rsidRPr="000B1995">
        <w:rPr>
          <w:rFonts w:ascii="Times New Roman" w:hAnsi="Times New Roman" w:cs="Times New Roman"/>
          <w:sz w:val="28"/>
          <w:szCs w:val="28"/>
        </w:rPr>
        <w:t xml:space="preserve">В соответствии с Трудовым кодексом Российской Федерации, Законом Ивановской области от 06.10.2015 №89-ОЗ «Об условиях оплаты труда отдельных категорий работников в Ивановской области», Уставом Ильинского муниципального района, в целях регулирования отношений по установлению условий оплаты труда отдельных категорий работников в Ильинском муниципальном районе, Совет Ильинского муниципального района </w:t>
      </w:r>
      <w:r w:rsidRPr="000B1995">
        <w:rPr>
          <w:rFonts w:ascii="Times New Roman" w:hAnsi="Times New Roman" w:cs="Times New Roman"/>
          <w:b/>
          <w:bCs/>
          <w:sz w:val="28"/>
          <w:szCs w:val="28"/>
        </w:rPr>
        <w:t xml:space="preserve">р е ш и л: </w:t>
      </w:r>
    </w:p>
    <w:p w:rsidR="0001793D" w:rsidRPr="000B1995" w:rsidRDefault="0001793D" w:rsidP="0001793D">
      <w:pPr>
        <w:autoSpaceDE w:val="0"/>
        <w:autoSpaceDN w:val="0"/>
        <w:adjustRightInd w:val="0"/>
        <w:spacing w:after="0"/>
        <w:ind w:firstLine="540"/>
        <w:jc w:val="both"/>
        <w:rPr>
          <w:rFonts w:ascii="Times New Roman" w:hAnsi="Times New Roman" w:cs="Times New Roman"/>
          <w:sz w:val="28"/>
          <w:szCs w:val="28"/>
        </w:rPr>
      </w:pPr>
    </w:p>
    <w:p w:rsidR="0001793D" w:rsidRPr="000B1995" w:rsidRDefault="0001793D" w:rsidP="0001793D">
      <w:pPr>
        <w:autoSpaceDE w:val="0"/>
        <w:autoSpaceDN w:val="0"/>
        <w:adjustRightInd w:val="0"/>
        <w:spacing w:after="0"/>
        <w:ind w:firstLine="540"/>
        <w:jc w:val="both"/>
        <w:rPr>
          <w:rFonts w:ascii="Times New Roman" w:hAnsi="Times New Roman" w:cs="Times New Roman"/>
          <w:sz w:val="28"/>
          <w:szCs w:val="28"/>
        </w:rPr>
      </w:pPr>
      <w:r w:rsidRPr="000B1995">
        <w:rPr>
          <w:rFonts w:ascii="Times New Roman" w:hAnsi="Times New Roman" w:cs="Times New Roman"/>
          <w:sz w:val="28"/>
          <w:szCs w:val="28"/>
        </w:rPr>
        <w:t xml:space="preserve">1. Установить, что условия оплаты труда руководителей, их заместителей, главных бухгалтеров муниципальных учреждений, муниципальных унитарных предприятий и хозяйственных обществ, более пятидесяти процентов акций (долей) в уставном капитале которых находится в муниципальной собственности Ильинского муниципального района, определяются трудовыми </w:t>
      </w:r>
      <w:r w:rsidRPr="000B1995">
        <w:rPr>
          <w:rFonts w:ascii="Times New Roman" w:hAnsi="Times New Roman" w:cs="Times New Roman"/>
          <w:sz w:val="28"/>
          <w:szCs w:val="28"/>
        </w:rPr>
        <w:lastRenderedPageBreak/>
        <w:t>договорами в порядке, установленном администрацией Ильинского муниципального района.</w:t>
      </w:r>
    </w:p>
    <w:p w:rsidR="0001793D" w:rsidRPr="000B1995" w:rsidRDefault="0001793D" w:rsidP="0001793D">
      <w:pPr>
        <w:autoSpaceDE w:val="0"/>
        <w:autoSpaceDN w:val="0"/>
        <w:adjustRightInd w:val="0"/>
        <w:spacing w:after="0"/>
        <w:ind w:firstLine="540"/>
        <w:jc w:val="both"/>
        <w:rPr>
          <w:rFonts w:ascii="Times New Roman" w:hAnsi="Times New Roman" w:cs="Times New Roman"/>
          <w:sz w:val="28"/>
          <w:szCs w:val="28"/>
        </w:rPr>
      </w:pPr>
      <w:r w:rsidRPr="000B1995">
        <w:rPr>
          <w:rFonts w:ascii="Times New Roman" w:hAnsi="Times New Roman" w:cs="Times New Roman"/>
          <w:sz w:val="28"/>
          <w:szCs w:val="28"/>
        </w:rPr>
        <w:t xml:space="preserve">2. Опубликовать настоящее решение на официальном сайте Ильинского муниципального района Ивановской области </w:t>
      </w:r>
      <w:hyperlink r:id="rId57" w:history="1">
        <w:r w:rsidRPr="000B1995">
          <w:rPr>
            <w:rStyle w:val="ab"/>
            <w:rFonts w:ascii="Times New Roman" w:hAnsi="Times New Roman" w:cs="Times New Roman"/>
            <w:color w:val="auto"/>
            <w:sz w:val="28"/>
            <w:szCs w:val="28"/>
            <w:u w:val="none"/>
          </w:rPr>
          <w:t>www.admilinskoe.ru</w:t>
        </w:r>
      </w:hyperlink>
      <w:r w:rsidRPr="000B1995">
        <w:rPr>
          <w:rFonts w:ascii="Times New Roman" w:hAnsi="Times New Roman" w:cs="Times New Roman"/>
          <w:sz w:val="28"/>
          <w:szCs w:val="28"/>
        </w:rPr>
        <w:t xml:space="preserve"> и в «Вестнике муниципальных правовых актов Ильинского муниципального района».</w:t>
      </w:r>
    </w:p>
    <w:p w:rsidR="0001793D" w:rsidRPr="000B1995" w:rsidRDefault="0001793D" w:rsidP="0001793D">
      <w:pPr>
        <w:autoSpaceDE w:val="0"/>
        <w:autoSpaceDN w:val="0"/>
        <w:adjustRightInd w:val="0"/>
        <w:spacing w:after="0"/>
        <w:ind w:firstLine="540"/>
        <w:jc w:val="both"/>
        <w:rPr>
          <w:rFonts w:ascii="Times New Roman" w:hAnsi="Times New Roman" w:cs="Times New Roman"/>
          <w:sz w:val="28"/>
          <w:szCs w:val="28"/>
        </w:rPr>
      </w:pPr>
      <w:r w:rsidRPr="000B1995">
        <w:rPr>
          <w:rFonts w:ascii="Times New Roman" w:hAnsi="Times New Roman" w:cs="Times New Roman"/>
          <w:sz w:val="28"/>
          <w:szCs w:val="28"/>
        </w:rPr>
        <w:t xml:space="preserve"> 3. Настоящее решение вступает в силу со дня официального опубликования.</w:t>
      </w:r>
    </w:p>
    <w:p w:rsidR="0001793D" w:rsidRPr="000B1995" w:rsidRDefault="0001793D" w:rsidP="0001793D">
      <w:pPr>
        <w:autoSpaceDE w:val="0"/>
        <w:autoSpaceDN w:val="0"/>
        <w:adjustRightInd w:val="0"/>
        <w:spacing w:after="0"/>
        <w:ind w:firstLine="540"/>
        <w:jc w:val="both"/>
        <w:rPr>
          <w:rFonts w:ascii="Times New Roman" w:hAnsi="Times New Roman" w:cs="Times New Roman"/>
          <w:sz w:val="28"/>
          <w:szCs w:val="28"/>
        </w:rPr>
      </w:pPr>
    </w:p>
    <w:p w:rsidR="0001793D" w:rsidRPr="000B1995" w:rsidRDefault="0001793D" w:rsidP="0001793D">
      <w:pPr>
        <w:autoSpaceDE w:val="0"/>
        <w:autoSpaceDN w:val="0"/>
        <w:adjustRightInd w:val="0"/>
        <w:spacing w:after="0"/>
        <w:ind w:firstLine="540"/>
        <w:jc w:val="both"/>
        <w:rPr>
          <w:rFonts w:ascii="Times New Roman" w:hAnsi="Times New Roman" w:cs="Times New Roman"/>
          <w:sz w:val="28"/>
          <w:szCs w:val="28"/>
        </w:rPr>
      </w:pPr>
    </w:p>
    <w:p w:rsidR="0001793D" w:rsidRPr="000B1995" w:rsidRDefault="0001793D" w:rsidP="0001793D">
      <w:pPr>
        <w:autoSpaceDE w:val="0"/>
        <w:autoSpaceDN w:val="0"/>
        <w:adjustRightInd w:val="0"/>
        <w:spacing w:after="0"/>
        <w:ind w:firstLine="540"/>
        <w:jc w:val="both"/>
        <w:rPr>
          <w:rFonts w:ascii="Times New Roman" w:hAnsi="Times New Roman" w:cs="Times New Roman"/>
          <w:sz w:val="28"/>
          <w:szCs w:val="28"/>
        </w:rPr>
      </w:pPr>
    </w:p>
    <w:p w:rsidR="0001793D" w:rsidRPr="000B1995" w:rsidRDefault="0001793D" w:rsidP="0001793D">
      <w:pPr>
        <w:autoSpaceDE w:val="0"/>
        <w:autoSpaceDN w:val="0"/>
        <w:adjustRightInd w:val="0"/>
        <w:spacing w:after="0"/>
        <w:jc w:val="right"/>
        <w:rPr>
          <w:rFonts w:ascii="Times New Roman" w:hAnsi="Times New Roman" w:cs="Times New Roman"/>
        </w:rPr>
      </w:pPr>
    </w:p>
    <w:p w:rsidR="0001793D" w:rsidRPr="000B1995" w:rsidRDefault="0001793D" w:rsidP="0001793D">
      <w:pPr>
        <w:spacing w:after="0"/>
        <w:jc w:val="both"/>
        <w:rPr>
          <w:rFonts w:ascii="Times New Roman" w:hAnsi="Times New Roman" w:cs="Times New Roman"/>
          <w:b/>
          <w:sz w:val="28"/>
          <w:szCs w:val="28"/>
        </w:rPr>
      </w:pPr>
      <w:r w:rsidRPr="000B1995">
        <w:rPr>
          <w:rFonts w:ascii="Times New Roman" w:hAnsi="Times New Roman" w:cs="Times New Roman"/>
          <w:b/>
          <w:sz w:val="28"/>
          <w:szCs w:val="28"/>
        </w:rPr>
        <w:t>Глава Ильинского</w:t>
      </w:r>
    </w:p>
    <w:p w:rsidR="0001793D" w:rsidRPr="000B1995" w:rsidRDefault="0001793D" w:rsidP="0001793D">
      <w:pPr>
        <w:spacing w:after="0"/>
        <w:jc w:val="both"/>
        <w:rPr>
          <w:rFonts w:ascii="Times New Roman" w:hAnsi="Times New Roman" w:cs="Times New Roman"/>
          <w:b/>
          <w:sz w:val="28"/>
          <w:szCs w:val="28"/>
        </w:rPr>
      </w:pPr>
      <w:r w:rsidRPr="000B1995">
        <w:rPr>
          <w:rFonts w:ascii="Times New Roman" w:hAnsi="Times New Roman" w:cs="Times New Roman"/>
          <w:b/>
          <w:sz w:val="28"/>
          <w:szCs w:val="28"/>
        </w:rPr>
        <w:t xml:space="preserve">муниципального района:                                                                А.Ю. Кондратьев </w:t>
      </w:r>
    </w:p>
    <w:p w:rsidR="0001793D" w:rsidRPr="000B1995" w:rsidRDefault="0001793D" w:rsidP="0001793D">
      <w:pPr>
        <w:autoSpaceDE w:val="0"/>
        <w:autoSpaceDN w:val="0"/>
        <w:adjustRightInd w:val="0"/>
        <w:spacing w:after="0"/>
        <w:rPr>
          <w:rFonts w:ascii="Times New Roman" w:hAnsi="Times New Roman" w:cs="Times New Roman"/>
          <w:sz w:val="28"/>
          <w:szCs w:val="28"/>
        </w:rPr>
      </w:pPr>
    </w:p>
    <w:p w:rsidR="0001793D" w:rsidRPr="000B1995" w:rsidRDefault="0001793D" w:rsidP="0001793D">
      <w:pPr>
        <w:autoSpaceDE w:val="0"/>
        <w:autoSpaceDN w:val="0"/>
        <w:adjustRightInd w:val="0"/>
        <w:spacing w:after="0"/>
        <w:jc w:val="both"/>
        <w:rPr>
          <w:rFonts w:ascii="Times New Roman" w:hAnsi="Times New Roman" w:cs="Times New Roman"/>
          <w:b/>
          <w:bCs/>
          <w:sz w:val="28"/>
          <w:szCs w:val="28"/>
        </w:rPr>
      </w:pPr>
      <w:r w:rsidRPr="000B1995">
        <w:rPr>
          <w:rFonts w:ascii="Times New Roman" w:hAnsi="Times New Roman" w:cs="Times New Roman"/>
          <w:b/>
          <w:bCs/>
          <w:sz w:val="28"/>
          <w:szCs w:val="28"/>
        </w:rPr>
        <w:t xml:space="preserve">Председатель Совета </w:t>
      </w:r>
    </w:p>
    <w:p w:rsidR="0001793D" w:rsidRPr="000B1995" w:rsidRDefault="0001793D" w:rsidP="0001793D">
      <w:pPr>
        <w:autoSpaceDE w:val="0"/>
        <w:autoSpaceDN w:val="0"/>
        <w:adjustRightInd w:val="0"/>
        <w:spacing w:after="0"/>
        <w:rPr>
          <w:rFonts w:ascii="Times New Roman" w:hAnsi="Times New Roman" w:cs="Times New Roman"/>
          <w:b/>
          <w:bCs/>
          <w:sz w:val="28"/>
          <w:szCs w:val="28"/>
        </w:rPr>
      </w:pPr>
      <w:r w:rsidRPr="000B1995">
        <w:rPr>
          <w:rFonts w:ascii="Times New Roman" w:hAnsi="Times New Roman" w:cs="Times New Roman"/>
          <w:b/>
          <w:bCs/>
          <w:sz w:val="28"/>
          <w:szCs w:val="28"/>
        </w:rPr>
        <w:t xml:space="preserve">Ильинского муниципального района:                 </w:t>
      </w:r>
      <w:r>
        <w:rPr>
          <w:rFonts w:ascii="Times New Roman" w:hAnsi="Times New Roman" w:cs="Times New Roman"/>
          <w:b/>
          <w:bCs/>
          <w:sz w:val="28"/>
          <w:szCs w:val="28"/>
        </w:rPr>
        <w:t xml:space="preserve"> </w:t>
      </w:r>
      <w:r w:rsidRPr="000B1995">
        <w:rPr>
          <w:rFonts w:ascii="Times New Roman" w:hAnsi="Times New Roman" w:cs="Times New Roman"/>
          <w:b/>
          <w:bCs/>
          <w:sz w:val="28"/>
          <w:szCs w:val="28"/>
        </w:rPr>
        <w:t xml:space="preserve">                        Н.В. Кадилова</w:t>
      </w:r>
    </w:p>
    <w:p w:rsidR="0001793D" w:rsidRDefault="0001793D" w:rsidP="0001793D">
      <w:pPr>
        <w:autoSpaceDE w:val="0"/>
        <w:autoSpaceDN w:val="0"/>
        <w:adjustRightInd w:val="0"/>
        <w:rPr>
          <w:rFonts w:ascii="Calibri" w:hAnsi="Calibri" w:cs="Calibri"/>
          <w:b/>
          <w:bCs/>
          <w:sz w:val="28"/>
          <w:szCs w:val="28"/>
        </w:rPr>
      </w:pPr>
    </w:p>
    <w:p w:rsidR="0001793D" w:rsidRDefault="0001793D" w:rsidP="0001793D">
      <w:pPr>
        <w:autoSpaceDE w:val="0"/>
        <w:autoSpaceDN w:val="0"/>
        <w:adjustRightInd w:val="0"/>
        <w:rPr>
          <w:rFonts w:ascii="Calibri" w:hAnsi="Calibri" w:cs="Calibri"/>
          <w:b/>
          <w:bCs/>
          <w:sz w:val="28"/>
          <w:szCs w:val="28"/>
        </w:rPr>
      </w:pPr>
    </w:p>
    <w:p w:rsidR="0001793D" w:rsidRDefault="0001793D" w:rsidP="0001793D">
      <w:pPr>
        <w:autoSpaceDE w:val="0"/>
        <w:autoSpaceDN w:val="0"/>
        <w:adjustRightInd w:val="0"/>
        <w:rPr>
          <w:rFonts w:ascii="Calibri" w:hAnsi="Calibri" w:cs="Calibri"/>
          <w:b/>
          <w:bCs/>
          <w:sz w:val="28"/>
          <w:szCs w:val="28"/>
        </w:rPr>
      </w:pPr>
    </w:p>
    <w:p w:rsidR="0001793D" w:rsidRPr="000B1995" w:rsidRDefault="0001793D" w:rsidP="0001793D">
      <w:pPr>
        <w:pStyle w:val="ConsPlusTitle"/>
        <w:widowControl/>
        <w:jc w:val="center"/>
        <w:rPr>
          <w:rFonts w:ascii="Times New Roman" w:hAnsi="Times New Roman" w:cs="Times New Roman"/>
          <w:sz w:val="28"/>
          <w:szCs w:val="28"/>
        </w:rPr>
      </w:pPr>
      <w:r w:rsidRPr="000B1995">
        <w:rPr>
          <w:rFonts w:ascii="Times New Roman" w:hAnsi="Times New Roman" w:cs="Times New Roman"/>
          <w:sz w:val="28"/>
          <w:szCs w:val="28"/>
        </w:rPr>
        <w:t>Российская Федерация</w:t>
      </w:r>
    </w:p>
    <w:p w:rsidR="0001793D" w:rsidRPr="000B1995" w:rsidRDefault="0001793D" w:rsidP="0001793D">
      <w:pPr>
        <w:pStyle w:val="ConsPlusTitle"/>
        <w:widowControl/>
        <w:jc w:val="center"/>
        <w:rPr>
          <w:rFonts w:ascii="Times New Roman" w:hAnsi="Times New Roman" w:cs="Times New Roman"/>
          <w:sz w:val="28"/>
          <w:szCs w:val="28"/>
        </w:rPr>
      </w:pPr>
      <w:r w:rsidRPr="000B1995">
        <w:rPr>
          <w:rFonts w:ascii="Times New Roman" w:hAnsi="Times New Roman" w:cs="Times New Roman"/>
          <w:sz w:val="28"/>
          <w:szCs w:val="28"/>
        </w:rPr>
        <w:t>Ивановская область</w:t>
      </w:r>
    </w:p>
    <w:p w:rsidR="0001793D" w:rsidRPr="000B1995" w:rsidRDefault="0001793D" w:rsidP="0001793D">
      <w:pPr>
        <w:pStyle w:val="ConsPlusTitle"/>
        <w:widowControl/>
        <w:jc w:val="center"/>
        <w:rPr>
          <w:rFonts w:ascii="Times New Roman" w:hAnsi="Times New Roman" w:cs="Times New Roman"/>
          <w:sz w:val="28"/>
          <w:szCs w:val="28"/>
        </w:rPr>
      </w:pPr>
      <w:r w:rsidRPr="000B1995">
        <w:rPr>
          <w:rFonts w:ascii="Times New Roman" w:hAnsi="Times New Roman" w:cs="Times New Roman"/>
          <w:sz w:val="28"/>
          <w:szCs w:val="28"/>
        </w:rPr>
        <w:t>СОВЕТ ИЛЬИНСКОГО МУНИЦИПАЛЬНОГО РАЙОНА</w:t>
      </w:r>
    </w:p>
    <w:p w:rsidR="0001793D" w:rsidRPr="000B1995" w:rsidRDefault="0001793D" w:rsidP="0001793D">
      <w:pPr>
        <w:pStyle w:val="ConsPlusTitle"/>
        <w:widowControl/>
        <w:jc w:val="center"/>
        <w:rPr>
          <w:rFonts w:ascii="Times New Roman" w:hAnsi="Times New Roman" w:cs="Times New Roman"/>
          <w:sz w:val="28"/>
          <w:szCs w:val="28"/>
        </w:rPr>
      </w:pPr>
    </w:p>
    <w:p w:rsidR="0001793D" w:rsidRPr="000B1995" w:rsidRDefault="0001793D" w:rsidP="0001793D">
      <w:pPr>
        <w:pStyle w:val="ConsPlusTitle"/>
        <w:widowControl/>
        <w:jc w:val="center"/>
        <w:rPr>
          <w:rFonts w:ascii="Times New Roman" w:hAnsi="Times New Roman" w:cs="Times New Roman"/>
          <w:sz w:val="28"/>
          <w:szCs w:val="28"/>
        </w:rPr>
      </w:pPr>
      <w:r w:rsidRPr="000B1995">
        <w:rPr>
          <w:rFonts w:ascii="Times New Roman" w:hAnsi="Times New Roman" w:cs="Times New Roman"/>
          <w:sz w:val="28"/>
          <w:szCs w:val="28"/>
        </w:rPr>
        <w:t>РЕШЕНИЕ</w:t>
      </w:r>
    </w:p>
    <w:p w:rsidR="0001793D" w:rsidRPr="000B1995" w:rsidRDefault="0001793D" w:rsidP="0001793D">
      <w:pPr>
        <w:pStyle w:val="ConsPlusTitle"/>
        <w:widowControl/>
        <w:jc w:val="center"/>
        <w:rPr>
          <w:rFonts w:ascii="Times New Roman" w:hAnsi="Times New Roman" w:cs="Times New Roman"/>
          <w:b w:val="0"/>
          <w:bCs w:val="0"/>
          <w:sz w:val="28"/>
          <w:szCs w:val="28"/>
        </w:rPr>
      </w:pPr>
      <w:r w:rsidRPr="000B1995">
        <w:rPr>
          <w:rFonts w:ascii="Times New Roman" w:hAnsi="Times New Roman" w:cs="Times New Roman"/>
          <w:b w:val="0"/>
          <w:bCs w:val="0"/>
          <w:sz w:val="28"/>
          <w:szCs w:val="28"/>
        </w:rPr>
        <w:t>от 29 февраля 2016 г. № 76</w:t>
      </w:r>
    </w:p>
    <w:p w:rsidR="0001793D" w:rsidRPr="000B1995" w:rsidRDefault="0001793D" w:rsidP="0001793D">
      <w:pPr>
        <w:pStyle w:val="ConsPlusTitle"/>
        <w:widowControl/>
        <w:jc w:val="center"/>
        <w:rPr>
          <w:rFonts w:ascii="Times New Roman" w:hAnsi="Times New Roman" w:cs="Times New Roman"/>
          <w:b w:val="0"/>
          <w:bCs w:val="0"/>
          <w:sz w:val="28"/>
          <w:szCs w:val="28"/>
        </w:rPr>
      </w:pPr>
      <w:r w:rsidRPr="000B1995">
        <w:rPr>
          <w:rFonts w:ascii="Times New Roman" w:hAnsi="Times New Roman" w:cs="Times New Roman"/>
          <w:b w:val="0"/>
          <w:bCs w:val="0"/>
          <w:sz w:val="28"/>
          <w:szCs w:val="28"/>
        </w:rPr>
        <w:t>п. Ильинское-Хованское</w:t>
      </w:r>
    </w:p>
    <w:p w:rsidR="0001793D" w:rsidRPr="000B1995" w:rsidRDefault="0001793D" w:rsidP="0001793D">
      <w:pPr>
        <w:spacing w:after="0"/>
        <w:jc w:val="center"/>
        <w:rPr>
          <w:rFonts w:ascii="Times New Roman" w:hAnsi="Times New Roman" w:cs="Times New Roman"/>
          <w:b/>
          <w:sz w:val="28"/>
          <w:szCs w:val="28"/>
        </w:rPr>
      </w:pPr>
    </w:p>
    <w:p w:rsidR="0001793D" w:rsidRPr="000B1995" w:rsidRDefault="0001793D" w:rsidP="0001793D">
      <w:pPr>
        <w:spacing w:after="0"/>
        <w:jc w:val="center"/>
        <w:rPr>
          <w:rFonts w:ascii="Times New Roman" w:hAnsi="Times New Roman" w:cs="Times New Roman"/>
          <w:b/>
          <w:sz w:val="24"/>
          <w:szCs w:val="24"/>
        </w:rPr>
      </w:pPr>
      <w:r w:rsidRPr="000B1995">
        <w:rPr>
          <w:rFonts w:ascii="Times New Roman" w:hAnsi="Times New Roman" w:cs="Times New Roman"/>
          <w:b/>
          <w:sz w:val="24"/>
          <w:szCs w:val="24"/>
        </w:rPr>
        <w:t>О внесении изменений в Решение Совета Ильинского муниципального района от 26.03.2014 №231 «О мерах по реализации Федерального закона от 05.04.2013 №44-ФЗ «О контрактной системе в сфере закупок товаров, работ, услуг для обеспечения государственных и муниципальных нужд»</w:t>
      </w:r>
    </w:p>
    <w:p w:rsidR="0001793D" w:rsidRPr="000B1995" w:rsidRDefault="0001793D" w:rsidP="0001793D">
      <w:pPr>
        <w:spacing w:after="0"/>
        <w:jc w:val="center"/>
        <w:rPr>
          <w:rFonts w:ascii="Times New Roman" w:hAnsi="Times New Roman" w:cs="Times New Roman"/>
          <w:b/>
          <w:sz w:val="24"/>
          <w:szCs w:val="24"/>
        </w:rPr>
      </w:pPr>
    </w:p>
    <w:p w:rsidR="0001793D" w:rsidRPr="000B1995" w:rsidRDefault="0001793D" w:rsidP="0001793D">
      <w:pPr>
        <w:spacing w:after="0"/>
        <w:jc w:val="both"/>
        <w:rPr>
          <w:rFonts w:ascii="Times New Roman" w:hAnsi="Times New Roman" w:cs="Times New Roman"/>
          <w:spacing w:val="2"/>
          <w:sz w:val="24"/>
          <w:szCs w:val="24"/>
        </w:rPr>
      </w:pPr>
      <w:r w:rsidRPr="000B1995">
        <w:rPr>
          <w:rFonts w:ascii="Times New Roman" w:hAnsi="Times New Roman" w:cs="Times New Roman"/>
          <w:spacing w:val="2"/>
          <w:sz w:val="24"/>
          <w:szCs w:val="24"/>
        </w:rPr>
        <w:tab/>
        <w:t>Руководствуясь ст. 26 Федерального закона от 05.04.2013 №44-ФЗ «О контрактной системе в сфере закупок товаров, работ, услуг для обеспечения государственных и муниципальных нужд», Совет Ильинского муниципального района решил:</w:t>
      </w:r>
    </w:p>
    <w:p w:rsidR="0001793D" w:rsidRPr="000B1995" w:rsidRDefault="0001793D" w:rsidP="0001793D">
      <w:pPr>
        <w:spacing w:after="0"/>
        <w:ind w:firstLine="709"/>
        <w:jc w:val="both"/>
        <w:rPr>
          <w:rFonts w:ascii="Times New Roman" w:hAnsi="Times New Roman" w:cs="Times New Roman"/>
          <w:spacing w:val="2"/>
          <w:sz w:val="24"/>
          <w:szCs w:val="24"/>
        </w:rPr>
      </w:pPr>
      <w:r w:rsidRPr="000B1995">
        <w:rPr>
          <w:rFonts w:ascii="Times New Roman" w:hAnsi="Times New Roman" w:cs="Times New Roman"/>
          <w:spacing w:val="2"/>
          <w:sz w:val="24"/>
          <w:szCs w:val="24"/>
        </w:rPr>
        <w:t>1. Внести в решение Совета Ильинского муниципального района от 26.03.2014 №231 «О мерах по реализации Федерального закона от 05.04.2013 №44-ФЗ «О контрактной системе в сфере закупок товаров, работ, услуг для обеспечения государственных и муниципальных нужд» следующее изменение:</w:t>
      </w:r>
    </w:p>
    <w:p w:rsidR="0001793D" w:rsidRPr="000B1995" w:rsidRDefault="0001793D" w:rsidP="0001793D">
      <w:pPr>
        <w:spacing w:after="0"/>
        <w:ind w:firstLine="709"/>
        <w:jc w:val="both"/>
        <w:rPr>
          <w:rFonts w:ascii="Times New Roman" w:hAnsi="Times New Roman" w:cs="Times New Roman"/>
          <w:sz w:val="24"/>
          <w:szCs w:val="24"/>
        </w:rPr>
      </w:pPr>
      <w:r w:rsidRPr="000B1995">
        <w:rPr>
          <w:rFonts w:ascii="Times New Roman" w:hAnsi="Times New Roman" w:cs="Times New Roman"/>
          <w:sz w:val="24"/>
          <w:szCs w:val="24"/>
        </w:rPr>
        <w:t>1.1. пункт 1 решения изложить в следующей редакции:</w:t>
      </w:r>
    </w:p>
    <w:p w:rsidR="0001793D" w:rsidRPr="000B1995" w:rsidRDefault="0001793D" w:rsidP="0001793D">
      <w:pPr>
        <w:pStyle w:val="a4"/>
        <w:spacing w:after="0"/>
        <w:ind w:left="0" w:firstLine="708"/>
        <w:jc w:val="both"/>
        <w:rPr>
          <w:rFonts w:ascii="Times New Roman" w:hAnsi="Times New Roman"/>
          <w:spacing w:val="2"/>
          <w:sz w:val="24"/>
          <w:szCs w:val="24"/>
        </w:rPr>
      </w:pPr>
      <w:r w:rsidRPr="000B1995">
        <w:rPr>
          <w:rFonts w:ascii="Times New Roman" w:hAnsi="Times New Roman"/>
          <w:spacing w:val="2"/>
          <w:sz w:val="24"/>
          <w:szCs w:val="24"/>
        </w:rPr>
        <w:lastRenderedPageBreak/>
        <w:t>«1. Определить администрацию Ильинского муниципального района Ивановской области уполномоченным органом Ильинского муниципального района (далее – уполномоченный орган) на осуществление полномочий:</w:t>
      </w:r>
    </w:p>
    <w:p w:rsidR="0001793D" w:rsidRPr="000B1995" w:rsidRDefault="0001793D" w:rsidP="0001793D">
      <w:pPr>
        <w:pStyle w:val="a4"/>
        <w:spacing w:after="0"/>
        <w:ind w:left="0" w:firstLine="709"/>
        <w:jc w:val="both"/>
        <w:rPr>
          <w:rFonts w:ascii="Times New Roman" w:hAnsi="Times New Roman"/>
          <w:spacing w:val="2"/>
          <w:sz w:val="24"/>
          <w:szCs w:val="24"/>
        </w:rPr>
      </w:pPr>
      <w:r w:rsidRPr="000B1995">
        <w:rPr>
          <w:rFonts w:ascii="Times New Roman" w:hAnsi="Times New Roman"/>
          <w:sz w:val="24"/>
          <w:szCs w:val="24"/>
        </w:rPr>
        <w:t>- на определение поставщиков (подрядчиков, исполнителей) для обеспечения муниципальных заказчиков Ильинского муниципального района за счёт средств местного бюджета и внебюджетных источников, путём проведения конкурсов (открытый конкурс, конкурс с ограниченным участием, двухэтапный конкурс, закрытый двухэтапный конкурс), аукционов (аукцион в электронной форме (далее – электронный аукцион), закрытый аукцион), путем проведения запроса предложений, путем проведения запроса котировок в соответствии с порядком взаимодействия заказчиком с уполномоченным органом</w:t>
      </w:r>
      <w:r w:rsidRPr="000B1995">
        <w:rPr>
          <w:rFonts w:ascii="Times New Roman" w:hAnsi="Times New Roman"/>
          <w:spacing w:val="2"/>
          <w:sz w:val="24"/>
          <w:szCs w:val="24"/>
        </w:rPr>
        <w:t>».</w:t>
      </w:r>
    </w:p>
    <w:p w:rsidR="0001793D" w:rsidRPr="000B1995" w:rsidRDefault="0001793D" w:rsidP="0001793D">
      <w:pPr>
        <w:pStyle w:val="a4"/>
        <w:spacing w:after="0"/>
        <w:ind w:left="0" w:firstLine="709"/>
        <w:jc w:val="both"/>
        <w:rPr>
          <w:rFonts w:ascii="Times New Roman" w:hAnsi="Times New Roman"/>
          <w:sz w:val="24"/>
          <w:szCs w:val="24"/>
        </w:rPr>
      </w:pPr>
      <w:r w:rsidRPr="000B1995">
        <w:rPr>
          <w:rFonts w:ascii="Times New Roman" w:hAnsi="Times New Roman"/>
          <w:sz w:val="24"/>
          <w:szCs w:val="24"/>
        </w:rPr>
        <w:t xml:space="preserve">2. Настоящее решение вступает в силу с момента его официального опубликования на сайте Ильинского муниципального района Ивановской области </w:t>
      </w:r>
      <w:hyperlink r:id="rId58" w:history="1">
        <w:r w:rsidRPr="000B1995">
          <w:rPr>
            <w:rStyle w:val="ab"/>
            <w:rFonts w:ascii="Times New Roman" w:hAnsi="Times New Roman"/>
            <w:color w:val="auto"/>
            <w:sz w:val="24"/>
            <w:szCs w:val="24"/>
            <w:u w:val="none"/>
          </w:rPr>
          <w:t>www.admilinskoe.ru</w:t>
        </w:r>
      </w:hyperlink>
      <w:r w:rsidRPr="000B1995">
        <w:rPr>
          <w:rFonts w:ascii="Times New Roman" w:hAnsi="Times New Roman"/>
          <w:sz w:val="24"/>
          <w:szCs w:val="24"/>
        </w:rPr>
        <w:t xml:space="preserve"> и в «Вестнике муниципальных правовых актов Ильинского муниципального района».</w:t>
      </w:r>
    </w:p>
    <w:p w:rsidR="0001793D" w:rsidRPr="000B1995" w:rsidRDefault="0001793D" w:rsidP="0001793D">
      <w:pPr>
        <w:spacing w:after="0"/>
        <w:jc w:val="both"/>
        <w:rPr>
          <w:rFonts w:ascii="Times New Roman" w:hAnsi="Times New Roman" w:cs="Times New Roman"/>
          <w:sz w:val="24"/>
          <w:szCs w:val="24"/>
        </w:rPr>
      </w:pPr>
    </w:p>
    <w:p w:rsidR="0001793D" w:rsidRPr="000B1995" w:rsidRDefault="0001793D" w:rsidP="0001793D">
      <w:pPr>
        <w:spacing w:after="0"/>
        <w:jc w:val="both"/>
        <w:rPr>
          <w:rFonts w:ascii="Times New Roman" w:hAnsi="Times New Roman" w:cs="Times New Roman"/>
          <w:sz w:val="24"/>
          <w:szCs w:val="24"/>
        </w:rPr>
      </w:pPr>
    </w:p>
    <w:p w:rsidR="0001793D" w:rsidRPr="000B1995" w:rsidRDefault="0001793D" w:rsidP="0001793D">
      <w:pPr>
        <w:spacing w:after="0"/>
        <w:ind w:right="-5"/>
        <w:jc w:val="both"/>
        <w:rPr>
          <w:rFonts w:ascii="Times New Roman" w:hAnsi="Times New Roman" w:cs="Times New Roman"/>
          <w:sz w:val="24"/>
          <w:szCs w:val="24"/>
        </w:rPr>
      </w:pPr>
    </w:p>
    <w:p w:rsidR="0001793D" w:rsidRPr="000B1995" w:rsidRDefault="0001793D" w:rsidP="0001793D">
      <w:pPr>
        <w:pStyle w:val="a9"/>
        <w:ind w:left="0" w:right="-143" w:firstLine="0"/>
        <w:jc w:val="both"/>
        <w:rPr>
          <w:rFonts w:cs="Times New Roman"/>
          <w:b/>
          <w:sz w:val="24"/>
          <w:szCs w:val="24"/>
          <w:lang w:val="ru-RU"/>
        </w:rPr>
      </w:pPr>
      <w:r w:rsidRPr="000B1995">
        <w:rPr>
          <w:rFonts w:cs="Times New Roman"/>
          <w:b/>
          <w:sz w:val="24"/>
          <w:szCs w:val="24"/>
          <w:lang w:val="ru-RU"/>
        </w:rPr>
        <w:t xml:space="preserve">Глава Ильинского </w:t>
      </w:r>
    </w:p>
    <w:p w:rsidR="0001793D" w:rsidRPr="000B1995" w:rsidRDefault="0001793D" w:rsidP="0001793D">
      <w:pPr>
        <w:pStyle w:val="a9"/>
        <w:ind w:left="0" w:right="-143" w:firstLine="0"/>
        <w:jc w:val="both"/>
        <w:rPr>
          <w:rFonts w:cs="Times New Roman"/>
          <w:b/>
          <w:sz w:val="24"/>
          <w:szCs w:val="24"/>
          <w:lang w:val="ru-RU"/>
        </w:rPr>
      </w:pPr>
      <w:r w:rsidRPr="000B1995">
        <w:rPr>
          <w:rFonts w:cs="Times New Roman"/>
          <w:b/>
          <w:sz w:val="24"/>
          <w:szCs w:val="24"/>
          <w:lang w:val="ru-RU"/>
        </w:rPr>
        <w:t>муниципального района:</w:t>
      </w:r>
      <w:r w:rsidRPr="000B1995">
        <w:rPr>
          <w:rFonts w:cs="Times New Roman"/>
          <w:b/>
          <w:sz w:val="24"/>
          <w:szCs w:val="24"/>
          <w:lang w:val="ru-RU"/>
        </w:rPr>
        <w:tab/>
        <w:t xml:space="preserve">            </w:t>
      </w:r>
      <w:r>
        <w:rPr>
          <w:rFonts w:cs="Times New Roman"/>
          <w:b/>
          <w:sz w:val="24"/>
          <w:szCs w:val="24"/>
          <w:lang w:val="ru-RU"/>
        </w:rPr>
        <w:t xml:space="preserve">               </w:t>
      </w:r>
      <w:r w:rsidRPr="000B1995">
        <w:rPr>
          <w:rFonts w:cs="Times New Roman"/>
          <w:b/>
          <w:sz w:val="24"/>
          <w:szCs w:val="24"/>
          <w:lang w:val="ru-RU"/>
        </w:rPr>
        <w:t xml:space="preserve">          </w:t>
      </w:r>
      <w:r w:rsidRPr="000B1995">
        <w:rPr>
          <w:rFonts w:cs="Times New Roman"/>
          <w:b/>
          <w:sz w:val="24"/>
          <w:szCs w:val="24"/>
          <w:lang w:val="ru-RU"/>
        </w:rPr>
        <w:tab/>
      </w:r>
      <w:r w:rsidRPr="000B1995">
        <w:rPr>
          <w:rFonts w:cs="Times New Roman"/>
          <w:b/>
          <w:sz w:val="24"/>
          <w:szCs w:val="24"/>
          <w:lang w:val="ru-RU"/>
        </w:rPr>
        <w:tab/>
      </w:r>
      <w:r w:rsidRPr="000B1995">
        <w:rPr>
          <w:rFonts w:cs="Times New Roman"/>
          <w:b/>
          <w:sz w:val="24"/>
          <w:szCs w:val="24"/>
          <w:lang w:val="ru-RU"/>
        </w:rPr>
        <w:tab/>
      </w:r>
      <w:r>
        <w:rPr>
          <w:rFonts w:cs="Times New Roman"/>
          <w:b/>
          <w:sz w:val="24"/>
          <w:szCs w:val="24"/>
          <w:lang w:val="ru-RU"/>
        </w:rPr>
        <w:t>А.</w:t>
      </w:r>
      <w:r w:rsidRPr="000B1995">
        <w:rPr>
          <w:rFonts w:cs="Times New Roman"/>
          <w:b/>
          <w:sz w:val="24"/>
          <w:szCs w:val="24"/>
          <w:lang w:val="ru-RU"/>
        </w:rPr>
        <w:t>Ю. Кондратьев</w:t>
      </w:r>
    </w:p>
    <w:p w:rsidR="0001793D" w:rsidRPr="000B1995" w:rsidRDefault="0001793D" w:rsidP="0001793D">
      <w:pPr>
        <w:spacing w:after="0"/>
        <w:ind w:right="-143"/>
        <w:jc w:val="both"/>
        <w:rPr>
          <w:rFonts w:ascii="Times New Roman" w:hAnsi="Times New Roman" w:cs="Times New Roman"/>
          <w:b/>
          <w:sz w:val="24"/>
          <w:szCs w:val="24"/>
        </w:rPr>
      </w:pPr>
    </w:p>
    <w:p w:rsidR="0001793D" w:rsidRPr="000B1995" w:rsidRDefault="0001793D" w:rsidP="0001793D">
      <w:pPr>
        <w:spacing w:after="0"/>
        <w:ind w:right="-143"/>
        <w:jc w:val="both"/>
        <w:rPr>
          <w:rFonts w:ascii="Times New Roman" w:hAnsi="Times New Roman" w:cs="Times New Roman"/>
          <w:b/>
          <w:sz w:val="24"/>
          <w:szCs w:val="24"/>
        </w:rPr>
      </w:pPr>
      <w:r w:rsidRPr="000B1995">
        <w:rPr>
          <w:rFonts w:ascii="Times New Roman" w:hAnsi="Times New Roman" w:cs="Times New Roman"/>
          <w:b/>
          <w:sz w:val="24"/>
          <w:szCs w:val="24"/>
        </w:rPr>
        <w:t xml:space="preserve">Председатель Совета </w:t>
      </w:r>
    </w:p>
    <w:p w:rsidR="0001793D" w:rsidRPr="000B1995" w:rsidRDefault="0001793D" w:rsidP="0001793D">
      <w:pPr>
        <w:spacing w:after="0"/>
        <w:ind w:right="-143"/>
        <w:jc w:val="both"/>
        <w:rPr>
          <w:rFonts w:ascii="Times New Roman" w:hAnsi="Times New Roman" w:cs="Times New Roman"/>
          <w:sz w:val="24"/>
          <w:szCs w:val="24"/>
        </w:rPr>
      </w:pPr>
      <w:r w:rsidRPr="000B1995">
        <w:rPr>
          <w:rFonts w:ascii="Times New Roman" w:hAnsi="Times New Roman" w:cs="Times New Roman"/>
          <w:b/>
          <w:sz w:val="24"/>
          <w:szCs w:val="24"/>
        </w:rPr>
        <w:t>Ильинского муниципального района:</w:t>
      </w:r>
      <w:r w:rsidRPr="000B1995">
        <w:rPr>
          <w:rFonts w:ascii="Times New Roman" w:hAnsi="Times New Roman" w:cs="Times New Roman"/>
          <w:b/>
          <w:sz w:val="24"/>
          <w:szCs w:val="24"/>
        </w:rPr>
        <w:tab/>
      </w:r>
      <w:r w:rsidRPr="000B1995">
        <w:rPr>
          <w:rFonts w:ascii="Times New Roman" w:hAnsi="Times New Roman" w:cs="Times New Roman"/>
          <w:b/>
          <w:sz w:val="24"/>
          <w:szCs w:val="24"/>
        </w:rPr>
        <w:tab/>
        <w:t xml:space="preserve">   </w:t>
      </w:r>
      <w:r>
        <w:rPr>
          <w:rFonts w:ascii="Times New Roman" w:hAnsi="Times New Roman" w:cs="Times New Roman"/>
          <w:b/>
          <w:sz w:val="24"/>
          <w:szCs w:val="24"/>
        </w:rPr>
        <w:t xml:space="preserve">             </w:t>
      </w:r>
      <w:r w:rsidRPr="000B1995">
        <w:rPr>
          <w:rFonts w:ascii="Times New Roman" w:hAnsi="Times New Roman" w:cs="Times New Roman"/>
          <w:b/>
          <w:sz w:val="24"/>
          <w:szCs w:val="24"/>
        </w:rPr>
        <w:t xml:space="preserve">       </w:t>
      </w:r>
      <w:r w:rsidRPr="000B1995">
        <w:rPr>
          <w:rFonts w:ascii="Times New Roman" w:hAnsi="Times New Roman" w:cs="Times New Roman"/>
          <w:b/>
          <w:sz w:val="24"/>
          <w:szCs w:val="24"/>
        </w:rPr>
        <w:tab/>
      </w:r>
      <w:r w:rsidRPr="000B1995">
        <w:rPr>
          <w:rFonts w:ascii="Times New Roman" w:hAnsi="Times New Roman" w:cs="Times New Roman"/>
          <w:b/>
          <w:sz w:val="24"/>
          <w:szCs w:val="24"/>
        </w:rPr>
        <w:tab/>
      </w:r>
      <w:r>
        <w:rPr>
          <w:rFonts w:ascii="Times New Roman" w:hAnsi="Times New Roman" w:cs="Times New Roman"/>
          <w:b/>
          <w:sz w:val="24"/>
          <w:szCs w:val="24"/>
        </w:rPr>
        <w:t>Н.</w:t>
      </w:r>
      <w:r w:rsidRPr="000B1995">
        <w:rPr>
          <w:rFonts w:ascii="Times New Roman" w:hAnsi="Times New Roman" w:cs="Times New Roman"/>
          <w:b/>
          <w:sz w:val="24"/>
          <w:szCs w:val="24"/>
        </w:rPr>
        <w:t>В. Кадилова</w:t>
      </w:r>
    </w:p>
    <w:p w:rsidR="0001793D" w:rsidRDefault="0001793D" w:rsidP="00C84BDA">
      <w:pPr>
        <w:pStyle w:val="HTML"/>
        <w:jc w:val="both"/>
        <w:rPr>
          <w:rFonts w:ascii="Calibri" w:eastAsiaTheme="minorHAnsi" w:hAnsi="Calibri" w:cs="Calibri"/>
          <w:b/>
          <w:bCs/>
          <w:sz w:val="24"/>
          <w:szCs w:val="24"/>
          <w:lang w:eastAsia="en-US"/>
        </w:rPr>
      </w:pPr>
    </w:p>
    <w:p w:rsidR="00C84BDA" w:rsidRDefault="00C84BDA" w:rsidP="00C84BDA">
      <w:pPr>
        <w:pStyle w:val="HTML"/>
        <w:jc w:val="both"/>
        <w:rPr>
          <w:rFonts w:ascii="Times New Roman" w:hAnsi="Times New Roman" w:cs="Times New Roman"/>
          <w:sz w:val="24"/>
          <w:szCs w:val="24"/>
        </w:rPr>
      </w:pPr>
    </w:p>
    <w:p w:rsidR="0001793D" w:rsidRPr="000B1995" w:rsidRDefault="0001793D" w:rsidP="0001793D">
      <w:pPr>
        <w:pStyle w:val="a5"/>
        <w:shd w:val="clear" w:color="auto" w:fill="FFFFFF"/>
        <w:spacing w:before="0" w:beforeAutospacing="0" w:after="0" w:afterAutospacing="0"/>
        <w:ind w:right="56"/>
        <w:jc w:val="center"/>
        <w:rPr>
          <w:color w:val="000000"/>
          <w:sz w:val="28"/>
          <w:szCs w:val="28"/>
        </w:rPr>
      </w:pPr>
      <w:r w:rsidRPr="000B1995">
        <w:rPr>
          <w:b/>
          <w:bCs/>
          <w:color w:val="000000"/>
          <w:sz w:val="28"/>
          <w:szCs w:val="28"/>
        </w:rPr>
        <w:t>Российская Федерация</w:t>
      </w:r>
    </w:p>
    <w:p w:rsidR="0001793D" w:rsidRPr="000B1995" w:rsidRDefault="0001793D" w:rsidP="0001793D">
      <w:pPr>
        <w:pStyle w:val="a5"/>
        <w:shd w:val="clear" w:color="auto" w:fill="FFFFFF"/>
        <w:spacing w:before="0" w:beforeAutospacing="0" w:after="0" w:afterAutospacing="0"/>
        <w:ind w:right="56"/>
        <w:jc w:val="center"/>
        <w:rPr>
          <w:color w:val="000000"/>
          <w:sz w:val="28"/>
          <w:szCs w:val="28"/>
        </w:rPr>
      </w:pPr>
      <w:r w:rsidRPr="000B1995">
        <w:rPr>
          <w:b/>
          <w:bCs/>
          <w:color w:val="000000"/>
          <w:sz w:val="28"/>
          <w:szCs w:val="28"/>
        </w:rPr>
        <w:t>Ивановская область</w:t>
      </w:r>
    </w:p>
    <w:p w:rsidR="0001793D" w:rsidRPr="000B1995" w:rsidRDefault="0001793D" w:rsidP="0001793D">
      <w:pPr>
        <w:pStyle w:val="a5"/>
        <w:shd w:val="clear" w:color="auto" w:fill="FFFFFF"/>
        <w:spacing w:before="0" w:beforeAutospacing="0" w:after="0" w:afterAutospacing="0"/>
        <w:ind w:right="56"/>
        <w:jc w:val="center"/>
        <w:rPr>
          <w:color w:val="000000"/>
          <w:sz w:val="28"/>
          <w:szCs w:val="28"/>
        </w:rPr>
      </w:pPr>
      <w:r w:rsidRPr="000B1995">
        <w:rPr>
          <w:b/>
          <w:bCs/>
          <w:color w:val="000000"/>
          <w:sz w:val="28"/>
          <w:szCs w:val="28"/>
        </w:rPr>
        <w:t>СОВЕТ ИЛЬИНСКОГО МУНИЦИПАЛЬНОГО РАЙОНА</w:t>
      </w:r>
    </w:p>
    <w:p w:rsidR="0001793D" w:rsidRPr="000B1995" w:rsidRDefault="0001793D" w:rsidP="0001793D">
      <w:pPr>
        <w:pStyle w:val="a5"/>
        <w:shd w:val="clear" w:color="auto" w:fill="FFFFFF"/>
        <w:spacing w:before="0" w:beforeAutospacing="0" w:after="0" w:afterAutospacing="0"/>
        <w:ind w:right="56"/>
        <w:jc w:val="center"/>
        <w:rPr>
          <w:b/>
          <w:bCs/>
          <w:color w:val="000000"/>
          <w:sz w:val="28"/>
          <w:szCs w:val="28"/>
        </w:rPr>
      </w:pPr>
      <w:r w:rsidRPr="000B1995">
        <w:rPr>
          <w:b/>
          <w:bCs/>
          <w:color w:val="000000"/>
          <w:sz w:val="28"/>
          <w:szCs w:val="28"/>
        </w:rPr>
        <w:t> </w:t>
      </w:r>
    </w:p>
    <w:p w:rsidR="0001793D" w:rsidRPr="000B1995" w:rsidRDefault="0001793D" w:rsidP="0001793D">
      <w:pPr>
        <w:pStyle w:val="ConsPlusTitle"/>
        <w:ind w:right="56"/>
        <w:jc w:val="center"/>
        <w:rPr>
          <w:rFonts w:ascii="Times New Roman" w:hAnsi="Times New Roman" w:cs="Times New Roman"/>
          <w:sz w:val="28"/>
          <w:szCs w:val="28"/>
        </w:rPr>
      </w:pPr>
      <w:r w:rsidRPr="000B1995">
        <w:rPr>
          <w:rFonts w:ascii="Times New Roman" w:hAnsi="Times New Roman" w:cs="Times New Roman"/>
          <w:sz w:val="28"/>
          <w:szCs w:val="28"/>
        </w:rPr>
        <w:t>РЕШЕНИЕ</w:t>
      </w:r>
    </w:p>
    <w:p w:rsidR="0001793D" w:rsidRPr="000B1995" w:rsidRDefault="0001793D" w:rsidP="0001793D">
      <w:pPr>
        <w:pStyle w:val="ConsPlusTitle"/>
        <w:ind w:right="56"/>
        <w:jc w:val="center"/>
        <w:rPr>
          <w:rFonts w:ascii="Times New Roman" w:hAnsi="Times New Roman" w:cs="Times New Roman"/>
          <w:b w:val="0"/>
          <w:sz w:val="28"/>
          <w:szCs w:val="28"/>
        </w:rPr>
      </w:pPr>
      <w:r w:rsidRPr="000B1995">
        <w:rPr>
          <w:rFonts w:ascii="Times New Roman" w:hAnsi="Times New Roman" w:cs="Times New Roman"/>
          <w:b w:val="0"/>
          <w:sz w:val="28"/>
          <w:szCs w:val="28"/>
        </w:rPr>
        <w:t>от 29 февраля 2016 г. № 77</w:t>
      </w:r>
    </w:p>
    <w:p w:rsidR="0001793D" w:rsidRPr="000B1995" w:rsidRDefault="0001793D" w:rsidP="0001793D">
      <w:pPr>
        <w:pStyle w:val="ConsPlusTitle"/>
        <w:ind w:right="56"/>
        <w:jc w:val="center"/>
        <w:rPr>
          <w:rFonts w:ascii="Times New Roman" w:hAnsi="Times New Roman" w:cs="Times New Roman"/>
          <w:sz w:val="28"/>
          <w:szCs w:val="28"/>
        </w:rPr>
      </w:pPr>
      <w:r w:rsidRPr="000B1995">
        <w:rPr>
          <w:rFonts w:ascii="Times New Roman" w:hAnsi="Times New Roman" w:cs="Times New Roman"/>
          <w:b w:val="0"/>
          <w:sz w:val="28"/>
          <w:szCs w:val="28"/>
        </w:rPr>
        <w:t xml:space="preserve">п. Ильинское -  </w:t>
      </w:r>
      <w:proofErr w:type="spellStart"/>
      <w:r w:rsidRPr="000B1995">
        <w:rPr>
          <w:rFonts w:ascii="Times New Roman" w:hAnsi="Times New Roman" w:cs="Times New Roman"/>
          <w:b w:val="0"/>
          <w:sz w:val="28"/>
          <w:szCs w:val="28"/>
        </w:rPr>
        <w:t>Хованское</w:t>
      </w:r>
      <w:proofErr w:type="spellEnd"/>
    </w:p>
    <w:p w:rsidR="0001793D" w:rsidRPr="000B1995" w:rsidRDefault="0001793D" w:rsidP="0001793D">
      <w:pPr>
        <w:pStyle w:val="ConsPlusTitle"/>
        <w:ind w:right="56"/>
        <w:jc w:val="center"/>
        <w:rPr>
          <w:rFonts w:ascii="Times New Roman" w:hAnsi="Times New Roman" w:cs="Times New Roman"/>
          <w:szCs w:val="28"/>
        </w:rPr>
      </w:pPr>
    </w:p>
    <w:p w:rsidR="0001793D" w:rsidRPr="000B1995" w:rsidRDefault="0001793D" w:rsidP="0001793D">
      <w:pPr>
        <w:pStyle w:val="ConsPlusTitle"/>
        <w:ind w:right="56"/>
        <w:jc w:val="center"/>
        <w:rPr>
          <w:rFonts w:ascii="Times New Roman" w:hAnsi="Times New Roman" w:cs="Times New Roman"/>
          <w:sz w:val="22"/>
          <w:szCs w:val="22"/>
        </w:rPr>
      </w:pPr>
      <w:r w:rsidRPr="000B1995">
        <w:rPr>
          <w:rFonts w:ascii="Times New Roman" w:hAnsi="Times New Roman" w:cs="Times New Roman"/>
          <w:sz w:val="22"/>
          <w:szCs w:val="22"/>
        </w:rPr>
        <w:t>ОБ УТВЕРЖДЕНИИ ПОЛОЖЕНИЯ</w:t>
      </w:r>
    </w:p>
    <w:p w:rsidR="0001793D" w:rsidRPr="000B1995" w:rsidRDefault="0001793D" w:rsidP="0001793D">
      <w:pPr>
        <w:pStyle w:val="ConsPlusTitle"/>
        <w:ind w:right="56"/>
        <w:jc w:val="center"/>
        <w:rPr>
          <w:rFonts w:ascii="Times New Roman" w:hAnsi="Times New Roman" w:cs="Times New Roman"/>
          <w:sz w:val="22"/>
          <w:szCs w:val="22"/>
        </w:rPr>
      </w:pPr>
      <w:r w:rsidRPr="000B1995">
        <w:rPr>
          <w:rFonts w:ascii="Times New Roman" w:hAnsi="Times New Roman" w:cs="Times New Roman"/>
          <w:sz w:val="22"/>
          <w:szCs w:val="22"/>
        </w:rPr>
        <w:t>О ПОРЯДКЕ ПРОВЕДЕНИЯ КОНКУРСА НА ЗАМЕЩЕНИЕ</w:t>
      </w:r>
    </w:p>
    <w:p w:rsidR="0001793D" w:rsidRPr="000B1995" w:rsidRDefault="0001793D" w:rsidP="0001793D">
      <w:pPr>
        <w:pStyle w:val="ConsPlusTitle"/>
        <w:ind w:right="56"/>
        <w:jc w:val="center"/>
        <w:rPr>
          <w:rFonts w:ascii="Times New Roman" w:hAnsi="Times New Roman" w:cs="Times New Roman"/>
          <w:sz w:val="22"/>
          <w:szCs w:val="22"/>
        </w:rPr>
      </w:pPr>
      <w:r w:rsidRPr="000B1995">
        <w:rPr>
          <w:rFonts w:ascii="Times New Roman" w:hAnsi="Times New Roman" w:cs="Times New Roman"/>
          <w:sz w:val="22"/>
          <w:szCs w:val="22"/>
        </w:rPr>
        <w:t>ВАКАНТНОЙ ДОЛЖНОСТИ МУНИЦИПАЛЬНОЙ СЛУЖБЫ В ОРГАНАХ МЕСТНОГО САМОУПРАВЛЕНИЯ ИЛЬИНСКОГО МУНИЦИПАЛЬНОГО РАЙОНА</w:t>
      </w:r>
    </w:p>
    <w:p w:rsidR="0001793D" w:rsidRPr="000B1995" w:rsidRDefault="0001793D" w:rsidP="0001793D">
      <w:pPr>
        <w:pStyle w:val="ConsPlusNormal"/>
        <w:ind w:right="56"/>
        <w:jc w:val="both"/>
        <w:rPr>
          <w:sz w:val="22"/>
          <w:szCs w:val="22"/>
        </w:rPr>
      </w:pPr>
    </w:p>
    <w:p w:rsidR="0001793D" w:rsidRPr="000B1995" w:rsidRDefault="0001793D" w:rsidP="0001793D">
      <w:pPr>
        <w:pStyle w:val="ConsPlusNormal"/>
        <w:ind w:right="56" w:firstLine="708"/>
        <w:jc w:val="both"/>
        <w:rPr>
          <w:sz w:val="20"/>
        </w:rPr>
      </w:pPr>
      <w:r w:rsidRPr="000B1995">
        <w:rPr>
          <w:szCs w:val="28"/>
        </w:rPr>
        <w:t xml:space="preserve">В соответствии со </w:t>
      </w:r>
      <w:hyperlink r:id="rId59" w:history="1">
        <w:r w:rsidRPr="000B1995">
          <w:rPr>
            <w:szCs w:val="28"/>
          </w:rPr>
          <w:t>статьей 42</w:t>
        </w:r>
      </w:hyperlink>
      <w:r w:rsidRPr="000B1995">
        <w:rPr>
          <w:szCs w:val="28"/>
        </w:rPr>
        <w:t xml:space="preserve"> Федерального закона от 06.10.2003 N 131-ФЗ «Об общих принципах организации местного самоуправления в Российской Федерации», </w:t>
      </w:r>
      <w:hyperlink r:id="rId60" w:history="1">
        <w:r w:rsidRPr="000B1995">
          <w:rPr>
            <w:szCs w:val="28"/>
          </w:rPr>
          <w:t>ст. 11,17</w:t>
        </w:r>
      </w:hyperlink>
      <w:r w:rsidRPr="000B1995">
        <w:rPr>
          <w:szCs w:val="28"/>
        </w:rPr>
        <w:t xml:space="preserve"> Федерального закона от 02.03.2007 N 25-ФЗ «О муниципальной службе в Российской Федерации», Указом Президента РФ от 01.02.2005г. №112 «О конкурсе на замещение вакантной должности государственной гражданской службы РФ», </w:t>
      </w:r>
      <w:hyperlink r:id="rId61" w:history="1">
        <w:r w:rsidRPr="000B1995">
          <w:rPr>
            <w:szCs w:val="28"/>
          </w:rPr>
          <w:t>Законом</w:t>
        </w:r>
      </w:hyperlink>
      <w:r w:rsidRPr="000B1995">
        <w:rPr>
          <w:szCs w:val="28"/>
        </w:rPr>
        <w:t xml:space="preserve"> Ивановской области от 23.06.2008 N 72-ОЗ "О муниципальной службе в Ивановской области", статьей 36 </w:t>
      </w:r>
      <w:hyperlink r:id="rId62" w:history="1">
        <w:r w:rsidRPr="000B1995">
          <w:rPr>
            <w:szCs w:val="28"/>
          </w:rPr>
          <w:t>Устав</w:t>
        </w:r>
      </w:hyperlink>
      <w:r w:rsidRPr="000B1995">
        <w:rPr>
          <w:szCs w:val="28"/>
        </w:rPr>
        <w:t xml:space="preserve">а Ильинского муниципального района, в целях реализации права граждан на равный доступ к муниципальной  службе,  Совет  Ильинского  муниципального  района </w:t>
      </w:r>
      <w:r w:rsidRPr="000B1995">
        <w:rPr>
          <w:b/>
          <w:szCs w:val="28"/>
        </w:rPr>
        <w:t>р е ш и л:</w:t>
      </w:r>
    </w:p>
    <w:p w:rsidR="0001793D" w:rsidRPr="000B1995" w:rsidRDefault="0001793D" w:rsidP="0001793D">
      <w:pPr>
        <w:pStyle w:val="ConsPlusNormal"/>
        <w:ind w:right="56" w:firstLine="708"/>
        <w:jc w:val="both"/>
        <w:rPr>
          <w:szCs w:val="28"/>
        </w:rPr>
      </w:pPr>
      <w:r w:rsidRPr="000B1995">
        <w:rPr>
          <w:szCs w:val="28"/>
        </w:rPr>
        <w:t xml:space="preserve">1. Утвердить </w:t>
      </w:r>
      <w:hyperlink w:anchor="P35" w:history="1">
        <w:r w:rsidRPr="000B1995">
          <w:rPr>
            <w:szCs w:val="28"/>
          </w:rPr>
          <w:t>Положение</w:t>
        </w:r>
      </w:hyperlink>
      <w:r w:rsidRPr="000B1995">
        <w:rPr>
          <w:szCs w:val="28"/>
        </w:rPr>
        <w:t xml:space="preserve"> о порядке проведения конкурса на замещение вакантной должности муниципальной службы в органах местного самоуправления Ильинского муниципального района (прилагается).</w:t>
      </w:r>
    </w:p>
    <w:p w:rsidR="0001793D" w:rsidRPr="000B1995" w:rsidRDefault="0001793D" w:rsidP="0001793D">
      <w:pPr>
        <w:pStyle w:val="ConsPlusNormal"/>
        <w:ind w:right="56" w:firstLine="708"/>
        <w:jc w:val="both"/>
        <w:rPr>
          <w:szCs w:val="28"/>
        </w:rPr>
      </w:pPr>
      <w:r w:rsidRPr="000B1995">
        <w:rPr>
          <w:szCs w:val="28"/>
        </w:rPr>
        <w:t xml:space="preserve">2. Отменить: </w:t>
      </w:r>
    </w:p>
    <w:p w:rsidR="0001793D" w:rsidRPr="000B1995" w:rsidRDefault="0001793D" w:rsidP="0001793D">
      <w:pPr>
        <w:pStyle w:val="ConsPlusNormal"/>
        <w:ind w:right="56" w:firstLine="540"/>
        <w:jc w:val="both"/>
        <w:rPr>
          <w:szCs w:val="28"/>
        </w:rPr>
      </w:pPr>
      <w:r w:rsidRPr="000B1995">
        <w:rPr>
          <w:szCs w:val="28"/>
        </w:rPr>
        <w:lastRenderedPageBreak/>
        <w:t>- решение Ильинского районного Совета депутатов от 26.12.2007г. № 188 «Об утверждении положения о проведении конкурса на замещение вакантных муниципальных должностей муниципальной службы в органах местного самоуправления Ильинского муниципального района».</w:t>
      </w:r>
    </w:p>
    <w:p w:rsidR="0001793D" w:rsidRPr="000B1995" w:rsidRDefault="0001793D" w:rsidP="0001793D">
      <w:pPr>
        <w:autoSpaceDE w:val="0"/>
        <w:autoSpaceDN w:val="0"/>
        <w:adjustRightInd w:val="0"/>
        <w:ind w:right="56" w:firstLine="540"/>
        <w:rPr>
          <w:rFonts w:ascii="Times New Roman" w:eastAsia="Times New Roman" w:hAnsi="Times New Roman" w:cs="Times New Roman"/>
          <w:szCs w:val="28"/>
          <w:lang w:eastAsia="ru-RU"/>
        </w:rPr>
      </w:pPr>
      <w:r w:rsidRPr="000B1995">
        <w:rPr>
          <w:rFonts w:ascii="Times New Roman" w:hAnsi="Times New Roman" w:cs="Times New Roman"/>
        </w:rPr>
        <w:t>- решение Ильинского районного Совета депутатов от 26.12.2007г. № 189</w:t>
      </w:r>
      <w:r w:rsidRPr="000B1995">
        <w:rPr>
          <w:rFonts w:ascii="Times New Roman" w:hAnsi="Times New Roman" w:cs="Times New Roman"/>
          <w:sz w:val="24"/>
          <w:szCs w:val="24"/>
        </w:rPr>
        <w:t xml:space="preserve"> «</w:t>
      </w:r>
      <w:r w:rsidRPr="000B1995">
        <w:rPr>
          <w:rFonts w:ascii="Times New Roman" w:hAnsi="Times New Roman" w:cs="Times New Roman"/>
        </w:rPr>
        <w:t xml:space="preserve">Об утверждении </w:t>
      </w:r>
      <w:hyperlink r:id="rId63" w:history="1">
        <w:r w:rsidRPr="000B1995">
          <w:rPr>
            <w:rFonts w:ascii="Times New Roman" w:hAnsi="Times New Roman" w:cs="Times New Roman"/>
          </w:rPr>
          <w:t>Положения</w:t>
        </w:r>
      </w:hyperlink>
      <w:r w:rsidRPr="000B1995">
        <w:rPr>
          <w:rFonts w:ascii="Times New Roman" w:hAnsi="Times New Roman" w:cs="Times New Roman"/>
        </w:rPr>
        <w:t xml:space="preserve"> о конкурсной комиссии для проведения конкурсов на замещение вакантных должностей муниципальной службы в органах местного самоуправления Ильинского муниципального района»</w:t>
      </w:r>
    </w:p>
    <w:p w:rsidR="0001793D" w:rsidRPr="000B1995" w:rsidRDefault="0001793D" w:rsidP="0001793D">
      <w:pPr>
        <w:pStyle w:val="ConsPlusNormal"/>
        <w:ind w:right="56" w:firstLine="709"/>
        <w:jc w:val="both"/>
        <w:rPr>
          <w:szCs w:val="28"/>
        </w:rPr>
      </w:pPr>
      <w:r w:rsidRPr="000B1995">
        <w:rPr>
          <w:szCs w:val="28"/>
        </w:rPr>
        <w:t xml:space="preserve">3. Настоящее решение вступает в силу с момента его официального опубликования на официальном сайте Ильинского муниципального района Ивановской области </w:t>
      </w:r>
      <w:hyperlink r:id="rId64" w:history="1">
        <w:r w:rsidRPr="000B1995">
          <w:rPr>
            <w:rStyle w:val="ab"/>
            <w:color w:val="auto"/>
            <w:szCs w:val="28"/>
            <w:u w:val="none"/>
            <w:lang w:val="en-US"/>
          </w:rPr>
          <w:t>www</w:t>
        </w:r>
        <w:r w:rsidRPr="000B1995">
          <w:rPr>
            <w:rStyle w:val="ab"/>
            <w:color w:val="auto"/>
            <w:szCs w:val="28"/>
            <w:u w:val="none"/>
          </w:rPr>
          <w:t>.</w:t>
        </w:r>
        <w:r w:rsidRPr="000B1995">
          <w:rPr>
            <w:rStyle w:val="ab"/>
            <w:color w:val="auto"/>
            <w:spacing w:val="-1"/>
            <w:szCs w:val="28"/>
            <w:u w:val="none"/>
            <w:lang w:val="en-US"/>
          </w:rPr>
          <w:t>admilinskoe</w:t>
        </w:r>
      </w:hyperlink>
      <w:r w:rsidRPr="000B1995">
        <w:rPr>
          <w:spacing w:val="-1"/>
          <w:szCs w:val="28"/>
        </w:rPr>
        <w:t>.</w:t>
      </w:r>
      <w:r w:rsidRPr="000B1995">
        <w:rPr>
          <w:spacing w:val="-1"/>
          <w:szCs w:val="28"/>
          <w:lang w:val="en-US"/>
        </w:rPr>
        <w:t>ru</w:t>
      </w:r>
      <w:r w:rsidRPr="000B1995">
        <w:rPr>
          <w:szCs w:val="28"/>
        </w:rPr>
        <w:t xml:space="preserve"> и в «Вестнике муниципальных правовых актов Ильинского муниципального района».</w:t>
      </w:r>
    </w:p>
    <w:p w:rsidR="0001793D" w:rsidRDefault="0001793D" w:rsidP="0001793D">
      <w:pPr>
        <w:pStyle w:val="ConsPlusNormal"/>
        <w:ind w:right="56"/>
        <w:jc w:val="both"/>
        <w:rPr>
          <w:szCs w:val="28"/>
        </w:rPr>
      </w:pPr>
    </w:p>
    <w:p w:rsidR="0001793D" w:rsidRDefault="0001793D" w:rsidP="0001793D">
      <w:pPr>
        <w:pStyle w:val="ConsPlusNormal"/>
        <w:ind w:right="56"/>
        <w:jc w:val="both"/>
        <w:rPr>
          <w:szCs w:val="28"/>
        </w:rPr>
      </w:pPr>
    </w:p>
    <w:p w:rsidR="0001793D" w:rsidRPr="000B1995" w:rsidRDefault="0001793D" w:rsidP="0001793D">
      <w:pPr>
        <w:pStyle w:val="ConsPlusNormal"/>
        <w:ind w:right="56"/>
        <w:jc w:val="both"/>
        <w:rPr>
          <w:szCs w:val="28"/>
        </w:rPr>
      </w:pPr>
    </w:p>
    <w:p w:rsidR="0001793D" w:rsidRPr="000B1995" w:rsidRDefault="0001793D" w:rsidP="0001793D">
      <w:pPr>
        <w:spacing w:after="0" w:line="240" w:lineRule="auto"/>
        <w:ind w:right="57"/>
        <w:rPr>
          <w:rFonts w:ascii="Times New Roman" w:hAnsi="Times New Roman" w:cs="Times New Roman"/>
          <w:b/>
          <w:szCs w:val="28"/>
        </w:rPr>
      </w:pPr>
      <w:r w:rsidRPr="000B1995">
        <w:rPr>
          <w:rFonts w:ascii="Times New Roman" w:hAnsi="Times New Roman" w:cs="Times New Roman"/>
          <w:b/>
          <w:szCs w:val="28"/>
        </w:rPr>
        <w:t>Глава Ильинского</w:t>
      </w:r>
    </w:p>
    <w:p w:rsidR="0001793D" w:rsidRPr="000B1995" w:rsidRDefault="0001793D" w:rsidP="0001793D">
      <w:pPr>
        <w:spacing w:after="0" w:line="240" w:lineRule="auto"/>
        <w:ind w:right="57"/>
        <w:rPr>
          <w:rFonts w:ascii="Times New Roman" w:hAnsi="Times New Roman" w:cs="Times New Roman"/>
          <w:b/>
          <w:szCs w:val="28"/>
        </w:rPr>
      </w:pPr>
      <w:r w:rsidRPr="000B1995">
        <w:rPr>
          <w:rFonts w:ascii="Times New Roman" w:hAnsi="Times New Roman" w:cs="Times New Roman"/>
          <w:b/>
          <w:szCs w:val="28"/>
        </w:rPr>
        <w:t xml:space="preserve">муниципального района                              </w:t>
      </w:r>
      <w:r>
        <w:rPr>
          <w:rFonts w:ascii="Times New Roman" w:hAnsi="Times New Roman" w:cs="Times New Roman"/>
          <w:b/>
          <w:szCs w:val="28"/>
        </w:rPr>
        <w:t xml:space="preserve">                                           </w:t>
      </w:r>
      <w:r w:rsidRPr="000B1995">
        <w:rPr>
          <w:rFonts w:ascii="Times New Roman" w:hAnsi="Times New Roman" w:cs="Times New Roman"/>
          <w:b/>
          <w:szCs w:val="28"/>
        </w:rPr>
        <w:t xml:space="preserve">                       А.Ю. Кондратьев</w:t>
      </w:r>
    </w:p>
    <w:p w:rsidR="0001793D" w:rsidRPr="000B1995" w:rsidRDefault="0001793D" w:rsidP="0001793D">
      <w:pPr>
        <w:spacing w:after="0" w:line="240" w:lineRule="auto"/>
        <w:ind w:right="57"/>
        <w:rPr>
          <w:rFonts w:ascii="Times New Roman" w:hAnsi="Times New Roman" w:cs="Times New Roman"/>
          <w:b/>
          <w:szCs w:val="28"/>
        </w:rPr>
      </w:pPr>
    </w:p>
    <w:p w:rsidR="0001793D" w:rsidRPr="000B1995" w:rsidRDefault="0001793D" w:rsidP="0001793D">
      <w:pPr>
        <w:spacing w:after="0" w:line="240" w:lineRule="auto"/>
        <w:ind w:right="57"/>
        <w:rPr>
          <w:rFonts w:ascii="Times New Roman" w:hAnsi="Times New Roman" w:cs="Times New Roman"/>
          <w:b/>
          <w:szCs w:val="28"/>
        </w:rPr>
      </w:pPr>
      <w:r w:rsidRPr="000B1995">
        <w:rPr>
          <w:rFonts w:ascii="Times New Roman" w:hAnsi="Times New Roman" w:cs="Times New Roman"/>
          <w:b/>
          <w:szCs w:val="28"/>
        </w:rPr>
        <w:t>Председатель Совета</w:t>
      </w:r>
    </w:p>
    <w:p w:rsidR="0001793D" w:rsidRDefault="0001793D" w:rsidP="0001793D">
      <w:pPr>
        <w:pStyle w:val="ConsPlusNormal"/>
        <w:ind w:right="57"/>
        <w:jc w:val="both"/>
        <w:rPr>
          <w:b/>
          <w:szCs w:val="28"/>
        </w:rPr>
      </w:pPr>
      <w:r w:rsidRPr="000B1995">
        <w:rPr>
          <w:b/>
          <w:szCs w:val="28"/>
        </w:rPr>
        <w:t xml:space="preserve">Ильинского муниципального района                        </w:t>
      </w:r>
      <w:r>
        <w:rPr>
          <w:b/>
          <w:szCs w:val="28"/>
        </w:rPr>
        <w:t xml:space="preserve">                             </w:t>
      </w:r>
      <w:r w:rsidRPr="000B1995">
        <w:rPr>
          <w:b/>
          <w:szCs w:val="28"/>
        </w:rPr>
        <w:t xml:space="preserve">           Н.В. Кадилова</w:t>
      </w:r>
    </w:p>
    <w:p w:rsidR="0001793D" w:rsidRDefault="0001793D" w:rsidP="0001793D">
      <w:pPr>
        <w:pStyle w:val="ConsPlusNormal"/>
        <w:ind w:right="57"/>
        <w:jc w:val="both"/>
        <w:rPr>
          <w:b/>
          <w:szCs w:val="28"/>
        </w:rPr>
      </w:pPr>
    </w:p>
    <w:p w:rsidR="0001793D" w:rsidRDefault="0001793D" w:rsidP="0001793D">
      <w:pPr>
        <w:pStyle w:val="ConsPlusNormal"/>
        <w:ind w:right="57"/>
        <w:jc w:val="both"/>
        <w:rPr>
          <w:b/>
          <w:szCs w:val="28"/>
        </w:rPr>
      </w:pPr>
    </w:p>
    <w:p w:rsidR="0001793D" w:rsidRDefault="0001793D" w:rsidP="0001793D">
      <w:pPr>
        <w:pStyle w:val="ConsPlusNormal"/>
        <w:ind w:right="57"/>
        <w:jc w:val="both"/>
        <w:rPr>
          <w:b/>
          <w:szCs w:val="28"/>
        </w:rPr>
      </w:pPr>
    </w:p>
    <w:p w:rsidR="0001793D" w:rsidRDefault="0001793D" w:rsidP="0001793D">
      <w:pPr>
        <w:pStyle w:val="ConsPlusNormal"/>
        <w:ind w:right="57"/>
        <w:jc w:val="both"/>
        <w:rPr>
          <w:b/>
          <w:szCs w:val="28"/>
        </w:rPr>
      </w:pPr>
    </w:p>
    <w:p w:rsidR="0001793D" w:rsidRDefault="0001793D" w:rsidP="0001793D">
      <w:pPr>
        <w:pStyle w:val="ConsPlusNormal"/>
        <w:ind w:right="57"/>
        <w:jc w:val="both"/>
        <w:rPr>
          <w:b/>
          <w:szCs w:val="28"/>
        </w:rPr>
      </w:pPr>
    </w:p>
    <w:p w:rsidR="0001793D" w:rsidRDefault="0001793D" w:rsidP="0001793D">
      <w:pPr>
        <w:pStyle w:val="ConsPlusNormal"/>
        <w:ind w:right="56"/>
        <w:jc w:val="right"/>
        <w:rPr>
          <w:b/>
          <w:szCs w:val="28"/>
        </w:rPr>
      </w:pPr>
    </w:p>
    <w:p w:rsidR="00C84BDA" w:rsidRDefault="00C84BDA" w:rsidP="0001793D">
      <w:pPr>
        <w:pStyle w:val="ConsPlusNormal"/>
        <w:ind w:right="56"/>
        <w:jc w:val="right"/>
        <w:rPr>
          <w:b/>
          <w:szCs w:val="28"/>
        </w:rPr>
      </w:pPr>
    </w:p>
    <w:p w:rsidR="00C84BDA" w:rsidRPr="000B1995" w:rsidRDefault="00C84BDA" w:rsidP="0001793D">
      <w:pPr>
        <w:pStyle w:val="ConsPlusNormal"/>
        <w:ind w:right="56"/>
        <w:jc w:val="right"/>
        <w:rPr>
          <w:sz w:val="20"/>
        </w:rPr>
      </w:pPr>
    </w:p>
    <w:p w:rsidR="0001793D" w:rsidRPr="000B1995" w:rsidRDefault="0001793D" w:rsidP="0001793D">
      <w:pPr>
        <w:pStyle w:val="ConsPlusNormal"/>
        <w:ind w:right="56"/>
        <w:jc w:val="right"/>
        <w:rPr>
          <w:szCs w:val="28"/>
        </w:rPr>
      </w:pPr>
      <w:r w:rsidRPr="000B1995">
        <w:rPr>
          <w:sz w:val="20"/>
        </w:rPr>
        <w:t xml:space="preserve">Приложение </w:t>
      </w:r>
    </w:p>
    <w:p w:rsidR="0001793D" w:rsidRPr="000B1995" w:rsidRDefault="0001793D" w:rsidP="0001793D">
      <w:pPr>
        <w:pStyle w:val="ConsPlusNormal"/>
        <w:ind w:right="56"/>
        <w:jc w:val="right"/>
        <w:rPr>
          <w:sz w:val="20"/>
        </w:rPr>
      </w:pPr>
      <w:r w:rsidRPr="000B1995">
        <w:rPr>
          <w:sz w:val="20"/>
        </w:rPr>
        <w:t xml:space="preserve">к решению Совета </w:t>
      </w:r>
    </w:p>
    <w:p w:rsidR="0001793D" w:rsidRPr="000B1995" w:rsidRDefault="0001793D" w:rsidP="0001793D">
      <w:pPr>
        <w:pStyle w:val="ConsPlusNormal"/>
        <w:ind w:right="56"/>
        <w:jc w:val="right"/>
        <w:rPr>
          <w:sz w:val="20"/>
        </w:rPr>
      </w:pPr>
      <w:r w:rsidRPr="000B1995">
        <w:rPr>
          <w:sz w:val="20"/>
        </w:rPr>
        <w:t>Ильинского муниципального района</w:t>
      </w:r>
    </w:p>
    <w:p w:rsidR="0001793D" w:rsidRPr="000B1995" w:rsidRDefault="0001793D" w:rsidP="0001793D">
      <w:pPr>
        <w:pStyle w:val="ConsPlusNormal"/>
        <w:ind w:right="56"/>
        <w:jc w:val="right"/>
        <w:rPr>
          <w:sz w:val="20"/>
        </w:rPr>
      </w:pPr>
      <w:r w:rsidRPr="000B1995">
        <w:rPr>
          <w:sz w:val="20"/>
        </w:rPr>
        <w:t>от 29 февраля 2016г. № 77</w:t>
      </w:r>
    </w:p>
    <w:p w:rsidR="0001793D" w:rsidRPr="000B1995" w:rsidRDefault="0001793D" w:rsidP="0001793D">
      <w:pPr>
        <w:pStyle w:val="ConsPlusTitle"/>
        <w:ind w:right="56"/>
        <w:jc w:val="right"/>
        <w:rPr>
          <w:rFonts w:ascii="Times New Roman" w:hAnsi="Times New Roman" w:cs="Times New Roman"/>
        </w:rPr>
      </w:pPr>
    </w:p>
    <w:p w:rsidR="0001793D" w:rsidRPr="000B1995" w:rsidRDefault="0001793D" w:rsidP="0001793D">
      <w:pPr>
        <w:pStyle w:val="ConsPlusTitle"/>
        <w:ind w:right="56"/>
        <w:jc w:val="right"/>
        <w:rPr>
          <w:rFonts w:ascii="Times New Roman" w:hAnsi="Times New Roman" w:cs="Times New Roman"/>
          <w:sz w:val="24"/>
          <w:szCs w:val="24"/>
        </w:rPr>
      </w:pPr>
    </w:p>
    <w:p w:rsidR="0001793D" w:rsidRPr="000B1995" w:rsidRDefault="0001793D" w:rsidP="0001793D">
      <w:pPr>
        <w:pStyle w:val="ConsPlusTitle"/>
        <w:ind w:right="56"/>
        <w:jc w:val="center"/>
        <w:rPr>
          <w:rFonts w:ascii="Times New Roman" w:hAnsi="Times New Roman" w:cs="Times New Roman"/>
          <w:sz w:val="24"/>
          <w:szCs w:val="24"/>
        </w:rPr>
      </w:pPr>
      <w:r w:rsidRPr="000B1995">
        <w:rPr>
          <w:rFonts w:ascii="Times New Roman" w:hAnsi="Times New Roman" w:cs="Times New Roman"/>
          <w:sz w:val="24"/>
          <w:szCs w:val="24"/>
        </w:rPr>
        <w:t>ПОЛОЖЕНИЕ</w:t>
      </w:r>
    </w:p>
    <w:p w:rsidR="0001793D" w:rsidRPr="000B1995" w:rsidRDefault="0001793D" w:rsidP="0001793D">
      <w:pPr>
        <w:pStyle w:val="ConsPlusTitle"/>
        <w:ind w:right="56"/>
        <w:jc w:val="center"/>
        <w:rPr>
          <w:rFonts w:ascii="Times New Roman" w:hAnsi="Times New Roman" w:cs="Times New Roman"/>
          <w:sz w:val="24"/>
          <w:szCs w:val="24"/>
        </w:rPr>
      </w:pPr>
      <w:r w:rsidRPr="000B1995">
        <w:rPr>
          <w:rFonts w:ascii="Times New Roman" w:hAnsi="Times New Roman" w:cs="Times New Roman"/>
          <w:sz w:val="24"/>
          <w:szCs w:val="24"/>
        </w:rPr>
        <w:t>О ПОРЯДКЕ ПРОВЕДЕНИЯ КОНКУРСА НА ЗАМЕЩЕНИЕ</w:t>
      </w:r>
    </w:p>
    <w:p w:rsidR="0001793D" w:rsidRPr="000B1995" w:rsidRDefault="0001793D" w:rsidP="0001793D">
      <w:pPr>
        <w:pStyle w:val="ConsPlusTitle"/>
        <w:ind w:right="56"/>
        <w:jc w:val="center"/>
        <w:rPr>
          <w:rFonts w:ascii="Times New Roman" w:hAnsi="Times New Roman" w:cs="Times New Roman"/>
          <w:sz w:val="24"/>
          <w:szCs w:val="24"/>
        </w:rPr>
      </w:pPr>
      <w:r w:rsidRPr="000B1995">
        <w:rPr>
          <w:rFonts w:ascii="Times New Roman" w:hAnsi="Times New Roman" w:cs="Times New Roman"/>
          <w:sz w:val="24"/>
          <w:szCs w:val="24"/>
        </w:rPr>
        <w:t>ВАКАНТНОЙ ДОЛЖНОСТИ МУНИЦИПАЛЬНОЙ СЛУЖБЫ В ОРГАНАХ</w:t>
      </w:r>
    </w:p>
    <w:p w:rsidR="0001793D" w:rsidRPr="000B1995" w:rsidRDefault="0001793D" w:rsidP="0001793D">
      <w:pPr>
        <w:pStyle w:val="ConsPlusTitle"/>
        <w:ind w:right="56"/>
        <w:jc w:val="center"/>
        <w:rPr>
          <w:rFonts w:ascii="Times New Roman" w:hAnsi="Times New Roman" w:cs="Times New Roman"/>
          <w:sz w:val="24"/>
          <w:szCs w:val="24"/>
        </w:rPr>
      </w:pPr>
      <w:r w:rsidRPr="000B1995">
        <w:rPr>
          <w:rFonts w:ascii="Times New Roman" w:hAnsi="Times New Roman" w:cs="Times New Roman"/>
          <w:sz w:val="24"/>
          <w:szCs w:val="24"/>
        </w:rPr>
        <w:t>МЕСТНОГО САМОУПРАВЛЕНИЯ ИЛЬИНСКОГО МУНИЦИПАЛЬНОГО РАЙОНА</w:t>
      </w:r>
    </w:p>
    <w:p w:rsidR="0001793D" w:rsidRPr="000B1995" w:rsidRDefault="0001793D" w:rsidP="0001793D">
      <w:pPr>
        <w:pStyle w:val="ConsPlusNormal"/>
        <w:ind w:right="56"/>
        <w:jc w:val="center"/>
      </w:pPr>
    </w:p>
    <w:p w:rsidR="0001793D" w:rsidRPr="000B1995" w:rsidRDefault="0001793D" w:rsidP="0001793D">
      <w:pPr>
        <w:pStyle w:val="ConsPlusNormal"/>
        <w:ind w:right="56"/>
        <w:jc w:val="center"/>
      </w:pPr>
      <w:r w:rsidRPr="000B1995">
        <w:t>1. Общие положения</w:t>
      </w:r>
    </w:p>
    <w:p w:rsidR="0001793D" w:rsidRPr="000B1995" w:rsidRDefault="0001793D" w:rsidP="0001793D">
      <w:pPr>
        <w:pStyle w:val="ConsPlusNormal"/>
        <w:ind w:right="56"/>
        <w:jc w:val="center"/>
      </w:pPr>
    </w:p>
    <w:p w:rsidR="0001793D" w:rsidRPr="000B1995" w:rsidRDefault="0001793D" w:rsidP="0001793D">
      <w:pPr>
        <w:pStyle w:val="ConsPlusNormal"/>
        <w:ind w:right="56" w:firstLine="540"/>
        <w:jc w:val="both"/>
      </w:pPr>
      <w:r w:rsidRPr="000B1995">
        <w:t>1.1. Настоящее Положение о порядке проведения конкурса на замещение вакантной должности муниципальной службы в органах местного самоуправления Ильинского муниципального района (далее - Положение) устанавливает порядок проведения конкурсного отбора лиц, претендующих на замещение вакантной должности муниципальной службы в органах местного самоуправления Ильинского муниципального района, а также обеспечивает конституционное право граждан Российской Федерации на равный доступ к муниципальной службе, а также право муниципальных служащих на должностной рост на конкурсной основе.</w:t>
      </w:r>
    </w:p>
    <w:p w:rsidR="0001793D" w:rsidRPr="000B1995" w:rsidRDefault="0001793D" w:rsidP="0001793D">
      <w:pPr>
        <w:shd w:val="clear" w:color="auto" w:fill="FFFFFF"/>
        <w:ind w:right="56" w:firstLine="540"/>
        <w:textAlignment w:val="baseline"/>
        <w:rPr>
          <w:rFonts w:ascii="Times New Roman" w:eastAsia="Times New Roman" w:hAnsi="Times New Roman" w:cs="Times New Roman"/>
          <w:sz w:val="24"/>
          <w:szCs w:val="24"/>
          <w:lang w:eastAsia="ru-RU"/>
        </w:rPr>
      </w:pPr>
      <w:r w:rsidRPr="000B1995">
        <w:rPr>
          <w:rFonts w:ascii="Times New Roman" w:hAnsi="Times New Roman" w:cs="Times New Roman"/>
          <w:sz w:val="24"/>
          <w:szCs w:val="24"/>
        </w:rPr>
        <w:t>1.2. Решение о проведении конкурса на замещение вакантной должности принимается руководителем органа местного самоуправления при наличии вакантной (не замещенной муниципальным служащим) должности муниципальной службы</w:t>
      </w:r>
      <w:r w:rsidRPr="000B1995">
        <w:rPr>
          <w:rFonts w:ascii="Times New Roman" w:eastAsia="Times New Roman" w:hAnsi="Times New Roman" w:cs="Times New Roman"/>
          <w:sz w:val="24"/>
          <w:szCs w:val="24"/>
          <w:lang w:eastAsia="ru-RU"/>
        </w:rPr>
        <w:t xml:space="preserve"> и оформляется распорядительным документом соответствующего органа местного самоуправления. В распорядительном документе указываются наименование вакантной должности </w:t>
      </w:r>
      <w:r w:rsidRPr="000B1995">
        <w:rPr>
          <w:rFonts w:ascii="Times New Roman" w:eastAsia="Times New Roman" w:hAnsi="Times New Roman" w:cs="Times New Roman"/>
          <w:sz w:val="24"/>
          <w:szCs w:val="24"/>
          <w:lang w:eastAsia="ru-RU"/>
        </w:rPr>
        <w:lastRenderedPageBreak/>
        <w:t xml:space="preserve">муниципальной службы, на замещение которой объявляется конкурс, сроки публикации объявления о конкурсе, приема документов, рассмотрения и принятия решения по итогам проведения конкурса. </w:t>
      </w:r>
    </w:p>
    <w:p w:rsidR="0001793D" w:rsidRPr="000B1995" w:rsidRDefault="0001793D" w:rsidP="0001793D">
      <w:pPr>
        <w:pStyle w:val="ConsPlusNormal"/>
        <w:ind w:right="56" w:firstLine="540"/>
        <w:jc w:val="both"/>
      </w:pPr>
      <w:r w:rsidRPr="000B1995">
        <w:t xml:space="preserve">1.3. Вакантной должностью муниципальной службы в органах местного самоуправления признается незамещенная должность муниципальной службы, предусмотренная структурой, реестром муниципальных должностей и штатным расписанием органа местного самоуправления. </w:t>
      </w:r>
    </w:p>
    <w:p w:rsidR="0001793D" w:rsidRPr="000B1995" w:rsidRDefault="0001793D" w:rsidP="0001793D">
      <w:pPr>
        <w:pStyle w:val="ConsPlusNormal"/>
        <w:ind w:right="56" w:firstLine="540"/>
        <w:jc w:val="both"/>
      </w:pPr>
      <w:r w:rsidRPr="000B1995">
        <w:t>1.4. Правом на участие в Конкурсе обладает гражданин Российской Федерации (за исключением случаев, когда претендент на должность муниципальной службы является гражданином иностранного государства - участника международного договора Российской Федерации, в соответствии с которым иностранный гражданин имеет право находиться на муниципальной службе), достигший возраста 18 лет, но не старше 65 лет, владеющий государственным языком Российской Федерации, соответствующий квалификационным требованиям, установленным для замещения должности муниципальной службы, при отсутствии ограничений, связанных с муниципальной службой (далее - гражданин).</w:t>
      </w:r>
    </w:p>
    <w:p w:rsidR="0001793D" w:rsidRPr="000B1995" w:rsidRDefault="0001793D" w:rsidP="0001793D">
      <w:pPr>
        <w:pStyle w:val="ConsPlusNormal"/>
        <w:ind w:right="56" w:firstLine="540"/>
        <w:jc w:val="both"/>
      </w:pPr>
      <w:r w:rsidRPr="000B1995">
        <w:t>Муниципальный служащий вправе на общих основаниях участвовать в Конкурсе независимо от того, какую должность он замещает на период проведения Конкурса.</w:t>
      </w:r>
    </w:p>
    <w:p w:rsidR="0001793D" w:rsidRPr="000B1995" w:rsidRDefault="0001793D" w:rsidP="0001793D">
      <w:pPr>
        <w:pStyle w:val="ConsPlusNormal"/>
        <w:ind w:right="56" w:firstLine="540"/>
        <w:jc w:val="both"/>
      </w:pPr>
      <w:r w:rsidRPr="000B1995">
        <w:t>1.5. Конкурс не проводится:</w:t>
      </w:r>
    </w:p>
    <w:p w:rsidR="0001793D" w:rsidRPr="000B1995" w:rsidRDefault="0001793D" w:rsidP="0001793D">
      <w:pPr>
        <w:autoSpaceDE w:val="0"/>
        <w:autoSpaceDN w:val="0"/>
        <w:adjustRightInd w:val="0"/>
        <w:ind w:right="56" w:firstLine="540"/>
        <w:rPr>
          <w:rFonts w:ascii="Times New Roman" w:hAnsi="Times New Roman" w:cs="Times New Roman"/>
          <w:sz w:val="24"/>
          <w:szCs w:val="24"/>
        </w:rPr>
      </w:pPr>
      <w:r w:rsidRPr="000B1995">
        <w:rPr>
          <w:rFonts w:ascii="Times New Roman" w:hAnsi="Times New Roman" w:cs="Times New Roman"/>
          <w:sz w:val="24"/>
          <w:szCs w:val="24"/>
        </w:rPr>
        <w:t xml:space="preserve">- при назначении на замещаемые на определенный срок полномочий на высшие и главные должности муниципальной службы; </w:t>
      </w:r>
    </w:p>
    <w:p w:rsidR="0001793D" w:rsidRPr="000B1995" w:rsidRDefault="0001793D" w:rsidP="0001793D">
      <w:pPr>
        <w:pStyle w:val="ConsPlusNormal"/>
        <w:ind w:right="56" w:firstLine="540"/>
        <w:jc w:val="both"/>
      </w:pPr>
      <w:r w:rsidRPr="000B1995">
        <w:t xml:space="preserve">- при заключении срочного трудового договора; </w:t>
      </w:r>
    </w:p>
    <w:p w:rsidR="0001793D" w:rsidRPr="000B1995" w:rsidRDefault="0001793D" w:rsidP="0001793D">
      <w:pPr>
        <w:pStyle w:val="ConsPlusNormal"/>
        <w:ind w:right="56" w:firstLine="540"/>
        <w:jc w:val="both"/>
        <w:rPr>
          <w:lang w:eastAsia="en-US"/>
        </w:rPr>
      </w:pPr>
      <w:r w:rsidRPr="000B1995">
        <w:t xml:space="preserve">- при переводе или перемещении муниципального служащего, </w:t>
      </w:r>
      <w:r w:rsidRPr="000B1995">
        <w:rPr>
          <w:lang w:eastAsia="en-US"/>
        </w:rPr>
        <w:t xml:space="preserve">который по состоянию здоровья в соответствии с медицинским заключением не может исполнять должностные обязанности по замещаемой должности муниципальной службы, </w:t>
      </w:r>
      <w:r w:rsidRPr="000B1995">
        <w:t xml:space="preserve">на иную должность муниципальной службы, </w:t>
      </w:r>
      <w:r w:rsidRPr="000B1995">
        <w:rPr>
          <w:lang w:eastAsia="en-US"/>
        </w:rPr>
        <w:t>соответствующую его квалификации и не противопоказанная ему по состоянию здоровья;</w:t>
      </w:r>
    </w:p>
    <w:p w:rsidR="0001793D" w:rsidRPr="000B1995" w:rsidRDefault="0001793D" w:rsidP="0001793D">
      <w:pPr>
        <w:pStyle w:val="ConsPlusNormal"/>
        <w:ind w:right="56" w:firstLine="540"/>
        <w:jc w:val="both"/>
        <w:rPr>
          <w:lang w:eastAsia="en-US"/>
        </w:rPr>
      </w:pPr>
      <w:r w:rsidRPr="000B1995">
        <w:rPr>
          <w:lang w:eastAsia="en-US"/>
        </w:rPr>
        <w:t xml:space="preserve">- при сокращении должностей муниципальной службы или упразднении органа местного самоуправления в случае предоставления муниципальному служащему, замещающему сокращаемую должность муниципальной службы в органе местного самоуправления или должность муниципальной службы в упраздняемом органе местного самоуправления, с его письменного согласия иной должности муниципальной службы в том же органе местного самоуправления или в органе местного самоуправления, которому переданы функции упраздненного органе местного самоуправления, либо в другом органе местного самоуправления с учетом: </w:t>
      </w:r>
    </w:p>
    <w:p w:rsidR="0001793D" w:rsidRPr="000B1995" w:rsidRDefault="0001793D" w:rsidP="0001793D">
      <w:pPr>
        <w:autoSpaceDE w:val="0"/>
        <w:autoSpaceDN w:val="0"/>
        <w:adjustRightInd w:val="0"/>
        <w:ind w:right="56" w:firstLine="540"/>
        <w:rPr>
          <w:rFonts w:ascii="Times New Roman" w:hAnsi="Times New Roman" w:cs="Times New Roman"/>
          <w:sz w:val="24"/>
          <w:szCs w:val="24"/>
        </w:rPr>
      </w:pPr>
      <w:r w:rsidRPr="000B1995">
        <w:rPr>
          <w:rFonts w:ascii="Times New Roman" w:hAnsi="Times New Roman" w:cs="Times New Roman"/>
          <w:sz w:val="24"/>
          <w:szCs w:val="24"/>
        </w:rPr>
        <w:t>1) уровня его квалификации, профессионального образования и стажа муниципальной службы или работы (службы) по специальности, направлению подготовки;</w:t>
      </w:r>
    </w:p>
    <w:p w:rsidR="0001793D" w:rsidRPr="000B1995" w:rsidRDefault="0001793D" w:rsidP="0001793D">
      <w:pPr>
        <w:autoSpaceDE w:val="0"/>
        <w:autoSpaceDN w:val="0"/>
        <w:adjustRightInd w:val="0"/>
        <w:ind w:right="56" w:firstLine="540"/>
        <w:rPr>
          <w:rFonts w:ascii="Times New Roman" w:hAnsi="Times New Roman" w:cs="Times New Roman"/>
          <w:sz w:val="24"/>
          <w:szCs w:val="24"/>
        </w:rPr>
      </w:pPr>
      <w:r w:rsidRPr="000B1995">
        <w:rPr>
          <w:rFonts w:ascii="Times New Roman" w:hAnsi="Times New Roman" w:cs="Times New Roman"/>
          <w:sz w:val="24"/>
          <w:szCs w:val="24"/>
        </w:rPr>
        <w:t>2) уровня его профессионального образования и стажа муниципальной службы или работы (службы) по специальности, направлению подготовки при условии получения им дополнительного профессионального образования, соответствующего направлению деятельности по данной должности муниципальной службы;</w:t>
      </w:r>
    </w:p>
    <w:p w:rsidR="0001793D" w:rsidRPr="000B1995" w:rsidRDefault="0001793D" w:rsidP="0001793D">
      <w:pPr>
        <w:pStyle w:val="ConsPlusNormal"/>
        <w:ind w:right="56" w:firstLine="540"/>
        <w:jc w:val="both"/>
        <w:rPr>
          <w:lang w:eastAsia="en-US"/>
        </w:rPr>
      </w:pPr>
      <w:r w:rsidRPr="000B1995">
        <w:t xml:space="preserve">- </w:t>
      </w:r>
      <w:r w:rsidRPr="000B1995">
        <w:rPr>
          <w:lang w:eastAsia="en-US"/>
        </w:rPr>
        <w:t>при назначении на должность муниципальной службы муниципального служащего (гражданина), включенного в кадровый резерв;</w:t>
      </w:r>
    </w:p>
    <w:p w:rsidR="0001793D" w:rsidRPr="000B1995" w:rsidRDefault="0001793D" w:rsidP="0001793D">
      <w:pPr>
        <w:pStyle w:val="ConsPlusNormal"/>
        <w:ind w:right="56" w:firstLine="540"/>
        <w:jc w:val="both"/>
        <w:rPr>
          <w:lang w:eastAsia="en-US"/>
        </w:rPr>
      </w:pPr>
      <w:r w:rsidRPr="000B1995">
        <w:rPr>
          <w:lang w:eastAsia="en-US"/>
        </w:rPr>
        <w:t>- при переводе муниципального служащего по его просьбе или с его согласия для прохождения муниципальной службы в том же или другом структурном подразделении органа местного самоуправления Ильинского муниципального района.</w:t>
      </w:r>
    </w:p>
    <w:p w:rsidR="0001793D" w:rsidRPr="000B1995" w:rsidRDefault="0001793D" w:rsidP="0001793D">
      <w:pPr>
        <w:pStyle w:val="ConsPlusNormal"/>
        <w:ind w:right="56" w:firstLine="540"/>
        <w:jc w:val="both"/>
        <w:rPr>
          <w:lang w:eastAsia="en-US"/>
        </w:rPr>
      </w:pPr>
      <w:r w:rsidRPr="000B1995">
        <w:rPr>
          <w:lang w:eastAsia="en-US"/>
        </w:rPr>
        <w:t>1.6. Конкурс может не проводиться:</w:t>
      </w:r>
    </w:p>
    <w:p w:rsidR="0001793D" w:rsidRPr="000B1995" w:rsidRDefault="0001793D" w:rsidP="0001793D">
      <w:pPr>
        <w:pStyle w:val="ConsPlusNormal"/>
        <w:ind w:right="56" w:firstLine="540"/>
        <w:jc w:val="both"/>
        <w:rPr>
          <w:lang w:eastAsia="en-US"/>
        </w:rPr>
      </w:pPr>
      <w:r w:rsidRPr="000B1995">
        <w:rPr>
          <w:lang w:eastAsia="en-US"/>
        </w:rPr>
        <w:t>- при назначении на должности муниципальной службы, относящиеся к группе младших должностей муниципальной службы;</w:t>
      </w:r>
    </w:p>
    <w:p w:rsidR="0001793D" w:rsidRPr="000B1995" w:rsidRDefault="0001793D" w:rsidP="0001793D">
      <w:pPr>
        <w:pStyle w:val="ConsPlusNormal"/>
        <w:ind w:right="56" w:firstLine="540"/>
        <w:jc w:val="both"/>
      </w:pPr>
      <w:r w:rsidRPr="000B1995">
        <w:rPr>
          <w:lang w:eastAsia="en-US"/>
        </w:rPr>
        <w:lastRenderedPageBreak/>
        <w:t>- при назначении муниципального служащего на должность муниципальной службы в порядке должностного роста по результатам проведенной аттестации.</w:t>
      </w:r>
      <w:r w:rsidRPr="000B1995">
        <w:t xml:space="preserve"> </w:t>
      </w:r>
    </w:p>
    <w:p w:rsidR="0001793D" w:rsidRPr="000B1995" w:rsidRDefault="0001793D" w:rsidP="0001793D">
      <w:pPr>
        <w:pStyle w:val="ConsPlusNormal"/>
        <w:ind w:right="56" w:firstLine="540"/>
        <w:jc w:val="both"/>
      </w:pPr>
      <w:r w:rsidRPr="000B1995">
        <w:t>1.7. Проведение Конкурса осуществляется на принципах равного доступа граждан к муниципальной службе независимо от пола, расы, национальности, происхождения, имущественного и должностного положения, места жительства, отношения к религии, убеждений, принадлежности к общественным объединениям, а также от других обстоятельств, не связанных с профессиональными и деловыми качествами муниципального служащего.</w:t>
      </w:r>
    </w:p>
    <w:p w:rsidR="0001793D" w:rsidRPr="000B1995" w:rsidRDefault="0001793D" w:rsidP="0001793D">
      <w:pPr>
        <w:pStyle w:val="ConsPlusNormal"/>
        <w:ind w:right="56"/>
      </w:pPr>
    </w:p>
    <w:p w:rsidR="0001793D" w:rsidRPr="000B1995" w:rsidRDefault="0001793D" w:rsidP="0001793D">
      <w:pPr>
        <w:pStyle w:val="ConsPlusNormal"/>
        <w:ind w:right="56"/>
        <w:jc w:val="center"/>
      </w:pPr>
      <w:r w:rsidRPr="000B1995">
        <w:t>2. Порядок проведения конкурса</w:t>
      </w:r>
    </w:p>
    <w:p w:rsidR="0001793D" w:rsidRPr="000B1995" w:rsidRDefault="0001793D" w:rsidP="0001793D">
      <w:pPr>
        <w:pStyle w:val="ConsPlusNormal"/>
        <w:ind w:right="56"/>
        <w:jc w:val="both"/>
      </w:pPr>
      <w:r w:rsidRPr="000B1995">
        <w:tab/>
      </w:r>
    </w:p>
    <w:p w:rsidR="0001793D" w:rsidRPr="000B1995" w:rsidRDefault="0001793D" w:rsidP="0001793D">
      <w:pPr>
        <w:pStyle w:val="ConsPlusNormal"/>
        <w:ind w:right="56" w:firstLine="567"/>
        <w:jc w:val="both"/>
      </w:pPr>
      <w:r w:rsidRPr="000B1995">
        <w:t xml:space="preserve">2.1. Конкурс проводится в два этапа. </w:t>
      </w:r>
    </w:p>
    <w:p w:rsidR="0001793D" w:rsidRPr="000B1995" w:rsidRDefault="0001793D" w:rsidP="0001793D">
      <w:pPr>
        <w:pStyle w:val="ConsPlusNormal"/>
        <w:ind w:right="56" w:firstLine="540"/>
        <w:jc w:val="both"/>
      </w:pPr>
      <w:r w:rsidRPr="000B1995">
        <w:t>На первом этапе на официальном сайте органа местного самоуправления в информационно-телекоммуникационной сети "Интернет" не позднее чем за 20 дней до дня проведения конкурса размещается объявление о приеме документов для участия в конкурсе.</w:t>
      </w:r>
    </w:p>
    <w:p w:rsidR="0001793D" w:rsidRPr="000B1995" w:rsidRDefault="0001793D" w:rsidP="0001793D">
      <w:pPr>
        <w:pStyle w:val="ConsPlusNormal"/>
        <w:ind w:right="56" w:firstLine="540"/>
        <w:jc w:val="both"/>
      </w:pPr>
      <w:r w:rsidRPr="000B1995">
        <w:t xml:space="preserve">В размещаемом объявлении также указывается следующая информация о конкурсе: </w:t>
      </w:r>
    </w:p>
    <w:p w:rsidR="0001793D" w:rsidRPr="000B1995" w:rsidRDefault="0001793D" w:rsidP="0001793D">
      <w:pPr>
        <w:pStyle w:val="ConsPlusNormal"/>
        <w:ind w:right="56" w:firstLine="540"/>
        <w:jc w:val="both"/>
      </w:pPr>
      <w:r w:rsidRPr="000B1995">
        <w:t xml:space="preserve">- наименование вакантной должности муниципальной службы; </w:t>
      </w:r>
    </w:p>
    <w:p w:rsidR="0001793D" w:rsidRPr="000B1995" w:rsidRDefault="0001793D" w:rsidP="0001793D">
      <w:pPr>
        <w:pStyle w:val="ConsPlusNormal"/>
        <w:ind w:right="56" w:firstLine="540"/>
        <w:jc w:val="both"/>
      </w:pPr>
      <w:r w:rsidRPr="000B1995">
        <w:t xml:space="preserve">- требования, предъявляемые к претенденту на замещение этой должности; </w:t>
      </w:r>
    </w:p>
    <w:p w:rsidR="0001793D" w:rsidRPr="000B1995" w:rsidRDefault="0001793D" w:rsidP="0001793D">
      <w:pPr>
        <w:pStyle w:val="ConsPlusNormal"/>
        <w:ind w:right="56" w:firstLine="540"/>
        <w:jc w:val="both"/>
      </w:pPr>
      <w:r w:rsidRPr="000B1995">
        <w:t xml:space="preserve">- условия прохождения муниципальной службы; </w:t>
      </w:r>
    </w:p>
    <w:p w:rsidR="0001793D" w:rsidRPr="000B1995" w:rsidRDefault="0001793D" w:rsidP="0001793D">
      <w:pPr>
        <w:pStyle w:val="ConsPlusNormal"/>
        <w:ind w:right="56" w:firstLine="540"/>
        <w:jc w:val="both"/>
      </w:pPr>
      <w:r w:rsidRPr="000B1995">
        <w:t xml:space="preserve">- место и время приема документов, подлежащих представлению в соответствии с </w:t>
      </w:r>
      <w:hyperlink w:anchor="P65" w:history="1">
        <w:r w:rsidRPr="000B1995">
          <w:t xml:space="preserve">пунктом </w:t>
        </w:r>
      </w:hyperlink>
      <w:r w:rsidRPr="000B1995">
        <w:t xml:space="preserve">2.2. настоящего Положения; </w:t>
      </w:r>
    </w:p>
    <w:p w:rsidR="0001793D" w:rsidRPr="000B1995" w:rsidRDefault="0001793D" w:rsidP="0001793D">
      <w:pPr>
        <w:pStyle w:val="ConsPlusNormal"/>
        <w:ind w:right="56" w:firstLine="540"/>
        <w:jc w:val="both"/>
      </w:pPr>
      <w:r w:rsidRPr="000B1995">
        <w:t xml:space="preserve">- срок, до истечения которого принимаются указанные документы; </w:t>
      </w:r>
    </w:p>
    <w:p w:rsidR="0001793D" w:rsidRPr="000B1995" w:rsidRDefault="0001793D" w:rsidP="0001793D">
      <w:pPr>
        <w:pStyle w:val="ConsPlusNormal"/>
        <w:ind w:right="56" w:firstLine="540"/>
        <w:jc w:val="both"/>
      </w:pPr>
      <w:r w:rsidRPr="000B1995">
        <w:t xml:space="preserve">- предполагаемая дата проведения конкурса; </w:t>
      </w:r>
    </w:p>
    <w:p w:rsidR="0001793D" w:rsidRPr="000B1995" w:rsidRDefault="0001793D" w:rsidP="0001793D">
      <w:pPr>
        <w:pStyle w:val="ConsPlusNormal"/>
        <w:ind w:right="56" w:firstLine="540"/>
        <w:jc w:val="both"/>
      </w:pPr>
      <w:r w:rsidRPr="000B1995">
        <w:t xml:space="preserve">- место и порядок его проведения; </w:t>
      </w:r>
    </w:p>
    <w:p w:rsidR="0001793D" w:rsidRPr="000B1995" w:rsidRDefault="0001793D" w:rsidP="0001793D">
      <w:pPr>
        <w:pStyle w:val="ConsPlusNormal"/>
        <w:ind w:right="56" w:firstLine="540"/>
        <w:jc w:val="both"/>
      </w:pPr>
      <w:r w:rsidRPr="000B1995">
        <w:t>- проект трудового договора</w:t>
      </w:r>
    </w:p>
    <w:p w:rsidR="0001793D" w:rsidRPr="000B1995" w:rsidRDefault="0001793D" w:rsidP="0001793D">
      <w:pPr>
        <w:pStyle w:val="ConsPlusNormal"/>
        <w:ind w:right="56" w:firstLine="540"/>
        <w:jc w:val="both"/>
      </w:pPr>
      <w:r w:rsidRPr="000B1995">
        <w:t xml:space="preserve">- другие информационные материалы. </w:t>
      </w:r>
    </w:p>
    <w:p w:rsidR="0001793D" w:rsidRPr="000B1995" w:rsidRDefault="0001793D" w:rsidP="0001793D">
      <w:pPr>
        <w:pStyle w:val="ConsPlusNormal"/>
        <w:ind w:right="56" w:firstLine="708"/>
        <w:jc w:val="both"/>
      </w:pPr>
      <w:r w:rsidRPr="000B1995">
        <w:t>2.2. Гражданин Российской Федерации, изъявивший желание участвовать в конкурсе, представляет в орган местного самоуправления:</w:t>
      </w:r>
    </w:p>
    <w:p w:rsidR="0001793D" w:rsidRPr="000B1995" w:rsidRDefault="0001793D" w:rsidP="0001793D">
      <w:pPr>
        <w:pStyle w:val="ConsPlusNormal"/>
        <w:ind w:right="56" w:firstLine="540"/>
        <w:jc w:val="both"/>
      </w:pPr>
      <w:r w:rsidRPr="000B1995">
        <w:t>- личное заявление;</w:t>
      </w:r>
    </w:p>
    <w:p w:rsidR="0001793D" w:rsidRPr="000B1995" w:rsidRDefault="0001793D" w:rsidP="0001793D">
      <w:pPr>
        <w:pStyle w:val="ConsPlusNormal"/>
        <w:ind w:right="56" w:firstLine="540"/>
        <w:jc w:val="both"/>
      </w:pPr>
      <w:r w:rsidRPr="000B1995">
        <w:t xml:space="preserve">- собственноручно заполненную и подписанную анкету, </w:t>
      </w:r>
      <w:hyperlink r:id="rId65" w:history="1">
        <w:r w:rsidRPr="000B1995">
          <w:t>форма</w:t>
        </w:r>
      </w:hyperlink>
      <w:r w:rsidRPr="000B1995">
        <w:t xml:space="preserve"> которой утверждается Правительством Российской Федерации, с приложением фотографии;</w:t>
      </w:r>
    </w:p>
    <w:p w:rsidR="0001793D" w:rsidRPr="000B1995" w:rsidRDefault="0001793D" w:rsidP="0001793D">
      <w:pPr>
        <w:pStyle w:val="ConsPlusNormal"/>
        <w:ind w:right="56" w:firstLine="540"/>
        <w:jc w:val="both"/>
      </w:pPr>
      <w:r w:rsidRPr="000B1995">
        <w:t>- копию паспорта или заменяющего его документа (соответствующий документ предъявляется лично по прибытии на конкурс);</w:t>
      </w:r>
    </w:p>
    <w:p w:rsidR="0001793D" w:rsidRPr="000B1995" w:rsidRDefault="0001793D" w:rsidP="0001793D">
      <w:pPr>
        <w:pStyle w:val="ConsPlusNormal"/>
        <w:ind w:right="56" w:firstLine="540"/>
        <w:jc w:val="both"/>
      </w:pPr>
      <w:r w:rsidRPr="000B1995">
        <w:t>- документы, подтверждающие необходимое профессиональное образование, квалификацию и стаж работы:</w:t>
      </w:r>
    </w:p>
    <w:p w:rsidR="0001793D" w:rsidRPr="000B1995" w:rsidRDefault="0001793D" w:rsidP="0001793D">
      <w:pPr>
        <w:pStyle w:val="ConsPlusNormal"/>
        <w:ind w:right="56" w:firstLine="540"/>
        <w:jc w:val="both"/>
      </w:pPr>
      <w:r w:rsidRPr="000B1995">
        <w:t>копию трудовой книжки (за исключением случаев, когда служебная (трудовая) деятельность осуществляется впервые), заверенную нотариально или кадровой службой по месту работы (службы), или иные документы, подтверждающие трудовую (служебную) деятельность гражданина;</w:t>
      </w:r>
    </w:p>
    <w:p w:rsidR="0001793D" w:rsidRPr="000B1995" w:rsidRDefault="0001793D" w:rsidP="0001793D">
      <w:pPr>
        <w:pStyle w:val="ConsPlusNormal"/>
        <w:ind w:right="56" w:firstLine="540"/>
        <w:jc w:val="both"/>
      </w:pPr>
      <w:r w:rsidRPr="000B1995">
        <w:t>копии документов об образовании и о квалификации, а также по желанию гражданина копии документов, подтверждающих повышение или присвоение квалификации по результатам дополнительного профессионального образования, документов о присвоении ученой степени, ученого звания, заверенные нотариально или кадровой службой по месту работы (службы);</w:t>
      </w:r>
    </w:p>
    <w:p w:rsidR="0001793D" w:rsidRPr="000B1995" w:rsidRDefault="0001793D" w:rsidP="0001793D">
      <w:pPr>
        <w:autoSpaceDE w:val="0"/>
        <w:autoSpaceDN w:val="0"/>
        <w:adjustRightInd w:val="0"/>
        <w:ind w:firstLine="540"/>
        <w:rPr>
          <w:rFonts w:ascii="Times New Roman" w:eastAsia="Times New Roman" w:hAnsi="Times New Roman" w:cs="Times New Roman"/>
          <w:sz w:val="24"/>
          <w:szCs w:val="24"/>
          <w:lang w:eastAsia="ru-RU"/>
        </w:rPr>
      </w:pPr>
      <w:r w:rsidRPr="000B1995">
        <w:rPr>
          <w:rFonts w:ascii="Times New Roman" w:hAnsi="Times New Roman" w:cs="Times New Roman"/>
          <w:sz w:val="24"/>
          <w:szCs w:val="24"/>
        </w:rPr>
        <w:t>- заключение медицинской организации об отсутствии заболевания, препятствующего поступлению на муниципальную службу;</w:t>
      </w:r>
    </w:p>
    <w:p w:rsidR="0001793D" w:rsidRPr="000B1995" w:rsidRDefault="0001793D" w:rsidP="0001793D">
      <w:pPr>
        <w:pStyle w:val="ConsPlusNormal"/>
        <w:ind w:right="56" w:firstLine="540"/>
        <w:jc w:val="both"/>
      </w:pPr>
      <w:r w:rsidRPr="000B1995">
        <w:t>- страховое свидетельство обязательного пенсионного страхования, за исключением случаев, когда трудовой договор (контракт) заключается впервые;</w:t>
      </w:r>
    </w:p>
    <w:p w:rsidR="0001793D" w:rsidRPr="000B1995" w:rsidRDefault="0001793D" w:rsidP="0001793D">
      <w:pPr>
        <w:pStyle w:val="ConsPlusNormal"/>
        <w:ind w:right="56" w:firstLine="540"/>
        <w:jc w:val="both"/>
      </w:pPr>
      <w:r w:rsidRPr="000B1995">
        <w:t>- свидетельство о постановке физического лица на учет в налоговом органе по месту жительства на территории Российской Федерации;</w:t>
      </w:r>
    </w:p>
    <w:p w:rsidR="0001793D" w:rsidRPr="000B1995" w:rsidRDefault="0001793D" w:rsidP="0001793D">
      <w:pPr>
        <w:pStyle w:val="ConsPlusNormal"/>
        <w:ind w:right="56" w:firstLine="540"/>
        <w:jc w:val="both"/>
      </w:pPr>
      <w:r w:rsidRPr="000B1995">
        <w:lastRenderedPageBreak/>
        <w:t>- документы воинского учета - для граждан, пребывающих в запасе, и лиц, подлежащих призыву на военную службу;</w:t>
      </w:r>
    </w:p>
    <w:p w:rsidR="0001793D" w:rsidRPr="000B1995" w:rsidRDefault="0001793D" w:rsidP="0001793D">
      <w:pPr>
        <w:pStyle w:val="ConsPlusNormal"/>
        <w:ind w:right="56" w:firstLine="540"/>
        <w:jc w:val="both"/>
      </w:pPr>
      <w:r w:rsidRPr="000B1995">
        <w:t>- сведения о доходах за год, предшествующий году поступления на муниципальную службу, об имуществе и обязательствах имущественного характера;</w:t>
      </w:r>
    </w:p>
    <w:p w:rsidR="0001793D" w:rsidRPr="000B1995" w:rsidRDefault="0001793D" w:rsidP="0001793D">
      <w:pPr>
        <w:pStyle w:val="ConsPlusNormal"/>
        <w:ind w:right="56" w:firstLine="540"/>
        <w:jc w:val="both"/>
      </w:pPr>
      <w:r w:rsidRPr="000B1995">
        <w:t>- иные документы, предусмотренные федеральными законами, указами Президента Российской Федерации и постановлениями Правительства Российской Федерации.</w:t>
      </w:r>
    </w:p>
    <w:p w:rsidR="0001793D" w:rsidRPr="000B1995" w:rsidRDefault="0001793D" w:rsidP="0001793D">
      <w:pPr>
        <w:pStyle w:val="ConsPlusNormal"/>
        <w:ind w:right="56" w:firstLine="540"/>
        <w:jc w:val="both"/>
      </w:pPr>
      <w:r w:rsidRPr="000B1995">
        <w:t>2.3. Муниципальный служащий, изъявивший желание участвовать в конкурсе в органе местного самоуправления, в котором он замещает должность муниципальной службы, подает заявление на имя представителя нанимателя.</w:t>
      </w:r>
    </w:p>
    <w:p w:rsidR="0001793D" w:rsidRPr="000B1995" w:rsidRDefault="0001793D" w:rsidP="0001793D">
      <w:pPr>
        <w:pStyle w:val="ConsPlusNormal"/>
        <w:ind w:right="56" w:firstLine="540"/>
        <w:jc w:val="both"/>
      </w:pPr>
      <w:r w:rsidRPr="000B1995">
        <w:t>Муниципальный служащий, изъявивший желание участвовать в конкурсе в ином органе местного самоуправления, представляет в этот орган местного самоуправления заявление на имя представителя нанимателя и собственноручно заполненную, подписанную и заверенную кадровой службой органа местного самоуправления, в котором муниципальный служащий замещает должность муниципальной службы, анкету с приложением фотографии. Форма анкеты утверждается Правительством Российской Федерации.</w:t>
      </w:r>
    </w:p>
    <w:p w:rsidR="0001793D" w:rsidRPr="000B1995" w:rsidRDefault="0001793D" w:rsidP="0001793D">
      <w:pPr>
        <w:pStyle w:val="ConsPlusNormal"/>
        <w:ind w:right="56" w:firstLine="540"/>
        <w:jc w:val="both"/>
      </w:pPr>
      <w:r w:rsidRPr="000B1995">
        <w:t xml:space="preserve"> 2.4. С согласия гражданина (муниципального служащего) проводится процедура оформления его допуска к </w:t>
      </w:r>
      <w:hyperlink r:id="rId66" w:history="1">
        <w:r w:rsidRPr="000B1995">
          <w:t>сведениям</w:t>
        </w:r>
      </w:hyperlink>
      <w:r w:rsidRPr="000B1995">
        <w:t>, составляющим государственную и иную охраняемую законом тайну, если исполнение должностных обязанностей по должности муниципальной службы, на замещение которой претендует гражданин (муниципальный служащий), связано с использованием таких сведений.</w:t>
      </w:r>
    </w:p>
    <w:p w:rsidR="0001793D" w:rsidRPr="000B1995" w:rsidRDefault="0001793D" w:rsidP="0001793D">
      <w:pPr>
        <w:pStyle w:val="ConsPlusNormal"/>
        <w:ind w:right="56" w:firstLine="540"/>
        <w:jc w:val="both"/>
      </w:pPr>
      <w:r w:rsidRPr="000B1995">
        <w:t>Достоверность сведений, представленных гражданином на имя представителя нанимателя, подлежит проверке.</w:t>
      </w:r>
    </w:p>
    <w:p w:rsidR="0001793D" w:rsidRPr="000B1995" w:rsidRDefault="0001793D" w:rsidP="0001793D">
      <w:pPr>
        <w:pStyle w:val="ConsPlusNormal"/>
        <w:ind w:right="56" w:firstLine="540"/>
        <w:jc w:val="both"/>
      </w:pPr>
      <w:r w:rsidRPr="000B1995">
        <w:t>Проверка достоверности сведений, представленных муниципальным служащим, осуществляется только в случае его участия в конкурсе на замещение вакантной должности муниципальной службы, относящейся к высшей группе должностей муниципальной службы.</w:t>
      </w:r>
    </w:p>
    <w:p w:rsidR="0001793D" w:rsidRPr="000B1995" w:rsidRDefault="0001793D" w:rsidP="0001793D">
      <w:pPr>
        <w:pStyle w:val="ConsPlusNormal"/>
        <w:ind w:right="56" w:firstLine="540"/>
        <w:jc w:val="both"/>
      </w:pPr>
      <w:r w:rsidRPr="000B1995">
        <w:t xml:space="preserve">2.5. Гражданин (муниципальный служащий) не допускается к участию в конкурсе в связи с его несоответствием квалификационным требованиям к вакантной должности муниципальной службы, а также в связи с </w:t>
      </w:r>
      <w:hyperlink r:id="rId67" w:history="1">
        <w:r w:rsidRPr="000B1995">
          <w:t>ограничениями</w:t>
        </w:r>
      </w:hyperlink>
      <w:r w:rsidRPr="000B1995">
        <w:t>, установленными законодательством Российской Федерации о муниципальной службе для поступления на муниципальную службу и ее прохождения.</w:t>
      </w:r>
    </w:p>
    <w:p w:rsidR="0001793D" w:rsidRPr="000B1995" w:rsidRDefault="0001793D" w:rsidP="0001793D">
      <w:pPr>
        <w:pStyle w:val="ConsPlusNormal"/>
        <w:ind w:right="56" w:firstLine="540"/>
        <w:jc w:val="both"/>
      </w:pPr>
      <w:r w:rsidRPr="000B1995">
        <w:t xml:space="preserve">2.6. Документы, указанные в </w:t>
      </w:r>
      <w:hyperlink w:anchor="P65" w:history="1">
        <w:r w:rsidRPr="000B1995">
          <w:t>пунктах 2.2.</w:t>
        </w:r>
      </w:hyperlink>
      <w:r w:rsidRPr="000B1995">
        <w:t xml:space="preserve"> и </w:t>
      </w:r>
      <w:hyperlink w:anchor="P75" w:history="1">
        <w:r w:rsidRPr="000B1995">
          <w:t>2.3.</w:t>
        </w:r>
      </w:hyperlink>
      <w:r w:rsidRPr="000B1995">
        <w:t xml:space="preserve"> настоящего Положения, представляются в орган местного самоуправления в течение 21 дня со дня размещения объявления об их приеме на официальном сайте органа местного самоуправления в информационно-телекоммуникационной сети "Интернет".</w:t>
      </w:r>
    </w:p>
    <w:p w:rsidR="0001793D" w:rsidRPr="000B1995" w:rsidRDefault="0001793D" w:rsidP="0001793D">
      <w:pPr>
        <w:pStyle w:val="ConsPlusNormal"/>
        <w:ind w:right="56" w:firstLine="540"/>
        <w:jc w:val="both"/>
      </w:pPr>
      <w:r w:rsidRPr="000B1995">
        <w:t>Несвоевременное представление документов, представление их не в полном объеме или с нарушением правил оформления без уважительной причины являются основанием для отказа гражданину в их приеме.</w:t>
      </w:r>
    </w:p>
    <w:p w:rsidR="0001793D" w:rsidRPr="000B1995" w:rsidRDefault="0001793D" w:rsidP="0001793D">
      <w:pPr>
        <w:pStyle w:val="ConsPlusNormal"/>
        <w:ind w:right="56" w:firstLine="540"/>
        <w:jc w:val="both"/>
      </w:pPr>
      <w:r w:rsidRPr="000B1995">
        <w:t>При несвоевременном представлении документов, представлении их не в полном объеме или с нарушением правил оформления по уважительной причине представитель нанимателя вправе перенести сроки их приема.</w:t>
      </w:r>
    </w:p>
    <w:p w:rsidR="0001793D" w:rsidRPr="000B1995" w:rsidRDefault="0001793D" w:rsidP="0001793D">
      <w:pPr>
        <w:pStyle w:val="ConsPlusNormal"/>
        <w:ind w:right="56" w:firstLine="540"/>
        <w:jc w:val="both"/>
      </w:pPr>
      <w:r w:rsidRPr="000B1995">
        <w:t xml:space="preserve">2.7. Решение о дате, месте и времени проведения второго этапа конкурса принимается представителем нанимателя после проверки достоверности сведений, представленных претендентами на замещение вакантной должности муниципальной службы, а также после оформления в случае необходимости допуска к </w:t>
      </w:r>
      <w:hyperlink r:id="rId68" w:history="1">
        <w:r w:rsidRPr="000B1995">
          <w:t>сведениям</w:t>
        </w:r>
      </w:hyperlink>
      <w:r w:rsidRPr="000B1995">
        <w:t>, составляющим государственную и иную охраняемую законом тайну.</w:t>
      </w:r>
    </w:p>
    <w:p w:rsidR="0001793D" w:rsidRPr="000B1995" w:rsidRDefault="0001793D" w:rsidP="0001793D">
      <w:pPr>
        <w:pStyle w:val="ConsPlusNormal"/>
        <w:ind w:right="56" w:firstLine="540"/>
        <w:jc w:val="both"/>
      </w:pPr>
      <w:r w:rsidRPr="000B1995">
        <w:t xml:space="preserve">В случае установления в ходе проверки обстоятельств, препятствующих в соответствии с федеральными </w:t>
      </w:r>
      <w:hyperlink r:id="rId69" w:history="1">
        <w:r w:rsidRPr="000B1995">
          <w:t>законами</w:t>
        </w:r>
      </w:hyperlink>
      <w:r w:rsidRPr="000B1995">
        <w:t xml:space="preserve"> и другими нормативными правовыми актами Российской Федерации поступлению гражданина на муниципальную службу, он информируется в письменной форме представителем нанимателя о причинах отказа в участии в конкурсе.</w:t>
      </w:r>
    </w:p>
    <w:p w:rsidR="0001793D" w:rsidRPr="000B1995" w:rsidRDefault="0001793D" w:rsidP="0001793D">
      <w:pPr>
        <w:pStyle w:val="ConsPlusNormal"/>
        <w:ind w:right="56" w:firstLine="540"/>
        <w:jc w:val="both"/>
      </w:pPr>
      <w:r w:rsidRPr="000B1995">
        <w:lastRenderedPageBreak/>
        <w:t xml:space="preserve">2.9. Претендент на замещение вакантной должности муниципальной службы, не допущенный к участию в конкурсе, вправе обжаловать это решение в соответствии с </w:t>
      </w:r>
      <w:hyperlink r:id="rId70" w:history="1">
        <w:r w:rsidRPr="000B1995">
          <w:t>законодательством</w:t>
        </w:r>
      </w:hyperlink>
      <w:r w:rsidRPr="000B1995">
        <w:t xml:space="preserve"> Российской Федерации.</w:t>
      </w:r>
    </w:p>
    <w:p w:rsidR="0001793D" w:rsidRPr="000B1995" w:rsidRDefault="0001793D" w:rsidP="0001793D">
      <w:pPr>
        <w:pStyle w:val="ConsPlusNormal"/>
        <w:ind w:right="56" w:firstLine="540"/>
        <w:jc w:val="both"/>
      </w:pPr>
      <w:r w:rsidRPr="000B1995">
        <w:t>2.10. Представитель нанимателя не позднее чем за 15 дней до начала второго этапа конкурса направляет сообщения о дате, месте и времени его проведения гражданам (муниципальным служащим), допущенным к участию в конкурсе (далее - кандидаты).</w:t>
      </w:r>
    </w:p>
    <w:p w:rsidR="0001793D" w:rsidRPr="000B1995" w:rsidRDefault="0001793D" w:rsidP="0001793D">
      <w:pPr>
        <w:pStyle w:val="ConsPlusNormal"/>
        <w:ind w:right="56" w:firstLine="540"/>
        <w:jc w:val="both"/>
      </w:pPr>
      <w:r w:rsidRPr="000B1995">
        <w:t xml:space="preserve">При проведении конкурса кандидатам гарантируется равенство прав в соответствии с </w:t>
      </w:r>
      <w:hyperlink r:id="rId71" w:history="1">
        <w:r w:rsidRPr="000B1995">
          <w:t>Конституцией</w:t>
        </w:r>
      </w:hyperlink>
      <w:r w:rsidRPr="000B1995">
        <w:t xml:space="preserve"> Российской Федерации и федеральными законами.</w:t>
      </w:r>
    </w:p>
    <w:p w:rsidR="0001793D" w:rsidRPr="000B1995" w:rsidRDefault="0001793D" w:rsidP="0001793D">
      <w:pPr>
        <w:pStyle w:val="ConsPlusNormal"/>
        <w:ind w:right="56" w:firstLine="540"/>
        <w:jc w:val="both"/>
      </w:pPr>
      <w:r w:rsidRPr="000B1995">
        <w:t>2.11. Если в результате проведения конкурса не были выявлены кандидаты, отвечающие квалификационным требованиям к вакантной должности муниципальной службы, на замещение которой он был объявлен, представитель нанимателя может принять решение о проведении повторного конкурса.</w:t>
      </w:r>
    </w:p>
    <w:p w:rsidR="0001793D" w:rsidRPr="000B1995" w:rsidRDefault="0001793D" w:rsidP="0001793D">
      <w:pPr>
        <w:pStyle w:val="ConsPlusNormal"/>
        <w:ind w:right="56"/>
        <w:jc w:val="center"/>
      </w:pPr>
    </w:p>
    <w:p w:rsidR="0001793D" w:rsidRPr="000B1995" w:rsidRDefault="0001793D" w:rsidP="0001793D">
      <w:pPr>
        <w:pStyle w:val="ConsPlusNormal"/>
        <w:ind w:right="56"/>
        <w:jc w:val="center"/>
      </w:pPr>
      <w:r w:rsidRPr="000B1995">
        <w:t>3. Конкурсная комиссия</w:t>
      </w:r>
    </w:p>
    <w:p w:rsidR="0001793D" w:rsidRPr="000B1995" w:rsidRDefault="0001793D" w:rsidP="0001793D">
      <w:pPr>
        <w:pStyle w:val="ConsPlusNormal"/>
        <w:ind w:right="56"/>
        <w:jc w:val="center"/>
      </w:pPr>
    </w:p>
    <w:p w:rsidR="0001793D" w:rsidRPr="000B1995" w:rsidRDefault="0001793D" w:rsidP="0001793D">
      <w:pPr>
        <w:pStyle w:val="ConsPlusNormal"/>
        <w:ind w:right="56" w:firstLine="540"/>
        <w:jc w:val="both"/>
      </w:pPr>
      <w:r w:rsidRPr="000B1995">
        <w:t xml:space="preserve">3.1. Для проведения конкурса правовым актом органа местного самоуправления образуется конкурсная комиссия, действующая на постоянной основе. </w:t>
      </w:r>
    </w:p>
    <w:p w:rsidR="0001793D" w:rsidRPr="000B1995" w:rsidRDefault="0001793D" w:rsidP="0001793D">
      <w:pPr>
        <w:pStyle w:val="ConsPlusNormal"/>
        <w:ind w:right="57" w:firstLine="539"/>
        <w:jc w:val="both"/>
      </w:pPr>
      <w:r w:rsidRPr="000B1995">
        <w:t>3.2. К полномочиям конкурсной комиссии относится:</w:t>
      </w:r>
    </w:p>
    <w:p w:rsidR="0001793D" w:rsidRPr="000B1995" w:rsidRDefault="0001793D" w:rsidP="0001793D">
      <w:pPr>
        <w:autoSpaceDE w:val="0"/>
        <w:autoSpaceDN w:val="0"/>
        <w:adjustRightInd w:val="0"/>
        <w:spacing w:after="0"/>
        <w:ind w:right="57" w:firstLine="539"/>
        <w:rPr>
          <w:rFonts w:ascii="Times New Roman" w:eastAsia="Times New Roman" w:hAnsi="Times New Roman" w:cs="Times New Roman"/>
          <w:sz w:val="24"/>
          <w:szCs w:val="24"/>
          <w:lang w:eastAsia="ru-RU"/>
        </w:rPr>
      </w:pPr>
      <w:r w:rsidRPr="000B1995">
        <w:rPr>
          <w:rFonts w:ascii="Times New Roman" w:eastAsia="Times New Roman" w:hAnsi="Times New Roman" w:cs="Times New Roman"/>
          <w:sz w:val="24"/>
          <w:szCs w:val="24"/>
          <w:lang w:eastAsia="ru-RU"/>
        </w:rPr>
        <w:t>- организация проведения конкурса;</w:t>
      </w:r>
    </w:p>
    <w:p w:rsidR="0001793D" w:rsidRPr="000B1995" w:rsidRDefault="0001793D" w:rsidP="0001793D">
      <w:pPr>
        <w:autoSpaceDE w:val="0"/>
        <w:autoSpaceDN w:val="0"/>
        <w:adjustRightInd w:val="0"/>
        <w:spacing w:after="0"/>
        <w:ind w:right="57" w:firstLine="539"/>
        <w:rPr>
          <w:rFonts w:ascii="Times New Roman" w:eastAsia="Times New Roman" w:hAnsi="Times New Roman" w:cs="Times New Roman"/>
          <w:sz w:val="24"/>
          <w:szCs w:val="24"/>
          <w:lang w:eastAsia="ru-RU"/>
        </w:rPr>
      </w:pPr>
      <w:r w:rsidRPr="000B1995">
        <w:rPr>
          <w:rFonts w:ascii="Times New Roman" w:eastAsia="Times New Roman" w:hAnsi="Times New Roman" w:cs="Times New Roman"/>
          <w:sz w:val="24"/>
          <w:szCs w:val="24"/>
          <w:lang w:eastAsia="ru-RU"/>
        </w:rPr>
        <w:t>- обеспечение соблюдения равенства прав кандидатов в соответствии с действующим законодательством Российской Федерации и субъекта Российской Федерации;</w:t>
      </w:r>
    </w:p>
    <w:p w:rsidR="0001793D" w:rsidRPr="000B1995" w:rsidRDefault="0001793D" w:rsidP="0001793D">
      <w:pPr>
        <w:autoSpaceDE w:val="0"/>
        <w:autoSpaceDN w:val="0"/>
        <w:adjustRightInd w:val="0"/>
        <w:spacing w:after="0"/>
        <w:ind w:right="57" w:firstLine="539"/>
        <w:rPr>
          <w:rFonts w:ascii="Times New Roman" w:eastAsia="Times New Roman" w:hAnsi="Times New Roman" w:cs="Times New Roman"/>
          <w:sz w:val="24"/>
          <w:szCs w:val="24"/>
          <w:lang w:eastAsia="ru-RU"/>
        </w:rPr>
      </w:pPr>
      <w:r w:rsidRPr="000B1995">
        <w:rPr>
          <w:rFonts w:ascii="Times New Roman" w:eastAsia="Times New Roman" w:hAnsi="Times New Roman" w:cs="Times New Roman"/>
          <w:sz w:val="24"/>
          <w:szCs w:val="24"/>
          <w:lang w:eastAsia="ru-RU"/>
        </w:rPr>
        <w:t>- определение формы проведения конкурса в соответствии с действующим законодательством;</w:t>
      </w:r>
    </w:p>
    <w:p w:rsidR="0001793D" w:rsidRPr="000B1995" w:rsidRDefault="0001793D" w:rsidP="0001793D">
      <w:pPr>
        <w:autoSpaceDE w:val="0"/>
        <w:autoSpaceDN w:val="0"/>
        <w:adjustRightInd w:val="0"/>
        <w:spacing w:after="0"/>
        <w:ind w:right="57" w:firstLine="539"/>
        <w:rPr>
          <w:rFonts w:ascii="Times New Roman" w:eastAsia="Times New Roman" w:hAnsi="Times New Roman" w:cs="Times New Roman"/>
          <w:sz w:val="24"/>
          <w:szCs w:val="24"/>
          <w:lang w:eastAsia="ru-RU"/>
        </w:rPr>
      </w:pPr>
      <w:r w:rsidRPr="000B1995">
        <w:rPr>
          <w:rFonts w:ascii="Times New Roman" w:eastAsia="Times New Roman" w:hAnsi="Times New Roman" w:cs="Times New Roman"/>
          <w:sz w:val="24"/>
          <w:szCs w:val="24"/>
          <w:lang w:eastAsia="ru-RU"/>
        </w:rPr>
        <w:t>- разработка вопросов для собеседования;</w:t>
      </w:r>
    </w:p>
    <w:p w:rsidR="0001793D" w:rsidRPr="000B1995" w:rsidRDefault="0001793D" w:rsidP="0001793D">
      <w:pPr>
        <w:autoSpaceDE w:val="0"/>
        <w:autoSpaceDN w:val="0"/>
        <w:adjustRightInd w:val="0"/>
        <w:spacing w:after="0"/>
        <w:ind w:right="57" w:firstLine="539"/>
        <w:rPr>
          <w:rFonts w:ascii="Times New Roman" w:eastAsia="Times New Roman" w:hAnsi="Times New Roman" w:cs="Times New Roman"/>
          <w:sz w:val="24"/>
          <w:szCs w:val="24"/>
          <w:lang w:eastAsia="ru-RU"/>
        </w:rPr>
      </w:pPr>
      <w:r w:rsidRPr="000B1995">
        <w:rPr>
          <w:rFonts w:ascii="Times New Roman" w:eastAsia="Times New Roman" w:hAnsi="Times New Roman" w:cs="Times New Roman"/>
          <w:sz w:val="24"/>
          <w:szCs w:val="24"/>
          <w:lang w:eastAsia="ru-RU"/>
        </w:rPr>
        <w:t>- рассмотрение документов граждан, поступивших на конкурс;</w:t>
      </w:r>
    </w:p>
    <w:p w:rsidR="0001793D" w:rsidRPr="000B1995" w:rsidRDefault="0001793D" w:rsidP="0001793D">
      <w:pPr>
        <w:autoSpaceDE w:val="0"/>
        <w:autoSpaceDN w:val="0"/>
        <w:adjustRightInd w:val="0"/>
        <w:spacing w:after="0"/>
        <w:ind w:right="57" w:firstLine="539"/>
        <w:rPr>
          <w:rFonts w:ascii="Times New Roman" w:eastAsia="Times New Roman" w:hAnsi="Times New Roman" w:cs="Times New Roman"/>
          <w:sz w:val="24"/>
          <w:szCs w:val="24"/>
          <w:lang w:eastAsia="ru-RU"/>
        </w:rPr>
      </w:pPr>
      <w:r w:rsidRPr="000B1995">
        <w:rPr>
          <w:rFonts w:ascii="Times New Roman" w:eastAsia="Times New Roman" w:hAnsi="Times New Roman" w:cs="Times New Roman"/>
          <w:sz w:val="24"/>
          <w:szCs w:val="24"/>
          <w:lang w:eastAsia="ru-RU"/>
        </w:rPr>
        <w:t>- при необходимости привлечение к работе экспертов;</w:t>
      </w:r>
    </w:p>
    <w:p w:rsidR="0001793D" w:rsidRPr="000B1995" w:rsidRDefault="0001793D" w:rsidP="0001793D">
      <w:pPr>
        <w:autoSpaceDE w:val="0"/>
        <w:autoSpaceDN w:val="0"/>
        <w:adjustRightInd w:val="0"/>
        <w:spacing w:after="0"/>
        <w:ind w:right="57" w:firstLine="539"/>
        <w:rPr>
          <w:rFonts w:ascii="Times New Roman" w:eastAsia="Times New Roman" w:hAnsi="Times New Roman" w:cs="Times New Roman"/>
          <w:sz w:val="24"/>
          <w:szCs w:val="24"/>
          <w:lang w:eastAsia="ru-RU"/>
        </w:rPr>
      </w:pPr>
      <w:r w:rsidRPr="000B1995">
        <w:rPr>
          <w:rFonts w:ascii="Times New Roman" w:eastAsia="Times New Roman" w:hAnsi="Times New Roman" w:cs="Times New Roman"/>
          <w:sz w:val="24"/>
          <w:szCs w:val="24"/>
          <w:lang w:eastAsia="ru-RU"/>
        </w:rPr>
        <w:t>- рассмотрение заявлений и вопросов, возникающих в процессе подготовки и проведения конкурса;</w:t>
      </w:r>
    </w:p>
    <w:p w:rsidR="0001793D" w:rsidRPr="000B1995" w:rsidRDefault="0001793D" w:rsidP="0001793D">
      <w:pPr>
        <w:autoSpaceDE w:val="0"/>
        <w:autoSpaceDN w:val="0"/>
        <w:adjustRightInd w:val="0"/>
        <w:spacing w:after="0"/>
        <w:ind w:right="57" w:firstLine="539"/>
        <w:rPr>
          <w:rFonts w:ascii="Times New Roman" w:eastAsia="Times New Roman" w:hAnsi="Times New Roman" w:cs="Times New Roman"/>
          <w:sz w:val="24"/>
          <w:szCs w:val="24"/>
          <w:lang w:eastAsia="ru-RU"/>
        </w:rPr>
      </w:pPr>
      <w:r w:rsidRPr="000B1995">
        <w:rPr>
          <w:rFonts w:ascii="Times New Roman" w:eastAsia="Times New Roman" w:hAnsi="Times New Roman" w:cs="Times New Roman"/>
          <w:sz w:val="24"/>
          <w:szCs w:val="24"/>
          <w:lang w:eastAsia="ru-RU"/>
        </w:rPr>
        <w:t>- определение результатов конкурса.</w:t>
      </w:r>
    </w:p>
    <w:p w:rsidR="0001793D" w:rsidRPr="000B1995" w:rsidRDefault="0001793D" w:rsidP="0001793D">
      <w:pPr>
        <w:autoSpaceDE w:val="0"/>
        <w:autoSpaceDN w:val="0"/>
        <w:adjustRightInd w:val="0"/>
        <w:ind w:right="56" w:firstLine="540"/>
        <w:rPr>
          <w:rFonts w:ascii="Times New Roman" w:eastAsia="Times New Roman" w:hAnsi="Times New Roman" w:cs="Times New Roman"/>
          <w:sz w:val="24"/>
          <w:szCs w:val="24"/>
          <w:lang w:eastAsia="ru-RU"/>
        </w:rPr>
      </w:pPr>
      <w:r w:rsidRPr="000B1995">
        <w:rPr>
          <w:rFonts w:ascii="Times New Roman" w:hAnsi="Times New Roman" w:cs="Times New Roman"/>
          <w:sz w:val="24"/>
          <w:szCs w:val="24"/>
        </w:rPr>
        <w:t>3.3. Конкурсная комиссия состоит из председателя, заместителя председателя, секретаря и членов конкурсной комиссии. Состав конкурсной комиссии формируется таким образом, чтобы была исключена возможность возникновения конфликтов интересов, которые могли бы повлиять на принимаемые конкурсной комиссией решения.</w:t>
      </w:r>
    </w:p>
    <w:p w:rsidR="0001793D" w:rsidRPr="000B1995" w:rsidRDefault="0001793D" w:rsidP="0001793D">
      <w:pPr>
        <w:pStyle w:val="ConsPlusNormal"/>
        <w:ind w:right="56"/>
        <w:jc w:val="both"/>
      </w:pPr>
      <w:r w:rsidRPr="000B1995">
        <w:t>Председатель конкурсной комиссии осуществляет общее руководство работой конкурсной комиссии, ведет ее заседания, подписывает протоколы, решения и иные документы, может привлекать к работе комиссии независимых экспертов, контролирует исполнение решений, принятых конкурсной комиссией.</w:t>
      </w:r>
    </w:p>
    <w:p w:rsidR="0001793D" w:rsidRPr="000B1995" w:rsidRDefault="0001793D" w:rsidP="0001793D">
      <w:pPr>
        <w:pStyle w:val="ConsPlusNormal"/>
        <w:ind w:right="56" w:firstLine="540"/>
        <w:jc w:val="both"/>
      </w:pPr>
      <w:r w:rsidRPr="000B1995">
        <w:t>Заместитель председателя конкурсной комиссии исполняет обязанности председателя конкурсной комиссии в его отсутствие, а также осуществляет по поручению председателя конкурсной комиссии иные полномочия, связанные с деятельностью конкурсной комиссии.</w:t>
      </w:r>
    </w:p>
    <w:p w:rsidR="0001793D" w:rsidRPr="000B1995" w:rsidRDefault="0001793D" w:rsidP="0001793D">
      <w:pPr>
        <w:pStyle w:val="ConsPlusNormal"/>
        <w:ind w:right="56" w:firstLine="540"/>
        <w:jc w:val="both"/>
      </w:pPr>
      <w:r w:rsidRPr="000B1995">
        <w:t>Секретарь конкурсной комиссии осуществляет делопроизводство комиссии.</w:t>
      </w:r>
    </w:p>
    <w:p w:rsidR="0001793D" w:rsidRPr="000B1995" w:rsidRDefault="0001793D" w:rsidP="0001793D">
      <w:pPr>
        <w:pStyle w:val="ConsPlusNormal"/>
        <w:ind w:right="56" w:firstLine="540"/>
        <w:jc w:val="both"/>
      </w:pPr>
      <w:r w:rsidRPr="000B1995">
        <w:t xml:space="preserve">3.4. В состав конкурсной комиссии органа местного самоуправления, при котором образован общественный совет, наряду с лицами, указанными в п. 3.3., включается представитель общественного совета. </w:t>
      </w:r>
    </w:p>
    <w:p w:rsidR="0001793D" w:rsidRPr="000B1995" w:rsidRDefault="0001793D" w:rsidP="0001793D">
      <w:pPr>
        <w:pStyle w:val="ConsPlusNormal"/>
        <w:ind w:right="56" w:firstLine="540"/>
        <w:jc w:val="both"/>
      </w:pPr>
      <w:r w:rsidRPr="000B1995">
        <w:t>При необходимости в заседаниях конкурсной комиссии могут принимать участие специалисты, приглашенные в качестве независимых экспертов. Число независимых экспертов должно составлять не менее одной четверти от общего числа членов конкурсной комиссии.</w:t>
      </w:r>
    </w:p>
    <w:p w:rsidR="0001793D" w:rsidRPr="000B1995" w:rsidRDefault="0001793D" w:rsidP="0001793D">
      <w:pPr>
        <w:pStyle w:val="ConsPlusNormal"/>
        <w:ind w:right="56" w:firstLine="540"/>
        <w:jc w:val="both"/>
      </w:pPr>
      <w:r w:rsidRPr="000B1995">
        <w:t>Кандидатура представителя общественного совета при органе местного самоуправления для включения в состав конкурсной комиссии представляется этим советом по запросу руководителя органа местного самоуправления.</w:t>
      </w:r>
    </w:p>
    <w:p w:rsidR="0001793D" w:rsidRPr="000B1995" w:rsidRDefault="0001793D" w:rsidP="0001793D">
      <w:pPr>
        <w:pStyle w:val="ConsPlusNormal"/>
        <w:ind w:right="56" w:firstLine="540"/>
        <w:jc w:val="both"/>
      </w:pPr>
      <w:r w:rsidRPr="000B1995">
        <w:lastRenderedPageBreak/>
        <w:t xml:space="preserve">3.5. Состав конкурсной комиссии для проведения конкурса на замещение вакантной должности муниципальной службы, исполнение должностных обязанностей по которой связано с использованием </w:t>
      </w:r>
      <w:hyperlink r:id="rId72" w:history="1">
        <w:r w:rsidRPr="000B1995">
          <w:t>сведений</w:t>
        </w:r>
      </w:hyperlink>
      <w:r w:rsidRPr="000B1995">
        <w:t>, составляющих государственную тайну, формируется с учетом положений законодательства Российской Федерации о государственной тайне.</w:t>
      </w:r>
    </w:p>
    <w:p w:rsidR="0001793D" w:rsidRPr="000B1995" w:rsidRDefault="0001793D" w:rsidP="0001793D">
      <w:pPr>
        <w:pStyle w:val="ConsPlusNormal"/>
        <w:ind w:right="56" w:firstLine="540"/>
        <w:jc w:val="both"/>
      </w:pPr>
      <w:r w:rsidRPr="000B1995">
        <w:t xml:space="preserve">3.6. Конкурсная комиссия формируется в количестве 5 человек. </w:t>
      </w:r>
      <w:r w:rsidRPr="000B1995">
        <w:rPr>
          <w:iCs/>
        </w:rPr>
        <w:t>Состав конкурсной комиссии утверждается распоряжением руководителя органа местного самоуправления.</w:t>
      </w:r>
    </w:p>
    <w:p w:rsidR="0001793D" w:rsidRPr="000B1995" w:rsidRDefault="0001793D" w:rsidP="0001793D">
      <w:pPr>
        <w:pStyle w:val="ConsPlusNormal"/>
        <w:ind w:right="56"/>
        <w:jc w:val="both"/>
      </w:pPr>
    </w:p>
    <w:p w:rsidR="0001793D" w:rsidRPr="000B1995" w:rsidRDefault="0001793D" w:rsidP="0001793D">
      <w:pPr>
        <w:pStyle w:val="ConsPlusNormal"/>
        <w:ind w:right="56" w:firstLine="540"/>
        <w:jc w:val="center"/>
      </w:pPr>
      <w:r w:rsidRPr="000B1995">
        <w:t>4. Порядок принятия решения по результатам конкурса</w:t>
      </w:r>
    </w:p>
    <w:p w:rsidR="0001793D" w:rsidRPr="000B1995" w:rsidRDefault="0001793D" w:rsidP="0001793D">
      <w:pPr>
        <w:pStyle w:val="ConsPlusNormal"/>
        <w:ind w:right="56" w:firstLine="540"/>
        <w:jc w:val="center"/>
      </w:pPr>
    </w:p>
    <w:p w:rsidR="0001793D" w:rsidRPr="000B1995" w:rsidRDefault="0001793D" w:rsidP="0001793D">
      <w:pPr>
        <w:pStyle w:val="ConsPlusNormal"/>
        <w:ind w:right="56" w:firstLine="540"/>
        <w:jc w:val="both"/>
      </w:pPr>
      <w:r w:rsidRPr="000B1995">
        <w:t>4.1. Конкурс заключается в оценке профессионального уровня кандидатов на замещение вакантной должности муниципальной службы, их соответствия квалификационным требованиям к этой должности.</w:t>
      </w:r>
    </w:p>
    <w:p w:rsidR="0001793D" w:rsidRPr="000B1995" w:rsidRDefault="0001793D" w:rsidP="0001793D">
      <w:pPr>
        <w:pStyle w:val="ConsPlusNormal"/>
        <w:ind w:right="56" w:firstLine="540"/>
        <w:jc w:val="both"/>
      </w:pPr>
      <w:r w:rsidRPr="000B1995">
        <w:t>При проведении конкурса конкурсная комиссия оценивает кандидатов на основании представленных ими документов об образовании, прохождении муниципальной или иной государственной службы, осуществлении другой трудовой деятельности, а также на основе конкурсных процедур с использованием не противоречащих федеральным законам и другим нормативным правовым актам Российской Федерации методов оценки профессиональных и личностных качеств кандидатов, включая индивидуальное собеседование, анкетирование, проведение групповых дискуссий, написание реферата или тестирование по вопросам, связанным с выполнением должностных обязанностей по вакантной должности муниципальной службы, на замещение которой претендуют кандидаты.</w:t>
      </w:r>
    </w:p>
    <w:p w:rsidR="0001793D" w:rsidRPr="000B1995" w:rsidRDefault="0001793D" w:rsidP="0001793D">
      <w:pPr>
        <w:pStyle w:val="ConsPlusNormal"/>
        <w:ind w:right="56" w:firstLine="540"/>
        <w:jc w:val="both"/>
      </w:pPr>
      <w:r w:rsidRPr="000B1995">
        <w:t>4.2. Заседание конкурсной комиссии проводится при наличии не менее двух кандидатов.</w:t>
      </w:r>
    </w:p>
    <w:p w:rsidR="0001793D" w:rsidRPr="000B1995" w:rsidRDefault="0001793D" w:rsidP="0001793D">
      <w:pPr>
        <w:pStyle w:val="ConsPlusNormal"/>
        <w:ind w:right="56" w:firstLine="540"/>
        <w:jc w:val="both"/>
      </w:pPr>
      <w:r w:rsidRPr="000B1995">
        <w:t>Проведение заседания конкурсной комиссии с участием только ее членов, замещающих должности муниципальной службы, не допускается. Решения конкурсной комиссии по результатам проведения конкурса принимаются открытым голосованием простым большинством голосов ее членов, присутствующих на заседании.</w:t>
      </w:r>
    </w:p>
    <w:p w:rsidR="0001793D" w:rsidRPr="000B1995" w:rsidRDefault="0001793D" w:rsidP="0001793D">
      <w:pPr>
        <w:pStyle w:val="ConsPlusNormal"/>
        <w:ind w:right="56" w:firstLine="540"/>
        <w:jc w:val="both"/>
      </w:pPr>
      <w:r w:rsidRPr="000B1995">
        <w:t>При равенстве голосов решающим является голос председателя конкурсной комиссии.</w:t>
      </w:r>
    </w:p>
    <w:p w:rsidR="0001793D" w:rsidRPr="000B1995" w:rsidRDefault="0001793D" w:rsidP="0001793D">
      <w:pPr>
        <w:pStyle w:val="ConsPlusNormal"/>
        <w:ind w:right="56" w:firstLine="540"/>
        <w:jc w:val="both"/>
      </w:pPr>
      <w:r w:rsidRPr="000B1995">
        <w:t>4.3. Решение конкурсной комиссии принимается в отсутствие кандидата и является основанием для назначения его на вакантную должность муниципальной службы либо отказа в таком назначении.</w:t>
      </w:r>
    </w:p>
    <w:p w:rsidR="0001793D" w:rsidRPr="000B1995" w:rsidRDefault="0001793D" w:rsidP="0001793D">
      <w:pPr>
        <w:pStyle w:val="ConsPlusNormal"/>
        <w:ind w:right="56" w:firstLine="540"/>
        <w:jc w:val="both"/>
      </w:pPr>
      <w:r w:rsidRPr="000B1995">
        <w:t>Конкурсная комиссия вправе также принять решение, имеющее рекомендательный характер, о включении в кадровый резерв органа местного самоуправления кандидата, который не стал победителем конкурса на замещение вакантной должности гражданской службы, но профессиональные и личностные качества которого получили высокую оценку.</w:t>
      </w:r>
    </w:p>
    <w:p w:rsidR="0001793D" w:rsidRPr="000B1995" w:rsidRDefault="0001793D" w:rsidP="0001793D">
      <w:pPr>
        <w:pStyle w:val="ConsPlusNormal"/>
        <w:ind w:right="56" w:firstLine="540"/>
        <w:jc w:val="both"/>
      </w:pPr>
      <w:r w:rsidRPr="000B1995">
        <w:t>4.4. Результаты голосования конкурсной комиссии оформляются решением, которое подписывается председателем, заместителем председателя, секретарем и членами комиссии, принявшими участие в заседании.</w:t>
      </w:r>
    </w:p>
    <w:p w:rsidR="0001793D" w:rsidRPr="000B1995" w:rsidRDefault="0001793D" w:rsidP="0001793D">
      <w:pPr>
        <w:pStyle w:val="ConsPlusNormal"/>
        <w:ind w:right="56" w:firstLine="540"/>
        <w:jc w:val="both"/>
      </w:pPr>
      <w:r w:rsidRPr="000B1995">
        <w:t>4.5. По результатам конкурса издается акт органа местного самоуправления о назначении победителя конкурса на вакантную должность муниципальной службы и заключается трудовой договор с победителем конкурса.</w:t>
      </w:r>
    </w:p>
    <w:p w:rsidR="0001793D" w:rsidRPr="000B1995" w:rsidRDefault="0001793D" w:rsidP="0001793D">
      <w:pPr>
        <w:pStyle w:val="ConsPlusNormal"/>
        <w:ind w:right="56" w:firstLine="540"/>
        <w:jc w:val="both"/>
      </w:pPr>
      <w:r w:rsidRPr="000B1995">
        <w:t>Если конкурсной комиссией принято решение о включении в кадровый резерв органа местного самоуправления кандидата, не ставшего победителем конкурса на замещение вакантной должности муниципальной службы, то с согласия указанного лица издается акт органа местного самоуправления о включении его в кадровый резерв этого органа для замещения должностей муниципальной службы той же группы, к которой относилась вакантная должность муниципальной службы.</w:t>
      </w:r>
    </w:p>
    <w:p w:rsidR="0001793D" w:rsidRPr="000B1995" w:rsidRDefault="0001793D" w:rsidP="0001793D">
      <w:pPr>
        <w:pStyle w:val="ConsPlusNormal"/>
        <w:ind w:right="56" w:firstLine="540"/>
        <w:jc w:val="both"/>
      </w:pPr>
      <w:r w:rsidRPr="000B1995">
        <w:t>4.6. Сообщения о результатах конкурса направляются в письменной форме кандидатам в 7-дневный срок со дня его завершения. Информация о результатах конкурса также размещается в указанный срок на официальном сайте органа местного самоуправления в информационно-телекоммуникационной сети "Интернет".</w:t>
      </w:r>
    </w:p>
    <w:p w:rsidR="0001793D" w:rsidRPr="000B1995" w:rsidRDefault="0001793D" w:rsidP="0001793D">
      <w:pPr>
        <w:pStyle w:val="ConsPlusNormal"/>
        <w:ind w:right="56" w:firstLine="540"/>
        <w:jc w:val="center"/>
      </w:pPr>
    </w:p>
    <w:p w:rsidR="0001793D" w:rsidRPr="000B1995" w:rsidRDefault="0001793D" w:rsidP="0001793D">
      <w:pPr>
        <w:pStyle w:val="ConsPlusNormal"/>
        <w:ind w:right="56" w:firstLine="540"/>
        <w:jc w:val="center"/>
      </w:pPr>
      <w:r w:rsidRPr="000B1995">
        <w:lastRenderedPageBreak/>
        <w:t>5. Заключительные положения</w:t>
      </w:r>
    </w:p>
    <w:p w:rsidR="0001793D" w:rsidRPr="000B1995" w:rsidRDefault="0001793D" w:rsidP="0001793D">
      <w:pPr>
        <w:pStyle w:val="ConsPlusNormal"/>
        <w:ind w:right="56" w:firstLine="540"/>
        <w:jc w:val="center"/>
      </w:pPr>
    </w:p>
    <w:p w:rsidR="0001793D" w:rsidRPr="000B1995" w:rsidRDefault="0001793D" w:rsidP="0001793D">
      <w:pPr>
        <w:pStyle w:val="ConsPlusNormal"/>
        <w:ind w:right="56" w:firstLine="540"/>
        <w:jc w:val="both"/>
      </w:pPr>
      <w:r w:rsidRPr="000B1995">
        <w:t>5.1. Документы претендентов на замещение вакантной должности муниципальной службы, не допущенных к участию в конкурсе, и кандидатов, участвовавших в конкурсе, могут быть им возвращены по письменному заявлению в течение трех лет со дня завершения конкурса. До истечения этого срока документы хранятся в архиве органа местного самоуправления, после чего подлежат уничтожению.</w:t>
      </w:r>
    </w:p>
    <w:p w:rsidR="0001793D" w:rsidRPr="000B1995" w:rsidRDefault="0001793D" w:rsidP="0001793D">
      <w:pPr>
        <w:pStyle w:val="ConsPlusNormal"/>
        <w:ind w:right="56" w:firstLine="540"/>
        <w:jc w:val="both"/>
      </w:pPr>
      <w:r w:rsidRPr="000B1995">
        <w:t>5.2. Расходы, связанные с участием в конкурсе (проезд к месту проведения конкурса и обратно, наем жилого помещения, проживание, пользование услугами средств связи и другие), осуществляются кандидатами за счет собственных средств.</w:t>
      </w:r>
    </w:p>
    <w:p w:rsidR="0001793D" w:rsidRPr="000B1995" w:rsidRDefault="0001793D" w:rsidP="0001793D">
      <w:pPr>
        <w:pStyle w:val="ConsPlusNormal"/>
        <w:ind w:right="56" w:firstLine="540"/>
        <w:jc w:val="both"/>
      </w:pPr>
      <w:r w:rsidRPr="000B1995">
        <w:t xml:space="preserve">5.3. Кандидат вправе обжаловать решение конкурсной комиссии в соответствии с </w:t>
      </w:r>
      <w:hyperlink r:id="rId73" w:history="1">
        <w:r w:rsidRPr="000B1995">
          <w:t>законодательством</w:t>
        </w:r>
      </w:hyperlink>
      <w:r w:rsidRPr="000B1995">
        <w:t xml:space="preserve"> Российской Федерации.</w:t>
      </w:r>
    </w:p>
    <w:p w:rsidR="0001793D" w:rsidRPr="00563E69" w:rsidRDefault="0001793D" w:rsidP="0001793D">
      <w:pPr>
        <w:pStyle w:val="ConsPlusNormal"/>
        <w:ind w:right="56" w:firstLine="540"/>
        <w:jc w:val="both"/>
        <w:rPr>
          <w:szCs w:val="28"/>
        </w:rPr>
      </w:pPr>
    </w:p>
    <w:p w:rsidR="0001793D" w:rsidRPr="00563E69" w:rsidRDefault="0001793D" w:rsidP="0001793D">
      <w:pPr>
        <w:pStyle w:val="ConsPlusNormal"/>
        <w:ind w:right="56"/>
        <w:jc w:val="both"/>
        <w:rPr>
          <w:szCs w:val="28"/>
        </w:rPr>
      </w:pPr>
    </w:p>
    <w:p w:rsidR="0001793D" w:rsidRPr="00563E69" w:rsidRDefault="0001793D" w:rsidP="0001793D">
      <w:pPr>
        <w:pStyle w:val="ConsPlusNormal"/>
        <w:ind w:right="56"/>
        <w:jc w:val="both"/>
        <w:rPr>
          <w:szCs w:val="28"/>
        </w:rPr>
      </w:pPr>
    </w:p>
    <w:p w:rsidR="0001793D" w:rsidRPr="00563E69" w:rsidRDefault="0001793D" w:rsidP="0001793D">
      <w:pPr>
        <w:pStyle w:val="ConsPlusNormal"/>
        <w:ind w:right="56"/>
        <w:jc w:val="center"/>
        <w:rPr>
          <w:szCs w:val="28"/>
        </w:rPr>
      </w:pPr>
    </w:p>
    <w:p w:rsidR="0001793D" w:rsidRDefault="0001793D" w:rsidP="0001793D">
      <w:pPr>
        <w:pStyle w:val="ConsPlusNormal"/>
        <w:ind w:right="56"/>
        <w:jc w:val="both"/>
        <w:rPr>
          <w:szCs w:val="28"/>
        </w:rPr>
      </w:pPr>
    </w:p>
    <w:p w:rsidR="0001793D" w:rsidRDefault="0001793D" w:rsidP="0001793D">
      <w:pPr>
        <w:pStyle w:val="ConsPlusNormal"/>
        <w:ind w:right="56"/>
        <w:jc w:val="both"/>
        <w:rPr>
          <w:szCs w:val="28"/>
        </w:rPr>
      </w:pPr>
    </w:p>
    <w:p w:rsidR="0001793D" w:rsidRDefault="0001793D" w:rsidP="0001793D">
      <w:pPr>
        <w:pStyle w:val="ConsPlusNormal"/>
        <w:ind w:right="56"/>
        <w:jc w:val="both"/>
        <w:rPr>
          <w:szCs w:val="28"/>
        </w:rPr>
      </w:pPr>
    </w:p>
    <w:p w:rsidR="0001793D" w:rsidRDefault="0001793D" w:rsidP="0001793D">
      <w:pPr>
        <w:pStyle w:val="ConsPlusNormal"/>
        <w:ind w:right="56"/>
        <w:jc w:val="both"/>
        <w:rPr>
          <w:szCs w:val="28"/>
        </w:rPr>
      </w:pPr>
    </w:p>
    <w:p w:rsidR="0001793D" w:rsidRDefault="0001793D" w:rsidP="0001793D">
      <w:pPr>
        <w:pStyle w:val="ConsPlusNormal"/>
        <w:ind w:right="56"/>
        <w:jc w:val="both"/>
        <w:rPr>
          <w:szCs w:val="28"/>
        </w:rPr>
      </w:pPr>
    </w:p>
    <w:p w:rsidR="0001793D" w:rsidRDefault="0001793D" w:rsidP="0001793D">
      <w:pPr>
        <w:pStyle w:val="ConsPlusNormal"/>
        <w:ind w:right="56"/>
        <w:jc w:val="both"/>
        <w:rPr>
          <w:szCs w:val="28"/>
        </w:rPr>
      </w:pPr>
    </w:p>
    <w:p w:rsidR="0001793D" w:rsidRDefault="0001793D" w:rsidP="0001793D">
      <w:pPr>
        <w:pStyle w:val="ConsPlusNormal"/>
        <w:ind w:right="56"/>
        <w:jc w:val="both"/>
        <w:rPr>
          <w:szCs w:val="28"/>
        </w:rPr>
      </w:pPr>
    </w:p>
    <w:p w:rsidR="0001793D" w:rsidRDefault="0001793D" w:rsidP="0001793D">
      <w:pPr>
        <w:pStyle w:val="ConsPlusNormal"/>
        <w:ind w:right="56"/>
        <w:jc w:val="both"/>
        <w:rPr>
          <w:szCs w:val="28"/>
        </w:rPr>
      </w:pPr>
    </w:p>
    <w:p w:rsidR="0001793D" w:rsidRDefault="0001793D" w:rsidP="0001793D">
      <w:pPr>
        <w:pStyle w:val="ConsPlusNormal"/>
        <w:ind w:right="56"/>
        <w:jc w:val="both"/>
        <w:rPr>
          <w:szCs w:val="28"/>
        </w:rPr>
      </w:pPr>
    </w:p>
    <w:p w:rsidR="00C84BDA" w:rsidRDefault="00C84BDA" w:rsidP="0001793D">
      <w:pPr>
        <w:pStyle w:val="ConsPlusNormal"/>
        <w:ind w:right="56"/>
        <w:jc w:val="both"/>
        <w:rPr>
          <w:szCs w:val="28"/>
        </w:rPr>
      </w:pPr>
    </w:p>
    <w:p w:rsidR="0001793D" w:rsidRDefault="0001793D" w:rsidP="0001793D">
      <w:pPr>
        <w:pStyle w:val="ConsPlusNormal"/>
        <w:ind w:right="56"/>
        <w:jc w:val="both"/>
        <w:rPr>
          <w:szCs w:val="28"/>
        </w:rPr>
      </w:pPr>
    </w:p>
    <w:p w:rsidR="0001793D" w:rsidRDefault="0001793D" w:rsidP="0001793D">
      <w:pPr>
        <w:pStyle w:val="ConsPlusNormal"/>
        <w:ind w:right="56"/>
        <w:jc w:val="both"/>
        <w:rPr>
          <w:szCs w:val="28"/>
        </w:rPr>
      </w:pPr>
    </w:p>
    <w:p w:rsidR="0001793D" w:rsidRPr="005A3FB3" w:rsidRDefault="0001793D" w:rsidP="0001793D">
      <w:pPr>
        <w:pStyle w:val="a5"/>
        <w:shd w:val="clear" w:color="auto" w:fill="FFFFFF"/>
        <w:spacing w:before="0" w:beforeAutospacing="0" w:after="0" w:afterAutospacing="0"/>
        <w:jc w:val="center"/>
        <w:rPr>
          <w:color w:val="000000"/>
          <w:sz w:val="28"/>
          <w:szCs w:val="28"/>
        </w:rPr>
      </w:pPr>
      <w:r w:rsidRPr="005A3FB3">
        <w:rPr>
          <w:b/>
          <w:bCs/>
          <w:color w:val="000000"/>
          <w:sz w:val="28"/>
          <w:szCs w:val="28"/>
        </w:rPr>
        <w:t>Российская Федерация</w:t>
      </w:r>
    </w:p>
    <w:p w:rsidR="0001793D" w:rsidRPr="005A3FB3" w:rsidRDefault="0001793D" w:rsidP="0001793D">
      <w:pPr>
        <w:pStyle w:val="a5"/>
        <w:shd w:val="clear" w:color="auto" w:fill="FFFFFF"/>
        <w:spacing w:before="0" w:beforeAutospacing="0" w:after="0" w:afterAutospacing="0"/>
        <w:jc w:val="center"/>
        <w:rPr>
          <w:color w:val="000000"/>
          <w:sz w:val="28"/>
          <w:szCs w:val="28"/>
        </w:rPr>
      </w:pPr>
      <w:r w:rsidRPr="005A3FB3">
        <w:rPr>
          <w:b/>
          <w:bCs/>
          <w:color w:val="000000"/>
          <w:sz w:val="28"/>
          <w:szCs w:val="28"/>
        </w:rPr>
        <w:t>Ивановская область</w:t>
      </w:r>
    </w:p>
    <w:p w:rsidR="0001793D" w:rsidRPr="005A3FB3" w:rsidRDefault="0001793D" w:rsidP="0001793D">
      <w:pPr>
        <w:pStyle w:val="a5"/>
        <w:shd w:val="clear" w:color="auto" w:fill="FFFFFF"/>
        <w:spacing w:before="0" w:beforeAutospacing="0" w:after="0" w:afterAutospacing="0"/>
        <w:jc w:val="center"/>
        <w:rPr>
          <w:color w:val="000000"/>
          <w:sz w:val="28"/>
          <w:szCs w:val="28"/>
        </w:rPr>
      </w:pPr>
      <w:r w:rsidRPr="005A3FB3">
        <w:rPr>
          <w:b/>
          <w:bCs/>
          <w:color w:val="000000"/>
          <w:sz w:val="28"/>
          <w:szCs w:val="28"/>
        </w:rPr>
        <w:t>СОВЕТ ИЛЬИНСКОГО МУНИЦИПАЛЬНОГО РАЙОНА</w:t>
      </w:r>
    </w:p>
    <w:p w:rsidR="0001793D" w:rsidRPr="005A3FB3" w:rsidRDefault="0001793D" w:rsidP="0001793D">
      <w:pPr>
        <w:pStyle w:val="a5"/>
        <w:shd w:val="clear" w:color="auto" w:fill="FFFFFF"/>
        <w:spacing w:before="0" w:beforeAutospacing="0" w:after="0" w:afterAutospacing="0"/>
        <w:jc w:val="center"/>
        <w:rPr>
          <w:color w:val="000000"/>
          <w:sz w:val="28"/>
          <w:szCs w:val="28"/>
        </w:rPr>
      </w:pPr>
      <w:r w:rsidRPr="005A3FB3">
        <w:rPr>
          <w:b/>
          <w:bCs/>
          <w:color w:val="000000"/>
          <w:sz w:val="28"/>
          <w:szCs w:val="28"/>
        </w:rPr>
        <w:t> </w:t>
      </w:r>
    </w:p>
    <w:p w:rsidR="0001793D" w:rsidRPr="007B624E" w:rsidRDefault="0001793D" w:rsidP="0001793D">
      <w:pPr>
        <w:pStyle w:val="a5"/>
        <w:shd w:val="clear" w:color="auto" w:fill="FFFFFF"/>
        <w:spacing w:before="0" w:beforeAutospacing="0" w:after="0" w:afterAutospacing="0"/>
        <w:jc w:val="center"/>
        <w:rPr>
          <w:b/>
          <w:bCs/>
          <w:color w:val="000000"/>
          <w:sz w:val="28"/>
          <w:szCs w:val="28"/>
        </w:rPr>
      </w:pPr>
      <w:r w:rsidRPr="005A3FB3">
        <w:rPr>
          <w:b/>
          <w:bCs/>
          <w:color w:val="000000"/>
          <w:sz w:val="28"/>
          <w:szCs w:val="28"/>
        </w:rPr>
        <w:t>РЕШЕНИЕ</w:t>
      </w:r>
    </w:p>
    <w:p w:rsidR="0001793D" w:rsidRPr="000D6194" w:rsidRDefault="0001793D" w:rsidP="0001793D">
      <w:pPr>
        <w:pStyle w:val="a5"/>
        <w:shd w:val="clear" w:color="auto" w:fill="FFFFFF"/>
        <w:spacing w:before="0" w:beforeAutospacing="0" w:after="0" w:afterAutospacing="0"/>
        <w:jc w:val="center"/>
        <w:rPr>
          <w:color w:val="000000"/>
          <w:sz w:val="28"/>
          <w:szCs w:val="28"/>
        </w:rPr>
      </w:pPr>
      <w:r>
        <w:rPr>
          <w:bCs/>
          <w:color w:val="000000"/>
          <w:sz w:val="28"/>
          <w:szCs w:val="28"/>
        </w:rPr>
        <w:t>о</w:t>
      </w:r>
      <w:r w:rsidRPr="000D6194">
        <w:rPr>
          <w:bCs/>
          <w:color w:val="000000"/>
          <w:sz w:val="28"/>
          <w:szCs w:val="28"/>
        </w:rPr>
        <w:t>т</w:t>
      </w:r>
      <w:r>
        <w:rPr>
          <w:bCs/>
          <w:color w:val="000000"/>
          <w:sz w:val="28"/>
          <w:szCs w:val="28"/>
        </w:rPr>
        <w:t xml:space="preserve"> 29 февраля 2016 г.</w:t>
      </w:r>
      <w:r w:rsidRPr="000D6194">
        <w:rPr>
          <w:bCs/>
          <w:color w:val="000000"/>
          <w:sz w:val="28"/>
          <w:szCs w:val="28"/>
        </w:rPr>
        <w:t> </w:t>
      </w:r>
      <w:r>
        <w:rPr>
          <w:bCs/>
          <w:color w:val="000000"/>
          <w:sz w:val="28"/>
          <w:szCs w:val="28"/>
        </w:rPr>
        <w:t>№ 78</w:t>
      </w:r>
    </w:p>
    <w:p w:rsidR="0001793D" w:rsidRPr="000D6194" w:rsidRDefault="0001793D" w:rsidP="0001793D">
      <w:pPr>
        <w:pStyle w:val="a5"/>
        <w:shd w:val="clear" w:color="auto" w:fill="FFFFFF"/>
        <w:spacing w:before="0" w:beforeAutospacing="0" w:after="0" w:afterAutospacing="0"/>
        <w:jc w:val="center"/>
        <w:rPr>
          <w:color w:val="000000"/>
          <w:sz w:val="28"/>
          <w:szCs w:val="28"/>
        </w:rPr>
      </w:pPr>
      <w:r>
        <w:rPr>
          <w:bCs/>
          <w:color w:val="000000"/>
          <w:sz w:val="28"/>
          <w:szCs w:val="28"/>
        </w:rPr>
        <w:t>п. Ильинское-</w:t>
      </w:r>
      <w:r w:rsidRPr="000D6194">
        <w:rPr>
          <w:bCs/>
          <w:color w:val="000000"/>
          <w:sz w:val="28"/>
          <w:szCs w:val="28"/>
        </w:rPr>
        <w:t>Хованское</w:t>
      </w:r>
    </w:p>
    <w:p w:rsidR="0001793D" w:rsidRDefault="0001793D" w:rsidP="0001793D">
      <w:pPr>
        <w:pStyle w:val="a5"/>
        <w:shd w:val="clear" w:color="auto" w:fill="FFFFFF"/>
        <w:spacing w:before="0" w:beforeAutospacing="0" w:after="0" w:afterAutospacing="0"/>
        <w:jc w:val="center"/>
        <w:rPr>
          <w:b/>
          <w:bCs/>
          <w:color w:val="000000"/>
          <w:sz w:val="28"/>
          <w:szCs w:val="28"/>
        </w:rPr>
      </w:pPr>
    </w:p>
    <w:p w:rsidR="0001793D" w:rsidRDefault="0001793D" w:rsidP="0001793D">
      <w:pPr>
        <w:pStyle w:val="a5"/>
        <w:shd w:val="clear" w:color="auto" w:fill="FFFFFF"/>
        <w:spacing w:before="0" w:beforeAutospacing="0" w:after="0" w:afterAutospacing="0"/>
        <w:jc w:val="center"/>
        <w:rPr>
          <w:b/>
          <w:bCs/>
          <w:color w:val="000000"/>
          <w:sz w:val="28"/>
          <w:szCs w:val="28"/>
        </w:rPr>
      </w:pPr>
      <w:r w:rsidRPr="005A3FB3">
        <w:rPr>
          <w:b/>
          <w:bCs/>
          <w:color w:val="000000"/>
          <w:sz w:val="28"/>
          <w:szCs w:val="28"/>
        </w:rPr>
        <w:t xml:space="preserve">Об утверждении структуры администрации </w:t>
      </w:r>
    </w:p>
    <w:p w:rsidR="0001793D" w:rsidRDefault="0001793D" w:rsidP="0001793D">
      <w:pPr>
        <w:pStyle w:val="a5"/>
        <w:shd w:val="clear" w:color="auto" w:fill="FFFFFF"/>
        <w:spacing w:before="0" w:beforeAutospacing="0" w:after="0" w:afterAutospacing="0"/>
        <w:jc w:val="center"/>
        <w:rPr>
          <w:b/>
          <w:bCs/>
          <w:color w:val="000000"/>
          <w:sz w:val="28"/>
          <w:szCs w:val="28"/>
        </w:rPr>
      </w:pPr>
      <w:r w:rsidRPr="005A3FB3">
        <w:rPr>
          <w:b/>
          <w:bCs/>
          <w:color w:val="000000"/>
          <w:sz w:val="28"/>
          <w:szCs w:val="28"/>
        </w:rPr>
        <w:t>Ильинского муниципального района</w:t>
      </w:r>
    </w:p>
    <w:p w:rsidR="0001793D" w:rsidRPr="005A3FB3" w:rsidRDefault="0001793D" w:rsidP="0001793D">
      <w:pPr>
        <w:pStyle w:val="a5"/>
        <w:shd w:val="clear" w:color="auto" w:fill="FFFFFF"/>
        <w:spacing w:before="0" w:beforeAutospacing="0" w:after="0" w:afterAutospacing="0"/>
        <w:jc w:val="center"/>
        <w:rPr>
          <w:color w:val="000000"/>
          <w:sz w:val="28"/>
          <w:szCs w:val="28"/>
        </w:rPr>
      </w:pPr>
    </w:p>
    <w:p w:rsidR="0001793D" w:rsidRDefault="0001793D" w:rsidP="0001793D">
      <w:pPr>
        <w:pStyle w:val="a5"/>
        <w:shd w:val="clear" w:color="auto" w:fill="FFFFFF"/>
        <w:spacing w:before="0" w:beforeAutospacing="0" w:after="0" w:afterAutospacing="0"/>
        <w:ind w:firstLine="708"/>
        <w:jc w:val="both"/>
        <w:rPr>
          <w:b/>
          <w:sz w:val="28"/>
          <w:szCs w:val="28"/>
        </w:rPr>
      </w:pPr>
      <w:r>
        <w:rPr>
          <w:sz w:val="28"/>
          <w:szCs w:val="28"/>
        </w:rPr>
        <w:t>Рассмотрев предложение Главы Ильинского муниципального района, в целях оптимизации расходов на содержание администрации Ильинского муниципального района, р</w:t>
      </w:r>
      <w:r w:rsidRPr="000D6194">
        <w:rPr>
          <w:sz w:val="28"/>
          <w:szCs w:val="28"/>
        </w:rPr>
        <w:t xml:space="preserve">уководствуясь </w:t>
      </w:r>
      <w:r w:rsidRPr="00F62E95">
        <w:rPr>
          <w:sz w:val="28"/>
          <w:szCs w:val="28"/>
        </w:rPr>
        <w:t>Федеральным законом РФ от 06.10.2003г. № 131-ФЗ «Об общих принципах организации местного самоуправления в Российской Федерации»,</w:t>
      </w:r>
      <w:r>
        <w:rPr>
          <w:sz w:val="28"/>
          <w:szCs w:val="28"/>
        </w:rPr>
        <w:t xml:space="preserve"> статьями 8,24,26</w:t>
      </w:r>
      <w:r w:rsidRPr="000D6194">
        <w:rPr>
          <w:sz w:val="28"/>
          <w:szCs w:val="28"/>
        </w:rPr>
        <w:t xml:space="preserve"> Устава Ильинского муниципального района,</w:t>
      </w:r>
      <w:r>
        <w:rPr>
          <w:sz w:val="28"/>
          <w:szCs w:val="28"/>
        </w:rPr>
        <w:t xml:space="preserve"> Совет </w:t>
      </w:r>
      <w:r w:rsidRPr="000D6194">
        <w:rPr>
          <w:sz w:val="28"/>
          <w:szCs w:val="28"/>
        </w:rPr>
        <w:t>Ильинского</w:t>
      </w:r>
      <w:r>
        <w:rPr>
          <w:sz w:val="28"/>
          <w:szCs w:val="28"/>
        </w:rPr>
        <w:t xml:space="preserve"> </w:t>
      </w:r>
      <w:r w:rsidRPr="000D6194">
        <w:rPr>
          <w:sz w:val="28"/>
          <w:szCs w:val="28"/>
        </w:rPr>
        <w:t>муниципального</w:t>
      </w:r>
      <w:r>
        <w:rPr>
          <w:sz w:val="28"/>
          <w:szCs w:val="28"/>
        </w:rPr>
        <w:t xml:space="preserve"> </w:t>
      </w:r>
      <w:r w:rsidRPr="000D6194">
        <w:rPr>
          <w:sz w:val="28"/>
          <w:szCs w:val="28"/>
        </w:rPr>
        <w:t xml:space="preserve">района </w:t>
      </w:r>
      <w:r>
        <w:rPr>
          <w:b/>
          <w:sz w:val="28"/>
          <w:szCs w:val="28"/>
        </w:rPr>
        <w:t>р е ш и л</w:t>
      </w:r>
      <w:r w:rsidRPr="000D6194">
        <w:rPr>
          <w:b/>
          <w:sz w:val="28"/>
          <w:szCs w:val="28"/>
        </w:rPr>
        <w:t>:</w:t>
      </w:r>
    </w:p>
    <w:p w:rsidR="0001793D" w:rsidRPr="000D6194" w:rsidRDefault="0001793D" w:rsidP="0001793D">
      <w:pPr>
        <w:pStyle w:val="a5"/>
        <w:shd w:val="clear" w:color="auto" w:fill="FFFFFF"/>
        <w:spacing w:before="0" w:beforeAutospacing="0" w:after="0" w:afterAutospacing="0"/>
        <w:ind w:firstLine="708"/>
        <w:jc w:val="both"/>
        <w:rPr>
          <w:b/>
          <w:sz w:val="28"/>
          <w:szCs w:val="28"/>
        </w:rPr>
      </w:pPr>
    </w:p>
    <w:p w:rsidR="0001793D" w:rsidRDefault="0001793D" w:rsidP="0001793D">
      <w:pPr>
        <w:pStyle w:val="a5"/>
        <w:shd w:val="clear" w:color="auto" w:fill="FFFFFF"/>
        <w:spacing w:before="0" w:beforeAutospacing="0" w:after="0" w:afterAutospacing="0"/>
        <w:ind w:firstLine="708"/>
        <w:jc w:val="both"/>
        <w:rPr>
          <w:sz w:val="28"/>
          <w:szCs w:val="28"/>
        </w:rPr>
      </w:pPr>
      <w:r>
        <w:rPr>
          <w:sz w:val="28"/>
          <w:szCs w:val="28"/>
        </w:rPr>
        <w:t>1</w:t>
      </w:r>
      <w:r w:rsidRPr="000D6194">
        <w:rPr>
          <w:sz w:val="28"/>
          <w:szCs w:val="28"/>
        </w:rPr>
        <w:t>.</w:t>
      </w:r>
      <w:r>
        <w:rPr>
          <w:sz w:val="28"/>
          <w:szCs w:val="28"/>
        </w:rPr>
        <w:t xml:space="preserve"> </w:t>
      </w:r>
      <w:r w:rsidRPr="000D6194">
        <w:rPr>
          <w:sz w:val="28"/>
          <w:szCs w:val="28"/>
        </w:rPr>
        <w:t>Утвердить структуру</w:t>
      </w:r>
      <w:r w:rsidRPr="000D6194">
        <w:rPr>
          <w:rStyle w:val="apple-converted-space"/>
          <w:sz w:val="28"/>
          <w:szCs w:val="28"/>
        </w:rPr>
        <w:t> </w:t>
      </w:r>
      <w:r w:rsidRPr="000D6194">
        <w:rPr>
          <w:sz w:val="28"/>
          <w:szCs w:val="28"/>
        </w:rPr>
        <w:t>администрации Ильинского муниципального района (прилагается).</w:t>
      </w:r>
    </w:p>
    <w:p w:rsidR="0001793D" w:rsidRDefault="0001793D" w:rsidP="0001793D">
      <w:pPr>
        <w:pStyle w:val="a5"/>
        <w:shd w:val="clear" w:color="auto" w:fill="FFFFFF"/>
        <w:spacing w:before="0" w:beforeAutospacing="0" w:after="0" w:afterAutospacing="0"/>
        <w:ind w:firstLine="708"/>
        <w:jc w:val="both"/>
        <w:rPr>
          <w:sz w:val="28"/>
          <w:szCs w:val="28"/>
        </w:rPr>
      </w:pPr>
      <w:r>
        <w:rPr>
          <w:sz w:val="28"/>
          <w:szCs w:val="28"/>
        </w:rPr>
        <w:lastRenderedPageBreak/>
        <w:t>2. Администрации Ильинского муниципального района в установленные законодательством сроки провести все организационно-штатные мероприятия по исполнению данного решения.</w:t>
      </w:r>
    </w:p>
    <w:p w:rsidR="0001793D" w:rsidRDefault="0001793D" w:rsidP="0001793D">
      <w:pPr>
        <w:pStyle w:val="a5"/>
        <w:shd w:val="clear" w:color="auto" w:fill="FFFFFF"/>
        <w:spacing w:before="0" w:beforeAutospacing="0" w:after="0" w:afterAutospacing="0"/>
        <w:ind w:firstLine="708"/>
        <w:jc w:val="both"/>
        <w:rPr>
          <w:sz w:val="28"/>
          <w:szCs w:val="28"/>
        </w:rPr>
      </w:pPr>
      <w:r w:rsidRPr="000D6194">
        <w:rPr>
          <w:sz w:val="28"/>
          <w:szCs w:val="28"/>
        </w:rPr>
        <w:t>3. Отменить решение Совета Ильинс</w:t>
      </w:r>
      <w:r>
        <w:rPr>
          <w:sz w:val="28"/>
          <w:szCs w:val="28"/>
        </w:rPr>
        <w:t>кого муниципального района от 18.01.2016г. № 70</w:t>
      </w:r>
      <w:r w:rsidRPr="000D6194">
        <w:rPr>
          <w:sz w:val="28"/>
          <w:szCs w:val="28"/>
        </w:rPr>
        <w:t xml:space="preserve"> «Об утверждении структуры администрации Ильинского муниципального района».</w:t>
      </w:r>
    </w:p>
    <w:p w:rsidR="0001793D" w:rsidRPr="000D6194" w:rsidRDefault="0001793D" w:rsidP="0001793D">
      <w:pPr>
        <w:pStyle w:val="a5"/>
        <w:shd w:val="clear" w:color="auto" w:fill="FFFFFF"/>
        <w:spacing w:before="0" w:beforeAutospacing="0" w:after="0" w:afterAutospacing="0"/>
        <w:ind w:firstLine="708"/>
        <w:jc w:val="both"/>
        <w:rPr>
          <w:sz w:val="28"/>
          <w:szCs w:val="28"/>
        </w:rPr>
      </w:pPr>
      <w:r>
        <w:rPr>
          <w:sz w:val="28"/>
          <w:szCs w:val="28"/>
        </w:rPr>
        <w:t>4</w:t>
      </w:r>
      <w:r w:rsidRPr="000D6194">
        <w:rPr>
          <w:sz w:val="28"/>
          <w:szCs w:val="28"/>
        </w:rPr>
        <w:t>. Настоящее решение вступае</w:t>
      </w:r>
      <w:r>
        <w:rPr>
          <w:sz w:val="28"/>
          <w:szCs w:val="28"/>
        </w:rPr>
        <w:t>т в силу </w:t>
      </w:r>
      <w:r w:rsidRPr="000D6194">
        <w:rPr>
          <w:sz w:val="28"/>
          <w:szCs w:val="28"/>
        </w:rPr>
        <w:t>с момента опубликования на официальном сайте Ильинского муниципального района Ивановской области</w:t>
      </w:r>
      <w:r>
        <w:rPr>
          <w:sz w:val="28"/>
          <w:szCs w:val="28"/>
        </w:rPr>
        <w:t xml:space="preserve"> </w:t>
      </w:r>
      <w:hyperlink r:id="rId74" w:history="1">
        <w:r w:rsidRPr="004E6253">
          <w:rPr>
            <w:rStyle w:val="ab"/>
            <w:color w:val="auto"/>
            <w:sz w:val="28"/>
            <w:szCs w:val="28"/>
            <w:u w:val="none"/>
          </w:rPr>
          <w:t>www.admilinskoe.ru</w:t>
        </w:r>
      </w:hyperlink>
      <w:r w:rsidRPr="00FB18CD">
        <w:rPr>
          <w:rStyle w:val="apple-converted-space"/>
          <w:sz w:val="28"/>
          <w:szCs w:val="28"/>
        </w:rPr>
        <w:t> </w:t>
      </w:r>
      <w:r w:rsidRPr="000D6194">
        <w:rPr>
          <w:sz w:val="28"/>
          <w:szCs w:val="28"/>
        </w:rPr>
        <w:t>и в «Вестнике муниципальных правовых актов Ильинс</w:t>
      </w:r>
      <w:r>
        <w:rPr>
          <w:sz w:val="28"/>
          <w:szCs w:val="28"/>
        </w:rPr>
        <w:t>кого муниципального района»</w:t>
      </w:r>
      <w:r w:rsidRPr="000D6194">
        <w:rPr>
          <w:sz w:val="28"/>
          <w:szCs w:val="28"/>
        </w:rPr>
        <w:t>.</w:t>
      </w:r>
    </w:p>
    <w:p w:rsidR="0001793D" w:rsidRPr="000D6194" w:rsidRDefault="0001793D" w:rsidP="0001793D">
      <w:pPr>
        <w:pStyle w:val="a5"/>
        <w:shd w:val="clear" w:color="auto" w:fill="FFFFFF"/>
        <w:spacing w:before="0" w:beforeAutospacing="0" w:after="0" w:afterAutospacing="0"/>
        <w:jc w:val="both"/>
        <w:rPr>
          <w:sz w:val="28"/>
          <w:szCs w:val="28"/>
        </w:rPr>
      </w:pPr>
      <w:r w:rsidRPr="000D6194">
        <w:rPr>
          <w:sz w:val="28"/>
          <w:szCs w:val="28"/>
        </w:rPr>
        <w:t> </w:t>
      </w:r>
      <w:r>
        <w:rPr>
          <w:sz w:val="28"/>
          <w:szCs w:val="28"/>
        </w:rPr>
        <w:tab/>
        <w:t>5</w:t>
      </w:r>
      <w:r w:rsidRPr="000D6194">
        <w:rPr>
          <w:sz w:val="28"/>
          <w:szCs w:val="28"/>
        </w:rPr>
        <w:t>. Контроль за исполнением настоящего решения возложить на комиссию по законности и местному самоуправлению Совета Ильинского муниципального района.</w:t>
      </w:r>
      <w:r>
        <w:rPr>
          <w:sz w:val="28"/>
          <w:szCs w:val="28"/>
        </w:rPr>
        <w:t xml:space="preserve"> </w:t>
      </w:r>
    </w:p>
    <w:p w:rsidR="0001793D" w:rsidRPr="005A3FB3" w:rsidRDefault="0001793D" w:rsidP="0001793D">
      <w:pPr>
        <w:pStyle w:val="a5"/>
        <w:shd w:val="clear" w:color="auto" w:fill="FFFFFF"/>
        <w:spacing w:before="0" w:beforeAutospacing="0" w:after="0" w:afterAutospacing="0"/>
        <w:rPr>
          <w:color w:val="000000"/>
          <w:sz w:val="28"/>
          <w:szCs w:val="28"/>
        </w:rPr>
      </w:pPr>
      <w:r w:rsidRPr="005A3FB3">
        <w:rPr>
          <w:color w:val="000000"/>
          <w:sz w:val="28"/>
          <w:szCs w:val="28"/>
        </w:rPr>
        <w:t> </w:t>
      </w:r>
    </w:p>
    <w:p w:rsidR="0001793D" w:rsidRPr="005A3FB3" w:rsidRDefault="0001793D" w:rsidP="0001793D">
      <w:pPr>
        <w:pStyle w:val="a5"/>
        <w:shd w:val="clear" w:color="auto" w:fill="FFFFFF"/>
        <w:spacing w:before="0" w:beforeAutospacing="0" w:after="0" w:afterAutospacing="0"/>
        <w:rPr>
          <w:color w:val="000000"/>
          <w:sz w:val="28"/>
          <w:szCs w:val="28"/>
        </w:rPr>
      </w:pPr>
      <w:r w:rsidRPr="005A3FB3">
        <w:rPr>
          <w:color w:val="000000"/>
          <w:sz w:val="28"/>
          <w:szCs w:val="28"/>
        </w:rPr>
        <w:t> </w:t>
      </w:r>
    </w:p>
    <w:p w:rsidR="0001793D" w:rsidRPr="005A3FB3" w:rsidRDefault="0001793D" w:rsidP="0001793D">
      <w:pPr>
        <w:pStyle w:val="a5"/>
        <w:shd w:val="clear" w:color="auto" w:fill="FFFFFF"/>
        <w:spacing w:before="0" w:beforeAutospacing="0" w:after="0" w:afterAutospacing="0"/>
        <w:rPr>
          <w:color w:val="000000"/>
          <w:sz w:val="28"/>
          <w:szCs w:val="28"/>
        </w:rPr>
      </w:pPr>
      <w:r w:rsidRPr="005A3FB3">
        <w:rPr>
          <w:color w:val="000000"/>
          <w:sz w:val="28"/>
          <w:szCs w:val="28"/>
        </w:rPr>
        <w:t> </w:t>
      </w:r>
    </w:p>
    <w:p w:rsidR="0001793D" w:rsidRPr="005A3FB3" w:rsidRDefault="0001793D" w:rsidP="0001793D">
      <w:pPr>
        <w:pStyle w:val="a5"/>
        <w:shd w:val="clear" w:color="auto" w:fill="FFFFFF"/>
        <w:spacing w:before="0" w:beforeAutospacing="0" w:after="0" w:afterAutospacing="0"/>
        <w:rPr>
          <w:color w:val="000000"/>
          <w:sz w:val="28"/>
          <w:szCs w:val="28"/>
        </w:rPr>
      </w:pPr>
      <w:r w:rsidRPr="005A3FB3">
        <w:rPr>
          <w:b/>
          <w:bCs/>
          <w:color w:val="000000"/>
          <w:sz w:val="28"/>
          <w:szCs w:val="28"/>
        </w:rPr>
        <w:t>Глава Ильинского</w:t>
      </w:r>
    </w:p>
    <w:p w:rsidR="0001793D" w:rsidRPr="005A3FB3" w:rsidRDefault="0001793D" w:rsidP="0001793D">
      <w:pPr>
        <w:pStyle w:val="a5"/>
        <w:shd w:val="clear" w:color="auto" w:fill="FFFFFF"/>
        <w:spacing w:before="0" w:beforeAutospacing="0" w:after="0" w:afterAutospacing="0"/>
        <w:rPr>
          <w:color w:val="000000"/>
          <w:sz w:val="28"/>
          <w:szCs w:val="28"/>
        </w:rPr>
      </w:pPr>
      <w:r w:rsidRPr="005A3FB3">
        <w:rPr>
          <w:b/>
          <w:bCs/>
          <w:color w:val="000000"/>
          <w:sz w:val="28"/>
          <w:szCs w:val="28"/>
        </w:rPr>
        <w:t>муниципального района          </w:t>
      </w:r>
      <w:r>
        <w:rPr>
          <w:b/>
          <w:bCs/>
          <w:color w:val="000000"/>
          <w:sz w:val="28"/>
          <w:szCs w:val="28"/>
        </w:rPr>
        <w:t xml:space="preserve">              </w:t>
      </w:r>
      <w:r w:rsidRPr="005A3FB3">
        <w:rPr>
          <w:b/>
          <w:bCs/>
          <w:color w:val="000000"/>
          <w:sz w:val="28"/>
          <w:szCs w:val="28"/>
        </w:rPr>
        <w:t>                                А. Ю. Кондратьев</w:t>
      </w:r>
    </w:p>
    <w:p w:rsidR="0001793D" w:rsidRPr="005A3FB3" w:rsidRDefault="0001793D" w:rsidP="0001793D">
      <w:pPr>
        <w:pStyle w:val="a5"/>
        <w:shd w:val="clear" w:color="auto" w:fill="FFFFFF"/>
        <w:spacing w:before="0" w:beforeAutospacing="0" w:after="0" w:afterAutospacing="0"/>
        <w:rPr>
          <w:color w:val="000000"/>
          <w:sz w:val="28"/>
          <w:szCs w:val="28"/>
        </w:rPr>
      </w:pPr>
      <w:r w:rsidRPr="005A3FB3">
        <w:rPr>
          <w:b/>
          <w:bCs/>
          <w:color w:val="000000"/>
          <w:sz w:val="28"/>
          <w:szCs w:val="28"/>
        </w:rPr>
        <w:t>  </w:t>
      </w:r>
    </w:p>
    <w:p w:rsidR="0001793D" w:rsidRPr="005A3FB3" w:rsidRDefault="0001793D" w:rsidP="0001793D">
      <w:pPr>
        <w:pStyle w:val="a5"/>
        <w:shd w:val="clear" w:color="auto" w:fill="FFFFFF"/>
        <w:spacing w:before="0" w:beforeAutospacing="0" w:after="0" w:afterAutospacing="0"/>
        <w:rPr>
          <w:color w:val="000000"/>
          <w:sz w:val="28"/>
          <w:szCs w:val="28"/>
        </w:rPr>
      </w:pPr>
      <w:r w:rsidRPr="005A3FB3">
        <w:rPr>
          <w:b/>
          <w:bCs/>
          <w:color w:val="000000"/>
          <w:sz w:val="28"/>
          <w:szCs w:val="28"/>
        </w:rPr>
        <w:t>Председатель Совета</w:t>
      </w:r>
    </w:p>
    <w:p w:rsidR="0001793D" w:rsidRPr="005A3FB3" w:rsidRDefault="0001793D" w:rsidP="0001793D">
      <w:pPr>
        <w:pStyle w:val="a5"/>
        <w:shd w:val="clear" w:color="auto" w:fill="FFFFFF"/>
        <w:spacing w:before="0" w:beforeAutospacing="0" w:after="0" w:afterAutospacing="0"/>
        <w:rPr>
          <w:color w:val="000000"/>
          <w:sz w:val="28"/>
          <w:szCs w:val="28"/>
        </w:rPr>
      </w:pPr>
      <w:r w:rsidRPr="005A3FB3">
        <w:rPr>
          <w:b/>
          <w:bCs/>
          <w:color w:val="000000"/>
          <w:sz w:val="28"/>
          <w:szCs w:val="28"/>
        </w:rPr>
        <w:t>Ильинского муниципального района       </w:t>
      </w:r>
      <w:r>
        <w:rPr>
          <w:b/>
          <w:bCs/>
          <w:color w:val="000000"/>
          <w:sz w:val="28"/>
          <w:szCs w:val="28"/>
        </w:rPr>
        <w:t xml:space="preserve">                      </w:t>
      </w:r>
      <w:r w:rsidRPr="005A3FB3">
        <w:rPr>
          <w:b/>
          <w:bCs/>
          <w:color w:val="000000"/>
          <w:sz w:val="28"/>
          <w:szCs w:val="28"/>
        </w:rPr>
        <w:t>         Н. В. Кадилова</w:t>
      </w:r>
    </w:p>
    <w:p w:rsidR="0001793D" w:rsidRDefault="0001793D" w:rsidP="0001793D">
      <w:pPr>
        <w:jc w:val="center"/>
        <w:rPr>
          <w:sz w:val="20"/>
          <w:szCs w:val="20"/>
        </w:rPr>
        <w:sectPr w:rsidR="0001793D" w:rsidSect="00F80509">
          <w:footerReference w:type="default" r:id="rId75"/>
          <w:pgSz w:w="11906" w:h="16838"/>
          <w:pgMar w:top="1134" w:right="567" w:bottom="1134" w:left="1701" w:header="709" w:footer="709" w:gutter="0"/>
          <w:pgNumType w:start="1"/>
          <w:cols w:space="708"/>
          <w:docGrid w:linePitch="360"/>
        </w:sectPr>
      </w:pPr>
    </w:p>
    <w:p w:rsidR="0001793D" w:rsidRPr="003F5E98" w:rsidRDefault="0001793D" w:rsidP="0001793D">
      <w:pPr>
        <w:pStyle w:val="ConsPlusNormal"/>
        <w:ind w:left="-993" w:right="56"/>
        <w:jc w:val="both"/>
        <w:rPr>
          <w:szCs w:val="28"/>
        </w:rPr>
      </w:pPr>
      <w:r w:rsidRPr="003F5E98">
        <w:rPr>
          <w:noProof/>
          <w:szCs w:val="28"/>
        </w:rPr>
        <w:lastRenderedPageBreak/>
        <w:drawing>
          <wp:inline distT="0" distB="0" distL="0" distR="0" wp14:anchorId="3C6EDA15" wp14:editId="03B12063">
            <wp:extent cx="6495415" cy="10276689"/>
            <wp:effectExtent l="0" t="4445"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5400000">
                      <a:off x="0" y="0"/>
                      <a:ext cx="6501671" cy="10286587"/>
                    </a:xfrm>
                    <a:prstGeom prst="rect">
                      <a:avLst/>
                    </a:prstGeom>
                    <a:noFill/>
                    <a:ln>
                      <a:noFill/>
                    </a:ln>
                  </pic:spPr>
                </pic:pic>
              </a:graphicData>
            </a:graphic>
          </wp:inline>
        </w:drawing>
      </w:r>
    </w:p>
    <w:p w:rsidR="0001793D" w:rsidRPr="004E6253" w:rsidRDefault="0001793D" w:rsidP="0001793D">
      <w:pPr>
        <w:pStyle w:val="HTML"/>
        <w:ind w:firstLine="709"/>
        <w:jc w:val="both"/>
        <w:rPr>
          <w:rFonts w:ascii="Times New Roman" w:hAnsi="Times New Roman" w:cs="Times New Roman"/>
          <w:sz w:val="24"/>
          <w:szCs w:val="24"/>
        </w:rPr>
        <w:sectPr w:rsidR="0001793D" w:rsidRPr="004E6253" w:rsidSect="003F5E98">
          <w:pgSz w:w="16838" w:h="11906" w:orient="landscape"/>
          <w:pgMar w:top="1135" w:right="1134" w:bottom="567" w:left="1134" w:header="709" w:footer="709" w:gutter="0"/>
          <w:cols w:space="708"/>
          <w:docGrid w:linePitch="360"/>
        </w:sectPr>
      </w:pPr>
    </w:p>
    <w:p w:rsidR="0001793D" w:rsidRPr="00542D28" w:rsidRDefault="0001793D" w:rsidP="0001793D">
      <w:pPr>
        <w:pStyle w:val="a3"/>
        <w:jc w:val="center"/>
        <w:rPr>
          <w:rFonts w:ascii="Times New Roman" w:hAnsi="Times New Roman"/>
          <w:b/>
          <w:sz w:val="28"/>
          <w:szCs w:val="28"/>
        </w:rPr>
      </w:pPr>
      <w:r w:rsidRPr="00542D28">
        <w:rPr>
          <w:rFonts w:ascii="Times New Roman" w:hAnsi="Times New Roman"/>
          <w:b/>
          <w:sz w:val="28"/>
          <w:szCs w:val="28"/>
        </w:rPr>
        <w:lastRenderedPageBreak/>
        <w:t>Российская Федерация</w:t>
      </w:r>
    </w:p>
    <w:p w:rsidR="0001793D" w:rsidRPr="00542D28" w:rsidRDefault="0001793D" w:rsidP="0001793D">
      <w:pPr>
        <w:pStyle w:val="a3"/>
        <w:jc w:val="center"/>
        <w:rPr>
          <w:rFonts w:ascii="Times New Roman" w:hAnsi="Times New Roman"/>
          <w:b/>
          <w:sz w:val="28"/>
          <w:szCs w:val="28"/>
        </w:rPr>
      </w:pPr>
      <w:r w:rsidRPr="00542D28">
        <w:rPr>
          <w:rFonts w:ascii="Times New Roman" w:hAnsi="Times New Roman"/>
          <w:b/>
          <w:sz w:val="28"/>
          <w:szCs w:val="28"/>
        </w:rPr>
        <w:t>Ивановская область</w:t>
      </w:r>
    </w:p>
    <w:p w:rsidR="0001793D" w:rsidRPr="00542D28" w:rsidRDefault="0001793D" w:rsidP="0001793D">
      <w:pPr>
        <w:pStyle w:val="a3"/>
        <w:jc w:val="center"/>
        <w:rPr>
          <w:rFonts w:ascii="Times New Roman" w:hAnsi="Times New Roman"/>
          <w:b/>
          <w:sz w:val="28"/>
          <w:szCs w:val="28"/>
        </w:rPr>
      </w:pPr>
      <w:r w:rsidRPr="00542D28">
        <w:rPr>
          <w:rFonts w:ascii="Times New Roman" w:hAnsi="Times New Roman"/>
          <w:b/>
          <w:sz w:val="28"/>
          <w:szCs w:val="28"/>
        </w:rPr>
        <w:t>СОВЕТ ИЛЬИНСКОГО МУНИЦИПАЛЬНОГО РАЙОНА</w:t>
      </w:r>
    </w:p>
    <w:p w:rsidR="0001793D" w:rsidRDefault="0001793D" w:rsidP="0001793D">
      <w:pPr>
        <w:spacing w:after="0" w:line="240" w:lineRule="auto"/>
        <w:jc w:val="center"/>
        <w:rPr>
          <w:b/>
          <w:sz w:val="32"/>
          <w:szCs w:val="32"/>
        </w:rPr>
      </w:pPr>
    </w:p>
    <w:p w:rsidR="0001793D" w:rsidRDefault="0001793D" w:rsidP="0001793D">
      <w:pPr>
        <w:spacing w:after="0" w:line="240" w:lineRule="auto"/>
        <w:jc w:val="center"/>
        <w:rPr>
          <w:rFonts w:ascii="Times New Roman" w:hAnsi="Times New Roman"/>
          <w:b/>
          <w:sz w:val="44"/>
          <w:szCs w:val="44"/>
        </w:rPr>
      </w:pPr>
      <w:r w:rsidRPr="007559C8">
        <w:rPr>
          <w:rFonts w:ascii="Times New Roman" w:hAnsi="Times New Roman"/>
          <w:b/>
          <w:sz w:val="28"/>
          <w:szCs w:val="28"/>
        </w:rPr>
        <w:t>РЕШЕНИЕ</w:t>
      </w:r>
    </w:p>
    <w:p w:rsidR="0001793D" w:rsidRDefault="0001793D" w:rsidP="0001793D">
      <w:pPr>
        <w:spacing w:after="0" w:line="240" w:lineRule="auto"/>
        <w:jc w:val="center"/>
        <w:rPr>
          <w:rFonts w:ascii="Times New Roman" w:hAnsi="Times New Roman"/>
          <w:sz w:val="28"/>
          <w:szCs w:val="28"/>
        </w:rPr>
      </w:pPr>
      <w:r>
        <w:rPr>
          <w:rFonts w:ascii="Times New Roman" w:hAnsi="Times New Roman"/>
          <w:sz w:val="28"/>
          <w:szCs w:val="28"/>
        </w:rPr>
        <w:t>о</w:t>
      </w:r>
      <w:r w:rsidRPr="00191576">
        <w:rPr>
          <w:rFonts w:ascii="Times New Roman" w:hAnsi="Times New Roman"/>
          <w:sz w:val="28"/>
          <w:szCs w:val="28"/>
        </w:rPr>
        <w:t>т</w:t>
      </w:r>
      <w:r>
        <w:rPr>
          <w:rFonts w:ascii="Times New Roman" w:hAnsi="Times New Roman"/>
          <w:sz w:val="28"/>
          <w:szCs w:val="28"/>
        </w:rPr>
        <w:t xml:space="preserve"> 29 февраля</w:t>
      </w:r>
      <w:r w:rsidRPr="00191576">
        <w:rPr>
          <w:rFonts w:ascii="Times New Roman" w:hAnsi="Times New Roman"/>
          <w:sz w:val="28"/>
          <w:szCs w:val="28"/>
        </w:rPr>
        <w:t xml:space="preserve"> 201</w:t>
      </w:r>
      <w:r>
        <w:rPr>
          <w:rFonts w:ascii="Times New Roman" w:hAnsi="Times New Roman"/>
          <w:sz w:val="28"/>
          <w:szCs w:val="28"/>
        </w:rPr>
        <w:t>6</w:t>
      </w:r>
      <w:r w:rsidRPr="00191576">
        <w:rPr>
          <w:rFonts w:ascii="Times New Roman" w:hAnsi="Times New Roman"/>
          <w:sz w:val="28"/>
          <w:szCs w:val="28"/>
        </w:rPr>
        <w:t xml:space="preserve"> года</w:t>
      </w:r>
      <w:r w:rsidRPr="00191576">
        <w:rPr>
          <w:rFonts w:ascii="Times New Roman" w:hAnsi="Times New Roman"/>
          <w:b/>
          <w:sz w:val="32"/>
          <w:szCs w:val="32"/>
        </w:rPr>
        <w:t xml:space="preserve"> </w:t>
      </w:r>
      <w:r w:rsidRPr="00191576">
        <w:rPr>
          <w:rFonts w:ascii="Times New Roman" w:hAnsi="Times New Roman"/>
          <w:sz w:val="28"/>
          <w:szCs w:val="28"/>
        </w:rPr>
        <w:t>№</w:t>
      </w:r>
      <w:r>
        <w:rPr>
          <w:rFonts w:ascii="Times New Roman" w:hAnsi="Times New Roman"/>
          <w:sz w:val="28"/>
          <w:szCs w:val="28"/>
        </w:rPr>
        <w:t xml:space="preserve"> 79  </w:t>
      </w:r>
    </w:p>
    <w:p w:rsidR="0001793D" w:rsidRDefault="0001793D" w:rsidP="0001793D">
      <w:pPr>
        <w:spacing w:after="0" w:line="240" w:lineRule="auto"/>
        <w:jc w:val="center"/>
        <w:rPr>
          <w:rFonts w:ascii="Times New Roman" w:hAnsi="Times New Roman"/>
          <w:b/>
          <w:sz w:val="28"/>
          <w:szCs w:val="28"/>
        </w:rPr>
      </w:pPr>
      <w:r>
        <w:rPr>
          <w:rFonts w:ascii="Times New Roman" w:hAnsi="Times New Roman"/>
          <w:sz w:val="28"/>
          <w:szCs w:val="28"/>
        </w:rPr>
        <w:t>п</w:t>
      </w:r>
      <w:r w:rsidRPr="004804A4">
        <w:rPr>
          <w:rFonts w:ascii="Times New Roman" w:hAnsi="Times New Roman"/>
          <w:sz w:val="28"/>
          <w:szCs w:val="28"/>
        </w:rPr>
        <w:t>.</w:t>
      </w:r>
      <w:r>
        <w:rPr>
          <w:rFonts w:ascii="Times New Roman" w:hAnsi="Times New Roman"/>
          <w:sz w:val="28"/>
          <w:szCs w:val="28"/>
        </w:rPr>
        <w:t xml:space="preserve"> </w:t>
      </w:r>
      <w:r w:rsidRPr="004804A4">
        <w:rPr>
          <w:rFonts w:ascii="Times New Roman" w:hAnsi="Times New Roman"/>
          <w:sz w:val="28"/>
          <w:szCs w:val="28"/>
        </w:rPr>
        <w:t>Ильинское</w:t>
      </w:r>
      <w:r>
        <w:rPr>
          <w:rFonts w:ascii="Times New Roman" w:hAnsi="Times New Roman"/>
          <w:b/>
          <w:sz w:val="28"/>
          <w:szCs w:val="28"/>
        </w:rPr>
        <w:t>-</w:t>
      </w:r>
      <w:r w:rsidRPr="004804A4">
        <w:rPr>
          <w:rFonts w:ascii="Times New Roman" w:hAnsi="Times New Roman"/>
          <w:sz w:val="28"/>
          <w:szCs w:val="28"/>
        </w:rPr>
        <w:t>Хованское</w:t>
      </w:r>
    </w:p>
    <w:p w:rsidR="0001793D" w:rsidRPr="004804A4" w:rsidRDefault="0001793D" w:rsidP="0001793D">
      <w:pPr>
        <w:spacing w:after="0" w:line="240" w:lineRule="auto"/>
        <w:jc w:val="center"/>
        <w:rPr>
          <w:rFonts w:ascii="Times New Roman" w:hAnsi="Times New Roman"/>
          <w:b/>
          <w:sz w:val="28"/>
          <w:szCs w:val="28"/>
        </w:rPr>
      </w:pPr>
      <w:r w:rsidRPr="004804A4">
        <w:rPr>
          <w:rFonts w:ascii="Times New Roman" w:hAnsi="Times New Roman"/>
          <w:b/>
          <w:sz w:val="28"/>
          <w:szCs w:val="28"/>
        </w:rPr>
        <w:t xml:space="preserve"> </w:t>
      </w:r>
    </w:p>
    <w:p w:rsidR="0001793D" w:rsidRPr="007D0672" w:rsidRDefault="0001793D" w:rsidP="0001793D">
      <w:pPr>
        <w:spacing w:after="0" w:line="240" w:lineRule="auto"/>
        <w:jc w:val="center"/>
        <w:rPr>
          <w:rFonts w:ascii="Times New Roman" w:hAnsi="Times New Roman"/>
          <w:b/>
          <w:sz w:val="28"/>
          <w:szCs w:val="28"/>
        </w:rPr>
      </w:pPr>
      <w:r w:rsidRPr="007D0672">
        <w:rPr>
          <w:rFonts w:ascii="Times New Roman" w:hAnsi="Times New Roman"/>
          <w:b/>
          <w:sz w:val="28"/>
          <w:szCs w:val="28"/>
        </w:rPr>
        <w:t xml:space="preserve">О </w:t>
      </w:r>
      <w:r>
        <w:rPr>
          <w:rFonts w:ascii="Times New Roman" w:hAnsi="Times New Roman"/>
          <w:b/>
          <w:sz w:val="28"/>
          <w:szCs w:val="28"/>
        </w:rPr>
        <w:t>внесении изменений в решение Совета Ильинского муниципального района от 24.12.2015г № 62 «О бюджете Ильинского муниципального района на 2016 год и на плановый период 2017 и 2018 годов»</w:t>
      </w:r>
    </w:p>
    <w:p w:rsidR="0001793D" w:rsidRDefault="0001793D" w:rsidP="0001793D">
      <w:pPr>
        <w:spacing w:after="0" w:line="240" w:lineRule="auto"/>
        <w:jc w:val="center"/>
        <w:rPr>
          <w:rFonts w:ascii="Times New Roman" w:hAnsi="Times New Roman"/>
          <w:b/>
          <w:sz w:val="24"/>
          <w:szCs w:val="24"/>
        </w:rPr>
      </w:pPr>
    </w:p>
    <w:p w:rsidR="0001793D" w:rsidRDefault="0001793D" w:rsidP="0001793D">
      <w:pPr>
        <w:spacing w:after="0" w:line="240" w:lineRule="auto"/>
        <w:jc w:val="center"/>
        <w:rPr>
          <w:b/>
          <w:sz w:val="24"/>
          <w:szCs w:val="24"/>
        </w:rPr>
      </w:pPr>
    </w:p>
    <w:p w:rsidR="0001793D" w:rsidRDefault="0001793D" w:rsidP="0001793D">
      <w:pPr>
        <w:spacing w:after="0" w:line="240" w:lineRule="auto"/>
        <w:jc w:val="center"/>
        <w:rPr>
          <w:b/>
          <w:sz w:val="24"/>
          <w:szCs w:val="24"/>
        </w:rPr>
      </w:pPr>
      <w:r>
        <w:rPr>
          <w:b/>
          <w:sz w:val="24"/>
          <w:szCs w:val="24"/>
        </w:rPr>
        <w:t xml:space="preserve">         </w:t>
      </w:r>
    </w:p>
    <w:p w:rsidR="0001793D" w:rsidRDefault="0001793D" w:rsidP="0001793D">
      <w:pPr>
        <w:spacing w:after="0" w:line="240" w:lineRule="auto"/>
        <w:jc w:val="both"/>
        <w:rPr>
          <w:rFonts w:ascii="Times New Roman" w:hAnsi="Times New Roman"/>
          <w:b/>
          <w:sz w:val="28"/>
          <w:szCs w:val="28"/>
        </w:rPr>
      </w:pPr>
      <w:r>
        <w:rPr>
          <w:sz w:val="28"/>
          <w:szCs w:val="28"/>
        </w:rPr>
        <w:t xml:space="preserve"> </w:t>
      </w:r>
      <w:r w:rsidRPr="007559C8">
        <w:rPr>
          <w:sz w:val="28"/>
          <w:szCs w:val="28"/>
        </w:rPr>
        <w:t xml:space="preserve">       </w:t>
      </w:r>
      <w:r>
        <w:rPr>
          <w:sz w:val="28"/>
          <w:szCs w:val="28"/>
        </w:rPr>
        <w:t xml:space="preserve">   </w:t>
      </w:r>
      <w:r w:rsidRPr="00CD4DA6">
        <w:rPr>
          <w:rFonts w:ascii="Times New Roman" w:hAnsi="Times New Roman"/>
          <w:sz w:val="28"/>
          <w:szCs w:val="28"/>
        </w:rPr>
        <w:t>Руководствуясь</w:t>
      </w:r>
      <w:r>
        <w:rPr>
          <w:sz w:val="28"/>
          <w:szCs w:val="28"/>
        </w:rPr>
        <w:t xml:space="preserve"> </w:t>
      </w:r>
      <w:r>
        <w:rPr>
          <w:rFonts w:ascii="Times New Roman" w:hAnsi="Times New Roman"/>
          <w:sz w:val="28"/>
          <w:szCs w:val="28"/>
        </w:rPr>
        <w:t xml:space="preserve">Бюджетным кодексом Российской Федерации, Федеральным законом от 06.10.2003 № 131-ФЗ «Об общих принципах организации местного самоуправления в Российской Федерации», Уставом Ильинского муниципального района в целях регулирования бюджетных правоотношений, Совет Ильинского муниципального района </w:t>
      </w:r>
      <w:r>
        <w:rPr>
          <w:rFonts w:ascii="Times New Roman" w:hAnsi="Times New Roman"/>
          <w:b/>
          <w:sz w:val="28"/>
          <w:szCs w:val="28"/>
        </w:rPr>
        <w:t>р е ш и л:</w:t>
      </w:r>
    </w:p>
    <w:p w:rsidR="0001793D" w:rsidRDefault="0001793D" w:rsidP="0001793D">
      <w:pPr>
        <w:spacing w:after="0" w:line="240" w:lineRule="auto"/>
        <w:rPr>
          <w:rFonts w:ascii="Times New Roman" w:hAnsi="Times New Roman"/>
          <w:b/>
          <w:sz w:val="28"/>
          <w:szCs w:val="28"/>
        </w:rPr>
      </w:pPr>
      <w:r>
        <w:rPr>
          <w:rFonts w:ascii="Times New Roman" w:hAnsi="Times New Roman"/>
          <w:b/>
          <w:sz w:val="28"/>
          <w:szCs w:val="28"/>
        </w:rPr>
        <w:t xml:space="preserve">          </w:t>
      </w:r>
    </w:p>
    <w:p w:rsidR="0001793D" w:rsidRDefault="0001793D" w:rsidP="0001793D">
      <w:pPr>
        <w:spacing w:after="0" w:line="240" w:lineRule="auto"/>
        <w:jc w:val="both"/>
        <w:rPr>
          <w:rFonts w:ascii="Times New Roman" w:hAnsi="Times New Roman"/>
          <w:b/>
          <w:sz w:val="28"/>
          <w:szCs w:val="28"/>
        </w:rPr>
      </w:pPr>
      <w:r>
        <w:rPr>
          <w:rFonts w:ascii="Times New Roman" w:hAnsi="Times New Roman"/>
          <w:b/>
          <w:sz w:val="28"/>
          <w:szCs w:val="28"/>
        </w:rPr>
        <w:t xml:space="preserve">         </w:t>
      </w:r>
    </w:p>
    <w:p w:rsidR="0001793D" w:rsidRDefault="0001793D" w:rsidP="0001793D">
      <w:pPr>
        <w:spacing w:after="0" w:line="240" w:lineRule="auto"/>
        <w:jc w:val="both"/>
        <w:rPr>
          <w:rFonts w:ascii="Times New Roman" w:hAnsi="Times New Roman"/>
          <w:b/>
          <w:sz w:val="28"/>
          <w:szCs w:val="28"/>
        </w:rPr>
      </w:pPr>
      <w:r>
        <w:rPr>
          <w:rFonts w:ascii="Times New Roman" w:hAnsi="Times New Roman"/>
          <w:b/>
          <w:sz w:val="28"/>
          <w:szCs w:val="28"/>
        </w:rPr>
        <w:t xml:space="preserve">         1. </w:t>
      </w:r>
      <w:r w:rsidRPr="00DE66D0">
        <w:rPr>
          <w:rFonts w:ascii="Times New Roman" w:hAnsi="Times New Roman"/>
          <w:sz w:val="28"/>
          <w:szCs w:val="28"/>
        </w:rPr>
        <w:t>Внести</w:t>
      </w:r>
      <w:r>
        <w:rPr>
          <w:rFonts w:ascii="Times New Roman" w:hAnsi="Times New Roman"/>
          <w:sz w:val="28"/>
          <w:szCs w:val="28"/>
        </w:rPr>
        <w:t xml:space="preserve"> в решение Совета Ильинского муниципального района от 24.12.2015 года № 62 «О бюджете Ильинского муниципального района на 2016 год и на плановый период 2017 и 2018 годов» следующие изменения:</w:t>
      </w:r>
      <w:r>
        <w:rPr>
          <w:rFonts w:ascii="Times New Roman" w:hAnsi="Times New Roman"/>
          <w:b/>
          <w:sz w:val="28"/>
          <w:szCs w:val="28"/>
        </w:rPr>
        <w:t xml:space="preserve"> </w:t>
      </w:r>
    </w:p>
    <w:p w:rsidR="0001793D" w:rsidRDefault="0001793D" w:rsidP="0001793D">
      <w:pPr>
        <w:spacing w:after="0" w:line="240" w:lineRule="auto"/>
        <w:jc w:val="both"/>
        <w:rPr>
          <w:rFonts w:ascii="Times New Roman" w:hAnsi="Times New Roman"/>
          <w:b/>
          <w:sz w:val="28"/>
          <w:szCs w:val="28"/>
        </w:rPr>
      </w:pPr>
      <w:r>
        <w:rPr>
          <w:rFonts w:ascii="Times New Roman" w:hAnsi="Times New Roman"/>
          <w:b/>
          <w:sz w:val="28"/>
          <w:szCs w:val="28"/>
        </w:rPr>
        <w:t xml:space="preserve">        </w:t>
      </w:r>
    </w:p>
    <w:p w:rsidR="0001793D" w:rsidRDefault="0001793D" w:rsidP="0001793D">
      <w:pPr>
        <w:spacing w:after="0" w:line="240" w:lineRule="auto"/>
        <w:jc w:val="both"/>
        <w:rPr>
          <w:rFonts w:ascii="Times New Roman" w:hAnsi="Times New Roman"/>
          <w:sz w:val="28"/>
          <w:szCs w:val="28"/>
        </w:rPr>
      </w:pPr>
      <w:r w:rsidRPr="00605562">
        <w:rPr>
          <w:rFonts w:ascii="Times New Roman" w:hAnsi="Times New Roman"/>
          <w:b/>
          <w:sz w:val="28"/>
          <w:szCs w:val="28"/>
        </w:rPr>
        <w:t xml:space="preserve">         </w:t>
      </w:r>
    </w:p>
    <w:p w:rsidR="0001793D" w:rsidRDefault="0001793D" w:rsidP="0001793D">
      <w:pPr>
        <w:spacing w:after="0" w:line="240" w:lineRule="auto"/>
        <w:jc w:val="both"/>
        <w:rPr>
          <w:rFonts w:ascii="Times New Roman" w:hAnsi="Times New Roman"/>
          <w:sz w:val="28"/>
          <w:szCs w:val="28"/>
        </w:rPr>
      </w:pPr>
      <w:r>
        <w:rPr>
          <w:rFonts w:ascii="Times New Roman" w:hAnsi="Times New Roman"/>
          <w:sz w:val="28"/>
          <w:szCs w:val="28"/>
        </w:rPr>
        <w:t xml:space="preserve">         </w:t>
      </w:r>
      <w:r w:rsidRPr="00CD4DA6">
        <w:rPr>
          <w:rFonts w:ascii="Times New Roman" w:hAnsi="Times New Roman"/>
          <w:b/>
          <w:sz w:val="28"/>
          <w:szCs w:val="28"/>
        </w:rPr>
        <w:t>1</w:t>
      </w:r>
      <w:r>
        <w:rPr>
          <w:rFonts w:ascii="Times New Roman" w:hAnsi="Times New Roman"/>
          <w:sz w:val="28"/>
          <w:szCs w:val="28"/>
        </w:rPr>
        <w:t>) статью 1изложить в следующей редакции:</w:t>
      </w:r>
    </w:p>
    <w:p w:rsidR="0001793D" w:rsidRDefault="0001793D" w:rsidP="0001793D">
      <w:pPr>
        <w:spacing w:after="0" w:line="240" w:lineRule="auto"/>
        <w:jc w:val="both"/>
        <w:rPr>
          <w:rFonts w:ascii="Times New Roman" w:hAnsi="Times New Roman"/>
          <w:sz w:val="28"/>
          <w:szCs w:val="28"/>
        </w:rPr>
      </w:pPr>
      <w:r>
        <w:rPr>
          <w:rFonts w:ascii="Times New Roman" w:hAnsi="Times New Roman"/>
          <w:sz w:val="28"/>
          <w:szCs w:val="28"/>
        </w:rPr>
        <w:t xml:space="preserve">         «1. На 2016 год:</w:t>
      </w:r>
    </w:p>
    <w:p w:rsidR="0001793D" w:rsidRDefault="0001793D" w:rsidP="0001793D">
      <w:pPr>
        <w:spacing w:after="0" w:line="240" w:lineRule="auto"/>
        <w:jc w:val="both"/>
        <w:rPr>
          <w:rFonts w:ascii="Times New Roman" w:hAnsi="Times New Roman"/>
          <w:sz w:val="28"/>
          <w:szCs w:val="28"/>
        </w:rPr>
      </w:pPr>
      <w:r>
        <w:rPr>
          <w:rFonts w:ascii="Times New Roman" w:hAnsi="Times New Roman"/>
          <w:sz w:val="28"/>
          <w:szCs w:val="28"/>
        </w:rPr>
        <w:t xml:space="preserve">         1) общий объем доходов бюджета в сумме 100728052,75 руб.;</w:t>
      </w:r>
    </w:p>
    <w:p w:rsidR="0001793D" w:rsidRDefault="0001793D" w:rsidP="0001793D">
      <w:pPr>
        <w:spacing w:after="0" w:line="240" w:lineRule="auto"/>
        <w:jc w:val="both"/>
        <w:rPr>
          <w:rFonts w:ascii="Times New Roman" w:hAnsi="Times New Roman"/>
          <w:sz w:val="28"/>
          <w:szCs w:val="28"/>
        </w:rPr>
      </w:pPr>
      <w:r>
        <w:rPr>
          <w:rFonts w:ascii="Times New Roman" w:hAnsi="Times New Roman"/>
          <w:sz w:val="28"/>
          <w:szCs w:val="28"/>
        </w:rPr>
        <w:t xml:space="preserve">         2) общий объем расходов бюджета в сумме 101412237,28 руб.;</w:t>
      </w:r>
    </w:p>
    <w:p w:rsidR="0001793D" w:rsidRDefault="0001793D" w:rsidP="0001793D">
      <w:pPr>
        <w:spacing w:after="0" w:line="240" w:lineRule="auto"/>
        <w:jc w:val="both"/>
        <w:rPr>
          <w:rFonts w:ascii="Times New Roman" w:hAnsi="Times New Roman"/>
          <w:sz w:val="28"/>
          <w:szCs w:val="28"/>
        </w:rPr>
      </w:pPr>
      <w:r>
        <w:rPr>
          <w:rFonts w:ascii="Times New Roman" w:hAnsi="Times New Roman"/>
          <w:sz w:val="28"/>
          <w:szCs w:val="28"/>
        </w:rPr>
        <w:t xml:space="preserve">         3) дефицит в сумме 684184,53 руб.;</w:t>
      </w:r>
    </w:p>
    <w:p w:rsidR="0001793D" w:rsidRDefault="0001793D" w:rsidP="0001793D">
      <w:pPr>
        <w:spacing w:after="0" w:line="240" w:lineRule="auto"/>
        <w:jc w:val="both"/>
        <w:rPr>
          <w:rFonts w:ascii="Times New Roman" w:hAnsi="Times New Roman"/>
          <w:sz w:val="28"/>
          <w:szCs w:val="28"/>
        </w:rPr>
      </w:pPr>
      <w:r>
        <w:rPr>
          <w:rFonts w:ascii="Times New Roman" w:hAnsi="Times New Roman"/>
          <w:sz w:val="28"/>
          <w:szCs w:val="28"/>
        </w:rPr>
        <w:t xml:space="preserve">         2. На 2017 год:</w:t>
      </w:r>
    </w:p>
    <w:p w:rsidR="0001793D" w:rsidRDefault="0001793D" w:rsidP="0001793D">
      <w:pPr>
        <w:spacing w:after="0" w:line="240" w:lineRule="auto"/>
        <w:jc w:val="both"/>
        <w:rPr>
          <w:rFonts w:ascii="Times New Roman" w:hAnsi="Times New Roman"/>
          <w:sz w:val="28"/>
          <w:szCs w:val="28"/>
        </w:rPr>
      </w:pPr>
      <w:r>
        <w:rPr>
          <w:rFonts w:ascii="Times New Roman" w:hAnsi="Times New Roman"/>
          <w:sz w:val="28"/>
          <w:szCs w:val="28"/>
        </w:rPr>
        <w:t xml:space="preserve">         1) общий объем доходов бюджета в сумме 100605879,28 руб.;</w:t>
      </w:r>
    </w:p>
    <w:p w:rsidR="0001793D" w:rsidRDefault="0001793D" w:rsidP="0001793D">
      <w:pPr>
        <w:spacing w:after="0" w:line="240" w:lineRule="auto"/>
        <w:jc w:val="both"/>
        <w:rPr>
          <w:rFonts w:ascii="Times New Roman" w:hAnsi="Times New Roman"/>
          <w:sz w:val="28"/>
          <w:szCs w:val="28"/>
        </w:rPr>
      </w:pPr>
      <w:r>
        <w:rPr>
          <w:rFonts w:ascii="Times New Roman" w:hAnsi="Times New Roman"/>
          <w:sz w:val="28"/>
          <w:szCs w:val="28"/>
        </w:rPr>
        <w:t xml:space="preserve">         2) общий объем расходов бюджета в сумме 100605879,28 руб.;</w:t>
      </w:r>
    </w:p>
    <w:p w:rsidR="0001793D" w:rsidRDefault="0001793D" w:rsidP="0001793D">
      <w:pPr>
        <w:spacing w:after="0" w:line="240" w:lineRule="auto"/>
        <w:jc w:val="both"/>
        <w:rPr>
          <w:rFonts w:ascii="Times New Roman" w:hAnsi="Times New Roman"/>
          <w:sz w:val="28"/>
          <w:szCs w:val="28"/>
        </w:rPr>
      </w:pPr>
      <w:r>
        <w:rPr>
          <w:rFonts w:ascii="Times New Roman" w:hAnsi="Times New Roman"/>
          <w:sz w:val="28"/>
          <w:szCs w:val="28"/>
        </w:rPr>
        <w:t xml:space="preserve">         3) дефицит (профицит) бюджета в сумме 0 руб.;</w:t>
      </w:r>
    </w:p>
    <w:p w:rsidR="0001793D" w:rsidRDefault="0001793D" w:rsidP="0001793D">
      <w:pPr>
        <w:spacing w:after="0" w:line="240" w:lineRule="auto"/>
        <w:jc w:val="both"/>
        <w:rPr>
          <w:rFonts w:ascii="Times New Roman" w:hAnsi="Times New Roman"/>
          <w:sz w:val="28"/>
          <w:szCs w:val="28"/>
        </w:rPr>
      </w:pPr>
      <w:r>
        <w:rPr>
          <w:rFonts w:ascii="Times New Roman" w:hAnsi="Times New Roman"/>
          <w:sz w:val="28"/>
          <w:szCs w:val="28"/>
        </w:rPr>
        <w:t xml:space="preserve">          2. На 2018 год:</w:t>
      </w:r>
    </w:p>
    <w:p w:rsidR="0001793D" w:rsidRDefault="0001793D" w:rsidP="0001793D">
      <w:pPr>
        <w:spacing w:after="0" w:line="240" w:lineRule="auto"/>
        <w:jc w:val="both"/>
        <w:rPr>
          <w:rFonts w:ascii="Times New Roman" w:hAnsi="Times New Roman"/>
          <w:sz w:val="28"/>
          <w:szCs w:val="28"/>
        </w:rPr>
      </w:pPr>
      <w:r>
        <w:rPr>
          <w:rFonts w:ascii="Times New Roman" w:hAnsi="Times New Roman"/>
          <w:sz w:val="28"/>
          <w:szCs w:val="28"/>
        </w:rPr>
        <w:t xml:space="preserve">         1) общий объем доходов бюджета в сумме 100805879,28 руб.;</w:t>
      </w:r>
    </w:p>
    <w:p w:rsidR="0001793D" w:rsidRDefault="0001793D" w:rsidP="0001793D">
      <w:pPr>
        <w:spacing w:after="0" w:line="240" w:lineRule="auto"/>
        <w:jc w:val="both"/>
        <w:rPr>
          <w:rFonts w:ascii="Times New Roman" w:hAnsi="Times New Roman"/>
          <w:sz w:val="28"/>
          <w:szCs w:val="28"/>
        </w:rPr>
      </w:pPr>
      <w:r>
        <w:rPr>
          <w:rFonts w:ascii="Times New Roman" w:hAnsi="Times New Roman"/>
          <w:sz w:val="28"/>
          <w:szCs w:val="28"/>
        </w:rPr>
        <w:t xml:space="preserve">         2) общий объем расходов бюджета в сумме 100805879,28 руб.;</w:t>
      </w:r>
    </w:p>
    <w:p w:rsidR="0001793D" w:rsidRDefault="0001793D" w:rsidP="0001793D">
      <w:pPr>
        <w:spacing w:after="0" w:line="240" w:lineRule="auto"/>
        <w:jc w:val="both"/>
        <w:rPr>
          <w:rFonts w:ascii="Times New Roman" w:hAnsi="Times New Roman"/>
          <w:sz w:val="28"/>
          <w:szCs w:val="28"/>
        </w:rPr>
      </w:pPr>
      <w:r>
        <w:rPr>
          <w:rFonts w:ascii="Times New Roman" w:hAnsi="Times New Roman"/>
          <w:sz w:val="28"/>
          <w:szCs w:val="28"/>
        </w:rPr>
        <w:t xml:space="preserve">         3) дефицит (профицит) бюджета в сумме 0 руб.»;</w:t>
      </w:r>
    </w:p>
    <w:p w:rsidR="0001793D" w:rsidRDefault="0001793D" w:rsidP="0001793D">
      <w:pPr>
        <w:spacing w:after="0" w:line="240" w:lineRule="auto"/>
        <w:jc w:val="both"/>
        <w:rPr>
          <w:rFonts w:ascii="Times New Roman" w:hAnsi="Times New Roman"/>
          <w:sz w:val="28"/>
          <w:szCs w:val="28"/>
        </w:rPr>
      </w:pPr>
    </w:p>
    <w:p w:rsidR="0001793D" w:rsidRDefault="0001793D" w:rsidP="0001793D">
      <w:pPr>
        <w:spacing w:after="0" w:line="240" w:lineRule="auto"/>
        <w:jc w:val="both"/>
        <w:rPr>
          <w:rFonts w:ascii="Times New Roman" w:hAnsi="Times New Roman"/>
          <w:sz w:val="28"/>
          <w:szCs w:val="28"/>
        </w:rPr>
      </w:pPr>
      <w:r>
        <w:rPr>
          <w:rFonts w:ascii="Times New Roman" w:hAnsi="Times New Roman"/>
          <w:sz w:val="28"/>
          <w:szCs w:val="28"/>
        </w:rPr>
        <w:t xml:space="preserve">         </w:t>
      </w:r>
    </w:p>
    <w:p w:rsidR="0001793D" w:rsidRPr="00292B86" w:rsidRDefault="0001793D" w:rsidP="0001793D">
      <w:pPr>
        <w:spacing w:after="0" w:line="240" w:lineRule="auto"/>
        <w:jc w:val="both"/>
        <w:rPr>
          <w:rFonts w:ascii="Times New Roman" w:hAnsi="Times New Roman"/>
          <w:sz w:val="28"/>
          <w:szCs w:val="28"/>
        </w:rPr>
      </w:pPr>
      <w:r>
        <w:rPr>
          <w:rFonts w:ascii="Times New Roman" w:hAnsi="Times New Roman"/>
          <w:sz w:val="28"/>
          <w:szCs w:val="28"/>
        </w:rPr>
        <w:t xml:space="preserve">         </w:t>
      </w:r>
      <w:r w:rsidRPr="002B63E2">
        <w:rPr>
          <w:rFonts w:ascii="Times New Roman" w:hAnsi="Times New Roman"/>
          <w:b/>
          <w:sz w:val="28"/>
          <w:szCs w:val="28"/>
        </w:rPr>
        <w:t>2)</w:t>
      </w:r>
      <w:r>
        <w:rPr>
          <w:rFonts w:ascii="Times New Roman" w:hAnsi="Times New Roman"/>
          <w:b/>
          <w:sz w:val="28"/>
          <w:szCs w:val="28"/>
        </w:rPr>
        <w:t xml:space="preserve"> </w:t>
      </w:r>
      <w:r w:rsidRPr="00292B86">
        <w:rPr>
          <w:rFonts w:ascii="Times New Roman" w:hAnsi="Times New Roman"/>
          <w:sz w:val="28"/>
          <w:szCs w:val="28"/>
        </w:rPr>
        <w:t>в статье 3 в подпункте 1 части 2:</w:t>
      </w:r>
    </w:p>
    <w:p w:rsidR="0001793D" w:rsidRPr="00292B86" w:rsidRDefault="0001793D" w:rsidP="0001793D">
      <w:pPr>
        <w:spacing w:after="0" w:line="240" w:lineRule="auto"/>
        <w:jc w:val="both"/>
        <w:rPr>
          <w:rFonts w:ascii="Times New Roman" w:hAnsi="Times New Roman"/>
          <w:sz w:val="28"/>
          <w:szCs w:val="28"/>
        </w:rPr>
      </w:pPr>
      <w:r w:rsidRPr="00292B86">
        <w:rPr>
          <w:rFonts w:ascii="Times New Roman" w:hAnsi="Times New Roman"/>
          <w:sz w:val="28"/>
          <w:szCs w:val="28"/>
        </w:rPr>
        <w:t xml:space="preserve">         «1) из областного бюджета: </w:t>
      </w:r>
    </w:p>
    <w:p w:rsidR="0001793D" w:rsidRDefault="0001793D" w:rsidP="0001793D">
      <w:pPr>
        <w:spacing w:after="0" w:line="240" w:lineRule="auto"/>
        <w:jc w:val="both"/>
        <w:rPr>
          <w:rFonts w:ascii="Times New Roman" w:hAnsi="Times New Roman"/>
          <w:sz w:val="28"/>
          <w:szCs w:val="28"/>
        </w:rPr>
      </w:pPr>
      <w:r>
        <w:rPr>
          <w:rFonts w:ascii="Times New Roman" w:hAnsi="Times New Roman"/>
          <w:sz w:val="28"/>
          <w:szCs w:val="28"/>
        </w:rPr>
        <w:t xml:space="preserve">           а) на 2016 год цифры «85411879,28» заменить цифрами «83067552,75»,</w:t>
      </w:r>
    </w:p>
    <w:p w:rsidR="0001793D" w:rsidRDefault="0001793D" w:rsidP="0001793D">
      <w:pPr>
        <w:spacing w:after="0" w:line="240" w:lineRule="auto"/>
        <w:jc w:val="both"/>
        <w:rPr>
          <w:rFonts w:ascii="Times New Roman" w:hAnsi="Times New Roman"/>
          <w:sz w:val="28"/>
          <w:szCs w:val="28"/>
        </w:rPr>
      </w:pPr>
      <w:r>
        <w:rPr>
          <w:rFonts w:ascii="Times New Roman" w:hAnsi="Times New Roman"/>
          <w:sz w:val="28"/>
          <w:szCs w:val="28"/>
        </w:rPr>
        <w:t xml:space="preserve">           б) на 2017 год цифры «85408579,28» заменить цифрами «82480079,28»,</w:t>
      </w:r>
    </w:p>
    <w:p w:rsidR="0001793D" w:rsidRDefault="0001793D" w:rsidP="0001793D">
      <w:pPr>
        <w:spacing w:after="0" w:line="240" w:lineRule="auto"/>
        <w:jc w:val="both"/>
        <w:rPr>
          <w:rFonts w:ascii="Times New Roman" w:hAnsi="Times New Roman"/>
          <w:sz w:val="28"/>
          <w:szCs w:val="28"/>
        </w:rPr>
      </w:pPr>
      <w:r>
        <w:rPr>
          <w:rFonts w:ascii="Times New Roman" w:hAnsi="Times New Roman"/>
          <w:sz w:val="28"/>
          <w:szCs w:val="28"/>
        </w:rPr>
        <w:lastRenderedPageBreak/>
        <w:t xml:space="preserve">           в) на 2018 год цифры «85408579,28» заменить цифрами «82480079,28»;</w:t>
      </w:r>
    </w:p>
    <w:p w:rsidR="0001793D" w:rsidRDefault="0001793D" w:rsidP="0001793D">
      <w:pPr>
        <w:spacing w:after="0" w:line="240" w:lineRule="auto"/>
        <w:jc w:val="both"/>
        <w:rPr>
          <w:rFonts w:ascii="Times New Roman" w:hAnsi="Times New Roman"/>
          <w:sz w:val="28"/>
          <w:szCs w:val="28"/>
        </w:rPr>
      </w:pPr>
      <w:r>
        <w:rPr>
          <w:rFonts w:ascii="Times New Roman" w:hAnsi="Times New Roman"/>
          <w:sz w:val="28"/>
          <w:szCs w:val="28"/>
        </w:rPr>
        <w:t xml:space="preserve">           в подпункте 2 части 2:</w:t>
      </w:r>
    </w:p>
    <w:p w:rsidR="0001793D" w:rsidRDefault="0001793D" w:rsidP="0001793D">
      <w:pPr>
        <w:spacing w:after="0" w:line="240" w:lineRule="auto"/>
        <w:jc w:val="both"/>
        <w:rPr>
          <w:rFonts w:ascii="Times New Roman" w:hAnsi="Times New Roman"/>
          <w:sz w:val="28"/>
          <w:szCs w:val="28"/>
        </w:rPr>
      </w:pPr>
      <w:r>
        <w:rPr>
          <w:rFonts w:ascii="Times New Roman" w:hAnsi="Times New Roman"/>
          <w:sz w:val="28"/>
          <w:szCs w:val="28"/>
        </w:rPr>
        <w:t xml:space="preserve">         «2) из бюджетов поселений:</w:t>
      </w:r>
    </w:p>
    <w:p w:rsidR="0001793D" w:rsidRDefault="0001793D" w:rsidP="0001793D">
      <w:pPr>
        <w:spacing w:after="0" w:line="240" w:lineRule="auto"/>
        <w:jc w:val="both"/>
        <w:rPr>
          <w:rFonts w:ascii="Times New Roman" w:hAnsi="Times New Roman"/>
          <w:sz w:val="28"/>
          <w:szCs w:val="28"/>
        </w:rPr>
      </w:pPr>
      <w:r>
        <w:rPr>
          <w:rFonts w:ascii="Times New Roman" w:hAnsi="Times New Roman"/>
          <w:sz w:val="28"/>
          <w:szCs w:val="28"/>
        </w:rPr>
        <w:t xml:space="preserve">           а) на 2016 год в сумме 26000 руб.».</w:t>
      </w:r>
    </w:p>
    <w:p w:rsidR="0001793D" w:rsidRDefault="0001793D" w:rsidP="0001793D">
      <w:pPr>
        <w:spacing w:after="0" w:line="240" w:lineRule="auto"/>
        <w:jc w:val="both"/>
        <w:rPr>
          <w:rFonts w:ascii="Times New Roman" w:hAnsi="Times New Roman"/>
          <w:sz w:val="28"/>
          <w:szCs w:val="28"/>
        </w:rPr>
      </w:pPr>
    </w:p>
    <w:p w:rsidR="0001793D" w:rsidRDefault="0001793D" w:rsidP="0001793D">
      <w:pPr>
        <w:spacing w:after="0" w:line="240" w:lineRule="auto"/>
        <w:jc w:val="both"/>
        <w:rPr>
          <w:rFonts w:ascii="Times New Roman" w:hAnsi="Times New Roman"/>
          <w:sz w:val="28"/>
          <w:szCs w:val="28"/>
        </w:rPr>
      </w:pPr>
      <w:r w:rsidRPr="00B568A0">
        <w:rPr>
          <w:rFonts w:ascii="Times New Roman" w:hAnsi="Times New Roman"/>
          <w:b/>
          <w:sz w:val="28"/>
          <w:szCs w:val="28"/>
        </w:rPr>
        <w:t xml:space="preserve">        </w:t>
      </w:r>
      <w:r>
        <w:rPr>
          <w:rFonts w:ascii="Times New Roman" w:hAnsi="Times New Roman"/>
          <w:sz w:val="28"/>
          <w:szCs w:val="28"/>
        </w:rPr>
        <w:t xml:space="preserve">            </w:t>
      </w:r>
    </w:p>
    <w:p w:rsidR="0001793D" w:rsidRDefault="0001793D" w:rsidP="0001793D">
      <w:pPr>
        <w:spacing w:after="0" w:line="240" w:lineRule="auto"/>
        <w:jc w:val="both"/>
        <w:rPr>
          <w:rFonts w:ascii="Times New Roman" w:hAnsi="Times New Roman"/>
          <w:sz w:val="28"/>
          <w:szCs w:val="28"/>
        </w:rPr>
      </w:pPr>
      <w:r>
        <w:rPr>
          <w:rFonts w:ascii="Times New Roman" w:hAnsi="Times New Roman"/>
          <w:b/>
          <w:sz w:val="28"/>
          <w:szCs w:val="28"/>
        </w:rPr>
        <w:t xml:space="preserve">         3) </w:t>
      </w:r>
      <w:r w:rsidRPr="00A743F1">
        <w:rPr>
          <w:rFonts w:ascii="Times New Roman" w:hAnsi="Times New Roman"/>
          <w:sz w:val="28"/>
          <w:szCs w:val="28"/>
        </w:rPr>
        <w:t>Пр</w:t>
      </w:r>
      <w:r>
        <w:rPr>
          <w:rFonts w:ascii="Times New Roman" w:hAnsi="Times New Roman"/>
          <w:sz w:val="28"/>
          <w:szCs w:val="28"/>
        </w:rPr>
        <w:t>иложения 2, 3, 4, 5, 6 и 7 к решению изложить в новой редакции (прилагаются).</w:t>
      </w:r>
    </w:p>
    <w:p w:rsidR="0001793D" w:rsidRPr="00500E3A" w:rsidRDefault="0001793D" w:rsidP="0001793D">
      <w:pPr>
        <w:spacing w:after="0" w:line="240" w:lineRule="auto"/>
        <w:jc w:val="both"/>
        <w:rPr>
          <w:rFonts w:ascii="Times New Roman" w:hAnsi="Times New Roman"/>
          <w:b/>
          <w:sz w:val="28"/>
          <w:szCs w:val="28"/>
        </w:rPr>
      </w:pPr>
      <w:r>
        <w:rPr>
          <w:rFonts w:ascii="Times New Roman" w:hAnsi="Times New Roman"/>
          <w:sz w:val="28"/>
          <w:szCs w:val="28"/>
        </w:rPr>
        <w:t xml:space="preserve">         </w:t>
      </w:r>
      <w:r w:rsidRPr="00500E3A">
        <w:rPr>
          <w:rFonts w:ascii="Times New Roman" w:hAnsi="Times New Roman"/>
          <w:b/>
          <w:sz w:val="28"/>
          <w:szCs w:val="28"/>
        </w:rPr>
        <w:t xml:space="preserve">          </w:t>
      </w:r>
    </w:p>
    <w:p w:rsidR="0001793D" w:rsidRDefault="0001793D" w:rsidP="0001793D">
      <w:pPr>
        <w:spacing w:after="0" w:line="240" w:lineRule="auto"/>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b/>
          <w:sz w:val="28"/>
          <w:szCs w:val="28"/>
        </w:rPr>
        <w:t xml:space="preserve">  </w:t>
      </w:r>
      <w:r>
        <w:rPr>
          <w:rFonts w:ascii="Times New Roman" w:hAnsi="Times New Roman"/>
          <w:sz w:val="28"/>
          <w:szCs w:val="28"/>
        </w:rPr>
        <w:t xml:space="preserve">         </w:t>
      </w:r>
    </w:p>
    <w:p w:rsidR="0001793D" w:rsidRDefault="0001793D" w:rsidP="0001793D">
      <w:pPr>
        <w:spacing w:after="0" w:line="240" w:lineRule="auto"/>
        <w:jc w:val="both"/>
        <w:rPr>
          <w:rFonts w:ascii="Times New Roman" w:hAnsi="Times New Roman"/>
          <w:sz w:val="28"/>
          <w:szCs w:val="28"/>
        </w:rPr>
      </w:pPr>
      <w:r w:rsidRPr="00557DD7">
        <w:rPr>
          <w:rFonts w:ascii="Times New Roman" w:hAnsi="Times New Roman"/>
          <w:b/>
          <w:sz w:val="28"/>
          <w:szCs w:val="28"/>
        </w:rPr>
        <w:t xml:space="preserve">         2.</w:t>
      </w:r>
      <w:r>
        <w:rPr>
          <w:rFonts w:ascii="Times New Roman" w:hAnsi="Times New Roman"/>
          <w:sz w:val="28"/>
          <w:szCs w:val="28"/>
        </w:rPr>
        <w:t xml:space="preserve"> Настоящее решение вступает в силу после его официального опубликования.</w:t>
      </w:r>
    </w:p>
    <w:p w:rsidR="0001793D" w:rsidRDefault="0001793D" w:rsidP="0001793D">
      <w:pPr>
        <w:spacing w:after="0" w:line="240" w:lineRule="auto"/>
        <w:jc w:val="both"/>
        <w:rPr>
          <w:rFonts w:ascii="Times New Roman" w:hAnsi="Times New Roman"/>
          <w:sz w:val="28"/>
          <w:szCs w:val="28"/>
        </w:rPr>
      </w:pPr>
    </w:p>
    <w:p w:rsidR="0001793D" w:rsidRDefault="0001793D" w:rsidP="0001793D">
      <w:pPr>
        <w:spacing w:after="0" w:line="240" w:lineRule="auto"/>
        <w:jc w:val="both"/>
        <w:rPr>
          <w:rFonts w:ascii="Times New Roman" w:hAnsi="Times New Roman"/>
          <w:sz w:val="28"/>
          <w:szCs w:val="28"/>
        </w:rPr>
      </w:pPr>
    </w:p>
    <w:p w:rsidR="0001793D" w:rsidRDefault="0001793D" w:rsidP="0001793D">
      <w:pPr>
        <w:spacing w:after="0" w:line="240" w:lineRule="auto"/>
        <w:jc w:val="both"/>
        <w:rPr>
          <w:rFonts w:ascii="Times New Roman" w:hAnsi="Times New Roman"/>
          <w:sz w:val="28"/>
          <w:szCs w:val="28"/>
        </w:rPr>
      </w:pPr>
    </w:p>
    <w:p w:rsidR="0001793D" w:rsidRDefault="0001793D" w:rsidP="0001793D">
      <w:pPr>
        <w:spacing w:after="0" w:line="240" w:lineRule="auto"/>
        <w:jc w:val="both"/>
        <w:rPr>
          <w:rFonts w:ascii="Times New Roman" w:hAnsi="Times New Roman"/>
          <w:sz w:val="28"/>
          <w:szCs w:val="28"/>
        </w:rPr>
      </w:pPr>
    </w:p>
    <w:p w:rsidR="0001793D" w:rsidRDefault="0001793D" w:rsidP="0001793D">
      <w:pPr>
        <w:spacing w:after="0" w:line="240" w:lineRule="auto"/>
        <w:jc w:val="both"/>
        <w:rPr>
          <w:rFonts w:ascii="Times New Roman" w:hAnsi="Times New Roman"/>
          <w:b/>
          <w:sz w:val="28"/>
          <w:szCs w:val="28"/>
        </w:rPr>
      </w:pPr>
      <w:r>
        <w:rPr>
          <w:rFonts w:ascii="Times New Roman" w:hAnsi="Times New Roman"/>
          <w:b/>
          <w:sz w:val="28"/>
          <w:szCs w:val="28"/>
        </w:rPr>
        <w:t>Глава Ильинского</w:t>
      </w:r>
    </w:p>
    <w:p w:rsidR="0001793D" w:rsidRDefault="0001793D" w:rsidP="0001793D">
      <w:pPr>
        <w:spacing w:after="0" w:line="240" w:lineRule="auto"/>
        <w:jc w:val="both"/>
        <w:rPr>
          <w:rFonts w:ascii="Times New Roman" w:hAnsi="Times New Roman"/>
          <w:b/>
          <w:sz w:val="28"/>
          <w:szCs w:val="28"/>
        </w:rPr>
      </w:pPr>
      <w:r>
        <w:rPr>
          <w:rFonts w:ascii="Times New Roman" w:hAnsi="Times New Roman"/>
          <w:b/>
          <w:sz w:val="28"/>
          <w:szCs w:val="28"/>
        </w:rPr>
        <w:t>муниципального района:                                                           А.Ю. Кондратьев</w:t>
      </w:r>
    </w:p>
    <w:p w:rsidR="0001793D" w:rsidRDefault="0001793D" w:rsidP="0001793D">
      <w:pPr>
        <w:spacing w:after="0" w:line="240" w:lineRule="auto"/>
        <w:jc w:val="both"/>
        <w:rPr>
          <w:rFonts w:ascii="Times New Roman" w:hAnsi="Times New Roman"/>
          <w:b/>
          <w:sz w:val="28"/>
          <w:szCs w:val="28"/>
        </w:rPr>
      </w:pPr>
    </w:p>
    <w:p w:rsidR="0001793D" w:rsidRDefault="0001793D" w:rsidP="0001793D">
      <w:pPr>
        <w:spacing w:after="0" w:line="240" w:lineRule="auto"/>
        <w:jc w:val="both"/>
        <w:rPr>
          <w:rFonts w:ascii="Times New Roman" w:hAnsi="Times New Roman"/>
          <w:b/>
          <w:sz w:val="28"/>
          <w:szCs w:val="28"/>
        </w:rPr>
      </w:pPr>
      <w:r>
        <w:rPr>
          <w:rFonts w:ascii="Times New Roman" w:hAnsi="Times New Roman"/>
          <w:b/>
          <w:sz w:val="28"/>
          <w:szCs w:val="28"/>
        </w:rPr>
        <w:t>Председатель Совета Ильинского</w:t>
      </w:r>
    </w:p>
    <w:p w:rsidR="0001793D" w:rsidRDefault="0001793D" w:rsidP="0001793D">
      <w:pPr>
        <w:spacing w:after="0" w:line="240" w:lineRule="auto"/>
        <w:jc w:val="both"/>
        <w:rPr>
          <w:rFonts w:ascii="Times New Roman" w:hAnsi="Times New Roman"/>
          <w:b/>
          <w:sz w:val="28"/>
          <w:szCs w:val="28"/>
        </w:rPr>
      </w:pPr>
      <w:r>
        <w:rPr>
          <w:rFonts w:ascii="Times New Roman" w:hAnsi="Times New Roman"/>
          <w:b/>
          <w:sz w:val="28"/>
          <w:szCs w:val="28"/>
        </w:rPr>
        <w:t>муниципального района:                                                                 Н.В. Кадилова</w:t>
      </w:r>
    </w:p>
    <w:p w:rsidR="0001793D" w:rsidRDefault="0001793D" w:rsidP="0001793D">
      <w:pPr>
        <w:spacing w:after="0" w:line="240" w:lineRule="auto"/>
        <w:jc w:val="both"/>
        <w:rPr>
          <w:rFonts w:ascii="Times New Roman" w:hAnsi="Times New Roman"/>
          <w:b/>
          <w:sz w:val="28"/>
          <w:szCs w:val="28"/>
        </w:rPr>
      </w:pPr>
    </w:p>
    <w:p w:rsidR="0001793D" w:rsidRDefault="0001793D" w:rsidP="0001793D">
      <w:pPr>
        <w:spacing w:after="0" w:line="240" w:lineRule="auto"/>
        <w:jc w:val="both"/>
        <w:rPr>
          <w:rFonts w:ascii="Times New Roman" w:hAnsi="Times New Roman"/>
          <w:b/>
          <w:sz w:val="28"/>
          <w:szCs w:val="28"/>
        </w:rPr>
      </w:pPr>
    </w:p>
    <w:p w:rsidR="0001793D" w:rsidRDefault="0001793D" w:rsidP="0001793D">
      <w:pPr>
        <w:spacing w:after="0" w:line="240" w:lineRule="auto"/>
        <w:jc w:val="both"/>
        <w:rPr>
          <w:rFonts w:ascii="Times New Roman" w:hAnsi="Times New Roman"/>
          <w:b/>
          <w:sz w:val="28"/>
          <w:szCs w:val="28"/>
        </w:rPr>
      </w:pPr>
    </w:p>
    <w:p w:rsidR="0001793D" w:rsidRDefault="0001793D" w:rsidP="0001793D">
      <w:pPr>
        <w:spacing w:after="0" w:line="240" w:lineRule="auto"/>
        <w:jc w:val="both"/>
        <w:rPr>
          <w:rFonts w:ascii="Times New Roman" w:hAnsi="Times New Roman"/>
          <w:b/>
          <w:sz w:val="28"/>
          <w:szCs w:val="28"/>
        </w:rPr>
      </w:pPr>
    </w:p>
    <w:p w:rsidR="0001793D" w:rsidRDefault="0001793D" w:rsidP="0001793D">
      <w:pPr>
        <w:spacing w:after="0" w:line="240" w:lineRule="auto"/>
        <w:jc w:val="both"/>
        <w:rPr>
          <w:rFonts w:ascii="Times New Roman" w:hAnsi="Times New Roman"/>
          <w:b/>
          <w:sz w:val="28"/>
          <w:szCs w:val="28"/>
        </w:rPr>
      </w:pPr>
    </w:p>
    <w:p w:rsidR="0001793D" w:rsidRDefault="0001793D" w:rsidP="0001793D">
      <w:pPr>
        <w:spacing w:after="0" w:line="240" w:lineRule="auto"/>
        <w:jc w:val="both"/>
        <w:rPr>
          <w:rFonts w:ascii="Times New Roman" w:hAnsi="Times New Roman"/>
          <w:b/>
          <w:sz w:val="28"/>
          <w:szCs w:val="28"/>
        </w:rPr>
      </w:pPr>
    </w:p>
    <w:p w:rsidR="0001793D" w:rsidRDefault="0001793D" w:rsidP="0001793D">
      <w:pPr>
        <w:spacing w:after="0" w:line="240" w:lineRule="auto"/>
        <w:jc w:val="both"/>
        <w:rPr>
          <w:rFonts w:ascii="Times New Roman" w:hAnsi="Times New Roman"/>
          <w:b/>
          <w:sz w:val="28"/>
          <w:szCs w:val="28"/>
        </w:rPr>
      </w:pPr>
    </w:p>
    <w:p w:rsidR="0001793D" w:rsidRDefault="0001793D" w:rsidP="0001793D">
      <w:pPr>
        <w:spacing w:after="0" w:line="240" w:lineRule="auto"/>
        <w:jc w:val="both"/>
        <w:rPr>
          <w:rFonts w:ascii="Times New Roman" w:hAnsi="Times New Roman"/>
          <w:b/>
          <w:sz w:val="28"/>
          <w:szCs w:val="28"/>
        </w:rPr>
      </w:pPr>
    </w:p>
    <w:p w:rsidR="0001793D" w:rsidRDefault="0001793D" w:rsidP="0001793D">
      <w:pPr>
        <w:spacing w:after="0" w:line="240" w:lineRule="auto"/>
        <w:jc w:val="both"/>
        <w:rPr>
          <w:rFonts w:ascii="Times New Roman" w:hAnsi="Times New Roman"/>
          <w:b/>
          <w:sz w:val="28"/>
          <w:szCs w:val="28"/>
        </w:rPr>
      </w:pPr>
    </w:p>
    <w:p w:rsidR="0001793D" w:rsidRDefault="0001793D" w:rsidP="0001793D">
      <w:pPr>
        <w:spacing w:after="0" w:line="240" w:lineRule="auto"/>
        <w:jc w:val="both"/>
        <w:rPr>
          <w:rFonts w:ascii="Times New Roman" w:hAnsi="Times New Roman"/>
          <w:b/>
          <w:sz w:val="28"/>
          <w:szCs w:val="28"/>
        </w:rPr>
      </w:pPr>
    </w:p>
    <w:p w:rsidR="0001793D" w:rsidRDefault="0001793D" w:rsidP="0001793D">
      <w:pPr>
        <w:spacing w:after="0" w:line="240" w:lineRule="auto"/>
        <w:jc w:val="both"/>
        <w:rPr>
          <w:rFonts w:ascii="Times New Roman" w:hAnsi="Times New Roman"/>
          <w:b/>
          <w:sz w:val="28"/>
          <w:szCs w:val="28"/>
        </w:rPr>
      </w:pPr>
    </w:p>
    <w:p w:rsidR="0001793D" w:rsidRDefault="0001793D" w:rsidP="0001793D">
      <w:pPr>
        <w:spacing w:after="0" w:line="240" w:lineRule="auto"/>
        <w:jc w:val="both"/>
        <w:rPr>
          <w:rFonts w:ascii="Times New Roman" w:hAnsi="Times New Roman"/>
          <w:b/>
          <w:sz w:val="28"/>
          <w:szCs w:val="28"/>
        </w:rPr>
      </w:pPr>
    </w:p>
    <w:p w:rsidR="0001793D" w:rsidRDefault="0001793D" w:rsidP="0001793D">
      <w:pPr>
        <w:spacing w:after="0" w:line="240" w:lineRule="auto"/>
        <w:jc w:val="both"/>
        <w:rPr>
          <w:rFonts w:ascii="Times New Roman" w:hAnsi="Times New Roman"/>
          <w:b/>
          <w:sz w:val="28"/>
          <w:szCs w:val="28"/>
        </w:rPr>
      </w:pPr>
    </w:p>
    <w:p w:rsidR="0001793D" w:rsidRDefault="0001793D" w:rsidP="0001793D">
      <w:pPr>
        <w:spacing w:after="0" w:line="240" w:lineRule="auto"/>
        <w:jc w:val="both"/>
        <w:rPr>
          <w:rFonts w:ascii="Times New Roman" w:hAnsi="Times New Roman"/>
          <w:b/>
          <w:sz w:val="28"/>
          <w:szCs w:val="28"/>
        </w:rPr>
      </w:pPr>
    </w:p>
    <w:p w:rsidR="0001793D" w:rsidRDefault="0001793D" w:rsidP="0001793D">
      <w:pPr>
        <w:spacing w:after="0" w:line="240" w:lineRule="auto"/>
        <w:jc w:val="both"/>
        <w:rPr>
          <w:rFonts w:ascii="Times New Roman" w:hAnsi="Times New Roman"/>
          <w:b/>
          <w:sz w:val="28"/>
          <w:szCs w:val="28"/>
        </w:rPr>
      </w:pPr>
    </w:p>
    <w:p w:rsidR="0001793D" w:rsidRDefault="0001793D" w:rsidP="0001793D">
      <w:pPr>
        <w:spacing w:after="0" w:line="240" w:lineRule="auto"/>
        <w:jc w:val="both"/>
        <w:rPr>
          <w:rFonts w:ascii="Times New Roman" w:hAnsi="Times New Roman"/>
          <w:b/>
          <w:sz w:val="28"/>
          <w:szCs w:val="28"/>
        </w:rPr>
      </w:pPr>
    </w:p>
    <w:p w:rsidR="0001793D" w:rsidRDefault="0001793D" w:rsidP="0001793D">
      <w:pPr>
        <w:spacing w:after="0" w:line="240" w:lineRule="auto"/>
        <w:jc w:val="both"/>
        <w:rPr>
          <w:rFonts w:ascii="Times New Roman" w:hAnsi="Times New Roman"/>
          <w:b/>
          <w:sz w:val="28"/>
          <w:szCs w:val="28"/>
        </w:rPr>
      </w:pPr>
    </w:p>
    <w:p w:rsidR="0001793D" w:rsidRDefault="0001793D" w:rsidP="0001793D">
      <w:pPr>
        <w:spacing w:after="0" w:line="240" w:lineRule="auto"/>
        <w:jc w:val="both"/>
        <w:rPr>
          <w:rFonts w:ascii="Times New Roman" w:hAnsi="Times New Roman"/>
          <w:b/>
          <w:sz w:val="28"/>
          <w:szCs w:val="28"/>
        </w:rPr>
      </w:pPr>
    </w:p>
    <w:p w:rsidR="0001793D" w:rsidRDefault="0001793D" w:rsidP="0001793D">
      <w:pPr>
        <w:spacing w:after="0" w:line="240" w:lineRule="auto"/>
        <w:jc w:val="both"/>
        <w:rPr>
          <w:rFonts w:ascii="Times New Roman" w:hAnsi="Times New Roman"/>
          <w:b/>
          <w:sz w:val="28"/>
          <w:szCs w:val="28"/>
        </w:rPr>
      </w:pPr>
    </w:p>
    <w:p w:rsidR="0001793D" w:rsidRDefault="0001793D" w:rsidP="0001793D">
      <w:pPr>
        <w:spacing w:after="0" w:line="240" w:lineRule="auto"/>
        <w:jc w:val="both"/>
        <w:rPr>
          <w:rFonts w:ascii="Times New Roman" w:hAnsi="Times New Roman"/>
          <w:b/>
          <w:sz w:val="28"/>
          <w:szCs w:val="28"/>
        </w:rPr>
      </w:pPr>
    </w:p>
    <w:p w:rsidR="0001793D" w:rsidRDefault="0001793D" w:rsidP="0001793D">
      <w:pPr>
        <w:spacing w:after="0" w:line="240" w:lineRule="auto"/>
        <w:jc w:val="both"/>
        <w:rPr>
          <w:rFonts w:ascii="Times New Roman" w:hAnsi="Times New Roman"/>
          <w:b/>
          <w:sz w:val="28"/>
          <w:szCs w:val="28"/>
        </w:rPr>
      </w:pPr>
    </w:p>
    <w:p w:rsidR="0001793D" w:rsidRDefault="0001793D" w:rsidP="0001793D">
      <w:pPr>
        <w:spacing w:after="0" w:line="240" w:lineRule="auto"/>
        <w:jc w:val="both"/>
        <w:rPr>
          <w:rFonts w:ascii="Times New Roman" w:hAnsi="Times New Roman"/>
          <w:b/>
          <w:sz w:val="28"/>
          <w:szCs w:val="28"/>
        </w:rPr>
      </w:pPr>
    </w:p>
    <w:p w:rsidR="0001793D" w:rsidRDefault="0001793D" w:rsidP="0001793D">
      <w:pPr>
        <w:spacing w:after="0" w:line="240" w:lineRule="auto"/>
        <w:jc w:val="both"/>
        <w:rPr>
          <w:rFonts w:ascii="Times New Roman" w:hAnsi="Times New Roman"/>
          <w:b/>
          <w:sz w:val="28"/>
          <w:szCs w:val="28"/>
        </w:rPr>
      </w:pPr>
    </w:p>
    <w:p w:rsidR="0001793D" w:rsidRDefault="0001793D" w:rsidP="0001793D">
      <w:pPr>
        <w:spacing w:after="0" w:line="240" w:lineRule="auto"/>
        <w:jc w:val="both"/>
        <w:rPr>
          <w:rFonts w:ascii="Times New Roman" w:hAnsi="Times New Roman"/>
          <w:b/>
          <w:sz w:val="28"/>
          <w:szCs w:val="28"/>
        </w:rPr>
      </w:pPr>
    </w:p>
    <w:p w:rsidR="0001793D" w:rsidRDefault="0001793D" w:rsidP="0001793D">
      <w:pPr>
        <w:spacing w:after="0" w:line="240" w:lineRule="auto"/>
        <w:jc w:val="both"/>
        <w:rPr>
          <w:rFonts w:ascii="Times New Roman" w:hAnsi="Times New Roman"/>
          <w:b/>
          <w:sz w:val="28"/>
          <w:szCs w:val="28"/>
        </w:rPr>
        <w:sectPr w:rsidR="0001793D" w:rsidSect="00B93B18">
          <w:pgSz w:w="11906" w:h="16838"/>
          <w:pgMar w:top="1134" w:right="567" w:bottom="1134" w:left="1701" w:header="709" w:footer="709" w:gutter="0"/>
          <w:cols w:space="708"/>
          <w:docGrid w:linePitch="360"/>
        </w:sectPr>
      </w:pPr>
    </w:p>
    <w:p w:rsidR="0001793D" w:rsidRPr="00964408" w:rsidRDefault="0001793D" w:rsidP="0001793D">
      <w:pPr>
        <w:spacing w:after="0"/>
        <w:jc w:val="right"/>
        <w:rPr>
          <w:rFonts w:ascii="Times New Roman" w:hAnsi="Times New Roman"/>
          <w:sz w:val="20"/>
          <w:szCs w:val="20"/>
        </w:rPr>
      </w:pPr>
      <w:r w:rsidRPr="00964408">
        <w:rPr>
          <w:rFonts w:ascii="Times New Roman" w:hAnsi="Times New Roman"/>
          <w:sz w:val="20"/>
          <w:szCs w:val="20"/>
        </w:rPr>
        <w:lastRenderedPageBreak/>
        <w:t xml:space="preserve">Приложение 2 </w:t>
      </w:r>
    </w:p>
    <w:p w:rsidR="0001793D" w:rsidRPr="00964408" w:rsidRDefault="0001793D" w:rsidP="0001793D">
      <w:pPr>
        <w:spacing w:after="0"/>
        <w:jc w:val="right"/>
        <w:rPr>
          <w:rFonts w:ascii="Times New Roman" w:hAnsi="Times New Roman"/>
          <w:sz w:val="20"/>
          <w:szCs w:val="20"/>
        </w:rPr>
      </w:pPr>
      <w:r w:rsidRPr="00964408">
        <w:rPr>
          <w:rFonts w:ascii="Times New Roman" w:hAnsi="Times New Roman"/>
          <w:sz w:val="20"/>
          <w:szCs w:val="20"/>
        </w:rPr>
        <w:t xml:space="preserve">                                                                                                                                                         к решению Совета Ильинского муниципального района   </w:t>
      </w:r>
    </w:p>
    <w:p w:rsidR="0001793D" w:rsidRPr="00964408" w:rsidRDefault="0001793D" w:rsidP="0001793D">
      <w:pPr>
        <w:spacing w:after="0"/>
        <w:jc w:val="right"/>
        <w:rPr>
          <w:rFonts w:ascii="Times New Roman" w:hAnsi="Times New Roman"/>
          <w:sz w:val="20"/>
          <w:szCs w:val="20"/>
        </w:rPr>
      </w:pPr>
      <w:r w:rsidRPr="00964408">
        <w:rPr>
          <w:rFonts w:ascii="Times New Roman" w:hAnsi="Times New Roman"/>
          <w:sz w:val="20"/>
          <w:szCs w:val="20"/>
        </w:rPr>
        <w:t xml:space="preserve">                                                                                                                                              «О бюджете Ильинского муниципального района                                                                                                                                                     </w:t>
      </w:r>
    </w:p>
    <w:p w:rsidR="0001793D" w:rsidRPr="00964408" w:rsidRDefault="0001793D" w:rsidP="0001793D">
      <w:pPr>
        <w:spacing w:after="0"/>
        <w:jc w:val="right"/>
        <w:rPr>
          <w:rFonts w:ascii="Times New Roman" w:hAnsi="Times New Roman"/>
          <w:sz w:val="20"/>
          <w:szCs w:val="20"/>
        </w:rPr>
      </w:pPr>
      <w:r w:rsidRPr="00964408">
        <w:rPr>
          <w:rFonts w:ascii="Times New Roman" w:hAnsi="Times New Roman"/>
          <w:sz w:val="20"/>
          <w:szCs w:val="20"/>
        </w:rPr>
        <w:t xml:space="preserve">                                                                                                                                                           на 2016 год и на плановый период 2017 и 2018 годов» </w:t>
      </w:r>
    </w:p>
    <w:p w:rsidR="0001793D" w:rsidRPr="00964408" w:rsidRDefault="0001793D" w:rsidP="0001793D">
      <w:pPr>
        <w:spacing w:after="0"/>
        <w:jc w:val="right"/>
        <w:rPr>
          <w:rFonts w:ascii="Times New Roman" w:hAnsi="Times New Roman"/>
          <w:sz w:val="20"/>
          <w:szCs w:val="20"/>
        </w:rPr>
      </w:pPr>
      <w:r w:rsidRPr="00964408">
        <w:rPr>
          <w:rFonts w:ascii="Times New Roman" w:hAnsi="Times New Roman"/>
          <w:sz w:val="20"/>
          <w:szCs w:val="20"/>
        </w:rPr>
        <w:t xml:space="preserve"> от 24.12.2015 года № 62   </w:t>
      </w:r>
    </w:p>
    <w:p w:rsidR="0001793D" w:rsidRPr="00964408" w:rsidRDefault="0001793D" w:rsidP="0001793D">
      <w:pPr>
        <w:spacing w:after="0"/>
        <w:jc w:val="both"/>
        <w:rPr>
          <w:rFonts w:ascii="Times New Roman" w:hAnsi="Times New Roman"/>
          <w:sz w:val="20"/>
          <w:szCs w:val="20"/>
        </w:rPr>
      </w:pPr>
    </w:p>
    <w:p w:rsidR="0001793D" w:rsidRPr="00964408" w:rsidRDefault="0001793D" w:rsidP="0001793D">
      <w:pPr>
        <w:spacing w:after="0"/>
        <w:jc w:val="both"/>
        <w:rPr>
          <w:rFonts w:ascii="Times New Roman" w:hAnsi="Times New Roman"/>
          <w:sz w:val="20"/>
          <w:szCs w:val="20"/>
        </w:rPr>
      </w:pPr>
      <w:r w:rsidRPr="00964408">
        <w:rPr>
          <w:rFonts w:ascii="Times New Roman" w:hAnsi="Times New Roman"/>
          <w:sz w:val="20"/>
          <w:szCs w:val="20"/>
        </w:rPr>
        <w:t xml:space="preserve"> </w:t>
      </w:r>
    </w:p>
    <w:p w:rsidR="0001793D" w:rsidRPr="00964408" w:rsidRDefault="0001793D" w:rsidP="0001793D">
      <w:pPr>
        <w:spacing w:after="0"/>
        <w:jc w:val="center"/>
        <w:rPr>
          <w:rFonts w:ascii="Times New Roman" w:hAnsi="Times New Roman"/>
          <w:b/>
          <w:sz w:val="20"/>
          <w:szCs w:val="20"/>
        </w:rPr>
      </w:pPr>
      <w:r w:rsidRPr="00964408">
        <w:rPr>
          <w:rFonts w:ascii="Times New Roman" w:hAnsi="Times New Roman"/>
          <w:b/>
          <w:sz w:val="20"/>
          <w:szCs w:val="20"/>
        </w:rPr>
        <w:t>Доходы бюджета Ильинского муниципального района по кодам классификации</w:t>
      </w:r>
    </w:p>
    <w:p w:rsidR="0001793D" w:rsidRPr="00964408" w:rsidRDefault="0001793D" w:rsidP="0001793D">
      <w:pPr>
        <w:spacing w:after="0"/>
        <w:jc w:val="center"/>
        <w:rPr>
          <w:rFonts w:ascii="Times New Roman" w:hAnsi="Times New Roman"/>
          <w:b/>
          <w:sz w:val="20"/>
          <w:szCs w:val="20"/>
        </w:rPr>
      </w:pPr>
      <w:r w:rsidRPr="00964408">
        <w:rPr>
          <w:rFonts w:ascii="Times New Roman" w:hAnsi="Times New Roman"/>
          <w:b/>
          <w:sz w:val="20"/>
          <w:szCs w:val="20"/>
        </w:rPr>
        <w:t xml:space="preserve"> доходов бюджетов на 2016 год и на плановый период 2017 и 2018</w:t>
      </w:r>
      <w:r>
        <w:rPr>
          <w:rFonts w:ascii="Times New Roman" w:hAnsi="Times New Roman"/>
          <w:b/>
          <w:sz w:val="20"/>
          <w:szCs w:val="20"/>
        </w:rPr>
        <w:t xml:space="preserve"> годов</w:t>
      </w:r>
    </w:p>
    <w:p w:rsidR="0001793D" w:rsidRPr="00964408" w:rsidRDefault="0001793D" w:rsidP="0001793D">
      <w:pPr>
        <w:spacing w:after="0"/>
        <w:jc w:val="center"/>
        <w:rPr>
          <w:rFonts w:ascii="Times New Roman" w:hAnsi="Times New Roman"/>
          <w:b/>
          <w:sz w:val="20"/>
          <w:szCs w:val="20"/>
        </w:rPr>
      </w:pPr>
      <w:r w:rsidRPr="00964408">
        <w:rPr>
          <w:rFonts w:ascii="Times New Roman" w:hAnsi="Times New Roman"/>
          <w:b/>
          <w:sz w:val="20"/>
          <w:szCs w:val="20"/>
        </w:rPr>
        <w:t>В редакции решения Совета Ильинского муниципального района № 79 от 29.02.2016г.</w:t>
      </w:r>
    </w:p>
    <w:p w:rsidR="0001793D" w:rsidRPr="00964408" w:rsidRDefault="0001793D" w:rsidP="0001793D">
      <w:pPr>
        <w:spacing w:after="0"/>
        <w:jc w:val="center"/>
        <w:rPr>
          <w:rFonts w:ascii="Times New Roman" w:hAnsi="Times New Roman"/>
          <w:b/>
          <w:sz w:val="20"/>
          <w:szCs w:val="20"/>
        </w:rP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0"/>
        <w:gridCol w:w="7371"/>
        <w:gridCol w:w="1559"/>
        <w:gridCol w:w="1559"/>
        <w:gridCol w:w="1560"/>
      </w:tblGrid>
      <w:tr w:rsidR="0001793D" w:rsidRPr="00964408" w:rsidTr="00781666">
        <w:tc>
          <w:tcPr>
            <w:tcW w:w="2660" w:type="dxa"/>
            <w:vMerge w:val="restart"/>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Код классификации доходов бюджетов Российской Федерации</w:t>
            </w:r>
          </w:p>
        </w:tc>
        <w:tc>
          <w:tcPr>
            <w:tcW w:w="7371" w:type="dxa"/>
            <w:vMerge w:val="restart"/>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Наименование доходов</w:t>
            </w:r>
          </w:p>
        </w:tc>
        <w:tc>
          <w:tcPr>
            <w:tcW w:w="4678" w:type="dxa"/>
            <w:gridSpan w:val="3"/>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Сумма (руб.)</w:t>
            </w:r>
          </w:p>
        </w:tc>
      </w:tr>
      <w:tr w:rsidR="0001793D" w:rsidRPr="00964408" w:rsidTr="00781666">
        <w:tc>
          <w:tcPr>
            <w:tcW w:w="2660" w:type="dxa"/>
            <w:vMerge/>
          </w:tcPr>
          <w:p w:rsidR="0001793D" w:rsidRPr="00964408" w:rsidRDefault="0001793D" w:rsidP="00781666">
            <w:pPr>
              <w:spacing w:after="0"/>
              <w:jc w:val="center"/>
              <w:rPr>
                <w:rFonts w:ascii="Times New Roman" w:hAnsi="Times New Roman"/>
                <w:sz w:val="20"/>
                <w:szCs w:val="20"/>
              </w:rPr>
            </w:pPr>
          </w:p>
        </w:tc>
        <w:tc>
          <w:tcPr>
            <w:tcW w:w="7371" w:type="dxa"/>
            <w:vMerge/>
          </w:tcPr>
          <w:p w:rsidR="0001793D" w:rsidRPr="00964408" w:rsidRDefault="0001793D" w:rsidP="00781666">
            <w:pPr>
              <w:spacing w:after="0"/>
              <w:jc w:val="center"/>
              <w:rPr>
                <w:rFonts w:ascii="Times New Roman" w:hAnsi="Times New Roman"/>
                <w:sz w:val="20"/>
                <w:szCs w:val="20"/>
              </w:rPr>
            </w:pP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2016 год</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2017 год</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2018 год</w:t>
            </w:r>
          </w:p>
        </w:tc>
      </w:tr>
      <w:tr w:rsidR="0001793D" w:rsidRPr="00964408" w:rsidTr="00781666">
        <w:tc>
          <w:tcPr>
            <w:tcW w:w="26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000 1 00 00000 00 0000 000</w:t>
            </w:r>
          </w:p>
        </w:tc>
        <w:tc>
          <w:tcPr>
            <w:tcW w:w="7371"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НАЛОГОВЫЕ И НЕНАЛОГОВЫЕ ДОХОДЫ</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17634500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18125800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18325800</w:t>
            </w:r>
          </w:p>
        </w:tc>
      </w:tr>
      <w:tr w:rsidR="0001793D" w:rsidRPr="00964408" w:rsidTr="00781666">
        <w:tc>
          <w:tcPr>
            <w:tcW w:w="26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000 1 01 00000 00 0000 000</w:t>
            </w:r>
          </w:p>
        </w:tc>
        <w:tc>
          <w:tcPr>
            <w:tcW w:w="7371"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НАЛОГИ НА ПРИБЫЛЬ, ДОХОДЫ</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9634500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9825800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9925800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000 1 01 02000 01 0000 110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Налог на доходы физических лиц</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9634500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9825800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9925800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182 1 01 02010 01 0000 110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 xml:space="preserve">Налог на доходы физических лиц с </w:t>
            </w:r>
            <w:r>
              <w:rPr>
                <w:rFonts w:ascii="Times New Roman" w:hAnsi="Times New Roman"/>
                <w:sz w:val="20"/>
                <w:szCs w:val="20"/>
              </w:rPr>
              <w:t xml:space="preserve">доходов, </w:t>
            </w:r>
            <w:r w:rsidRPr="00964408">
              <w:rPr>
                <w:rFonts w:ascii="Times New Roman" w:hAnsi="Times New Roman"/>
                <w:sz w:val="20"/>
                <w:szCs w:val="20"/>
              </w:rPr>
              <w:t>источником которы</w:t>
            </w:r>
            <w:r>
              <w:rPr>
                <w:rFonts w:ascii="Times New Roman" w:hAnsi="Times New Roman"/>
                <w:sz w:val="20"/>
                <w:szCs w:val="20"/>
              </w:rPr>
              <w:t xml:space="preserve">х является налоговый агент, за </w:t>
            </w:r>
            <w:r w:rsidRPr="00964408">
              <w:rPr>
                <w:rFonts w:ascii="Times New Roman" w:hAnsi="Times New Roman"/>
                <w:sz w:val="20"/>
                <w:szCs w:val="20"/>
              </w:rPr>
              <w:t>исключением доходов, в отношении которых                                  исчисление и уплата налога осуществляются в</w:t>
            </w:r>
            <w:r>
              <w:rPr>
                <w:rFonts w:ascii="Times New Roman" w:hAnsi="Times New Roman"/>
                <w:sz w:val="20"/>
                <w:szCs w:val="20"/>
              </w:rPr>
              <w:t xml:space="preserve"> </w:t>
            </w:r>
            <w:r w:rsidRPr="00964408">
              <w:rPr>
                <w:rFonts w:ascii="Times New Roman" w:hAnsi="Times New Roman"/>
                <w:sz w:val="20"/>
                <w:szCs w:val="20"/>
              </w:rPr>
              <w:t>соответствии со статьями 227, 227.1 и 228 Налогового кодекса Российской Федерации</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9274500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9275800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9375800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182 1 01 02020 01 0000 110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140000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250000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250000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182 1 01 02030 01 0000 110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Налог на доходы физических лиц с доходов, полученных физическими лицами в соответствии со статьей 228 Налогового кодекса Российской Федерации</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60000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100000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100000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182 1 01 02040 01 0000 110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Налог на доходы физических лиц в виде фиксированных авансовых платежей с доходов, полученных физическими лицами, являющимися иностранными гражданами, осуществляющими трудовую деятельность по найму у физических лиц на основании патента в соответствии со статьей 227.1 Налогового кодекса Российской Федерации</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160000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200000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200000</w:t>
            </w:r>
          </w:p>
        </w:tc>
      </w:tr>
      <w:tr w:rsidR="0001793D" w:rsidRPr="00964408" w:rsidTr="00781666">
        <w:tc>
          <w:tcPr>
            <w:tcW w:w="26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000 1 03 00000 00 0000 000</w:t>
            </w:r>
          </w:p>
        </w:tc>
        <w:tc>
          <w:tcPr>
            <w:tcW w:w="7371"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НАЛОГИ НА ТОВАРЫ (РАБОТЫ, УСЛУГИ), РЕАЛИЗУЕМЫЕ НА ТЕРРИТОРИИ РОССИЙСКОЙ ФЕДЕРАЦИИ</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1500000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1598000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1598000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000 1 03 02000 01 0000 110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Акцизы по подакцизным товарам (продукции), производимым на территории российской Федерации</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1500000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1598000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1598000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lastRenderedPageBreak/>
              <w:t>100 1 03 02230 01 0000 110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510000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600000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600000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100 1 03 02240 01 0000 110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Доходы от уплаты акцизов на моторные масла для дизельных и (или) карбюраторных (</w:t>
            </w:r>
            <w:proofErr w:type="spellStart"/>
            <w:r w:rsidRPr="00964408">
              <w:rPr>
                <w:rFonts w:ascii="Times New Roman" w:hAnsi="Times New Roman"/>
                <w:sz w:val="20"/>
                <w:szCs w:val="20"/>
              </w:rPr>
              <w:t>инжекторных</w:t>
            </w:r>
            <w:proofErr w:type="spellEnd"/>
            <w:r w:rsidRPr="00964408">
              <w:rPr>
                <w:rFonts w:ascii="Times New Roman" w:hAnsi="Times New Roman"/>
                <w:sz w:val="20"/>
                <w:szCs w:val="20"/>
              </w:rPr>
              <w:t>)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12000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12000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12000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100 1 03 02250 01 0000 110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978000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986000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986000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100 1 03 02260 01 0000 110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w:t>
            </w:r>
          </w:p>
        </w:tc>
      </w:tr>
      <w:tr w:rsidR="0001793D" w:rsidRPr="00964408" w:rsidTr="00781666">
        <w:tc>
          <w:tcPr>
            <w:tcW w:w="26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 xml:space="preserve">000 1 05 00000 00 0000 000 </w:t>
            </w:r>
          </w:p>
        </w:tc>
        <w:tc>
          <w:tcPr>
            <w:tcW w:w="7371"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НАЛОГИ НА СОВОКУПНЫЙ ДОХОД</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1300000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1400000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1400000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000 1 05 02000 02 0000 110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Единый налог на вмененный доход для отдельных видов деятельности</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1221000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1320000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1320000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182 1 05 02010 02 0000 110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Единый налог на вмененный доход для отдельных видов деятельности</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1218000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1316000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1316000</w:t>
            </w:r>
          </w:p>
        </w:tc>
      </w:tr>
      <w:tr w:rsidR="0001793D" w:rsidRPr="00964408" w:rsidTr="00781666">
        <w:tc>
          <w:tcPr>
            <w:tcW w:w="2660" w:type="dxa"/>
          </w:tcPr>
          <w:p w:rsidR="0001793D" w:rsidRPr="00964408" w:rsidRDefault="0001793D" w:rsidP="00781666">
            <w:pPr>
              <w:spacing w:after="0"/>
              <w:jc w:val="center"/>
              <w:rPr>
                <w:rFonts w:ascii="Times New Roman" w:hAnsi="Times New Roman"/>
                <w:iCs/>
                <w:sz w:val="20"/>
                <w:szCs w:val="20"/>
              </w:rPr>
            </w:pPr>
            <w:r w:rsidRPr="00964408">
              <w:rPr>
                <w:rFonts w:ascii="Times New Roman" w:hAnsi="Times New Roman"/>
                <w:iCs/>
                <w:sz w:val="20"/>
                <w:szCs w:val="20"/>
              </w:rPr>
              <w:t>182 1 05 02020 02 0000 110</w:t>
            </w:r>
          </w:p>
          <w:p w:rsidR="0001793D" w:rsidRPr="00964408" w:rsidRDefault="0001793D" w:rsidP="00781666">
            <w:pPr>
              <w:spacing w:after="0"/>
              <w:jc w:val="center"/>
              <w:rPr>
                <w:rFonts w:ascii="Times New Roman" w:hAnsi="Times New Roman"/>
                <w:sz w:val="20"/>
                <w:szCs w:val="20"/>
              </w:rPr>
            </w:pPr>
          </w:p>
        </w:tc>
        <w:tc>
          <w:tcPr>
            <w:tcW w:w="7371" w:type="dxa"/>
          </w:tcPr>
          <w:p w:rsidR="0001793D" w:rsidRPr="00964408" w:rsidRDefault="0001793D" w:rsidP="00781666">
            <w:pPr>
              <w:spacing w:after="0"/>
              <w:ind w:firstLineChars="100" w:firstLine="200"/>
              <w:jc w:val="center"/>
              <w:rPr>
                <w:rFonts w:ascii="Times New Roman" w:hAnsi="Times New Roman"/>
                <w:sz w:val="20"/>
                <w:szCs w:val="20"/>
              </w:rPr>
            </w:pPr>
            <w:r w:rsidRPr="00964408">
              <w:rPr>
                <w:rFonts w:ascii="Times New Roman" w:hAnsi="Times New Roman"/>
                <w:iCs/>
                <w:sz w:val="20"/>
                <w:szCs w:val="20"/>
              </w:rPr>
              <w:t>Единый налог на вмененный доход для отдельных видов деятельности (за налоговые периоды, истекшие до 1 января 2011 года)</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3000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4000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4000</w:t>
            </w:r>
          </w:p>
        </w:tc>
      </w:tr>
      <w:tr w:rsidR="0001793D" w:rsidRPr="00964408" w:rsidTr="00781666">
        <w:tc>
          <w:tcPr>
            <w:tcW w:w="2660" w:type="dxa"/>
          </w:tcPr>
          <w:p w:rsidR="0001793D" w:rsidRPr="00964408" w:rsidRDefault="0001793D" w:rsidP="00781666">
            <w:pPr>
              <w:spacing w:after="0"/>
              <w:jc w:val="center"/>
              <w:rPr>
                <w:rFonts w:ascii="Times New Roman" w:hAnsi="Times New Roman"/>
                <w:iCs/>
                <w:sz w:val="20"/>
                <w:szCs w:val="20"/>
              </w:rPr>
            </w:pPr>
            <w:r w:rsidRPr="00964408">
              <w:rPr>
                <w:rFonts w:ascii="Times New Roman" w:hAnsi="Times New Roman"/>
                <w:iCs/>
                <w:sz w:val="20"/>
                <w:szCs w:val="20"/>
              </w:rPr>
              <w:t>000 1 05 03000 01 0000 110</w:t>
            </w:r>
          </w:p>
          <w:p w:rsidR="0001793D" w:rsidRPr="00964408" w:rsidRDefault="0001793D" w:rsidP="00781666">
            <w:pPr>
              <w:spacing w:after="0"/>
              <w:jc w:val="center"/>
              <w:rPr>
                <w:rFonts w:ascii="Times New Roman" w:hAnsi="Times New Roman"/>
                <w:iCs/>
                <w:sz w:val="20"/>
                <w:szCs w:val="20"/>
              </w:rPr>
            </w:pPr>
          </w:p>
        </w:tc>
        <w:tc>
          <w:tcPr>
            <w:tcW w:w="7371" w:type="dxa"/>
          </w:tcPr>
          <w:p w:rsidR="0001793D" w:rsidRPr="00964408" w:rsidRDefault="0001793D" w:rsidP="00781666">
            <w:pPr>
              <w:pStyle w:val="ConsPlusNormal"/>
              <w:jc w:val="center"/>
              <w:rPr>
                <w:b/>
                <w:sz w:val="20"/>
                <w:szCs w:val="20"/>
              </w:rPr>
            </w:pPr>
            <w:r w:rsidRPr="00964408">
              <w:rPr>
                <w:b/>
                <w:sz w:val="20"/>
                <w:szCs w:val="20"/>
              </w:rPr>
              <w:t>Единый сельскохозяйственный налог</w:t>
            </w:r>
          </w:p>
          <w:p w:rsidR="0001793D" w:rsidRPr="00964408" w:rsidRDefault="0001793D" w:rsidP="00781666">
            <w:pPr>
              <w:spacing w:after="0"/>
              <w:ind w:firstLineChars="100" w:firstLine="200"/>
              <w:jc w:val="center"/>
              <w:rPr>
                <w:rFonts w:ascii="Times New Roman" w:hAnsi="Times New Roman"/>
                <w:iCs/>
                <w:sz w:val="20"/>
                <w:szCs w:val="20"/>
              </w:rPr>
            </w:pP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65000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66000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66000</w:t>
            </w:r>
          </w:p>
        </w:tc>
      </w:tr>
      <w:tr w:rsidR="0001793D" w:rsidRPr="00964408" w:rsidTr="00781666">
        <w:tc>
          <w:tcPr>
            <w:tcW w:w="2660" w:type="dxa"/>
          </w:tcPr>
          <w:p w:rsidR="0001793D" w:rsidRPr="00964408" w:rsidRDefault="0001793D" w:rsidP="00781666">
            <w:pPr>
              <w:spacing w:after="0"/>
              <w:jc w:val="center"/>
              <w:rPr>
                <w:rFonts w:ascii="Times New Roman" w:hAnsi="Times New Roman"/>
                <w:iCs/>
                <w:sz w:val="20"/>
                <w:szCs w:val="20"/>
              </w:rPr>
            </w:pPr>
            <w:r w:rsidRPr="00964408">
              <w:rPr>
                <w:rFonts w:ascii="Times New Roman" w:hAnsi="Times New Roman"/>
                <w:iCs/>
                <w:sz w:val="20"/>
                <w:szCs w:val="20"/>
              </w:rPr>
              <w:t>182 1 05 03010 01 0000 110</w:t>
            </w:r>
          </w:p>
          <w:p w:rsidR="0001793D" w:rsidRPr="00964408" w:rsidRDefault="0001793D" w:rsidP="00781666">
            <w:pPr>
              <w:spacing w:after="0"/>
              <w:jc w:val="center"/>
              <w:rPr>
                <w:rFonts w:ascii="Times New Roman" w:hAnsi="Times New Roman"/>
                <w:iCs/>
                <w:sz w:val="20"/>
                <w:szCs w:val="20"/>
              </w:rPr>
            </w:pPr>
          </w:p>
        </w:tc>
        <w:tc>
          <w:tcPr>
            <w:tcW w:w="7371" w:type="dxa"/>
          </w:tcPr>
          <w:p w:rsidR="0001793D" w:rsidRPr="00964408" w:rsidRDefault="0001793D" w:rsidP="00781666">
            <w:pPr>
              <w:pStyle w:val="ConsPlusNormal"/>
              <w:jc w:val="center"/>
              <w:rPr>
                <w:b/>
                <w:sz w:val="20"/>
                <w:szCs w:val="20"/>
              </w:rPr>
            </w:pPr>
            <w:r w:rsidRPr="00964408">
              <w:rPr>
                <w:b/>
                <w:sz w:val="20"/>
                <w:szCs w:val="20"/>
              </w:rPr>
              <w:t>Единый сельскохозяйственный налог</w:t>
            </w:r>
          </w:p>
          <w:p w:rsidR="0001793D" w:rsidRPr="00964408" w:rsidRDefault="0001793D" w:rsidP="00781666">
            <w:pPr>
              <w:spacing w:after="0"/>
              <w:ind w:firstLineChars="100" w:firstLine="200"/>
              <w:jc w:val="center"/>
              <w:rPr>
                <w:rFonts w:ascii="Times New Roman" w:hAnsi="Times New Roman"/>
                <w:iCs/>
                <w:sz w:val="20"/>
                <w:szCs w:val="20"/>
              </w:rPr>
            </w:pP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65000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66000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66000</w:t>
            </w:r>
          </w:p>
        </w:tc>
      </w:tr>
      <w:tr w:rsidR="0001793D" w:rsidRPr="00964408" w:rsidTr="00781666">
        <w:tc>
          <w:tcPr>
            <w:tcW w:w="2660" w:type="dxa"/>
          </w:tcPr>
          <w:p w:rsidR="0001793D" w:rsidRPr="00964408" w:rsidRDefault="0001793D" w:rsidP="00781666">
            <w:pPr>
              <w:spacing w:after="0"/>
              <w:jc w:val="center"/>
              <w:rPr>
                <w:rFonts w:ascii="Times New Roman" w:hAnsi="Times New Roman"/>
                <w:iCs/>
                <w:sz w:val="20"/>
                <w:szCs w:val="20"/>
              </w:rPr>
            </w:pPr>
            <w:r w:rsidRPr="00964408">
              <w:rPr>
                <w:rFonts w:ascii="Times New Roman" w:hAnsi="Times New Roman"/>
                <w:iCs/>
                <w:sz w:val="20"/>
                <w:szCs w:val="20"/>
              </w:rPr>
              <w:t>000 1 05 04000 02 0000 110</w:t>
            </w:r>
          </w:p>
          <w:p w:rsidR="0001793D" w:rsidRPr="00964408" w:rsidRDefault="0001793D" w:rsidP="00781666">
            <w:pPr>
              <w:spacing w:after="0"/>
              <w:jc w:val="center"/>
              <w:rPr>
                <w:rFonts w:ascii="Times New Roman" w:hAnsi="Times New Roman"/>
                <w:iCs/>
                <w:sz w:val="20"/>
                <w:szCs w:val="20"/>
              </w:rPr>
            </w:pPr>
          </w:p>
        </w:tc>
        <w:tc>
          <w:tcPr>
            <w:tcW w:w="7371" w:type="dxa"/>
          </w:tcPr>
          <w:p w:rsidR="0001793D" w:rsidRPr="00964408" w:rsidRDefault="0001793D" w:rsidP="00781666">
            <w:pPr>
              <w:autoSpaceDE w:val="0"/>
              <w:autoSpaceDN w:val="0"/>
              <w:adjustRightInd w:val="0"/>
              <w:spacing w:after="0"/>
              <w:jc w:val="both"/>
              <w:rPr>
                <w:rFonts w:ascii="Times New Roman" w:hAnsi="Times New Roman"/>
                <w:sz w:val="20"/>
                <w:szCs w:val="20"/>
              </w:rPr>
            </w:pPr>
            <w:r w:rsidRPr="00964408">
              <w:rPr>
                <w:rFonts w:ascii="Times New Roman" w:hAnsi="Times New Roman"/>
                <w:sz w:val="20"/>
                <w:szCs w:val="20"/>
              </w:rPr>
              <w:t>Налог, взимаемый в связи с применением патентной системы налогообложения</w:t>
            </w:r>
          </w:p>
          <w:p w:rsidR="0001793D" w:rsidRPr="00964408" w:rsidRDefault="0001793D" w:rsidP="00781666">
            <w:pPr>
              <w:pStyle w:val="ConsPlusNormal"/>
              <w:jc w:val="center"/>
              <w:rPr>
                <w:b/>
                <w:sz w:val="20"/>
                <w:szCs w:val="20"/>
              </w:rPr>
            </w:pP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14000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14000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14000</w:t>
            </w:r>
          </w:p>
        </w:tc>
      </w:tr>
      <w:tr w:rsidR="0001793D" w:rsidRPr="00964408" w:rsidTr="00781666">
        <w:tc>
          <w:tcPr>
            <w:tcW w:w="2660" w:type="dxa"/>
          </w:tcPr>
          <w:p w:rsidR="0001793D" w:rsidRPr="00964408" w:rsidRDefault="0001793D" w:rsidP="00781666">
            <w:pPr>
              <w:spacing w:after="0"/>
              <w:jc w:val="center"/>
              <w:rPr>
                <w:rFonts w:ascii="Times New Roman" w:hAnsi="Times New Roman"/>
                <w:iCs/>
                <w:sz w:val="20"/>
                <w:szCs w:val="20"/>
              </w:rPr>
            </w:pPr>
            <w:r w:rsidRPr="00964408">
              <w:rPr>
                <w:rFonts w:ascii="Times New Roman" w:hAnsi="Times New Roman"/>
                <w:iCs/>
                <w:sz w:val="20"/>
                <w:szCs w:val="20"/>
              </w:rPr>
              <w:t>182 1 05 04020 02 0000 110</w:t>
            </w:r>
          </w:p>
          <w:p w:rsidR="0001793D" w:rsidRPr="00964408" w:rsidRDefault="0001793D" w:rsidP="00781666">
            <w:pPr>
              <w:spacing w:after="0"/>
              <w:jc w:val="center"/>
              <w:rPr>
                <w:rFonts w:ascii="Times New Roman" w:hAnsi="Times New Roman"/>
                <w:iCs/>
                <w:sz w:val="20"/>
                <w:szCs w:val="20"/>
              </w:rPr>
            </w:pPr>
          </w:p>
        </w:tc>
        <w:tc>
          <w:tcPr>
            <w:tcW w:w="7371" w:type="dxa"/>
          </w:tcPr>
          <w:p w:rsidR="0001793D" w:rsidRPr="00964408" w:rsidRDefault="0001793D" w:rsidP="00781666">
            <w:pPr>
              <w:spacing w:after="0"/>
              <w:rPr>
                <w:rFonts w:ascii="Times New Roman" w:hAnsi="Times New Roman"/>
                <w:iCs/>
                <w:sz w:val="20"/>
                <w:szCs w:val="20"/>
              </w:rPr>
            </w:pPr>
            <w:r w:rsidRPr="00964408">
              <w:rPr>
                <w:rFonts w:ascii="Times New Roman" w:hAnsi="Times New Roman"/>
                <w:iCs/>
                <w:sz w:val="20"/>
                <w:szCs w:val="20"/>
              </w:rPr>
              <w:t>Налог, взимаемый в связи с применением патентной системы налогообложения, зачисляемый в бюджеты муниципальных районов</w:t>
            </w:r>
          </w:p>
          <w:p w:rsidR="0001793D" w:rsidRPr="00964408" w:rsidRDefault="0001793D" w:rsidP="00781666">
            <w:pPr>
              <w:pStyle w:val="ConsPlusNormal"/>
              <w:jc w:val="center"/>
              <w:rPr>
                <w:b/>
                <w:sz w:val="20"/>
                <w:szCs w:val="20"/>
              </w:rPr>
            </w:pP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14000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14000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14000</w:t>
            </w:r>
          </w:p>
        </w:tc>
      </w:tr>
      <w:tr w:rsidR="0001793D" w:rsidRPr="00964408" w:rsidTr="00781666">
        <w:tc>
          <w:tcPr>
            <w:tcW w:w="26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000 1 07 00000 00 0000 000</w:t>
            </w:r>
          </w:p>
        </w:tc>
        <w:tc>
          <w:tcPr>
            <w:tcW w:w="7371"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НАЛОГИ, СБОРЫ И РЕГУЛЯРНЫЕ ПЛАТЕЖИ ЗА ПОЛЬЗОВАНИЕ ПРИРОДНЫМИ РЕСУРСАМИ</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500000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550000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600000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000 1 07 01000 01 0000 110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Налог на добычу полезных ископаемых</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500000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550000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600000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182 1 07 01020 01 0000 110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Налог на добычу общераспространенных полезных ископаемых</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500000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550000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600000</w:t>
            </w:r>
          </w:p>
        </w:tc>
      </w:tr>
      <w:tr w:rsidR="0001793D" w:rsidRPr="00964408" w:rsidTr="00781666">
        <w:tc>
          <w:tcPr>
            <w:tcW w:w="26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000 1 08 00000 00 0000 000</w:t>
            </w:r>
          </w:p>
        </w:tc>
        <w:tc>
          <w:tcPr>
            <w:tcW w:w="7371"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ГОСУДАРСТВЕННАЯ ПОШЛИНА</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150000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200000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210000</w:t>
            </w:r>
          </w:p>
        </w:tc>
      </w:tr>
      <w:tr w:rsidR="0001793D" w:rsidRPr="00964408" w:rsidTr="00781666">
        <w:tc>
          <w:tcPr>
            <w:tcW w:w="2660" w:type="dxa"/>
          </w:tcPr>
          <w:p w:rsidR="0001793D" w:rsidRPr="00964408" w:rsidRDefault="0001793D" w:rsidP="00781666">
            <w:pPr>
              <w:spacing w:after="0"/>
              <w:jc w:val="center"/>
              <w:rPr>
                <w:rFonts w:ascii="Times New Roman" w:hAnsi="Times New Roman"/>
                <w:iCs/>
                <w:sz w:val="20"/>
                <w:szCs w:val="20"/>
              </w:rPr>
            </w:pPr>
            <w:r w:rsidRPr="00964408">
              <w:rPr>
                <w:rFonts w:ascii="Times New Roman" w:hAnsi="Times New Roman"/>
                <w:iCs/>
                <w:sz w:val="20"/>
                <w:szCs w:val="20"/>
              </w:rPr>
              <w:t>000 1 08 07150 01 0000 110</w:t>
            </w:r>
          </w:p>
          <w:p w:rsidR="0001793D" w:rsidRPr="00964408" w:rsidRDefault="0001793D" w:rsidP="00781666">
            <w:pPr>
              <w:spacing w:after="0"/>
              <w:jc w:val="center"/>
              <w:rPr>
                <w:rFonts w:ascii="Times New Roman" w:hAnsi="Times New Roman"/>
                <w:b/>
                <w:sz w:val="20"/>
                <w:szCs w:val="20"/>
              </w:rPr>
            </w:pPr>
          </w:p>
        </w:tc>
        <w:tc>
          <w:tcPr>
            <w:tcW w:w="7371" w:type="dxa"/>
          </w:tcPr>
          <w:p w:rsidR="0001793D" w:rsidRPr="00964408" w:rsidRDefault="0001793D" w:rsidP="00781666">
            <w:pPr>
              <w:spacing w:after="0"/>
              <w:ind w:firstLineChars="100" w:firstLine="200"/>
              <w:jc w:val="center"/>
              <w:rPr>
                <w:rFonts w:ascii="Times New Roman" w:hAnsi="Times New Roman"/>
                <w:b/>
                <w:sz w:val="20"/>
                <w:szCs w:val="20"/>
              </w:rPr>
            </w:pPr>
            <w:r w:rsidRPr="00964408">
              <w:rPr>
                <w:rFonts w:ascii="Times New Roman" w:hAnsi="Times New Roman"/>
                <w:iCs/>
                <w:sz w:val="20"/>
                <w:szCs w:val="20"/>
              </w:rPr>
              <w:t>Государственная пошлина за выдачу разрешения на установку рекламной конструкции</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10000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10000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10000</w:t>
            </w:r>
          </w:p>
        </w:tc>
      </w:tr>
      <w:tr w:rsidR="0001793D" w:rsidRPr="00964408" w:rsidTr="00781666">
        <w:tc>
          <w:tcPr>
            <w:tcW w:w="2660" w:type="dxa"/>
          </w:tcPr>
          <w:p w:rsidR="0001793D" w:rsidRPr="00964408" w:rsidRDefault="0001793D" w:rsidP="00781666">
            <w:pPr>
              <w:spacing w:after="0"/>
              <w:jc w:val="center"/>
              <w:rPr>
                <w:rFonts w:ascii="Times New Roman" w:hAnsi="Times New Roman"/>
                <w:iCs/>
                <w:sz w:val="20"/>
                <w:szCs w:val="20"/>
              </w:rPr>
            </w:pPr>
            <w:r w:rsidRPr="00964408">
              <w:rPr>
                <w:rFonts w:ascii="Times New Roman" w:hAnsi="Times New Roman"/>
                <w:iCs/>
                <w:sz w:val="20"/>
                <w:szCs w:val="20"/>
              </w:rPr>
              <w:t>112 1 08 07150 01 0000 110</w:t>
            </w:r>
          </w:p>
          <w:p w:rsidR="0001793D" w:rsidRPr="00964408" w:rsidRDefault="0001793D" w:rsidP="00781666">
            <w:pPr>
              <w:spacing w:after="0"/>
              <w:jc w:val="center"/>
              <w:rPr>
                <w:rFonts w:ascii="Times New Roman" w:hAnsi="Times New Roman"/>
                <w:i/>
                <w:iCs/>
                <w:sz w:val="20"/>
                <w:szCs w:val="20"/>
              </w:rPr>
            </w:pPr>
          </w:p>
        </w:tc>
        <w:tc>
          <w:tcPr>
            <w:tcW w:w="7371" w:type="dxa"/>
          </w:tcPr>
          <w:p w:rsidR="0001793D" w:rsidRPr="00964408" w:rsidRDefault="0001793D" w:rsidP="00781666">
            <w:pPr>
              <w:spacing w:after="0"/>
              <w:ind w:firstLineChars="100" w:firstLine="200"/>
              <w:jc w:val="center"/>
              <w:rPr>
                <w:rFonts w:ascii="Times New Roman" w:hAnsi="Times New Roman"/>
                <w:iCs/>
                <w:sz w:val="20"/>
                <w:szCs w:val="20"/>
              </w:rPr>
            </w:pPr>
            <w:r w:rsidRPr="00964408">
              <w:rPr>
                <w:rFonts w:ascii="Times New Roman" w:hAnsi="Times New Roman"/>
                <w:iCs/>
                <w:sz w:val="20"/>
                <w:szCs w:val="20"/>
              </w:rPr>
              <w:lastRenderedPageBreak/>
              <w:t xml:space="preserve">Государственная пошлина за выдачу разрешения на установку рекламной </w:t>
            </w:r>
            <w:r w:rsidRPr="00964408">
              <w:rPr>
                <w:rFonts w:ascii="Times New Roman" w:hAnsi="Times New Roman"/>
                <w:iCs/>
                <w:sz w:val="20"/>
                <w:szCs w:val="20"/>
              </w:rPr>
              <w:lastRenderedPageBreak/>
              <w:t>конструкции</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lastRenderedPageBreak/>
              <w:t>10000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10000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10000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lastRenderedPageBreak/>
              <w:t xml:space="preserve">000 1 08 03000 01 0000 110 </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Государственная пошлина по делам, рассматриваемым в судах общей юрисдикции, мировыми судьями</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140000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190000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200000</w:t>
            </w:r>
          </w:p>
        </w:tc>
      </w:tr>
      <w:tr w:rsidR="0001793D" w:rsidRPr="00964408" w:rsidTr="00781666">
        <w:trPr>
          <w:trHeight w:val="867"/>
        </w:trPr>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 xml:space="preserve">182 1 08 03010 01 0000 110 </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Государственная пошлина по делам, рассматриваемым в судах общей юрисдикции, мировыми судьями (за исключением Верховного Суда Российской Федерации)</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140000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190000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200000</w:t>
            </w:r>
          </w:p>
        </w:tc>
      </w:tr>
      <w:tr w:rsidR="0001793D" w:rsidRPr="00964408" w:rsidTr="00781666">
        <w:tc>
          <w:tcPr>
            <w:tcW w:w="26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 xml:space="preserve">000 1 11 0000 00 0000 000 </w:t>
            </w:r>
          </w:p>
        </w:tc>
        <w:tc>
          <w:tcPr>
            <w:tcW w:w="7371"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ДОХОДЫ ОТ ИСПОЛЬЗОВАНИЯ ИМУЩЕСТВА, НАХОДЯЩЕГОСЯ В ГОСУДАРСТВЕННОЙ И МУНИЦИПАЛЬНОЙ СОБСТВЕННОСТИ</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2000000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2010000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2100000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000 1 11 05000 00 0000 120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2000000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2010000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2100000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000 1 11 05010 00 0000 120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Доходы, получаемые в виде арендной платы за земельные участки, государственная собственность на которые не разграничена, а также средства от продажи права на заключение договоров аренды указанных земельных участков</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1610000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1610000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1680000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112 1 11 05013 10 0000 120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сельских поселений, а также средства от продажи права на заключение договоров аренды указанных земельных участков</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1110000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1110000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1180000</w:t>
            </w:r>
          </w:p>
        </w:tc>
      </w:tr>
      <w:tr w:rsidR="0001793D" w:rsidRPr="00964408" w:rsidTr="00781666">
        <w:trPr>
          <w:trHeight w:val="1478"/>
        </w:trPr>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112 1 11 05013 13 0000 120</w:t>
            </w:r>
          </w:p>
        </w:tc>
        <w:tc>
          <w:tcPr>
            <w:tcW w:w="7371" w:type="dxa"/>
          </w:tcPr>
          <w:p w:rsidR="0001793D" w:rsidRPr="00964408" w:rsidRDefault="0001793D" w:rsidP="00781666">
            <w:pPr>
              <w:autoSpaceDE w:val="0"/>
              <w:autoSpaceDN w:val="0"/>
              <w:adjustRightInd w:val="0"/>
              <w:spacing w:after="0"/>
              <w:jc w:val="center"/>
              <w:rPr>
                <w:rFonts w:ascii="Times New Roman" w:hAnsi="Times New Roman"/>
                <w:sz w:val="20"/>
                <w:szCs w:val="20"/>
              </w:rPr>
            </w:pPr>
            <w:r w:rsidRPr="00964408">
              <w:rPr>
                <w:rFonts w:ascii="Times New Roman" w:hAnsi="Times New Roman"/>
                <w:sz w:val="20"/>
                <w:szCs w:val="20"/>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городских поселений, а также средства от продажи права на заключение договоров аренды указанных земельных участков</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500000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500000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500000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000 1 11 05030 00 0000 120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Доходы от сдачи в аренду имущества, находящегося в оперативном управлении органов государственной власти, органов местного самоуправления, государственных внебюджетных фондов и созданных ими учреждений (за исключением имущества бюджетных и автономных учреждений)</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390000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400000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420000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112 1 11 05035 05 0000 120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Доходы от сдачи в аренду имущества, находящегося в оперативном управлении органов управления муниципальных районов и созданных ими учреждений (за исключением имущества муниципальных бюджетных и автономных учреждений)</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390000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400000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420000</w:t>
            </w:r>
          </w:p>
        </w:tc>
      </w:tr>
      <w:tr w:rsidR="0001793D" w:rsidRPr="00964408" w:rsidTr="00781666">
        <w:tc>
          <w:tcPr>
            <w:tcW w:w="26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000 1 12 00000 00 0000 000</w:t>
            </w:r>
          </w:p>
        </w:tc>
        <w:tc>
          <w:tcPr>
            <w:tcW w:w="7371"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ПЛАТЕЖИ ПРИ ПОЛЬЗОВАНИИ ПРИРОДНЫМИ РЕСУРСАМИ</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110000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120000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130000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000 1 12 01000 01 0000 120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Плата за негативное воздействие на окружающую среду</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110000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120000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130000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048 1 12 01010 01 0000 120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Плата за выбросы загрязняющих веществ в атмосферный воздух стационарными объектами</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6000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7000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9000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lastRenderedPageBreak/>
              <w:t xml:space="preserve">048 1 12 01020 01 0000 120 </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Плата за выбросы загрязняющих веществ в атмосферный воздух передвижными объектами</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6000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7000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9000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048 1 12 01030 01 0000 120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Плата за сбросы загрязняющих веществ в водные объекты</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40000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46000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50000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048 1 12 01040 01 0000 120</w:t>
            </w:r>
          </w:p>
        </w:tc>
        <w:tc>
          <w:tcPr>
            <w:tcW w:w="7371" w:type="dxa"/>
          </w:tcPr>
          <w:p w:rsidR="0001793D" w:rsidRPr="00964408" w:rsidRDefault="0001793D" w:rsidP="00781666">
            <w:pPr>
              <w:spacing w:after="0"/>
              <w:rPr>
                <w:rFonts w:ascii="Times New Roman" w:hAnsi="Times New Roman"/>
                <w:sz w:val="20"/>
                <w:szCs w:val="20"/>
              </w:rPr>
            </w:pPr>
            <w:r w:rsidRPr="00964408">
              <w:rPr>
                <w:rFonts w:ascii="Times New Roman" w:hAnsi="Times New Roman"/>
                <w:sz w:val="20"/>
                <w:szCs w:val="20"/>
              </w:rPr>
              <w:t>Плата за размещение отходов производства и потребления</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58000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60000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62000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048 1 12 01050 01 0000 120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Плата за иные виды негативного воздействия на окружающую среду</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w:t>
            </w:r>
          </w:p>
        </w:tc>
      </w:tr>
      <w:tr w:rsidR="0001793D" w:rsidRPr="00964408" w:rsidTr="00781666">
        <w:tc>
          <w:tcPr>
            <w:tcW w:w="26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000 1 13 00000 00 0000 000</w:t>
            </w:r>
          </w:p>
        </w:tc>
        <w:tc>
          <w:tcPr>
            <w:tcW w:w="7371"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 xml:space="preserve">ДОХОДЫ ОТ ОКАЗАНИЯ ПЛАТНЫХ УСЛУГ (РАБОТ) И КОМПЕНСАЦИИ ЗАТРАТ ГОСУДАРСТВА </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740000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770000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813000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000 1 13 01000 00 0000 130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Доходы от оказания платных услуг (работ)</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740000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770000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813000</w:t>
            </w:r>
          </w:p>
        </w:tc>
      </w:tr>
      <w:tr w:rsidR="0001793D" w:rsidRPr="00964408" w:rsidTr="00781666">
        <w:tc>
          <w:tcPr>
            <w:tcW w:w="2660" w:type="dxa"/>
          </w:tcPr>
          <w:p w:rsidR="0001793D" w:rsidRPr="00964408" w:rsidRDefault="0001793D" w:rsidP="00781666">
            <w:pPr>
              <w:spacing w:after="0"/>
              <w:contextualSpacing/>
              <w:jc w:val="center"/>
              <w:rPr>
                <w:rFonts w:ascii="Times New Roman" w:hAnsi="Times New Roman"/>
                <w:sz w:val="20"/>
                <w:szCs w:val="20"/>
              </w:rPr>
            </w:pPr>
            <w:r w:rsidRPr="00964408">
              <w:rPr>
                <w:rFonts w:ascii="Times New Roman" w:hAnsi="Times New Roman"/>
                <w:sz w:val="20"/>
                <w:szCs w:val="20"/>
              </w:rPr>
              <w:t>000 1 13 01995 05 0000 130</w:t>
            </w:r>
          </w:p>
        </w:tc>
        <w:tc>
          <w:tcPr>
            <w:tcW w:w="7371" w:type="dxa"/>
          </w:tcPr>
          <w:p w:rsidR="0001793D" w:rsidRPr="00964408" w:rsidRDefault="0001793D" w:rsidP="00781666">
            <w:pPr>
              <w:spacing w:after="0"/>
              <w:contextualSpacing/>
              <w:jc w:val="both"/>
              <w:rPr>
                <w:rFonts w:ascii="Times New Roman" w:hAnsi="Times New Roman"/>
                <w:sz w:val="20"/>
                <w:szCs w:val="20"/>
              </w:rPr>
            </w:pPr>
            <w:r w:rsidRPr="00964408">
              <w:rPr>
                <w:rFonts w:ascii="Times New Roman" w:hAnsi="Times New Roman"/>
                <w:sz w:val="20"/>
                <w:szCs w:val="20"/>
              </w:rPr>
              <w:t xml:space="preserve">Прочие доходы от оказания платных услуг (работ) получателями средств бюджетов муниципальных районов </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740000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770000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813000</w:t>
            </w:r>
          </w:p>
        </w:tc>
      </w:tr>
      <w:tr w:rsidR="0001793D" w:rsidRPr="00964408" w:rsidTr="00781666">
        <w:tc>
          <w:tcPr>
            <w:tcW w:w="2660" w:type="dxa"/>
          </w:tcPr>
          <w:p w:rsidR="0001793D" w:rsidRPr="00964408" w:rsidRDefault="0001793D" w:rsidP="00781666">
            <w:pPr>
              <w:spacing w:after="0"/>
              <w:contextualSpacing/>
              <w:jc w:val="center"/>
              <w:rPr>
                <w:rFonts w:ascii="Times New Roman" w:hAnsi="Times New Roman"/>
                <w:sz w:val="20"/>
                <w:szCs w:val="20"/>
              </w:rPr>
            </w:pPr>
            <w:r w:rsidRPr="00964408">
              <w:rPr>
                <w:rFonts w:ascii="Times New Roman" w:hAnsi="Times New Roman"/>
                <w:sz w:val="20"/>
                <w:szCs w:val="20"/>
              </w:rPr>
              <w:t>112 1 13 01995 05 0000 130</w:t>
            </w:r>
          </w:p>
        </w:tc>
        <w:tc>
          <w:tcPr>
            <w:tcW w:w="7371" w:type="dxa"/>
          </w:tcPr>
          <w:p w:rsidR="0001793D" w:rsidRPr="00964408" w:rsidRDefault="0001793D" w:rsidP="00781666">
            <w:pPr>
              <w:spacing w:after="0"/>
              <w:contextualSpacing/>
              <w:jc w:val="both"/>
              <w:rPr>
                <w:rFonts w:ascii="Times New Roman" w:hAnsi="Times New Roman"/>
                <w:sz w:val="20"/>
                <w:szCs w:val="20"/>
              </w:rPr>
            </w:pPr>
            <w:r w:rsidRPr="00964408">
              <w:rPr>
                <w:rFonts w:ascii="Times New Roman" w:hAnsi="Times New Roman"/>
                <w:sz w:val="20"/>
                <w:szCs w:val="20"/>
              </w:rPr>
              <w:t xml:space="preserve">Прочие доходы от оказания платных услуг (работ) получателями средств бюджетов муниципальных районов </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160000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165000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173000</w:t>
            </w:r>
          </w:p>
        </w:tc>
      </w:tr>
      <w:tr w:rsidR="0001793D" w:rsidRPr="00964408" w:rsidTr="00781666">
        <w:tc>
          <w:tcPr>
            <w:tcW w:w="2660" w:type="dxa"/>
          </w:tcPr>
          <w:p w:rsidR="0001793D" w:rsidRPr="00964408" w:rsidRDefault="0001793D" w:rsidP="00781666">
            <w:pPr>
              <w:spacing w:after="0"/>
              <w:contextualSpacing/>
              <w:jc w:val="center"/>
              <w:rPr>
                <w:rFonts w:ascii="Times New Roman" w:hAnsi="Times New Roman"/>
                <w:sz w:val="20"/>
                <w:szCs w:val="20"/>
              </w:rPr>
            </w:pPr>
            <w:r w:rsidRPr="00964408">
              <w:rPr>
                <w:rFonts w:ascii="Times New Roman" w:hAnsi="Times New Roman"/>
                <w:sz w:val="20"/>
                <w:szCs w:val="20"/>
              </w:rPr>
              <w:t>115 1 13 01995 05 0000 130</w:t>
            </w:r>
          </w:p>
        </w:tc>
        <w:tc>
          <w:tcPr>
            <w:tcW w:w="7371" w:type="dxa"/>
          </w:tcPr>
          <w:p w:rsidR="0001793D" w:rsidRPr="00964408" w:rsidRDefault="0001793D" w:rsidP="00781666">
            <w:pPr>
              <w:spacing w:after="0"/>
              <w:contextualSpacing/>
              <w:jc w:val="both"/>
              <w:rPr>
                <w:rFonts w:ascii="Times New Roman" w:hAnsi="Times New Roman"/>
                <w:sz w:val="20"/>
                <w:szCs w:val="20"/>
              </w:rPr>
            </w:pPr>
            <w:r w:rsidRPr="00964408">
              <w:rPr>
                <w:rFonts w:ascii="Times New Roman" w:hAnsi="Times New Roman"/>
                <w:sz w:val="20"/>
                <w:szCs w:val="20"/>
              </w:rPr>
              <w:t xml:space="preserve">Прочие доходы от оказания платных услуг (работ) получателями средств бюджетов муниципальных районов </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580000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605000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640000</w:t>
            </w:r>
          </w:p>
        </w:tc>
      </w:tr>
      <w:tr w:rsidR="0001793D" w:rsidRPr="00964408" w:rsidTr="00781666">
        <w:tc>
          <w:tcPr>
            <w:tcW w:w="26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000 1 14 00000 00 0000 000</w:t>
            </w:r>
          </w:p>
        </w:tc>
        <w:tc>
          <w:tcPr>
            <w:tcW w:w="7371"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ДОХОДЫ ОТ ПРОДАЖИ МАТЕРИАЛЬНЫХ И НЕМАТЕРИАЛЬНЫХ АКТИВОВ</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1550000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1452000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1349000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000 1 14 02000 00 0000 410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Доходы от реализации имущества, находящегося в государственной и муниципальной собственности (за исключением движимого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950000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952000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200000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000  1 14 02050 05 0000 410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Доходы от реализации имущества, находящегося в собственности муниципальных районов (за исключением движимого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950000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952000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849000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112 1 14 02052 05 0000 410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Доходы от реализации имущества, находящегося в оперативном управлении учреждений, находящихся в ведении органов управления муниципальных районов (за исключением имущества муниципальных бюджетных и автономных учреждений), в части реализации основных средств по указанному имуществу</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50000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50000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50000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112 1 14 02053 05 0000 410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 xml:space="preserve">Доходы от реализации иного имущества, находящегося в собственности муниципальных районов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 </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900000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902000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799000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000 1 14 06010 00 0000 430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Доходы от продажи земельных участков, государственная собственность на которые не разграничена</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600000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500000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500000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 xml:space="preserve">112 1 14 06013 10 0000 430 </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Доходы от продажи земельных участков, государственная собственность на которые не разграничена и которые расположены в границах сельских поселений</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400000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300000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300000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lastRenderedPageBreak/>
              <w:t>112 1 14 06013 13 0000 430</w:t>
            </w:r>
          </w:p>
        </w:tc>
        <w:tc>
          <w:tcPr>
            <w:tcW w:w="7371" w:type="dxa"/>
          </w:tcPr>
          <w:p w:rsidR="0001793D" w:rsidRPr="00964408" w:rsidRDefault="0001793D" w:rsidP="00781666">
            <w:pPr>
              <w:autoSpaceDE w:val="0"/>
              <w:autoSpaceDN w:val="0"/>
              <w:adjustRightInd w:val="0"/>
              <w:spacing w:after="0"/>
              <w:jc w:val="center"/>
              <w:rPr>
                <w:rFonts w:ascii="Times New Roman" w:hAnsi="Times New Roman"/>
                <w:sz w:val="20"/>
                <w:szCs w:val="20"/>
              </w:rPr>
            </w:pPr>
            <w:r w:rsidRPr="00964408">
              <w:rPr>
                <w:rFonts w:ascii="Times New Roman" w:hAnsi="Times New Roman"/>
                <w:sz w:val="20"/>
                <w:szCs w:val="20"/>
              </w:rPr>
              <w:t>Доходы от продажи земельных участков, государственная собственность на которые не разграничена и которые расположены в границах городских поселений</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200000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200000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200000</w:t>
            </w:r>
          </w:p>
        </w:tc>
      </w:tr>
      <w:tr w:rsidR="0001793D" w:rsidRPr="00964408" w:rsidTr="00781666">
        <w:tc>
          <w:tcPr>
            <w:tcW w:w="26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000 1 16 00000 00 0000 000</w:t>
            </w:r>
          </w:p>
        </w:tc>
        <w:tc>
          <w:tcPr>
            <w:tcW w:w="7371"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ШТРАФЫ, САНКЦИИ, ВОЗМЕЩЕНИЕ УЩЕРБА</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150000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200000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200000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000 1 16 03000 00 0000 140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Денежные взыскания (штрафы) за нарушение законодательства о налогах и сборах</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10000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20000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20000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182 1 16 03010 01 0000 140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Денежные взыскания (штрафы) за нарушение законодательства о налогах и сборах, предусмотренные статьями 116,118, 119.1, пунктами 1 и 2 статьи 120, статьями 125,126, 128,129, 129.1, 132, 133, 134, 135, 135.1 Налогового кодекса Российской Федерации.</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7500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15000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15000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182 1 16 03030 01 0000 140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 xml:space="preserve">Денежные взыскания (штрафы) за административные правонарушения в области налогов и сборов, предусмотренные Кодексом Российской Федерации об административных правонарушениях </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2500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5000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5000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000 1 16 25000 00 0000 140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Денежные взыскания (штрафы) за нарушение законодательства Российской Федерации о недрах, об особо охраняемых природных территориях, об охране и использовании животного мира, об экологической экспертизе, в области охраны окружающей среды, о рыболовстве и сохранении водных биологических ресурсов, земельного законодательства, лесного законодательства, водного законодательства</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45000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60000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60000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321 1 16 25060 01 0000 140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Денежные взыскания (штрафы) за нарушение земельного законодательства</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45000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60000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60000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000 1 16 90000 00 0000 140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Прочие поступления от денежных взысканий (штрафов) и иных сумм в возмещение ущерба</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95000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120000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120000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112 1 16 90050 05 0000 140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Прочие поступления от денежных взысканий (штрафов) и иных сумм в возмещение ущерба, зачисляемые в бюджеты муниципальных районов</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20000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20000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20000</w:t>
            </w:r>
          </w:p>
        </w:tc>
      </w:tr>
      <w:tr w:rsidR="0001793D" w:rsidRPr="00964408" w:rsidTr="00781666">
        <w:tc>
          <w:tcPr>
            <w:tcW w:w="2660" w:type="dxa"/>
          </w:tcPr>
          <w:p w:rsidR="0001793D" w:rsidRPr="00964408" w:rsidRDefault="0001793D" w:rsidP="00781666">
            <w:pPr>
              <w:spacing w:after="0"/>
              <w:jc w:val="center"/>
              <w:rPr>
                <w:rFonts w:ascii="Times New Roman" w:hAnsi="Times New Roman"/>
                <w:iCs/>
                <w:sz w:val="20"/>
                <w:szCs w:val="20"/>
              </w:rPr>
            </w:pPr>
            <w:r w:rsidRPr="00964408">
              <w:rPr>
                <w:rFonts w:ascii="Times New Roman" w:hAnsi="Times New Roman"/>
                <w:iCs/>
                <w:sz w:val="20"/>
                <w:szCs w:val="20"/>
              </w:rPr>
              <w:t>010 1 16 90050 05 0000 140</w:t>
            </w:r>
          </w:p>
          <w:p w:rsidR="0001793D" w:rsidRPr="00964408" w:rsidRDefault="0001793D" w:rsidP="00781666">
            <w:pPr>
              <w:spacing w:after="0"/>
              <w:jc w:val="center"/>
              <w:rPr>
                <w:rFonts w:ascii="Times New Roman" w:hAnsi="Times New Roman"/>
                <w:sz w:val="20"/>
                <w:szCs w:val="20"/>
              </w:rPr>
            </w:pP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Прочие поступления от денежных взысканий (штрафов) и иных сумм в возмещение ущерба, зачисляемые в бюджеты муниципальных районов</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15000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20000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20000</w:t>
            </w:r>
          </w:p>
        </w:tc>
      </w:tr>
      <w:tr w:rsidR="0001793D" w:rsidRPr="00964408" w:rsidTr="00781666">
        <w:tc>
          <w:tcPr>
            <w:tcW w:w="2660" w:type="dxa"/>
          </w:tcPr>
          <w:p w:rsidR="0001793D" w:rsidRPr="00964408" w:rsidRDefault="0001793D" w:rsidP="00781666">
            <w:pPr>
              <w:spacing w:after="0"/>
              <w:jc w:val="center"/>
              <w:rPr>
                <w:rFonts w:ascii="Times New Roman" w:hAnsi="Times New Roman"/>
                <w:iCs/>
                <w:sz w:val="20"/>
                <w:szCs w:val="20"/>
              </w:rPr>
            </w:pPr>
            <w:r w:rsidRPr="00964408">
              <w:rPr>
                <w:rFonts w:ascii="Times New Roman" w:hAnsi="Times New Roman"/>
                <w:iCs/>
                <w:sz w:val="20"/>
                <w:szCs w:val="20"/>
              </w:rPr>
              <w:t>106 1 16 90050 05 0000 140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Прочие поступления от денежных взысканий (штрафов) и иных сумм в возмещение ущерба, зачисляемые в бюджеты муниципальных районов</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15000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20000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20000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188 1 16 90050 05 0000 140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Прочие поступления от денежных взысканий (штрафов) и иных сумм в возмещение ущерба, зачисляемые в бюджеты муниципальных районов</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45000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60000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60000</w:t>
            </w:r>
          </w:p>
        </w:tc>
      </w:tr>
      <w:tr w:rsidR="0001793D" w:rsidRPr="00964408" w:rsidTr="00781666">
        <w:tc>
          <w:tcPr>
            <w:tcW w:w="26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000 2 00 00000 00 0000 000</w:t>
            </w:r>
          </w:p>
        </w:tc>
        <w:tc>
          <w:tcPr>
            <w:tcW w:w="7371"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БЕЗВОЗМЕЗДНЫЕ ПОСТУПЛЕНИЯ</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83093552,75</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82480079,28</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82480079,28</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000 2 02 00000 00 0000 000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Безвозмездные поступления от других бюджетов бюджетной системы Российской Федерации</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83093552,75</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82480079,28</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82480079,28</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000 2 02 01000 00 0000 151</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Дотации бюджетам субъектов Российской Федерации и муниципальных образований</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45880200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45880200</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45880200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113 2 02 01001 05 0000 151</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Дотации бюджетам муниципальных районов на выравнивание бюджетной обеспеченности</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45880200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45880200</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45880200</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000 2 02 02000 00 0000 151</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Субсидии бюджетам бюджетной системы Российской Федерации (межбюджетные субсидии)</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207178</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207178</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207178</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000 2 02 02999 00 0000 151</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Прочие субсидии</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207178</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207178</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207178</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113 2 02 02999 05 0000 151</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Прочие субсидии бюджетам муниципальных районов</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207178</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207178</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207178</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lastRenderedPageBreak/>
              <w:t>000 2 02 03000 00 0000 151</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Субвенции бюджетам субъектов Российской Федерации и муниципальных образований</w:t>
            </w:r>
          </w:p>
        </w:tc>
        <w:tc>
          <w:tcPr>
            <w:tcW w:w="1559" w:type="dxa"/>
          </w:tcPr>
          <w:p w:rsidR="0001793D" w:rsidRPr="00964408" w:rsidRDefault="0001793D" w:rsidP="00781666">
            <w:pPr>
              <w:spacing w:after="0"/>
              <w:jc w:val="center"/>
              <w:rPr>
                <w:rFonts w:ascii="Times New Roman" w:hAnsi="Times New Roman"/>
                <w:b/>
                <w:color w:val="FFFFFF"/>
                <w:sz w:val="20"/>
                <w:szCs w:val="20"/>
                <w:highlight w:val="red"/>
              </w:rPr>
            </w:pPr>
            <w:r w:rsidRPr="00964408">
              <w:rPr>
                <w:rFonts w:ascii="Times New Roman" w:hAnsi="Times New Roman"/>
                <w:b/>
                <w:sz w:val="20"/>
                <w:szCs w:val="20"/>
              </w:rPr>
              <w:t>37175120,28</w:t>
            </w:r>
          </w:p>
        </w:tc>
        <w:tc>
          <w:tcPr>
            <w:tcW w:w="1559" w:type="dxa"/>
          </w:tcPr>
          <w:p w:rsidR="0001793D" w:rsidRPr="00964408" w:rsidRDefault="0001793D" w:rsidP="00781666">
            <w:pPr>
              <w:spacing w:after="0"/>
              <w:jc w:val="center"/>
              <w:rPr>
                <w:rFonts w:ascii="Times New Roman" w:hAnsi="Times New Roman"/>
                <w:b/>
                <w:color w:val="FFFFFF"/>
                <w:sz w:val="20"/>
                <w:szCs w:val="20"/>
                <w:highlight w:val="red"/>
              </w:rPr>
            </w:pPr>
            <w:r w:rsidRPr="00964408">
              <w:rPr>
                <w:rFonts w:ascii="Times New Roman" w:hAnsi="Times New Roman"/>
                <w:b/>
                <w:sz w:val="20"/>
                <w:szCs w:val="20"/>
              </w:rPr>
              <w:t>36392701,28</w:t>
            </w:r>
          </w:p>
        </w:tc>
        <w:tc>
          <w:tcPr>
            <w:tcW w:w="1560" w:type="dxa"/>
          </w:tcPr>
          <w:p w:rsidR="0001793D" w:rsidRPr="00964408" w:rsidRDefault="0001793D" w:rsidP="00781666">
            <w:pPr>
              <w:spacing w:after="0"/>
              <w:jc w:val="center"/>
              <w:rPr>
                <w:rFonts w:ascii="Times New Roman" w:hAnsi="Times New Roman"/>
                <w:b/>
                <w:color w:val="FFFFFF"/>
                <w:sz w:val="20"/>
                <w:szCs w:val="20"/>
                <w:highlight w:val="red"/>
              </w:rPr>
            </w:pPr>
            <w:r w:rsidRPr="00964408">
              <w:rPr>
                <w:rFonts w:ascii="Times New Roman" w:hAnsi="Times New Roman"/>
                <w:b/>
                <w:sz w:val="20"/>
                <w:szCs w:val="20"/>
              </w:rPr>
              <w:t>36396001,28</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000 2 02 03007 00 0000 151</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Субвенции бюджетам на составление (изменение) списков кандидатов в присяжные заседатели федеральных судов общей юрисдикции в РФ</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3300</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113 2 02 03007 05 0000 151</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Субвенции бюджетам муниципальных районов на составление (изменение) списков кандидатов в присяжные заседатели федеральных судов общей юрисдикции в РФ</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3300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000 2 02 03024 00 0000 151</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Субвенции местным бюджетам на выполнение передаваемых полномочий субъектов Российской Федерации</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1321149,28</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1321149,28</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1321149,28</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113 2 02 03024 05 0000 151</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Субвенции бюджетам муниципальных районов на выполнение передаваемых полномочий субъектов Российской Федерации</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1321149,28</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1321149,28</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1321149,28</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000 2 02 03121 00 0000 151</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Субвенции бюджетам на проведение Всероссийской сельскохозяйственной переписи в 2016 году</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779119</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113 2 02 03121 05 0000 151</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Субвенции бюджетам муниципальных районов на проведение Всероссийской сельскохозяйственной переписи в 2016 году</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779119</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000 2 02 03999 00 0000 151</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Прочие субвенции</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35071552</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35071552</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35071552</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113 2 02 03999 05 0000 151</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Прочие субвенции бюджетам муниципальных районов</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35071552</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35071552</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35071552</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000 2 02 04014 00 0000 151</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Межбюджетные трансферты, передаваемые бюджетам муниципальных образований на осуществление части полномочий по решению вопросов местного значения в соответствии с заключенными соглашениями</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26000</w:t>
            </w:r>
          </w:p>
          <w:p w:rsidR="0001793D" w:rsidRPr="00964408" w:rsidRDefault="0001793D" w:rsidP="00781666">
            <w:pPr>
              <w:spacing w:after="0"/>
              <w:jc w:val="center"/>
              <w:rPr>
                <w:rFonts w:ascii="Times New Roman" w:hAnsi="Times New Roman"/>
                <w:sz w:val="20"/>
                <w:szCs w:val="20"/>
              </w:rPr>
            </w:pP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113 2 02 04014 05 0000 151</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Межбюджетные трансферты, передаваемые бюджетам муниципальных районов из бюджетов поселений на осуществление части полномочий по решению вопросов местного значения в соответствии с заключенными соглашениями</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26000</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000 2 19 00000 00 0000 000</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Возврат остатков субсидий, субвенций и иных межбюджетных трансфертов, имеющих целевое назначение, прошлых лет</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- 194945,53</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113 2 19 05000 05 0000 151</w:t>
            </w:r>
          </w:p>
        </w:tc>
        <w:tc>
          <w:tcPr>
            <w:tcW w:w="7371"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Возврат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-194945,53</w:t>
            </w:r>
          </w:p>
        </w:tc>
        <w:tc>
          <w:tcPr>
            <w:tcW w:w="1559"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w:t>
            </w:r>
          </w:p>
        </w:tc>
        <w:tc>
          <w:tcPr>
            <w:tcW w:w="1560" w:type="dxa"/>
          </w:tcPr>
          <w:p w:rsidR="0001793D" w:rsidRPr="00964408" w:rsidRDefault="0001793D" w:rsidP="00781666">
            <w:pPr>
              <w:spacing w:after="0"/>
              <w:jc w:val="center"/>
              <w:rPr>
                <w:rFonts w:ascii="Times New Roman" w:hAnsi="Times New Roman"/>
                <w:sz w:val="20"/>
                <w:szCs w:val="20"/>
              </w:rPr>
            </w:pPr>
            <w:r w:rsidRPr="00964408">
              <w:rPr>
                <w:rFonts w:ascii="Times New Roman" w:hAnsi="Times New Roman"/>
                <w:sz w:val="20"/>
                <w:szCs w:val="20"/>
              </w:rPr>
              <w:t>-</w:t>
            </w:r>
          </w:p>
        </w:tc>
      </w:tr>
      <w:tr w:rsidR="0001793D" w:rsidRPr="00964408" w:rsidTr="00781666">
        <w:tc>
          <w:tcPr>
            <w:tcW w:w="2660" w:type="dxa"/>
          </w:tcPr>
          <w:p w:rsidR="0001793D" w:rsidRPr="00964408" w:rsidRDefault="0001793D" w:rsidP="00781666">
            <w:pPr>
              <w:spacing w:after="0"/>
              <w:jc w:val="center"/>
              <w:rPr>
                <w:rFonts w:ascii="Times New Roman" w:hAnsi="Times New Roman"/>
                <w:sz w:val="20"/>
                <w:szCs w:val="20"/>
              </w:rPr>
            </w:pPr>
          </w:p>
        </w:tc>
        <w:tc>
          <w:tcPr>
            <w:tcW w:w="7371"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ВСЕГО ДОХОДОВ</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100728052,75</w:t>
            </w:r>
          </w:p>
        </w:tc>
        <w:tc>
          <w:tcPr>
            <w:tcW w:w="1559"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100605879,28</w:t>
            </w:r>
          </w:p>
        </w:tc>
        <w:tc>
          <w:tcPr>
            <w:tcW w:w="1560" w:type="dxa"/>
          </w:tcPr>
          <w:p w:rsidR="0001793D" w:rsidRPr="00964408" w:rsidRDefault="0001793D" w:rsidP="00781666">
            <w:pPr>
              <w:spacing w:after="0"/>
              <w:jc w:val="center"/>
              <w:rPr>
                <w:rFonts w:ascii="Times New Roman" w:hAnsi="Times New Roman"/>
                <w:b/>
                <w:sz w:val="20"/>
                <w:szCs w:val="20"/>
              </w:rPr>
            </w:pPr>
            <w:r w:rsidRPr="00964408">
              <w:rPr>
                <w:rFonts w:ascii="Times New Roman" w:hAnsi="Times New Roman"/>
                <w:b/>
                <w:sz w:val="20"/>
                <w:szCs w:val="20"/>
              </w:rPr>
              <w:t>100805879,28</w:t>
            </w:r>
          </w:p>
        </w:tc>
      </w:tr>
    </w:tbl>
    <w:p w:rsidR="0001793D" w:rsidRPr="00536A78" w:rsidRDefault="0001793D" w:rsidP="0001793D">
      <w:pPr>
        <w:jc w:val="center"/>
        <w:rPr>
          <w:sz w:val="28"/>
          <w:szCs w:val="28"/>
        </w:rPr>
      </w:pPr>
    </w:p>
    <w:p w:rsidR="0001793D" w:rsidRDefault="0001793D" w:rsidP="0001793D">
      <w:pPr>
        <w:spacing w:after="0" w:line="240" w:lineRule="auto"/>
        <w:jc w:val="both"/>
        <w:rPr>
          <w:rFonts w:ascii="Times New Roman" w:hAnsi="Times New Roman"/>
          <w:b/>
          <w:sz w:val="28"/>
          <w:szCs w:val="28"/>
        </w:rPr>
      </w:pPr>
    </w:p>
    <w:p w:rsidR="0001793D" w:rsidRDefault="0001793D" w:rsidP="0001793D">
      <w:pPr>
        <w:spacing w:after="0" w:line="240" w:lineRule="auto"/>
        <w:jc w:val="both"/>
        <w:rPr>
          <w:rFonts w:ascii="Times New Roman" w:hAnsi="Times New Roman"/>
          <w:sz w:val="28"/>
          <w:szCs w:val="28"/>
        </w:rPr>
      </w:pPr>
    </w:p>
    <w:p w:rsidR="0001793D" w:rsidRDefault="0001793D" w:rsidP="0001793D">
      <w:pPr>
        <w:spacing w:after="0" w:line="240" w:lineRule="auto"/>
        <w:jc w:val="both"/>
        <w:rPr>
          <w:rFonts w:ascii="Times New Roman" w:hAnsi="Times New Roman"/>
          <w:sz w:val="28"/>
          <w:szCs w:val="28"/>
        </w:rPr>
      </w:pPr>
    </w:p>
    <w:p w:rsidR="0001793D" w:rsidRDefault="0001793D" w:rsidP="0001793D">
      <w:pPr>
        <w:spacing w:after="0" w:line="240" w:lineRule="auto"/>
        <w:jc w:val="both"/>
        <w:rPr>
          <w:rFonts w:ascii="Times New Roman" w:hAnsi="Times New Roman"/>
          <w:sz w:val="28"/>
          <w:szCs w:val="28"/>
        </w:rPr>
      </w:pPr>
    </w:p>
    <w:p w:rsidR="00A74B8A" w:rsidRDefault="00A74B8A" w:rsidP="0001793D">
      <w:pPr>
        <w:spacing w:after="0" w:line="240" w:lineRule="auto"/>
        <w:jc w:val="both"/>
        <w:rPr>
          <w:rFonts w:ascii="Times New Roman" w:hAnsi="Times New Roman"/>
          <w:sz w:val="28"/>
          <w:szCs w:val="28"/>
        </w:rPr>
      </w:pPr>
    </w:p>
    <w:p w:rsidR="0001793D" w:rsidRDefault="0001793D" w:rsidP="0001793D">
      <w:pPr>
        <w:spacing w:after="0"/>
        <w:contextualSpacing/>
        <w:rPr>
          <w:rFonts w:ascii="Times New Roman" w:hAnsi="Times New Roman"/>
          <w:sz w:val="20"/>
          <w:szCs w:val="20"/>
        </w:rPr>
      </w:pPr>
    </w:p>
    <w:p w:rsidR="0001793D" w:rsidRPr="009F50C4" w:rsidRDefault="0001793D" w:rsidP="0001793D">
      <w:pPr>
        <w:spacing w:after="0"/>
        <w:contextualSpacing/>
        <w:jc w:val="right"/>
        <w:rPr>
          <w:rFonts w:ascii="Times New Roman" w:hAnsi="Times New Roman"/>
          <w:sz w:val="20"/>
          <w:szCs w:val="20"/>
        </w:rPr>
      </w:pPr>
      <w:r w:rsidRPr="009F50C4">
        <w:rPr>
          <w:rFonts w:ascii="Times New Roman" w:hAnsi="Times New Roman"/>
          <w:sz w:val="20"/>
          <w:szCs w:val="20"/>
        </w:rPr>
        <w:lastRenderedPageBreak/>
        <w:t xml:space="preserve">Приложение 3 </w:t>
      </w:r>
    </w:p>
    <w:p w:rsidR="0001793D" w:rsidRPr="009F50C4" w:rsidRDefault="0001793D" w:rsidP="0001793D">
      <w:pPr>
        <w:spacing w:after="0"/>
        <w:contextualSpacing/>
        <w:jc w:val="right"/>
        <w:rPr>
          <w:rFonts w:ascii="Times New Roman" w:hAnsi="Times New Roman"/>
          <w:sz w:val="20"/>
          <w:szCs w:val="20"/>
        </w:rPr>
      </w:pPr>
      <w:r w:rsidRPr="009F50C4">
        <w:rPr>
          <w:rFonts w:ascii="Times New Roman" w:hAnsi="Times New Roman"/>
          <w:sz w:val="20"/>
          <w:szCs w:val="20"/>
        </w:rPr>
        <w:t>к решению Совета Ильинского муниципального района</w:t>
      </w:r>
    </w:p>
    <w:p w:rsidR="0001793D" w:rsidRPr="009F50C4" w:rsidRDefault="0001793D" w:rsidP="0001793D">
      <w:pPr>
        <w:spacing w:after="0"/>
        <w:contextualSpacing/>
        <w:jc w:val="right"/>
        <w:rPr>
          <w:rFonts w:ascii="Times New Roman" w:hAnsi="Times New Roman"/>
          <w:sz w:val="20"/>
          <w:szCs w:val="20"/>
        </w:rPr>
      </w:pPr>
      <w:r w:rsidRPr="009F50C4">
        <w:rPr>
          <w:rFonts w:ascii="Times New Roman" w:hAnsi="Times New Roman"/>
          <w:sz w:val="20"/>
          <w:szCs w:val="20"/>
        </w:rPr>
        <w:t>«О бюджете Ильинского муниципального района</w:t>
      </w:r>
    </w:p>
    <w:p w:rsidR="0001793D" w:rsidRPr="009F50C4" w:rsidRDefault="0001793D" w:rsidP="0001793D">
      <w:pPr>
        <w:spacing w:after="0"/>
        <w:contextualSpacing/>
        <w:jc w:val="right"/>
        <w:rPr>
          <w:rFonts w:ascii="Times New Roman" w:hAnsi="Times New Roman"/>
          <w:sz w:val="20"/>
          <w:szCs w:val="20"/>
        </w:rPr>
      </w:pPr>
      <w:r w:rsidRPr="009F50C4">
        <w:rPr>
          <w:rFonts w:ascii="Times New Roman" w:hAnsi="Times New Roman"/>
          <w:sz w:val="20"/>
          <w:szCs w:val="20"/>
        </w:rPr>
        <w:t>на 2016 год и плановый период 2017 и 2018 годов»</w:t>
      </w:r>
    </w:p>
    <w:p w:rsidR="0001793D" w:rsidRPr="009F50C4" w:rsidRDefault="0001793D" w:rsidP="0001793D">
      <w:pPr>
        <w:spacing w:after="0"/>
        <w:contextualSpacing/>
        <w:jc w:val="right"/>
        <w:rPr>
          <w:rFonts w:ascii="Times New Roman" w:hAnsi="Times New Roman"/>
          <w:sz w:val="20"/>
          <w:szCs w:val="20"/>
        </w:rPr>
      </w:pPr>
      <w:r w:rsidRPr="009F50C4">
        <w:rPr>
          <w:rFonts w:ascii="Times New Roman" w:hAnsi="Times New Roman"/>
          <w:sz w:val="20"/>
          <w:szCs w:val="20"/>
        </w:rPr>
        <w:t xml:space="preserve">   от 29.12.2015 года № 62    </w:t>
      </w:r>
    </w:p>
    <w:p w:rsidR="0001793D" w:rsidRPr="009F50C4" w:rsidRDefault="0001793D" w:rsidP="0001793D">
      <w:pPr>
        <w:spacing w:after="0"/>
        <w:contextualSpacing/>
        <w:jc w:val="right"/>
        <w:rPr>
          <w:rFonts w:ascii="Times New Roman" w:hAnsi="Times New Roman"/>
          <w:sz w:val="20"/>
          <w:szCs w:val="20"/>
        </w:rPr>
      </w:pPr>
    </w:p>
    <w:p w:rsidR="0001793D" w:rsidRPr="009F50C4" w:rsidRDefault="0001793D" w:rsidP="0001793D">
      <w:pPr>
        <w:spacing w:after="0"/>
        <w:jc w:val="center"/>
        <w:rPr>
          <w:rFonts w:ascii="Times New Roman" w:hAnsi="Times New Roman"/>
          <w:b/>
          <w:sz w:val="20"/>
          <w:szCs w:val="20"/>
        </w:rPr>
      </w:pPr>
      <w:r w:rsidRPr="009F50C4">
        <w:rPr>
          <w:rFonts w:ascii="Times New Roman" w:hAnsi="Times New Roman"/>
          <w:b/>
          <w:sz w:val="20"/>
          <w:szCs w:val="20"/>
        </w:rPr>
        <w:t xml:space="preserve">Перечень главных администраторов доходов бюджета муниципального района на 2016 год и на плановый </w:t>
      </w:r>
    </w:p>
    <w:p w:rsidR="0001793D" w:rsidRPr="00DC2031" w:rsidRDefault="0001793D" w:rsidP="0001793D">
      <w:pPr>
        <w:spacing w:after="0"/>
        <w:jc w:val="center"/>
        <w:rPr>
          <w:rFonts w:ascii="Times New Roman" w:hAnsi="Times New Roman"/>
          <w:b/>
          <w:sz w:val="20"/>
          <w:szCs w:val="20"/>
        </w:rPr>
      </w:pPr>
      <w:r w:rsidRPr="009F50C4">
        <w:rPr>
          <w:rFonts w:ascii="Times New Roman" w:hAnsi="Times New Roman"/>
          <w:b/>
          <w:sz w:val="20"/>
          <w:szCs w:val="20"/>
        </w:rPr>
        <w:t>период 2017 и 2018 годов и объем закрепленных за ними доходов бюджета муниципального района</w:t>
      </w:r>
    </w:p>
    <w:p w:rsidR="0001793D" w:rsidRPr="009F50C4" w:rsidRDefault="0001793D" w:rsidP="0001793D">
      <w:pPr>
        <w:spacing w:after="0"/>
        <w:jc w:val="center"/>
        <w:rPr>
          <w:rFonts w:ascii="Times New Roman" w:hAnsi="Times New Roman"/>
          <w:sz w:val="20"/>
          <w:szCs w:val="20"/>
        </w:rPr>
      </w:pPr>
      <w:r w:rsidRPr="009F50C4">
        <w:rPr>
          <w:rFonts w:ascii="Times New Roman" w:hAnsi="Times New Roman"/>
          <w:sz w:val="20"/>
          <w:szCs w:val="20"/>
        </w:rPr>
        <w:t>В редакции решения Совета Ильинского муниципального района № 79 от 29.02.2016г.</w:t>
      </w:r>
    </w:p>
    <w:p w:rsidR="0001793D" w:rsidRPr="009F50C4" w:rsidRDefault="0001793D" w:rsidP="0001793D">
      <w:pPr>
        <w:spacing w:after="0"/>
        <w:rPr>
          <w:rFonts w:ascii="Times New Roman" w:hAnsi="Times New Roman"/>
          <w:sz w:val="20"/>
          <w:szCs w:val="20"/>
        </w:rPr>
      </w:pPr>
      <w:r w:rsidRPr="009F50C4">
        <w:rPr>
          <w:rFonts w:ascii="Times New Roman" w:hAnsi="Times New Roman"/>
          <w:sz w:val="20"/>
          <w:szCs w:val="20"/>
        </w:rPr>
        <w:t xml:space="preserve">   </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0"/>
        <w:gridCol w:w="7796"/>
        <w:gridCol w:w="1418"/>
        <w:gridCol w:w="1409"/>
        <w:gridCol w:w="1426"/>
      </w:tblGrid>
      <w:tr w:rsidR="0001793D" w:rsidRPr="009F50C4" w:rsidTr="00781666">
        <w:tc>
          <w:tcPr>
            <w:tcW w:w="2660" w:type="dxa"/>
            <w:vMerge w:val="restart"/>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Код классификации доходов бюджетов Российской Федерации</w:t>
            </w:r>
          </w:p>
        </w:tc>
        <w:tc>
          <w:tcPr>
            <w:tcW w:w="7796" w:type="dxa"/>
            <w:vMerge w:val="restart"/>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Наименование доходов</w:t>
            </w:r>
          </w:p>
        </w:tc>
        <w:tc>
          <w:tcPr>
            <w:tcW w:w="4253" w:type="dxa"/>
            <w:gridSpan w:val="3"/>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Сумма (руб.)</w:t>
            </w:r>
          </w:p>
        </w:tc>
      </w:tr>
      <w:tr w:rsidR="0001793D" w:rsidRPr="009F50C4" w:rsidTr="00781666">
        <w:tc>
          <w:tcPr>
            <w:tcW w:w="2660" w:type="dxa"/>
            <w:vMerge/>
          </w:tcPr>
          <w:p w:rsidR="0001793D" w:rsidRPr="009F50C4" w:rsidRDefault="0001793D" w:rsidP="00781666">
            <w:pPr>
              <w:spacing w:after="0"/>
              <w:jc w:val="center"/>
              <w:rPr>
                <w:rFonts w:ascii="Times New Roman" w:hAnsi="Times New Roman"/>
                <w:sz w:val="20"/>
                <w:szCs w:val="20"/>
              </w:rPr>
            </w:pPr>
          </w:p>
        </w:tc>
        <w:tc>
          <w:tcPr>
            <w:tcW w:w="7796" w:type="dxa"/>
            <w:vMerge/>
          </w:tcPr>
          <w:p w:rsidR="0001793D" w:rsidRPr="009F50C4" w:rsidRDefault="0001793D" w:rsidP="00781666">
            <w:pPr>
              <w:spacing w:after="0"/>
              <w:jc w:val="center"/>
              <w:rPr>
                <w:rFonts w:ascii="Times New Roman" w:hAnsi="Times New Roman"/>
                <w:sz w:val="20"/>
                <w:szCs w:val="20"/>
              </w:rPr>
            </w:pPr>
          </w:p>
        </w:tc>
        <w:tc>
          <w:tcPr>
            <w:tcW w:w="1418"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2016 год</w:t>
            </w:r>
          </w:p>
        </w:tc>
        <w:tc>
          <w:tcPr>
            <w:tcW w:w="1409"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2017 год</w:t>
            </w:r>
          </w:p>
        </w:tc>
        <w:tc>
          <w:tcPr>
            <w:tcW w:w="1426"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2018год</w:t>
            </w:r>
          </w:p>
        </w:tc>
      </w:tr>
      <w:tr w:rsidR="0001793D" w:rsidRPr="009F50C4" w:rsidTr="00781666">
        <w:tc>
          <w:tcPr>
            <w:tcW w:w="2660"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010</w:t>
            </w:r>
          </w:p>
        </w:tc>
        <w:tc>
          <w:tcPr>
            <w:tcW w:w="7796"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Департамент сельского хозяйства и продовольствия Ивановской области</w:t>
            </w:r>
          </w:p>
        </w:tc>
        <w:tc>
          <w:tcPr>
            <w:tcW w:w="1418"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15000</w:t>
            </w:r>
          </w:p>
        </w:tc>
        <w:tc>
          <w:tcPr>
            <w:tcW w:w="1409"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20000</w:t>
            </w:r>
          </w:p>
        </w:tc>
        <w:tc>
          <w:tcPr>
            <w:tcW w:w="1426"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20000</w:t>
            </w:r>
          </w:p>
        </w:tc>
      </w:tr>
      <w:tr w:rsidR="0001793D" w:rsidRPr="009F50C4" w:rsidTr="00781666">
        <w:tc>
          <w:tcPr>
            <w:tcW w:w="2660" w:type="dxa"/>
          </w:tcPr>
          <w:p w:rsidR="0001793D" w:rsidRPr="009F50C4" w:rsidRDefault="0001793D" w:rsidP="00781666">
            <w:pPr>
              <w:spacing w:after="0"/>
              <w:jc w:val="center"/>
              <w:rPr>
                <w:rFonts w:ascii="Times New Roman" w:hAnsi="Times New Roman"/>
                <w:iCs/>
                <w:sz w:val="20"/>
                <w:szCs w:val="20"/>
              </w:rPr>
            </w:pPr>
            <w:r w:rsidRPr="009F50C4">
              <w:rPr>
                <w:rFonts w:ascii="Times New Roman" w:hAnsi="Times New Roman"/>
                <w:iCs/>
                <w:sz w:val="20"/>
                <w:szCs w:val="20"/>
              </w:rPr>
              <w:t>010 1 16 90050 05 0000 140</w:t>
            </w:r>
          </w:p>
          <w:p w:rsidR="0001793D" w:rsidRPr="009F50C4" w:rsidRDefault="0001793D" w:rsidP="00781666">
            <w:pPr>
              <w:spacing w:after="0"/>
              <w:jc w:val="center"/>
              <w:rPr>
                <w:rFonts w:ascii="Times New Roman" w:hAnsi="Times New Roman"/>
                <w:sz w:val="20"/>
                <w:szCs w:val="20"/>
              </w:rPr>
            </w:pP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Прочие поступления от денежных взысканий (штрафов) и иных сумм в возмещение ущерба, зачисляемые в бюджеты муниципальных районов</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15000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20000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20000</w:t>
            </w:r>
          </w:p>
        </w:tc>
      </w:tr>
      <w:tr w:rsidR="0001793D" w:rsidRPr="009F50C4" w:rsidTr="00781666">
        <w:tc>
          <w:tcPr>
            <w:tcW w:w="2660"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048</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b/>
                <w:bCs/>
                <w:sz w:val="20"/>
                <w:szCs w:val="20"/>
              </w:rPr>
              <w:t>Управление Федеральной службы по надзору в сфере природопользования по Ивановской области</w:t>
            </w:r>
          </w:p>
        </w:tc>
        <w:tc>
          <w:tcPr>
            <w:tcW w:w="1418"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110000</w:t>
            </w:r>
          </w:p>
        </w:tc>
        <w:tc>
          <w:tcPr>
            <w:tcW w:w="1409"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120000</w:t>
            </w:r>
          </w:p>
        </w:tc>
        <w:tc>
          <w:tcPr>
            <w:tcW w:w="1426"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130000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048 1 12 01000 01 0000 120</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Плата за негативное воздействие на окружающую среду</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110000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120000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130000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048 1 12 01010 01 0000 120</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Плата за выбросы загрязняющих веществ в атмосферный воздух стационарными объектами</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6000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7000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9000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 xml:space="preserve">048 1 12 01020 01 0000 120 </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Плата за выбросы загрязняющих веществ в атмосферный воздух передвижными объектами</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6000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7000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9000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048 1 12 01030 01 0000 120</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Плата за сбросы загрязняющих веществ в водные объекты</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40000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46000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50000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048 1 12 01040 01 0000 120</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Плата за размещение отходов производства и потребления</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58000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60000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62000</w:t>
            </w:r>
          </w:p>
        </w:tc>
      </w:tr>
      <w:tr w:rsidR="0001793D" w:rsidRPr="009F50C4" w:rsidTr="00781666">
        <w:tc>
          <w:tcPr>
            <w:tcW w:w="2660"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100</w:t>
            </w:r>
          </w:p>
        </w:tc>
        <w:tc>
          <w:tcPr>
            <w:tcW w:w="7796"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Управление Федерального казначейства по Ивановской области</w:t>
            </w:r>
          </w:p>
        </w:tc>
        <w:tc>
          <w:tcPr>
            <w:tcW w:w="1418"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1500000</w:t>
            </w:r>
          </w:p>
        </w:tc>
        <w:tc>
          <w:tcPr>
            <w:tcW w:w="1409"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1598000</w:t>
            </w:r>
          </w:p>
        </w:tc>
        <w:tc>
          <w:tcPr>
            <w:tcW w:w="1426"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1598000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100 1 03 02230 01 0000 110</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510000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600000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600000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100 1 03 02240 01 0000 110</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Доходы от уплаты акцизов на моторные масла для дизельных и (или) карбюраторных (</w:t>
            </w:r>
            <w:proofErr w:type="spellStart"/>
            <w:r w:rsidRPr="009F50C4">
              <w:rPr>
                <w:rFonts w:ascii="Times New Roman" w:hAnsi="Times New Roman"/>
                <w:sz w:val="20"/>
                <w:szCs w:val="20"/>
              </w:rPr>
              <w:t>инжекторных</w:t>
            </w:r>
            <w:proofErr w:type="spellEnd"/>
            <w:r w:rsidRPr="009F50C4">
              <w:rPr>
                <w:rFonts w:ascii="Times New Roman" w:hAnsi="Times New Roman"/>
                <w:sz w:val="20"/>
                <w:szCs w:val="20"/>
              </w:rPr>
              <w:t>)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12000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12000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12000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100 1 03 02250 01 0000 110</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978000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986000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986000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100 1 03 02260 01 0000 110</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 xml:space="preserve">Доходы от уплаты акцизов на прямогонный бензин, подлежащие распределению между бюджетами субъектов Российской Федерации и местными бюджетами с учетом </w:t>
            </w:r>
            <w:r w:rsidRPr="009F50C4">
              <w:rPr>
                <w:rFonts w:ascii="Times New Roman" w:hAnsi="Times New Roman"/>
                <w:sz w:val="20"/>
                <w:szCs w:val="20"/>
              </w:rPr>
              <w:lastRenderedPageBreak/>
              <w:t>установленных дифференцированных нормативов отчислений в местные бюджеты</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lastRenderedPageBreak/>
              <w:t>-</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w:t>
            </w:r>
          </w:p>
        </w:tc>
      </w:tr>
      <w:tr w:rsidR="0001793D" w:rsidRPr="009F50C4" w:rsidTr="00781666">
        <w:tc>
          <w:tcPr>
            <w:tcW w:w="2660"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lastRenderedPageBreak/>
              <w:t>106</w:t>
            </w:r>
          </w:p>
        </w:tc>
        <w:tc>
          <w:tcPr>
            <w:tcW w:w="7796"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Управление государственного автодорожного надзора по Ивановской области Федеральной службы по надзору в сфере транспорта</w:t>
            </w:r>
          </w:p>
        </w:tc>
        <w:tc>
          <w:tcPr>
            <w:tcW w:w="1418"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15000</w:t>
            </w:r>
          </w:p>
        </w:tc>
        <w:tc>
          <w:tcPr>
            <w:tcW w:w="1409"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20000</w:t>
            </w:r>
          </w:p>
        </w:tc>
        <w:tc>
          <w:tcPr>
            <w:tcW w:w="1426"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20000</w:t>
            </w:r>
          </w:p>
        </w:tc>
      </w:tr>
      <w:tr w:rsidR="0001793D" w:rsidRPr="009F50C4" w:rsidTr="00781666">
        <w:tc>
          <w:tcPr>
            <w:tcW w:w="2660" w:type="dxa"/>
          </w:tcPr>
          <w:p w:rsidR="0001793D" w:rsidRPr="009F50C4" w:rsidRDefault="0001793D" w:rsidP="00781666">
            <w:pPr>
              <w:spacing w:after="0"/>
              <w:jc w:val="center"/>
              <w:rPr>
                <w:rFonts w:ascii="Times New Roman" w:hAnsi="Times New Roman"/>
                <w:iCs/>
                <w:sz w:val="20"/>
                <w:szCs w:val="20"/>
              </w:rPr>
            </w:pPr>
            <w:r w:rsidRPr="009F50C4">
              <w:rPr>
                <w:rFonts w:ascii="Times New Roman" w:hAnsi="Times New Roman"/>
                <w:iCs/>
                <w:sz w:val="20"/>
                <w:szCs w:val="20"/>
              </w:rPr>
              <w:t>106 1 16 90050 05 0000 140</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Прочие поступления от денежных взысканий (штрафов) и иных сумм в возмещение ущерба, зачисляемые в бюджеты муниципальных районов</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15000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20000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20000</w:t>
            </w:r>
          </w:p>
        </w:tc>
      </w:tr>
      <w:tr w:rsidR="0001793D" w:rsidRPr="009F50C4" w:rsidTr="00781666">
        <w:tc>
          <w:tcPr>
            <w:tcW w:w="2660"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112</w:t>
            </w:r>
          </w:p>
        </w:tc>
        <w:tc>
          <w:tcPr>
            <w:tcW w:w="7796"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Администрация Ильинского муниципального района Ивановской области</w:t>
            </w:r>
          </w:p>
        </w:tc>
        <w:tc>
          <w:tcPr>
            <w:tcW w:w="1418"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3740000</w:t>
            </w:r>
          </w:p>
        </w:tc>
        <w:tc>
          <w:tcPr>
            <w:tcW w:w="1409"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3657000</w:t>
            </w:r>
          </w:p>
        </w:tc>
        <w:tc>
          <w:tcPr>
            <w:tcW w:w="1426"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3652000</w:t>
            </w:r>
          </w:p>
        </w:tc>
      </w:tr>
      <w:tr w:rsidR="0001793D" w:rsidRPr="009F50C4" w:rsidTr="00781666">
        <w:tc>
          <w:tcPr>
            <w:tcW w:w="2660" w:type="dxa"/>
          </w:tcPr>
          <w:p w:rsidR="0001793D" w:rsidRPr="009F50C4" w:rsidRDefault="0001793D" w:rsidP="00781666">
            <w:pPr>
              <w:spacing w:after="0"/>
              <w:jc w:val="center"/>
              <w:rPr>
                <w:rFonts w:ascii="Times New Roman" w:hAnsi="Times New Roman"/>
                <w:iCs/>
                <w:sz w:val="20"/>
                <w:szCs w:val="20"/>
              </w:rPr>
            </w:pPr>
            <w:r w:rsidRPr="009F50C4">
              <w:rPr>
                <w:rFonts w:ascii="Times New Roman" w:hAnsi="Times New Roman"/>
                <w:iCs/>
                <w:sz w:val="20"/>
                <w:szCs w:val="20"/>
              </w:rPr>
              <w:t>112 1 08 07150 01 0000 110</w:t>
            </w:r>
          </w:p>
          <w:p w:rsidR="0001793D" w:rsidRPr="009F50C4" w:rsidRDefault="0001793D" w:rsidP="00781666">
            <w:pPr>
              <w:spacing w:after="0"/>
              <w:contextualSpacing/>
              <w:jc w:val="center"/>
              <w:rPr>
                <w:rFonts w:ascii="Times New Roman" w:hAnsi="Times New Roman"/>
                <w:b/>
                <w:sz w:val="20"/>
                <w:szCs w:val="20"/>
              </w:rPr>
            </w:pPr>
          </w:p>
        </w:tc>
        <w:tc>
          <w:tcPr>
            <w:tcW w:w="7796" w:type="dxa"/>
          </w:tcPr>
          <w:p w:rsidR="0001793D" w:rsidRPr="009F50C4" w:rsidRDefault="0001793D" w:rsidP="00781666">
            <w:pPr>
              <w:spacing w:after="0"/>
              <w:contextualSpacing/>
              <w:jc w:val="center"/>
              <w:rPr>
                <w:rFonts w:ascii="Times New Roman" w:hAnsi="Times New Roman"/>
                <w:b/>
                <w:sz w:val="20"/>
                <w:szCs w:val="20"/>
              </w:rPr>
            </w:pPr>
            <w:r w:rsidRPr="009F50C4">
              <w:rPr>
                <w:rFonts w:ascii="Times New Roman" w:hAnsi="Times New Roman"/>
                <w:iCs/>
                <w:sz w:val="20"/>
                <w:szCs w:val="20"/>
              </w:rPr>
              <w:t>Государственная пошлина за выдачу разрешения на установку рекламной конструкции</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10000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10000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10000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112 1 11 05013 10 0000 120</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сельских поселений, а также средства от продажи права на заключение договоров аренды указанных земельных участков</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1110000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1110000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1180000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112 1 11 05013 13 0000 120</w:t>
            </w:r>
          </w:p>
        </w:tc>
        <w:tc>
          <w:tcPr>
            <w:tcW w:w="7796" w:type="dxa"/>
          </w:tcPr>
          <w:p w:rsidR="0001793D" w:rsidRPr="009F50C4" w:rsidRDefault="0001793D" w:rsidP="00781666">
            <w:pPr>
              <w:autoSpaceDE w:val="0"/>
              <w:autoSpaceDN w:val="0"/>
              <w:adjustRightInd w:val="0"/>
              <w:spacing w:after="0"/>
              <w:jc w:val="center"/>
              <w:rPr>
                <w:rFonts w:ascii="Times New Roman" w:hAnsi="Times New Roman"/>
                <w:sz w:val="20"/>
                <w:szCs w:val="20"/>
              </w:rPr>
            </w:pPr>
            <w:r w:rsidRPr="009F50C4">
              <w:rPr>
                <w:rFonts w:ascii="Times New Roman" w:hAnsi="Times New Roman"/>
                <w:sz w:val="20"/>
                <w:szCs w:val="20"/>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городских поселений, а также средства от продажи права на заключение договоров аренды указанных земельных участков</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500000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500000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500000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112 1 11 05035 05 0000 120</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Доходы от сдачи в аренду имущества, находящегося в оперативном управлении органов управления муниципальных районов и созданных  ими учреждений (за исключением имущества муниципальных бюджетных и  автономных учреждений)</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390000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400000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420000</w:t>
            </w:r>
          </w:p>
        </w:tc>
      </w:tr>
      <w:tr w:rsidR="0001793D" w:rsidRPr="009F50C4" w:rsidTr="00781666">
        <w:tc>
          <w:tcPr>
            <w:tcW w:w="2660" w:type="dxa"/>
          </w:tcPr>
          <w:p w:rsidR="0001793D" w:rsidRPr="009F50C4" w:rsidRDefault="0001793D" w:rsidP="00781666">
            <w:pPr>
              <w:spacing w:after="0"/>
              <w:contextualSpacing/>
              <w:jc w:val="both"/>
              <w:rPr>
                <w:rFonts w:ascii="Times New Roman" w:hAnsi="Times New Roman"/>
                <w:sz w:val="20"/>
                <w:szCs w:val="20"/>
              </w:rPr>
            </w:pPr>
            <w:r w:rsidRPr="009F50C4">
              <w:rPr>
                <w:rFonts w:ascii="Times New Roman" w:hAnsi="Times New Roman"/>
                <w:sz w:val="20"/>
                <w:szCs w:val="20"/>
              </w:rPr>
              <w:t xml:space="preserve">  112 1 13 01995 05 0000 130</w:t>
            </w:r>
          </w:p>
        </w:tc>
        <w:tc>
          <w:tcPr>
            <w:tcW w:w="7796" w:type="dxa"/>
          </w:tcPr>
          <w:p w:rsidR="0001793D" w:rsidRPr="009F50C4" w:rsidRDefault="0001793D" w:rsidP="00781666">
            <w:pPr>
              <w:spacing w:after="0"/>
              <w:contextualSpacing/>
              <w:jc w:val="center"/>
              <w:rPr>
                <w:rFonts w:ascii="Times New Roman" w:hAnsi="Times New Roman"/>
                <w:sz w:val="20"/>
                <w:szCs w:val="20"/>
              </w:rPr>
            </w:pPr>
            <w:r w:rsidRPr="009F50C4">
              <w:rPr>
                <w:rFonts w:ascii="Times New Roman" w:hAnsi="Times New Roman"/>
                <w:sz w:val="20"/>
                <w:szCs w:val="20"/>
              </w:rPr>
              <w:t>Прочие доходы от оказания платных услуг (работ) получателями средств  бюджетов муниципальных районов</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160000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165000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173000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112 1 14 02052 05 0000 410</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Доходы от реализации имущества, находящегося в оперативном управлении учреждений, находящихся в ведении органов управления муниципальных районов (за исключением имущества муниципальных бюджетных и автономных учреждений), в части реализации основных средств по указанному имуществу</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50000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50000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50000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112 1 14 02053 05 0000 410</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 xml:space="preserve">Доходы от реализации иного имущества, находящегося в собственности муниципальных районов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 </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900000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902000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799000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 xml:space="preserve">112 1 14 06013 10 0000 430 </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Доходы от продажи земельных участков, государственная собственность на которые не разграничена и которые расположены в границах сельских поселений</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400000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300000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300000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112 1 14 06013 13 0000 430</w:t>
            </w:r>
          </w:p>
        </w:tc>
        <w:tc>
          <w:tcPr>
            <w:tcW w:w="7796" w:type="dxa"/>
          </w:tcPr>
          <w:p w:rsidR="0001793D" w:rsidRPr="009F50C4" w:rsidRDefault="0001793D" w:rsidP="00781666">
            <w:pPr>
              <w:autoSpaceDE w:val="0"/>
              <w:autoSpaceDN w:val="0"/>
              <w:adjustRightInd w:val="0"/>
              <w:spacing w:after="0"/>
              <w:jc w:val="center"/>
              <w:rPr>
                <w:rFonts w:ascii="Times New Roman" w:hAnsi="Times New Roman"/>
                <w:sz w:val="20"/>
                <w:szCs w:val="20"/>
              </w:rPr>
            </w:pPr>
            <w:r w:rsidRPr="009F50C4">
              <w:rPr>
                <w:rFonts w:ascii="Times New Roman" w:hAnsi="Times New Roman"/>
                <w:sz w:val="20"/>
                <w:szCs w:val="20"/>
              </w:rPr>
              <w:t>Доходы от продажи земельных участков, государственная собственность на которые не разграничена и которые расположены в границах городских поселений</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200000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200000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200000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112 1 16 90050 05 0000 140</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Прочие поступления от денежных взысканий (штрафов) и иных сумм в возмещение ущерба, зачисляемые в бюджеты муниципальных районов</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20000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20000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20000</w:t>
            </w:r>
          </w:p>
        </w:tc>
      </w:tr>
      <w:tr w:rsidR="0001793D" w:rsidRPr="009F50C4" w:rsidTr="00781666">
        <w:tc>
          <w:tcPr>
            <w:tcW w:w="2660"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113</w:t>
            </w:r>
          </w:p>
        </w:tc>
        <w:tc>
          <w:tcPr>
            <w:tcW w:w="7796"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Финансовый отдел Ильинского муниципального района Ивановской области</w:t>
            </w:r>
          </w:p>
        </w:tc>
        <w:tc>
          <w:tcPr>
            <w:tcW w:w="1418"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83093552,75</w:t>
            </w:r>
          </w:p>
        </w:tc>
        <w:tc>
          <w:tcPr>
            <w:tcW w:w="1409"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82480079,28</w:t>
            </w:r>
          </w:p>
        </w:tc>
        <w:tc>
          <w:tcPr>
            <w:tcW w:w="1426"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82480079,28</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113 2 02 01001 05 0000 151</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Дотации бюджетам муниципальных районов на выравнивание бюджетной обеспеченности</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45880200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45880200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45880200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lastRenderedPageBreak/>
              <w:t>113 2 02 02999 05 0000 151</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Прочие субсидии бюджетам муниципальных районов</w:t>
            </w:r>
          </w:p>
          <w:p w:rsidR="0001793D" w:rsidRPr="009F50C4" w:rsidRDefault="0001793D" w:rsidP="00781666">
            <w:pPr>
              <w:spacing w:after="0"/>
              <w:jc w:val="center"/>
              <w:rPr>
                <w:rFonts w:ascii="Times New Roman" w:hAnsi="Times New Roman"/>
                <w:sz w:val="20"/>
                <w:szCs w:val="20"/>
              </w:rPr>
            </w:pP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207178</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207178</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207178</w:t>
            </w:r>
          </w:p>
        </w:tc>
      </w:tr>
      <w:tr w:rsidR="0001793D" w:rsidRPr="009F50C4" w:rsidTr="00781666">
        <w:tc>
          <w:tcPr>
            <w:tcW w:w="2660" w:type="dxa"/>
          </w:tcPr>
          <w:p w:rsidR="0001793D" w:rsidRPr="009F50C4" w:rsidRDefault="0001793D" w:rsidP="00781666">
            <w:pPr>
              <w:spacing w:after="0"/>
              <w:rPr>
                <w:rFonts w:ascii="Times New Roman" w:hAnsi="Times New Roman"/>
                <w:sz w:val="20"/>
                <w:szCs w:val="20"/>
              </w:rPr>
            </w:pPr>
            <w:r w:rsidRPr="009F50C4">
              <w:rPr>
                <w:rFonts w:ascii="Times New Roman" w:hAnsi="Times New Roman"/>
                <w:sz w:val="20"/>
                <w:szCs w:val="20"/>
              </w:rPr>
              <w:t xml:space="preserve">  113 2 02 03007 05 0000 151</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Субвенции бюджетам муниципальных районов на составление (изменение и дополнение) списков кандидатов в присяжные заседатели федеральных судов общей юрисдикции в РФ</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3300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113 2 02 03024 05 0000 151</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Субвенции бюджетам муниципальных районов на выполнение передаваемых полномочий субъектов Российской Федерации</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1321149,28</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1321149,28</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1321149,28</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113 2 02 03121 05 0000 151</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Субвенции бюджетам муниципальных районов на проведение Всероссийской сельскохозяйственной переписи в 2016 году</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779119</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113 2 02 03999 05 0000 151</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Прочие субвенции бюджетам муниципальных районов</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35071552</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35071552</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35071552</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113 2 02 04014 05 0000 151</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Межбюджетные трансферты, передаваемые бюджетам муниципальных районов из бюджетов поселений на осуществление части полномочий по решению вопросов местного значения в соответствии с заключенными соглашениями</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26000</w:t>
            </w:r>
          </w:p>
        </w:tc>
        <w:tc>
          <w:tcPr>
            <w:tcW w:w="1409" w:type="dxa"/>
          </w:tcPr>
          <w:p w:rsidR="0001793D" w:rsidRPr="009F50C4" w:rsidRDefault="0001793D" w:rsidP="00781666">
            <w:pPr>
              <w:spacing w:after="0"/>
              <w:jc w:val="center"/>
              <w:rPr>
                <w:rFonts w:ascii="Times New Roman" w:hAnsi="Times New Roman"/>
                <w:sz w:val="20"/>
                <w:szCs w:val="20"/>
              </w:rPr>
            </w:pPr>
          </w:p>
        </w:tc>
        <w:tc>
          <w:tcPr>
            <w:tcW w:w="1426" w:type="dxa"/>
          </w:tcPr>
          <w:p w:rsidR="0001793D" w:rsidRPr="009F50C4" w:rsidRDefault="0001793D" w:rsidP="00781666">
            <w:pPr>
              <w:spacing w:after="0"/>
              <w:jc w:val="center"/>
              <w:rPr>
                <w:rFonts w:ascii="Times New Roman" w:hAnsi="Times New Roman"/>
                <w:sz w:val="20"/>
                <w:szCs w:val="20"/>
              </w:rPr>
            </w:pP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113 2 19 05000 05 0000 151</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Возврат остатков субсидий, субвенций и иных межбюджетных трансфертов, имеющих целевое назначение, прошлых лет из бюджетов муниципальных районов</w:t>
            </w:r>
          </w:p>
        </w:tc>
        <w:tc>
          <w:tcPr>
            <w:tcW w:w="1418" w:type="dxa"/>
          </w:tcPr>
          <w:p w:rsidR="0001793D" w:rsidRPr="009F50C4" w:rsidRDefault="0001793D" w:rsidP="00781666">
            <w:pPr>
              <w:spacing w:after="0"/>
              <w:jc w:val="center"/>
              <w:rPr>
                <w:rFonts w:ascii="Times New Roman" w:hAnsi="Times New Roman"/>
                <w:sz w:val="20"/>
                <w:szCs w:val="20"/>
              </w:rPr>
            </w:pPr>
          </w:p>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-194945,53</w:t>
            </w:r>
          </w:p>
        </w:tc>
        <w:tc>
          <w:tcPr>
            <w:tcW w:w="1409" w:type="dxa"/>
          </w:tcPr>
          <w:p w:rsidR="0001793D" w:rsidRPr="009F50C4" w:rsidRDefault="0001793D" w:rsidP="00781666">
            <w:pPr>
              <w:spacing w:after="0"/>
              <w:jc w:val="center"/>
              <w:rPr>
                <w:rFonts w:ascii="Times New Roman" w:hAnsi="Times New Roman"/>
                <w:sz w:val="20"/>
                <w:szCs w:val="20"/>
              </w:rPr>
            </w:pPr>
          </w:p>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w:t>
            </w:r>
          </w:p>
        </w:tc>
        <w:tc>
          <w:tcPr>
            <w:tcW w:w="1426" w:type="dxa"/>
          </w:tcPr>
          <w:p w:rsidR="0001793D" w:rsidRPr="009F50C4" w:rsidRDefault="0001793D" w:rsidP="00781666">
            <w:pPr>
              <w:spacing w:after="0"/>
              <w:jc w:val="center"/>
              <w:rPr>
                <w:rFonts w:ascii="Times New Roman" w:hAnsi="Times New Roman"/>
                <w:sz w:val="20"/>
                <w:szCs w:val="20"/>
              </w:rPr>
            </w:pPr>
          </w:p>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w:t>
            </w:r>
          </w:p>
        </w:tc>
      </w:tr>
      <w:tr w:rsidR="0001793D" w:rsidRPr="009F50C4" w:rsidTr="00781666">
        <w:tc>
          <w:tcPr>
            <w:tcW w:w="2660"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115</w:t>
            </w:r>
          </w:p>
        </w:tc>
        <w:tc>
          <w:tcPr>
            <w:tcW w:w="7796"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Отдел образования администрации Ильинского муниципального района Ивановской области</w:t>
            </w:r>
          </w:p>
        </w:tc>
        <w:tc>
          <w:tcPr>
            <w:tcW w:w="1418"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580000</w:t>
            </w:r>
          </w:p>
        </w:tc>
        <w:tc>
          <w:tcPr>
            <w:tcW w:w="1409"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605000</w:t>
            </w:r>
          </w:p>
        </w:tc>
        <w:tc>
          <w:tcPr>
            <w:tcW w:w="1426"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640000</w:t>
            </w:r>
          </w:p>
        </w:tc>
      </w:tr>
      <w:tr w:rsidR="0001793D" w:rsidRPr="009F50C4" w:rsidTr="00781666">
        <w:tc>
          <w:tcPr>
            <w:tcW w:w="2660" w:type="dxa"/>
          </w:tcPr>
          <w:p w:rsidR="0001793D" w:rsidRPr="009F50C4" w:rsidRDefault="0001793D" w:rsidP="00781666">
            <w:pPr>
              <w:spacing w:after="0"/>
              <w:jc w:val="both"/>
              <w:rPr>
                <w:rFonts w:ascii="Times New Roman" w:hAnsi="Times New Roman"/>
                <w:iCs/>
                <w:sz w:val="20"/>
                <w:szCs w:val="20"/>
              </w:rPr>
            </w:pPr>
            <w:r w:rsidRPr="009F50C4">
              <w:rPr>
                <w:rFonts w:ascii="Times New Roman" w:hAnsi="Times New Roman"/>
                <w:iCs/>
                <w:sz w:val="20"/>
                <w:szCs w:val="20"/>
              </w:rPr>
              <w:t xml:space="preserve">  115 1 13 02995 05 0000 130</w:t>
            </w:r>
          </w:p>
          <w:p w:rsidR="0001793D" w:rsidRPr="009F50C4" w:rsidRDefault="0001793D" w:rsidP="00781666">
            <w:pPr>
              <w:spacing w:after="0"/>
              <w:jc w:val="center"/>
              <w:rPr>
                <w:rFonts w:ascii="Times New Roman" w:hAnsi="Times New Roman"/>
                <w:b/>
                <w:sz w:val="20"/>
                <w:szCs w:val="20"/>
              </w:rPr>
            </w:pPr>
          </w:p>
        </w:tc>
        <w:tc>
          <w:tcPr>
            <w:tcW w:w="7796" w:type="dxa"/>
          </w:tcPr>
          <w:p w:rsidR="0001793D" w:rsidRPr="009F50C4" w:rsidRDefault="0001793D" w:rsidP="00781666">
            <w:pPr>
              <w:spacing w:after="0"/>
              <w:jc w:val="both"/>
              <w:rPr>
                <w:rFonts w:ascii="Times New Roman" w:hAnsi="Times New Roman"/>
                <w:b/>
                <w:sz w:val="20"/>
                <w:szCs w:val="20"/>
              </w:rPr>
            </w:pPr>
            <w:r w:rsidRPr="009F50C4">
              <w:rPr>
                <w:rFonts w:ascii="Times New Roman" w:hAnsi="Times New Roman"/>
                <w:iCs/>
                <w:sz w:val="20"/>
                <w:szCs w:val="20"/>
              </w:rPr>
              <w:t>Прочие доходы от компенсации затрат бюджетов муниципальных районов</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w:t>
            </w:r>
          </w:p>
        </w:tc>
        <w:tc>
          <w:tcPr>
            <w:tcW w:w="1409"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w:t>
            </w:r>
          </w:p>
        </w:tc>
        <w:tc>
          <w:tcPr>
            <w:tcW w:w="1426"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w:t>
            </w:r>
          </w:p>
        </w:tc>
      </w:tr>
      <w:tr w:rsidR="0001793D" w:rsidRPr="009F50C4" w:rsidTr="00781666">
        <w:tc>
          <w:tcPr>
            <w:tcW w:w="2660" w:type="dxa"/>
          </w:tcPr>
          <w:p w:rsidR="0001793D" w:rsidRPr="009F50C4" w:rsidRDefault="0001793D" w:rsidP="00781666">
            <w:pPr>
              <w:spacing w:after="0"/>
              <w:contextualSpacing/>
              <w:jc w:val="both"/>
              <w:rPr>
                <w:rFonts w:ascii="Times New Roman" w:hAnsi="Times New Roman"/>
                <w:sz w:val="20"/>
                <w:szCs w:val="20"/>
              </w:rPr>
            </w:pPr>
            <w:r w:rsidRPr="009F50C4">
              <w:rPr>
                <w:rFonts w:ascii="Times New Roman" w:hAnsi="Times New Roman"/>
                <w:sz w:val="20"/>
                <w:szCs w:val="20"/>
              </w:rPr>
              <w:t xml:space="preserve">  115 1 13 01995 05 0000 130</w:t>
            </w:r>
          </w:p>
        </w:tc>
        <w:tc>
          <w:tcPr>
            <w:tcW w:w="7796" w:type="dxa"/>
          </w:tcPr>
          <w:p w:rsidR="0001793D" w:rsidRPr="009F50C4" w:rsidRDefault="0001793D" w:rsidP="00781666">
            <w:pPr>
              <w:spacing w:after="0"/>
              <w:contextualSpacing/>
              <w:jc w:val="center"/>
              <w:rPr>
                <w:rFonts w:ascii="Times New Roman" w:hAnsi="Times New Roman"/>
                <w:sz w:val="20"/>
                <w:szCs w:val="20"/>
              </w:rPr>
            </w:pPr>
            <w:r w:rsidRPr="009F50C4">
              <w:rPr>
                <w:rFonts w:ascii="Times New Roman" w:hAnsi="Times New Roman"/>
                <w:sz w:val="20"/>
                <w:szCs w:val="20"/>
              </w:rPr>
              <w:t>Прочие доходы от оказания платных услуг (работ) получателями средств бюджетов муниципальных районов</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580000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605000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640000</w:t>
            </w:r>
          </w:p>
        </w:tc>
      </w:tr>
      <w:tr w:rsidR="0001793D" w:rsidRPr="009F50C4" w:rsidTr="00781666">
        <w:tc>
          <w:tcPr>
            <w:tcW w:w="2660"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182</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b/>
                <w:bCs/>
                <w:sz w:val="20"/>
                <w:szCs w:val="20"/>
              </w:rPr>
              <w:t>Управление Федеральной налоговой службы по Ивановской области</w:t>
            </w:r>
          </w:p>
        </w:tc>
        <w:tc>
          <w:tcPr>
            <w:tcW w:w="1418"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11584500</w:t>
            </w:r>
          </w:p>
        </w:tc>
        <w:tc>
          <w:tcPr>
            <w:tcW w:w="1409"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11985800</w:t>
            </w:r>
          </w:p>
        </w:tc>
        <w:tc>
          <w:tcPr>
            <w:tcW w:w="1426"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12145800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182 1 01 02010 01 0000 110</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Налог на доходы физических лиц с до</w:t>
            </w:r>
            <w:r>
              <w:rPr>
                <w:rFonts w:ascii="Times New Roman" w:hAnsi="Times New Roman"/>
                <w:sz w:val="20"/>
                <w:szCs w:val="20"/>
              </w:rPr>
              <w:t>ходов,</w:t>
            </w:r>
            <w:r w:rsidRPr="009F50C4">
              <w:rPr>
                <w:rFonts w:ascii="Times New Roman" w:hAnsi="Times New Roman"/>
                <w:sz w:val="20"/>
                <w:szCs w:val="20"/>
              </w:rPr>
              <w:t xml:space="preserve"> источником которы</w:t>
            </w:r>
            <w:r>
              <w:rPr>
                <w:rFonts w:ascii="Times New Roman" w:hAnsi="Times New Roman"/>
                <w:sz w:val="20"/>
                <w:szCs w:val="20"/>
              </w:rPr>
              <w:t xml:space="preserve">х является налоговый агент, за </w:t>
            </w:r>
            <w:r w:rsidRPr="009F50C4">
              <w:rPr>
                <w:rFonts w:ascii="Times New Roman" w:hAnsi="Times New Roman"/>
                <w:sz w:val="20"/>
                <w:szCs w:val="20"/>
              </w:rPr>
              <w:t>исключением доход</w:t>
            </w:r>
            <w:r>
              <w:rPr>
                <w:rFonts w:ascii="Times New Roman" w:hAnsi="Times New Roman"/>
                <w:sz w:val="20"/>
                <w:szCs w:val="20"/>
              </w:rPr>
              <w:t>ов, в отношении которых</w:t>
            </w:r>
            <w:r w:rsidRPr="009F50C4">
              <w:rPr>
                <w:rFonts w:ascii="Times New Roman" w:hAnsi="Times New Roman"/>
                <w:sz w:val="20"/>
                <w:szCs w:val="20"/>
              </w:rPr>
              <w:t xml:space="preserve"> исчисление и </w:t>
            </w:r>
            <w:r>
              <w:rPr>
                <w:rFonts w:ascii="Times New Roman" w:hAnsi="Times New Roman"/>
                <w:sz w:val="20"/>
                <w:szCs w:val="20"/>
              </w:rPr>
              <w:t xml:space="preserve">уплата налога осуществляются в </w:t>
            </w:r>
            <w:r w:rsidRPr="009F50C4">
              <w:rPr>
                <w:rFonts w:ascii="Times New Roman" w:hAnsi="Times New Roman"/>
                <w:sz w:val="20"/>
                <w:szCs w:val="20"/>
              </w:rPr>
              <w:t>соответствии со статьями 227, 227.1 и 228                                  Налогового кодекса Российской Федерации</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9274500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9275800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9375800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182 1 01 02020 01 0000 110</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140000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250000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250000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182 1 01 02030 01 0000 110</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Налог на доходы физических лиц с доходов, полученных физическими лицами в соответствии со статьей 228 Налогового кодекса Российской Федерации</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60000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100000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100000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182 1 01 02040 01 0000 110</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Налог на доходы физических лиц в виде фиксированных авансовых платежей с доходов, полученных физическими лицами, являющимися иностранными гражданами, осуществляющими трудовую деятельность по найму у физических лиц на основании патента в соответствии со статьей 227.1 Налогового кодекса Российской Федерации</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160000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200000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200000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182 1 05 02010 02 0000 110</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Единый налог на вмененный доход для отдельных видов деятельности</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1218000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1316000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1316000</w:t>
            </w:r>
          </w:p>
        </w:tc>
      </w:tr>
      <w:tr w:rsidR="0001793D" w:rsidRPr="009F50C4" w:rsidTr="00781666">
        <w:tc>
          <w:tcPr>
            <w:tcW w:w="2660" w:type="dxa"/>
          </w:tcPr>
          <w:p w:rsidR="0001793D" w:rsidRPr="009F50C4" w:rsidRDefault="0001793D" w:rsidP="00781666">
            <w:pPr>
              <w:spacing w:after="0"/>
              <w:jc w:val="center"/>
              <w:rPr>
                <w:rFonts w:ascii="Times New Roman" w:hAnsi="Times New Roman"/>
                <w:iCs/>
                <w:sz w:val="20"/>
                <w:szCs w:val="20"/>
              </w:rPr>
            </w:pPr>
            <w:r w:rsidRPr="009F50C4">
              <w:rPr>
                <w:rFonts w:ascii="Times New Roman" w:hAnsi="Times New Roman"/>
                <w:iCs/>
                <w:sz w:val="20"/>
                <w:szCs w:val="20"/>
              </w:rPr>
              <w:lastRenderedPageBreak/>
              <w:t>182 1 05 02020 02 0000 110</w:t>
            </w:r>
          </w:p>
          <w:p w:rsidR="0001793D" w:rsidRPr="009F50C4" w:rsidRDefault="0001793D" w:rsidP="00781666">
            <w:pPr>
              <w:spacing w:after="0"/>
              <w:jc w:val="center"/>
              <w:rPr>
                <w:rFonts w:ascii="Times New Roman" w:hAnsi="Times New Roman"/>
                <w:sz w:val="20"/>
                <w:szCs w:val="20"/>
              </w:rPr>
            </w:pP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iCs/>
                <w:sz w:val="20"/>
                <w:szCs w:val="20"/>
              </w:rPr>
              <w:t>Единый налог на вмененный доход для отдельных видов деятельности (за налоговые периоды, истекшие до 1 января 2011 года)</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3000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4000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4000</w:t>
            </w:r>
          </w:p>
        </w:tc>
      </w:tr>
      <w:tr w:rsidR="0001793D" w:rsidRPr="009F50C4" w:rsidTr="00781666">
        <w:tc>
          <w:tcPr>
            <w:tcW w:w="2660" w:type="dxa"/>
          </w:tcPr>
          <w:p w:rsidR="0001793D" w:rsidRPr="009F50C4" w:rsidRDefault="0001793D" w:rsidP="00781666">
            <w:pPr>
              <w:spacing w:after="0"/>
              <w:rPr>
                <w:rFonts w:ascii="Times New Roman" w:hAnsi="Times New Roman"/>
                <w:iCs/>
                <w:sz w:val="20"/>
                <w:szCs w:val="20"/>
              </w:rPr>
            </w:pPr>
            <w:r w:rsidRPr="009F50C4">
              <w:rPr>
                <w:rFonts w:ascii="Times New Roman" w:hAnsi="Times New Roman"/>
                <w:iCs/>
                <w:sz w:val="20"/>
                <w:szCs w:val="20"/>
              </w:rPr>
              <w:t xml:space="preserve">  182 1 05 03010 10 0000 110</w:t>
            </w:r>
          </w:p>
          <w:p w:rsidR="0001793D" w:rsidRPr="009F50C4" w:rsidRDefault="0001793D" w:rsidP="00781666">
            <w:pPr>
              <w:spacing w:after="0"/>
              <w:rPr>
                <w:rFonts w:ascii="Times New Roman" w:hAnsi="Times New Roman"/>
                <w:iCs/>
                <w:sz w:val="20"/>
                <w:szCs w:val="20"/>
              </w:rPr>
            </w:pPr>
          </w:p>
        </w:tc>
        <w:tc>
          <w:tcPr>
            <w:tcW w:w="7796" w:type="dxa"/>
          </w:tcPr>
          <w:p w:rsidR="0001793D" w:rsidRPr="009F50C4" w:rsidRDefault="0001793D" w:rsidP="00781666">
            <w:pPr>
              <w:pStyle w:val="ConsPlusNormal"/>
              <w:jc w:val="center"/>
              <w:rPr>
                <w:iCs/>
                <w:sz w:val="20"/>
                <w:szCs w:val="20"/>
              </w:rPr>
            </w:pPr>
            <w:r w:rsidRPr="009F50C4">
              <w:rPr>
                <w:b/>
                <w:sz w:val="20"/>
                <w:szCs w:val="20"/>
              </w:rPr>
              <w:t>Единый сельскохозяйственный налог</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65000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66000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66000</w:t>
            </w:r>
          </w:p>
        </w:tc>
      </w:tr>
      <w:tr w:rsidR="0001793D" w:rsidRPr="009F50C4" w:rsidTr="00781666">
        <w:tc>
          <w:tcPr>
            <w:tcW w:w="2660" w:type="dxa"/>
          </w:tcPr>
          <w:p w:rsidR="0001793D" w:rsidRPr="009F50C4" w:rsidRDefault="0001793D" w:rsidP="00781666">
            <w:pPr>
              <w:spacing w:after="0"/>
              <w:rPr>
                <w:rFonts w:ascii="Times New Roman" w:hAnsi="Times New Roman"/>
                <w:iCs/>
                <w:sz w:val="20"/>
                <w:szCs w:val="20"/>
              </w:rPr>
            </w:pPr>
            <w:r w:rsidRPr="009F50C4">
              <w:rPr>
                <w:rFonts w:ascii="Times New Roman" w:hAnsi="Times New Roman"/>
                <w:iCs/>
                <w:sz w:val="20"/>
                <w:szCs w:val="20"/>
              </w:rPr>
              <w:t xml:space="preserve">  182 1 05 04020 02 0000 110</w:t>
            </w:r>
          </w:p>
          <w:p w:rsidR="0001793D" w:rsidRPr="009F50C4" w:rsidRDefault="0001793D" w:rsidP="00781666">
            <w:pPr>
              <w:spacing w:after="0"/>
              <w:rPr>
                <w:rFonts w:ascii="Times New Roman" w:hAnsi="Times New Roman"/>
                <w:iCs/>
                <w:sz w:val="20"/>
                <w:szCs w:val="20"/>
              </w:rPr>
            </w:pPr>
          </w:p>
        </w:tc>
        <w:tc>
          <w:tcPr>
            <w:tcW w:w="7796" w:type="dxa"/>
          </w:tcPr>
          <w:p w:rsidR="0001793D" w:rsidRPr="009F50C4" w:rsidRDefault="0001793D" w:rsidP="00781666">
            <w:pPr>
              <w:spacing w:after="0"/>
              <w:rPr>
                <w:rFonts w:ascii="Times New Roman" w:hAnsi="Times New Roman"/>
                <w:b/>
                <w:sz w:val="20"/>
                <w:szCs w:val="20"/>
              </w:rPr>
            </w:pPr>
            <w:r w:rsidRPr="009F50C4">
              <w:rPr>
                <w:rFonts w:ascii="Times New Roman" w:hAnsi="Times New Roman"/>
                <w:iCs/>
                <w:sz w:val="20"/>
                <w:szCs w:val="20"/>
              </w:rPr>
              <w:t>Налог, взимаемый в связи с применением патентной системы налогообложения, зачисляемый в бюджеты муниципальных районов</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14000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14000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14000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182 1 07 01020 01 0000 110</w:t>
            </w:r>
          </w:p>
          <w:p w:rsidR="0001793D" w:rsidRPr="009F50C4" w:rsidRDefault="0001793D" w:rsidP="00781666">
            <w:pPr>
              <w:spacing w:after="0"/>
              <w:jc w:val="center"/>
              <w:rPr>
                <w:rFonts w:ascii="Times New Roman" w:hAnsi="Times New Roman"/>
                <w:sz w:val="20"/>
                <w:szCs w:val="20"/>
              </w:rPr>
            </w:pPr>
          </w:p>
          <w:p w:rsidR="0001793D" w:rsidRPr="009F50C4" w:rsidRDefault="0001793D" w:rsidP="00781666">
            <w:pPr>
              <w:spacing w:after="0"/>
              <w:jc w:val="center"/>
              <w:rPr>
                <w:rFonts w:ascii="Times New Roman" w:hAnsi="Times New Roman"/>
                <w:sz w:val="20"/>
                <w:szCs w:val="20"/>
              </w:rPr>
            </w:pP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Налог на добычу общераспространенных полезных ископаемых</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500000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550000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600000</w:t>
            </w:r>
          </w:p>
        </w:tc>
      </w:tr>
      <w:tr w:rsidR="0001793D" w:rsidRPr="009F50C4" w:rsidTr="00781666">
        <w:trPr>
          <w:trHeight w:val="861"/>
        </w:trPr>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 xml:space="preserve">182 1 08 03010 01 0000 110 </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Государственная пошлина по делам, рассматриваемым в судах общей юрисдикции, мировыми судьями (за исключением Верховного Суда Российской Федерации)</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140000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190000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200000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182 1 16 03010 01 0000 140</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Денежные взыскания (штрафы) за нарушение законодательства о налогах и сборах, предусмотренные статьями 116,118,119.1, пунктами 1 и 2 статьи 120, статьями 125,126, 128,129, 129.1, 132, 133, 134, 135, 135.1 Налогового кодекса Российской Федерации.</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7500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15000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15000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182 1 16 03030 01 0000 140</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 xml:space="preserve">Денежные взыскания (штрафы) за административные правонарушения в области налогов и сборов, предусмотренные Кодексом Российской Федерации об административных правонарушениях </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2500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5000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5000</w:t>
            </w:r>
          </w:p>
        </w:tc>
      </w:tr>
      <w:tr w:rsidR="0001793D" w:rsidRPr="009F50C4" w:rsidTr="00781666">
        <w:tc>
          <w:tcPr>
            <w:tcW w:w="2660"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188</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b/>
                <w:bCs/>
                <w:sz w:val="20"/>
                <w:szCs w:val="20"/>
              </w:rPr>
              <w:t>Управление Министерства внутренних дел Российской Федерации по Ивановской области</w:t>
            </w:r>
          </w:p>
        </w:tc>
        <w:tc>
          <w:tcPr>
            <w:tcW w:w="1418"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45000</w:t>
            </w:r>
          </w:p>
        </w:tc>
        <w:tc>
          <w:tcPr>
            <w:tcW w:w="1409"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60000</w:t>
            </w:r>
          </w:p>
        </w:tc>
        <w:tc>
          <w:tcPr>
            <w:tcW w:w="1426"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60000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188 1 16 90050 05 0000 140</w:t>
            </w: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Прочие поступления от денежных взысканий (штрафов) и иных сумм в возмещение ущерба, зачисляемые в бюджеты муниципальных районов</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45000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60000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60000</w:t>
            </w:r>
          </w:p>
        </w:tc>
      </w:tr>
      <w:tr w:rsidR="0001793D" w:rsidRPr="009F50C4" w:rsidTr="00781666">
        <w:tc>
          <w:tcPr>
            <w:tcW w:w="2660"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321</w:t>
            </w:r>
          </w:p>
        </w:tc>
        <w:tc>
          <w:tcPr>
            <w:tcW w:w="7796"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Управление Федеральной службы государственной регистрации, кадастра и картографии по Ивановской области</w:t>
            </w:r>
          </w:p>
        </w:tc>
        <w:tc>
          <w:tcPr>
            <w:tcW w:w="1418"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45000</w:t>
            </w:r>
          </w:p>
        </w:tc>
        <w:tc>
          <w:tcPr>
            <w:tcW w:w="1409"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60000</w:t>
            </w:r>
          </w:p>
        </w:tc>
        <w:tc>
          <w:tcPr>
            <w:tcW w:w="1426"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60000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321 1 16 25060 01 0000 140</w:t>
            </w:r>
          </w:p>
          <w:p w:rsidR="0001793D" w:rsidRPr="009F50C4" w:rsidRDefault="0001793D" w:rsidP="00781666">
            <w:pPr>
              <w:spacing w:after="0"/>
              <w:jc w:val="center"/>
              <w:rPr>
                <w:rFonts w:ascii="Times New Roman" w:hAnsi="Times New Roman"/>
                <w:sz w:val="20"/>
                <w:szCs w:val="20"/>
              </w:rPr>
            </w:pPr>
          </w:p>
        </w:tc>
        <w:tc>
          <w:tcPr>
            <w:tcW w:w="779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Денежные взыскания (штрафы) за нарушение земельного законодательства</w:t>
            </w:r>
          </w:p>
        </w:tc>
        <w:tc>
          <w:tcPr>
            <w:tcW w:w="1418"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45000</w:t>
            </w:r>
          </w:p>
        </w:tc>
        <w:tc>
          <w:tcPr>
            <w:tcW w:w="1409"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60000</w:t>
            </w:r>
          </w:p>
        </w:tc>
        <w:tc>
          <w:tcPr>
            <w:tcW w:w="1426" w:type="dxa"/>
          </w:tcPr>
          <w:p w:rsidR="0001793D" w:rsidRPr="009F50C4" w:rsidRDefault="0001793D" w:rsidP="00781666">
            <w:pPr>
              <w:spacing w:after="0"/>
              <w:jc w:val="center"/>
              <w:rPr>
                <w:rFonts w:ascii="Times New Roman" w:hAnsi="Times New Roman"/>
                <w:sz w:val="20"/>
                <w:szCs w:val="20"/>
              </w:rPr>
            </w:pPr>
            <w:r w:rsidRPr="009F50C4">
              <w:rPr>
                <w:rFonts w:ascii="Times New Roman" w:hAnsi="Times New Roman"/>
                <w:sz w:val="20"/>
                <w:szCs w:val="20"/>
              </w:rPr>
              <w:t>60000</w:t>
            </w:r>
          </w:p>
        </w:tc>
      </w:tr>
      <w:tr w:rsidR="0001793D" w:rsidRPr="009F50C4" w:rsidTr="00781666">
        <w:tc>
          <w:tcPr>
            <w:tcW w:w="2660" w:type="dxa"/>
          </w:tcPr>
          <w:p w:rsidR="0001793D" w:rsidRPr="009F50C4" w:rsidRDefault="0001793D" w:rsidP="00781666">
            <w:pPr>
              <w:spacing w:after="0"/>
              <w:jc w:val="center"/>
              <w:rPr>
                <w:rFonts w:ascii="Times New Roman" w:hAnsi="Times New Roman"/>
                <w:sz w:val="20"/>
                <w:szCs w:val="20"/>
              </w:rPr>
            </w:pPr>
          </w:p>
        </w:tc>
        <w:tc>
          <w:tcPr>
            <w:tcW w:w="7796"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ВСЕГО:</w:t>
            </w:r>
          </w:p>
        </w:tc>
        <w:tc>
          <w:tcPr>
            <w:tcW w:w="1418"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100728052,75</w:t>
            </w:r>
          </w:p>
        </w:tc>
        <w:tc>
          <w:tcPr>
            <w:tcW w:w="1409"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100605879,28</w:t>
            </w:r>
          </w:p>
        </w:tc>
        <w:tc>
          <w:tcPr>
            <w:tcW w:w="1426" w:type="dxa"/>
          </w:tcPr>
          <w:p w:rsidR="0001793D" w:rsidRPr="009F50C4" w:rsidRDefault="0001793D" w:rsidP="00781666">
            <w:pPr>
              <w:spacing w:after="0"/>
              <w:jc w:val="center"/>
              <w:rPr>
                <w:rFonts w:ascii="Times New Roman" w:hAnsi="Times New Roman"/>
                <w:b/>
                <w:sz w:val="20"/>
                <w:szCs w:val="20"/>
              </w:rPr>
            </w:pPr>
            <w:r w:rsidRPr="009F50C4">
              <w:rPr>
                <w:rFonts w:ascii="Times New Roman" w:hAnsi="Times New Roman"/>
                <w:b/>
                <w:sz w:val="20"/>
                <w:szCs w:val="20"/>
              </w:rPr>
              <w:t>100805879,28</w:t>
            </w:r>
          </w:p>
        </w:tc>
      </w:tr>
    </w:tbl>
    <w:p w:rsidR="0001793D" w:rsidRPr="009F50C4" w:rsidRDefault="0001793D" w:rsidP="0001793D">
      <w:pPr>
        <w:spacing w:after="0"/>
        <w:jc w:val="center"/>
        <w:rPr>
          <w:rFonts w:ascii="Times New Roman" w:hAnsi="Times New Roman"/>
          <w:b/>
          <w:sz w:val="20"/>
          <w:szCs w:val="20"/>
        </w:rPr>
      </w:pPr>
      <w:r w:rsidRPr="009F50C4">
        <w:rPr>
          <w:rFonts w:ascii="Times New Roman" w:hAnsi="Times New Roman"/>
          <w:b/>
          <w:sz w:val="20"/>
          <w:szCs w:val="20"/>
        </w:rPr>
        <w:t xml:space="preserve"> </w:t>
      </w:r>
    </w:p>
    <w:p w:rsidR="0001793D" w:rsidRPr="000D25B8" w:rsidRDefault="0001793D" w:rsidP="0001793D">
      <w:pPr>
        <w:autoSpaceDE w:val="0"/>
        <w:autoSpaceDN w:val="0"/>
        <w:adjustRightInd w:val="0"/>
        <w:spacing w:after="0"/>
        <w:ind w:firstLine="540"/>
        <w:jc w:val="both"/>
        <w:outlineLvl w:val="1"/>
        <w:rPr>
          <w:rFonts w:ascii="Times New Roman" w:hAnsi="Times New Roman"/>
          <w:sz w:val="20"/>
          <w:szCs w:val="20"/>
        </w:rPr>
      </w:pPr>
      <w:r w:rsidRPr="009F50C4">
        <w:rPr>
          <w:rFonts w:ascii="Times New Roman" w:hAnsi="Times New Roman"/>
          <w:sz w:val="20"/>
          <w:szCs w:val="20"/>
        </w:rPr>
        <w:t>Примечание. За главными администраторами доходов бюджета муниципального района, являющимися органами местного самоуправления, закрепляется код доходов бюджетов «000 1 17 01050 05 0000 180 Невыясненные поступления, зачисляемые в бюджеты муниципальных районов».</w:t>
      </w:r>
    </w:p>
    <w:p w:rsidR="0001793D" w:rsidRDefault="0001793D" w:rsidP="0001793D">
      <w:pPr>
        <w:spacing w:after="0" w:line="240" w:lineRule="auto"/>
        <w:jc w:val="both"/>
        <w:rPr>
          <w:rFonts w:ascii="Times New Roman" w:hAnsi="Times New Roman"/>
          <w:sz w:val="28"/>
          <w:szCs w:val="28"/>
        </w:rPr>
      </w:pPr>
    </w:p>
    <w:p w:rsidR="0001793D" w:rsidRDefault="0001793D" w:rsidP="0001793D">
      <w:pPr>
        <w:spacing w:after="0" w:line="240" w:lineRule="auto"/>
        <w:jc w:val="both"/>
        <w:rPr>
          <w:rFonts w:ascii="Times New Roman" w:hAnsi="Times New Roman"/>
          <w:sz w:val="28"/>
          <w:szCs w:val="28"/>
        </w:rPr>
      </w:pPr>
    </w:p>
    <w:p w:rsidR="0001793D" w:rsidRDefault="0001793D" w:rsidP="0001793D">
      <w:pPr>
        <w:spacing w:after="0" w:line="240" w:lineRule="auto"/>
        <w:jc w:val="both"/>
        <w:rPr>
          <w:rFonts w:ascii="Times New Roman" w:hAnsi="Times New Roman"/>
          <w:sz w:val="28"/>
          <w:szCs w:val="28"/>
        </w:rPr>
        <w:sectPr w:rsidR="0001793D" w:rsidSect="00B93B18">
          <w:pgSz w:w="16838" w:h="11906" w:orient="landscape"/>
          <w:pgMar w:top="1134" w:right="567" w:bottom="1134" w:left="1701" w:header="709" w:footer="709" w:gutter="0"/>
          <w:cols w:space="708"/>
          <w:docGrid w:linePitch="360"/>
        </w:sectPr>
      </w:pPr>
    </w:p>
    <w:p w:rsidR="0001793D" w:rsidRPr="004479CB" w:rsidRDefault="0001793D" w:rsidP="0001793D">
      <w:pPr>
        <w:spacing w:after="0"/>
        <w:jc w:val="right"/>
        <w:rPr>
          <w:rFonts w:ascii="Times New Roman" w:hAnsi="Times New Roman"/>
          <w:sz w:val="20"/>
          <w:szCs w:val="20"/>
        </w:rPr>
      </w:pPr>
      <w:r w:rsidRPr="004479CB">
        <w:rPr>
          <w:rFonts w:ascii="Times New Roman" w:hAnsi="Times New Roman"/>
          <w:sz w:val="20"/>
          <w:szCs w:val="20"/>
        </w:rPr>
        <w:lastRenderedPageBreak/>
        <w:t xml:space="preserve">Приложение 4 </w:t>
      </w:r>
    </w:p>
    <w:p w:rsidR="0001793D" w:rsidRPr="004479CB" w:rsidRDefault="0001793D" w:rsidP="0001793D">
      <w:pPr>
        <w:spacing w:after="0"/>
        <w:jc w:val="right"/>
        <w:rPr>
          <w:rFonts w:ascii="Times New Roman" w:hAnsi="Times New Roman"/>
          <w:sz w:val="20"/>
          <w:szCs w:val="20"/>
        </w:rPr>
      </w:pPr>
      <w:r w:rsidRPr="004479CB">
        <w:rPr>
          <w:rFonts w:ascii="Times New Roman" w:hAnsi="Times New Roman"/>
          <w:sz w:val="20"/>
          <w:szCs w:val="20"/>
        </w:rPr>
        <w:t>к решению Совета Ильинского муниципального района</w:t>
      </w:r>
    </w:p>
    <w:p w:rsidR="0001793D" w:rsidRPr="004479CB" w:rsidRDefault="0001793D" w:rsidP="0001793D">
      <w:pPr>
        <w:spacing w:after="0"/>
        <w:jc w:val="right"/>
        <w:rPr>
          <w:rFonts w:ascii="Times New Roman" w:hAnsi="Times New Roman"/>
          <w:sz w:val="20"/>
          <w:szCs w:val="20"/>
        </w:rPr>
      </w:pPr>
      <w:r w:rsidRPr="004479CB">
        <w:rPr>
          <w:rFonts w:ascii="Times New Roman" w:hAnsi="Times New Roman"/>
          <w:sz w:val="20"/>
          <w:szCs w:val="20"/>
        </w:rPr>
        <w:t xml:space="preserve">«О бюджете Ильинского муниципального района </w:t>
      </w:r>
    </w:p>
    <w:p w:rsidR="0001793D" w:rsidRPr="004479CB" w:rsidRDefault="0001793D" w:rsidP="0001793D">
      <w:pPr>
        <w:spacing w:after="0"/>
        <w:jc w:val="right"/>
        <w:rPr>
          <w:rFonts w:ascii="Times New Roman" w:hAnsi="Times New Roman"/>
          <w:sz w:val="20"/>
          <w:szCs w:val="20"/>
        </w:rPr>
      </w:pPr>
      <w:r w:rsidRPr="004479CB">
        <w:rPr>
          <w:rFonts w:ascii="Times New Roman" w:hAnsi="Times New Roman"/>
          <w:sz w:val="20"/>
          <w:szCs w:val="20"/>
        </w:rPr>
        <w:t>на 2016 год и на плановый период 2017 и 2018 годов»</w:t>
      </w:r>
    </w:p>
    <w:p w:rsidR="0001793D" w:rsidRPr="004479CB" w:rsidRDefault="0001793D" w:rsidP="0001793D">
      <w:pPr>
        <w:spacing w:after="0"/>
        <w:jc w:val="right"/>
        <w:rPr>
          <w:rFonts w:ascii="Times New Roman" w:hAnsi="Times New Roman"/>
          <w:sz w:val="20"/>
          <w:szCs w:val="20"/>
        </w:rPr>
      </w:pPr>
      <w:r w:rsidRPr="004479CB">
        <w:rPr>
          <w:rFonts w:ascii="Times New Roman" w:hAnsi="Times New Roman"/>
          <w:sz w:val="20"/>
          <w:szCs w:val="20"/>
        </w:rPr>
        <w:t>№ 62 от 24.12.2015 года</w:t>
      </w:r>
    </w:p>
    <w:p w:rsidR="0001793D" w:rsidRPr="004479CB" w:rsidRDefault="0001793D" w:rsidP="0001793D">
      <w:pPr>
        <w:spacing w:after="0"/>
        <w:rPr>
          <w:rFonts w:ascii="Times New Roman" w:hAnsi="Times New Roman"/>
          <w:sz w:val="24"/>
          <w:szCs w:val="24"/>
        </w:rPr>
      </w:pPr>
    </w:p>
    <w:p w:rsidR="0001793D" w:rsidRPr="004479CB" w:rsidRDefault="0001793D" w:rsidP="0001793D">
      <w:pPr>
        <w:spacing w:after="0"/>
        <w:jc w:val="center"/>
        <w:rPr>
          <w:rFonts w:ascii="Times New Roman" w:hAnsi="Times New Roman"/>
          <w:b/>
          <w:bCs/>
          <w:sz w:val="24"/>
          <w:szCs w:val="24"/>
        </w:rPr>
      </w:pPr>
      <w:r w:rsidRPr="004479CB">
        <w:rPr>
          <w:rFonts w:ascii="Times New Roman" w:hAnsi="Times New Roman"/>
          <w:b/>
          <w:bCs/>
          <w:sz w:val="24"/>
          <w:szCs w:val="24"/>
        </w:rPr>
        <w:t>Источники внутреннего финансирования дефицита бюджета муниципального района на 2016 год и на плановый период 2017 и 2018</w:t>
      </w:r>
      <w:r>
        <w:rPr>
          <w:rFonts w:ascii="Times New Roman" w:hAnsi="Times New Roman"/>
          <w:b/>
          <w:bCs/>
          <w:sz w:val="24"/>
          <w:szCs w:val="24"/>
        </w:rPr>
        <w:t xml:space="preserve"> годов</w:t>
      </w:r>
    </w:p>
    <w:p w:rsidR="0001793D" w:rsidRPr="004479CB" w:rsidRDefault="0001793D" w:rsidP="0001793D">
      <w:pPr>
        <w:spacing w:after="0"/>
        <w:rPr>
          <w:rFonts w:ascii="Times New Roman" w:hAnsi="Times New Roman"/>
          <w:sz w:val="24"/>
          <w:szCs w:val="24"/>
        </w:rPr>
      </w:pPr>
      <w:r w:rsidRPr="004479CB">
        <w:rPr>
          <w:rFonts w:ascii="Times New Roman" w:hAnsi="Times New Roman"/>
          <w:sz w:val="24"/>
          <w:szCs w:val="24"/>
        </w:rPr>
        <w:t xml:space="preserve">      В редакции решения Совета Ильинского муниципального района № 79 от</w:t>
      </w:r>
      <w:r>
        <w:rPr>
          <w:rFonts w:ascii="Times New Roman" w:hAnsi="Times New Roman"/>
          <w:sz w:val="24"/>
          <w:szCs w:val="24"/>
        </w:rPr>
        <w:t xml:space="preserve"> 29.02.2016г.</w:t>
      </w:r>
    </w:p>
    <w:p w:rsidR="0001793D" w:rsidRPr="004479CB" w:rsidRDefault="0001793D" w:rsidP="0001793D">
      <w:pPr>
        <w:spacing w:after="0"/>
        <w:jc w:val="right"/>
        <w:rPr>
          <w:rFonts w:ascii="Times New Roman" w:hAnsi="Times New Roman"/>
          <w:sz w:val="24"/>
          <w:szCs w:val="24"/>
        </w:rPr>
      </w:pPr>
      <w:r w:rsidRPr="004479CB">
        <w:rPr>
          <w:rFonts w:ascii="Times New Roman" w:hAnsi="Times New Roman"/>
          <w:sz w:val="24"/>
          <w:szCs w:val="24"/>
        </w:rPr>
        <w:t>(рублей)</w:t>
      </w:r>
    </w:p>
    <w:tbl>
      <w:tblPr>
        <w:tblW w:w="98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3"/>
        <w:gridCol w:w="2693"/>
        <w:gridCol w:w="1560"/>
        <w:gridCol w:w="1474"/>
        <w:gridCol w:w="1474"/>
      </w:tblGrid>
      <w:tr w:rsidR="0001793D" w:rsidRPr="00FF1C6D" w:rsidTr="00781666">
        <w:trPr>
          <w:jc w:val="center"/>
        </w:trPr>
        <w:tc>
          <w:tcPr>
            <w:tcW w:w="2693" w:type="dxa"/>
            <w:vMerge w:val="restart"/>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Код классификации источников финансирования дефицита бюджета</w:t>
            </w:r>
          </w:p>
        </w:tc>
        <w:tc>
          <w:tcPr>
            <w:tcW w:w="2693" w:type="dxa"/>
            <w:vMerge w:val="restart"/>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Наименование кода классификации источников финансирования дефицита бюджета</w:t>
            </w:r>
          </w:p>
        </w:tc>
        <w:tc>
          <w:tcPr>
            <w:tcW w:w="4508" w:type="dxa"/>
            <w:gridSpan w:val="3"/>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Сумма</w:t>
            </w:r>
          </w:p>
        </w:tc>
      </w:tr>
      <w:tr w:rsidR="0001793D" w:rsidRPr="00FF1C6D" w:rsidTr="00781666">
        <w:trPr>
          <w:jc w:val="center"/>
        </w:trPr>
        <w:tc>
          <w:tcPr>
            <w:tcW w:w="2693" w:type="dxa"/>
            <w:vMerge/>
          </w:tcPr>
          <w:p w:rsidR="0001793D" w:rsidRPr="00FF1C6D" w:rsidRDefault="0001793D" w:rsidP="00781666">
            <w:pPr>
              <w:spacing w:after="0"/>
              <w:jc w:val="both"/>
              <w:rPr>
                <w:rFonts w:ascii="Times New Roman" w:hAnsi="Times New Roman"/>
                <w:sz w:val="20"/>
                <w:szCs w:val="20"/>
              </w:rPr>
            </w:pPr>
          </w:p>
        </w:tc>
        <w:tc>
          <w:tcPr>
            <w:tcW w:w="2693" w:type="dxa"/>
            <w:vMerge/>
          </w:tcPr>
          <w:p w:rsidR="0001793D" w:rsidRPr="00FF1C6D" w:rsidRDefault="0001793D" w:rsidP="00781666">
            <w:pPr>
              <w:spacing w:after="0"/>
              <w:jc w:val="both"/>
              <w:rPr>
                <w:rFonts w:ascii="Times New Roman" w:hAnsi="Times New Roman"/>
                <w:sz w:val="20"/>
                <w:szCs w:val="20"/>
              </w:rPr>
            </w:pPr>
          </w:p>
        </w:tc>
        <w:tc>
          <w:tcPr>
            <w:tcW w:w="1560" w:type="dxa"/>
          </w:tcPr>
          <w:p w:rsidR="0001793D" w:rsidRPr="00FF1C6D" w:rsidRDefault="0001793D" w:rsidP="00781666">
            <w:pPr>
              <w:spacing w:after="0"/>
              <w:jc w:val="both"/>
              <w:rPr>
                <w:rFonts w:ascii="Times New Roman" w:hAnsi="Times New Roman"/>
                <w:sz w:val="20"/>
                <w:szCs w:val="20"/>
              </w:rPr>
            </w:pPr>
          </w:p>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2016 год</w:t>
            </w:r>
          </w:p>
        </w:tc>
        <w:tc>
          <w:tcPr>
            <w:tcW w:w="1474" w:type="dxa"/>
          </w:tcPr>
          <w:p w:rsidR="0001793D" w:rsidRPr="00FF1C6D" w:rsidRDefault="0001793D" w:rsidP="00781666">
            <w:pPr>
              <w:spacing w:after="0"/>
              <w:jc w:val="center"/>
              <w:rPr>
                <w:rFonts w:ascii="Times New Roman" w:hAnsi="Times New Roman"/>
                <w:sz w:val="20"/>
                <w:szCs w:val="20"/>
              </w:rPr>
            </w:pPr>
          </w:p>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2017 год</w:t>
            </w:r>
          </w:p>
        </w:tc>
        <w:tc>
          <w:tcPr>
            <w:tcW w:w="1474" w:type="dxa"/>
          </w:tcPr>
          <w:p w:rsidR="0001793D" w:rsidRPr="00FF1C6D" w:rsidRDefault="0001793D" w:rsidP="00781666">
            <w:pPr>
              <w:spacing w:after="0"/>
              <w:jc w:val="center"/>
              <w:rPr>
                <w:rFonts w:ascii="Times New Roman" w:hAnsi="Times New Roman"/>
                <w:sz w:val="20"/>
                <w:szCs w:val="20"/>
              </w:rPr>
            </w:pPr>
          </w:p>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2018 год</w:t>
            </w:r>
          </w:p>
        </w:tc>
      </w:tr>
      <w:tr w:rsidR="0001793D" w:rsidRPr="00FF1C6D" w:rsidTr="00781666">
        <w:trPr>
          <w:jc w:val="center"/>
        </w:trPr>
        <w:tc>
          <w:tcPr>
            <w:tcW w:w="2693"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w:t>
            </w:r>
          </w:p>
        </w:tc>
        <w:tc>
          <w:tcPr>
            <w:tcW w:w="2693"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2</w:t>
            </w:r>
          </w:p>
        </w:tc>
        <w:tc>
          <w:tcPr>
            <w:tcW w:w="1560"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3</w:t>
            </w:r>
          </w:p>
        </w:tc>
        <w:tc>
          <w:tcPr>
            <w:tcW w:w="1474"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4</w:t>
            </w:r>
          </w:p>
        </w:tc>
        <w:tc>
          <w:tcPr>
            <w:tcW w:w="1474"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5</w:t>
            </w:r>
          </w:p>
        </w:tc>
      </w:tr>
      <w:tr w:rsidR="0001793D" w:rsidRPr="00FF1C6D" w:rsidTr="00781666">
        <w:trPr>
          <w:jc w:val="center"/>
        </w:trPr>
        <w:tc>
          <w:tcPr>
            <w:tcW w:w="2693" w:type="dxa"/>
          </w:tcPr>
          <w:p w:rsidR="0001793D" w:rsidRPr="00FF1C6D" w:rsidRDefault="0001793D" w:rsidP="00781666">
            <w:pPr>
              <w:spacing w:after="0"/>
              <w:jc w:val="center"/>
              <w:rPr>
                <w:rFonts w:ascii="Times New Roman" w:hAnsi="Times New Roman"/>
                <w:b/>
                <w:bCs/>
                <w:sz w:val="20"/>
                <w:szCs w:val="20"/>
              </w:rPr>
            </w:pPr>
            <w:r w:rsidRPr="00FF1C6D">
              <w:rPr>
                <w:rFonts w:ascii="Times New Roman" w:hAnsi="Times New Roman"/>
                <w:b/>
                <w:bCs/>
                <w:sz w:val="20"/>
                <w:szCs w:val="20"/>
              </w:rPr>
              <w:t>000 01 00 00 00 00 0000 000</w:t>
            </w:r>
          </w:p>
        </w:tc>
        <w:tc>
          <w:tcPr>
            <w:tcW w:w="2693" w:type="dxa"/>
          </w:tcPr>
          <w:p w:rsidR="0001793D" w:rsidRPr="00FF1C6D" w:rsidRDefault="0001793D" w:rsidP="00781666">
            <w:pPr>
              <w:spacing w:after="0"/>
              <w:jc w:val="center"/>
              <w:rPr>
                <w:rFonts w:ascii="Times New Roman" w:hAnsi="Times New Roman"/>
                <w:b/>
                <w:bCs/>
                <w:sz w:val="20"/>
                <w:szCs w:val="20"/>
              </w:rPr>
            </w:pPr>
            <w:r w:rsidRPr="00FF1C6D">
              <w:rPr>
                <w:rFonts w:ascii="Times New Roman" w:hAnsi="Times New Roman"/>
                <w:b/>
                <w:bCs/>
                <w:sz w:val="20"/>
                <w:szCs w:val="20"/>
              </w:rPr>
              <w:t>Источники внутреннего финансирования дефицитов бюджетов</w:t>
            </w:r>
          </w:p>
        </w:tc>
        <w:tc>
          <w:tcPr>
            <w:tcW w:w="1560" w:type="dxa"/>
          </w:tcPr>
          <w:p w:rsidR="0001793D" w:rsidRPr="00FF1C6D" w:rsidRDefault="0001793D" w:rsidP="00781666">
            <w:pPr>
              <w:spacing w:after="0"/>
              <w:jc w:val="center"/>
              <w:rPr>
                <w:rFonts w:ascii="Times New Roman" w:hAnsi="Times New Roman"/>
                <w:b/>
                <w:bCs/>
                <w:sz w:val="20"/>
                <w:szCs w:val="20"/>
              </w:rPr>
            </w:pPr>
          </w:p>
          <w:p w:rsidR="0001793D" w:rsidRPr="00FF1C6D" w:rsidRDefault="0001793D" w:rsidP="00781666">
            <w:pPr>
              <w:spacing w:after="0"/>
              <w:jc w:val="center"/>
              <w:rPr>
                <w:rFonts w:ascii="Times New Roman" w:hAnsi="Times New Roman"/>
                <w:b/>
                <w:bCs/>
                <w:sz w:val="20"/>
                <w:szCs w:val="20"/>
              </w:rPr>
            </w:pPr>
            <w:r w:rsidRPr="00FF1C6D">
              <w:rPr>
                <w:rFonts w:ascii="Times New Roman" w:hAnsi="Times New Roman"/>
                <w:b/>
                <w:bCs/>
                <w:sz w:val="20"/>
                <w:szCs w:val="20"/>
              </w:rPr>
              <w:t>684184,53</w:t>
            </w:r>
          </w:p>
        </w:tc>
        <w:tc>
          <w:tcPr>
            <w:tcW w:w="1474" w:type="dxa"/>
          </w:tcPr>
          <w:p w:rsidR="0001793D" w:rsidRPr="00FF1C6D" w:rsidRDefault="0001793D" w:rsidP="00781666">
            <w:pPr>
              <w:spacing w:after="0"/>
              <w:jc w:val="center"/>
              <w:rPr>
                <w:rFonts w:ascii="Times New Roman" w:hAnsi="Times New Roman"/>
                <w:sz w:val="20"/>
                <w:szCs w:val="20"/>
              </w:rPr>
            </w:pPr>
          </w:p>
          <w:p w:rsidR="0001793D" w:rsidRPr="00FF1C6D" w:rsidRDefault="0001793D" w:rsidP="00781666">
            <w:pPr>
              <w:spacing w:after="0"/>
              <w:jc w:val="center"/>
              <w:rPr>
                <w:rFonts w:ascii="Times New Roman" w:hAnsi="Times New Roman"/>
                <w:b/>
                <w:sz w:val="20"/>
                <w:szCs w:val="20"/>
              </w:rPr>
            </w:pPr>
            <w:r w:rsidRPr="00FF1C6D">
              <w:rPr>
                <w:rFonts w:ascii="Times New Roman" w:hAnsi="Times New Roman"/>
                <w:b/>
                <w:sz w:val="20"/>
                <w:szCs w:val="20"/>
              </w:rPr>
              <w:t>-</w:t>
            </w:r>
          </w:p>
        </w:tc>
        <w:tc>
          <w:tcPr>
            <w:tcW w:w="1474" w:type="dxa"/>
          </w:tcPr>
          <w:p w:rsidR="0001793D" w:rsidRPr="00FF1C6D" w:rsidRDefault="0001793D" w:rsidP="00781666">
            <w:pPr>
              <w:spacing w:after="0"/>
              <w:jc w:val="center"/>
              <w:rPr>
                <w:rFonts w:ascii="Times New Roman" w:hAnsi="Times New Roman"/>
                <w:sz w:val="20"/>
                <w:szCs w:val="20"/>
              </w:rPr>
            </w:pPr>
          </w:p>
          <w:p w:rsidR="0001793D" w:rsidRPr="00FF1C6D" w:rsidRDefault="0001793D" w:rsidP="00781666">
            <w:pPr>
              <w:spacing w:after="0"/>
              <w:jc w:val="center"/>
              <w:rPr>
                <w:rFonts w:ascii="Times New Roman" w:hAnsi="Times New Roman"/>
                <w:b/>
                <w:sz w:val="20"/>
                <w:szCs w:val="20"/>
              </w:rPr>
            </w:pPr>
            <w:r w:rsidRPr="00FF1C6D">
              <w:rPr>
                <w:rFonts w:ascii="Times New Roman" w:hAnsi="Times New Roman"/>
                <w:sz w:val="20"/>
                <w:szCs w:val="20"/>
              </w:rPr>
              <w:t>-</w:t>
            </w:r>
          </w:p>
        </w:tc>
      </w:tr>
      <w:tr w:rsidR="0001793D" w:rsidRPr="00FF1C6D" w:rsidTr="00781666">
        <w:trPr>
          <w:jc w:val="center"/>
        </w:trPr>
        <w:tc>
          <w:tcPr>
            <w:tcW w:w="2693" w:type="dxa"/>
          </w:tcPr>
          <w:p w:rsidR="0001793D" w:rsidRPr="00FF1C6D" w:rsidRDefault="0001793D" w:rsidP="00781666">
            <w:pPr>
              <w:spacing w:after="0"/>
              <w:jc w:val="center"/>
              <w:rPr>
                <w:rFonts w:ascii="Times New Roman" w:hAnsi="Times New Roman"/>
                <w:b/>
                <w:bCs/>
                <w:sz w:val="20"/>
                <w:szCs w:val="20"/>
              </w:rPr>
            </w:pPr>
            <w:r w:rsidRPr="00FF1C6D">
              <w:rPr>
                <w:rFonts w:ascii="Times New Roman" w:hAnsi="Times New Roman"/>
                <w:b/>
                <w:bCs/>
                <w:sz w:val="20"/>
                <w:szCs w:val="20"/>
              </w:rPr>
              <w:t>000 01 05 00 00 00 0000 000</w:t>
            </w:r>
          </w:p>
        </w:tc>
        <w:tc>
          <w:tcPr>
            <w:tcW w:w="2693" w:type="dxa"/>
          </w:tcPr>
          <w:p w:rsidR="0001793D" w:rsidRPr="00FF1C6D" w:rsidRDefault="0001793D" w:rsidP="00781666">
            <w:pPr>
              <w:spacing w:after="0"/>
              <w:jc w:val="center"/>
              <w:rPr>
                <w:rFonts w:ascii="Times New Roman" w:hAnsi="Times New Roman"/>
                <w:b/>
                <w:bCs/>
                <w:sz w:val="20"/>
                <w:szCs w:val="20"/>
              </w:rPr>
            </w:pPr>
            <w:r w:rsidRPr="00FF1C6D">
              <w:rPr>
                <w:rFonts w:ascii="Times New Roman" w:hAnsi="Times New Roman"/>
                <w:b/>
                <w:bCs/>
                <w:sz w:val="20"/>
                <w:szCs w:val="20"/>
              </w:rPr>
              <w:t>Изменение остатков средств на счетах по учету средств бюджетов</w:t>
            </w:r>
          </w:p>
        </w:tc>
        <w:tc>
          <w:tcPr>
            <w:tcW w:w="1560" w:type="dxa"/>
          </w:tcPr>
          <w:p w:rsidR="0001793D" w:rsidRPr="00FF1C6D" w:rsidRDefault="0001793D" w:rsidP="00781666">
            <w:pPr>
              <w:spacing w:after="0"/>
              <w:jc w:val="center"/>
              <w:rPr>
                <w:rFonts w:ascii="Times New Roman" w:hAnsi="Times New Roman"/>
                <w:b/>
                <w:bCs/>
                <w:sz w:val="20"/>
                <w:szCs w:val="20"/>
              </w:rPr>
            </w:pPr>
          </w:p>
          <w:p w:rsidR="0001793D" w:rsidRPr="00FF1C6D" w:rsidRDefault="0001793D" w:rsidP="00781666">
            <w:pPr>
              <w:spacing w:after="0"/>
              <w:jc w:val="center"/>
              <w:rPr>
                <w:rFonts w:ascii="Times New Roman" w:hAnsi="Times New Roman"/>
                <w:b/>
                <w:bCs/>
                <w:sz w:val="20"/>
                <w:szCs w:val="20"/>
              </w:rPr>
            </w:pPr>
            <w:r w:rsidRPr="00FF1C6D">
              <w:rPr>
                <w:rFonts w:ascii="Times New Roman" w:hAnsi="Times New Roman"/>
                <w:b/>
                <w:bCs/>
                <w:sz w:val="20"/>
                <w:szCs w:val="20"/>
              </w:rPr>
              <w:t>684184,53</w:t>
            </w:r>
          </w:p>
        </w:tc>
        <w:tc>
          <w:tcPr>
            <w:tcW w:w="1474" w:type="dxa"/>
          </w:tcPr>
          <w:p w:rsidR="0001793D" w:rsidRPr="00FF1C6D" w:rsidRDefault="0001793D" w:rsidP="00781666">
            <w:pPr>
              <w:spacing w:after="0"/>
              <w:jc w:val="center"/>
              <w:rPr>
                <w:rFonts w:ascii="Times New Roman" w:hAnsi="Times New Roman"/>
                <w:b/>
                <w:sz w:val="20"/>
                <w:szCs w:val="20"/>
              </w:rPr>
            </w:pPr>
          </w:p>
          <w:p w:rsidR="0001793D" w:rsidRPr="00FF1C6D" w:rsidRDefault="0001793D" w:rsidP="00781666">
            <w:pPr>
              <w:spacing w:after="0"/>
              <w:jc w:val="center"/>
              <w:rPr>
                <w:rFonts w:ascii="Times New Roman" w:hAnsi="Times New Roman"/>
                <w:b/>
                <w:sz w:val="20"/>
                <w:szCs w:val="20"/>
              </w:rPr>
            </w:pPr>
            <w:r w:rsidRPr="00FF1C6D">
              <w:rPr>
                <w:rFonts w:ascii="Times New Roman" w:hAnsi="Times New Roman"/>
                <w:b/>
                <w:sz w:val="20"/>
                <w:szCs w:val="20"/>
              </w:rPr>
              <w:t>-</w:t>
            </w:r>
          </w:p>
        </w:tc>
        <w:tc>
          <w:tcPr>
            <w:tcW w:w="1474" w:type="dxa"/>
          </w:tcPr>
          <w:p w:rsidR="0001793D" w:rsidRPr="00FF1C6D" w:rsidRDefault="0001793D" w:rsidP="00781666">
            <w:pPr>
              <w:spacing w:after="0"/>
              <w:jc w:val="center"/>
              <w:rPr>
                <w:rFonts w:ascii="Times New Roman" w:hAnsi="Times New Roman"/>
                <w:b/>
                <w:sz w:val="20"/>
                <w:szCs w:val="20"/>
              </w:rPr>
            </w:pPr>
          </w:p>
          <w:p w:rsidR="0001793D" w:rsidRPr="00FF1C6D" w:rsidRDefault="0001793D" w:rsidP="00781666">
            <w:pPr>
              <w:spacing w:after="0"/>
              <w:jc w:val="center"/>
              <w:rPr>
                <w:rFonts w:ascii="Times New Roman" w:hAnsi="Times New Roman"/>
                <w:b/>
                <w:sz w:val="20"/>
                <w:szCs w:val="20"/>
              </w:rPr>
            </w:pPr>
            <w:r w:rsidRPr="00FF1C6D">
              <w:rPr>
                <w:rFonts w:ascii="Times New Roman" w:hAnsi="Times New Roman"/>
                <w:b/>
                <w:sz w:val="20"/>
                <w:szCs w:val="20"/>
              </w:rPr>
              <w:t>-</w:t>
            </w:r>
          </w:p>
        </w:tc>
      </w:tr>
      <w:tr w:rsidR="0001793D" w:rsidRPr="00FF1C6D" w:rsidTr="00781666">
        <w:trPr>
          <w:jc w:val="center"/>
        </w:trPr>
        <w:tc>
          <w:tcPr>
            <w:tcW w:w="2693"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000 01 05 00 00 00 0000 500</w:t>
            </w:r>
          </w:p>
        </w:tc>
        <w:tc>
          <w:tcPr>
            <w:tcW w:w="2693"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Увеличение остатков средств бюджетов</w:t>
            </w:r>
          </w:p>
        </w:tc>
        <w:tc>
          <w:tcPr>
            <w:tcW w:w="1560"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-100922998,28</w:t>
            </w:r>
          </w:p>
        </w:tc>
        <w:tc>
          <w:tcPr>
            <w:tcW w:w="1474"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-100605879,28</w:t>
            </w:r>
          </w:p>
          <w:p w:rsidR="0001793D" w:rsidRPr="00FF1C6D" w:rsidRDefault="0001793D" w:rsidP="00781666">
            <w:pPr>
              <w:spacing w:after="0"/>
              <w:jc w:val="center"/>
              <w:rPr>
                <w:rFonts w:ascii="Times New Roman" w:hAnsi="Times New Roman"/>
                <w:sz w:val="20"/>
                <w:szCs w:val="20"/>
              </w:rPr>
            </w:pPr>
          </w:p>
        </w:tc>
        <w:tc>
          <w:tcPr>
            <w:tcW w:w="1474"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-100805879,28</w:t>
            </w:r>
          </w:p>
        </w:tc>
      </w:tr>
      <w:tr w:rsidR="0001793D" w:rsidRPr="00FF1C6D" w:rsidTr="00781666">
        <w:trPr>
          <w:jc w:val="center"/>
        </w:trPr>
        <w:tc>
          <w:tcPr>
            <w:tcW w:w="2693"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000 01 05 02 00 00 0000 500</w:t>
            </w:r>
          </w:p>
        </w:tc>
        <w:tc>
          <w:tcPr>
            <w:tcW w:w="2693"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Увеличение прочих остатков средств бюджетов</w:t>
            </w:r>
          </w:p>
        </w:tc>
        <w:tc>
          <w:tcPr>
            <w:tcW w:w="1560"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-100922998,28</w:t>
            </w:r>
          </w:p>
        </w:tc>
        <w:tc>
          <w:tcPr>
            <w:tcW w:w="1474"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-100605879,28</w:t>
            </w:r>
          </w:p>
        </w:tc>
        <w:tc>
          <w:tcPr>
            <w:tcW w:w="1474"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-100805879,28</w:t>
            </w:r>
          </w:p>
        </w:tc>
      </w:tr>
      <w:tr w:rsidR="0001793D" w:rsidRPr="00FF1C6D" w:rsidTr="00781666">
        <w:trPr>
          <w:jc w:val="center"/>
        </w:trPr>
        <w:tc>
          <w:tcPr>
            <w:tcW w:w="2693"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000 01 05 02 01 00 0000 510</w:t>
            </w:r>
          </w:p>
        </w:tc>
        <w:tc>
          <w:tcPr>
            <w:tcW w:w="2693"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Увеличение прочих остатков денежных средств бюджетов</w:t>
            </w:r>
          </w:p>
        </w:tc>
        <w:tc>
          <w:tcPr>
            <w:tcW w:w="1560"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-100922998,28</w:t>
            </w:r>
          </w:p>
        </w:tc>
        <w:tc>
          <w:tcPr>
            <w:tcW w:w="1474"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-100605879,28</w:t>
            </w:r>
          </w:p>
        </w:tc>
        <w:tc>
          <w:tcPr>
            <w:tcW w:w="1474"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-100805879,28</w:t>
            </w:r>
          </w:p>
        </w:tc>
      </w:tr>
      <w:tr w:rsidR="0001793D" w:rsidRPr="00FF1C6D" w:rsidTr="00781666">
        <w:trPr>
          <w:jc w:val="center"/>
        </w:trPr>
        <w:tc>
          <w:tcPr>
            <w:tcW w:w="2693"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000 01 05 02 01 05 0000 510</w:t>
            </w:r>
          </w:p>
        </w:tc>
        <w:tc>
          <w:tcPr>
            <w:tcW w:w="2693"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Увеличение прочих остатков денежных средств бюджетов муниципальных районов</w:t>
            </w:r>
          </w:p>
        </w:tc>
        <w:tc>
          <w:tcPr>
            <w:tcW w:w="1560"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-100922998,28</w:t>
            </w:r>
          </w:p>
        </w:tc>
        <w:tc>
          <w:tcPr>
            <w:tcW w:w="1474"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-100605879,28</w:t>
            </w:r>
          </w:p>
        </w:tc>
        <w:tc>
          <w:tcPr>
            <w:tcW w:w="1474"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-100805879,28</w:t>
            </w:r>
          </w:p>
        </w:tc>
      </w:tr>
      <w:tr w:rsidR="0001793D" w:rsidRPr="00FF1C6D" w:rsidTr="00781666">
        <w:trPr>
          <w:jc w:val="center"/>
        </w:trPr>
        <w:tc>
          <w:tcPr>
            <w:tcW w:w="2693"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000 01 05 00 00 00 0000 600</w:t>
            </w:r>
          </w:p>
        </w:tc>
        <w:tc>
          <w:tcPr>
            <w:tcW w:w="2693"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Уменьшение остатков средств бюджетов</w:t>
            </w:r>
          </w:p>
        </w:tc>
        <w:tc>
          <w:tcPr>
            <w:tcW w:w="1560"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101607182,81</w:t>
            </w:r>
          </w:p>
        </w:tc>
        <w:tc>
          <w:tcPr>
            <w:tcW w:w="1474"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100605879,28</w:t>
            </w:r>
          </w:p>
        </w:tc>
        <w:tc>
          <w:tcPr>
            <w:tcW w:w="1474"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100805879,28</w:t>
            </w:r>
          </w:p>
        </w:tc>
      </w:tr>
      <w:tr w:rsidR="0001793D" w:rsidRPr="00FF1C6D" w:rsidTr="00781666">
        <w:trPr>
          <w:jc w:val="center"/>
        </w:trPr>
        <w:tc>
          <w:tcPr>
            <w:tcW w:w="2693"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000 01 05 02 00 00 0000 600</w:t>
            </w:r>
          </w:p>
        </w:tc>
        <w:tc>
          <w:tcPr>
            <w:tcW w:w="2693"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Уменьшение прочих остатков средств бюджетов</w:t>
            </w:r>
          </w:p>
        </w:tc>
        <w:tc>
          <w:tcPr>
            <w:tcW w:w="1560"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101607182,81</w:t>
            </w:r>
          </w:p>
        </w:tc>
        <w:tc>
          <w:tcPr>
            <w:tcW w:w="1474"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100605879,28</w:t>
            </w:r>
          </w:p>
        </w:tc>
        <w:tc>
          <w:tcPr>
            <w:tcW w:w="1474"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100805879,28</w:t>
            </w:r>
          </w:p>
        </w:tc>
      </w:tr>
      <w:tr w:rsidR="0001793D" w:rsidRPr="00FF1C6D" w:rsidTr="00781666">
        <w:trPr>
          <w:jc w:val="center"/>
        </w:trPr>
        <w:tc>
          <w:tcPr>
            <w:tcW w:w="2693"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000 01 05 02 01 00 0000 610</w:t>
            </w:r>
          </w:p>
        </w:tc>
        <w:tc>
          <w:tcPr>
            <w:tcW w:w="2693"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Уменьшение прочих остатков денежных средств бюджетов</w:t>
            </w:r>
          </w:p>
        </w:tc>
        <w:tc>
          <w:tcPr>
            <w:tcW w:w="1560"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101607182,81</w:t>
            </w:r>
          </w:p>
        </w:tc>
        <w:tc>
          <w:tcPr>
            <w:tcW w:w="1474"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100605879,28</w:t>
            </w:r>
          </w:p>
        </w:tc>
        <w:tc>
          <w:tcPr>
            <w:tcW w:w="1474"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100805879,28</w:t>
            </w:r>
          </w:p>
        </w:tc>
      </w:tr>
      <w:tr w:rsidR="0001793D" w:rsidRPr="00FF1C6D" w:rsidTr="00781666">
        <w:trPr>
          <w:jc w:val="center"/>
        </w:trPr>
        <w:tc>
          <w:tcPr>
            <w:tcW w:w="2693"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000 01 05 02 01 05 0000 610</w:t>
            </w:r>
          </w:p>
        </w:tc>
        <w:tc>
          <w:tcPr>
            <w:tcW w:w="2693"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Уменьшение прочих остатков денежных средств бюджетов муниципальных районов</w:t>
            </w:r>
          </w:p>
        </w:tc>
        <w:tc>
          <w:tcPr>
            <w:tcW w:w="1560"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101607182,81</w:t>
            </w:r>
          </w:p>
        </w:tc>
        <w:tc>
          <w:tcPr>
            <w:tcW w:w="1474"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100605879,28</w:t>
            </w:r>
          </w:p>
        </w:tc>
        <w:tc>
          <w:tcPr>
            <w:tcW w:w="1474" w:type="dxa"/>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100805879,28</w:t>
            </w:r>
          </w:p>
        </w:tc>
      </w:tr>
    </w:tbl>
    <w:p w:rsidR="0001793D" w:rsidRPr="00D00E96" w:rsidRDefault="0001793D" w:rsidP="0001793D">
      <w:pPr>
        <w:jc w:val="both"/>
      </w:pPr>
    </w:p>
    <w:p w:rsidR="0001793D" w:rsidRDefault="0001793D" w:rsidP="0001793D"/>
    <w:p w:rsidR="0001793D" w:rsidRDefault="0001793D" w:rsidP="0001793D">
      <w:pPr>
        <w:spacing w:after="0" w:line="240" w:lineRule="auto"/>
        <w:jc w:val="both"/>
        <w:rPr>
          <w:rFonts w:ascii="Times New Roman" w:hAnsi="Times New Roman"/>
          <w:sz w:val="28"/>
          <w:szCs w:val="28"/>
        </w:rPr>
      </w:pPr>
    </w:p>
    <w:p w:rsidR="0001793D" w:rsidRDefault="0001793D" w:rsidP="0001793D">
      <w:pPr>
        <w:spacing w:after="0" w:line="240" w:lineRule="auto"/>
        <w:jc w:val="both"/>
        <w:rPr>
          <w:rFonts w:ascii="Times New Roman" w:hAnsi="Times New Roman"/>
          <w:sz w:val="28"/>
          <w:szCs w:val="28"/>
        </w:rPr>
      </w:pPr>
    </w:p>
    <w:p w:rsidR="0001793D" w:rsidRDefault="0001793D" w:rsidP="0001793D">
      <w:pPr>
        <w:spacing w:after="0" w:line="240" w:lineRule="auto"/>
        <w:jc w:val="both"/>
        <w:rPr>
          <w:rFonts w:ascii="Times New Roman" w:hAnsi="Times New Roman"/>
          <w:sz w:val="28"/>
          <w:szCs w:val="28"/>
        </w:rPr>
      </w:pPr>
    </w:p>
    <w:p w:rsidR="0001793D" w:rsidRDefault="0001793D" w:rsidP="0001793D">
      <w:pPr>
        <w:spacing w:after="0" w:line="240" w:lineRule="auto"/>
        <w:jc w:val="both"/>
        <w:rPr>
          <w:rFonts w:ascii="Times New Roman" w:hAnsi="Times New Roman"/>
          <w:sz w:val="28"/>
          <w:szCs w:val="28"/>
        </w:rPr>
      </w:pPr>
    </w:p>
    <w:p w:rsidR="0001793D" w:rsidRDefault="0001793D" w:rsidP="0001793D">
      <w:pPr>
        <w:spacing w:after="0" w:line="240" w:lineRule="auto"/>
        <w:jc w:val="both"/>
        <w:rPr>
          <w:rFonts w:ascii="Times New Roman" w:hAnsi="Times New Roman"/>
          <w:sz w:val="28"/>
          <w:szCs w:val="28"/>
        </w:rPr>
      </w:pPr>
    </w:p>
    <w:p w:rsidR="0001793D" w:rsidRDefault="0001793D" w:rsidP="0001793D">
      <w:pPr>
        <w:spacing w:after="0" w:line="240" w:lineRule="auto"/>
        <w:jc w:val="both"/>
        <w:rPr>
          <w:rFonts w:ascii="Times New Roman" w:hAnsi="Times New Roman"/>
          <w:sz w:val="28"/>
          <w:szCs w:val="28"/>
        </w:rPr>
        <w:sectPr w:rsidR="0001793D" w:rsidSect="00B93B18">
          <w:pgSz w:w="11906" w:h="16838"/>
          <w:pgMar w:top="1134" w:right="567" w:bottom="1134" w:left="1134" w:header="709" w:footer="709" w:gutter="0"/>
          <w:cols w:space="708"/>
          <w:docGrid w:linePitch="360"/>
        </w:sectPr>
      </w:pPr>
    </w:p>
    <w:p w:rsidR="0001793D" w:rsidRPr="00FF1C6D" w:rsidRDefault="0001793D" w:rsidP="0001793D">
      <w:pPr>
        <w:spacing w:after="0"/>
        <w:jc w:val="right"/>
        <w:rPr>
          <w:rFonts w:ascii="Times New Roman" w:hAnsi="Times New Roman"/>
          <w:sz w:val="20"/>
          <w:szCs w:val="20"/>
        </w:rPr>
      </w:pPr>
      <w:r w:rsidRPr="00FF1C6D">
        <w:rPr>
          <w:rFonts w:ascii="Times New Roman" w:hAnsi="Times New Roman"/>
          <w:sz w:val="20"/>
          <w:szCs w:val="20"/>
        </w:rPr>
        <w:lastRenderedPageBreak/>
        <w:t xml:space="preserve">Приложение 5 </w:t>
      </w:r>
    </w:p>
    <w:p w:rsidR="0001793D" w:rsidRPr="00FF1C6D" w:rsidRDefault="0001793D" w:rsidP="0001793D">
      <w:pPr>
        <w:spacing w:after="0"/>
        <w:jc w:val="right"/>
        <w:rPr>
          <w:rFonts w:ascii="Times New Roman" w:hAnsi="Times New Roman"/>
          <w:sz w:val="20"/>
          <w:szCs w:val="20"/>
        </w:rPr>
      </w:pPr>
      <w:r w:rsidRPr="00FF1C6D">
        <w:rPr>
          <w:rFonts w:ascii="Times New Roman" w:hAnsi="Times New Roman"/>
          <w:sz w:val="20"/>
          <w:szCs w:val="20"/>
        </w:rPr>
        <w:t>к решению Совета Ильинского муниципального района</w:t>
      </w:r>
    </w:p>
    <w:p w:rsidR="0001793D" w:rsidRPr="00FF1C6D" w:rsidRDefault="0001793D" w:rsidP="0001793D">
      <w:pPr>
        <w:spacing w:after="0"/>
        <w:jc w:val="right"/>
        <w:rPr>
          <w:rFonts w:ascii="Times New Roman" w:hAnsi="Times New Roman"/>
          <w:sz w:val="20"/>
          <w:szCs w:val="20"/>
        </w:rPr>
      </w:pPr>
      <w:r w:rsidRPr="00FF1C6D">
        <w:rPr>
          <w:rFonts w:ascii="Times New Roman" w:hAnsi="Times New Roman"/>
          <w:sz w:val="20"/>
          <w:szCs w:val="20"/>
        </w:rPr>
        <w:t xml:space="preserve">«О бюджете Ильинского муниципального района </w:t>
      </w:r>
    </w:p>
    <w:p w:rsidR="0001793D" w:rsidRPr="00FF1C6D" w:rsidRDefault="0001793D" w:rsidP="0001793D">
      <w:pPr>
        <w:spacing w:after="0"/>
        <w:jc w:val="right"/>
        <w:rPr>
          <w:rFonts w:ascii="Times New Roman" w:hAnsi="Times New Roman"/>
          <w:sz w:val="20"/>
          <w:szCs w:val="20"/>
        </w:rPr>
      </w:pPr>
      <w:r w:rsidRPr="00FF1C6D">
        <w:rPr>
          <w:rFonts w:ascii="Times New Roman" w:hAnsi="Times New Roman"/>
          <w:sz w:val="20"/>
          <w:szCs w:val="20"/>
        </w:rPr>
        <w:t>на 2016 год и на плановый период 2017 и 2018 годов»</w:t>
      </w:r>
    </w:p>
    <w:p w:rsidR="0001793D" w:rsidRPr="00FF1C6D" w:rsidRDefault="0001793D" w:rsidP="0001793D">
      <w:pPr>
        <w:spacing w:after="0"/>
        <w:jc w:val="right"/>
        <w:rPr>
          <w:rFonts w:ascii="Times New Roman" w:hAnsi="Times New Roman"/>
          <w:sz w:val="20"/>
          <w:szCs w:val="20"/>
        </w:rPr>
      </w:pPr>
      <w:r w:rsidRPr="00FF1C6D">
        <w:rPr>
          <w:rFonts w:ascii="Times New Roman" w:hAnsi="Times New Roman"/>
          <w:sz w:val="20"/>
          <w:szCs w:val="20"/>
        </w:rPr>
        <w:t>№ 62 от 24.12.2015 года</w:t>
      </w:r>
    </w:p>
    <w:p w:rsidR="0001793D" w:rsidRPr="00FF1C6D" w:rsidRDefault="0001793D" w:rsidP="0001793D">
      <w:pPr>
        <w:spacing w:after="0"/>
        <w:jc w:val="center"/>
        <w:rPr>
          <w:rFonts w:ascii="Times New Roman" w:hAnsi="Times New Roman"/>
          <w:sz w:val="20"/>
          <w:szCs w:val="20"/>
        </w:rPr>
      </w:pPr>
      <w:r w:rsidRPr="00FF1C6D">
        <w:rPr>
          <w:rFonts w:ascii="Times New Roman" w:hAnsi="Times New Roman"/>
          <w:sz w:val="20"/>
          <w:szCs w:val="20"/>
        </w:rPr>
        <w:t xml:space="preserve">                                   </w:t>
      </w:r>
      <w:r>
        <w:rPr>
          <w:rFonts w:ascii="Times New Roman" w:hAnsi="Times New Roman"/>
          <w:sz w:val="20"/>
          <w:szCs w:val="20"/>
        </w:rPr>
        <w:t xml:space="preserve">                  </w:t>
      </w:r>
      <w:r w:rsidRPr="00FF1C6D">
        <w:rPr>
          <w:rFonts w:ascii="Times New Roman" w:hAnsi="Times New Roman"/>
          <w:sz w:val="20"/>
          <w:szCs w:val="20"/>
        </w:rPr>
        <w:t xml:space="preserve">                                                                                                                             </w:t>
      </w:r>
    </w:p>
    <w:p w:rsidR="0001793D" w:rsidRPr="00FF1C6D" w:rsidRDefault="0001793D" w:rsidP="0001793D">
      <w:pPr>
        <w:spacing w:after="0"/>
        <w:jc w:val="center"/>
        <w:rPr>
          <w:rFonts w:ascii="Times New Roman" w:hAnsi="Times New Roman"/>
          <w:b/>
          <w:sz w:val="20"/>
          <w:szCs w:val="20"/>
        </w:rPr>
      </w:pPr>
      <w:r w:rsidRPr="00FF1C6D">
        <w:rPr>
          <w:rFonts w:ascii="Times New Roman" w:hAnsi="Times New Roman"/>
          <w:b/>
          <w:sz w:val="20"/>
          <w:szCs w:val="20"/>
        </w:rPr>
        <w:t>Перечень главных администраторов источников внутреннего финансирования</w:t>
      </w:r>
    </w:p>
    <w:p w:rsidR="0001793D" w:rsidRPr="00FF1C6D" w:rsidRDefault="0001793D" w:rsidP="0001793D">
      <w:pPr>
        <w:spacing w:after="0"/>
        <w:jc w:val="center"/>
        <w:rPr>
          <w:rFonts w:ascii="Times New Roman" w:hAnsi="Times New Roman"/>
          <w:b/>
          <w:sz w:val="20"/>
          <w:szCs w:val="20"/>
        </w:rPr>
      </w:pPr>
      <w:r w:rsidRPr="00FF1C6D">
        <w:rPr>
          <w:rFonts w:ascii="Times New Roman" w:hAnsi="Times New Roman"/>
          <w:b/>
          <w:sz w:val="20"/>
          <w:szCs w:val="20"/>
        </w:rPr>
        <w:t>дефицита бюджета Ильинского муниципального района с указанием объемов администрируемых</w:t>
      </w:r>
    </w:p>
    <w:p w:rsidR="0001793D" w:rsidRPr="00FF1C6D" w:rsidRDefault="0001793D" w:rsidP="0001793D">
      <w:pPr>
        <w:spacing w:after="0"/>
        <w:jc w:val="center"/>
        <w:rPr>
          <w:rFonts w:ascii="Times New Roman" w:hAnsi="Times New Roman"/>
          <w:b/>
          <w:sz w:val="20"/>
          <w:szCs w:val="20"/>
        </w:rPr>
      </w:pPr>
      <w:r w:rsidRPr="00FF1C6D">
        <w:rPr>
          <w:rFonts w:ascii="Times New Roman" w:hAnsi="Times New Roman"/>
          <w:b/>
          <w:sz w:val="20"/>
          <w:szCs w:val="20"/>
        </w:rPr>
        <w:t xml:space="preserve">источников финансирования дефицита бюджета муниципального района </w:t>
      </w:r>
    </w:p>
    <w:p w:rsidR="0001793D" w:rsidRPr="00FF1C6D" w:rsidRDefault="0001793D" w:rsidP="0001793D">
      <w:pPr>
        <w:spacing w:after="0"/>
        <w:jc w:val="center"/>
        <w:rPr>
          <w:rFonts w:ascii="Times New Roman" w:hAnsi="Times New Roman"/>
          <w:b/>
          <w:sz w:val="20"/>
          <w:szCs w:val="20"/>
        </w:rPr>
      </w:pPr>
      <w:r w:rsidRPr="00FF1C6D">
        <w:rPr>
          <w:rFonts w:ascii="Times New Roman" w:hAnsi="Times New Roman"/>
          <w:b/>
          <w:sz w:val="20"/>
          <w:szCs w:val="20"/>
        </w:rPr>
        <w:t>на 2016 год и на плановый период 2017 и 2018 годов</w:t>
      </w:r>
    </w:p>
    <w:p w:rsidR="0001793D" w:rsidRPr="00FF1C6D" w:rsidRDefault="0001793D" w:rsidP="0001793D">
      <w:pPr>
        <w:spacing w:after="0"/>
        <w:jc w:val="center"/>
        <w:rPr>
          <w:rFonts w:ascii="Times New Roman" w:hAnsi="Times New Roman"/>
          <w:sz w:val="20"/>
          <w:szCs w:val="20"/>
        </w:rPr>
      </w:pPr>
      <w:r w:rsidRPr="00FF1C6D">
        <w:rPr>
          <w:rFonts w:ascii="Times New Roman" w:hAnsi="Times New Roman"/>
          <w:sz w:val="20"/>
          <w:szCs w:val="20"/>
        </w:rPr>
        <w:t>В редакции решения Совета Ильинского муниципального района № 79 от 29.02.2016г.</w:t>
      </w:r>
    </w:p>
    <w:p w:rsidR="0001793D" w:rsidRPr="00FF1C6D" w:rsidRDefault="0001793D" w:rsidP="0001793D">
      <w:pPr>
        <w:spacing w:after="0"/>
        <w:rPr>
          <w:rFonts w:ascii="Times New Roman" w:hAnsi="Times New Roman"/>
          <w:b/>
          <w:sz w:val="20"/>
          <w:szCs w:val="20"/>
        </w:rP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2268"/>
        <w:gridCol w:w="5954"/>
        <w:gridCol w:w="1559"/>
        <w:gridCol w:w="1559"/>
        <w:gridCol w:w="1560"/>
      </w:tblGrid>
      <w:tr w:rsidR="0001793D" w:rsidRPr="00FF1C6D" w:rsidTr="00781666">
        <w:tc>
          <w:tcPr>
            <w:tcW w:w="4077" w:type="dxa"/>
            <w:gridSpan w:val="2"/>
            <w:shd w:val="clear" w:color="auto" w:fill="auto"/>
          </w:tcPr>
          <w:p w:rsidR="0001793D" w:rsidRPr="00FF1C6D" w:rsidRDefault="0001793D" w:rsidP="00781666">
            <w:pPr>
              <w:spacing w:after="0"/>
              <w:jc w:val="center"/>
              <w:rPr>
                <w:rFonts w:ascii="Times New Roman" w:hAnsi="Times New Roman"/>
                <w:b/>
                <w:sz w:val="20"/>
                <w:szCs w:val="20"/>
              </w:rPr>
            </w:pPr>
            <w:r w:rsidRPr="00FF1C6D">
              <w:rPr>
                <w:rFonts w:ascii="Times New Roman" w:hAnsi="Times New Roman"/>
                <w:b/>
                <w:sz w:val="20"/>
                <w:szCs w:val="20"/>
              </w:rPr>
              <w:t>Код бюджетной классификации</w:t>
            </w:r>
          </w:p>
        </w:tc>
        <w:tc>
          <w:tcPr>
            <w:tcW w:w="5954" w:type="dxa"/>
            <w:vMerge w:val="restart"/>
            <w:shd w:val="clear" w:color="auto" w:fill="auto"/>
          </w:tcPr>
          <w:p w:rsidR="0001793D" w:rsidRPr="00FF1C6D" w:rsidRDefault="0001793D" w:rsidP="00781666">
            <w:pPr>
              <w:spacing w:after="0"/>
              <w:jc w:val="center"/>
              <w:rPr>
                <w:rFonts w:ascii="Times New Roman" w:hAnsi="Times New Roman"/>
                <w:b/>
                <w:sz w:val="20"/>
                <w:szCs w:val="20"/>
              </w:rPr>
            </w:pPr>
            <w:r w:rsidRPr="00FF1C6D">
              <w:rPr>
                <w:rFonts w:ascii="Times New Roman" w:hAnsi="Times New Roman"/>
                <w:b/>
                <w:sz w:val="20"/>
                <w:szCs w:val="20"/>
              </w:rPr>
              <w:t>Наименование главного администратора источников внутреннего финансирования дефицита и кода классификации источников внутреннего финансирования дефицитов бюджетов</w:t>
            </w:r>
          </w:p>
        </w:tc>
        <w:tc>
          <w:tcPr>
            <w:tcW w:w="4678" w:type="dxa"/>
            <w:gridSpan w:val="3"/>
            <w:shd w:val="clear" w:color="auto" w:fill="auto"/>
          </w:tcPr>
          <w:p w:rsidR="0001793D" w:rsidRPr="00FF1C6D" w:rsidRDefault="0001793D" w:rsidP="00781666">
            <w:pPr>
              <w:spacing w:after="0"/>
              <w:jc w:val="center"/>
              <w:rPr>
                <w:rFonts w:ascii="Times New Roman" w:hAnsi="Times New Roman"/>
                <w:b/>
                <w:sz w:val="20"/>
                <w:szCs w:val="20"/>
              </w:rPr>
            </w:pPr>
            <w:r w:rsidRPr="00FF1C6D">
              <w:rPr>
                <w:rFonts w:ascii="Times New Roman" w:hAnsi="Times New Roman"/>
                <w:b/>
                <w:sz w:val="20"/>
                <w:szCs w:val="20"/>
              </w:rPr>
              <w:t>Сумма (рублей)</w:t>
            </w:r>
          </w:p>
        </w:tc>
      </w:tr>
      <w:tr w:rsidR="0001793D" w:rsidRPr="00FF1C6D" w:rsidTr="00781666">
        <w:tc>
          <w:tcPr>
            <w:tcW w:w="1809" w:type="dxa"/>
            <w:shd w:val="clear" w:color="auto" w:fill="auto"/>
          </w:tcPr>
          <w:p w:rsidR="0001793D" w:rsidRPr="00FF1C6D" w:rsidRDefault="0001793D" w:rsidP="00781666">
            <w:pPr>
              <w:spacing w:after="0"/>
              <w:jc w:val="center"/>
              <w:rPr>
                <w:rFonts w:ascii="Times New Roman" w:hAnsi="Times New Roman"/>
                <w:b/>
                <w:sz w:val="20"/>
                <w:szCs w:val="20"/>
              </w:rPr>
            </w:pPr>
            <w:r w:rsidRPr="00FF1C6D">
              <w:rPr>
                <w:rFonts w:ascii="Times New Roman" w:hAnsi="Times New Roman"/>
                <w:b/>
                <w:sz w:val="20"/>
                <w:szCs w:val="20"/>
              </w:rPr>
              <w:t>Главного администратора источников внутреннего финансирования дефицита</w:t>
            </w:r>
          </w:p>
        </w:tc>
        <w:tc>
          <w:tcPr>
            <w:tcW w:w="2268" w:type="dxa"/>
            <w:shd w:val="clear" w:color="auto" w:fill="auto"/>
          </w:tcPr>
          <w:p w:rsidR="0001793D" w:rsidRPr="00FF1C6D" w:rsidRDefault="0001793D" w:rsidP="00781666">
            <w:pPr>
              <w:spacing w:after="0"/>
              <w:jc w:val="center"/>
              <w:rPr>
                <w:rFonts w:ascii="Times New Roman" w:hAnsi="Times New Roman"/>
                <w:b/>
                <w:sz w:val="20"/>
                <w:szCs w:val="20"/>
              </w:rPr>
            </w:pPr>
            <w:r w:rsidRPr="00FF1C6D">
              <w:rPr>
                <w:rFonts w:ascii="Times New Roman" w:hAnsi="Times New Roman"/>
                <w:b/>
                <w:sz w:val="20"/>
                <w:szCs w:val="20"/>
              </w:rPr>
              <w:t>Источников внутреннего финансирования дефицитов бюджетов</w:t>
            </w:r>
          </w:p>
        </w:tc>
        <w:tc>
          <w:tcPr>
            <w:tcW w:w="5954" w:type="dxa"/>
            <w:vMerge/>
            <w:shd w:val="clear" w:color="auto" w:fill="auto"/>
          </w:tcPr>
          <w:p w:rsidR="0001793D" w:rsidRPr="00FF1C6D" w:rsidRDefault="0001793D" w:rsidP="00781666">
            <w:pPr>
              <w:spacing w:after="0"/>
              <w:jc w:val="center"/>
              <w:rPr>
                <w:rFonts w:ascii="Times New Roman" w:hAnsi="Times New Roman"/>
                <w:b/>
                <w:sz w:val="20"/>
                <w:szCs w:val="20"/>
              </w:rPr>
            </w:pPr>
          </w:p>
        </w:tc>
        <w:tc>
          <w:tcPr>
            <w:tcW w:w="1559" w:type="dxa"/>
            <w:shd w:val="clear" w:color="auto" w:fill="auto"/>
          </w:tcPr>
          <w:p w:rsidR="0001793D" w:rsidRPr="00FF1C6D" w:rsidRDefault="0001793D" w:rsidP="00781666">
            <w:pPr>
              <w:spacing w:after="0"/>
              <w:jc w:val="center"/>
              <w:rPr>
                <w:rFonts w:ascii="Times New Roman" w:hAnsi="Times New Roman"/>
                <w:b/>
                <w:sz w:val="20"/>
                <w:szCs w:val="20"/>
              </w:rPr>
            </w:pPr>
            <w:r w:rsidRPr="00FF1C6D">
              <w:rPr>
                <w:rFonts w:ascii="Times New Roman" w:hAnsi="Times New Roman"/>
                <w:b/>
                <w:sz w:val="20"/>
                <w:szCs w:val="20"/>
              </w:rPr>
              <w:t>2016 год</w:t>
            </w:r>
          </w:p>
        </w:tc>
        <w:tc>
          <w:tcPr>
            <w:tcW w:w="1559" w:type="dxa"/>
            <w:shd w:val="clear" w:color="auto" w:fill="auto"/>
          </w:tcPr>
          <w:p w:rsidR="0001793D" w:rsidRPr="00FF1C6D" w:rsidRDefault="0001793D" w:rsidP="00781666">
            <w:pPr>
              <w:spacing w:after="0"/>
              <w:jc w:val="center"/>
              <w:rPr>
                <w:rFonts w:ascii="Times New Roman" w:hAnsi="Times New Roman"/>
                <w:b/>
                <w:sz w:val="20"/>
                <w:szCs w:val="20"/>
              </w:rPr>
            </w:pPr>
            <w:r w:rsidRPr="00FF1C6D">
              <w:rPr>
                <w:rFonts w:ascii="Times New Roman" w:hAnsi="Times New Roman"/>
                <w:b/>
                <w:sz w:val="20"/>
                <w:szCs w:val="20"/>
              </w:rPr>
              <w:t>2017 год</w:t>
            </w:r>
          </w:p>
        </w:tc>
        <w:tc>
          <w:tcPr>
            <w:tcW w:w="1560" w:type="dxa"/>
            <w:shd w:val="clear" w:color="auto" w:fill="auto"/>
          </w:tcPr>
          <w:p w:rsidR="0001793D" w:rsidRPr="00FF1C6D" w:rsidRDefault="0001793D" w:rsidP="00781666">
            <w:pPr>
              <w:spacing w:after="0"/>
              <w:jc w:val="center"/>
              <w:rPr>
                <w:rFonts w:ascii="Times New Roman" w:hAnsi="Times New Roman"/>
                <w:b/>
                <w:sz w:val="20"/>
                <w:szCs w:val="20"/>
              </w:rPr>
            </w:pPr>
            <w:r w:rsidRPr="00FF1C6D">
              <w:rPr>
                <w:rFonts w:ascii="Times New Roman" w:hAnsi="Times New Roman"/>
                <w:b/>
                <w:sz w:val="20"/>
                <w:szCs w:val="20"/>
              </w:rPr>
              <w:t>2018 год</w:t>
            </w:r>
          </w:p>
        </w:tc>
      </w:tr>
      <w:tr w:rsidR="0001793D" w:rsidRPr="00FF1C6D" w:rsidTr="00781666">
        <w:tc>
          <w:tcPr>
            <w:tcW w:w="1809" w:type="dxa"/>
            <w:shd w:val="clear" w:color="auto" w:fill="auto"/>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w:t>
            </w:r>
          </w:p>
        </w:tc>
        <w:tc>
          <w:tcPr>
            <w:tcW w:w="2268" w:type="dxa"/>
            <w:shd w:val="clear" w:color="auto" w:fill="auto"/>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2</w:t>
            </w:r>
          </w:p>
        </w:tc>
        <w:tc>
          <w:tcPr>
            <w:tcW w:w="5954" w:type="dxa"/>
            <w:shd w:val="clear" w:color="auto" w:fill="auto"/>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3</w:t>
            </w:r>
          </w:p>
        </w:tc>
        <w:tc>
          <w:tcPr>
            <w:tcW w:w="1559" w:type="dxa"/>
            <w:shd w:val="clear" w:color="auto" w:fill="auto"/>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4</w:t>
            </w:r>
          </w:p>
        </w:tc>
        <w:tc>
          <w:tcPr>
            <w:tcW w:w="1559" w:type="dxa"/>
            <w:shd w:val="clear" w:color="auto" w:fill="auto"/>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5</w:t>
            </w:r>
          </w:p>
        </w:tc>
        <w:tc>
          <w:tcPr>
            <w:tcW w:w="1560" w:type="dxa"/>
            <w:shd w:val="clear" w:color="auto" w:fill="auto"/>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6</w:t>
            </w:r>
          </w:p>
        </w:tc>
      </w:tr>
      <w:tr w:rsidR="0001793D" w:rsidRPr="00FF1C6D" w:rsidTr="00781666">
        <w:tc>
          <w:tcPr>
            <w:tcW w:w="1809" w:type="dxa"/>
            <w:shd w:val="clear" w:color="auto" w:fill="auto"/>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113</w:t>
            </w:r>
          </w:p>
        </w:tc>
        <w:tc>
          <w:tcPr>
            <w:tcW w:w="2268" w:type="dxa"/>
            <w:shd w:val="clear" w:color="auto" w:fill="auto"/>
          </w:tcPr>
          <w:p w:rsidR="0001793D" w:rsidRPr="00FF1C6D" w:rsidRDefault="0001793D" w:rsidP="00781666">
            <w:pPr>
              <w:spacing w:after="0"/>
              <w:jc w:val="center"/>
              <w:rPr>
                <w:rFonts w:ascii="Times New Roman" w:hAnsi="Times New Roman"/>
                <w:sz w:val="20"/>
                <w:szCs w:val="20"/>
              </w:rPr>
            </w:pPr>
          </w:p>
        </w:tc>
        <w:tc>
          <w:tcPr>
            <w:tcW w:w="5954" w:type="dxa"/>
            <w:shd w:val="clear" w:color="auto" w:fill="auto"/>
          </w:tcPr>
          <w:p w:rsidR="0001793D" w:rsidRPr="00FF1C6D" w:rsidRDefault="0001793D" w:rsidP="00781666">
            <w:pPr>
              <w:spacing w:after="0"/>
              <w:jc w:val="center"/>
              <w:rPr>
                <w:rFonts w:ascii="Times New Roman" w:hAnsi="Times New Roman"/>
                <w:b/>
                <w:sz w:val="20"/>
                <w:szCs w:val="20"/>
              </w:rPr>
            </w:pPr>
            <w:r w:rsidRPr="00FF1C6D">
              <w:rPr>
                <w:rFonts w:ascii="Times New Roman" w:hAnsi="Times New Roman"/>
                <w:b/>
                <w:sz w:val="20"/>
                <w:szCs w:val="20"/>
              </w:rPr>
              <w:t>Финансовый отдел Ильинского муниципального района Ивановской области</w:t>
            </w:r>
          </w:p>
        </w:tc>
        <w:tc>
          <w:tcPr>
            <w:tcW w:w="1559" w:type="dxa"/>
            <w:shd w:val="clear" w:color="auto" w:fill="auto"/>
          </w:tcPr>
          <w:p w:rsidR="0001793D" w:rsidRPr="00FF1C6D" w:rsidRDefault="0001793D" w:rsidP="00781666">
            <w:pPr>
              <w:spacing w:after="0"/>
              <w:jc w:val="center"/>
              <w:rPr>
                <w:rFonts w:ascii="Times New Roman" w:hAnsi="Times New Roman"/>
                <w:sz w:val="20"/>
                <w:szCs w:val="20"/>
              </w:rPr>
            </w:pPr>
          </w:p>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684184,53</w:t>
            </w:r>
          </w:p>
        </w:tc>
        <w:tc>
          <w:tcPr>
            <w:tcW w:w="1559" w:type="dxa"/>
            <w:shd w:val="clear" w:color="auto" w:fill="auto"/>
          </w:tcPr>
          <w:p w:rsidR="0001793D" w:rsidRPr="00FF1C6D" w:rsidRDefault="0001793D" w:rsidP="00781666">
            <w:pPr>
              <w:spacing w:after="0"/>
              <w:jc w:val="both"/>
              <w:rPr>
                <w:rFonts w:ascii="Times New Roman" w:hAnsi="Times New Roman"/>
                <w:sz w:val="20"/>
                <w:szCs w:val="20"/>
              </w:rPr>
            </w:pPr>
          </w:p>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w:t>
            </w:r>
          </w:p>
        </w:tc>
        <w:tc>
          <w:tcPr>
            <w:tcW w:w="1560" w:type="dxa"/>
            <w:shd w:val="clear" w:color="auto" w:fill="auto"/>
          </w:tcPr>
          <w:p w:rsidR="0001793D" w:rsidRPr="00FF1C6D" w:rsidRDefault="0001793D" w:rsidP="00781666">
            <w:pPr>
              <w:spacing w:after="0"/>
              <w:jc w:val="center"/>
              <w:rPr>
                <w:rFonts w:ascii="Times New Roman" w:hAnsi="Times New Roman"/>
                <w:b/>
                <w:sz w:val="20"/>
                <w:szCs w:val="20"/>
              </w:rPr>
            </w:pPr>
          </w:p>
          <w:p w:rsidR="0001793D" w:rsidRPr="00FF1C6D" w:rsidRDefault="0001793D" w:rsidP="00781666">
            <w:pPr>
              <w:spacing w:after="0"/>
              <w:jc w:val="center"/>
              <w:rPr>
                <w:rFonts w:ascii="Times New Roman" w:hAnsi="Times New Roman"/>
                <w:b/>
                <w:sz w:val="20"/>
                <w:szCs w:val="20"/>
              </w:rPr>
            </w:pPr>
            <w:r w:rsidRPr="00FF1C6D">
              <w:rPr>
                <w:rFonts w:ascii="Times New Roman" w:hAnsi="Times New Roman"/>
                <w:b/>
                <w:sz w:val="20"/>
                <w:szCs w:val="20"/>
              </w:rPr>
              <w:t>-</w:t>
            </w:r>
          </w:p>
        </w:tc>
      </w:tr>
      <w:tr w:rsidR="0001793D" w:rsidRPr="00FF1C6D" w:rsidTr="00781666">
        <w:tc>
          <w:tcPr>
            <w:tcW w:w="1809" w:type="dxa"/>
            <w:shd w:val="clear" w:color="auto" w:fill="auto"/>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113</w:t>
            </w:r>
          </w:p>
        </w:tc>
        <w:tc>
          <w:tcPr>
            <w:tcW w:w="2268" w:type="dxa"/>
            <w:shd w:val="clear" w:color="auto" w:fill="auto"/>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01 05 02 01 05 0000 510</w:t>
            </w:r>
          </w:p>
        </w:tc>
        <w:tc>
          <w:tcPr>
            <w:tcW w:w="5954" w:type="dxa"/>
            <w:shd w:val="clear" w:color="auto" w:fill="auto"/>
          </w:tcPr>
          <w:p w:rsidR="0001793D" w:rsidRPr="00FF1C6D" w:rsidRDefault="0001793D" w:rsidP="00781666">
            <w:pPr>
              <w:spacing w:after="0"/>
              <w:jc w:val="both"/>
              <w:rPr>
                <w:rFonts w:ascii="Times New Roman" w:hAnsi="Times New Roman"/>
                <w:sz w:val="20"/>
                <w:szCs w:val="20"/>
              </w:rPr>
            </w:pPr>
            <w:r w:rsidRPr="00FF1C6D">
              <w:rPr>
                <w:rFonts w:ascii="Times New Roman" w:hAnsi="Times New Roman"/>
                <w:sz w:val="20"/>
                <w:szCs w:val="20"/>
              </w:rPr>
              <w:t>Увеличение прочих остатков денежных средств бюджетов муниципальных районов</w:t>
            </w:r>
          </w:p>
        </w:tc>
        <w:tc>
          <w:tcPr>
            <w:tcW w:w="1559" w:type="dxa"/>
            <w:shd w:val="clear" w:color="auto" w:fill="auto"/>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-100922998,28</w:t>
            </w:r>
          </w:p>
        </w:tc>
        <w:tc>
          <w:tcPr>
            <w:tcW w:w="1559" w:type="dxa"/>
            <w:shd w:val="clear" w:color="auto" w:fill="auto"/>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-100605879,28</w:t>
            </w:r>
          </w:p>
        </w:tc>
        <w:tc>
          <w:tcPr>
            <w:tcW w:w="1560" w:type="dxa"/>
            <w:shd w:val="clear" w:color="auto" w:fill="auto"/>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-100805879,28</w:t>
            </w:r>
          </w:p>
        </w:tc>
      </w:tr>
      <w:tr w:rsidR="0001793D" w:rsidRPr="00FF1C6D" w:rsidTr="00781666">
        <w:tc>
          <w:tcPr>
            <w:tcW w:w="1809" w:type="dxa"/>
            <w:shd w:val="clear" w:color="auto" w:fill="auto"/>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113</w:t>
            </w:r>
          </w:p>
        </w:tc>
        <w:tc>
          <w:tcPr>
            <w:tcW w:w="2268" w:type="dxa"/>
            <w:shd w:val="clear" w:color="auto" w:fill="auto"/>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01 05 02 01 05 0000 610</w:t>
            </w:r>
          </w:p>
        </w:tc>
        <w:tc>
          <w:tcPr>
            <w:tcW w:w="5954" w:type="dxa"/>
            <w:shd w:val="clear" w:color="auto" w:fill="auto"/>
          </w:tcPr>
          <w:p w:rsidR="0001793D" w:rsidRPr="00FF1C6D" w:rsidRDefault="0001793D" w:rsidP="00781666">
            <w:pPr>
              <w:spacing w:after="0"/>
              <w:jc w:val="both"/>
              <w:rPr>
                <w:rFonts w:ascii="Times New Roman" w:hAnsi="Times New Roman"/>
                <w:sz w:val="20"/>
                <w:szCs w:val="20"/>
              </w:rPr>
            </w:pPr>
            <w:r w:rsidRPr="00FF1C6D">
              <w:rPr>
                <w:rFonts w:ascii="Times New Roman" w:hAnsi="Times New Roman"/>
                <w:sz w:val="20"/>
                <w:szCs w:val="20"/>
              </w:rPr>
              <w:t>Уменьшение прочих остатков денежных средств бюджетов муниципальных районов</w:t>
            </w:r>
          </w:p>
        </w:tc>
        <w:tc>
          <w:tcPr>
            <w:tcW w:w="1559" w:type="dxa"/>
            <w:shd w:val="clear" w:color="auto" w:fill="auto"/>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101607182,81</w:t>
            </w:r>
          </w:p>
        </w:tc>
        <w:tc>
          <w:tcPr>
            <w:tcW w:w="1559" w:type="dxa"/>
            <w:shd w:val="clear" w:color="auto" w:fill="auto"/>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100605879,28</w:t>
            </w:r>
          </w:p>
        </w:tc>
        <w:tc>
          <w:tcPr>
            <w:tcW w:w="1560" w:type="dxa"/>
            <w:shd w:val="clear" w:color="auto" w:fill="auto"/>
          </w:tcPr>
          <w:p w:rsidR="0001793D" w:rsidRPr="00FF1C6D" w:rsidRDefault="0001793D" w:rsidP="00781666">
            <w:pPr>
              <w:spacing w:after="0"/>
              <w:jc w:val="center"/>
              <w:rPr>
                <w:rFonts w:ascii="Times New Roman" w:hAnsi="Times New Roman"/>
                <w:sz w:val="20"/>
                <w:szCs w:val="20"/>
              </w:rPr>
            </w:pPr>
            <w:r w:rsidRPr="00FF1C6D">
              <w:rPr>
                <w:rFonts w:ascii="Times New Roman" w:hAnsi="Times New Roman"/>
                <w:sz w:val="20"/>
                <w:szCs w:val="20"/>
              </w:rPr>
              <w:t>100805879,28</w:t>
            </w:r>
          </w:p>
        </w:tc>
      </w:tr>
    </w:tbl>
    <w:p w:rsidR="0001793D" w:rsidRPr="00FF1C6D" w:rsidRDefault="0001793D" w:rsidP="0001793D">
      <w:pPr>
        <w:spacing w:after="0"/>
        <w:jc w:val="both"/>
        <w:rPr>
          <w:rFonts w:ascii="Times New Roman" w:hAnsi="Times New Roman"/>
          <w:sz w:val="20"/>
          <w:szCs w:val="20"/>
        </w:rPr>
      </w:pPr>
    </w:p>
    <w:p w:rsidR="0001793D" w:rsidRDefault="0001793D" w:rsidP="0001793D">
      <w:pPr>
        <w:spacing w:after="0" w:line="240" w:lineRule="auto"/>
        <w:jc w:val="both"/>
        <w:rPr>
          <w:rFonts w:ascii="Times New Roman" w:hAnsi="Times New Roman"/>
          <w:sz w:val="20"/>
          <w:szCs w:val="20"/>
        </w:rPr>
      </w:pPr>
    </w:p>
    <w:p w:rsidR="0001793D" w:rsidRDefault="0001793D" w:rsidP="0001793D">
      <w:pPr>
        <w:spacing w:after="0" w:line="240" w:lineRule="auto"/>
        <w:jc w:val="both"/>
        <w:rPr>
          <w:rFonts w:ascii="Times New Roman" w:hAnsi="Times New Roman"/>
          <w:sz w:val="20"/>
          <w:szCs w:val="20"/>
        </w:rPr>
      </w:pPr>
    </w:p>
    <w:p w:rsidR="0001793D" w:rsidRDefault="0001793D" w:rsidP="0001793D">
      <w:pPr>
        <w:spacing w:after="0" w:line="240" w:lineRule="auto"/>
        <w:jc w:val="both"/>
        <w:rPr>
          <w:rFonts w:ascii="Times New Roman" w:hAnsi="Times New Roman"/>
          <w:sz w:val="20"/>
          <w:szCs w:val="20"/>
        </w:rPr>
      </w:pPr>
    </w:p>
    <w:p w:rsidR="0001793D" w:rsidRDefault="0001793D" w:rsidP="0001793D">
      <w:pPr>
        <w:spacing w:after="0" w:line="240" w:lineRule="auto"/>
        <w:jc w:val="both"/>
        <w:rPr>
          <w:rFonts w:ascii="Times New Roman" w:hAnsi="Times New Roman"/>
          <w:sz w:val="20"/>
          <w:szCs w:val="20"/>
        </w:rPr>
      </w:pPr>
    </w:p>
    <w:p w:rsidR="0001793D" w:rsidRDefault="0001793D" w:rsidP="0001793D">
      <w:pPr>
        <w:spacing w:after="0" w:line="240" w:lineRule="auto"/>
        <w:jc w:val="both"/>
        <w:rPr>
          <w:rFonts w:ascii="Times New Roman" w:hAnsi="Times New Roman"/>
          <w:sz w:val="20"/>
          <w:szCs w:val="20"/>
        </w:rPr>
      </w:pPr>
    </w:p>
    <w:p w:rsidR="0001793D" w:rsidRDefault="0001793D" w:rsidP="0001793D">
      <w:pPr>
        <w:spacing w:after="0" w:line="240" w:lineRule="auto"/>
        <w:jc w:val="both"/>
        <w:rPr>
          <w:rFonts w:ascii="Times New Roman" w:hAnsi="Times New Roman"/>
          <w:sz w:val="20"/>
          <w:szCs w:val="20"/>
        </w:rPr>
      </w:pPr>
    </w:p>
    <w:p w:rsidR="0001793D" w:rsidRDefault="0001793D" w:rsidP="0001793D">
      <w:pPr>
        <w:spacing w:after="0" w:line="240" w:lineRule="auto"/>
        <w:jc w:val="both"/>
        <w:rPr>
          <w:rFonts w:ascii="Times New Roman" w:hAnsi="Times New Roman"/>
          <w:sz w:val="20"/>
          <w:szCs w:val="20"/>
        </w:rPr>
      </w:pPr>
    </w:p>
    <w:p w:rsidR="0001793D" w:rsidRDefault="0001793D" w:rsidP="0001793D">
      <w:pPr>
        <w:spacing w:after="0" w:line="240" w:lineRule="auto"/>
        <w:jc w:val="both"/>
        <w:rPr>
          <w:rFonts w:ascii="Times New Roman" w:hAnsi="Times New Roman"/>
          <w:sz w:val="20"/>
          <w:szCs w:val="20"/>
        </w:rPr>
      </w:pPr>
    </w:p>
    <w:p w:rsidR="0001793D" w:rsidRDefault="0001793D" w:rsidP="0001793D">
      <w:pPr>
        <w:spacing w:after="0" w:line="240" w:lineRule="auto"/>
        <w:jc w:val="both"/>
        <w:rPr>
          <w:rFonts w:ascii="Times New Roman" w:hAnsi="Times New Roman"/>
          <w:sz w:val="20"/>
          <w:szCs w:val="20"/>
        </w:rPr>
      </w:pPr>
    </w:p>
    <w:p w:rsidR="0001793D" w:rsidRDefault="0001793D" w:rsidP="0001793D">
      <w:pPr>
        <w:spacing w:after="0" w:line="240" w:lineRule="auto"/>
        <w:jc w:val="both"/>
        <w:rPr>
          <w:rFonts w:ascii="Times New Roman" w:hAnsi="Times New Roman"/>
          <w:sz w:val="20"/>
          <w:szCs w:val="20"/>
        </w:rPr>
      </w:pPr>
    </w:p>
    <w:tbl>
      <w:tblPr>
        <w:tblW w:w="14459" w:type="dxa"/>
        <w:tblInd w:w="108" w:type="dxa"/>
        <w:tblLook w:val="04A0" w:firstRow="1" w:lastRow="0" w:firstColumn="1" w:lastColumn="0" w:noHBand="0" w:noVBand="1"/>
      </w:tblPr>
      <w:tblGrid>
        <w:gridCol w:w="6804"/>
        <w:gridCol w:w="1701"/>
        <w:gridCol w:w="851"/>
        <w:gridCol w:w="1701"/>
        <w:gridCol w:w="1701"/>
        <w:gridCol w:w="1701"/>
      </w:tblGrid>
      <w:tr w:rsidR="0001793D" w:rsidRPr="00D1397F" w:rsidTr="00781666">
        <w:trPr>
          <w:trHeight w:val="255"/>
        </w:trPr>
        <w:tc>
          <w:tcPr>
            <w:tcW w:w="6804" w:type="dxa"/>
            <w:tcBorders>
              <w:top w:val="nil"/>
              <w:left w:val="nil"/>
              <w:bottom w:val="nil"/>
              <w:right w:val="nil"/>
            </w:tcBorders>
            <w:shd w:val="clear" w:color="000000" w:fill="FFFFFF"/>
            <w:vAlign w:val="bottom"/>
            <w:hideMark/>
          </w:tcPr>
          <w:p w:rsidR="0001793D" w:rsidRPr="00D1397F" w:rsidRDefault="0001793D" w:rsidP="00781666">
            <w:pPr>
              <w:spacing w:after="0" w:line="240" w:lineRule="auto"/>
              <w:rPr>
                <w:rFonts w:ascii="Times New Roman" w:eastAsia="Times New Roman" w:hAnsi="Times New Roman"/>
                <w:color w:val="000000"/>
                <w:sz w:val="20"/>
                <w:szCs w:val="20"/>
                <w:lang w:eastAsia="ru-RU"/>
              </w:rPr>
            </w:pPr>
          </w:p>
        </w:tc>
        <w:tc>
          <w:tcPr>
            <w:tcW w:w="7655" w:type="dxa"/>
            <w:gridSpan w:val="5"/>
            <w:tcBorders>
              <w:top w:val="nil"/>
              <w:left w:val="nil"/>
              <w:bottom w:val="nil"/>
              <w:right w:val="nil"/>
            </w:tcBorders>
            <w:shd w:val="clear" w:color="000000" w:fill="FFFFFF"/>
            <w:vAlign w:val="bottom"/>
            <w:hideMark/>
          </w:tcPr>
          <w:p w:rsidR="0001793D" w:rsidRPr="00D1397F" w:rsidRDefault="0001793D" w:rsidP="00781666">
            <w:pPr>
              <w:spacing w:after="0" w:line="240" w:lineRule="auto"/>
              <w:jc w:val="right"/>
              <w:rPr>
                <w:rFonts w:ascii="Times New Roman" w:eastAsia="Times New Roman" w:hAnsi="Times New Roman"/>
                <w:color w:val="000000"/>
                <w:sz w:val="20"/>
                <w:szCs w:val="20"/>
                <w:lang w:eastAsia="ru-RU"/>
              </w:rPr>
            </w:pPr>
            <w:r w:rsidRPr="00D1397F">
              <w:rPr>
                <w:rFonts w:ascii="Times New Roman" w:eastAsia="Times New Roman" w:hAnsi="Times New Roman"/>
                <w:color w:val="000000"/>
                <w:sz w:val="20"/>
                <w:szCs w:val="20"/>
                <w:lang w:eastAsia="ru-RU"/>
              </w:rPr>
              <w:t>Приложение 6</w:t>
            </w:r>
          </w:p>
        </w:tc>
      </w:tr>
      <w:tr w:rsidR="0001793D" w:rsidRPr="00D1397F" w:rsidTr="00781666">
        <w:trPr>
          <w:trHeight w:val="255"/>
        </w:trPr>
        <w:tc>
          <w:tcPr>
            <w:tcW w:w="6804" w:type="dxa"/>
            <w:tcBorders>
              <w:top w:val="nil"/>
              <w:left w:val="nil"/>
              <w:bottom w:val="nil"/>
              <w:right w:val="nil"/>
            </w:tcBorders>
            <w:shd w:val="clear" w:color="000000" w:fill="FFFFFF"/>
            <w:vAlign w:val="bottom"/>
            <w:hideMark/>
          </w:tcPr>
          <w:p w:rsidR="0001793D" w:rsidRPr="00D1397F" w:rsidRDefault="0001793D" w:rsidP="00781666">
            <w:pPr>
              <w:spacing w:after="0" w:line="240" w:lineRule="auto"/>
              <w:rPr>
                <w:rFonts w:ascii="Times New Roman" w:eastAsia="Times New Roman" w:hAnsi="Times New Roman"/>
                <w:color w:val="000000"/>
                <w:sz w:val="20"/>
                <w:szCs w:val="20"/>
                <w:lang w:eastAsia="ru-RU"/>
              </w:rPr>
            </w:pPr>
            <w:r w:rsidRPr="00D1397F">
              <w:rPr>
                <w:rFonts w:ascii="Times New Roman" w:eastAsia="Times New Roman" w:hAnsi="Times New Roman"/>
                <w:color w:val="000000"/>
                <w:sz w:val="20"/>
                <w:szCs w:val="20"/>
                <w:lang w:eastAsia="ru-RU"/>
              </w:rPr>
              <w:t> </w:t>
            </w:r>
          </w:p>
        </w:tc>
        <w:tc>
          <w:tcPr>
            <w:tcW w:w="7655" w:type="dxa"/>
            <w:gridSpan w:val="5"/>
            <w:tcBorders>
              <w:top w:val="nil"/>
              <w:left w:val="nil"/>
              <w:bottom w:val="nil"/>
              <w:right w:val="nil"/>
            </w:tcBorders>
            <w:shd w:val="clear" w:color="000000" w:fill="FFFFFF"/>
            <w:vAlign w:val="bottom"/>
            <w:hideMark/>
          </w:tcPr>
          <w:p w:rsidR="0001793D" w:rsidRPr="00D1397F" w:rsidRDefault="0001793D" w:rsidP="00781666">
            <w:pPr>
              <w:spacing w:after="0" w:line="240" w:lineRule="auto"/>
              <w:jc w:val="right"/>
              <w:rPr>
                <w:rFonts w:ascii="Times New Roman" w:eastAsia="Times New Roman" w:hAnsi="Times New Roman"/>
                <w:color w:val="000000"/>
                <w:sz w:val="20"/>
                <w:szCs w:val="20"/>
                <w:lang w:eastAsia="ru-RU"/>
              </w:rPr>
            </w:pPr>
            <w:r w:rsidRPr="00D1397F">
              <w:rPr>
                <w:rFonts w:ascii="Times New Roman" w:eastAsia="Times New Roman" w:hAnsi="Times New Roman"/>
                <w:color w:val="000000"/>
                <w:sz w:val="20"/>
                <w:szCs w:val="20"/>
                <w:lang w:eastAsia="ru-RU"/>
              </w:rPr>
              <w:t>к решению Совета Ильинского муниципального района</w:t>
            </w:r>
          </w:p>
        </w:tc>
      </w:tr>
      <w:tr w:rsidR="0001793D" w:rsidRPr="00D1397F" w:rsidTr="00781666">
        <w:trPr>
          <w:trHeight w:val="255"/>
        </w:trPr>
        <w:tc>
          <w:tcPr>
            <w:tcW w:w="6804" w:type="dxa"/>
            <w:tcBorders>
              <w:top w:val="nil"/>
              <w:left w:val="nil"/>
              <w:bottom w:val="nil"/>
              <w:right w:val="nil"/>
            </w:tcBorders>
            <w:shd w:val="clear" w:color="000000" w:fill="FFFFFF"/>
            <w:vAlign w:val="bottom"/>
            <w:hideMark/>
          </w:tcPr>
          <w:p w:rsidR="0001793D" w:rsidRPr="00D1397F" w:rsidRDefault="0001793D" w:rsidP="00781666">
            <w:pPr>
              <w:spacing w:after="0" w:line="240" w:lineRule="auto"/>
              <w:rPr>
                <w:rFonts w:ascii="Times New Roman" w:eastAsia="Times New Roman" w:hAnsi="Times New Roman"/>
                <w:color w:val="000000"/>
                <w:sz w:val="20"/>
                <w:szCs w:val="20"/>
                <w:lang w:eastAsia="ru-RU"/>
              </w:rPr>
            </w:pPr>
            <w:r w:rsidRPr="00D1397F">
              <w:rPr>
                <w:rFonts w:ascii="Times New Roman" w:eastAsia="Times New Roman" w:hAnsi="Times New Roman"/>
                <w:color w:val="000000"/>
                <w:sz w:val="20"/>
                <w:szCs w:val="20"/>
                <w:lang w:eastAsia="ru-RU"/>
              </w:rPr>
              <w:t> </w:t>
            </w:r>
          </w:p>
        </w:tc>
        <w:tc>
          <w:tcPr>
            <w:tcW w:w="7655" w:type="dxa"/>
            <w:gridSpan w:val="5"/>
            <w:tcBorders>
              <w:top w:val="nil"/>
              <w:left w:val="nil"/>
              <w:bottom w:val="nil"/>
              <w:right w:val="nil"/>
            </w:tcBorders>
            <w:shd w:val="clear" w:color="000000" w:fill="FFFFFF"/>
            <w:vAlign w:val="bottom"/>
            <w:hideMark/>
          </w:tcPr>
          <w:p w:rsidR="0001793D" w:rsidRPr="00D1397F" w:rsidRDefault="0001793D" w:rsidP="00781666">
            <w:pPr>
              <w:spacing w:after="0" w:line="240" w:lineRule="auto"/>
              <w:jc w:val="right"/>
              <w:rPr>
                <w:rFonts w:ascii="Times New Roman" w:eastAsia="Times New Roman" w:hAnsi="Times New Roman"/>
                <w:color w:val="000000"/>
                <w:sz w:val="20"/>
                <w:szCs w:val="20"/>
                <w:lang w:eastAsia="ru-RU"/>
              </w:rPr>
            </w:pPr>
            <w:r w:rsidRPr="00D1397F">
              <w:rPr>
                <w:rFonts w:ascii="Times New Roman" w:eastAsia="Times New Roman" w:hAnsi="Times New Roman"/>
                <w:color w:val="000000"/>
                <w:sz w:val="20"/>
                <w:szCs w:val="20"/>
                <w:lang w:eastAsia="ru-RU"/>
              </w:rPr>
              <w:t xml:space="preserve">"О бюджете Ильинского муниципального района на 2016 год и </w:t>
            </w:r>
          </w:p>
        </w:tc>
      </w:tr>
      <w:tr w:rsidR="0001793D" w:rsidRPr="00D1397F" w:rsidTr="00781666">
        <w:trPr>
          <w:trHeight w:val="315"/>
        </w:trPr>
        <w:tc>
          <w:tcPr>
            <w:tcW w:w="6804" w:type="dxa"/>
            <w:tcBorders>
              <w:top w:val="nil"/>
              <w:left w:val="nil"/>
              <w:bottom w:val="nil"/>
              <w:right w:val="nil"/>
            </w:tcBorders>
            <w:shd w:val="clear" w:color="000000" w:fill="FFFFFF"/>
            <w:noWrap/>
            <w:vAlign w:val="bottom"/>
            <w:hideMark/>
          </w:tcPr>
          <w:p w:rsidR="0001793D" w:rsidRPr="00D1397F" w:rsidRDefault="0001793D" w:rsidP="00781666">
            <w:pPr>
              <w:spacing w:after="0" w:line="240" w:lineRule="auto"/>
              <w:rPr>
                <w:rFonts w:ascii="Times New Roman" w:eastAsia="Times New Roman" w:hAnsi="Times New Roman"/>
                <w:color w:val="000000"/>
                <w:sz w:val="24"/>
                <w:szCs w:val="24"/>
                <w:lang w:eastAsia="ru-RU"/>
              </w:rPr>
            </w:pPr>
            <w:r w:rsidRPr="00D1397F">
              <w:rPr>
                <w:rFonts w:ascii="Times New Roman" w:eastAsia="Times New Roman" w:hAnsi="Times New Roman"/>
                <w:color w:val="000000"/>
                <w:sz w:val="24"/>
                <w:szCs w:val="24"/>
                <w:lang w:eastAsia="ru-RU"/>
              </w:rPr>
              <w:t> </w:t>
            </w:r>
          </w:p>
        </w:tc>
        <w:tc>
          <w:tcPr>
            <w:tcW w:w="7655" w:type="dxa"/>
            <w:gridSpan w:val="5"/>
            <w:tcBorders>
              <w:top w:val="nil"/>
              <w:left w:val="nil"/>
              <w:bottom w:val="nil"/>
              <w:right w:val="nil"/>
            </w:tcBorders>
            <w:shd w:val="clear" w:color="000000" w:fill="FFFFFF"/>
            <w:noWrap/>
            <w:vAlign w:val="bottom"/>
            <w:hideMark/>
          </w:tcPr>
          <w:p w:rsidR="0001793D" w:rsidRPr="00D1397F" w:rsidRDefault="0001793D" w:rsidP="00781666">
            <w:pPr>
              <w:spacing w:after="0" w:line="240" w:lineRule="auto"/>
              <w:jc w:val="right"/>
              <w:rPr>
                <w:rFonts w:ascii="Times New Roman" w:eastAsia="Times New Roman" w:hAnsi="Times New Roman"/>
                <w:color w:val="000000"/>
                <w:sz w:val="20"/>
                <w:szCs w:val="20"/>
                <w:lang w:eastAsia="ru-RU"/>
              </w:rPr>
            </w:pPr>
            <w:r w:rsidRPr="00D1397F">
              <w:rPr>
                <w:rFonts w:ascii="Times New Roman" w:eastAsia="Times New Roman" w:hAnsi="Times New Roman"/>
                <w:color w:val="000000"/>
                <w:sz w:val="20"/>
                <w:szCs w:val="20"/>
                <w:lang w:eastAsia="ru-RU"/>
              </w:rPr>
              <w:t>плановый период 2017 и 2018 годов"</w:t>
            </w:r>
          </w:p>
        </w:tc>
      </w:tr>
      <w:tr w:rsidR="0001793D" w:rsidRPr="00D1397F" w:rsidTr="00781666">
        <w:trPr>
          <w:trHeight w:val="315"/>
        </w:trPr>
        <w:tc>
          <w:tcPr>
            <w:tcW w:w="6804" w:type="dxa"/>
            <w:tcBorders>
              <w:top w:val="nil"/>
              <w:left w:val="nil"/>
              <w:bottom w:val="nil"/>
              <w:right w:val="nil"/>
            </w:tcBorders>
            <w:shd w:val="clear" w:color="000000" w:fill="FFFFFF"/>
            <w:noWrap/>
            <w:vAlign w:val="bottom"/>
            <w:hideMark/>
          </w:tcPr>
          <w:p w:rsidR="0001793D" w:rsidRPr="00D1397F" w:rsidRDefault="0001793D" w:rsidP="00781666">
            <w:pPr>
              <w:spacing w:after="0" w:line="240" w:lineRule="auto"/>
              <w:rPr>
                <w:rFonts w:ascii="Times New Roman" w:eastAsia="Times New Roman" w:hAnsi="Times New Roman"/>
                <w:color w:val="000000"/>
                <w:sz w:val="24"/>
                <w:szCs w:val="24"/>
                <w:lang w:eastAsia="ru-RU"/>
              </w:rPr>
            </w:pPr>
            <w:r w:rsidRPr="00D1397F">
              <w:rPr>
                <w:rFonts w:ascii="Times New Roman" w:eastAsia="Times New Roman" w:hAnsi="Times New Roman"/>
                <w:color w:val="000000"/>
                <w:sz w:val="24"/>
                <w:szCs w:val="24"/>
                <w:lang w:eastAsia="ru-RU"/>
              </w:rPr>
              <w:t> </w:t>
            </w:r>
          </w:p>
        </w:tc>
        <w:tc>
          <w:tcPr>
            <w:tcW w:w="7655" w:type="dxa"/>
            <w:gridSpan w:val="5"/>
            <w:tcBorders>
              <w:top w:val="nil"/>
              <w:left w:val="nil"/>
              <w:bottom w:val="nil"/>
              <w:right w:val="nil"/>
            </w:tcBorders>
            <w:shd w:val="clear" w:color="000000" w:fill="FFFFFF"/>
            <w:noWrap/>
            <w:vAlign w:val="bottom"/>
            <w:hideMark/>
          </w:tcPr>
          <w:p w:rsidR="0001793D" w:rsidRPr="00D1397F" w:rsidRDefault="0001793D" w:rsidP="00781666">
            <w:pPr>
              <w:spacing w:after="0" w:line="240" w:lineRule="auto"/>
              <w:jc w:val="right"/>
              <w:rPr>
                <w:rFonts w:ascii="Times New Roman" w:eastAsia="Times New Roman" w:hAnsi="Times New Roman"/>
                <w:color w:val="000000"/>
                <w:sz w:val="20"/>
                <w:szCs w:val="20"/>
                <w:lang w:eastAsia="ru-RU"/>
              </w:rPr>
            </w:pPr>
            <w:r w:rsidRPr="00D1397F">
              <w:rPr>
                <w:rFonts w:ascii="Times New Roman" w:eastAsia="Times New Roman" w:hAnsi="Times New Roman"/>
                <w:color w:val="000000"/>
                <w:sz w:val="20"/>
                <w:szCs w:val="20"/>
                <w:lang w:eastAsia="ru-RU"/>
              </w:rPr>
              <w:t xml:space="preserve">от 24.12.2015 года №  62 </w:t>
            </w:r>
          </w:p>
        </w:tc>
      </w:tr>
      <w:tr w:rsidR="0001793D" w:rsidRPr="00D1397F" w:rsidTr="00781666">
        <w:trPr>
          <w:trHeight w:val="315"/>
        </w:trPr>
        <w:tc>
          <w:tcPr>
            <w:tcW w:w="6804" w:type="dxa"/>
            <w:tcBorders>
              <w:top w:val="nil"/>
              <w:left w:val="nil"/>
              <w:bottom w:val="nil"/>
              <w:right w:val="nil"/>
            </w:tcBorders>
            <w:shd w:val="clear" w:color="000000" w:fill="FFFFFF"/>
            <w:noWrap/>
            <w:vAlign w:val="bottom"/>
            <w:hideMark/>
          </w:tcPr>
          <w:p w:rsidR="0001793D" w:rsidRPr="00D1397F" w:rsidRDefault="0001793D" w:rsidP="00781666">
            <w:pPr>
              <w:spacing w:after="0" w:line="240" w:lineRule="auto"/>
              <w:jc w:val="center"/>
              <w:rPr>
                <w:rFonts w:ascii="Times New Roman" w:eastAsia="Times New Roman" w:hAnsi="Times New Roman"/>
                <w:color w:val="000000"/>
                <w:sz w:val="24"/>
                <w:szCs w:val="24"/>
                <w:lang w:eastAsia="ru-RU"/>
              </w:rPr>
            </w:pPr>
            <w:r w:rsidRPr="00D1397F">
              <w:rPr>
                <w:rFonts w:ascii="Times New Roman" w:eastAsia="Times New Roman" w:hAnsi="Times New Roman"/>
                <w:color w:val="000000"/>
                <w:sz w:val="24"/>
                <w:szCs w:val="24"/>
                <w:lang w:eastAsia="ru-RU"/>
              </w:rPr>
              <w:t> </w:t>
            </w:r>
          </w:p>
        </w:tc>
        <w:tc>
          <w:tcPr>
            <w:tcW w:w="1701" w:type="dxa"/>
            <w:tcBorders>
              <w:top w:val="nil"/>
              <w:left w:val="nil"/>
              <w:bottom w:val="nil"/>
              <w:right w:val="nil"/>
            </w:tcBorders>
            <w:shd w:val="clear" w:color="000000" w:fill="FFFFFF"/>
            <w:noWrap/>
            <w:vAlign w:val="bottom"/>
            <w:hideMark/>
          </w:tcPr>
          <w:p w:rsidR="0001793D" w:rsidRPr="00D1397F" w:rsidRDefault="0001793D" w:rsidP="00781666">
            <w:pPr>
              <w:spacing w:after="0" w:line="240" w:lineRule="auto"/>
              <w:jc w:val="center"/>
              <w:rPr>
                <w:rFonts w:ascii="Times New Roman" w:eastAsia="Times New Roman" w:hAnsi="Times New Roman"/>
                <w:color w:val="000000"/>
                <w:sz w:val="24"/>
                <w:szCs w:val="24"/>
                <w:lang w:eastAsia="ru-RU"/>
              </w:rPr>
            </w:pPr>
            <w:r w:rsidRPr="00D1397F">
              <w:rPr>
                <w:rFonts w:ascii="Times New Roman" w:eastAsia="Times New Roman" w:hAnsi="Times New Roman"/>
                <w:color w:val="000000"/>
                <w:sz w:val="24"/>
                <w:szCs w:val="24"/>
                <w:lang w:eastAsia="ru-RU"/>
              </w:rPr>
              <w:t> </w:t>
            </w:r>
          </w:p>
        </w:tc>
        <w:tc>
          <w:tcPr>
            <w:tcW w:w="851" w:type="dxa"/>
            <w:tcBorders>
              <w:top w:val="nil"/>
              <w:left w:val="nil"/>
              <w:bottom w:val="nil"/>
              <w:right w:val="nil"/>
            </w:tcBorders>
            <w:shd w:val="clear" w:color="000000" w:fill="FFFFFF"/>
            <w:noWrap/>
            <w:vAlign w:val="bottom"/>
            <w:hideMark/>
          </w:tcPr>
          <w:p w:rsidR="0001793D" w:rsidRPr="00D1397F" w:rsidRDefault="0001793D" w:rsidP="00781666">
            <w:pPr>
              <w:spacing w:after="0" w:line="240" w:lineRule="auto"/>
              <w:jc w:val="center"/>
              <w:rPr>
                <w:rFonts w:ascii="Times New Roman" w:eastAsia="Times New Roman" w:hAnsi="Times New Roman"/>
                <w:color w:val="000000"/>
                <w:sz w:val="24"/>
                <w:szCs w:val="24"/>
                <w:lang w:eastAsia="ru-RU"/>
              </w:rPr>
            </w:pPr>
            <w:r w:rsidRPr="00D1397F">
              <w:rPr>
                <w:rFonts w:ascii="Times New Roman" w:eastAsia="Times New Roman" w:hAnsi="Times New Roman"/>
                <w:color w:val="000000"/>
                <w:sz w:val="24"/>
                <w:szCs w:val="24"/>
                <w:lang w:eastAsia="ru-RU"/>
              </w:rPr>
              <w:t> </w:t>
            </w:r>
          </w:p>
        </w:tc>
        <w:tc>
          <w:tcPr>
            <w:tcW w:w="1701" w:type="dxa"/>
            <w:tcBorders>
              <w:top w:val="nil"/>
              <w:left w:val="nil"/>
              <w:bottom w:val="nil"/>
              <w:right w:val="nil"/>
            </w:tcBorders>
            <w:shd w:val="clear" w:color="000000" w:fill="FFFFFF"/>
            <w:noWrap/>
            <w:vAlign w:val="bottom"/>
            <w:hideMark/>
          </w:tcPr>
          <w:p w:rsidR="0001793D" w:rsidRPr="00D1397F" w:rsidRDefault="0001793D" w:rsidP="00781666">
            <w:pPr>
              <w:spacing w:after="0" w:line="240" w:lineRule="auto"/>
              <w:jc w:val="center"/>
              <w:rPr>
                <w:rFonts w:ascii="Times New Roman" w:eastAsia="Times New Roman" w:hAnsi="Times New Roman"/>
                <w:color w:val="000000"/>
                <w:sz w:val="24"/>
                <w:szCs w:val="24"/>
                <w:lang w:eastAsia="ru-RU"/>
              </w:rPr>
            </w:pPr>
            <w:r w:rsidRPr="00D1397F">
              <w:rPr>
                <w:rFonts w:ascii="Times New Roman" w:eastAsia="Times New Roman" w:hAnsi="Times New Roman"/>
                <w:color w:val="000000"/>
                <w:sz w:val="24"/>
                <w:szCs w:val="24"/>
                <w:lang w:eastAsia="ru-RU"/>
              </w:rPr>
              <w:t> </w:t>
            </w:r>
          </w:p>
        </w:tc>
        <w:tc>
          <w:tcPr>
            <w:tcW w:w="1701" w:type="dxa"/>
            <w:tcBorders>
              <w:top w:val="nil"/>
              <w:left w:val="nil"/>
              <w:bottom w:val="nil"/>
              <w:right w:val="nil"/>
            </w:tcBorders>
            <w:shd w:val="clear" w:color="000000" w:fill="FFFFFF"/>
            <w:noWrap/>
            <w:vAlign w:val="bottom"/>
            <w:hideMark/>
          </w:tcPr>
          <w:p w:rsidR="0001793D" w:rsidRPr="00D1397F" w:rsidRDefault="0001793D" w:rsidP="00781666">
            <w:pPr>
              <w:spacing w:after="0" w:line="240" w:lineRule="auto"/>
              <w:jc w:val="center"/>
              <w:rPr>
                <w:rFonts w:ascii="Times New Roman" w:eastAsia="Times New Roman" w:hAnsi="Times New Roman"/>
                <w:color w:val="000000"/>
                <w:sz w:val="24"/>
                <w:szCs w:val="24"/>
                <w:lang w:eastAsia="ru-RU"/>
              </w:rPr>
            </w:pPr>
            <w:r w:rsidRPr="00D1397F">
              <w:rPr>
                <w:rFonts w:ascii="Times New Roman" w:eastAsia="Times New Roman" w:hAnsi="Times New Roman"/>
                <w:color w:val="000000"/>
                <w:sz w:val="24"/>
                <w:szCs w:val="24"/>
                <w:lang w:eastAsia="ru-RU"/>
              </w:rPr>
              <w:t> </w:t>
            </w:r>
          </w:p>
        </w:tc>
        <w:tc>
          <w:tcPr>
            <w:tcW w:w="1701" w:type="dxa"/>
            <w:tcBorders>
              <w:top w:val="nil"/>
              <w:left w:val="nil"/>
              <w:bottom w:val="nil"/>
              <w:right w:val="nil"/>
            </w:tcBorders>
            <w:shd w:val="clear" w:color="000000" w:fill="FFFFFF"/>
            <w:noWrap/>
            <w:vAlign w:val="bottom"/>
            <w:hideMark/>
          </w:tcPr>
          <w:p w:rsidR="0001793D" w:rsidRPr="00D1397F" w:rsidRDefault="0001793D" w:rsidP="00781666">
            <w:pPr>
              <w:spacing w:after="0" w:line="240" w:lineRule="auto"/>
              <w:jc w:val="center"/>
              <w:rPr>
                <w:rFonts w:ascii="Times New Roman" w:eastAsia="Times New Roman" w:hAnsi="Times New Roman"/>
                <w:color w:val="000000"/>
                <w:sz w:val="24"/>
                <w:szCs w:val="24"/>
                <w:lang w:eastAsia="ru-RU"/>
              </w:rPr>
            </w:pPr>
            <w:r w:rsidRPr="00D1397F">
              <w:rPr>
                <w:rFonts w:ascii="Times New Roman" w:eastAsia="Times New Roman" w:hAnsi="Times New Roman"/>
                <w:color w:val="000000"/>
                <w:sz w:val="24"/>
                <w:szCs w:val="24"/>
                <w:lang w:eastAsia="ru-RU"/>
              </w:rPr>
              <w:t> </w:t>
            </w:r>
          </w:p>
        </w:tc>
      </w:tr>
      <w:tr w:rsidR="0001793D" w:rsidRPr="00D1397F" w:rsidTr="00781666">
        <w:trPr>
          <w:trHeight w:val="285"/>
        </w:trPr>
        <w:tc>
          <w:tcPr>
            <w:tcW w:w="14459" w:type="dxa"/>
            <w:gridSpan w:val="6"/>
            <w:tcBorders>
              <w:top w:val="nil"/>
              <w:left w:val="nil"/>
              <w:bottom w:val="nil"/>
              <w:right w:val="nil"/>
            </w:tcBorders>
            <w:shd w:val="clear" w:color="000000" w:fill="FFFFFF"/>
            <w:noWrap/>
            <w:vAlign w:val="bottom"/>
            <w:hideMark/>
          </w:tcPr>
          <w:p w:rsidR="0001793D" w:rsidRPr="00D1397F" w:rsidRDefault="0001793D" w:rsidP="00781666">
            <w:pPr>
              <w:spacing w:after="0" w:line="240" w:lineRule="auto"/>
              <w:jc w:val="center"/>
              <w:rPr>
                <w:rFonts w:ascii="Times New Roman" w:eastAsia="Times New Roman" w:hAnsi="Times New Roman"/>
                <w:b/>
                <w:bCs/>
                <w:color w:val="000000"/>
                <w:lang w:eastAsia="ru-RU"/>
              </w:rPr>
            </w:pPr>
            <w:r w:rsidRPr="00D1397F">
              <w:rPr>
                <w:rFonts w:ascii="Times New Roman" w:eastAsia="Times New Roman" w:hAnsi="Times New Roman"/>
                <w:b/>
                <w:bCs/>
                <w:color w:val="000000"/>
                <w:lang w:eastAsia="ru-RU"/>
              </w:rPr>
              <w:t>Распределение бюджетных ассигнований по целевым статьям (муниципальным программам Ильинского</w:t>
            </w:r>
          </w:p>
        </w:tc>
      </w:tr>
      <w:tr w:rsidR="0001793D" w:rsidRPr="00D1397F" w:rsidTr="00781666">
        <w:trPr>
          <w:trHeight w:val="285"/>
        </w:trPr>
        <w:tc>
          <w:tcPr>
            <w:tcW w:w="14459" w:type="dxa"/>
            <w:gridSpan w:val="6"/>
            <w:tcBorders>
              <w:top w:val="nil"/>
              <w:left w:val="nil"/>
              <w:bottom w:val="nil"/>
              <w:right w:val="nil"/>
            </w:tcBorders>
            <w:shd w:val="clear" w:color="000000" w:fill="FFFFFF"/>
            <w:noWrap/>
            <w:vAlign w:val="bottom"/>
            <w:hideMark/>
          </w:tcPr>
          <w:p w:rsidR="0001793D" w:rsidRPr="00D1397F" w:rsidRDefault="0001793D" w:rsidP="00781666">
            <w:pPr>
              <w:spacing w:after="0" w:line="240" w:lineRule="auto"/>
              <w:jc w:val="center"/>
              <w:rPr>
                <w:rFonts w:ascii="Times New Roman" w:eastAsia="Times New Roman" w:hAnsi="Times New Roman"/>
                <w:b/>
                <w:bCs/>
                <w:color w:val="000000"/>
                <w:lang w:eastAsia="ru-RU"/>
              </w:rPr>
            </w:pPr>
            <w:r w:rsidRPr="00D1397F">
              <w:rPr>
                <w:rFonts w:ascii="Times New Roman" w:eastAsia="Times New Roman" w:hAnsi="Times New Roman"/>
                <w:b/>
                <w:bCs/>
                <w:color w:val="000000"/>
                <w:lang w:eastAsia="ru-RU"/>
              </w:rPr>
              <w:t>муниципального района направлениям деятельности представительного органа местного самоуправления</w:t>
            </w:r>
          </w:p>
        </w:tc>
      </w:tr>
      <w:tr w:rsidR="0001793D" w:rsidRPr="00D1397F" w:rsidTr="00781666">
        <w:trPr>
          <w:trHeight w:val="285"/>
        </w:trPr>
        <w:tc>
          <w:tcPr>
            <w:tcW w:w="14459" w:type="dxa"/>
            <w:gridSpan w:val="6"/>
            <w:tcBorders>
              <w:top w:val="nil"/>
              <w:left w:val="nil"/>
              <w:bottom w:val="nil"/>
              <w:right w:val="nil"/>
            </w:tcBorders>
            <w:shd w:val="clear" w:color="000000" w:fill="FFFFFF"/>
            <w:noWrap/>
            <w:vAlign w:val="bottom"/>
            <w:hideMark/>
          </w:tcPr>
          <w:p w:rsidR="0001793D" w:rsidRPr="00D1397F" w:rsidRDefault="0001793D" w:rsidP="00781666">
            <w:pPr>
              <w:spacing w:after="0" w:line="240" w:lineRule="auto"/>
              <w:jc w:val="center"/>
              <w:rPr>
                <w:rFonts w:ascii="Times New Roman" w:eastAsia="Times New Roman" w:hAnsi="Times New Roman"/>
                <w:b/>
                <w:bCs/>
                <w:color w:val="000000"/>
                <w:lang w:eastAsia="ru-RU"/>
              </w:rPr>
            </w:pPr>
            <w:r w:rsidRPr="00D1397F">
              <w:rPr>
                <w:rFonts w:ascii="Times New Roman" w:eastAsia="Times New Roman" w:hAnsi="Times New Roman"/>
                <w:b/>
                <w:bCs/>
                <w:color w:val="000000"/>
                <w:lang w:eastAsia="ru-RU"/>
              </w:rPr>
              <w:t xml:space="preserve">Ильинского муниципального района, администрации Ильинского муниципального района и ее </w:t>
            </w:r>
          </w:p>
        </w:tc>
      </w:tr>
      <w:tr w:rsidR="0001793D" w:rsidRPr="00D1397F" w:rsidTr="00781666">
        <w:trPr>
          <w:trHeight w:val="285"/>
        </w:trPr>
        <w:tc>
          <w:tcPr>
            <w:tcW w:w="14459" w:type="dxa"/>
            <w:gridSpan w:val="6"/>
            <w:tcBorders>
              <w:top w:val="nil"/>
              <w:left w:val="nil"/>
              <w:bottom w:val="nil"/>
              <w:right w:val="nil"/>
            </w:tcBorders>
            <w:shd w:val="clear" w:color="000000" w:fill="FFFFFF"/>
            <w:noWrap/>
            <w:vAlign w:val="bottom"/>
            <w:hideMark/>
          </w:tcPr>
          <w:p w:rsidR="0001793D" w:rsidRPr="00D1397F" w:rsidRDefault="0001793D" w:rsidP="00781666">
            <w:pPr>
              <w:spacing w:after="0" w:line="240" w:lineRule="auto"/>
              <w:jc w:val="center"/>
              <w:rPr>
                <w:rFonts w:ascii="Times New Roman" w:eastAsia="Times New Roman" w:hAnsi="Times New Roman"/>
                <w:b/>
                <w:bCs/>
                <w:color w:val="000000"/>
                <w:lang w:eastAsia="ru-RU"/>
              </w:rPr>
            </w:pPr>
            <w:r w:rsidRPr="00D1397F">
              <w:rPr>
                <w:rFonts w:ascii="Times New Roman" w:eastAsia="Times New Roman" w:hAnsi="Times New Roman"/>
                <w:b/>
                <w:bCs/>
                <w:color w:val="000000"/>
                <w:lang w:eastAsia="ru-RU"/>
              </w:rPr>
              <w:t>структурных подразделений), группам видов расходов классификации расходов бюджета</w:t>
            </w:r>
          </w:p>
        </w:tc>
      </w:tr>
      <w:tr w:rsidR="0001793D" w:rsidRPr="00D1397F" w:rsidTr="00781666">
        <w:trPr>
          <w:trHeight w:val="285"/>
        </w:trPr>
        <w:tc>
          <w:tcPr>
            <w:tcW w:w="14459" w:type="dxa"/>
            <w:gridSpan w:val="6"/>
            <w:tcBorders>
              <w:top w:val="nil"/>
              <w:left w:val="nil"/>
              <w:bottom w:val="nil"/>
              <w:right w:val="nil"/>
            </w:tcBorders>
            <w:shd w:val="clear" w:color="000000" w:fill="FFFFFF"/>
            <w:noWrap/>
            <w:vAlign w:val="bottom"/>
            <w:hideMark/>
          </w:tcPr>
          <w:p w:rsidR="0001793D" w:rsidRPr="00D1397F" w:rsidRDefault="0001793D" w:rsidP="00781666">
            <w:pPr>
              <w:spacing w:after="0" w:line="240" w:lineRule="auto"/>
              <w:jc w:val="center"/>
              <w:rPr>
                <w:rFonts w:ascii="Times New Roman" w:eastAsia="Times New Roman" w:hAnsi="Times New Roman"/>
                <w:b/>
                <w:bCs/>
                <w:color w:val="000000"/>
                <w:lang w:eastAsia="ru-RU"/>
              </w:rPr>
            </w:pPr>
            <w:r w:rsidRPr="00D1397F">
              <w:rPr>
                <w:rFonts w:ascii="Times New Roman" w:eastAsia="Times New Roman" w:hAnsi="Times New Roman"/>
                <w:b/>
                <w:bCs/>
                <w:color w:val="000000"/>
                <w:lang w:eastAsia="ru-RU"/>
              </w:rPr>
              <w:t>муниципального района на 2016 год и плановый период 2017 и 2018 годов.</w:t>
            </w:r>
          </w:p>
        </w:tc>
      </w:tr>
      <w:tr w:rsidR="0001793D" w:rsidRPr="00D1397F" w:rsidTr="00781666">
        <w:trPr>
          <w:trHeight w:val="285"/>
        </w:trPr>
        <w:tc>
          <w:tcPr>
            <w:tcW w:w="6804" w:type="dxa"/>
            <w:tcBorders>
              <w:top w:val="nil"/>
              <w:left w:val="nil"/>
              <w:bottom w:val="nil"/>
              <w:right w:val="nil"/>
            </w:tcBorders>
            <w:shd w:val="clear" w:color="000000" w:fill="FFFFFF"/>
            <w:noWrap/>
            <w:vAlign w:val="bottom"/>
            <w:hideMark/>
          </w:tcPr>
          <w:p w:rsidR="0001793D" w:rsidRPr="00D1397F" w:rsidRDefault="0001793D" w:rsidP="00781666">
            <w:pPr>
              <w:spacing w:after="0" w:line="240" w:lineRule="auto"/>
              <w:jc w:val="center"/>
              <w:rPr>
                <w:rFonts w:ascii="Times New Roman" w:eastAsia="Times New Roman" w:hAnsi="Times New Roman"/>
                <w:b/>
                <w:bCs/>
                <w:color w:val="000000"/>
                <w:lang w:eastAsia="ru-RU"/>
              </w:rPr>
            </w:pPr>
            <w:r w:rsidRPr="00D1397F">
              <w:rPr>
                <w:rFonts w:ascii="Times New Roman" w:eastAsia="Times New Roman" w:hAnsi="Times New Roman"/>
                <w:b/>
                <w:bCs/>
                <w:color w:val="000000"/>
                <w:lang w:eastAsia="ru-RU"/>
              </w:rPr>
              <w:t> </w:t>
            </w:r>
          </w:p>
        </w:tc>
        <w:tc>
          <w:tcPr>
            <w:tcW w:w="1701" w:type="dxa"/>
            <w:tcBorders>
              <w:top w:val="nil"/>
              <w:left w:val="nil"/>
              <w:bottom w:val="nil"/>
              <w:right w:val="nil"/>
            </w:tcBorders>
            <w:shd w:val="clear" w:color="000000" w:fill="FFFFFF"/>
            <w:noWrap/>
            <w:vAlign w:val="bottom"/>
            <w:hideMark/>
          </w:tcPr>
          <w:p w:rsidR="0001793D" w:rsidRPr="00D1397F" w:rsidRDefault="0001793D" w:rsidP="00781666">
            <w:pPr>
              <w:spacing w:after="0" w:line="240" w:lineRule="auto"/>
              <w:jc w:val="center"/>
              <w:rPr>
                <w:rFonts w:ascii="Times New Roman" w:eastAsia="Times New Roman" w:hAnsi="Times New Roman"/>
                <w:b/>
                <w:bCs/>
                <w:color w:val="000000"/>
                <w:lang w:eastAsia="ru-RU"/>
              </w:rPr>
            </w:pPr>
            <w:r w:rsidRPr="00D1397F">
              <w:rPr>
                <w:rFonts w:ascii="Times New Roman" w:eastAsia="Times New Roman" w:hAnsi="Times New Roman"/>
                <w:b/>
                <w:bCs/>
                <w:color w:val="000000"/>
                <w:lang w:eastAsia="ru-RU"/>
              </w:rPr>
              <w:t> </w:t>
            </w:r>
          </w:p>
        </w:tc>
        <w:tc>
          <w:tcPr>
            <w:tcW w:w="851" w:type="dxa"/>
            <w:tcBorders>
              <w:top w:val="nil"/>
              <w:left w:val="nil"/>
              <w:bottom w:val="nil"/>
              <w:right w:val="nil"/>
            </w:tcBorders>
            <w:shd w:val="clear" w:color="000000" w:fill="FFFFFF"/>
            <w:noWrap/>
            <w:vAlign w:val="bottom"/>
            <w:hideMark/>
          </w:tcPr>
          <w:p w:rsidR="0001793D" w:rsidRPr="00D1397F" w:rsidRDefault="0001793D" w:rsidP="00781666">
            <w:pPr>
              <w:spacing w:after="0" w:line="240" w:lineRule="auto"/>
              <w:jc w:val="center"/>
              <w:rPr>
                <w:rFonts w:ascii="Times New Roman" w:eastAsia="Times New Roman" w:hAnsi="Times New Roman"/>
                <w:b/>
                <w:bCs/>
                <w:color w:val="000000"/>
                <w:lang w:eastAsia="ru-RU"/>
              </w:rPr>
            </w:pPr>
            <w:r w:rsidRPr="00D1397F">
              <w:rPr>
                <w:rFonts w:ascii="Times New Roman" w:eastAsia="Times New Roman" w:hAnsi="Times New Roman"/>
                <w:b/>
                <w:bCs/>
                <w:color w:val="000000"/>
                <w:lang w:eastAsia="ru-RU"/>
              </w:rPr>
              <w:t> </w:t>
            </w:r>
          </w:p>
        </w:tc>
        <w:tc>
          <w:tcPr>
            <w:tcW w:w="1701" w:type="dxa"/>
            <w:tcBorders>
              <w:top w:val="nil"/>
              <w:left w:val="nil"/>
              <w:bottom w:val="nil"/>
              <w:right w:val="nil"/>
            </w:tcBorders>
            <w:shd w:val="clear" w:color="000000" w:fill="FFFFFF"/>
            <w:noWrap/>
            <w:vAlign w:val="bottom"/>
            <w:hideMark/>
          </w:tcPr>
          <w:p w:rsidR="0001793D" w:rsidRPr="00D1397F" w:rsidRDefault="0001793D" w:rsidP="00781666">
            <w:pPr>
              <w:spacing w:after="0" w:line="240" w:lineRule="auto"/>
              <w:jc w:val="center"/>
              <w:rPr>
                <w:rFonts w:ascii="Times New Roman" w:eastAsia="Times New Roman" w:hAnsi="Times New Roman"/>
                <w:b/>
                <w:bCs/>
                <w:color w:val="000000"/>
                <w:lang w:eastAsia="ru-RU"/>
              </w:rPr>
            </w:pPr>
            <w:r w:rsidRPr="00D1397F">
              <w:rPr>
                <w:rFonts w:ascii="Times New Roman" w:eastAsia="Times New Roman" w:hAnsi="Times New Roman"/>
                <w:b/>
                <w:bCs/>
                <w:color w:val="000000"/>
                <w:lang w:eastAsia="ru-RU"/>
              </w:rPr>
              <w:t> </w:t>
            </w:r>
          </w:p>
        </w:tc>
        <w:tc>
          <w:tcPr>
            <w:tcW w:w="1701" w:type="dxa"/>
            <w:tcBorders>
              <w:top w:val="nil"/>
              <w:left w:val="nil"/>
              <w:bottom w:val="nil"/>
              <w:right w:val="nil"/>
            </w:tcBorders>
            <w:shd w:val="clear" w:color="000000" w:fill="FFFFFF"/>
            <w:noWrap/>
            <w:vAlign w:val="bottom"/>
            <w:hideMark/>
          </w:tcPr>
          <w:p w:rsidR="0001793D" w:rsidRPr="00D1397F" w:rsidRDefault="0001793D" w:rsidP="00781666">
            <w:pPr>
              <w:spacing w:after="0" w:line="240" w:lineRule="auto"/>
              <w:jc w:val="center"/>
              <w:rPr>
                <w:rFonts w:ascii="Times New Roman" w:eastAsia="Times New Roman" w:hAnsi="Times New Roman"/>
                <w:b/>
                <w:bCs/>
                <w:color w:val="000000"/>
                <w:lang w:eastAsia="ru-RU"/>
              </w:rPr>
            </w:pPr>
            <w:r w:rsidRPr="00D1397F">
              <w:rPr>
                <w:rFonts w:ascii="Times New Roman" w:eastAsia="Times New Roman" w:hAnsi="Times New Roman"/>
                <w:b/>
                <w:bCs/>
                <w:color w:val="000000"/>
                <w:lang w:eastAsia="ru-RU"/>
              </w:rPr>
              <w:t> </w:t>
            </w:r>
          </w:p>
        </w:tc>
        <w:tc>
          <w:tcPr>
            <w:tcW w:w="1701" w:type="dxa"/>
            <w:tcBorders>
              <w:top w:val="nil"/>
              <w:left w:val="nil"/>
              <w:bottom w:val="nil"/>
              <w:right w:val="nil"/>
            </w:tcBorders>
            <w:shd w:val="clear" w:color="000000" w:fill="FFFFFF"/>
            <w:noWrap/>
            <w:vAlign w:val="bottom"/>
            <w:hideMark/>
          </w:tcPr>
          <w:p w:rsidR="0001793D" w:rsidRPr="00D1397F" w:rsidRDefault="0001793D" w:rsidP="00781666">
            <w:pPr>
              <w:spacing w:after="0" w:line="240" w:lineRule="auto"/>
              <w:jc w:val="center"/>
              <w:rPr>
                <w:rFonts w:ascii="Times New Roman" w:eastAsia="Times New Roman" w:hAnsi="Times New Roman"/>
                <w:b/>
                <w:bCs/>
                <w:color w:val="000000"/>
                <w:lang w:eastAsia="ru-RU"/>
              </w:rPr>
            </w:pPr>
            <w:r w:rsidRPr="00D1397F">
              <w:rPr>
                <w:rFonts w:ascii="Times New Roman" w:eastAsia="Times New Roman" w:hAnsi="Times New Roman"/>
                <w:b/>
                <w:bCs/>
                <w:color w:val="000000"/>
                <w:lang w:eastAsia="ru-RU"/>
              </w:rPr>
              <w:t> </w:t>
            </w:r>
          </w:p>
        </w:tc>
      </w:tr>
      <w:tr w:rsidR="0001793D" w:rsidRPr="00D1397F" w:rsidTr="00781666">
        <w:trPr>
          <w:trHeight w:val="255"/>
        </w:trPr>
        <w:tc>
          <w:tcPr>
            <w:tcW w:w="14459" w:type="dxa"/>
            <w:gridSpan w:val="6"/>
            <w:tcBorders>
              <w:top w:val="nil"/>
              <w:left w:val="nil"/>
              <w:bottom w:val="nil"/>
              <w:right w:val="nil"/>
            </w:tcBorders>
            <w:shd w:val="clear" w:color="000000" w:fill="FFFFFF"/>
            <w:noWrap/>
            <w:vAlign w:val="bottom"/>
            <w:hideMark/>
          </w:tcPr>
          <w:p w:rsidR="0001793D" w:rsidRPr="00D1397F" w:rsidRDefault="0001793D" w:rsidP="00781666">
            <w:pPr>
              <w:spacing w:after="0" w:line="240" w:lineRule="auto"/>
              <w:jc w:val="center"/>
              <w:rPr>
                <w:rFonts w:ascii="Times New Roman" w:eastAsia="Times New Roman" w:hAnsi="Times New Roman"/>
                <w:color w:val="000000"/>
                <w:sz w:val="20"/>
                <w:szCs w:val="20"/>
                <w:lang w:eastAsia="ru-RU"/>
              </w:rPr>
            </w:pPr>
            <w:r w:rsidRPr="00D1397F">
              <w:rPr>
                <w:rFonts w:ascii="Times New Roman" w:eastAsia="Times New Roman" w:hAnsi="Times New Roman"/>
                <w:color w:val="000000"/>
                <w:sz w:val="20"/>
                <w:szCs w:val="20"/>
                <w:lang w:eastAsia="ru-RU"/>
              </w:rPr>
              <w:t>В редакции решения Совета Ильинского муниципального района № 79   от 29.02.2016г.</w:t>
            </w:r>
          </w:p>
        </w:tc>
      </w:tr>
      <w:tr w:rsidR="0001793D" w:rsidRPr="00D1397F" w:rsidTr="00781666">
        <w:trPr>
          <w:trHeight w:val="255"/>
        </w:trPr>
        <w:tc>
          <w:tcPr>
            <w:tcW w:w="14459" w:type="dxa"/>
            <w:gridSpan w:val="6"/>
            <w:tcBorders>
              <w:top w:val="nil"/>
              <w:left w:val="nil"/>
              <w:bottom w:val="single" w:sz="4" w:space="0" w:color="auto"/>
              <w:right w:val="nil"/>
            </w:tcBorders>
            <w:shd w:val="clear" w:color="000000" w:fill="FFFFFF"/>
            <w:noWrap/>
            <w:vAlign w:val="bottom"/>
            <w:hideMark/>
          </w:tcPr>
          <w:p w:rsidR="0001793D" w:rsidRPr="00D1397F" w:rsidRDefault="0001793D" w:rsidP="00781666">
            <w:pPr>
              <w:spacing w:after="0" w:line="240" w:lineRule="auto"/>
              <w:jc w:val="right"/>
              <w:rPr>
                <w:rFonts w:ascii="Times New Roman" w:eastAsia="Times New Roman" w:hAnsi="Times New Roman"/>
                <w:color w:val="000000"/>
                <w:sz w:val="20"/>
                <w:szCs w:val="20"/>
                <w:lang w:eastAsia="ru-RU"/>
              </w:rPr>
            </w:pPr>
            <w:r w:rsidRPr="00D1397F">
              <w:rPr>
                <w:rFonts w:ascii="Times New Roman" w:eastAsia="Times New Roman" w:hAnsi="Times New Roman"/>
                <w:color w:val="000000"/>
                <w:sz w:val="20"/>
                <w:szCs w:val="20"/>
                <w:lang w:eastAsia="ru-RU"/>
              </w:rPr>
              <w:t>Руб.</w:t>
            </w:r>
          </w:p>
        </w:tc>
      </w:tr>
      <w:tr w:rsidR="0001793D" w:rsidRPr="00D1397F" w:rsidTr="00781666">
        <w:trPr>
          <w:trHeight w:val="501"/>
        </w:trPr>
        <w:tc>
          <w:tcPr>
            <w:tcW w:w="6804" w:type="dxa"/>
            <w:tcBorders>
              <w:top w:val="nil"/>
              <w:left w:val="single" w:sz="4" w:space="0" w:color="000000"/>
              <w:bottom w:val="single" w:sz="4" w:space="0" w:color="000000"/>
              <w:right w:val="single" w:sz="4" w:space="0" w:color="000000"/>
            </w:tcBorders>
            <w:shd w:val="clear" w:color="auto" w:fill="auto"/>
            <w:vAlign w:val="center"/>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Документ, учреждение</w:t>
            </w:r>
          </w:p>
        </w:tc>
        <w:tc>
          <w:tcPr>
            <w:tcW w:w="1701" w:type="dxa"/>
            <w:tcBorders>
              <w:top w:val="nil"/>
              <w:left w:val="nil"/>
              <w:bottom w:val="single" w:sz="4" w:space="0" w:color="000000"/>
              <w:right w:val="single" w:sz="4" w:space="0" w:color="000000"/>
            </w:tcBorders>
            <w:shd w:val="clear" w:color="auto" w:fill="auto"/>
            <w:vAlign w:val="center"/>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proofErr w:type="spellStart"/>
            <w:r w:rsidRPr="006979D5">
              <w:rPr>
                <w:rFonts w:ascii="Times New Roman" w:eastAsia="Times New Roman" w:hAnsi="Times New Roman"/>
                <w:color w:val="000000"/>
                <w:sz w:val="20"/>
                <w:szCs w:val="20"/>
                <w:lang w:eastAsia="ru-RU"/>
              </w:rPr>
              <w:t>Ц.ст</w:t>
            </w:r>
            <w:proofErr w:type="spellEnd"/>
            <w:r w:rsidRPr="006979D5">
              <w:rPr>
                <w:rFonts w:ascii="Times New Roman" w:eastAsia="Times New Roman" w:hAnsi="Times New Roman"/>
                <w:color w:val="000000"/>
                <w:sz w:val="20"/>
                <w:szCs w:val="20"/>
                <w:lang w:eastAsia="ru-RU"/>
              </w:rPr>
              <w:t>.</w:t>
            </w:r>
          </w:p>
        </w:tc>
        <w:tc>
          <w:tcPr>
            <w:tcW w:w="851" w:type="dxa"/>
            <w:tcBorders>
              <w:top w:val="nil"/>
              <w:left w:val="nil"/>
              <w:bottom w:val="single" w:sz="4" w:space="0" w:color="000000"/>
              <w:right w:val="single" w:sz="4" w:space="0" w:color="000000"/>
            </w:tcBorders>
            <w:shd w:val="clear" w:color="auto" w:fill="auto"/>
            <w:vAlign w:val="center"/>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proofErr w:type="spellStart"/>
            <w:r w:rsidRPr="006979D5">
              <w:rPr>
                <w:rFonts w:ascii="Times New Roman" w:eastAsia="Times New Roman" w:hAnsi="Times New Roman"/>
                <w:color w:val="000000"/>
                <w:sz w:val="20"/>
                <w:szCs w:val="20"/>
                <w:lang w:eastAsia="ru-RU"/>
              </w:rPr>
              <w:t>Расх</w:t>
            </w:r>
            <w:proofErr w:type="spellEnd"/>
            <w:r w:rsidRPr="006979D5">
              <w:rPr>
                <w:rFonts w:ascii="Times New Roman" w:eastAsia="Times New Roman" w:hAnsi="Times New Roman"/>
                <w:color w:val="000000"/>
                <w:sz w:val="20"/>
                <w:szCs w:val="20"/>
                <w:lang w:eastAsia="ru-RU"/>
              </w:rPr>
              <w:t>.</w:t>
            </w:r>
          </w:p>
        </w:tc>
        <w:tc>
          <w:tcPr>
            <w:tcW w:w="1701" w:type="dxa"/>
            <w:tcBorders>
              <w:top w:val="nil"/>
              <w:left w:val="single" w:sz="4" w:space="0" w:color="000000"/>
              <w:bottom w:val="single" w:sz="4" w:space="0" w:color="000000"/>
              <w:right w:val="single" w:sz="4" w:space="0" w:color="000000"/>
            </w:tcBorders>
            <w:shd w:val="clear" w:color="auto" w:fill="auto"/>
            <w:vAlign w:val="center"/>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Сумма на 2016 год</w:t>
            </w:r>
          </w:p>
        </w:tc>
        <w:tc>
          <w:tcPr>
            <w:tcW w:w="1701" w:type="dxa"/>
            <w:tcBorders>
              <w:top w:val="nil"/>
              <w:left w:val="single" w:sz="4" w:space="0" w:color="000000"/>
              <w:bottom w:val="single" w:sz="4" w:space="0" w:color="000000"/>
              <w:right w:val="single" w:sz="4" w:space="0" w:color="000000"/>
            </w:tcBorders>
            <w:shd w:val="clear" w:color="auto" w:fill="auto"/>
            <w:vAlign w:val="center"/>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Сумма на 2017 год</w:t>
            </w:r>
          </w:p>
        </w:tc>
        <w:tc>
          <w:tcPr>
            <w:tcW w:w="1701" w:type="dxa"/>
            <w:tcBorders>
              <w:top w:val="nil"/>
              <w:left w:val="nil"/>
              <w:bottom w:val="single" w:sz="4" w:space="0" w:color="000000"/>
              <w:right w:val="single" w:sz="4" w:space="0" w:color="000000"/>
            </w:tcBorders>
            <w:shd w:val="clear" w:color="auto" w:fill="auto"/>
            <w:vAlign w:val="center"/>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Сумма на 2018 год</w:t>
            </w:r>
          </w:p>
        </w:tc>
      </w:tr>
      <w:tr w:rsidR="0001793D" w:rsidRPr="00D1397F" w:rsidTr="00781666">
        <w:trPr>
          <w:trHeight w:val="441"/>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 xml:space="preserve">  Муниципальная программа Ильинского муниципального района "Развитие системы образования Ильинского муниципального района"</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0100000000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62 607 394,68</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61 909 394,68</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60 409 394,68</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Подпрограмма "Развитие дошкольного образования"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0110000000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14 915 836,00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14 103 736,00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13 553 736,00</w:t>
            </w:r>
          </w:p>
        </w:tc>
      </w:tr>
      <w:tr w:rsidR="0001793D" w:rsidRPr="00D1397F" w:rsidTr="00781666">
        <w:trPr>
          <w:trHeight w:val="268"/>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Обеспечение деятельности дошкольных образовательных учреждений</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0110100150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9 462 100,00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8 650 000,00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8 100 000,00</w:t>
            </w:r>
          </w:p>
        </w:tc>
      </w:tr>
      <w:tr w:rsidR="0001793D" w:rsidRPr="00D1397F" w:rsidTr="00781666">
        <w:trPr>
          <w:trHeight w:val="852"/>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0110100150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1 640 500,00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1 640 500,00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1 640 500,00</w:t>
            </w:r>
          </w:p>
        </w:tc>
      </w:tr>
      <w:tr w:rsidR="0001793D" w:rsidRPr="00D1397F" w:rsidTr="00781666">
        <w:trPr>
          <w:trHeight w:val="484"/>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0110100150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1 517 100,00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1 199 500,00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1 199 500,00</w:t>
            </w:r>
          </w:p>
        </w:tc>
      </w:tr>
      <w:tr w:rsidR="0001793D" w:rsidRPr="00D1397F" w:rsidTr="00781666">
        <w:trPr>
          <w:trHeight w:val="42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Предоставление субсидий бюджетным, автономным учреждениям и иным некоммерческим организациям</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0110100150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6 299 500,00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5 750 000,00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5 200 000,00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Иные бюджетные ассигнования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0110100150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60 000,00</w:t>
            </w:r>
          </w:p>
        </w:tc>
      </w:tr>
      <w:tr w:rsidR="0001793D" w:rsidRPr="00D1397F" w:rsidTr="00781666">
        <w:trPr>
          <w:trHeight w:val="1832"/>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lastRenderedPageBreak/>
              <w:t xml:space="preserve">      Финансовое обеспечение государственных гарантий реализации прав на получение общедоступного и бесплатного дошкольного образования в муниципальных дошкольных образовательных организациях и возмещение затрат на финансовое обеспечение получения дошкольного образования в частных дошкольных образовательных организациях, включая расходы на оплату труда, на приобретение учебников и учебных пособий, средств обучения, игр, игрушек (за исключением расходов на содержание зданий и оплату коммунальных услуг)</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0110180170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5 453 736,00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5 453 736,00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5 453 736,00</w:t>
            </w:r>
          </w:p>
        </w:tc>
      </w:tr>
      <w:tr w:rsidR="0001793D" w:rsidRPr="00D1397F" w:rsidTr="00781666">
        <w:trPr>
          <w:trHeight w:val="851"/>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0110180170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1 444 736,00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1 444 736,00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1 444 736,00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0110180170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9 000,00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9 000,00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9 000,00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Предоставление субсидий бюджетным, автономным учреждениям и иным некоммерческим организациям</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0110180170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4 000 000,00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4 000 000,00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4 000 000,00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Подпрограмма "Развитие начального, основного, среднего общего образования"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0120000000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40 353 016,00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41 916 516,00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40 966 516,00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Обеспечение деятельности общеобразовательных учреждений</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0120100250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10 735 200,00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12 298 700,00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11 348 700,00</w:t>
            </w:r>
          </w:p>
        </w:tc>
      </w:tr>
      <w:tr w:rsidR="0001793D" w:rsidRPr="00D1397F" w:rsidTr="00781666">
        <w:trPr>
          <w:trHeight w:val="102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0120100250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475 200,00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475 200,00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475 200,00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0120100250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3 151 440,00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3 403 300,00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3 403 300,00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Предоставление субсидий бюджетным, автономным учреждениям и иным некоммерческим организациям</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0120100250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7 092 560,00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8 355 200,00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7 405 200,00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Иные бюджетные ассигнования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0120100250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16 000,00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65 000,00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65 000,00</w:t>
            </w:r>
          </w:p>
        </w:tc>
      </w:tr>
      <w:tr w:rsidR="0001793D" w:rsidRPr="00D1397F" w:rsidTr="00781666">
        <w:trPr>
          <w:trHeight w:val="184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Финансовое обеспечение государственных гарантий реализации прав на получение общедоступного и бесплатного дошкольного, начального общего, основного общего, среднего общего образования в муниципальных общеобразовательных организациях, обеспечение дополнительного образования в муниципальных общеобразовательных организациях, включая расходы на оплату труда, на приобретение учебников и учебных пособий, средств обучения, игр, игрушек (за исключением расходов на содержание зданий и оплату коммунальных услуг)</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0120180150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29 617 816,00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29 617 816,00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29 617 816,00</w:t>
            </w:r>
          </w:p>
        </w:tc>
      </w:tr>
      <w:tr w:rsidR="0001793D" w:rsidRPr="00D1397F" w:rsidTr="00781666">
        <w:trPr>
          <w:trHeight w:val="84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lastRenderedPageBreak/>
              <w:t xml:space="preserve">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0120180150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6 100 385,00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6 100 385,00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6 100 385,00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0120180150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50 000,00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Предоставление субсидий бюджетным, автономным учреждениям и иным некоммерческим организациям</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0120180150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23 467 431,00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23 467 431,00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23 467 431,00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Подпрограмма "Развитие дополнительного образования"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0130000000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1 850 000,00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1 400 000,00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1 400 000,00</w:t>
            </w:r>
          </w:p>
        </w:tc>
      </w:tr>
      <w:tr w:rsidR="0001793D" w:rsidRPr="00D1397F" w:rsidTr="00781666">
        <w:trPr>
          <w:trHeight w:val="102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Обеспечение деятельности муниципального бюджетного образовательного учреждения дополнительного образования детей "Центр дополнительного образования для детей Ильинского муниципального района"</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0130100350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1 850 000,00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1 400 000,00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1 400 000,00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Предоставление субсидий бюджетным, автономным учреждениям и иным некоммерческим организациям</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0130100350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1 850 000,00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1 400 000,00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1 400 000,00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Подпрограмма "Развитие структурных подразделений образования"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0140000000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3 759 300,00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3 500 000,00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3 500 000,00</w:t>
            </w:r>
          </w:p>
        </w:tc>
      </w:tr>
      <w:tr w:rsidR="0001793D" w:rsidRPr="00D1397F" w:rsidTr="00781666">
        <w:trPr>
          <w:trHeight w:val="202"/>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Обеспечение деятельности подведомственных учреждений образования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0140100450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3 759 300,00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3 500 000,00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3 500 000,00</w:t>
            </w:r>
          </w:p>
        </w:tc>
      </w:tr>
      <w:tr w:rsidR="0001793D" w:rsidRPr="00D1397F" w:rsidTr="00781666">
        <w:trPr>
          <w:trHeight w:val="956"/>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0140100450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2 653 500,00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2 644 300,00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2 644 300,00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0140100450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1 093 800,00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836 700,00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836 700,00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Иные бюджетные ассигнования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0140100450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12 000,00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19 000,00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19 000,00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Подпрограмма "Финансовое обеспечение предоставления мер социальной поддержки в сфере образования"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0150000000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1 464 242,68</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989 142,68</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989 142,68</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Обеспечение питанием детей из многодетных и малообеспеченных семей</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0150100550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0150100550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8 860,00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Предоставление субсидий бюджетным, автономным учреждениям и иным некоммерческим организациям</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0150100550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91 140,00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Организация питания обучающихся 1-4 классов муниципальных общеобразовательных организаций</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0150120170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431 600,00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56 500,00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56 500,00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lastRenderedPageBreak/>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0150120170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56 500,00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56 500,00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56 500,00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Предоставление субсидий бюджетным, автономным учреждениям и иным некоммерческим организациям</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0150120170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375 100,00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76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Присмотр и уход за детьми-сиротами и детьми, оставшимися без попечения родителей, детьми-инвалидами в дошкольных группах муниципальных образовательных организаций</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0150180090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65 506,00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65 506,00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65 506,00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0150180090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65 506,00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65 506,00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65 506,00</w:t>
            </w:r>
          </w:p>
        </w:tc>
      </w:tr>
      <w:tr w:rsidR="0001793D" w:rsidRPr="00D1397F" w:rsidTr="00781666">
        <w:trPr>
          <w:trHeight w:val="127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Присмотр и уход за детьми-сиротами и детьми, оставшимися без попечения родителей, детьми-инвалидами в муниципальных дошкольных образовательных организациях и детьми, нуждающимися в длительном лечении, в муниципальных дошкольных образовательных организациях, осуществляющих оздоровление</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0150180100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236 268,00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236 268,00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236 268,00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0150180100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94 508,00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94 508,00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94 508,00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Предоставление субсидий бюджетным, автономным учреждениям и иным некоммерческим организациям</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0150180100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141 760,00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141 760,00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141 760,00</w:t>
            </w:r>
          </w:p>
        </w:tc>
      </w:tr>
      <w:tr w:rsidR="0001793D" w:rsidRPr="00D1397F" w:rsidTr="00781666">
        <w:trPr>
          <w:trHeight w:val="76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Выплата компенсации части родительской платы за присмотр и уход за детьми в образовательных организациях, реализующих образовательную программу дошкольного образования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0150180110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630 868,68</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630 868,68</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630 868,68</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Социальное обеспечение и иные выплаты населению</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0150180110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630 868,68</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630 868,68</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630 868,68</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Предоставление субсидий бюджетным, автономным учреждениям и иным некоммерческим организациям</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0150180110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Подпрограмма "Создание современных условий в муниципальных образовательных учреждениях"</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0160000000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185 000,00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Проведение ремонтов в учреждениях образования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0160100650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185 000,00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0160100650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110 000,00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Предоставление субсидий бюджетным, автономным учреждениям и иным некоммерческим организациям</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0160100650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75 000,00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Подпрограмма "Организация муниципальных мероприятий в сфере образования"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0170000000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76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lastRenderedPageBreak/>
              <w:t xml:space="preserve">      Организация и проведение выставок, конкурсов, фестивалей, соревнований, смотров, акций для учащихся и педагогов образовательных учреждений</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0170120010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0170120010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76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 xml:space="preserve">  Муниципальная программа Ильинского муниципального района "Социальная поддержка граждан в Ильинском муниципальном районе"</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0200000000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2 927 900,00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2 427 900,00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2 427 900,00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Подпрограмма "Дети Ильинского муниципального района"</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0210000000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557 900,00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557 900,00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557 900,00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Организация отдыха и оздоровления детей</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0210120020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199 850,00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350 000,00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350 000,00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0210120020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130 000,00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130 000,00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130 000,00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Предоставление субсидий бюджетным, автономным учреждениям и иным некоммерческим организациям</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0210120020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69 850,00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220 000,00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220 000,00</w:t>
            </w:r>
          </w:p>
        </w:tc>
      </w:tr>
      <w:tr w:rsidR="0001793D" w:rsidRPr="00D1397F" w:rsidTr="00781666">
        <w:trPr>
          <w:trHeight w:val="76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w:t>
            </w:r>
            <w:proofErr w:type="spellStart"/>
            <w:r w:rsidRPr="006979D5">
              <w:rPr>
                <w:rFonts w:ascii="Times New Roman" w:eastAsia="Times New Roman" w:hAnsi="Times New Roman"/>
                <w:color w:val="000000"/>
                <w:sz w:val="20"/>
                <w:szCs w:val="20"/>
                <w:lang w:eastAsia="ru-RU"/>
              </w:rPr>
              <w:t>Софинансирование</w:t>
            </w:r>
            <w:proofErr w:type="spellEnd"/>
            <w:r w:rsidRPr="006979D5">
              <w:rPr>
                <w:rFonts w:ascii="Times New Roman" w:eastAsia="Times New Roman" w:hAnsi="Times New Roman"/>
                <w:color w:val="000000"/>
                <w:sz w:val="20"/>
                <w:szCs w:val="20"/>
                <w:lang w:eastAsia="ru-RU"/>
              </w:rPr>
              <w:t xml:space="preserve"> расходов по организации отдыха детей в каникулярное время в части организации двухразового питания в лагерях дневного пребывания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0210180190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184 800,00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184 800,00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184 800,00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Предоставление субсидий бюджетным, автономным учреждениям и иным некоммерческим организациям</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0210180190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184 800,00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184 800,00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184 800,00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Организация двухразового питания в лагерях дневного пребывания детей-сирот и детей, находящихся в трудной жизненной ситуации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0210180200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23 100,00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23 100,00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23 100,00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Предоставление субсидий бюджетным, автономным учреждениям и иным некоммерческим организациям</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0210180200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23 100,00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23 100,00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23 100,00</w:t>
            </w:r>
          </w:p>
        </w:tc>
      </w:tr>
      <w:tr w:rsidR="0001793D" w:rsidRPr="00D1397F" w:rsidTr="00781666">
        <w:trPr>
          <w:trHeight w:val="76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Организация отдыха детей в каникулярное время за счет средств местного бюджета в части организации двухразового питания в лагерях дневного пребывания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02101S0190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150 150,00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Предоставление субсидий бюджетным, автономным учреждениям и иным некоммерческим организациям</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02101S0190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150 150,00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Подпрограмма "Обеспечение жильем молодых семей"</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0220000000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Социальные выплаты молодым семьям на приобретение (строительство) жилого помещения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02201L0200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Социальное обеспечение и иные выплаты населению</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02201L0200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Подпрограмма "Меры социальной поддержки молодых специалистов Ильинского муниципального района"</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0230000000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20 000,00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lastRenderedPageBreak/>
              <w:t xml:space="preserve">      Оказание мер социальной поддержки молодых специалистов</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0230177020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20 000,00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Социальное обеспечение и иные выплаты населению</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0230177020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20 000,00</w:t>
            </w:r>
          </w:p>
        </w:tc>
      </w:tr>
      <w:tr w:rsidR="0001793D" w:rsidRPr="00D1397F" w:rsidTr="00781666">
        <w:trPr>
          <w:trHeight w:val="288"/>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Подпрограмма "Повышение качества жизни граждан пожилого </w:t>
            </w:r>
            <w:proofErr w:type="spellStart"/>
            <w:r w:rsidRPr="006979D5">
              <w:rPr>
                <w:rFonts w:ascii="Times New Roman" w:eastAsia="Times New Roman" w:hAnsi="Times New Roman"/>
                <w:color w:val="000000"/>
                <w:sz w:val="20"/>
                <w:szCs w:val="20"/>
                <w:lang w:eastAsia="ru-RU"/>
              </w:rPr>
              <w:t>возвраста</w:t>
            </w:r>
            <w:proofErr w:type="spellEnd"/>
            <w:r w:rsidRPr="006979D5">
              <w:rPr>
                <w:rFonts w:ascii="Times New Roman" w:eastAsia="Times New Roman" w:hAnsi="Times New Roman"/>
                <w:color w:val="000000"/>
                <w:sz w:val="20"/>
                <w:szCs w:val="20"/>
                <w:lang w:eastAsia="ru-RU"/>
              </w:rPr>
              <w:t>"</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0240000000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2 250 000,00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1 850 000,00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1 850 000,00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Оказание финансовой поддержки Ильинскому районному Совету войны и труда</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0240160100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85 000,00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85 000,00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85 000,00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Предоставление субсидий бюджетным, автономным учреждениям и иным некоммерческим организациям</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0240160100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85 000,00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85 000,00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85 000,00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Оказание финансовой поддержки районной организации Всероссийского общества инвалидов</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0240160200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65 000,00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65 000,00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65 000,00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Предоставление субсидий бюджетным, автономным учреждениям и иным некоммерческим организациям</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0240160200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65 000,00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65 000,00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65 000,00</w:t>
            </w:r>
          </w:p>
        </w:tc>
      </w:tr>
      <w:tr w:rsidR="0001793D" w:rsidRPr="00D1397F" w:rsidTr="00781666">
        <w:trPr>
          <w:trHeight w:val="76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Выплата пенсий за выслугу лет муниципальным служащим, ежемесячных доплат к пенсии лицам, замещавшим муниципальные должности в Ильинском муниципальном районе</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0240177030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2 100 000,00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1 700 000,00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1 700 000,00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0240177030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51 220,00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41 463,00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41 463,00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Социальное обеспечение и иные выплаты населению</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0240177030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2 048 780,00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1 658 537,00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1 658 537,00</w:t>
            </w:r>
          </w:p>
        </w:tc>
      </w:tr>
      <w:tr w:rsidR="0001793D" w:rsidRPr="00D1397F" w:rsidTr="00781666">
        <w:trPr>
          <w:trHeight w:val="76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 xml:space="preserve">  Муниципальная программа Ильинского муниципального района "Обеспечение безопасности граждан и профилактика правонарушений в Ильинском муниципальном районе"</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0300000000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580 406,60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580 406,60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580 406,60</w:t>
            </w:r>
          </w:p>
        </w:tc>
      </w:tr>
      <w:tr w:rsidR="0001793D" w:rsidRPr="00D1397F" w:rsidTr="00781666">
        <w:trPr>
          <w:trHeight w:val="76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Подпрограмма "Профилактика правонарушений, борьба с преступностью, предупреждение террористической и экстремисткой деятельности и обеспечение безопасности граждан"</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0310000000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380 406,60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380 406,60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380 406,60</w:t>
            </w:r>
          </w:p>
        </w:tc>
      </w:tr>
      <w:tr w:rsidR="0001793D" w:rsidRPr="00D1397F" w:rsidTr="00781666">
        <w:trPr>
          <w:trHeight w:val="76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Мероприятия по профилактике правонарушений, борьбе с преступностью, предупреждение террористической и экстремистской деятельности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0310120030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15 000,00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15 000,00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15 000,00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0310120030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15 000,00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15 000,00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15 000,00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Осуществление отдельных государственных полномочий в сфере административных правонарушений</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0310180350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5 292,60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5 292,60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5 292,60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0310180350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5 292,60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5 292,60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5 292,60</w:t>
            </w:r>
          </w:p>
        </w:tc>
      </w:tr>
      <w:tr w:rsidR="0001793D" w:rsidRPr="00D1397F" w:rsidTr="00781666">
        <w:trPr>
          <w:trHeight w:val="463"/>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Осуществление полномочий по созданию и организации деятельности муниципальной комиссии по делам несовершеннолетних и защите их прав</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0310180360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354 114,00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354 114,00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354 114,00</w:t>
            </w:r>
          </w:p>
        </w:tc>
      </w:tr>
      <w:tr w:rsidR="0001793D" w:rsidRPr="00D1397F" w:rsidTr="00781666">
        <w:trPr>
          <w:trHeight w:val="839"/>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lastRenderedPageBreak/>
              <w:t xml:space="preserve">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0310180360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354 114,00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354 114,00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354 114,00</w:t>
            </w:r>
          </w:p>
        </w:tc>
      </w:tr>
      <w:tr w:rsidR="0001793D" w:rsidRPr="00D1397F" w:rsidTr="00781666">
        <w:trPr>
          <w:trHeight w:val="1178"/>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Организация проведения на территории Ивановской области мероприятий по предупреждению и ликвидации болезней животных, их лечению, защите населения от болезней, общих для человека и животных, в части организации проведения мероприятий по отлову и содержанию безнадзорных животных</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0310280370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0310280370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Подпрограмма "Совершенствование уровня гражданской защиты и обеспечение пожарной безопасности"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0320000000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200 000,00</w:t>
            </w:r>
          </w:p>
        </w:tc>
      </w:tr>
      <w:tr w:rsidR="0001793D" w:rsidRPr="00D1397F" w:rsidTr="00781666">
        <w:trPr>
          <w:trHeight w:val="76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Мероприятия по предупреждению и ликвидации последствий чрезвычайных ситуаций и стихийных бедствий природного и техногенного характера, гражданской обороне</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0320120050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0320120050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100 000,00</w:t>
            </w:r>
          </w:p>
        </w:tc>
      </w:tr>
      <w:tr w:rsidR="0001793D" w:rsidRPr="00D1397F" w:rsidTr="00781666">
        <w:trPr>
          <w:trHeight w:val="737"/>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Создание материального резерва на мероприятия по предупреждению и ликвидации последствий чрезвычайных ситуаций и стихийных бедствий природного и техногенного характера, гражданской обороне</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0320120220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0320120220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100 000,00</w:t>
            </w:r>
          </w:p>
        </w:tc>
      </w:tr>
      <w:tr w:rsidR="0001793D" w:rsidRPr="00D1397F" w:rsidTr="00781666">
        <w:trPr>
          <w:trHeight w:val="76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 xml:space="preserve">  Муниципальная программа Ильинского муниципального района "Развитие транспортной системы Ильинского муниципального района"</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0400000000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3 565 000,00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3 663 000,00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3 663 000,00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Подпрограмма "Ремонт и содержание автомобильных дорог общего пользования местного значения Ильинского муниципального района"</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0410000000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1 500 000,00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1 598 000,00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1 598 000,00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Ремонт и капитальный ремонт автомобильных дорог общего пользования местного значения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0410120060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300 000,00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398 000,00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398 000,00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0410120060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300 000,00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398 000,00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398 000,00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Содержание автомобильных дорог общего пользования местного значения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0410120180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1 200 000,00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1 200 000,00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1 200 000,00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lastRenderedPageBreak/>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0410120180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1 200 000,00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1 200 000,00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1 200 000,00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Подпрограмма "Развитие пассажирского автотранспортного обслуживания населения Ильинского муниципального района"</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0420000000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2 050 000,00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2 050 000,00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2 050 000,00</w:t>
            </w:r>
          </w:p>
        </w:tc>
      </w:tr>
      <w:tr w:rsidR="0001793D" w:rsidRPr="00D1397F" w:rsidTr="00781666">
        <w:trPr>
          <w:trHeight w:val="102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Субсидии на возмещение понесенных перевозчиками убытков, возникающих </w:t>
            </w:r>
            <w:proofErr w:type="spellStart"/>
            <w:r w:rsidRPr="006979D5">
              <w:rPr>
                <w:rFonts w:ascii="Times New Roman" w:eastAsia="Times New Roman" w:hAnsi="Times New Roman"/>
                <w:color w:val="000000"/>
                <w:sz w:val="20"/>
                <w:szCs w:val="20"/>
                <w:lang w:eastAsia="ru-RU"/>
              </w:rPr>
              <w:t>вследствии</w:t>
            </w:r>
            <w:proofErr w:type="spellEnd"/>
            <w:r w:rsidRPr="006979D5">
              <w:rPr>
                <w:rFonts w:ascii="Times New Roman" w:eastAsia="Times New Roman" w:hAnsi="Times New Roman"/>
                <w:color w:val="000000"/>
                <w:sz w:val="20"/>
                <w:szCs w:val="20"/>
                <w:lang w:eastAsia="ru-RU"/>
              </w:rPr>
              <w:t xml:space="preserve"> регулирования тарифов на перевозку пассажиров и багажа на муниципальных маршрутах между поселениями в границах Ильинского муниципального района</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0420160300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2 050 000,00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2 050 000,00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2 050 000,00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Иные бюджетные ассигнования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0420160300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2 050 000,00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2 050 000,00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2 050 000,00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Подпрограмма "Повышение безопасности дорожного движения в Ильинском муниципальном районе"</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0430000000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15 000,00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15 000,00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15 000,00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Организация и проведение мероприятий по повышению безопасности дорожного движения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0430120040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15 000,00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15 000,00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15 000,00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0430120040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15 000,00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15 000,00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15 000,00</w:t>
            </w:r>
          </w:p>
        </w:tc>
      </w:tr>
      <w:tr w:rsidR="0001793D" w:rsidRPr="00D1397F" w:rsidTr="00781666">
        <w:trPr>
          <w:trHeight w:val="76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 xml:space="preserve">  Муниципальная программа Ильинского муниципального района "Управление муниципальными финансами и муниципальным долгом Ильинского муниципального района"</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0500000000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4 222 736,00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4 222 736,00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4 222 736,00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Подпрограмма "Обеспечение финансирования непредвиденных расходов бюджета муниципального района"</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0520000000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200 000,00</w:t>
            </w:r>
          </w:p>
        </w:tc>
      </w:tr>
      <w:tr w:rsidR="0001793D" w:rsidRPr="00D1397F" w:rsidTr="00781666">
        <w:trPr>
          <w:trHeight w:val="17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Резервный фонд администрации Ильинского муниципального района</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0520120200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200 000,00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Иные бюджетные ассигнования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0520120200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Подпрограмма "Обеспечение деятельности финансового отдела Ильинского муниципального района"</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0530000000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4 022 736,00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4 022 736,00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4 022 736,00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Обеспечение функций финансового отдела Ильинского муниципального района</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0530101350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4 022 736,00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4 022 736,00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4 022 736,00</w:t>
            </w:r>
          </w:p>
        </w:tc>
      </w:tr>
      <w:tr w:rsidR="0001793D" w:rsidRPr="00D1397F" w:rsidTr="00781666">
        <w:trPr>
          <w:trHeight w:val="102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0530101350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3 631 836,00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3 631 836,00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3 631 836,00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0530101350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389 950,00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389 950,00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389 950,00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Иные бюджетные ассигнования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0530101350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950,00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950,00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950,00</w:t>
            </w:r>
          </w:p>
        </w:tc>
      </w:tr>
      <w:tr w:rsidR="0001793D" w:rsidRPr="00D1397F" w:rsidTr="00781666">
        <w:trPr>
          <w:trHeight w:val="76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lastRenderedPageBreak/>
              <w:t xml:space="preserve">  Муниципальная программа Ильинского муниципального района "Развитие муниципального управления Ильинского муниципального района"</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0600000000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23 159 605,00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22 903 064,00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22 903 064,00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Подпрограмма "Обеспечение деятельности администрации Ильинского муниципального района и ее структурных подразделений"</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0610000000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21 046 428,00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21 046 464,00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21 046 464,00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Глава Ильинского муниципального района</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0610101650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1 250 000,00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1 250 000,00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1 250 000,00</w:t>
            </w:r>
          </w:p>
        </w:tc>
      </w:tr>
      <w:tr w:rsidR="0001793D" w:rsidRPr="00D1397F" w:rsidTr="00781666">
        <w:trPr>
          <w:trHeight w:val="102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0610101650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1 250 000,00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1 250 000,00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1 250 000,00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Обеспечение деятельности администрации Ильинского муниципального района и ее структурных подразделений</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0610201550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19 796 428,00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19 796 464,00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19 796 464,00</w:t>
            </w:r>
          </w:p>
        </w:tc>
      </w:tr>
      <w:tr w:rsidR="0001793D" w:rsidRPr="00D1397F" w:rsidTr="00781666">
        <w:trPr>
          <w:trHeight w:val="102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0610201550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16 273 628,00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16 273 628,00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16 273 628,00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0610201550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3 297 800,00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3 297 836,00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3 297 836,00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Иные бюджетные ассигнования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0610201550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225 000,00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225 000,00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225 000,00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Подпрограмма "Развитие кадрового потенциала муниципальной службы Ильинского муниципального района"</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0620000000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20 000,00</w:t>
            </w:r>
          </w:p>
        </w:tc>
      </w:tr>
      <w:tr w:rsidR="0001793D" w:rsidRPr="00D1397F" w:rsidTr="00781666">
        <w:trPr>
          <w:trHeight w:val="102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Подготовка, переподготовка и повышение квалификации лиц, замещающих выборные муниципальные должности, а также профессиональная подготовка, переподготовка и повышение квалификации муниципальных служащих</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0620120070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0620120070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20 000,00</w:t>
            </w:r>
          </w:p>
        </w:tc>
      </w:tr>
      <w:tr w:rsidR="0001793D" w:rsidRPr="00D1397F" w:rsidTr="00781666">
        <w:trPr>
          <w:trHeight w:val="412"/>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Подпрограмма "Повышение качества предоставления государственных и муниципальных услуг в Ильинском муниципальном районе"</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0630000000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2 093 177,00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1 836 600,00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1 836 600,00</w:t>
            </w:r>
          </w:p>
        </w:tc>
      </w:tr>
      <w:tr w:rsidR="0001793D" w:rsidRPr="00D1397F" w:rsidTr="00781666">
        <w:trPr>
          <w:trHeight w:val="76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Обеспечение деятельности муниципального казенного учреждения "Многофункциональный центр предоставления государственных и муниципальных услуг Ильинского муниципального района"</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0630100080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2 093 177,00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1 836 600,00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1 836 600,00</w:t>
            </w:r>
          </w:p>
        </w:tc>
      </w:tr>
      <w:tr w:rsidR="0001793D" w:rsidRPr="00D1397F" w:rsidTr="00781666">
        <w:trPr>
          <w:trHeight w:val="869"/>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lastRenderedPageBreak/>
              <w:t xml:space="preserve">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0630100080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1 319 953,00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1 530 040,00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1 530 040,00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0630100080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765 374,00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301 560,00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301 560,00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Иные бюджетные ассигнования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0630100080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7 850,00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5 000,00</w:t>
            </w:r>
          </w:p>
        </w:tc>
      </w:tr>
      <w:tr w:rsidR="0001793D" w:rsidRPr="00D1397F" w:rsidTr="00781666">
        <w:trPr>
          <w:trHeight w:val="76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 xml:space="preserve">  Муниципальная программа Ильинского муниципального района "Развитие малого и среднего предпринимательства в Ильинском муниципальном районе на 2015-2017г"</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0700000000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50 000,00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50 000,00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Подпрограмма Развитие малого и среднего предпринимательства в Ильинском муниципальном районе"</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0710000000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76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Субсидирование части затрат субъектов малого и среднего предпринимательства на уплату процентов по лизинговым и кредитным договорам</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0710160400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Иные бюджетные ассигнования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0710160400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501"/>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 xml:space="preserve">  Непрограммные направления деятельности представительного органа местного самоуправления Ильинского муниципального района</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4000000000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781 500,00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607 000,00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607 000,00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Иные </w:t>
            </w:r>
            <w:proofErr w:type="spellStart"/>
            <w:r w:rsidRPr="006979D5">
              <w:rPr>
                <w:rFonts w:ascii="Times New Roman" w:eastAsia="Times New Roman" w:hAnsi="Times New Roman"/>
                <w:color w:val="000000"/>
                <w:sz w:val="20"/>
                <w:szCs w:val="20"/>
                <w:lang w:eastAsia="ru-RU"/>
              </w:rPr>
              <w:t>непрграммные</w:t>
            </w:r>
            <w:proofErr w:type="spellEnd"/>
            <w:r w:rsidRPr="006979D5">
              <w:rPr>
                <w:rFonts w:ascii="Times New Roman" w:eastAsia="Times New Roman" w:hAnsi="Times New Roman"/>
                <w:color w:val="000000"/>
                <w:sz w:val="20"/>
                <w:szCs w:val="20"/>
                <w:lang w:eastAsia="ru-RU"/>
              </w:rPr>
              <w:t xml:space="preserve"> мероприятия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4090000000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781 500,00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607 000,00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607 000,00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Обеспечение функций Совета Ильинского муниципального района</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4090000100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771 500,00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607 000,00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607 000,00</w:t>
            </w:r>
          </w:p>
        </w:tc>
      </w:tr>
      <w:tr w:rsidR="0001793D" w:rsidRPr="00D1397F" w:rsidTr="00781666">
        <w:trPr>
          <w:trHeight w:val="982"/>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4090000100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403 600,00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243 600,00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243 600,00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4090000100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358 700,00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363 400,00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363 400,00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Иные бюджетные ассигнования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4090000100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9 200,00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76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Осуществление части полномочий поселений Ильинского муниципального района по внешнему муниципальному контролю в соответствии с заключенными соглашениями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4090020090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4090020090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471"/>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 xml:space="preserve">  Непрограммные направления деятельности администрации Ильинского муниципального района и ее структурных подразделений</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4100000000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3 514 395,00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2 542 378,00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2 592 378,00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Иные непрограммные мероприятия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3 514 395,00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2 542 378,00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2 592 378,00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lastRenderedPageBreak/>
              <w:t xml:space="preserve">      Обеспечение деятельности муниципального казенного учреждения "Ильинский краеведческий музей"</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4190000070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867 622,00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869 000,00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869 000,00</w:t>
            </w:r>
          </w:p>
        </w:tc>
      </w:tr>
      <w:tr w:rsidR="0001793D" w:rsidRPr="00D1397F" w:rsidTr="00781666">
        <w:trPr>
          <w:trHeight w:val="102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4190000070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625 622,00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627 000,00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627 000,00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4190000070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241 500,00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241 500,00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241 500,00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Иные бюджетные ассигнования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4190000070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500,00</w:t>
            </w:r>
          </w:p>
        </w:tc>
      </w:tr>
      <w:tr w:rsidR="0001793D" w:rsidRPr="00D1397F" w:rsidTr="00781666">
        <w:trPr>
          <w:trHeight w:val="94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Средства бюджета муниципального района в части </w:t>
            </w:r>
            <w:proofErr w:type="spellStart"/>
            <w:r w:rsidRPr="006979D5">
              <w:rPr>
                <w:rFonts w:ascii="Times New Roman" w:eastAsia="Times New Roman" w:hAnsi="Times New Roman"/>
                <w:color w:val="000000"/>
                <w:sz w:val="20"/>
                <w:szCs w:val="20"/>
                <w:lang w:eastAsia="ru-RU"/>
              </w:rPr>
              <w:t>софинансирования</w:t>
            </w:r>
            <w:proofErr w:type="spellEnd"/>
            <w:r w:rsidRPr="006979D5">
              <w:rPr>
                <w:rFonts w:ascii="Times New Roman" w:eastAsia="Times New Roman" w:hAnsi="Times New Roman"/>
                <w:color w:val="000000"/>
                <w:sz w:val="20"/>
                <w:szCs w:val="20"/>
                <w:lang w:eastAsia="ru-RU"/>
              </w:rPr>
              <w:t xml:space="preserve"> расходов на поэтапное повышение средней заработной платы работникам муниципального казенного учреждения "Ильинский краеведческий музей" до средней заработной платы в Ивановской области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4190000080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21 000,00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21 000,00</w:t>
            </w:r>
          </w:p>
        </w:tc>
      </w:tr>
      <w:tr w:rsidR="0001793D" w:rsidRPr="00D1397F" w:rsidTr="00781666">
        <w:trPr>
          <w:trHeight w:val="102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4190000080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21 000,00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21 000,00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Организация и проведение мероприятий, связанных с государственными праздниками, юбилейными и памятными датами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4190020110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4190020110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Организация и проведение мероприятий по физической культуре и спорту</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4190020120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210 000,00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210 000,00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210 000,00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4190020120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210 000,00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210 000,00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210 000,00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Организация и проведение мероприятий по молодежной политике</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4190020130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90 000,00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90 000,00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90 000,00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4190020130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90 000,00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90 000,00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90 000,00</w:t>
            </w:r>
          </w:p>
        </w:tc>
      </w:tr>
      <w:tr w:rsidR="0001793D" w:rsidRPr="00D1397F" w:rsidTr="00781666">
        <w:trPr>
          <w:trHeight w:val="76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Осуществление части полномочий поселений Ильинского муниципального района по вопросу контроля за исполнением бюджетов поселений в соответствии с заключенными соглашениями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4190020140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4190020140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76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lastRenderedPageBreak/>
              <w:t xml:space="preserve">      Осуществление части полномочий поселений Ильинского муниципального района по вопросу градостроительной деятельности в соответствии с заключенными соглашениями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4190020150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4190020150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76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Осуществление части полномочий поселений Ильинского муниципального района по вопросу осуществления муниципального жилищного контроля в соответствии с заключенными соглашениями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4190020160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4190020160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Оплата расходов за коммунальные услуги по имуществу, находящемуся в казне Ильинского муниципального района</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4190020240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176 898,00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4190020240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176 898,00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197"/>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Проведение Всероссийской сельскохозяйственной переписи в 2016 году</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4190053910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779 119,00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4190053910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779 119,00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Расходы на покрытие убытков по бане</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4190060500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500 000,00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500 000,00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500 000,00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Иные бюджетные ассигнования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4190060500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500 000,00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500 000,00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500 000,00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Расходы по содержанию полигона по утилизации твердых бытовых отходов</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4190060600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180 000,00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180 000,00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180 000,00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Иные бюджетные ассигнования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4190060600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180 000,00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180 000,00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180 000,00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Расходы по содержанию спортивных площадок (ул. Школьная, ул. Советская)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4190060700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250 000,00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250 000,00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250 000,00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Иные бюджетные ассигнования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4190060700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800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250 000,00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250 000,00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250 000,00</w:t>
            </w:r>
          </w:p>
        </w:tc>
      </w:tr>
      <w:tr w:rsidR="0001793D" w:rsidRPr="00D1397F" w:rsidTr="00781666">
        <w:trPr>
          <w:trHeight w:val="698"/>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Расходы, связанные с поэтапным доведением средней заработной платы работникам культуры муниципальных учреждений культуры Ивановской области до средней заработной платы в Ивановской области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4190080340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22 378,00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22 378,00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22 378,00</w:t>
            </w:r>
          </w:p>
        </w:tc>
      </w:tr>
      <w:tr w:rsidR="0001793D" w:rsidRPr="00D1397F" w:rsidTr="00781666">
        <w:trPr>
          <w:trHeight w:val="102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4190080340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22 378,00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22 378,00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22 378,00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Оценка недвижимости, признание прав и регулирование отношений по муниципальной собственности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4190090060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300 000,00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300 000,00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350 000,00</w:t>
            </w:r>
          </w:p>
        </w:tc>
      </w:tr>
      <w:tr w:rsidR="0001793D" w:rsidRPr="00D1397F" w:rsidTr="00781666">
        <w:trPr>
          <w:trHeight w:val="51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lastRenderedPageBreak/>
              <w:t xml:space="preserve">        Закупка товаров, работ и услуг для обеспечения государственных (муниципальных) нужд</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4190090060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300 000,00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300 000,00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350 000,00</w:t>
            </w:r>
          </w:p>
        </w:tc>
      </w:tr>
      <w:tr w:rsidR="0001793D" w:rsidRPr="00D1397F" w:rsidTr="00781666">
        <w:trPr>
          <w:trHeight w:val="102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Расходы за счет средств местного бюджета, связанные с поэтапным доведением средней заработной платы работникам культуры муниципальных учреждений культуры Ивановской области до средней заработной платы в Ивановской области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41900S0340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22 378,00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1020"/>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41900S0340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100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22 378,00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69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 xml:space="preserve">  Реализация полномочий Российской Федерации по составлению (изменению) списков кандидатов в присяжные заседатели федеральных судов общей юрисдикции Российской Федерации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4200000000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3 300,00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Иные непрограммные мероприятия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4290000000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3 300,00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426"/>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Составление (изменение) списков кандидатов в присяжные заседатели федеральных судов общей юрисдикции в Российской Федерации</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4290051200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3 300,00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255"/>
        </w:trPr>
        <w:tc>
          <w:tcPr>
            <w:tcW w:w="6804" w:type="dxa"/>
            <w:tcBorders>
              <w:top w:val="nil"/>
              <w:left w:val="single" w:sz="4" w:space="0" w:color="000000"/>
              <w:bottom w:val="single" w:sz="4" w:space="0" w:color="000000"/>
              <w:right w:val="single" w:sz="4" w:space="0" w:color="000000"/>
            </w:tcBorders>
            <w:shd w:val="clear" w:color="auto" w:fill="auto"/>
            <w:hideMark/>
          </w:tcPr>
          <w:p w:rsidR="0001793D" w:rsidRPr="006979D5" w:rsidRDefault="0001793D" w:rsidP="00781666">
            <w:pPr>
              <w:spacing w:after="0" w:line="240" w:lineRule="auto"/>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 xml:space="preserve">        Выполнение функций органами местного самоуправления</w:t>
            </w:r>
          </w:p>
        </w:tc>
        <w:tc>
          <w:tcPr>
            <w:tcW w:w="170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4290051200</w:t>
            </w:r>
          </w:p>
        </w:tc>
        <w:tc>
          <w:tcPr>
            <w:tcW w:w="851" w:type="dxa"/>
            <w:tcBorders>
              <w:top w:val="nil"/>
              <w:left w:val="nil"/>
              <w:bottom w:val="single" w:sz="4" w:space="0" w:color="000000"/>
              <w:right w:val="single" w:sz="4" w:space="0" w:color="000000"/>
            </w:tcBorders>
            <w:shd w:val="clear" w:color="auto" w:fill="auto"/>
            <w:noWrap/>
            <w:hideMark/>
          </w:tcPr>
          <w:p w:rsidR="0001793D" w:rsidRPr="006979D5" w:rsidRDefault="0001793D" w:rsidP="00781666">
            <w:pPr>
              <w:spacing w:after="0" w:line="240" w:lineRule="auto"/>
              <w:jc w:val="center"/>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500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3 300,00</w:t>
            </w:r>
          </w:p>
        </w:tc>
        <w:tc>
          <w:tcPr>
            <w:tcW w:w="1701" w:type="dxa"/>
            <w:tcBorders>
              <w:top w:val="nil"/>
              <w:left w:val="single" w:sz="4" w:space="0" w:color="000000"/>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c>
          <w:tcPr>
            <w:tcW w:w="1701" w:type="dxa"/>
            <w:tcBorders>
              <w:top w:val="nil"/>
              <w:left w:val="nil"/>
              <w:bottom w:val="single" w:sz="4" w:space="0" w:color="000000"/>
              <w:right w:val="single" w:sz="4" w:space="0" w:color="000000"/>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color w:val="000000"/>
                <w:sz w:val="20"/>
                <w:szCs w:val="20"/>
                <w:lang w:eastAsia="ru-RU"/>
              </w:rPr>
            </w:pPr>
            <w:r w:rsidRPr="006979D5">
              <w:rPr>
                <w:rFonts w:ascii="Times New Roman" w:eastAsia="Times New Roman" w:hAnsi="Times New Roman"/>
                <w:color w:val="000000"/>
                <w:sz w:val="20"/>
                <w:szCs w:val="20"/>
                <w:lang w:eastAsia="ru-RU"/>
              </w:rPr>
              <w:t>0,00</w:t>
            </w:r>
          </w:p>
        </w:tc>
      </w:tr>
      <w:tr w:rsidR="0001793D" w:rsidRPr="00D1397F" w:rsidTr="00781666">
        <w:trPr>
          <w:trHeight w:val="255"/>
        </w:trPr>
        <w:tc>
          <w:tcPr>
            <w:tcW w:w="6804" w:type="dxa"/>
            <w:tcBorders>
              <w:top w:val="nil"/>
              <w:left w:val="nil"/>
              <w:bottom w:val="nil"/>
              <w:right w:val="nil"/>
            </w:tcBorders>
            <w:shd w:val="clear" w:color="000000" w:fill="FFFFFF"/>
            <w:noWrap/>
            <w:vAlign w:val="bottom"/>
            <w:hideMark/>
          </w:tcPr>
          <w:p w:rsidR="0001793D" w:rsidRPr="006979D5" w:rsidRDefault="0001793D" w:rsidP="00781666">
            <w:pPr>
              <w:spacing w:after="0" w:line="240" w:lineRule="auto"/>
              <w:rPr>
                <w:rFonts w:ascii="Times New Roman" w:eastAsia="Times New Roman" w:hAnsi="Times New Roman"/>
                <w:sz w:val="20"/>
                <w:szCs w:val="20"/>
                <w:lang w:eastAsia="ru-RU"/>
              </w:rPr>
            </w:pPr>
            <w:r w:rsidRPr="006979D5">
              <w:rPr>
                <w:rFonts w:ascii="Times New Roman" w:eastAsia="Times New Roman" w:hAnsi="Times New Roman"/>
                <w:sz w:val="20"/>
                <w:szCs w:val="20"/>
                <w:lang w:eastAsia="ru-RU"/>
              </w:rPr>
              <w:t> </w:t>
            </w:r>
          </w:p>
        </w:tc>
        <w:tc>
          <w:tcPr>
            <w:tcW w:w="1701" w:type="dxa"/>
            <w:tcBorders>
              <w:top w:val="nil"/>
              <w:left w:val="nil"/>
              <w:bottom w:val="nil"/>
              <w:right w:val="nil"/>
            </w:tcBorders>
            <w:shd w:val="clear" w:color="000000" w:fill="FFFFFF"/>
            <w:noWrap/>
            <w:vAlign w:val="bottom"/>
            <w:hideMark/>
          </w:tcPr>
          <w:p w:rsidR="0001793D" w:rsidRPr="006979D5" w:rsidRDefault="0001793D" w:rsidP="00781666">
            <w:pPr>
              <w:spacing w:after="0" w:line="240" w:lineRule="auto"/>
              <w:rPr>
                <w:rFonts w:ascii="Times New Roman" w:eastAsia="Times New Roman" w:hAnsi="Times New Roman"/>
                <w:sz w:val="20"/>
                <w:szCs w:val="20"/>
                <w:lang w:eastAsia="ru-RU"/>
              </w:rPr>
            </w:pPr>
            <w:r w:rsidRPr="006979D5">
              <w:rPr>
                <w:rFonts w:ascii="Times New Roman" w:eastAsia="Times New Roman" w:hAnsi="Times New Roman"/>
                <w:sz w:val="20"/>
                <w:szCs w:val="20"/>
                <w:lang w:eastAsia="ru-RU"/>
              </w:rPr>
              <w:t> </w:t>
            </w:r>
          </w:p>
        </w:tc>
        <w:tc>
          <w:tcPr>
            <w:tcW w:w="851" w:type="dxa"/>
            <w:tcBorders>
              <w:top w:val="nil"/>
              <w:left w:val="nil"/>
              <w:bottom w:val="nil"/>
              <w:right w:val="nil"/>
            </w:tcBorders>
            <w:shd w:val="clear" w:color="000000" w:fill="FFFFFF"/>
            <w:noWrap/>
            <w:vAlign w:val="bottom"/>
            <w:hideMark/>
          </w:tcPr>
          <w:p w:rsidR="0001793D" w:rsidRPr="006979D5" w:rsidRDefault="0001793D" w:rsidP="00781666">
            <w:pPr>
              <w:spacing w:after="0" w:line="240" w:lineRule="auto"/>
              <w:rPr>
                <w:rFonts w:ascii="Times New Roman" w:eastAsia="Times New Roman" w:hAnsi="Times New Roman"/>
                <w:sz w:val="20"/>
                <w:szCs w:val="20"/>
                <w:lang w:eastAsia="ru-RU"/>
              </w:rPr>
            </w:pPr>
            <w:r w:rsidRPr="006979D5">
              <w:rPr>
                <w:rFonts w:ascii="Times New Roman" w:eastAsia="Times New Roman" w:hAnsi="Times New Roman"/>
                <w:sz w:val="20"/>
                <w:szCs w:val="20"/>
                <w:lang w:eastAsia="ru-RU"/>
              </w:rPr>
              <w:t> </w:t>
            </w:r>
          </w:p>
        </w:tc>
        <w:tc>
          <w:tcPr>
            <w:tcW w:w="1701" w:type="dxa"/>
            <w:tcBorders>
              <w:top w:val="nil"/>
              <w:left w:val="nil"/>
              <w:bottom w:val="nil"/>
              <w:right w:val="nil"/>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101 412 237,28</w:t>
            </w:r>
          </w:p>
        </w:tc>
        <w:tc>
          <w:tcPr>
            <w:tcW w:w="1701" w:type="dxa"/>
            <w:tcBorders>
              <w:top w:val="nil"/>
              <w:left w:val="nil"/>
              <w:bottom w:val="nil"/>
              <w:right w:val="nil"/>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98 905 879,28</w:t>
            </w:r>
          </w:p>
        </w:tc>
        <w:tc>
          <w:tcPr>
            <w:tcW w:w="1701" w:type="dxa"/>
            <w:tcBorders>
              <w:top w:val="nil"/>
              <w:left w:val="nil"/>
              <w:bottom w:val="nil"/>
              <w:right w:val="nil"/>
            </w:tcBorders>
            <w:shd w:val="clear" w:color="000000" w:fill="FFFFFF"/>
            <w:noWrap/>
            <w:hideMark/>
          </w:tcPr>
          <w:p w:rsidR="0001793D" w:rsidRPr="006979D5" w:rsidRDefault="0001793D" w:rsidP="00781666">
            <w:pPr>
              <w:spacing w:after="0" w:line="240" w:lineRule="auto"/>
              <w:jc w:val="right"/>
              <w:rPr>
                <w:rFonts w:ascii="Times New Roman" w:eastAsia="Times New Roman" w:hAnsi="Times New Roman"/>
                <w:b/>
                <w:bCs/>
                <w:color w:val="000000"/>
                <w:sz w:val="20"/>
                <w:szCs w:val="20"/>
                <w:lang w:eastAsia="ru-RU"/>
              </w:rPr>
            </w:pPr>
            <w:r w:rsidRPr="006979D5">
              <w:rPr>
                <w:rFonts w:ascii="Times New Roman" w:eastAsia="Times New Roman" w:hAnsi="Times New Roman"/>
                <w:b/>
                <w:bCs/>
                <w:color w:val="000000"/>
                <w:sz w:val="20"/>
                <w:szCs w:val="20"/>
                <w:lang w:eastAsia="ru-RU"/>
              </w:rPr>
              <w:t>97 405 879,28</w:t>
            </w:r>
          </w:p>
        </w:tc>
      </w:tr>
    </w:tbl>
    <w:p w:rsidR="0001793D" w:rsidRDefault="0001793D" w:rsidP="0001793D">
      <w:pPr>
        <w:autoSpaceDE w:val="0"/>
        <w:autoSpaceDN w:val="0"/>
        <w:adjustRightInd w:val="0"/>
        <w:spacing w:after="0" w:line="240" w:lineRule="auto"/>
        <w:rPr>
          <w:rFonts w:ascii="Times New Roman" w:hAnsi="Times New Roman"/>
          <w:color w:val="000000"/>
          <w:sz w:val="20"/>
          <w:szCs w:val="20"/>
          <w:lang w:eastAsia="ru-RU"/>
        </w:rPr>
      </w:pPr>
    </w:p>
    <w:p w:rsidR="0001793D" w:rsidRDefault="0001793D" w:rsidP="0001793D">
      <w:pPr>
        <w:rPr>
          <w:rFonts w:ascii="Times New Roman" w:hAnsi="Times New Roman"/>
          <w:sz w:val="20"/>
          <w:szCs w:val="20"/>
          <w:lang w:eastAsia="ru-RU"/>
        </w:rPr>
      </w:pPr>
    </w:p>
    <w:p w:rsidR="0001793D" w:rsidRDefault="0001793D" w:rsidP="0001793D">
      <w:pPr>
        <w:rPr>
          <w:rFonts w:ascii="Times New Roman" w:hAnsi="Times New Roman"/>
          <w:sz w:val="20"/>
          <w:szCs w:val="20"/>
          <w:lang w:eastAsia="ru-RU"/>
        </w:rPr>
      </w:pPr>
    </w:p>
    <w:p w:rsidR="0001793D" w:rsidRDefault="0001793D" w:rsidP="0001793D">
      <w:pPr>
        <w:rPr>
          <w:rFonts w:ascii="Times New Roman" w:hAnsi="Times New Roman"/>
          <w:sz w:val="20"/>
          <w:szCs w:val="20"/>
          <w:lang w:eastAsia="ru-RU"/>
        </w:rPr>
      </w:pPr>
    </w:p>
    <w:p w:rsidR="0001793D" w:rsidRDefault="0001793D" w:rsidP="0001793D">
      <w:pPr>
        <w:rPr>
          <w:rFonts w:ascii="Times New Roman" w:hAnsi="Times New Roman"/>
          <w:sz w:val="20"/>
          <w:szCs w:val="20"/>
          <w:lang w:eastAsia="ru-RU"/>
        </w:rPr>
      </w:pPr>
    </w:p>
    <w:p w:rsidR="0001793D" w:rsidRDefault="0001793D" w:rsidP="0001793D">
      <w:pPr>
        <w:rPr>
          <w:rFonts w:ascii="Times New Roman" w:hAnsi="Times New Roman"/>
          <w:sz w:val="20"/>
          <w:szCs w:val="20"/>
          <w:lang w:eastAsia="ru-RU"/>
        </w:rPr>
      </w:pPr>
    </w:p>
    <w:p w:rsidR="0001793D" w:rsidRDefault="0001793D" w:rsidP="0001793D">
      <w:pPr>
        <w:rPr>
          <w:rFonts w:ascii="Times New Roman" w:hAnsi="Times New Roman"/>
          <w:sz w:val="20"/>
          <w:szCs w:val="20"/>
          <w:lang w:eastAsia="ru-RU"/>
        </w:rPr>
      </w:pPr>
    </w:p>
    <w:p w:rsidR="0001793D" w:rsidRDefault="0001793D" w:rsidP="0001793D">
      <w:pPr>
        <w:rPr>
          <w:rFonts w:ascii="Times New Roman" w:hAnsi="Times New Roman"/>
          <w:sz w:val="20"/>
          <w:szCs w:val="20"/>
          <w:lang w:eastAsia="ru-RU"/>
        </w:rPr>
      </w:pPr>
    </w:p>
    <w:p w:rsidR="00A74B8A" w:rsidRDefault="00A74B8A" w:rsidP="0001793D">
      <w:pPr>
        <w:rPr>
          <w:rFonts w:ascii="Times New Roman" w:hAnsi="Times New Roman"/>
          <w:sz w:val="20"/>
          <w:szCs w:val="20"/>
          <w:lang w:eastAsia="ru-RU"/>
        </w:rPr>
      </w:pPr>
    </w:p>
    <w:p w:rsidR="0001793D" w:rsidRDefault="0001793D" w:rsidP="0001793D">
      <w:pPr>
        <w:rPr>
          <w:rFonts w:ascii="Times New Roman" w:hAnsi="Times New Roman"/>
          <w:sz w:val="20"/>
          <w:szCs w:val="20"/>
          <w:lang w:eastAsia="ru-RU"/>
        </w:rPr>
      </w:pPr>
    </w:p>
    <w:p w:rsidR="0001793D" w:rsidRDefault="0001793D" w:rsidP="0001793D">
      <w:pPr>
        <w:rPr>
          <w:rFonts w:ascii="Times New Roman" w:hAnsi="Times New Roman"/>
          <w:sz w:val="20"/>
          <w:szCs w:val="20"/>
          <w:lang w:eastAsia="ru-RU"/>
        </w:rPr>
      </w:pPr>
    </w:p>
    <w:tbl>
      <w:tblPr>
        <w:tblW w:w="14601" w:type="dxa"/>
        <w:tblInd w:w="108" w:type="dxa"/>
        <w:tblLayout w:type="fixed"/>
        <w:tblLook w:val="04A0" w:firstRow="1" w:lastRow="0" w:firstColumn="1" w:lastColumn="0" w:noHBand="0" w:noVBand="1"/>
      </w:tblPr>
      <w:tblGrid>
        <w:gridCol w:w="6237"/>
        <w:gridCol w:w="709"/>
        <w:gridCol w:w="851"/>
        <w:gridCol w:w="1551"/>
        <w:gridCol w:w="575"/>
        <w:gridCol w:w="1559"/>
        <w:gridCol w:w="1418"/>
        <w:gridCol w:w="1417"/>
        <w:gridCol w:w="284"/>
      </w:tblGrid>
      <w:tr w:rsidR="0001793D" w:rsidRPr="005029DF" w:rsidTr="00781666">
        <w:trPr>
          <w:trHeight w:val="300"/>
        </w:trPr>
        <w:tc>
          <w:tcPr>
            <w:tcW w:w="6237" w:type="dxa"/>
            <w:tcBorders>
              <w:top w:val="nil"/>
              <w:left w:val="nil"/>
              <w:bottom w:val="nil"/>
              <w:right w:val="nil"/>
            </w:tcBorders>
            <w:shd w:val="clear" w:color="000000" w:fill="FFFFFF"/>
            <w:vAlign w:val="bottom"/>
            <w:hideMark/>
          </w:tcPr>
          <w:p w:rsidR="0001793D" w:rsidRPr="005029DF" w:rsidRDefault="0001793D" w:rsidP="00781666">
            <w:pPr>
              <w:spacing w:after="0" w:line="240" w:lineRule="auto"/>
              <w:rPr>
                <w:rFonts w:ascii="Times New Roman" w:eastAsia="Times New Roman" w:hAnsi="Times New Roman"/>
                <w:color w:val="000000"/>
                <w:sz w:val="20"/>
                <w:szCs w:val="20"/>
                <w:lang w:eastAsia="ru-RU"/>
              </w:rPr>
            </w:pPr>
            <w:r w:rsidRPr="005029DF">
              <w:rPr>
                <w:rFonts w:ascii="Times New Roman" w:eastAsia="Times New Roman" w:hAnsi="Times New Roman"/>
                <w:color w:val="000000"/>
                <w:sz w:val="20"/>
                <w:szCs w:val="20"/>
                <w:lang w:eastAsia="ru-RU"/>
              </w:rPr>
              <w:lastRenderedPageBreak/>
              <w:t> </w:t>
            </w:r>
          </w:p>
        </w:tc>
        <w:tc>
          <w:tcPr>
            <w:tcW w:w="709" w:type="dxa"/>
            <w:tcBorders>
              <w:top w:val="nil"/>
              <w:left w:val="nil"/>
              <w:bottom w:val="nil"/>
              <w:right w:val="nil"/>
            </w:tcBorders>
            <w:shd w:val="clear" w:color="000000" w:fill="FFFFFF"/>
            <w:vAlign w:val="bottom"/>
            <w:hideMark/>
          </w:tcPr>
          <w:p w:rsidR="0001793D" w:rsidRPr="005029DF" w:rsidRDefault="0001793D" w:rsidP="00781666">
            <w:pPr>
              <w:spacing w:after="0" w:line="240" w:lineRule="auto"/>
              <w:rPr>
                <w:rFonts w:ascii="Times New Roman" w:eastAsia="Times New Roman" w:hAnsi="Times New Roman"/>
                <w:color w:val="000000"/>
                <w:sz w:val="20"/>
                <w:szCs w:val="20"/>
                <w:lang w:eastAsia="ru-RU"/>
              </w:rPr>
            </w:pPr>
            <w:r w:rsidRPr="005029DF">
              <w:rPr>
                <w:rFonts w:ascii="Times New Roman" w:eastAsia="Times New Roman" w:hAnsi="Times New Roman"/>
                <w:color w:val="000000"/>
                <w:sz w:val="20"/>
                <w:szCs w:val="20"/>
                <w:lang w:eastAsia="ru-RU"/>
              </w:rPr>
              <w:t> </w:t>
            </w:r>
          </w:p>
        </w:tc>
        <w:tc>
          <w:tcPr>
            <w:tcW w:w="851" w:type="dxa"/>
            <w:tcBorders>
              <w:top w:val="nil"/>
              <w:left w:val="nil"/>
              <w:bottom w:val="nil"/>
              <w:right w:val="nil"/>
            </w:tcBorders>
            <w:shd w:val="clear" w:color="000000" w:fill="FFFFFF"/>
            <w:vAlign w:val="bottom"/>
            <w:hideMark/>
          </w:tcPr>
          <w:p w:rsidR="0001793D" w:rsidRPr="005029DF" w:rsidRDefault="0001793D" w:rsidP="00781666">
            <w:pPr>
              <w:spacing w:after="0" w:line="240" w:lineRule="auto"/>
              <w:rPr>
                <w:rFonts w:ascii="Times New Roman" w:eastAsia="Times New Roman" w:hAnsi="Times New Roman"/>
                <w:color w:val="000000"/>
                <w:sz w:val="20"/>
                <w:szCs w:val="20"/>
                <w:lang w:eastAsia="ru-RU"/>
              </w:rPr>
            </w:pPr>
            <w:r w:rsidRPr="005029DF">
              <w:rPr>
                <w:rFonts w:ascii="Times New Roman" w:eastAsia="Times New Roman" w:hAnsi="Times New Roman"/>
                <w:color w:val="000000"/>
                <w:sz w:val="20"/>
                <w:szCs w:val="20"/>
                <w:lang w:eastAsia="ru-RU"/>
              </w:rPr>
              <w:t> </w:t>
            </w:r>
          </w:p>
        </w:tc>
        <w:tc>
          <w:tcPr>
            <w:tcW w:w="6804" w:type="dxa"/>
            <w:gridSpan w:val="6"/>
            <w:vMerge w:val="restart"/>
            <w:tcBorders>
              <w:top w:val="nil"/>
              <w:left w:val="nil"/>
              <w:right w:val="nil"/>
            </w:tcBorders>
            <w:shd w:val="clear" w:color="000000" w:fill="FFFFFF"/>
            <w:vAlign w:val="bottom"/>
            <w:hideMark/>
          </w:tcPr>
          <w:p w:rsidR="0001793D" w:rsidRPr="005029DF" w:rsidRDefault="0001793D" w:rsidP="00781666">
            <w:pPr>
              <w:spacing w:after="0" w:line="240" w:lineRule="auto"/>
              <w:jc w:val="right"/>
              <w:rPr>
                <w:rFonts w:ascii="Times New Roman" w:eastAsia="Times New Roman" w:hAnsi="Times New Roman"/>
                <w:color w:val="000000"/>
                <w:sz w:val="20"/>
                <w:szCs w:val="20"/>
                <w:lang w:eastAsia="ru-RU"/>
              </w:rPr>
            </w:pPr>
            <w:r w:rsidRPr="005029DF">
              <w:rPr>
                <w:rFonts w:ascii="Times New Roman" w:eastAsia="Times New Roman" w:hAnsi="Times New Roman"/>
                <w:color w:val="000000"/>
                <w:sz w:val="20"/>
                <w:szCs w:val="20"/>
                <w:lang w:eastAsia="ru-RU"/>
              </w:rPr>
              <w:t>Приложение 7</w:t>
            </w:r>
          </w:p>
          <w:p w:rsidR="0001793D" w:rsidRPr="005029DF" w:rsidRDefault="0001793D" w:rsidP="00781666">
            <w:pPr>
              <w:spacing w:after="0" w:line="240" w:lineRule="auto"/>
              <w:jc w:val="right"/>
              <w:rPr>
                <w:rFonts w:ascii="Times New Roman" w:eastAsia="Times New Roman" w:hAnsi="Times New Roman"/>
                <w:color w:val="000000"/>
                <w:sz w:val="20"/>
                <w:szCs w:val="20"/>
                <w:lang w:eastAsia="ru-RU"/>
              </w:rPr>
            </w:pPr>
            <w:r w:rsidRPr="005029DF">
              <w:rPr>
                <w:rFonts w:ascii="Times New Roman" w:eastAsia="Times New Roman" w:hAnsi="Times New Roman"/>
                <w:color w:val="000000"/>
                <w:sz w:val="20"/>
                <w:szCs w:val="20"/>
                <w:lang w:eastAsia="ru-RU"/>
              </w:rPr>
              <w:t>к решению Совета Ильинского муниципального</w:t>
            </w:r>
          </w:p>
          <w:p w:rsidR="0001793D" w:rsidRPr="005029DF" w:rsidRDefault="0001793D" w:rsidP="00781666">
            <w:pPr>
              <w:spacing w:after="0" w:line="240" w:lineRule="auto"/>
              <w:jc w:val="right"/>
              <w:rPr>
                <w:rFonts w:ascii="Times New Roman" w:eastAsia="Times New Roman" w:hAnsi="Times New Roman"/>
                <w:color w:val="000000"/>
                <w:sz w:val="20"/>
                <w:szCs w:val="20"/>
                <w:lang w:eastAsia="ru-RU"/>
              </w:rPr>
            </w:pPr>
            <w:r w:rsidRPr="005029DF">
              <w:rPr>
                <w:rFonts w:ascii="Times New Roman" w:eastAsia="Times New Roman" w:hAnsi="Times New Roman"/>
                <w:color w:val="000000"/>
                <w:sz w:val="20"/>
                <w:szCs w:val="20"/>
                <w:lang w:eastAsia="ru-RU"/>
              </w:rPr>
              <w:t>района "О бюджете Ильинского муниципального района</w:t>
            </w:r>
          </w:p>
          <w:p w:rsidR="0001793D" w:rsidRPr="005029DF" w:rsidRDefault="0001793D" w:rsidP="00781666">
            <w:pPr>
              <w:spacing w:after="0" w:line="240" w:lineRule="auto"/>
              <w:jc w:val="right"/>
              <w:rPr>
                <w:rFonts w:ascii="Times New Roman" w:eastAsia="Times New Roman" w:hAnsi="Times New Roman"/>
                <w:color w:val="000000"/>
                <w:sz w:val="20"/>
                <w:szCs w:val="20"/>
                <w:lang w:eastAsia="ru-RU"/>
              </w:rPr>
            </w:pPr>
            <w:r w:rsidRPr="005029DF">
              <w:rPr>
                <w:rFonts w:ascii="Times New Roman" w:eastAsia="Times New Roman" w:hAnsi="Times New Roman"/>
                <w:color w:val="000000"/>
                <w:sz w:val="20"/>
                <w:szCs w:val="20"/>
                <w:lang w:eastAsia="ru-RU"/>
              </w:rPr>
              <w:t>на 2016 год и плановый период 2017 и 2018 годов"</w:t>
            </w:r>
          </w:p>
          <w:p w:rsidR="0001793D" w:rsidRPr="005029DF" w:rsidRDefault="0001793D" w:rsidP="00781666">
            <w:pPr>
              <w:spacing w:after="0" w:line="240" w:lineRule="auto"/>
              <w:jc w:val="right"/>
              <w:rPr>
                <w:rFonts w:ascii="Times New Roman" w:eastAsia="Times New Roman" w:hAnsi="Times New Roman"/>
                <w:color w:val="000000"/>
                <w:sz w:val="20"/>
                <w:szCs w:val="20"/>
                <w:lang w:eastAsia="ru-RU"/>
              </w:rPr>
            </w:pPr>
            <w:r w:rsidRPr="005029DF">
              <w:rPr>
                <w:rFonts w:ascii="Times New Roman" w:eastAsia="Times New Roman" w:hAnsi="Times New Roman"/>
                <w:color w:val="000000"/>
                <w:sz w:val="20"/>
                <w:szCs w:val="20"/>
                <w:lang w:eastAsia="ru-RU"/>
              </w:rPr>
              <w:t>от 24 декабря 2015 года № 62</w:t>
            </w:r>
          </w:p>
        </w:tc>
      </w:tr>
      <w:tr w:rsidR="0001793D" w:rsidRPr="005029DF" w:rsidTr="00781666">
        <w:trPr>
          <w:trHeight w:val="300"/>
        </w:trPr>
        <w:tc>
          <w:tcPr>
            <w:tcW w:w="6237" w:type="dxa"/>
            <w:tcBorders>
              <w:top w:val="nil"/>
              <w:left w:val="nil"/>
              <w:bottom w:val="nil"/>
              <w:right w:val="nil"/>
            </w:tcBorders>
            <w:shd w:val="clear" w:color="000000" w:fill="FFFFFF"/>
            <w:vAlign w:val="bottom"/>
            <w:hideMark/>
          </w:tcPr>
          <w:p w:rsidR="0001793D" w:rsidRPr="005029DF" w:rsidRDefault="0001793D" w:rsidP="00781666">
            <w:pPr>
              <w:spacing w:after="0" w:line="240" w:lineRule="auto"/>
              <w:rPr>
                <w:rFonts w:ascii="Times New Roman" w:eastAsia="Times New Roman" w:hAnsi="Times New Roman"/>
                <w:color w:val="000000"/>
                <w:sz w:val="20"/>
                <w:szCs w:val="20"/>
                <w:lang w:eastAsia="ru-RU"/>
              </w:rPr>
            </w:pPr>
            <w:r w:rsidRPr="005029DF">
              <w:rPr>
                <w:rFonts w:ascii="Times New Roman" w:eastAsia="Times New Roman" w:hAnsi="Times New Roman"/>
                <w:color w:val="000000"/>
                <w:sz w:val="20"/>
                <w:szCs w:val="20"/>
                <w:lang w:eastAsia="ru-RU"/>
              </w:rPr>
              <w:t> </w:t>
            </w:r>
          </w:p>
        </w:tc>
        <w:tc>
          <w:tcPr>
            <w:tcW w:w="709" w:type="dxa"/>
            <w:tcBorders>
              <w:top w:val="nil"/>
              <w:left w:val="nil"/>
              <w:bottom w:val="nil"/>
              <w:right w:val="nil"/>
            </w:tcBorders>
            <w:shd w:val="clear" w:color="000000" w:fill="FFFFFF"/>
            <w:vAlign w:val="bottom"/>
            <w:hideMark/>
          </w:tcPr>
          <w:p w:rsidR="0001793D" w:rsidRPr="005029DF" w:rsidRDefault="0001793D" w:rsidP="00781666">
            <w:pPr>
              <w:spacing w:after="0" w:line="240" w:lineRule="auto"/>
              <w:rPr>
                <w:rFonts w:ascii="Times New Roman" w:eastAsia="Times New Roman" w:hAnsi="Times New Roman"/>
                <w:color w:val="000000"/>
                <w:sz w:val="20"/>
                <w:szCs w:val="20"/>
                <w:lang w:eastAsia="ru-RU"/>
              </w:rPr>
            </w:pPr>
            <w:r w:rsidRPr="005029DF">
              <w:rPr>
                <w:rFonts w:ascii="Times New Roman" w:eastAsia="Times New Roman" w:hAnsi="Times New Roman"/>
                <w:color w:val="000000"/>
                <w:sz w:val="20"/>
                <w:szCs w:val="20"/>
                <w:lang w:eastAsia="ru-RU"/>
              </w:rPr>
              <w:t> </w:t>
            </w:r>
          </w:p>
        </w:tc>
        <w:tc>
          <w:tcPr>
            <w:tcW w:w="851" w:type="dxa"/>
            <w:tcBorders>
              <w:top w:val="nil"/>
              <w:left w:val="nil"/>
              <w:bottom w:val="nil"/>
              <w:right w:val="nil"/>
            </w:tcBorders>
            <w:shd w:val="clear" w:color="000000" w:fill="FFFFFF"/>
            <w:vAlign w:val="bottom"/>
            <w:hideMark/>
          </w:tcPr>
          <w:p w:rsidR="0001793D" w:rsidRPr="005029DF" w:rsidRDefault="0001793D" w:rsidP="00781666">
            <w:pPr>
              <w:spacing w:after="0" w:line="240" w:lineRule="auto"/>
              <w:rPr>
                <w:rFonts w:ascii="Times New Roman" w:eastAsia="Times New Roman" w:hAnsi="Times New Roman"/>
                <w:color w:val="000000"/>
                <w:sz w:val="20"/>
                <w:szCs w:val="20"/>
                <w:lang w:eastAsia="ru-RU"/>
              </w:rPr>
            </w:pPr>
            <w:r w:rsidRPr="005029DF">
              <w:rPr>
                <w:rFonts w:ascii="Times New Roman" w:eastAsia="Times New Roman" w:hAnsi="Times New Roman"/>
                <w:color w:val="000000"/>
                <w:sz w:val="20"/>
                <w:szCs w:val="20"/>
                <w:lang w:eastAsia="ru-RU"/>
              </w:rPr>
              <w:t> </w:t>
            </w:r>
          </w:p>
        </w:tc>
        <w:tc>
          <w:tcPr>
            <w:tcW w:w="6804" w:type="dxa"/>
            <w:gridSpan w:val="6"/>
            <w:vMerge/>
            <w:tcBorders>
              <w:left w:val="nil"/>
              <w:right w:val="nil"/>
            </w:tcBorders>
            <w:shd w:val="clear" w:color="000000" w:fill="FFFFFF"/>
            <w:vAlign w:val="bottom"/>
            <w:hideMark/>
          </w:tcPr>
          <w:p w:rsidR="0001793D" w:rsidRPr="005029DF" w:rsidRDefault="0001793D" w:rsidP="00781666">
            <w:pPr>
              <w:spacing w:after="0" w:line="240" w:lineRule="auto"/>
              <w:jc w:val="right"/>
              <w:rPr>
                <w:rFonts w:ascii="Times New Roman" w:eastAsia="Times New Roman" w:hAnsi="Times New Roman"/>
                <w:color w:val="000000"/>
                <w:sz w:val="20"/>
                <w:szCs w:val="20"/>
                <w:lang w:eastAsia="ru-RU"/>
              </w:rPr>
            </w:pPr>
          </w:p>
        </w:tc>
      </w:tr>
      <w:tr w:rsidR="0001793D" w:rsidRPr="005029DF" w:rsidTr="00781666">
        <w:trPr>
          <w:trHeight w:val="300"/>
        </w:trPr>
        <w:tc>
          <w:tcPr>
            <w:tcW w:w="6237" w:type="dxa"/>
            <w:tcBorders>
              <w:top w:val="nil"/>
              <w:left w:val="nil"/>
              <w:bottom w:val="nil"/>
              <w:right w:val="nil"/>
            </w:tcBorders>
            <w:shd w:val="clear" w:color="000000" w:fill="FFFFFF"/>
            <w:vAlign w:val="bottom"/>
            <w:hideMark/>
          </w:tcPr>
          <w:p w:rsidR="0001793D" w:rsidRPr="005029DF" w:rsidRDefault="0001793D" w:rsidP="00781666">
            <w:pPr>
              <w:spacing w:after="0" w:line="240" w:lineRule="auto"/>
              <w:rPr>
                <w:rFonts w:ascii="Times New Roman" w:eastAsia="Times New Roman" w:hAnsi="Times New Roman"/>
                <w:color w:val="000000"/>
                <w:sz w:val="20"/>
                <w:szCs w:val="20"/>
                <w:lang w:eastAsia="ru-RU"/>
              </w:rPr>
            </w:pPr>
            <w:r w:rsidRPr="005029DF">
              <w:rPr>
                <w:rFonts w:ascii="Times New Roman" w:eastAsia="Times New Roman" w:hAnsi="Times New Roman"/>
                <w:color w:val="000000"/>
                <w:sz w:val="20"/>
                <w:szCs w:val="20"/>
                <w:lang w:eastAsia="ru-RU"/>
              </w:rPr>
              <w:t> </w:t>
            </w:r>
          </w:p>
        </w:tc>
        <w:tc>
          <w:tcPr>
            <w:tcW w:w="709" w:type="dxa"/>
            <w:tcBorders>
              <w:top w:val="nil"/>
              <w:left w:val="nil"/>
              <w:bottom w:val="nil"/>
              <w:right w:val="nil"/>
            </w:tcBorders>
            <w:shd w:val="clear" w:color="000000" w:fill="FFFFFF"/>
            <w:vAlign w:val="bottom"/>
            <w:hideMark/>
          </w:tcPr>
          <w:p w:rsidR="0001793D" w:rsidRPr="005029DF" w:rsidRDefault="0001793D" w:rsidP="00781666">
            <w:pPr>
              <w:spacing w:after="0" w:line="240" w:lineRule="auto"/>
              <w:rPr>
                <w:rFonts w:ascii="Times New Roman" w:eastAsia="Times New Roman" w:hAnsi="Times New Roman"/>
                <w:color w:val="000000"/>
                <w:sz w:val="20"/>
                <w:szCs w:val="20"/>
                <w:lang w:eastAsia="ru-RU"/>
              </w:rPr>
            </w:pPr>
            <w:r w:rsidRPr="005029DF">
              <w:rPr>
                <w:rFonts w:ascii="Times New Roman" w:eastAsia="Times New Roman" w:hAnsi="Times New Roman"/>
                <w:color w:val="000000"/>
                <w:sz w:val="20"/>
                <w:szCs w:val="20"/>
                <w:lang w:eastAsia="ru-RU"/>
              </w:rPr>
              <w:t> </w:t>
            </w:r>
          </w:p>
        </w:tc>
        <w:tc>
          <w:tcPr>
            <w:tcW w:w="851" w:type="dxa"/>
            <w:tcBorders>
              <w:top w:val="nil"/>
              <w:left w:val="nil"/>
              <w:bottom w:val="nil"/>
              <w:right w:val="nil"/>
            </w:tcBorders>
            <w:shd w:val="clear" w:color="000000" w:fill="FFFFFF"/>
            <w:vAlign w:val="bottom"/>
            <w:hideMark/>
          </w:tcPr>
          <w:p w:rsidR="0001793D" w:rsidRPr="005029DF" w:rsidRDefault="0001793D" w:rsidP="00781666">
            <w:pPr>
              <w:spacing w:after="0" w:line="240" w:lineRule="auto"/>
              <w:rPr>
                <w:rFonts w:ascii="Times New Roman" w:eastAsia="Times New Roman" w:hAnsi="Times New Roman"/>
                <w:color w:val="000000"/>
                <w:sz w:val="20"/>
                <w:szCs w:val="20"/>
                <w:lang w:eastAsia="ru-RU"/>
              </w:rPr>
            </w:pPr>
            <w:r w:rsidRPr="005029DF">
              <w:rPr>
                <w:rFonts w:ascii="Times New Roman" w:eastAsia="Times New Roman" w:hAnsi="Times New Roman"/>
                <w:color w:val="000000"/>
                <w:sz w:val="20"/>
                <w:szCs w:val="20"/>
                <w:lang w:eastAsia="ru-RU"/>
              </w:rPr>
              <w:t> </w:t>
            </w:r>
          </w:p>
        </w:tc>
        <w:tc>
          <w:tcPr>
            <w:tcW w:w="6804" w:type="dxa"/>
            <w:gridSpan w:val="6"/>
            <w:vMerge/>
            <w:tcBorders>
              <w:left w:val="nil"/>
              <w:right w:val="nil"/>
            </w:tcBorders>
            <w:shd w:val="clear" w:color="000000" w:fill="FFFFFF"/>
            <w:vAlign w:val="bottom"/>
            <w:hideMark/>
          </w:tcPr>
          <w:p w:rsidR="0001793D" w:rsidRPr="005029DF" w:rsidRDefault="0001793D" w:rsidP="00781666">
            <w:pPr>
              <w:spacing w:after="0" w:line="240" w:lineRule="auto"/>
              <w:jc w:val="right"/>
              <w:rPr>
                <w:rFonts w:ascii="Times New Roman" w:eastAsia="Times New Roman" w:hAnsi="Times New Roman"/>
                <w:color w:val="000000"/>
                <w:sz w:val="20"/>
                <w:szCs w:val="20"/>
                <w:lang w:eastAsia="ru-RU"/>
              </w:rPr>
            </w:pPr>
          </w:p>
        </w:tc>
      </w:tr>
      <w:tr w:rsidR="0001793D" w:rsidRPr="005029DF" w:rsidTr="00781666">
        <w:trPr>
          <w:trHeight w:val="300"/>
        </w:trPr>
        <w:tc>
          <w:tcPr>
            <w:tcW w:w="6237" w:type="dxa"/>
            <w:tcBorders>
              <w:top w:val="nil"/>
              <w:left w:val="nil"/>
              <w:bottom w:val="nil"/>
              <w:right w:val="nil"/>
            </w:tcBorders>
            <w:shd w:val="clear" w:color="000000" w:fill="FFFFFF"/>
            <w:vAlign w:val="bottom"/>
            <w:hideMark/>
          </w:tcPr>
          <w:p w:rsidR="0001793D" w:rsidRPr="005029DF" w:rsidRDefault="0001793D" w:rsidP="00781666">
            <w:pPr>
              <w:spacing w:after="0" w:line="240" w:lineRule="auto"/>
              <w:rPr>
                <w:rFonts w:ascii="Times New Roman" w:eastAsia="Times New Roman" w:hAnsi="Times New Roman"/>
                <w:color w:val="000000"/>
                <w:sz w:val="20"/>
                <w:szCs w:val="20"/>
                <w:lang w:eastAsia="ru-RU"/>
              </w:rPr>
            </w:pPr>
            <w:r w:rsidRPr="005029DF">
              <w:rPr>
                <w:rFonts w:ascii="Times New Roman" w:eastAsia="Times New Roman" w:hAnsi="Times New Roman"/>
                <w:color w:val="000000"/>
                <w:sz w:val="20"/>
                <w:szCs w:val="20"/>
                <w:lang w:eastAsia="ru-RU"/>
              </w:rPr>
              <w:t> </w:t>
            </w:r>
          </w:p>
        </w:tc>
        <w:tc>
          <w:tcPr>
            <w:tcW w:w="709" w:type="dxa"/>
            <w:tcBorders>
              <w:top w:val="nil"/>
              <w:left w:val="nil"/>
              <w:bottom w:val="nil"/>
              <w:right w:val="nil"/>
            </w:tcBorders>
            <w:shd w:val="clear" w:color="000000" w:fill="FFFFFF"/>
            <w:vAlign w:val="bottom"/>
            <w:hideMark/>
          </w:tcPr>
          <w:p w:rsidR="0001793D" w:rsidRPr="005029DF" w:rsidRDefault="0001793D" w:rsidP="00781666">
            <w:pPr>
              <w:spacing w:after="0" w:line="240" w:lineRule="auto"/>
              <w:rPr>
                <w:rFonts w:ascii="Times New Roman" w:eastAsia="Times New Roman" w:hAnsi="Times New Roman"/>
                <w:color w:val="000000"/>
                <w:sz w:val="20"/>
                <w:szCs w:val="20"/>
                <w:lang w:eastAsia="ru-RU"/>
              </w:rPr>
            </w:pPr>
            <w:r w:rsidRPr="005029DF">
              <w:rPr>
                <w:rFonts w:ascii="Times New Roman" w:eastAsia="Times New Roman" w:hAnsi="Times New Roman"/>
                <w:color w:val="000000"/>
                <w:sz w:val="20"/>
                <w:szCs w:val="20"/>
                <w:lang w:eastAsia="ru-RU"/>
              </w:rPr>
              <w:t> </w:t>
            </w:r>
          </w:p>
        </w:tc>
        <w:tc>
          <w:tcPr>
            <w:tcW w:w="851" w:type="dxa"/>
            <w:tcBorders>
              <w:top w:val="nil"/>
              <w:left w:val="nil"/>
              <w:bottom w:val="nil"/>
              <w:right w:val="nil"/>
            </w:tcBorders>
            <w:shd w:val="clear" w:color="000000" w:fill="FFFFFF"/>
            <w:vAlign w:val="bottom"/>
            <w:hideMark/>
          </w:tcPr>
          <w:p w:rsidR="0001793D" w:rsidRPr="005029DF" w:rsidRDefault="0001793D" w:rsidP="00781666">
            <w:pPr>
              <w:spacing w:after="0" w:line="240" w:lineRule="auto"/>
              <w:rPr>
                <w:rFonts w:ascii="Times New Roman" w:eastAsia="Times New Roman" w:hAnsi="Times New Roman"/>
                <w:color w:val="000000"/>
                <w:sz w:val="20"/>
                <w:szCs w:val="20"/>
                <w:lang w:eastAsia="ru-RU"/>
              </w:rPr>
            </w:pPr>
            <w:r w:rsidRPr="005029DF">
              <w:rPr>
                <w:rFonts w:ascii="Times New Roman" w:eastAsia="Times New Roman" w:hAnsi="Times New Roman"/>
                <w:color w:val="000000"/>
                <w:sz w:val="20"/>
                <w:szCs w:val="20"/>
                <w:lang w:eastAsia="ru-RU"/>
              </w:rPr>
              <w:t> </w:t>
            </w:r>
          </w:p>
        </w:tc>
        <w:tc>
          <w:tcPr>
            <w:tcW w:w="6804" w:type="dxa"/>
            <w:gridSpan w:val="6"/>
            <w:vMerge/>
            <w:tcBorders>
              <w:left w:val="nil"/>
              <w:right w:val="nil"/>
            </w:tcBorders>
            <w:shd w:val="clear" w:color="000000" w:fill="FFFFFF"/>
            <w:vAlign w:val="bottom"/>
            <w:hideMark/>
          </w:tcPr>
          <w:p w:rsidR="0001793D" w:rsidRPr="005029DF" w:rsidRDefault="0001793D" w:rsidP="00781666">
            <w:pPr>
              <w:spacing w:after="0" w:line="240" w:lineRule="auto"/>
              <w:jc w:val="right"/>
              <w:rPr>
                <w:rFonts w:ascii="Times New Roman" w:eastAsia="Times New Roman" w:hAnsi="Times New Roman"/>
                <w:color w:val="000000"/>
                <w:sz w:val="20"/>
                <w:szCs w:val="20"/>
                <w:lang w:eastAsia="ru-RU"/>
              </w:rPr>
            </w:pPr>
          </w:p>
        </w:tc>
      </w:tr>
      <w:tr w:rsidR="0001793D" w:rsidRPr="005029DF" w:rsidTr="00781666">
        <w:trPr>
          <w:trHeight w:val="300"/>
        </w:trPr>
        <w:tc>
          <w:tcPr>
            <w:tcW w:w="6237" w:type="dxa"/>
            <w:tcBorders>
              <w:top w:val="nil"/>
              <w:left w:val="nil"/>
              <w:bottom w:val="nil"/>
              <w:right w:val="nil"/>
            </w:tcBorders>
            <w:shd w:val="clear" w:color="000000" w:fill="FFFFFF"/>
            <w:vAlign w:val="bottom"/>
            <w:hideMark/>
          </w:tcPr>
          <w:p w:rsidR="0001793D" w:rsidRPr="005029DF" w:rsidRDefault="0001793D" w:rsidP="00781666">
            <w:pPr>
              <w:spacing w:after="0" w:line="240" w:lineRule="auto"/>
              <w:rPr>
                <w:rFonts w:ascii="Times New Roman" w:eastAsia="Times New Roman" w:hAnsi="Times New Roman"/>
                <w:color w:val="000000"/>
                <w:sz w:val="20"/>
                <w:szCs w:val="20"/>
                <w:lang w:eastAsia="ru-RU"/>
              </w:rPr>
            </w:pPr>
            <w:r w:rsidRPr="005029DF">
              <w:rPr>
                <w:rFonts w:ascii="Times New Roman" w:eastAsia="Times New Roman" w:hAnsi="Times New Roman"/>
                <w:color w:val="000000"/>
                <w:sz w:val="20"/>
                <w:szCs w:val="20"/>
                <w:lang w:eastAsia="ru-RU"/>
              </w:rPr>
              <w:t> </w:t>
            </w:r>
          </w:p>
        </w:tc>
        <w:tc>
          <w:tcPr>
            <w:tcW w:w="709" w:type="dxa"/>
            <w:tcBorders>
              <w:top w:val="nil"/>
              <w:left w:val="nil"/>
              <w:bottom w:val="nil"/>
              <w:right w:val="nil"/>
            </w:tcBorders>
            <w:shd w:val="clear" w:color="000000" w:fill="FFFFFF"/>
            <w:vAlign w:val="bottom"/>
            <w:hideMark/>
          </w:tcPr>
          <w:p w:rsidR="0001793D" w:rsidRPr="005029DF" w:rsidRDefault="0001793D" w:rsidP="00781666">
            <w:pPr>
              <w:spacing w:after="0" w:line="240" w:lineRule="auto"/>
              <w:rPr>
                <w:rFonts w:ascii="Times New Roman" w:eastAsia="Times New Roman" w:hAnsi="Times New Roman"/>
                <w:color w:val="000000"/>
                <w:sz w:val="20"/>
                <w:szCs w:val="20"/>
                <w:lang w:eastAsia="ru-RU"/>
              </w:rPr>
            </w:pPr>
            <w:r w:rsidRPr="005029DF">
              <w:rPr>
                <w:rFonts w:ascii="Times New Roman" w:eastAsia="Times New Roman" w:hAnsi="Times New Roman"/>
                <w:color w:val="000000"/>
                <w:sz w:val="20"/>
                <w:szCs w:val="20"/>
                <w:lang w:eastAsia="ru-RU"/>
              </w:rPr>
              <w:t> </w:t>
            </w:r>
          </w:p>
        </w:tc>
        <w:tc>
          <w:tcPr>
            <w:tcW w:w="851" w:type="dxa"/>
            <w:tcBorders>
              <w:top w:val="nil"/>
              <w:left w:val="nil"/>
              <w:bottom w:val="nil"/>
              <w:right w:val="nil"/>
            </w:tcBorders>
            <w:shd w:val="clear" w:color="000000" w:fill="FFFFFF"/>
            <w:vAlign w:val="bottom"/>
            <w:hideMark/>
          </w:tcPr>
          <w:p w:rsidR="0001793D" w:rsidRPr="005029DF" w:rsidRDefault="0001793D" w:rsidP="00781666">
            <w:pPr>
              <w:spacing w:after="0" w:line="240" w:lineRule="auto"/>
              <w:rPr>
                <w:rFonts w:ascii="Times New Roman" w:eastAsia="Times New Roman" w:hAnsi="Times New Roman"/>
                <w:color w:val="000000"/>
                <w:sz w:val="20"/>
                <w:szCs w:val="20"/>
                <w:lang w:eastAsia="ru-RU"/>
              </w:rPr>
            </w:pPr>
            <w:r w:rsidRPr="005029DF">
              <w:rPr>
                <w:rFonts w:ascii="Times New Roman" w:eastAsia="Times New Roman" w:hAnsi="Times New Roman"/>
                <w:color w:val="000000"/>
                <w:sz w:val="20"/>
                <w:szCs w:val="20"/>
                <w:lang w:eastAsia="ru-RU"/>
              </w:rPr>
              <w:t> </w:t>
            </w:r>
          </w:p>
        </w:tc>
        <w:tc>
          <w:tcPr>
            <w:tcW w:w="6804" w:type="dxa"/>
            <w:gridSpan w:val="6"/>
            <w:vMerge/>
            <w:tcBorders>
              <w:left w:val="nil"/>
              <w:bottom w:val="nil"/>
              <w:right w:val="nil"/>
            </w:tcBorders>
            <w:shd w:val="clear" w:color="000000" w:fill="FFFFFF"/>
            <w:vAlign w:val="bottom"/>
            <w:hideMark/>
          </w:tcPr>
          <w:p w:rsidR="0001793D" w:rsidRPr="005029DF" w:rsidRDefault="0001793D" w:rsidP="00781666">
            <w:pPr>
              <w:spacing w:after="0" w:line="240" w:lineRule="auto"/>
              <w:jc w:val="right"/>
              <w:rPr>
                <w:rFonts w:ascii="Times New Roman" w:eastAsia="Times New Roman" w:hAnsi="Times New Roman"/>
                <w:color w:val="000000"/>
                <w:sz w:val="20"/>
                <w:szCs w:val="20"/>
                <w:lang w:eastAsia="ru-RU"/>
              </w:rPr>
            </w:pPr>
          </w:p>
        </w:tc>
      </w:tr>
      <w:tr w:rsidR="0001793D" w:rsidRPr="005029DF" w:rsidTr="00781666">
        <w:trPr>
          <w:trHeight w:val="300"/>
        </w:trPr>
        <w:tc>
          <w:tcPr>
            <w:tcW w:w="14601" w:type="dxa"/>
            <w:gridSpan w:val="9"/>
            <w:tcBorders>
              <w:top w:val="nil"/>
              <w:left w:val="nil"/>
              <w:bottom w:val="nil"/>
              <w:right w:val="nil"/>
            </w:tcBorders>
            <w:shd w:val="clear" w:color="000000" w:fill="FFFFFF"/>
            <w:noWrap/>
            <w:vAlign w:val="bottom"/>
            <w:hideMark/>
          </w:tcPr>
          <w:p w:rsidR="0001793D" w:rsidRPr="005029DF" w:rsidRDefault="0001793D" w:rsidP="00781666">
            <w:pPr>
              <w:spacing w:after="0" w:line="240" w:lineRule="auto"/>
              <w:jc w:val="center"/>
              <w:rPr>
                <w:rFonts w:ascii="Times New Roman" w:eastAsia="Times New Roman" w:hAnsi="Times New Roman"/>
                <w:color w:val="000000"/>
                <w:sz w:val="24"/>
                <w:szCs w:val="24"/>
                <w:lang w:eastAsia="ru-RU"/>
              </w:rPr>
            </w:pPr>
            <w:r w:rsidRPr="005029DF">
              <w:rPr>
                <w:rFonts w:ascii="Times New Roman" w:eastAsia="Times New Roman" w:hAnsi="Times New Roman"/>
                <w:color w:val="000000"/>
                <w:sz w:val="24"/>
                <w:szCs w:val="24"/>
                <w:lang w:eastAsia="ru-RU"/>
              </w:rPr>
              <w:t> </w:t>
            </w:r>
          </w:p>
        </w:tc>
      </w:tr>
      <w:tr w:rsidR="0001793D" w:rsidRPr="005029DF" w:rsidTr="00781666">
        <w:trPr>
          <w:trHeight w:val="300"/>
        </w:trPr>
        <w:tc>
          <w:tcPr>
            <w:tcW w:w="14601" w:type="dxa"/>
            <w:gridSpan w:val="9"/>
            <w:tcBorders>
              <w:top w:val="nil"/>
              <w:left w:val="nil"/>
              <w:bottom w:val="nil"/>
              <w:right w:val="nil"/>
            </w:tcBorders>
            <w:shd w:val="clear" w:color="000000" w:fill="FFFFFF"/>
            <w:noWrap/>
            <w:vAlign w:val="bottom"/>
            <w:hideMark/>
          </w:tcPr>
          <w:p w:rsidR="0001793D" w:rsidRPr="00364992" w:rsidRDefault="0001793D" w:rsidP="00781666">
            <w:pPr>
              <w:spacing w:after="0" w:line="240" w:lineRule="auto"/>
              <w:jc w:val="center"/>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Ведомственная структура расходов бюджета</w:t>
            </w:r>
          </w:p>
        </w:tc>
      </w:tr>
      <w:tr w:rsidR="0001793D" w:rsidRPr="005029DF" w:rsidTr="00781666">
        <w:trPr>
          <w:trHeight w:val="315"/>
        </w:trPr>
        <w:tc>
          <w:tcPr>
            <w:tcW w:w="14601" w:type="dxa"/>
            <w:gridSpan w:val="9"/>
            <w:tcBorders>
              <w:top w:val="nil"/>
              <w:left w:val="nil"/>
              <w:bottom w:val="nil"/>
              <w:right w:val="nil"/>
            </w:tcBorders>
            <w:shd w:val="clear" w:color="000000" w:fill="FFFFFF"/>
            <w:noWrap/>
            <w:vAlign w:val="bottom"/>
            <w:hideMark/>
          </w:tcPr>
          <w:p w:rsidR="0001793D" w:rsidRPr="00364992" w:rsidRDefault="0001793D" w:rsidP="00781666">
            <w:pPr>
              <w:spacing w:after="0" w:line="240" w:lineRule="auto"/>
              <w:jc w:val="center"/>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Ильинского муниципального района на 2016 год и плановый период 2017 и 2018 годов</w:t>
            </w:r>
          </w:p>
        </w:tc>
      </w:tr>
      <w:tr w:rsidR="0001793D" w:rsidRPr="005029DF" w:rsidTr="00781666">
        <w:trPr>
          <w:trHeight w:val="315"/>
        </w:trPr>
        <w:tc>
          <w:tcPr>
            <w:tcW w:w="14317" w:type="dxa"/>
            <w:gridSpan w:val="8"/>
            <w:tcBorders>
              <w:top w:val="nil"/>
              <w:left w:val="nil"/>
              <w:bottom w:val="nil"/>
              <w:right w:val="nil"/>
            </w:tcBorders>
            <w:shd w:val="clear" w:color="auto" w:fill="auto"/>
            <w:noWrap/>
            <w:vAlign w:val="bottom"/>
            <w:hideMark/>
          </w:tcPr>
          <w:p w:rsidR="0001793D" w:rsidRPr="00364992" w:rsidRDefault="0001793D" w:rsidP="00781666">
            <w:pPr>
              <w:spacing w:after="0" w:line="240" w:lineRule="auto"/>
              <w:jc w:val="center"/>
              <w:rPr>
                <w:rFonts w:ascii="Times New Roman" w:eastAsia="Times New Roman" w:hAnsi="Times New Roman"/>
                <w:b/>
                <w:bCs/>
                <w:color w:val="000000"/>
                <w:sz w:val="20"/>
                <w:szCs w:val="20"/>
                <w:lang w:eastAsia="ru-RU"/>
              </w:rPr>
            </w:pPr>
            <w:r w:rsidRPr="00364992">
              <w:rPr>
                <w:rFonts w:ascii="Times New Roman" w:eastAsia="Times New Roman" w:hAnsi="Times New Roman"/>
                <w:color w:val="000000"/>
                <w:sz w:val="20"/>
                <w:szCs w:val="20"/>
                <w:lang w:eastAsia="ru-RU"/>
              </w:rPr>
              <w:t>В редакции решения Совета Ильинского муниципального района № 79 от 29.02.2016г</w:t>
            </w:r>
            <w:r w:rsidRPr="00364992">
              <w:rPr>
                <w:rFonts w:ascii="Times New Roman" w:eastAsia="Times New Roman" w:hAnsi="Times New Roman"/>
                <w:b/>
                <w:bCs/>
                <w:color w:val="000000"/>
                <w:sz w:val="20"/>
                <w:szCs w:val="20"/>
                <w:lang w:eastAsia="ru-RU"/>
              </w:rPr>
              <w:t>.</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center"/>
              <w:rPr>
                <w:rFonts w:ascii="Arial CYR" w:eastAsia="Times New Roman" w:hAnsi="Arial CYR" w:cs="Arial CYR"/>
                <w:b/>
                <w:bCs/>
                <w:color w:val="000000"/>
                <w:sz w:val="24"/>
                <w:szCs w:val="24"/>
                <w:lang w:eastAsia="ru-RU"/>
              </w:rPr>
            </w:pPr>
          </w:p>
        </w:tc>
      </w:tr>
      <w:tr w:rsidR="0001793D" w:rsidRPr="005029DF" w:rsidTr="00781666">
        <w:trPr>
          <w:trHeight w:val="240"/>
        </w:trPr>
        <w:tc>
          <w:tcPr>
            <w:tcW w:w="14317" w:type="dxa"/>
            <w:gridSpan w:val="8"/>
            <w:tcBorders>
              <w:top w:val="nil"/>
              <w:left w:val="nil"/>
              <w:bottom w:val="single" w:sz="4" w:space="0" w:color="000000"/>
              <w:right w:val="nil"/>
            </w:tcBorders>
            <w:shd w:val="clear" w:color="auto" w:fill="auto"/>
            <w:noWrap/>
            <w:vAlign w:val="bottom"/>
            <w:hideMark/>
          </w:tcPr>
          <w:p w:rsidR="0001793D" w:rsidRPr="00364992" w:rsidRDefault="0001793D" w:rsidP="00781666">
            <w:pPr>
              <w:spacing w:after="0" w:line="240" w:lineRule="auto"/>
              <w:jc w:val="right"/>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rPr>
                <w:rFonts w:ascii="Arial CYR" w:eastAsia="Times New Roman" w:hAnsi="Arial CYR" w:cs="Arial CYR"/>
                <w:color w:val="000000"/>
                <w:sz w:val="20"/>
                <w:szCs w:val="20"/>
                <w:lang w:eastAsia="ru-RU"/>
              </w:rPr>
            </w:pPr>
          </w:p>
        </w:tc>
      </w:tr>
      <w:tr w:rsidR="0001793D" w:rsidRPr="005029DF" w:rsidTr="00781666">
        <w:trPr>
          <w:trHeight w:val="855"/>
        </w:trPr>
        <w:tc>
          <w:tcPr>
            <w:tcW w:w="6237" w:type="dxa"/>
            <w:tcBorders>
              <w:top w:val="nil"/>
              <w:left w:val="single" w:sz="4" w:space="0" w:color="000000"/>
              <w:bottom w:val="single" w:sz="4" w:space="0" w:color="000000"/>
              <w:right w:val="single" w:sz="4" w:space="0" w:color="000000"/>
            </w:tcBorders>
            <w:shd w:val="clear" w:color="auto" w:fill="auto"/>
            <w:vAlign w:val="center"/>
            <w:hideMark/>
          </w:tcPr>
          <w:p w:rsidR="0001793D" w:rsidRPr="00364992" w:rsidRDefault="0001793D" w:rsidP="00781666">
            <w:pPr>
              <w:spacing w:after="0" w:line="240" w:lineRule="auto"/>
              <w:jc w:val="center"/>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Документ, учреждение</w:t>
            </w:r>
          </w:p>
        </w:tc>
        <w:tc>
          <w:tcPr>
            <w:tcW w:w="709" w:type="dxa"/>
            <w:tcBorders>
              <w:top w:val="nil"/>
              <w:left w:val="nil"/>
              <w:bottom w:val="single" w:sz="4" w:space="0" w:color="000000"/>
              <w:right w:val="single" w:sz="4" w:space="0" w:color="000000"/>
            </w:tcBorders>
            <w:shd w:val="clear" w:color="auto" w:fill="auto"/>
            <w:vAlign w:val="center"/>
            <w:hideMark/>
          </w:tcPr>
          <w:p w:rsidR="0001793D" w:rsidRPr="00364992" w:rsidRDefault="0001793D" w:rsidP="00781666">
            <w:pPr>
              <w:spacing w:after="0" w:line="240" w:lineRule="auto"/>
              <w:jc w:val="center"/>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Вед.</w:t>
            </w:r>
          </w:p>
        </w:tc>
        <w:tc>
          <w:tcPr>
            <w:tcW w:w="851" w:type="dxa"/>
            <w:tcBorders>
              <w:top w:val="nil"/>
              <w:left w:val="nil"/>
              <w:bottom w:val="single" w:sz="4" w:space="0" w:color="000000"/>
              <w:right w:val="single" w:sz="4" w:space="0" w:color="000000"/>
            </w:tcBorders>
            <w:shd w:val="clear" w:color="auto" w:fill="auto"/>
            <w:vAlign w:val="center"/>
            <w:hideMark/>
          </w:tcPr>
          <w:p w:rsidR="0001793D" w:rsidRPr="00364992" w:rsidRDefault="0001793D" w:rsidP="00781666">
            <w:pPr>
              <w:spacing w:after="0" w:line="240" w:lineRule="auto"/>
              <w:jc w:val="center"/>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Разд.</w:t>
            </w:r>
          </w:p>
        </w:tc>
        <w:tc>
          <w:tcPr>
            <w:tcW w:w="1551" w:type="dxa"/>
            <w:tcBorders>
              <w:top w:val="nil"/>
              <w:left w:val="nil"/>
              <w:bottom w:val="single" w:sz="4" w:space="0" w:color="000000"/>
              <w:right w:val="single" w:sz="4" w:space="0" w:color="000000"/>
            </w:tcBorders>
            <w:shd w:val="clear" w:color="auto" w:fill="auto"/>
            <w:vAlign w:val="center"/>
            <w:hideMark/>
          </w:tcPr>
          <w:p w:rsidR="0001793D" w:rsidRPr="00364992" w:rsidRDefault="0001793D" w:rsidP="00781666">
            <w:pPr>
              <w:spacing w:after="0" w:line="240" w:lineRule="auto"/>
              <w:jc w:val="center"/>
              <w:rPr>
                <w:rFonts w:ascii="Times New Roman" w:eastAsia="Times New Roman" w:hAnsi="Times New Roman"/>
                <w:color w:val="000000"/>
                <w:sz w:val="20"/>
                <w:szCs w:val="20"/>
                <w:lang w:eastAsia="ru-RU"/>
              </w:rPr>
            </w:pPr>
            <w:proofErr w:type="spellStart"/>
            <w:r w:rsidRPr="00364992">
              <w:rPr>
                <w:rFonts w:ascii="Times New Roman" w:eastAsia="Times New Roman" w:hAnsi="Times New Roman"/>
                <w:color w:val="000000"/>
                <w:sz w:val="20"/>
                <w:szCs w:val="20"/>
                <w:lang w:eastAsia="ru-RU"/>
              </w:rPr>
              <w:t>Ц.ст</w:t>
            </w:r>
            <w:proofErr w:type="spellEnd"/>
            <w:r w:rsidRPr="00364992">
              <w:rPr>
                <w:rFonts w:ascii="Times New Roman" w:eastAsia="Times New Roman" w:hAnsi="Times New Roman"/>
                <w:color w:val="000000"/>
                <w:sz w:val="20"/>
                <w:szCs w:val="20"/>
                <w:lang w:eastAsia="ru-RU"/>
              </w:rPr>
              <w:t>.</w:t>
            </w:r>
          </w:p>
        </w:tc>
        <w:tc>
          <w:tcPr>
            <w:tcW w:w="575" w:type="dxa"/>
            <w:tcBorders>
              <w:top w:val="nil"/>
              <w:left w:val="nil"/>
              <w:bottom w:val="single" w:sz="4" w:space="0" w:color="000000"/>
              <w:right w:val="single" w:sz="4" w:space="0" w:color="000000"/>
            </w:tcBorders>
            <w:shd w:val="clear" w:color="auto" w:fill="auto"/>
            <w:vAlign w:val="center"/>
            <w:hideMark/>
          </w:tcPr>
          <w:p w:rsidR="0001793D" w:rsidRPr="00364992" w:rsidRDefault="0001793D" w:rsidP="00781666">
            <w:pPr>
              <w:spacing w:after="0" w:line="240" w:lineRule="auto"/>
              <w:jc w:val="center"/>
              <w:rPr>
                <w:rFonts w:ascii="Times New Roman" w:eastAsia="Times New Roman" w:hAnsi="Times New Roman"/>
                <w:color w:val="000000"/>
                <w:sz w:val="20"/>
                <w:szCs w:val="20"/>
                <w:lang w:eastAsia="ru-RU"/>
              </w:rPr>
            </w:pPr>
            <w:proofErr w:type="spellStart"/>
            <w:r w:rsidRPr="00364992">
              <w:rPr>
                <w:rFonts w:ascii="Times New Roman" w:eastAsia="Times New Roman" w:hAnsi="Times New Roman"/>
                <w:color w:val="000000"/>
                <w:sz w:val="20"/>
                <w:szCs w:val="20"/>
                <w:lang w:eastAsia="ru-RU"/>
              </w:rPr>
              <w:t>Расх</w:t>
            </w:r>
            <w:proofErr w:type="spellEnd"/>
            <w:r w:rsidRPr="00364992">
              <w:rPr>
                <w:rFonts w:ascii="Times New Roman" w:eastAsia="Times New Roman" w:hAnsi="Times New Roman"/>
                <w:color w:val="000000"/>
                <w:sz w:val="20"/>
                <w:szCs w:val="20"/>
                <w:lang w:eastAsia="ru-RU"/>
              </w:rPr>
              <w:t>.</w:t>
            </w:r>
          </w:p>
        </w:tc>
        <w:tc>
          <w:tcPr>
            <w:tcW w:w="1559" w:type="dxa"/>
            <w:tcBorders>
              <w:top w:val="nil"/>
              <w:left w:val="nil"/>
              <w:bottom w:val="single" w:sz="4" w:space="0" w:color="000000"/>
              <w:right w:val="single" w:sz="4" w:space="0" w:color="000000"/>
            </w:tcBorders>
            <w:shd w:val="clear" w:color="auto" w:fill="auto"/>
            <w:vAlign w:val="center"/>
            <w:hideMark/>
          </w:tcPr>
          <w:p w:rsidR="0001793D" w:rsidRPr="00364992" w:rsidRDefault="0001793D" w:rsidP="00781666">
            <w:pPr>
              <w:spacing w:after="0" w:line="240" w:lineRule="auto"/>
              <w:jc w:val="center"/>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Сумма на 2016 год</w:t>
            </w:r>
          </w:p>
        </w:tc>
        <w:tc>
          <w:tcPr>
            <w:tcW w:w="1418" w:type="dxa"/>
            <w:tcBorders>
              <w:top w:val="nil"/>
              <w:left w:val="nil"/>
              <w:bottom w:val="single" w:sz="4" w:space="0" w:color="000000"/>
              <w:right w:val="single" w:sz="4" w:space="0" w:color="000000"/>
            </w:tcBorders>
            <w:shd w:val="clear" w:color="auto" w:fill="auto"/>
            <w:vAlign w:val="center"/>
            <w:hideMark/>
          </w:tcPr>
          <w:p w:rsidR="0001793D" w:rsidRPr="00364992" w:rsidRDefault="0001793D" w:rsidP="00781666">
            <w:pPr>
              <w:spacing w:after="0" w:line="240" w:lineRule="auto"/>
              <w:jc w:val="center"/>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Сумма на 2017 год</w:t>
            </w:r>
          </w:p>
        </w:tc>
        <w:tc>
          <w:tcPr>
            <w:tcW w:w="1417" w:type="dxa"/>
            <w:tcBorders>
              <w:top w:val="nil"/>
              <w:left w:val="nil"/>
              <w:bottom w:val="single" w:sz="4" w:space="0" w:color="000000"/>
              <w:right w:val="single" w:sz="4" w:space="0" w:color="000000"/>
            </w:tcBorders>
            <w:shd w:val="clear" w:color="auto" w:fill="auto"/>
            <w:vAlign w:val="center"/>
            <w:hideMark/>
          </w:tcPr>
          <w:p w:rsidR="0001793D" w:rsidRPr="00364992" w:rsidRDefault="0001793D" w:rsidP="00781666">
            <w:pPr>
              <w:spacing w:after="0" w:line="240" w:lineRule="auto"/>
              <w:jc w:val="center"/>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Сумма на 2018 год</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center"/>
              <w:rPr>
                <w:rFonts w:ascii="Arial CYR" w:eastAsia="Times New Roman" w:hAnsi="Arial CYR" w:cs="Arial CYR"/>
                <w:color w:val="000000"/>
                <w:sz w:val="20"/>
                <w:szCs w:val="20"/>
                <w:lang w:eastAsia="ru-RU"/>
              </w:rPr>
            </w:pPr>
          </w:p>
        </w:tc>
      </w:tr>
      <w:tr w:rsidR="0001793D" w:rsidRPr="005029DF" w:rsidTr="00781666">
        <w:trPr>
          <w:trHeight w:val="60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Совет Ильинского муниципального района</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111</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781 500,00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607 000,00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607 000,00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rPr>
                <w:rFonts w:ascii="Arial CYR" w:eastAsia="Times New Roman" w:hAnsi="Arial CYR" w:cs="Arial CYR"/>
                <w:b/>
                <w:bCs/>
                <w:color w:val="000000"/>
                <w:sz w:val="20"/>
                <w:szCs w:val="20"/>
                <w:lang w:eastAsia="ru-RU"/>
              </w:rPr>
            </w:pPr>
          </w:p>
        </w:tc>
      </w:tr>
      <w:tr w:rsidR="0001793D" w:rsidRPr="005029DF" w:rsidTr="00781666">
        <w:trPr>
          <w:trHeight w:val="788"/>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111</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781 500,00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607 000,00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607 000,00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276"/>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Обеспечение функций Совета Ильинского муниципального района</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111</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4090000100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771 500,00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607 000,00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607 000,00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936"/>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111</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4090000100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403 600,00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243 600,00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243 600,00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467"/>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111</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4090000100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358 700,00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363 400,00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363 400,00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30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Иные бюджетные ассигнования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111</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4090000100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9 200,00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663"/>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Осуществление части полномочий поселений Ильинского муниципального района по внешнему муниципальному контролю в соответствии с заключенными соглашениями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111</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4090020090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531"/>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111</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4090020090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425"/>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Администрация Ильинского муниципального района Ивановской области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 </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31 639 899,60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30 003 948,60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30 003 948,60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rPr>
                <w:rFonts w:ascii="Arial CYR" w:eastAsia="Times New Roman" w:hAnsi="Arial CYR" w:cs="Arial CYR"/>
                <w:b/>
                <w:bCs/>
                <w:color w:val="000000"/>
                <w:sz w:val="20"/>
                <w:szCs w:val="20"/>
                <w:lang w:eastAsia="ru-RU"/>
              </w:rPr>
            </w:pPr>
          </w:p>
        </w:tc>
      </w:tr>
      <w:tr w:rsidR="0001793D" w:rsidRPr="005029DF" w:rsidTr="00781666">
        <w:trPr>
          <w:trHeight w:val="415"/>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lastRenderedPageBreak/>
              <w:t>Функционирование высшего должностного лица субъекта Российской Федерации и муниципального образования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1 250 000,00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1 250 000,00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1 250 000,00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25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Глава Ильинского муниципального района</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0610101650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1 250 000,00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1 250 000,00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1 250 000,00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963"/>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0610101650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1 250 000,00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1 250 000,00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1 250 000,00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72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0104</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18 811 642,00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18 795 678,00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18 795 678,00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689"/>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Осуществление полномочий по созданию и организации деятельности муниципальной комиссии по делам несовершеннолетних и защите их прав</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0104</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0310180360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354 114,00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354 114,00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354 114,00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968"/>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0104</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0310180360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354 114,00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354 114,00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354 114,00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429"/>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Обеспечение деятельности администрации Ильинского муниципального района и ее структурных подразделений</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0104</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0610201550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18 441 528,00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18 441 564,00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18 441 564,00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947"/>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0104</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0610201550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14 924 728,00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14 924 728,00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14 924 728,00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421"/>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0104</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0610201550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3 291 800,00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3 291 836,00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3 291 836,00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137"/>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Иные бюджетные ассигнования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0104</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0610201550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225 000,00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225 000,00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225 000,00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609"/>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Осуществление части полномочий поселений Ильинского муниципального района по вопросу контроля за исполнением бюджетов поселений в соответствии с заключенными соглашениями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0104</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4190020140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463"/>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0104</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4190020140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708"/>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Осуществление части полномочий поселений Ильинского муниципального района по вопросу градостроительной деятельности в соответствии с заключенными соглашениями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0104</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4190020150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409"/>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0104</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4190020150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698"/>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lastRenderedPageBreak/>
              <w:t>Осуществление части полномочий поселений Ильинского муниципального района по вопросу осуществления муниципального жилищного контроля в соответствии с заключенными соглашениями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0104</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4190020160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428"/>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0104</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4190020160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25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Другие общегосударственные вопросы</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3 359 879,60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2 141 892,60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2 191 892,60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396"/>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Осуществление отдельных государственных полномочий в сфере административных правонарушений</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0310180350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5 292,60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5 292,60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5 292,60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501"/>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0310180350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5 292,60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5 292,60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5 292,60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726"/>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Обеспечение деятельности муниципального казенного учреждения "Многофункциональный центр предоставления государственных и муниципальных услуг Ильинского муниципального района"</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0630100080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2 093 177,00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1 836 600,00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1 836 600,00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834"/>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0630100080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1 319 953,00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1 530 040,00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1 530 040,00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465"/>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0630100080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765 374,00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301 560,00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301 560,00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288"/>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Иные бюджетные ассигнования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0630100080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7 850,00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402"/>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Организация и проведение мероприятий, связанных с государственными праздниками, юбилейными и памятными датами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4190020110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5 393,00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479"/>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4190020110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5 393,00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429"/>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Оплата расходов за коммунальные услуги по имуществу, находящемуся в казне Ильинского муниципального района</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4190020240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176 898,00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393"/>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4190020240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176 898,00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471"/>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Проведение Всероссийской сельскохозяйственной переписи в 2016 году</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4190053910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779 119,00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421"/>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4190053910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779 119,00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386"/>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Оценка недвижимости, признание прав и регулирование отношений по муниципальной собственности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4190090060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300 000,00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300 000,00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350 000,00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463"/>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4190090060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300 000,00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300 000,00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350 000,00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445"/>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lastRenderedPageBreak/>
              <w:t>Защита населения и территории от чрезвычайных ситуаций природного и техногенного характера, гражданская оборона</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0309</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698"/>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xml:space="preserve"> Мероприятия по предупреждению и ликвидации последствий чрезвычайных ситуаций и стихийных бедствий природного и техногенного характера, гражданской обороне</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0309</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0320120050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424"/>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0309</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0320120050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955"/>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Создание материального резерва на мероприятия по предупреждению и ликвидации последствий чрезвычайных ситуаций и стихийных бедствий природного и техногенного характера, гражданской обороне</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0309</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0320120220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401"/>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0309</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0320120220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507"/>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Другие вопросы в области национальной безопасности и правоохранительной деятельности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0314</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15 000,00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15 000,00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15 000,00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685"/>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xml:space="preserve"> Мероприятия по профилактике правонарушений, борьбе с преступностью, предупреждение террористической и экстремистской деятельности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0314</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0310120030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15 000,00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15 000,00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15 000,00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425"/>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0314</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0310120030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15 000,00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15 000,00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15 000,00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146"/>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Сельское хозяйство и рыболовство</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0405</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1202"/>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Организация проведения на территории Ивановской области мероприятий по предупреждению и ликвидации болезней животных, их лечению, защите населения от болезней, общих для человека и животных, в части организации проведения мероприятий по отлову и содержанию безнадзорных животных</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0405</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0310280370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411"/>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0405</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0310280370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30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Транспорт</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0408</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2 050 000,00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2 050 000,00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2 050 000,00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918"/>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xml:space="preserve">Субсидии на возмещение понесенных перевозчиками убытков, возникающих </w:t>
            </w:r>
            <w:proofErr w:type="spellStart"/>
            <w:r w:rsidRPr="00364992">
              <w:rPr>
                <w:rFonts w:ascii="Times New Roman" w:eastAsia="Times New Roman" w:hAnsi="Times New Roman"/>
                <w:color w:val="000000"/>
                <w:sz w:val="20"/>
                <w:szCs w:val="20"/>
                <w:lang w:eastAsia="ru-RU"/>
              </w:rPr>
              <w:t>вследствии</w:t>
            </w:r>
            <w:proofErr w:type="spellEnd"/>
            <w:r w:rsidRPr="00364992">
              <w:rPr>
                <w:rFonts w:ascii="Times New Roman" w:eastAsia="Times New Roman" w:hAnsi="Times New Roman"/>
                <w:color w:val="000000"/>
                <w:sz w:val="20"/>
                <w:szCs w:val="20"/>
                <w:lang w:eastAsia="ru-RU"/>
              </w:rPr>
              <w:t xml:space="preserve"> регулирования тарифов на перевозку пассажиров и багажа на муниципальных маршрутах между поселениями в границах Ильинского муниципального района</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0408</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0420160300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2 050 000,00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2 050 000,00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2 050 000,00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30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Иные бюджетные ассигнования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0408</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0420160300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2 050 000,00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2 050 000,00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2 050 000,00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227"/>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Дорожное хозяйство (дорожные фонды)</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0409</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1 500 000,00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1 598 000,00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1 598 000,00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415"/>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Ремонт и капитальный ремонт автомобильных дорог общего пользования местного значения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0409</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0410120060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300 000,00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398 000,00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398 000,00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38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lastRenderedPageBreak/>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0409</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0410120060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300 000,00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398 000,00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398 000,00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485"/>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Содержание автомобильных дорог общего пользования местного значения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0409</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0410120180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1 200 000,00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1 200 000,00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1 200 000,00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415"/>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0409</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0410120180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1 200 000,00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1 200 000,00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1 200 000,00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25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Другие вопросы в области национальной экономики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0412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68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Субсидирование части затрат субъектов малого и среднего предпринимательства на уплату процентов по лизинговым и кредитным договорам</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0412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0710160400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30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Иные бюджетные ассигнования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0412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0710160400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30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Коммунальное хозяйство</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0502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680 000,00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680 000,00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680 000,00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215"/>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Расходы на покрытие убытков по бане</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0502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4190060500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500 000,00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500 000,00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500 000,00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30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Иные бюджетные ассигнования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0502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4190060500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500 000,00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500 000,00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500 000,00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379"/>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Расходы по содержанию полигона по утилизации твердых бытовых отходов</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0502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4190060600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180 000,00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180 000,00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180 000,00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30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Иные бюджетные ассигнования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0502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4190060600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180 000,00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180 000,00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180 000,00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30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Благоустройство</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0503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250 000,00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250 000,00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250 000,00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423"/>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Расходы по содержанию спортивных площадок (ул. Школьная, ул. Советская)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0503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4190060700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250 000,00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250 000,00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250 000,00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30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Иные бюджетные ассигнования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0503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4190060700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250 000,00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250 000,00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250 000,00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491"/>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Профессиональная подготовка, переподготовка и повышение квалификации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0705</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994"/>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Подготовка, переподготовка и повышение квалификации лиц, замещающих выборные муниципальные должности, а также профессиональная подготовка, переподготовка и повышение квалификации муниципальных служащих</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0705</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0620120070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413"/>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0705</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0620120070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208"/>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Молодежная политика и оздоровление детей</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0707</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253"/>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Организация и проведение мероприятий по молодежной политике</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0707</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4190020130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427"/>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0707</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4190020130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25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Другие вопросы в области образования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0709</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15 000,00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15 000,00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15 000,00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395"/>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lastRenderedPageBreak/>
              <w:t>Организация и проведение мероприятий по повышению безопасности дорожного движения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0709</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0430120040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15 000,00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15 000,00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15 000,00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501"/>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0709</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0430120040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15 000,00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15 000,00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15 000,00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30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Культура</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0801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912 378,00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912 378,00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912 378,00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557"/>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Обеспечение деятельности муниципального казенного учреждения "Ильинский краеведческий музей"</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0801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4190000070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867 622,00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869 000,00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869 000,00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84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0801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4190000070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625 622,00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627 000,00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627 000,00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484"/>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0801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4190000070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241 500,00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241 500,00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241 500,00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278"/>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Иные бюджетные ассигнования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0801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4190000070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1232"/>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xml:space="preserve">Средства бюджета муниципального района в части </w:t>
            </w:r>
            <w:proofErr w:type="spellStart"/>
            <w:r w:rsidRPr="00364992">
              <w:rPr>
                <w:rFonts w:ascii="Times New Roman" w:eastAsia="Times New Roman" w:hAnsi="Times New Roman"/>
                <w:color w:val="000000"/>
                <w:sz w:val="20"/>
                <w:szCs w:val="20"/>
                <w:lang w:eastAsia="ru-RU"/>
              </w:rPr>
              <w:t>софинансирования</w:t>
            </w:r>
            <w:proofErr w:type="spellEnd"/>
            <w:r w:rsidRPr="00364992">
              <w:rPr>
                <w:rFonts w:ascii="Times New Roman" w:eastAsia="Times New Roman" w:hAnsi="Times New Roman"/>
                <w:color w:val="000000"/>
                <w:sz w:val="20"/>
                <w:szCs w:val="20"/>
                <w:lang w:eastAsia="ru-RU"/>
              </w:rPr>
              <w:t xml:space="preserve"> расходов на поэтапное повышение средней заработной платы работникам муниципального казенного учреждения "Ильинский краеведческий музей" до средней заработной платы в Ивановской области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0801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4190000080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21 000,00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21 000,00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853"/>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0801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4190000080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21 000,00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21 000,00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922"/>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Расходы, связанные с поэтапным доведением средней заработной платы работникам культуры муниципальных учреждений культуры Ивановской области до средней заработной платы в Ивановской области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0801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4190080340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22 378,00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22 378,00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22 378,00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836"/>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0801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4190080340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22 378,00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22 378,00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22 378,00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907"/>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Расходы за счет средств местного бюджета, связанные с поэтапным доведением средней заработной платы работникам культуры муниципальных учреждений культуры Ивановской области до средней заработной платы в Ивановской области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0801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41900S0340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22 378,00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82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0801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41900S0340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22 378,00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196"/>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Пенсионное обеспечение</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2 100 000,00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1 700 000,00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1 700 000,00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71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Выплата пенсий за выслугу лет муниципальным служащим, ежемесячных доплат к пенсии лицам, замещавшим муниципальные должности в Ильинском муниципальном районе</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0240177030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2 100 000,00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1 700 000,00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1 700 000,00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409"/>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0240177030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51 220,00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41 463,00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41 463,00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273"/>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Социальное обеспечение и иные выплаты населению</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0240177030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2 048 780,00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1 658 537,00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1 658 537,00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273"/>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Социальное обеспечение населения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120 000,00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418"/>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Социальные выплаты молодым семьям на приобретение (строительство) жилого помещения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02201L0200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241"/>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Социальное обеспечение и иные выплаты населению</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02201L0200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272"/>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Оказание мер социальной поддержки молодых специалистов</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0230177020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262"/>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Социальное обеспечение и иные выплаты населению</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0230177020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29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Физическая культура</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210 000,00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210 000,00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210 000,00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411"/>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Организация и проведение мероприятий по физической культуре и спорту</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4190020120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210 000,00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210 000,00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210 000,00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49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112</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4190020120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210 000,00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210 000,00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210 000,00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425"/>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Финансовый отдел Ильинского муниципального района Ивановской области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113</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 </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4 470 643,00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4 472 736,00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4 472 736,00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rPr>
                <w:rFonts w:ascii="Arial CYR" w:eastAsia="Times New Roman" w:hAnsi="Arial CYR" w:cs="Arial CYR"/>
                <w:b/>
                <w:bCs/>
                <w:color w:val="000000"/>
                <w:sz w:val="20"/>
                <w:szCs w:val="20"/>
                <w:lang w:eastAsia="ru-RU"/>
              </w:rPr>
            </w:pPr>
          </w:p>
        </w:tc>
      </w:tr>
      <w:tr w:rsidR="0001793D" w:rsidRPr="005029DF" w:rsidTr="00781666">
        <w:trPr>
          <w:trHeight w:val="30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Судебная система</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113</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0105</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3 300,00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635"/>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Составление (изменение) списков кандидатов в присяжные заседатели федеральных судов общей юрисдикции в Российской Федерации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113</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0105</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4290051200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3 300,00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219"/>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Выполнение функций органами местного самоуправления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113</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0105</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4290051200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3 300,00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394"/>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Обеспечение деятельности финансовых, налоговых и таможенных органов и органов финансового (финансово-бюджетного) надзора</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113</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0106</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4 022 736,00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4 022 736,00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4 022 736,00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499"/>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Обеспечение функций финансового отдела Ильинского муниципального района</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113</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0106</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0530101350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4 022 736,00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4 022 736,00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4 022 736,00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988"/>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113</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0106</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0530101350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3 631 836,00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3 631 836,00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3 631 836,00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407"/>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113</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0106</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0530101350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389 950,00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389 950,00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389 950,00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239"/>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Иные бюджетные ассигнования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113</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0106</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0530101350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950,00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950,00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950,00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272"/>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Резервные фонды</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113</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261"/>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Резервный фонд администрации Ильинского муниципального района</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113</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0520120200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30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Иные бюджетные ассигнования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113</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0520120200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235"/>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Другие общегосударственные вопросы</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113</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94 607,00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415"/>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Организация и проведение мероприятий, связанных с государственными праздниками, юбилейными и памятными датами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113</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4190020110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94 607,00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415"/>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113</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0113</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4190020110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94 607,00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273"/>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Другие вопросы в области социальной политики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113</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1006</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150 000,00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150 000,00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150 000,00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418"/>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Оказание финансовой поддержки Ильинскому районному Совету войны и труда</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113</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1006</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0240160100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85 000,00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85 000,00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85 000,00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382"/>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Предоставление субсидий бюджетным, автономным учреждениям и иным некоммерческим организациям</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113</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1006</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0240160100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85 000,00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85 000,00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85 000,00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346"/>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Оказание финансовой поддержки районной организации Всероссийского общества инвалидов</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113</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1006</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0240160200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65 000,00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65 000,00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65 000,00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437"/>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Предоставление субсидий бюджетным, автономным учреждениям и иным некоммерческим организациям</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113</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1006</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0240160200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65 000,00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65 000,00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65 000,00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387"/>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Отдел образования администрации Ильинского муниципального района</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 </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64 520 194,68</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63 822 194,68</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62 322 194,68</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rPr>
                <w:rFonts w:ascii="Arial CYR" w:eastAsia="Times New Roman" w:hAnsi="Arial CYR" w:cs="Arial CYR"/>
                <w:b/>
                <w:bCs/>
                <w:color w:val="000000"/>
                <w:sz w:val="20"/>
                <w:szCs w:val="20"/>
                <w:lang w:eastAsia="ru-RU"/>
              </w:rPr>
            </w:pPr>
          </w:p>
        </w:tc>
      </w:tr>
      <w:tr w:rsidR="0001793D" w:rsidRPr="005029DF" w:rsidTr="00781666">
        <w:trPr>
          <w:trHeight w:val="192"/>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Дошкольное образование</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15 152 104,00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14 340 004,00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13 790 004,00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456"/>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Обеспечение деятельности дошкольных образовательных учреждений</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0110100150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9 462 100,00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8 650 000,00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8 100 000,00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844"/>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0110100150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1 640 500,00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1 640 500,00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1 640 500,00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489"/>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0110100150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1 517 100,00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1 199 500,00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1 199 500,00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397"/>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Предоставление субсидий бюджетным, автономным учреждениям и иным некоммерческим организациям</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0110100150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6 299 500,00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5 750 000,00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5 200 000,00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30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lastRenderedPageBreak/>
              <w:t>Иные бюджетные ассигнования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0110100150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2116"/>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Финансовое обеспечение государственных гарантий реализации прав на получение общедоступного и бесплатного дошкольного образования в муниципальных дошкольных образовательных организациях и возмещение затрат на финансовое обеспечение получения дошкольного образования в частных дошкольных образовательных организациях, включая расходы на оплату труда, на приобретение учебников и учебных пособий, средств обучения, игр, игрушек (за исключением расходов на содержание зданий и оплату коммунальных услуг)</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0110180170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5 453 736,00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5 453 736,00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5 453 736,00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698"/>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0110180170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1 444 736,00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1 444 736,00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1 444 736,00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395"/>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0110180170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415"/>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Предоставление субсидий бюджетным, автономным учреждениям и иным некоммерческим организациям</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0110180170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4 000 000,00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4 000 000,00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4 000 000,00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1407"/>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Присмотр и уход за детьми-сиротами и детьми, оставшимися без попечения родителей, детьми-инвалидами в муниципальных дошкольных образовательных организациях и детьми, нуждающимися в длительном лечении, в муниципальных дошкольных образовательных организациях, осуществляющих оздоровление</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0150180100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236 268,00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236 268,00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236 268,00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433"/>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0150180100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94 508,00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94 508,00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94 508,00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383"/>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Предоставление субсидий бюджетным, автономным учреждениям и иным некоммерческим организациям</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0701</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0150180100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141 760,00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141 760,00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141 760,00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192"/>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Общее образование</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42 985 122,00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43 438 522,00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42 488 522,00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238"/>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Обеспечение деятельности общеобразовательных учреждений</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0120100250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10 735 200,00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12 298 700,00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11 348 700,00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839"/>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0120100250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475 200,00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475 200,00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475 200,00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483"/>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0120100250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3 151 440,00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3 403 300,00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3 403 300,00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405"/>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xml:space="preserve">Предоставление субсидий бюджетным, автономным учреждениям и </w:t>
            </w:r>
            <w:r w:rsidRPr="00364992">
              <w:rPr>
                <w:rFonts w:ascii="Times New Roman" w:eastAsia="Times New Roman" w:hAnsi="Times New Roman"/>
                <w:color w:val="000000"/>
                <w:sz w:val="20"/>
                <w:szCs w:val="20"/>
                <w:lang w:eastAsia="ru-RU"/>
              </w:rPr>
              <w:lastRenderedPageBreak/>
              <w:t>иным некоммерческим организациям</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lastRenderedPageBreak/>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0120100250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7 092 560,00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8 355 200,00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7 405 200,00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30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lastRenderedPageBreak/>
              <w:t>Иные бюджетные ассигнования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0120100250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16 000,00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65 000,00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65 000,00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698"/>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Финансовое обеспечение государственных гарантий реализации прав на получение общедоступного и бесплатного дошкольного, начального общего, основного общего, среднего общего образования в муниципальных общеобразовательных организациях, обеспечение дополнительного образования в муниципальных общеобразовательных организациях, включая расходы на оплату труда, на приобретение учебников и учебных пособий, средств обучения, игр, игрушек (за исключением расходов на содержание зданий и оплату коммунальных услуг)</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0120180150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29 617 816,00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29 617 816,00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29 617 816,00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942"/>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0120180150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6 100 385,00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6 100 385,00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6 100 385,00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431"/>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0120180150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382"/>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Предоставление субсидий бюджетным, автономным учреждениям и иным некоммерческим организациям</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0120180150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23 467 431,00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23 467 431,00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23 467 431,00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84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Обеспечение деятельности муниципального бюджетного образовательного учреждения дополнительного образования детей "Центр дополнительного образования для детей Ильинского муниципального района"</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0130100350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1 850 000,00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1 400 000,00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1 400 000,00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484"/>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Предоставление субсидий бюджетным, автономным учреждениям и иным некоммерческим организациям</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0130100350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1 850 000,00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1 400 000,00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1 400 000,00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419"/>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Обеспечение питанием детей из многодетных и малообеспеченных семей</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0150100550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383"/>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0150100550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8 860,00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461"/>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Предоставление субсидий бюджетным, автономным учреждениям и иным некоммерческим организациям</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0150100550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91 140,00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425"/>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Организация питания обучающихся 1-4 классов муниципальных общеобразовательных организаций</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0150120170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431 600,00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56 500,00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56 500,00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389"/>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0150120170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56 500,00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56 500,00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56 500,00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411"/>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Предоставление субсидий бюджетным, автономным учреждениям и иным некоммерческим организациям</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0150120170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375 100,00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645"/>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lastRenderedPageBreak/>
              <w:t>Присмотр и уход за детьми-сиротами и детьми, оставшимися без попечения родителей, детьми-инвалидами в дошкольных группах муниципальных образовательных организаций</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0150180090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65 506,00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65 506,00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65 506,00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513"/>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0150180090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65 506,00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65 506,00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65 506,00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279"/>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Проведение ремонтов в учреждениях образования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0160100650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185 000,00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411"/>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0160100650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362"/>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Предоставление субсидий бюджетным, автономным учреждениям и иным некоммерческим организациям</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0702</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0160100650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75 000,00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183"/>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Молодежная политика и оздоровление детей</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0707</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637 900,00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557 900,00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557 900,00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655"/>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Организация и проведение выставок, конкурсов, фестивалей, соревнований, смотров, акций для учащихся и педагогов образовательных учреждений</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0707</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0170120010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367"/>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0707</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0170120010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19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Организация отдыха и оздоровления детей</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0707</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0210120020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199 850,00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350 000,00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350 000,00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377"/>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0707</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0210120020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130 000,00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130 000,00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130 000,00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415"/>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Предоставление субсидий бюджетным, автономным учреждениям и иным некоммерческим организациям</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0707</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0210120020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69 850,00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220 000,00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220 000,00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698"/>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proofErr w:type="spellStart"/>
            <w:r w:rsidRPr="00364992">
              <w:rPr>
                <w:rFonts w:ascii="Times New Roman" w:eastAsia="Times New Roman" w:hAnsi="Times New Roman"/>
                <w:color w:val="000000"/>
                <w:sz w:val="20"/>
                <w:szCs w:val="20"/>
                <w:lang w:eastAsia="ru-RU"/>
              </w:rPr>
              <w:t>Софинансирование</w:t>
            </w:r>
            <w:proofErr w:type="spellEnd"/>
            <w:r w:rsidRPr="00364992">
              <w:rPr>
                <w:rFonts w:ascii="Times New Roman" w:eastAsia="Times New Roman" w:hAnsi="Times New Roman"/>
                <w:color w:val="000000"/>
                <w:sz w:val="20"/>
                <w:szCs w:val="20"/>
                <w:lang w:eastAsia="ru-RU"/>
              </w:rPr>
              <w:t xml:space="preserve"> расходов по организации отдыха детей в каникулярное время в части организации двухразового питания в лагерях дневного пребывания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0707</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0210180190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184 800,00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184 800,00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184 800,00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425"/>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Предоставление субсидий бюджетным, автономным учреждениям и иным некоммерческим организациям</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0707</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0210180190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184 800,00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184 800,00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184 800,00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388"/>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Организация двухразового питания в лагерях дневного пребывания детей-сирот и детей, находящихся в трудной жизненной ситуации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0707</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0210180200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23 100,00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23 100,00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23 100,00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397"/>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Предоставление субсидий бюджетным, автономным учреждениям и иным некоммерческим организациям</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0707</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0210180200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23 100,00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23 100,00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23 100,00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631"/>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Организация отдыха детей в каникулярное время за счет средств местного бюджета в части организации двухразового питания в лагерях дневного пребывания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0707</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02101S0190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150 150,00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357"/>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Предоставление субсидий бюджетным, автономным учреждениям и иным некоммерческим организациям</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0707</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02101S0190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150 150,00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18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Другие вопросы в области образования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0709</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5 114 200,00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4 854 900,00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4 854 900,00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353"/>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xml:space="preserve">Обеспечение деятельности подведомственных учреждений </w:t>
            </w:r>
            <w:r w:rsidRPr="00364992">
              <w:rPr>
                <w:rFonts w:ascii="Times New Roman" w:eastAsia="Times New Roman" w:hAnsi="Times New Roman"/>
                <w:color w:val="000000"/>
                <w:sz w:val="20"/>
                <w:szCs w:val="20"/>
                <w:lang w:eastAsia="ru-RU"/>
              </w:rPr>
              <w:lastRenderedPageBreak/>
              <w:t>образования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lastRenderedPageBreak/>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0709</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0140100450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3 759 300,00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3 500 000,00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3 500 000,00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87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0709</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0140100450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2 653 500,00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2 644 300,00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2 644 300,00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374"/>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0709</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0140100450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1 093 800,00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836 700,00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836 700,00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30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Иные бюджетные ассигнования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0709</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0140100450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800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12 000,00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19 000,00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19 000,00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441"/>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Обеспечение деятельности администрации Ильинского муниципального района и ее структурных подразделений</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0709</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0610201550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1 354 900,00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1 354 900,00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1 354 900,00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817"/>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0709</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0610201550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1 348 900,00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1 348 900,00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1 348 900,00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461"/>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Закупка товаров, работ и услуг для обеспечения государственных (муниципальных) нужд</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0709</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0610201550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200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6 000,00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6 000,00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6 000,00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30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Охрана семьи и детства</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1004</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630 868,68</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630 868,68</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0"/>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630 868,68</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0"/>
              <w:rPr>
                <w:rFonts w:ascii="Arial CYR" w:eastAsia="Times New Roman" w:hAnsi="Arial CYR" w:cs="Arial CYR"/>
                <w:color w:val="000000"/>
                <w:sz w:val="20"/>
                <w:szCs w:val="20"/>
                <w:lang w:eastAsia="ru-RU"/>
              </w:rPr>
            </w:pPr>
          </w:p>
        </w:tc>
      </w:tr>
      <w:tr w:rsidR="0001793D" w:rsidRPr="005029DF" w:rsidTr="00781666">
        <w:trPr>
          <w:trHeight w:val="7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Выплата компенсации части родительской платы за присмотр и уход за детьми в образовательных организациях, реализующих образовательную программу дошкольного образования</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1004</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0150180110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 </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630 868,68</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630 868,68</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1"/>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630 868,68</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1"/>
              <w:rPr>
                <w:rFonts w:ascii="Arial CYR" w:eastAsia="Times New Roman" w:hAnsi="Arial CYR" w:cs="Arial CYR"/>
                <w:color w:val="000000"/>
                <w:sz w:val="20"/>
                <w:szCs w:val="20"/>
                <w:lang w:eastAsia="ru-RU"/>
              </w:rPr>
            </w:pPr>
          </w:p>
        </w:tc>
      </w:tr>
      <w:tr w:rsidR="0001793D" w:rsidRPr="005029DF" w:rsidTr="00781666">
        <w:trPr>
          <w:trHeight w:val="255"/>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Социальное обеспечение и иные выплаты населению</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1004</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0150180110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300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630 868,68</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630 868,68</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630 868,68</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70"/>
        </w:trPr>
        <w:tc>
          <w:tcPr>
            <w:tcW w:w="6237" w:type="dxa"/>
            <w:tcBorders>
              <w:top w:val="nil"/>
              <w:left w:val="single" w:sz="4" w:space="0" w:color="000000"/>
              <w:bottom w:val="single" w:sz="4" w:space="0" w:color="000000"/>
              <w:right w:val="single" w:sz="4" w:space="0" w:color="000000"/>
            </w:tcBorders>
            <w:shd w:val="clear" w:color="auto" w:fill="auto"/>
            <w:hideMark/>
          </w:tcPr>
          <w:p w:rsidR="0001793D" w:rsidRPr="00364992" w:rsidRDefault="0001793D" w:rsidP="00781666">
            <w:pPr>
              <w:spacing w:after="0" w:line="240" w:lineRule="auto"/>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Предоставление субсидий бюджетным, автономным учреждениям и иным некоммерческим организациям</w:t>
            </w:r>
          </w:p>
        </w:tc>
        <w:tc>
          <w:tcPr>
            <w:tcW w:w="709"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115</w:t>
            </w:r>
          </w:p>
        </w:tc>
        <w:tc>
          <w:tcPr>
            <w:tcW w:w="8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1004</w:t>
            </w:r>
          </w:p>
        </w:tc>
        <w:tc>
          <w:tcPr>
            <w:tcW w:w="1551"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0150180110</w:t>
            </w:r>
          </w:p>
        </w:tc>
        <w:tc>
          <w:tcPr>
            <w:tcW w:w="575" w:type="dxa"/>
            <w:tcBorders>
              <w:top w:val="nil"/>
              <w:left w:val="nil"/>
              <w:bottom w:val="single" w:sz="4" w:space="0" w:color="000000"/>
              <w:right w:val="single" w:sz="4" w:space="0" w:color="000000"/>
            </w:tcBorders>
            <w:shd w:val="clear" w:color="auto" w:fill="auto"/>
            <w:noWrap/>
            <w:hideMark/>
          </w:tcPr>
          <w:p w:rsidR="0001793D" w:rsidRPr="00364992" w:rsidRDefault="0001793D" w:rsidP="00781666">
            <w:pPr>
              <w:spacing w:after="0" w:line="240" w:lineRule="auto"/>
              <w:jc w:val="center"/>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600</w:t>
            </w:r>
          </w:p>
        </w:tc>
        <w:tc>
          <w:tcPr>
            <w:tcW w:w="1559"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8"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1417" w:type="dxa"/>
            <w:tcBorders>
              <w:top w:val="nil"/>
              <w:left w:val="nil"/>
              <w:bottom w:val="single" w:sz="4" w:space="0" w:color="000000"/>
              <w:right w:val="single" w:sz="4" w:space="0" w:color="000000"/>
            </w:tcBorders>
            <w:shd w:val="clear" w:color="000000" w:fill="FFFFFF"/>
            <w:noWrap/>
            <w:hideMark/>
          </w:tcPr>
          <w:p w:rsidR="0001793D" w:rsidRPr="00364992" w:rsidRDefault="0001793D" w:rsidP="00781666">
            <w:pPr>
              <w:spacing w:after="0" w:line="240" w:lineRule="auto"/>
              <w:jc w:val="right"/>
              <w:outlineLvl w:val="2"/>
              <w:rPr>
                <w:rFonts w:ascii="Times New Roman" w:eastAsia="Times New Roman" w:hAnsi="Times New Roman"/>
                <w:color w:val="000000"/>
                <w:sz w:val="20"/>
                <w:szCs w:val="20"/>
                <w:lang w:eastAsia="ru-RU"/>
              </w:rPr>
            </w:pPr>
            <w:r w:rsidRPr="00364992">
              <w:rPr>
                <w:rFonts w:ascii="Times New Roman" w:eastAsia="Times New Roman" w:hAnsi="Times New Roman"/>
                <w:color w:val="000000"/>
                <w:sz w:val="20"/>
                <w:szCs w:val="20"/>
                <w:lang w:eastAsia="ru-RU"/>
              </w:rPr>
              <w:t>0,00</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outlineLvl w:val="2"/>
              <w:rPr>
                <w:rFonts w:ascii="Arial CYR" w:eastAsia="Times New Roman" w:hAnsi="Arial CYR" w:cs="Arial CYR"/>
                <w:color w:val="000000"/>
                <w:sz w:val="20"/>
                <w:szCs w:val="20"/>
                <w:lang w:eastAsia="ru-RU"/>
              </w:rPr>
            </w:pPr>
          </w:p>
        </w:tc>
      </w:tr>
      <w:tr w:rsidR="0001793D" w:rsidRPr="005029DF" w:rsidTr="00781666">
        <w:trPr>
          <w:trHeight w:val="255"/>
        </w:trPr>
        <w:tc>
          <w:tcPr>
            <w:tcW w:w="9923" w:type="dxa"/>
            <w:gridSpan w:val="5"/>
            <w:tcBorders>
              <w:top w:val="single" w:sz="4" w:space="0" w:color="000000"/>
              <w:left w:val="nil"/>
              <w:bottom w:val="nil"/>
              <w:right w:val="nil"/>
            </w:tcBorders>
            <w:shd w:val="clear" w:color="auto" w:fill="auto"/>
            <w:noWrap/>
            <w:vAlign w:val="bottom"/>
            <w:hideMark/>
          </w:tcPr>
          <w:p w:rsidR="0001793D" w:rsidRPr="00364992" w:rsidRDefault="0001793D" w:rsidP="00781666">
            <w:pPr>
              <w:spacing w:after="0" w:line="240" w:lineRule="auto"/>
              <w:jc w:val="right"/>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Всего расходов:</w:t>
            </w:r>
          </w:p>
        </w:tc>
        <w:tc>
          <w:tcPr>
            <w:tcW w:w="1559" w:type="dxa"/>
            <w:tcBorders>
              <w:top w:val="nil"/>
              <w:left w:val="nil"/>
              <w:bottom w:val="nil"/>
              <w:right w:val="nil"/>
            </w:tcBorders>
            <w:shd w:val="clear" w:color="000000" w:fill="FFFFFF"/>
            <w:noWrap/>
            <w:hideMark/>
          </w:tcPr>
          <w:p w:rsidR="0001793D" w:rsidRPr="00364992" w:rsidRDefault="0001793D" w:rsidP="00781666">
            <w:pPr>
              <w:spacing w:after="0" w:line="240" w:lineRule="auto"/>
              <w:jc w:val="right"/>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101 412 237,28</w:t>
            </w:r>
          </w:p>
        </w:tc>
        <w:tc>
          <w:tcPr>
            <w:tcW w:w="1418" w:type="dxa"/>
            <w:tcBorders>
              <w:top w:val="nil"/>
              <w:left w:val="nil"/>
              <w:bottom w:val="nil"/>
              <w:right w:val="nil"/>
            </w:tcBorders>
            <w:shd w:val="clear" w:color="000000" w:fill="FFFFFF"/>
            <w:noWrap/>
            <w:hideMark/>
          </w:tcPr>
          <w:p w:rsidR="0001793D" w:rsidRPr="00364992" w:rsidRDefault="0001793D" w:rsidP="00781666">
            <w:pPr>
              <w:spacing w:after="0" w:line="240" w:lineRule="auto"/>
              <w:jc w:val="right"/>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98 905 879,28</w:t>
            </w:r>
          </w:p>
        </w:tc>
        <w:tc>
          <w:tcPr>
            <w:tcW w:w="1417" w:type="dxa"/>
            <w:tcBorders>
              <w:top w:val="nil"/>
              <w:left w:val="nil"/>
              <w:bottom w:val="nil"/>
              <w:right w:val="nil"/>
            </w:tcBorders>
            <w:shd w:val="clear" w:color="000000" w:fill="FFFFFF"/>
            <w:noWrap/>
            <w:hideMark/>
          </w:tcPr>
          <w:p w:rsidR="0001793D" w:rsidRPr="00364992" w:rsidRDefault="0001793D" w:rsidP="00781666">
            <w:pPr>
              <w:spacing w:after="0" w:line="240" w:lineRule="auto"/>
              <w:jc w:val="right"/>
              <w:rPr>
                <w:rFonts w:ascii="Times New Roman" w:eastAsia="Times New Roman" w:hAnsi="Times New Roman"/>
                <w:b/>
                <w:bCs/>
                <w:color w:val="000000"/>
                <w:sz w:val="20"/>
                <w:szCs w:val="20"/>
                <w:lang w:eastAsia="ru-RU"/>
              </w:rPr>
            </w:pPr>
            <w:r w:rsidRPr="00364992">
              <w:rPr>
                <w:rFonts w:ascii="Times New Roman" w:eastAsia="Times New Roman" w:hAnsi="Times New Roman"/>
                <w:b/>
                <w:bCs/>
                <w:color w:val="000000"/>
                <w:sz w:val="20"/>
                <w:szCs w:val="20"/>
                <w:lang w:eastAsia="ru-RU"/>
              </w:rPr>
              <w:t>97 405 879,28</w:t>
            </w:r>
          </w:p>
        </w:tc>
        <w:tc>
          <w:tcPr>
            <w:tcW w:w="284" w:type="dxa"/>
            <w:tcBorders>
              <w:top w:val="nil"/>
              <w:left w:val="nil"/>
              <w:bottom w:val="nil"/>
              <w:right w:val="nil"/>
            </w:tcBorders>
            <w:shd w:val="clear" w:color="auto" w:fill="auto"/>
            <w:noWrap/>
            <w:vAlign w:val="bottom"/>
            <w:hideMark/>
          </w:tcPr>
          <w:p w:rsidR="0001793D" w:rsidRPr="005029DF" w:rsidRDefault="0001793D" w:rsidP="00781666">
            <w:pPr>
              <w:spacing w:after="0" w:line="240" w:lineRule="auto"/>
              <w:jc w:val="right"/>
              <w:rPr>
                <w:rFonts w:ascii="Arial CYR" w:eastAsia="Times New Roman" w:hAnsi="Arial CYR" w:cs="Arial CYR"/>
                <w:b/>
                <w:bCs/>
                <w:color w:val="000000"/>
                <w:sz w:val="20"/>
                <w:szCs w:val="20"/>
                <w:lang w:eastAsia="ru-RU"/>
              </w:rPr>
            </w:pPr>
          </w:p>
        </w:tc>
      </w:tr>
    </w:tbl>
    <w:p w:rsidR="0001793D" w:rsidRDefault="0001793D" w:rsidP="0001793D">
      <w:pPr>
        <w:pStyle w:val="HTML"/>
        <w:jc w:val="both"/>
        <w:rPr>
          <w:rFonts w:ascii="Times New Roman" w:hAnsi="Times New Roman" w:cs="Times New Roman"/>
          <w:sz w:val="24"/>
          <w:szCs w:val="24"/>
        </w:rPr>
        <w:sectPr w:rsidR="0001793D" w:rsidSect="0001793D">
          <w:footerReference w:type="default" r:id="rId77"/>
          <w:pgSz w:w="16838" w:h="11906" w:orient="landscape" w:code="9"/>
          <w:pgMar w:top="1701" w:right="1134" w:bottom="567" w:left="1134" w:header="720" w:footer="720" w:gutter="0"/>
          <w:cols w:space="720"/>
        </w:sectPr>
      </w:pPr>
    </w:p>
    <w:p w:rsidR="0001793D" w:rsidRDefault="0001793D" w:rsidP="0001793D">
      <w:pPr>
        <w:pStyle w:val="HTML"/>
        <w:jc w:val="both"/>
        <w:rPr>
          <w:rFonts w:ascii="Times New Roman" w:hAnsi="Times New Roman" w:cs="Times New Roman"/>
          <w:sz w:val="24"/>
          <w:szCs w:val="24"/>
        </w:rPr>
      </w:pPr>
    </w:p>
    <w:p w:rsidR="000B27CE" w:rsidRPr="000B27CE" w:rsidRDefault="000B27CE" w:rsidP="000B27CE">
      <w:pPr>
        <w:pStyle w:val="a7"/>
        <w:jc w:val="center"/>
        <w:rPr>
          <w:rFonts w:ascii="Times New Roman" w:hAnsi="Times New Roman"/>
          <w:b/>
          <w:sz w:val="28"/>
        </w:rPr>
      </w:pPr>
      <w:r w:rsidRPr="000B27CE">
        <w:rPr>
          <w:rFonts w:ascii="Times New Roman" w:hAnsi="Times New Roman"/>
          <w:b/>
          <w:sz w:val="28"/>
        </w:rPr>
        <w:t>АДМИНИСТРАЦИЯ ИЛЬИНСКОГО МУНИЦИПАЛЬНОГО РАЙОНА ИВАНОВСКОЙ ОБЛАСТИ</w:t>
      </w:r>
    </w:p>
    <w:p w:rsidR="000B27CE" w:rsidRPr="000B27CE" w:rsidRDefault="000B27CE" w:rsidP="000B27CE">
      <w:pPr>
        <w:pStyle w:val="a7"/>
        <w:jc w:val="both"/>
        <w:rPr>
          <w:rFonts w:ascii="Times New Roman" w:hAnsi="Times New Roman"/>
          <w:sz w:val="28"/>
        </w:rPr>
      </w:pPr>
    </w:p>
    <w:p w:rsidR="000B27CE" w:rsidRPr="000B27CE" w:rsidRDefault="000B27CE" w:rsidP="000B27CE">
      <w:pPr>
        <w:pStyle w:val="a7"/>
        <w:jc w:val="both"/>
        <w:rPr>
          <w:rFonts w:ascii="Times New Roman" w:hAnsi="Times New Roman"/>
          <w:sz w:val="28"/>
        </w:rPr>
      </w:pPr>
    </w:p>
    <w:p w:rsidR="000B27CE" w:rsidRPr="000B27CE" w:rsidRDefault="000B27CE" w:rsidP="000B27CE">
      <w:pPr>
        <w:jc w:val="center"/>
        <w:rPr>
          <w:rFonts w:ascii="Times New Roman" w:hAnsi="Times New Roman" w:cs="Times New Roman"/>
          <w:b/>
          <w:sz w:val="36"/>
          <w:szCs w:val="36"/>
        </w:rPr>
      </w:pPr>
      <w:r w:rsidRPr="000B27CE">
        <w:rPr>
          <w:rFonts w:ascii="Times New Roman" w:hAnsi="Times New Roman" w:cs="Times New Roman"/>
          <w:b/>
          <w:sz w:val="36"/>
          <w:szCs w:val="36"/>
        </w:rPr>
        <w:t>ПОСТАНОВЛЕНИЕ</w:t>
      </w:r>
    </w:p>
    <w:p w:rsidR="000B27CE" w:rsidRPr="000B27CE" w:rsidRDefault="000B27CE" w:rsidP="000B27CE">
      <w:pPr>
        <w:pStyle w:val="a7"/>
        <w:jc w:val="center"/>
        <w:rPr>
          <w:rFonts w:ascii="Times New Roman" w:hAnsi="Times New Roman"/>
          <w:sz w:val="28"/>
        </w:rPr>
      </w:pPr>
      <w:r w:rsidRPr="000B27CE">
        <w:rPr>
          <w:rFonts w:ascii="Times New Roman" w:hAnsi="Times New Roman"/>
          <w:sz w:val="28"/>
        </w:rPr>
        <w:t>от 02.02.2016г. № 28</w:t>
      </w:r>
    </w:p>
    <w:p w:rsidR="000B27CE" w:rsidRPr="000B27CE" w:rsidRDefault="000B27CE" w:rsidP="000B27CE">
      <w:pPr>
        <w:pStyle w:val="a7"/>
        <w:jc w:val="center"/>
        <w:rPr>
          <w:rFonts w:ascii="Times New Roman" w:hAnsi="Times New Roman"/>
          <w:sz w:val="28"/>
        </w:rPr>
      </w:pPr>
      <w:r w:rsidRPr="000B27CE">
        <w:rPr>
          <w:rFonts w:ascii="Times New Roman" w:hAnsi="Times New Roman"/>
          <w:sz w:val="28"/>
        </w:rPr>
        <w:t>п. Ильинское-Хованское</w:t>
      </w:r>
    </w:p>
    <w:p w:rsidR="000B27CE" w:rsidRPr="000B27CE" w:rsidRDefault="000B27CE" w:rsidP="000B27CE">
      <w:pPr>
        <w:spacing w:after="0"/>
        <w:jc w:val="center"/>
        <w:rPr>
          <w:rFonts w:ascii="Times New Roman" w:hAnsi="Times New Roman" w:cs="Times New Roman"/>
          <w:b/>
          <w:sz w:val="28"/>
          <w:szCs w:val="28"/>
        </w:rPr>
      </w:pPr>
    </w:p>
    <w:p w:rsidR="000B27CE" w:rsidRPr="000B27CE" w:rsidRDefault="000B27CE" w:rsidP="000B27CE">
      <w:pPr>
        <w:spacing w:after="0"/>
        <w:jc w:val="center"/>
        <w:rPr>
          <w:rFonts w:ascii="Times New Roman" w:hAnsi="Times New Roman" w:cs="Times New Roman"/>
          <w:b/>
          <w:sz w:val="28"/>
          <w:szCs w:val="28"/>
        </w:rPr>
      </w:pPr>
    </w:p>
    <w:p w:rsidR="000B27CE" w:rsidRPr="000B27CE" w:rsidRDefault="000B27CE" w:rsidP="000B27CE">
      <w:pPr>
        <w:spacing w:after="0" w:line="240" w:lineRule="auto"/>
        <w:jc w:val="center"/>
        <w:rPr>
          <w:rFonts w:ascii="Times New Roman" w:hAnsi="Times New Roman" w:cs="Times New Roman"/>
          <w:b/>
          <w:sz w:val="28"/>
          <w:szCs w:val="28"/>
        </w:rPr>
      </w:pPr>
      <w:r w:rsidRPr="000B27CE">
        <w:rPr>
          <w:rFonts w:ascii="Times New Roman" w:hAnsi="Times New Roman" w:cs="Times New Roman"/>
          <w:b/>
          <w:sz w:val="28"/>
          <w:szCs w:val="28"/>
        </w:rPr>
        <w:t>Об утверждении Положения об организации и осуществлении</w:t>
      </w:r>
    </w:p>
    <w:p w:rsidR="000B27CE" w:rsidRPr="000B27CE" w:rsidRDefault="000B27CE" w:rsidP="000B27CE">
      <w:pPr>
        <w:spacing w:after="0" w:line="240" w:lineRule="auto"/>
        <w:jc w:val="center"/>
        <w:rPr>
          <w:rFonts w:ascii="Times New Roman" w:hAnsi="Times New Roman" w:cs="Times New Roman"/>
          <w:b/>
          <w:sz w:val="28"/>
          <w:szCs w:val="28"/>
        </w:rPr>
      </w:pPr>
      <w:r w:rsidRPr="000B27CE">
        <w:rPr>
          <w:rFonts w:ascii="Times New Roman" w:hAnsi="Times New Roman" w:cs="Times New Roman"/>
          <w:b/>
          <w:sz w:val="28"/>
          <w:szCs w:val="28"/>
        </w:rPr>
        <w:t>первичного воинского учета граждан на территории Ильинского городского поселения Ильинского муниципального района</w:t>
      </w:r>
    </w:p>
    <w:p w:rsidR="000B27CE" w:rsidRPr="000B27CE" w:rsidRDefault="000B27CE" w:rsidP="000B27CE">
      <w:pPr>
        <w:spacing w:after="0" w:line="240" w:lineRule="auto"/>
        <w:rPr>
          <w:rFonts w:ascii="Times New Roman" w:hAnsi="Times New Roman" w:cs="Times New Roman"/>
          <w:b/>
          <w:sz w:val="28"/>
          <w:szCs w:val="28"/>
        </w:rPr>
      </w:pPr>
    </w:p>
    <w:p w:rsidR="000B27CE" w:rsidRPr="000B27CE" w:rsidRDefault="000B27CE" w:rsidP="000B27CE">
      <w:pPr>
        <w:spacing w:after="0" w:line="240" w:lineRule="auto"/>
        <w:ind w:firstLine="709"/>
        <w:jc w:val="both"/>
        <w:rPr>
          <w:rFonts w:ascii="Times New Roman" w:hAnsi="Times New Roman" w:cs="Times New Roman"/>
          <w:b/>
          <w:sz w:val="28"/>
          <w:szCs w:val="28"/>
        </w:rPr>
      </w:pPr>
      <w:proofErr w:type="gramStart"/>
      <w:r w:rsidRPr="000B27CE">
        <w:rPr>
          <w:rFonts w:ascii="Times New Roman" w:hAnsi="Times New Roman" w:cs="Times New Roman"/>
          <w:sz w:val="28"/>
          <w:szCs w:val="28"/>
        </w:rPr>
        <w:t>В соответствии с Конституцией Российской Федерации, Федеральными законами Российской Федерации от 31.05. 1996 № 61-ФЗ «Об обороне», от 26.02.1997 № 31-ФЗ «О мобилизационной подготовке и мобилизации в Российской Федерации», от 28.03.1998 № 53-ФЗ «О воинской обязанности и военной службе», от 06.10.2003 года № 131-ФЗ «Об общих принципах организации местного самоуправления в Российской Федерации», постановлением Правительства Российской Федерации от 27.11.2006 № 719 «Об утверждении Положения о</w:t>
      </w:r>
      <w:proofErr w:type="gramEnd"/>
      <w:r w:rsidRPr="000B27CE">
        <w:rPr>
          <w:rFonts w:ascii="Times New Roman" w:hAnsi="Times New Roman" w:cs="Times New Roman"/>
          <w:sz w:val="28"/>
          <w:szCs w:val="28"/>
        </w:rPr>
        <w:t xml:space="preserve"> воинском учете», администрация     Ильинского     муниципального    района   </w:t>
      </w:r>
      <w:proofErr w:type="gramStart"/>
      <w:r w:rsidRPr="000B27CE">
        <w:rPr>
          <w:rFonts w:ascii="Times New Roman" w:hAnsi="Times New Roman" w:cs="Times New Roman"/>
          <w:b/>
          <w:sz w:val="28"/>
          <w:szCs w:val="28"/>
        </w:rPr>
        <w:t>п</w:t>
      </w:r>
      <w:proofErr w:type="gramEnd"/>
      <w:r w:rsidRPr="000B27CE">
        <w:rPr>
          <w:rFonts w:ascii="Times New Roman" w:hAnsi="Times New Roman" w:cs="Times New Roman"/>
          <w:b/>
          <w:sz w:val="28"/>
          <w:szCs w:val="28"/>
        </w:rPr>
        <w:t xml:space="preserve"> о с т а н о в л я е т:</w:t>
      </w:r>
    </w:p>
    <w:p w:rsidR="000B27CE" w:rsidRPr="000B27CE" w:rsidRDefault="000B27CE" w:rsidP="000B27CE">
      <w:pPr>
        <w:spacing w:after="0" w:line="240" w:lineRule="auto"/>
        <w:jc w:val="both"/>
        <w:rPr>
          <w:rFonts w:ascii="Times New Roman" w:hAnsi="Times New Roman" w:cs="Times New Roman"/>
          <w:szCs w:val="24"/>
        </w:rPr>
      </w:pPr>
    </w:p>
    <w:p w:rsidR="000B27CE" w:rsidRPr="000B27CE" w:rsidRDefault="000B27CE" w:rsidP="000B27CE">
      <w:pPr>
        <w:numPr>
          <w:ilvl w:val="0"/>
          <w:numId w:val="3"/>
        </w:numPr>
        <w:tabs>
          <w:tab w:val="left" w:pos="851"/>
          <w:tab w:val="left" w:pos="1134"/>
        </w:tabs>
        <w:spacing w:after="0" w:line="240" w:lineRule="auto"/>
        <w:ind w:left="0" w:firstLine="709"/>
        <w:jc w:val="both"/>
        <w:rPr>
          <w:rFonts w:ascii="Times New Roman" w:hAnsi="Times New Roman" w:cs="Times New Roman"/>
          <w:sz w:val="28"/>
          <w:szCs w:val="28"/>
        </w:rPr>
      </w:pPr>
      <w:r w:rsidRPr="000B27CE">
        <w:rPr>
          <w:rFonts w:ascii="Times New Roman" w:hAnsi="Times New Roman" w:cs="Times New Roman"/>
          <w:sz w:val="28"/>
          <w:szCs w:val="28"/>
        </w:rPr>
        <w:t>Утвердить Положение об организации и осуществлении первичного воинского учета граждан на территории Ильинского городского поселения Ильинского муниципального района (приложение 1).</w:t>
      </w:r>
    </w:p>
    <w:p w:rsidR="000B27CE" w:rsidRPr="000B27CE" w:rsidRDefault="000B27CE" w:rsidP="000B27CE">
      <w:pPr>
        <w:numPr>
          <w:ilvl w:val="0"/>
          <w:numId w:val="3"/>
        </w:numPr>
        <w:tabs>
          <w:tab w:val="left" w:pos="993"/>
        </w:tabs>
        <w:spacing w:after="0" w:line="240" w:lineRule="auto"/>
        <w:ind w:left="0" w:firstLine="709"/>
        <w:jc w:val="both"/>
        <w:rPr>
          <w:rFonts w:ascii="Times New Roman" w:hAnsi="Times New Roman" w:cs="Times New Roman"/>
          <w:sz w:val="28"/>
          <w:szCs w:val="28"/>
        </w:rPr>
      </w:pPr>
      <w:r w:rsidRPr="000B27CE">
        <w:rPr>
          <w:rFonts w:ascii="Times New Roman" w:hAnsi="Times New Roman" w:cs="Times New Roman"/>
          <w:sz w:val="28"/>
          <w:szCs w:val="28"/>
        </w:rPr>
        <w:t>Настоящее постановление вступает в силу после подписания.</w:t>
      </w:r>
    </w:p>
    <w:p w:rsidR="000B27CE" w:rsidRPr="000B27CE" w:rsidRDefault="000B27CE" w:rsidP="000B27CE">
      <w:pPr>
        <w:numPr>
          <w:ilvl w:val="0"/>
          <w:numId w:val="3"/>
        </w:numPr>
        <w:tabs>
          <w:tab w:val="left" w:pos="993"/>
        </w:tabs>
        <w:spacing w:after="0" w:line="240" w:lineRule="auto"/>
        <w:ind w:left="0" w:firstLine="709"/>
        <w:jc w:val="both"/>
        <w:rPr>
          <w:rFonts w:ascii="Times New Roman" w:hAnsi="Times New Roman" w:cs="Times New Roman"/>
          <w:sz w:val="28"/>
          <w:szCs w:val="28"/>
        </w:rPr>
      </w:pPr>
      <w:r w:rsidRPr="000B27CE">
        <w:rPr>
          <w:rFonts w:ascii="Times New Roman" w:hAnsi="Times New Roman" w:cs="Times New Roman"/>
          <w:sz w:val="28"/>
          <w:szCs w:val="28"/>
        </w:rPr>
        <w:t>Контроль за выполнением настоящего постановления возложить на начальника отдела по делам ГО, ЧС и МР администрации Ильинского муниципального района.</w:t>
      </w:r>
    </w:p>
    <w:p w:rsidR="000B27CE" w:rsidRPr="000B27CE" w:rsidRDefault="000B27CE" w:rsidP="000B27CE">
      <w:pPr>
        <w:spacing w:after="0" w:line="240" w:lineRule="auto"/>
        <w:jc w:val="both"/>
        <w:rPr>
          <w:rFonts w:ascii="Times New Roman" w:hAnsi="Times New Roman" w:cs="Times New Roman"/>
          <w:sz w:val="28"/>
          <w:szCs w:val="28"/>
        </w:rPr>
      </w:pPr>
    </w:p>
    <w:p w:rsidR="000B27CE" w:rsidRPr="000B27CE" w:rsidRDefault="000B27CE" w:rsidP="000B27CE">
      <w:pPr>
        <w:spacing w:after="0" w:line="240" w:lineRule="auto"/>
        <w:jc w:val="both"/>
        <w:rPr>
          <w:rFonts w:ascii="Times New Roman" w:hAnsi="Times New Roman" w:cs="Times New Roman"/>
          <w:sz w:val="28"/>
          <w:szCs w:val="28"/>
        </w:rPr>
      </w:pPr>
    </w:p>
    <w:p w:rsidR="000B27CE" w:rsidRPr="000B27CE" w:rsidRDefault="000B27CE" w:rsidP="000B27CE">
      <w:pPr>
        <w:spacing w:after="0" w:line="240" w:lineRule="auto"/>
        <w:jc w:val="both"/>
        <w:rPr>
          <w:rFonts w:ascii="Times New Roman" w:hAnsi="Times New Roman" w:cs="Times New Roman"/>
          <w:sz w:val="28"/>
          <w:szCs w:val="28"/>
        </w:rPr>
      </w:pPr>
    </w:p>
    <w:p w:rsidR="000B27CE" w:rsidRPr="000B27CE" w:rsidRDefault="000B27CE" w:rsidP="000B27CE">
      <w:pPr>
        <w:spacing w:after="0" w:line="240" w:lineRule="auto"/>
        <w:jc w:val="both"/>
        <w:rPr>
          <w:rFonts w:ascii="Times New Roman" w:hAnsi="Times New Roman" w:cs="Times New Roman"/>
          <w:b/>
          <w:sz w:val="28"/>
          <w:szCs w:val="28"/>
        </w:rPr>
      </w:pPr>
      <w:r w:rsidRPr="000B27CE">
        <w:rPr>
          <w:rFonts w:ascii="Times New Roman" w:hAnsi="Times New Roman" w:cs="Times New Roman"/>
          <w:b/>
          <w:sz w:val="28"/>
          <w:szCs w:val="28"/>
        </w:rPr>
        <w:t xml:space="preserve">Глава Ильинского </w:t>
      </w:r>
    </w:p>
    <w:p w:rsidR="000B27CE" w:rsidRPr="000B27CE" w:rsidRDefault="000B27CE" w:rsidP="000B27CE">
      <w:pPr>
        <w:spacing w:after="0" w:line="240" w:lineRule="auto"/>
        <w:jc w:val="both"/>
        <w:rPr>
          <w:rFonts w:ascii="Times New Roman" w:hAnsi="Times New Roman" w:cs="Times New Roman"/>
          <w:b/>
          <w:sz w:val="28"/>
          <w:szCs w:val="28"/>
        </w:rPr>
      </w:pPr>
      <w:r w:rsidRPr="000B27CE">
        <w:rPr>
          <w:rFonts w:ascii="Times New Roman" w:hAnsi="Times New Roman" w:cs="Times New Roman"/>
          <w:b/>
          <w:sz w:val="28"/>
          <w:szCs w:val="28"/>
        </w:rPr>
        <w:t>муниципального района                                                            А. Ю. Кондратьев</w:t>
      </w:r>
    </w:p>
    <w:p w:rsidR="000B27CE" w:rsidRPr="000B27CE" w:rsidRDefault="000B27CE" w:rsidP="000B27CE">
      <w:pPr>
        <w:spacing w:after="0"/>
        <w:jc w:val="both"/>
        <w:rPr>
          <w:rFonts w:ascii="Times New Roman" w:hAnsi="Times New Roman" w:cs="Times New Roman"/>
          <w:b/>
          <w:sz w:val="28"/>
          <w:szCs w:val="28"/>
        </w:rPr>
      </w:pPr>
    </w:p>
    <w:p w:rsidR="000B27CE" w:rsidRPr="000B27CE" w:rsidRDefault="000B27CE" w:rsidP="000B27CE">
      <w:pPr>
        <w:autoSpaceDE w:val="0"/>
        <w:autoSpaceDN w:val="0"/>
        <w:adjustRightInd w:val="0"/>
        <w:spacing w:after="0" w:line="240" w:lineRule="auto"/>
        <w:jc w:val="right"/>
        <w:rPr>
          <w:rFonts w:ascii="Times New Roman" w:hAnsi="Times New Roman" w:cs="Times New Roman"/>
          <w:bCs/>
          <w:szCs w:val="24"/>
        </w:rPr>
      </w:pPr>
    </w:p>
    <w:p w:rsidR="000B27CE" w:rsidRPr="000B27CE" w:rsidRDefault="000B27CE" w:rsidP="000B27CE">
      <w:pPr>
        <w:autoSpaceDE w:val="0"/>
        <w:autoSpaceDN w:val="0"/>
        <w:adjustRightInd w:val="0"/>
        <w:spacing w:after="0" w:line="240" w:lineRule="auto"/>
        <w:jc w:val="right"/>
        <w:rPr>
          <w:rFonts w:ascii="Times New Roman" w:hAnsi="Times New Roman" w:cs="Times New Roman"/>
          <w:bCs/>
          <w:szCs w:val="24"/>
        </w:rPr>
      </w:pPr>
    </w:p>
    <w:p w:rsidR="000B27CE" w:rsidRPr="000B27CE" w:rsidRDefault="000B27CE" w:rsidP="000B27CE">
      <w:pPr>
        <w:autoSpaceDE w:val="0"/>
        <w:autoSpaceDN w:val="0"/>
        <w:adjustRightInd w:val="0"/>
        <w:spacing w:after="0" w:line="240" w:lineRule="auto"/>
        <w:jc w:val="right"/>
        <w:rPr>
          <w:rFonts w:ascii="Times New Roman" w:hAnsi="Times New Roman" w:cs="Times New Roman"/>
          <w:bCs/>
          <w:szCs w:val="24"/>
        </w:rPr>
      </w:pPr>
    </w:p>
    <w:p w:rsidR="000B27CE" w:rsidRPr="000B27CE" w:rsidRDefault="000B27CE" w:rsidP="000B27CE">
      <w:pPr>
        <w:autoSpaceDE w:val="0"/>
        <w:autoSpaceDN w:val="0"/>
        <w:adjustRightInd w:val="0"/>
        <w:spacing w:after="0" w:line="240" w:lineRule="auto"/>
        <w:jc w:val="right"/>
        <w:rPr>
          <w:rFonts w:ascii="Times New Roman" w:hAnsi="Times New Roman" w:cs="Times New Roman"/>
          <w:bCs/>
          <w:szCs w:val="24"/>
        </w:rPr>
      </w:pPr>
    </w:p>
    <w:p w:rsidR="000B27CE" w:rsidRDefault="000B27CE" w:rsidP="000B27CE">
      <w:pPr>
        <w:autoSpaceDE w:val="0"/>
        <w:autoSpaceDN w:val="0"/>
        <w:adjustRightInd w:val="0"/>
        <w:spacing w:after="0" w:line="240" w:lineRule="auto"/>
        <w:jc w:val="right"/>
        <w:rPr>
          <w:rFonts w:ascii="Times New Roman" w:hAnsi="Times New Roman" w:cs="Times New Roman"/>
          <w:bCs/>
          <w:szCs w:val="24"/>
        </w:rPr>
      </w:pPr>
    </w:p>
    <w:p w:rsidR="000B27CE" w:rsidRPr="000B27CE" w:rsidRDefault="000B27CE" w:rsidP="000B27CE">
      <w:pPr>
        <w:autoSpaceDE w:val="0"/>
        <w:autoSpaceDN w:val="0"/>
        <w:adjustRightInd w:val="0"/>
        <w:spacing w:after="0" w:line="240" w:lineRule="auto"/>
        <w:jc w:val="right"/>
        <w:rPr>
          <w:rFonts w:ascii="Times New Roman" w:hAnsi="Times New Roman" w:cs="Times New Roman"/>
          <w:bCs/>
          <w:szCs w:val="24"/>
        </w:rPr>
      </w:pPr>
    </w:p>
    <w:p w:rsidR="000B27CE" w:rsidRPr="000B27CE" w:rsidRDefault="000B27CE" w:rsidP="000B27CE">
      <w:pPr>
        <w:autoSpaceDE w:val="0"/>
        <w:autoSpaceDN w:val="0"/>
        <w:adjustRightInd w:val="0"/>
        <w:spacing w:after="0" w:line="240" w:lineRule="auto"/>
        <w:jc w:val="right"/>
        <w:rPr>
          <w:rFonts w:ascii="Times New Roman" w:hAnsi="Times New Roman" w:cs="Times New Roman"/>
          <w:bCs/>
          <w:szCs w:val="24"/>
        </w:rPr>
      </w:pPr>
    </w:p>
    <w:p w:rsidR="000B27CE" w:rsidRDefault="000B27CE" w:rsidP="000B27CE">
      <w:pPr>
        <w:autoSpaceDE w:val="0"/>
        <w:autoSpaceDN w:val="0"/>
        <w:adjustRightInd w:val="0"/>
        <w:spacing w:after="0" w:line="240" w:lineRule="auto"/>
        <w:jc w:val="right"/>
        <w:rPr>
          <w:rFonts w:ascii="Times New Roman" w:hAnsi="Times New Roman" w:cs="Times New Roman"/>
          <w:bCs/>
          <w:szCs w:val="24"/>
        </w:rPr>
      </w:pPr>
    </w:p>
    <w:p w:rsidR="00A74B8A" w:rsidRPr="000B27CE" w:rsidRDefault="00A74B8A" w:rsidP="000B27CE">
      <w:pPr>
        <w:autoSpaceDE w:val="0"/>
        <w:autoSpaceDN w:val="0"/>
        <w:adjustRightInd w:val="0"/>
        <w:spacing w:after="0" w:line="240" w:lineRule="auto"/>
        <w:jc w:val="right"/>
        <w:rPr>
          <w:rFonts w:ascii="Times New Roman" w:hAnsi="Times New Roman" w:cs="Times New Roman"/>
          <w:bCs/>
          <w:szCs w:val="24"/>
        </w:rPr>
      </w:pPr>
    </w:p>
    <w:p w:rsidR="000B27CE" w:rsidRPr="000B27CE" w:rsidRDefault="000B27CE" w:rsidP="000B27CE">
      <w:pPr>
        <w:autoSpaceDE w:val="0"/>
        <w:autoSpaceDN w:val="0"/>
        <w:adjustRightInd w:val="0"/>
        <w:spacing w:after="0" w:line="240" w:lineRule="auto"/>
        <w:jc w:val="right"/>
        <w:rPr>
          <w:rFonts w:ascii="Times New Roman" w:hAnsi="Times New Roman" w:cs="Times New Roman"/>
          <w:bCs/>
          <w:szCs w:val="24"/>
        </w:rPr>
      </w:pPr>
      <w:r w:rsidRPr="000B27CE">
        <w:rPr>
          <w:rFonts w:ascii="Times New Roman" w:hAnsi="Times New Roman" w:cs="Times New Roman"/>
          <w:bCs/>
          <w:szCs w:val="24"/>
        </w:rPr>
        <w:lastRenderedPageBreak/>
        <w:t xml:space="preserve">Приложение </w:t>
      </w:r>
    </w:p>
    <w:p w:rsidR="000B27CE" w:rsidRPr="000B27CE" w:rsidRDefault="000B27CE" w:rsidP="000B27CE">
      <w:pPr>
        <w:autoSpaceDE w:val="0"/>
        <w:autoSpaceDN w:val="0"/>
        <w:adjustRightInd w:val="0"/>
        <w:spacing w:after="0" w:line="240" w:lineRule="auto"/>
        <w:jc w:val="right"/>
        <w:rPr>
          <w:rFonts w:ascii="Times New Roman" w:hAnsi="Times New Roman" w:cs="Times New Roman"/>
          <w:bCs/>
          <w:szCs w:val="24"/>
        </w:rPr>
      </w:pPr>
      <w:r w:rsidRPr="000B27CE">
        <w:rPr>
          <w:rFonts w:ascii="Times New Roman" w:hAnsi="Times New Roman" w:cs="Times New Roman"/>
          <w:bCs/>
          <w:szCs w:val="24"/>
        </w:rPr>
        <w:t xml:space="preserve">к постановлению администрации </w:t>
      </w:r>
    </w:p>
    <w:p w:rsidR="000B27CE" w:rsidRPr="000B27CE" w:rsidRDefault="000B27CE" w:rsidP="000B27CE">
      <w:pPr>
        <w:autoSpaceDE w:val="0"/>
        <w:autoSpaceDN w:val="0"/>
        <w:adjustRightInd w:val="0"/>
        <w:spacing w:after="0" w:line="240" w:lineRule="auto"/>
        <w:jc w:val="right"/>
        <w:rPr>
          <w:rFonts w:ascii="Times New Roman" w:hAnsi="Times New Roman" w:cs="Times New Roman"/>
          <w:bCs/>
          <w:szCs w:val="24"/>
        </w:rPr>
      </w:pPr>
      <w:r w:rsidRPr="000B27CE">
        <w:rPr>
          <w:rFonts w:ascii="Times New Roman" w:hAnsi="Times New Roman" w:cs="Times New Roman"/>
          <w:bCs/>
          <w:szCs w:val="24"/>
        </w:rPr>
        <w:t>Ильинского муниципального района</w:t>
      </w:r>
    </w:p>
    <w:p w:rsidR="000B27CE" w:rsidRPr="000B27CE" w:rsidRDefault="000B27CE" w:rsidP="000B27CE">
      <w:pPr>
        <w:autoSpaceDE w:val="0"/>
        <w:autoSpaceDN w:val="0"/>
        <w:adjustRightInd w:val="0"/>
        <w:spacing w:after="0" w:line="240" w:lineRule="auto"/>
        <w:jc w:val="right"/>
        <w:rPr>
          <w:rFonts w:ascii="Times New Roman" w:hAnsi="Times New Roman" w:cs="Times New Roman"/>
          <w:bCs/>
          <w:szCs w:val="24"/>
        </w:rPr>
      </w:pPr>
      <w:r w:rsidRPr="000B27CE">
        <w:rPr>
          <w:rFonts w:ascii="Times New Roman" w:hAnsi="Times New Roman" w:cs="Times New Roman"/>
          <w:bCs/>
          <w:szCs w:val="24"/>
        </w:rPr>
        <w:t>от 02.02.2016г. № 28</w:t>
      </w:r>
    </w:p>
    <w:p w:rsidR="000B27CE" w:rsidRPr="000B27CE" w:rsidRDefault="000B27CE" w:rsidP="000B27CE">
      <w:pPr>
        <w:autoSpaceDE w:val="0"/>
        <w:autoSpaceDN w:val="0"/>
        <w:adjustRightInd w:val="0"/>
        <w:spacing w:after="0" w:line="240" w:lineRule="auto"/>
        <w:ind w:left="520" w:right="600"/>
        <w:jc w:val="center"/>
        <w:rPr>
          <w:rFonts w:ascii="Times New Roman" w:hAnsi="Times New Roman" w:cs="Times New Roman"/>
          <w:b/>
          <w:bCs/>
          <w:sz w:val="28"/>
          <w:szCs w:val="28"/>
        </w:rPr>
      </w:pPr>
    </w:p>
    <w:p w:rsidR="000B27CE" w:rsidRPr="000B27CE" w:rsidRDefault="000B27CE" w:rsidP="000B27CE">
      <w:pPr>
        <w:autoSpaceDE w:val="0"/>
        <w:autoSpaceDN w:val="0"/>
        <w:adjustRightInd w:val="0"/>
        <w:spacing w:after="0" w:line="240" w:lineRule="auto"/>
        <w:ind w:left="520" w:right="600"/>
        <w:jc w:val="center"/>
        <w:rPr>
          <w:rFonts w:ascii="Times New Roman" w:hAnsi="Times New Roman" w:cs="Times New Roman"/>
          <w:b/>
          <w:bCs/>
          <w:sz w:val="24"/>
          <w:szCs w:val="24"/>
        </w:rPr>
      </w:pPr>
      <w:r w:rsidRPr="000B27CE">
        <w:rPr>
          <w:rFonts w:ascii="Times New Roman" w:hAnsi="Times New Roman" w:cs="Times New Roman"/>
          <w:b/>
          <w:bCs/>
          <w:sz w:val="24"/>
          <w:szCs w:val="24"/>
        </w:rPr>
        <w:t>ПОЛОЖЕНИЕ</w:t>
      </w:r>
    </w:p>
    <w:p w:rsidR="000B27CE" w:rsidRPr="000B27CE" w:rsidRDefault="000B27CE" w:rsidP="000B27CE">
      <w:pPr>
        <w:autoSpaceDE w:val="0"/>
        <w:autoSpaceDN w:val="0"/>
        <w:adjustRightInd w:val="0"/>
        <w:spacing w:after="0" w:line="240" w:lineRule="auto"/>
        <w:jc w:val="center"/>
        <w:rPr>
          <w:rFonts w:ascii="Times New Roman CYR" w:hAnsi="Times New Roman CYR" w:cs="Times New Roman CYR"/>
          <w:b/>
          <w:bCs/>
          <w:sz w:val="24"/>
          <w:szCs w:val="24"/>
        </w:rPr>
      </w:pPr>
      <w:r w:rsidRPr="000B27CE">
        <w:rPr>
          <w:rFonts w:ascii="Times New Roman CYR" w:hAnsi="Times New Roman CYR" w:cs="Times New Roman CYR"/>
          <w:b/>
          <w:bCs/>
          <w:sz w:val="24"/>
          <w:szCs w:val="24"/>
        </w:rPr>
        <w:t xml:space="preserve">об организации и осуществлении первичного воинского учета </w:t>
      </w:r>
    </w:p>
    <w:p w:rsidR="000B27CE" w:rsidRPr="000B27CE" w:rsidRDefault="000B27CE" w:rsidP="000B27CE">
      <w:pPr>
        <w:autoSpaceDE w:val="0"/>
        <w:autoSpaceDN w:val="0"/>
        <w:adjustRightInd w:val="0"/>
        <w:spacing w:after="0" w:line="240" w:lineRule="auto"/>
        <w:jc w:val="center"/>
        <w:rPr>
          <w:rFonts w:ascii="Times New Roman CYR" w:hAnsi="Times New Roman CYR" w:cs="Times New Roman CYR"/>
          <w:b/>
          <w:bCs/>
          <w:sz w:val="24"/>
          <w:szCs w:val="24"/>
        </w:rPr>
      </w:pPr>
      <w:r w:rsidRPr="000B27CE">
        <w:rPr>
          <w:rFonts w:ascii="Times New Roman CYR" w:hAnsi="Times New Roman CYR" w:cs="Times New Roman CYR"/>
          <w:b/>
          <w:bCs/>
          <w:sz w:val="24"/>
          <w:szCs w:val="24"/>
        </w:rPr>
        <w:t xml:space="preserve">граждан на территории Ильинского городского поселения </w:t>
      </w:r>
    </w:p>
    <w:p w:rsidR="000B27CE" w:rsidRPr="000B27CE" w:rsidRDefault="000B27CE" w:rsidP="000B27CE">
      <w:pPr>
        <w:autoSpaceDE w:val="0"/>
        <w:autoSpaceDN w:val="0"/>
        <w:adjustRightInd w:val="0"/>
        <w:spacing w:after="0" w:line="240" w:lineRule="auto"/>
        <w:jc w:val="center"/>
        <w:rPr>
          <w:rFonts w:ascii="Times New Roman CYR" w:hAnsi="Times New Roman CYR" w:cs="Times New Roman CYR"/>
          <w:b/>
          <w:bCs/>
          <w:sz w:val="24"/>
          <w:szCs w:val="24"/>
        </w:rPr>
      </w:pPr>
      <w:r w:rsidRPr="000B27CE">
        <w:rPr>
          <w:rFonts w:ascii="Times New Roman CYR" w:hAnsi="Times New Roman CYR" w:cs="Times New Roman CYR"/>
          <w:b/>
          <w:bCs/>
          <w:sz w:val="24"/>
          <w:szCs w:val="24"/>
        </w:rPr>
        <w:t xml:space="preserve">Ильинского муниципального района </w:t>
      </w:r>
    </w:p>
    <w:p w:rsidR="000B27CE" w:rsidRPr="000B27CE" w:rsidRDefault="000B27CE" w:rsidP="000B27CE">
      <w:pPr>
        <w:autoSpaceDE w:val="0"/>
        <w:autoSpaceDN w:val="0"/>
        <w:adjustRightInd w:val="0"/>
        <w:spacing w:after="0" w:line="240" w:lineRule="auto"/>
        <w:jc w:val="center"/>
        <w:rPr>
          <w:rFonts w:ascii="Times New Roman CYR" w:hAnsi="Times New Roman CYR" w:cs="Times New Roman CYR"/>
          <w:b/>
          <w:bCs/>
          <w:sz w:val="24"/>
          <w:szCs w:val="24"/>
        </w:rPr>
      </w:pPr>
    </w:p>
    <w:p w:rsidR="000B27CE" w:rsidRPr="000B27CE" w:rsidRDefault="000B27CE" w:rsidP="000B27CE">
      <w:pPr>
        <w:numPr>
          <w:ilvl w:val="0"/>
          <w:numId w:val="4"/>
        </w:numPr>
        <w:autoSpaceDE w:val="0"/>
        <w:autoSpaceDN w:val="0"/>
        <w:adjustRightInd w:val="0"/>
        <w:spacing w:after="0" w:line="240" w:lineRule="auto"/>
        <w:jc w:val="center"/>
        <w:rPr>
          <w:rFonts w:ascii="Times New Roman CYR" w:hAnsi="Times New Roman CYR" w:cs="Times New Roman CYR"/>
          <w:b/>
          <w:bCs/>
          <w:sz w:val="24"/>
          <w:szCs w:val="24"/>
        </w:rPr>
      </w:pPr>
      <w:r w:rsidRPr="000B27CE">
        <w:rPr>
          <w:rFonts w:ascii="Times New Roman CYR" w:hAnsi="Times New Roman CYR" w:cs="Times New Roman CYR"/>
          <w:b/>
          <w:bCs/>
          <w:sz w:val="24"/>
          <w:szCs w:val="24"/>
        </w:rPr>
        <w:t>ОБЩИЕ ПОЛОЖЕНИЯ</w:t>
      </w:r>
    </w:p>
    <w:p w:rsidR="000B27CE" w:rsidRPr="000B27CE" w:rsidRDefault="000B27CE" w:rsidP="000B27CE">
      <w:pPr>
        <w:autoSpaceDE w:val="0"/>
        <w:autoSpaceDN w:val="0"/>
        <w:adjustRightInd w:val="0"/>
        <w:spacing w:after="0" w:line="240" w:lineRule="auto"/>
        <w:ind w:firstLine="708"/>
        <w:jc w:val="both"/>
        <w:rPr>
          <w:rFonts w:ascii="Times New Roman CYR" w:hAnsi="Times New Roman CYR" w:cs="Times New Roman CYR"/>
          <w:sz w:val="24"/>
          <w:szCs w:val="24"/>
        </w:rPr>
      </w:pPr>
      <w:r w:rsidRPr="000B27CE">
        <w:rPr>
          <w:rFonts w:ascii="Times New Roman CYR" w:hAnsi="Times New Roman CYR" w:cs="Times New Roman CYR"/>
          <w:sz w:val="24"/>
          <w:szCs w:val="24"/>
        </w:rPr>
        <w:t>1.1. Организация и осуществление первичного воинского учета граждан на территории Ильинского городского поселения Ильинского муниципального района возлагается на освобожденного работника, осуществляющего воинский учет – специалиста по военно-учетной работе и мобилизации граждан. Специалист по военно-учетной работе и мобилизации граждан входит в состав работников администрации Ильинского муниципального района.</w:t>
      </w:r>
    </w:p>
    <w:p w:rsidR="000B27CE" w:rsidRPr="000B27CE" w:rsidRDefault="000B27CE" w:rsidP="000B27CE">
      <w:pPr>
        <w:autoSpaceDE w:val="0"/>
        <w:autoSpaceDN w:val="0"/>
        <w:adjustRightInd w:val="0"/>
        <w:spacing w:after="0" w:line="240" w:lineRule="auto"/>
        <w:ind w:firstLine="720"/>
        <w:jc w:val="both"/>
        <w:rPr>
          <w:rFonts w:ascii="Times New Roman CYR" w:hAnsi="Times New Roman CYR" w:cs="Times New Roman CYR"/>
          <w:sz w:val="24"/>
          <w:szCs w:val="24"/>
        </w:rPr>
      </w:pPr>
      <w:r w:rsidRPr="000B27CE">
        <w:rPr>
          <w:rFonts w:ascii="Times New Roman CYR" w:hAnsi="Times New Roman CYR" w:cs="Times New Roman CYR"/>
          <w:sz w:val="24"/>
          <w:szCs w:val="24"/>
        </w:rPr>
        <w:t>1.2. Специалист  по военно-учетной работе и мобилизации граждан в своей деятельности руководствуется Конституцией Российской Федерации, Федеральными законами Российской Федерации от 31.05.1996 № 61-ФЗ «Об обороне», от 26.02.1997 №31-ФЗ «О мобилизационной подготовке и мобилизации в Российской Федерации», от 28.03.1998 №53-ФЗ «О воинской обязанности и военной службе», от 31.12. 2005 №199-ФЗ «О внесении изменений в отдельные законодательные акты Российской Федерации в связи с совершенствованием разграничения полномочий»,  Постановлением Правительства Российской Федерации от 27.11.2006 № 719 «Об утверждении Положения о воинском учете»,  Инструкцией по бронированию на период мобилизации и на военное время граждан Российской Федерации, пребывающих в запасе Вооруженных Сил Российской Федерации, федеральных органах исполнительной власти, имеющих запас, и работающих в органах государственной власти, органах местного самоуправления и организациях, законами Ивановской области, Уставом Ильинского муниципального района, иными нормативными правовыми актами Ильинского муниципального района, а также настоящим Положением.</w:t>
      </w:r>
    </w:p>
    <w:p w:rsidR="000B27CE" w:rsidRPr="000B27CE" w:rsidRDefault="000B27CE" w:rsidP="000B27CE">
      <w:pPr>
        <w:autoSpaceDE w:val="0"/>
        <w:autoSpaceDN w:val="0"/>
        <w:adjustRightInd w:val="0"/>
        <w:spacing w:after="0" w:line="240" w:lineRule="auto"/>
        <w:ind w:firstLine="720"/>
        <w:jc w:val="both"/>
        <w:rPr>
          <w:rFonts w:ascii="Times New Roman CYR" w:hAnsi="Times New Roman CYR" w:cs="Times New Roman CYR"/>
          <w:sz w:val="24"/>
          <w:szCs w:val="24"/>
        </w:rPr>
      </w:pPr>
      <w:r w:rsidRPr="000B27CE">
        <w:rPr>
          <w:rFonts w:ascii="Times New Roman CYR" w:hAnsi="Times New Roman CYR" w:cs="Times New Roman CYR"/>
          <w:sz w:val="24"/>
          <w:szCs w:val="24"/>
        </w:rPr>
        <w:t>1.3. Положение об организации и осуществлении первичного воинского учета утверждается постановлением органа местного самоуправления.</w:t>
      </w:r>
    </w:p>
    <w:p w:rsidR="000B27CE" w:rsidRPr="000B27CE" w:rsidRDefault="000B27CE" w:rsidP="000B27CE">
      <w:pPr>
        <w:autoSpaceDE w:val="0"/>
        <w:autoSpaceDN w:val="0"/>
        <w:adjustRightInd w:val="0"/>
        <w:spacing w:after="0" w:line="240" w:lineRule="auto"/>
        <w:ind w:left="3600"/>
        <w:jc w:val="both"/>
        <w:rPr>
          <w:rFonts w:ascii="Times New Roman CYR" w:hAnsi="Times New Roman CYR" w:cs="Times New Roman CYR"/>
          <w:b/>
          <w:bCs/>
          <w:sz w:val="24"/>
          <w:szCs w:val="24"/>
        </w:rPr>
      </w:pPr>
    </w:p>
    <w:p w:rsidR="000B27CE" w:rsidRPr="000B27CE" w:rsidRDefault="000B27CE" w:rsidP="000B27CE">
      <w:pPr>
        <w:autoSpaceDE w:val="0"/>
        <w:autoSpaceDN w:val="0"/>
        <w:adjustRightInd w:val="0"/>
        <w:spacing w:after="0" w:line="240" w:lineRule="auto"/>
        <w:ind w:left="3600"/>
        <w:jc w:val="both"/>
        <w:rPr>
          <w:rFonts w:ascii="Times New Roman CYR" w:hAnsi="Times New Roman CYR" w:cs="Times New Roman CYR"/>
          <w:b/>
          <w:bCs/>
          <w:sz w:val="24"/>
          <w:szCs w:val="24"/>
        </w:rPr>
      </w:pPr>
      <w:r w:rsidRPr="000B27CE">
        <w:rPr>
          <w:rFonts w:ascii="Times New Roman CYR" w:hAnsi="Times New Roman CYR" w:cs="Times New Roman CYR"/>
          <w:b/>
          <w:bCs/>
          <w:sz w:val="24"/>
          <w:szCs w:val="24"/>
        </w:rPr>
        <w:t>II. ОСНОВНЫЕ ЗАДАЧИ</w:t>
      </w:r>
    </w:p>
    <w:p w:rsidR="000B27CE" w:rsidRPr="000B27CE" w:rsidRDefault="000B27CE" w:rsidP="000B27CE">
      <w:pPr>
        <w:autoSpaceDE w:val="0"/>
        <w:autoSpaceDN w:val="0"/>
        <w:adjustRightInd w:val="0"/>
        <w:spacing w:after="0" w:line="240" w:lineRule="auto"/>
        <w:ind w:firstLine="709"/>
        <w:jc w:val="both"/>
        <w:rPr>
          <w:rFonts w:ascii="Times New Roman CYR" w:hAnsi="Times New Roman CYR" w:cs="Times New Roman CYR"/>
          <w:sz w:val="24"/>
          <w:szCs w:val="24"/>
        </w:rPr>
      </w:pPr>
      <w:r w:rsidRPr="000B27CE">
        <w:rPr>
          <w:rFonts w:ascii="Times New Roman CYR" w:hAnsi="Times New Roman CYR" w:cs="Times New Roman CYR"/>
          <w:sz w:val="24"/>
          <w:szCs w:val="24"/>
        </w:rPr>
        <w:t>2.1. Основными задачами специалиста по военно-учетной работе и мобилизации граждан являются:</w:t>
      </w:r>
    </w:p>
    <w:p w:rsidR="000B27CE" w:rsidRPr="000B27CE" w:rsidRDefault="000B27CE" w:rsidP="000B27CE">
      <w:pPr>
        <w:autoSpaceDE w:val="0"/>
        <w:autoSpaceDN w:val="0"/>
        <w:adjustRightInd w:val="0"/>
        <w:spacing w:after="0" w:line="240" w:lineRule="auto"/>
        <w:ind w:firstLine="700"/>
        <w:jc w:val="both"/>
        <w:rPr>
          <w:rFonts w:ascii="Times New Roman CYR" w:hAnsi="Times New Roman CYR" w:cs="Times New Roman CYR"/>
          <w:sz w:val="24"/>
          <w:szCs w:val="24"/>
        </w:rPr>
      </w:pPr>
      <w:r w:rsidRPr="000B27CE">
        <w:rPr>
          <w:rFonts w:ascii="Times New Roman CYR" w:hAnsi="Times New Roman CYR" w:cs="Times New Roman CYR"/>
          <w:sz w:val="24"/>
          <w:szCs w:val="24"/>
        </w:rPr>
        <w:t>- обеспечение исполнения гражданами воинской обязанности, установленной федеральными законами «Об обороне», «О воинской обязанности и военной службе», «О мобилизационной подготовке и мобилизации в Российской Федерации;</w:t>
      </w:r>
    </w:p>
    <w:p w:rsidR="000B27CE" w:rsidRPr="000B27CE" w:rsidRDefault="000B27CE" w:rsidP="000B27CE">
      <w:pPr>
        <w:autoSpaceDE w:val="0"/>
        <w:autoSpaceDN w:val="0"/>
        <w:adjustRightInd w:val="0"/>
        <w:spacing w:after="0" w:line="240" w:lineRule="auto"/>
        <w:ind w:firstLine="700"/>
        <w:jc w:val="both"/>
        <w:rPr>
          <w:rFonts w:ascii="Times New Roman CYR" w:hAnsi="Times New Roman CYR" w:cs="Times New Roman CYR"/>
          <w:sz w:val="24"/>
          <w:szCs w:val="24"/>
        </w:rPr>
      </w:pPr>
      <w:r w:rsidRPr="000B27CE">
        <w:rPr>
          <w:rFonts w:ascii="Times New Roman CYR" w:hAnsi="Times New Roman CYR" w:cs="Times New Roman CYR"/>
          <w:sz w:val="24"/>
          <w:szCs w:val="24"/>
        </w:rPr>
        <w:t>- документальное оформление сведений воинского учета, о гражданах, состоящих на воинском учете;</w:t>
      </w:r>
    </w:p>
    <w:p w:rsidR="000B27CE" w:rsidRPr="000B27CE" w:rsidRDefault="000B27CE" w:rsidP="000B27CE">
      <w:pPr>
        <w:autoSpaceDE w:val="0"/>
        <w:autoSpaceDN w:val="0"/>
        <w:adjustRightInd w:val="0"/>
        <w:spacing w:after="0" w:line="240" w:lineRule="auto"/>
        <w:ind w:firstLine="700"/>
        <w:jc w:val="both"/>
        <w:rPr>
          <w:rFonts w:ascii="Times New Roman CYR" w:hAnsi="Times New Roman CYR" w:cs="Times New Roman CYR"/>
          <w:sz w:val="24"/>
          <w:szCs w:val="24"/>
        </w:rPr>
      </w:pPr>
      <w:r w:rsidRPr="000B27CE">
        <w:rPr>
          <w:rFonts w:ascii="Times New Roman CYR" w:hAnsi="Times New Roman CYR" w:cs="Times New Roman CYR"/>
          <w:sz w:val="24"/>
          <w:szCs w:val="24"/>
        </w:rPr>
        <w:t>- анализ количественного состава и качественного состояния призывных мобилизационных людских ресурсов для эффективного использования в интересах обеспечения обороны страны и безопасности государства;</w:t>
      </w:r>
    </w:p>
    <w:p w:rsidR="000B27CE" w:rsidRPr="000B27CE" w:rsidRDefault="000B27CE" w:rsidP="000B27CE">
      <w:pPr>
        <w:autoSpaceDE w:val="0"/>
        <w:autoSpaceDN w:val="0"/>
        <w:adjustRightInd w:val="0"/>
        <w:spacing w:after="0" w:line="240" w:lineRule="auto"/>
        <w:ind w:firstLine="700"/>
        <w:jc w:val="both"/>
        <w:rPr>
          <w:rFonts w:ascii="Times New Roman CYR" w:hAnsi="Times New Roman CYR" w:cs="Times New Roman CYR"/>
          <w:sz w:val="24"/>
          <w:szCs w:val="24"/>
        </w:rPr>
      </w:pPr>
      <w:r w:rsidRPr="000B27CE">
        <w:rPr>
          <w:rFonts w:ascii="Times New Roman CYR" w:hAnsi="Times New Roman CYR" w:cs="Times New Roman CYR"/>
          <w:sz w:val="24"/>
          <w:szCs w:val="24"/>
        </w:rPr>
        <w:t xml:space="preserve">- проведение плановой работы по подготовке необходимого количества военно-обученных граждан, пребывающих в запасе, для обеспечения мероприятий по переводу Вооруженных Сил Российской Федерации, других войск, воинских формирований и органов с мирного на военное время в период мобилизации и поддержание их укомплектованности на требуемом уровне в военное время. </w:t>
      </w:r>
    </w:p>
    <w:p w:rsidR="000B27CE" w:rsidRPr="000B27CE" w:rsidRDefault="000B27CE" w:rsidP="000B27CE">
      <w:pPr>
        <w:autoSpaceDE w:val="0"/>
        <w:autoSpaceDN w:val="0"/>
        <w:adjustRightInd w:val="0"/>
        <w:spacing w:after="0" w:line="240" w:lineRule="auto"/>
        <w:jc w:val="both"/>
        <w:rPr>
          <w:rFonts w:ascii="Times New Roman CYR" w:hAnsi="Times New Roman CYR" w:cs="Times New Roman CYR"/>
          <w:sz w:val="24"/>
          <w:szCs w:val="24"/>
        </w:rPr>
      </w:pPr>
      <w:r w:rsidRPr="000B27CE">
        <w:rPr>
          <w:rFonts w:ascii="Times New Roman CYR" w:hAnsi="Times New Roman CYR" w:cs="Times New Roman CYR"/>
          <w:sz w:val="24"/>
          <w:szCs w:val="24"/>
        </w:rPr>
        <w:t xml:space="preserve"> </w:t>
      </w:r>
    </w:p>
    <w:p w:rsidR="000B27CE" w:rsidRPr="000B27CE" w:rsidRDefault="000B27CE" w:rsidP="000B27CE">
      <w:pPr>
        <w:autoSpaceDE w:val="0"/>
        <w:autoSpaceDN w:val="0"/>
        <w:adjustRightInd w:val="0"/>
        <w:spacing w:after="0" w:line="240" w:lineRule="auto"/>
        <w:jc w:val="center"/>
        <w:rPr>
          <w:rFonts w:ascii="Times New Roman CYR" w:hAnsi="Times New Roman CYR" w:cs="Times New Roman CYR"/>
          <w:sz w:val="24"/>
          <w:szCs w:val="24"/>
        </w:rPr>
      </w:pPr>
      <w:r w:rsidRPr="000B27CE">
        <w:rPr>
          <w:rFonts w:ascii="Times New Roman CYR" w:hAnsi="Times New Roman CYR" w:cs="Times New Roman CYR"/>
          <w:b/>
          <w:bCs/>
          <w:sz w:val="24"/>
          <w:szCs w:val="24"/>
        </w:rPr>
        <w:t>III. ФУНКЦИИ</w:t>
      </w:r>
    </w:p>
    <w:p w:rsidR="000B27CE" w:rsidRPr="000B27CE" w:rsidRDefault="000B27CE" w:rsidP="000B27CE">
      <w:pPr>
        <w:autoSpaceDE w:val="0"/>
        <w:autoSpaceDN w:val="0"/>
        <w:adjustRightInd w:val="0"/>
        <w:spacing w:after="0" w:line="240" w:lineRule="auto"/>
        <w:ind w:firstLine="720"/>
        <w:jc w:val="both"/>
        <w:rPr>
          <w:rFonts w:ascii="Times New Roman CYR" w:hAnsi="Times New Roman CYR" w:cs="Times New Roman CYR"/>
          <w:sz w:val="24"/>
          <w:szCs w:val="24"/>
        </w:rPr>
      </w:pPr>
      <w:r w:rsidRPr="000B27CE">
        <w:rPr>
          <w:rFonts w:ascii="Times New Roman CYR" w:hAnsi="Times New Roman CYR" w:cs="Times New Roman CYR"/>
          <w:sz w:val="24"/>
          <w:szCs w:val="24"/>
        </w:rPr>
        <w:lastRenderedPageBreak/>
        <w:t>3.1. Обеспечивать выполнения функций, возложенных на администрацию в повседневной деятельности по первичному воинскому учету, воинскому учету и бронированию граждан, пребывающих в запасе, из числа работающих в администрации органа местного самоуправления.</w:t>
      </w:r>
    </w:p>
    <w:p w:rsidR="000B27CE" w:rsidRPr="000B27CE" w:rsidRDefault="000B27CE" w:rsidP="000B27CE">
      <w:pPr>
        <w:autoSpaceDE w:val="0"/>
        <w:autoSpaceDN w:val="0"/>
        <w:adjustRightInd w:val="0"/>
        <w:spacing w:after="0" w:line="240" w:lineRule="auto"/>
        <w:ind w:firstLine="720"/>
        <w:jc w:val="both"/>
        <w:rPr>
          <w:rFonts w:ascii="Times New Roman CYR" w:hAnsi="Times New Roman CYR" w:cs="Times New Roman CYR"/>
          <w:sz w:val="24"/>
          <w:szCs w:val="24"/>
        </w:rPr>
      </w:pPr>
      <w:r w:rsidRPr="000B27CE">
        <w:rPr>
          <w:rFonts w:ascii="Times New Roman CYR" w:hAnsi="Times New Roman CYR" w:cs="Times New Roman CYR"/>
          <w:sz w:val="24"/>
          <w:szCs w:val="24"/>
        </w:rPr>
        <w:t xml:space="preserve">3.2. Осуществлять первичный воинский учет граждан, пребывающих в запасе, и граждан, подлежащих призыву на военную службу, проживающих или пребывающих (на срок более 3 месяцев) на территории Ильинского городского поселения Ильинского муниципального района. </w:t>
      </w:r>
    </w:p>
    <w:p w:rsidR="000B27CE" w:rsidRPr="000B27CE" w:rsidRDefault="000B27CE" w:rsidP="000B27CE">
      <w:pPr>
        <w:autoSpaceDE w:val="0"/>
        <w:autoSpaceDN w:val="0"/>
        <w:adjustRightInd w:val="0"/>
        <w:spacing w:after="0" w:line="240" w:lineRule="auto"/>
        <w:ind w:firstLine="720"/>
        <w:jc w:val="both"/>
        <w:rPr>
          <w:rFonts w:ascii="Times New Roman CYR" w:hAnsi="Times New Roman CYR" w:cs="Times New Roman CYR"/>
          <w:sz w:val="24"/>
          <w:szCs w:val="24"/>
        </w:rPr>
      </w:pPr>
      <w:r w:rsidRPr="000B27CE">
        <w:rPr>
          <w:rFonts w:ascii="Times New Roman CYR" w:hAnsi="Times New Roman CYR" w:cs="Times New Roman CYR"/>
          <w:sz w:val="24"/>
          <w:szCs w:val="24"/>
        </w:rPr>
        <w:t>3.3. Выявлять совместно с органами внутренних дел и территориальным подразделением УФМС граждан, постоянно или временно проживающих на территории Ильинского городского поселения Ильинского муниципального района, обязанных состоять на воинском учете.</w:t>
      </w:r>
    </w:p>
    <w:p w:rsidR="000B27CE" w:rsidRPr="000B27CE" w:rsidRDefault="000B27CE" w:rsidP="000B27CE">
      <w:pPr>
        <w:autoSpaceDE w:val="0"/>
        <w:autoSpaceDN w:val="0"/>
        <w:adjustRightInd w:val="0"/>
        <w:spacing w:after="0" w:line="240" w:lineRule="auto"/>
        <w:ind w:firstLine="720"/>
        <w:jc w:val="both"/>
        <w:rPr>
          <w:rFonts w:ascii="Times New Roman CYR" w:hAnsi="Times New Roman CYR" w:cs="Times New Roman CYR"/>
          <w:sz w:val="24"/>
          <w:szCs w:val="24"/>
        </w:rPr>
      </w:pPr>
      <w:r w:rsidRPr="000B27CE">
        <w:rPr>
          <w:rFonts w:ascii="Times New Roman CYR" w:hAnsi="Times New Roman CYR" w:cs="Times New Roman CYR"/>
          <w:sz w:val="24"/>
          <w:szCs w:val="24"/>
        </w:rPr>
        <w:t xml:space="preserve">3.4. Вести учет организаций, находящихся на территории Ильинского городского поселения Ильинского муниципального района, и контролировать ведение в них воинского учета. </w:t>
      </w:r>
    </w:p>
    <w:p w:rsidR="000B27CE" w:rsidRPr="000B27CE" w:rsidRDefault="000B27CE" w:rsidP="000B27CE">
      <w:pPr>
        <w:autoSpaceDE w:val="0"/>
        <w:autoSpaceDN w:val="0"/>
        <w:adjustRightInd w:val="0"/>
        <w:spacing w:after="0" w:line="240" w:lineRule="auto"/>
        <w:ind w:firstLine="720"/>
        <w:jc w:val="both"/>
        <w:rPr>
          <w:rFonts w:ascii="Times New Roman CYR" w:hAnsi="Times New Roman CYR" w:cs="Times New Roman CYR"/>
          <w:sz w:val="24"/>
          <w:szCs w:val="24"/>
        </w:rPr>
      </w:pPr>
      <w:r w:rsidRPr="000B27CE">
        <w:rPr>
          <w:rFonts w:ascii="Times New Roman CYR" w:hAnsi="Times New Roman CYR" w:cs="Times New Roman CYR"/>
          <w:sz w:val="24"/>
          <w:szCs w:val="24"/>
        </w:rPr>
        <w:t xml:space="preserve">3.5. Сверять не реже одного раза в год документы первичного воинского учета с документами воинского учета отдела военного комиссариата Ивановской области по </w:t>
      </w:r>
      <w:proofErr w:type="spellStart"/>
      <w:r w:rsidRPr="000B27CE">
        <w:rPr>
          <w:rFonts w:ascii="Times New Roman CYR" w:hAnsi="Times New Roman CYR" w:cs="Times New Roman CYR"/>
          <w:sz w:val="24"/>
          <w:szCs w:val="24"/>
        </w:rPr>
        <w:t>Гаврилово</w:t>
      </w:r>
      <w:proofErr w:type="spellEnd"/>
      <w:r w:rsidRPr="000B27CE">
        <w:rPr>
          <w:rFonts w:ascii="Times New Roman CYR" w:hAnsi="Times New Roman CYR" w:cs="Times New Roman CYR"/>
          <w:sz w:val="24"/>
          <w:szCs w:val="24"/>
        </w:rPr>
        <w:t xml:space="preserve"> - Посадскому и Ильинскому районам, организаций, а также с карточками регистрации или домовыми книгами.</w:t>
      </w:r>
    </w:p>
    <w:p w:rsidR="000B27CE" w:rsidRPr="000B27CE" w:rsidRDefault="000B27CE" w:rsidP="000B27CE">
      <w:pPr>
        <w:autoSpaceDE w:val="0"/>
        <w:autoSpaceDN w:val="0"/>
        <w:adjustRightInd w:val="0"/>
        <w:spacing w:after="0" w:line="240" w:lineRule="auto"/>
        <w:ind w:firstLine="720"/>
        <w:jc w:val="both"/>
        <w:rPr>
          <w:rFonts w:ascii="Times New Roman CYR" w:hAnsi="Times New Roman CYR" w:cs="Times New Roman CYR"/>
          <w:sz w:val="24"/>
          <w:szCs w:val="24"/>
        </w:rPr>
      </w:pPr>
      <w:r w:rsidRPr="000B27CE">
        <w:rPr>
          <w:rFonts w:ascii="Times New Roman CYR" w:hAnsi="Times New Roman CYR" w:cs="Times New Roman CYR"/>
          <w:sz w:val="24"/>
          <w:szCs w:val="24"/>
        </w:rPr>
        <w:t xml:space="preserve">3.6. По указанию отдела военного комиссариата Ивановской области </w:t>
      </w:r>
      <w:proofErr w:type="spellStart"/>
      <w:r w:rsidRPr="000B27CE">
        <w:rPr>
          <w:rFonts w:ascii="Times New Roman CYR" w:hAnsi="Times New Roman CYR" w:cs="Times New Roman CYR"/>
          <w:sz w:val="24"/>
          <w:szCs w:val="24"/>
        </w:rPr>
        <w:t>Гаврилово</w:t>
      </w:r>
      <w:proofErr w:type="spellEnd"/>
      <w:r w:rsidRPr="000B27CE">
        <w:rPr>
          <w:rFonts w:ascii="Times New Roman CYR" w:hAnsi="Times New Roman CYR" w:cs="Times New Roman CYR"/>
          <w:sz w:val="24"/>
          <w:szCs w:val="24"/>
        </w:rPr>
        <w:t xml:space="preserve"> - Посадскому и Ильинскому районам оповещать граждан о вызовах в отдел военного комиссариата Ивановской области по </w:t>
      </w:r>
      <w:proofErr w:type="spellStart"/>
      <w:r w:rsidRPr="000B27CE">
        <w:rPr>
          <w:rFonts w:ascii="Times New Roman CYR" w:hAnsi="Times New Roman CYR" w:cs="Times New Roman CYR"/>
          <w:sz w:val="24"/>
          <w:szCs w:val="24"/>
        </w:rPr>
        <w:t>Гаврилово</w:t>
      </w:r>
      <w:proofErr w:type="spellEnd"/>
      <w:r w:rsidRPr="000B27CE">
        <w:rPr>
          <w:rFonts w:ascii="Times New Roman CYR" w:hAnsi="Times New Roman CYR" w:cs="Times New Roman CYR"/>
          <w:sz w:val="24"/>
          <w:szCs w:val="24"/>
        </w:rPr>
        <w:t xml:space="preserve"> - Посадскому и Ильинскому районам.</w:t>
      </w:r>
    </w:p>
    <w:p w:rsidR="000B27CE" w:rsidRPr="000B27CE" w:rsidRDefault="000B27CE" w:rsidP="000B27CE">
      <w:pPr>
        <w:autoSpaceDE w:val="0"/>
        <w:autoSpaceDN w:val="0"/>
        <w:adjustRightInd w:val="0"/>
        <w:spacing w:after="0" w:line="240" w:lineRule="auto"/>
        <w:ind w:firstLine="720"/>
        <w:jc w:val="both"/>
        <w:rPr>
          <w:rFonts w:ascii="Times New Roman CYR" w:hAnsi="Times New Roman CYR" w:cs="Times New Roman CYR"/>
          <w:sz w:val="24"/>
          <w:szCs w:val="24"/>
        </w:rPr>
      </w:pPr>
      <w:r w:rsidRPr="000B27CE">
        <w:rPr>
          <w:rFonts w:ascii="Times New Roman CYR" w:hAnsi="Times New Roman CYR" w:cs="Times New Roman CYR"/>
          <w:sz w:val="24"/>
          <w:szCs w:val="24"/>
        </w:rPr>
        <w:t xml:space="preserve">3.7. Своевременно вносить изменения в сведения, содержащимся в документах первичного воинского учета, и в 2-недельный срок сообщать о внесенных изменениях в отдел военного комиссариата Ивановской области по </w:t>
      </w:r>
      <w:proofErr w:type="spellStart"/>
      <w:r w:rsidRPr="000B27CE">
        <w:rPr>
          <w:rFonts w:ascii="Times New Roman CYR" w:hAnsi="Times New Roman CYR" w:cs="Times New Roman CYR"/>
          <w:sz w:val="24"/>
          <w:szCs w:val="24"/>
        </w:rPr>
        <w:t>Гаврилово</w:t>
      </w:r>
      <w:proofErr w:type="spellEnd"/>
      <w:r w:rsidRPr="000B27CE">
        <w:rPr>
          <w:rFonts w:ascii="Times New Roman CYR" w:hAnsi="Times New Roman CYR" w:cs="Times New Roman CYR"/>
          <w:sz w:val="24"/>
          <w:szCs w:val="24"/>
        </w:rPr>
        <w:t xml:space="preserve"> - Посадскому и Ильинскому районам.</w:t>
      </w:r>
    </w:p>
    <w:p w:rsidR="000B27CE" w:rsidRPr="000B27CE" w:rsidRDefault="000B27CE" w:rsidP="000B27CE">
      <w:pPr>
        <w:autoSpaceDE w:val="0"/>
        <w:autoSpaceDN w:val="0"/>
        <w:adjustRightInd w:val="0"/>
        <w:spacing w:after="0" w:line="240" w:lineRule="auto"/>
        <w:ind w:firstLine="720"/>
        <w:jc w:val="both"/>
        <w:rPr>
          <w:rFonts w:ascii="Times New Roman CYR" w:hAnsi="Times New Roman CYR" w:cs="Times New Roman CYR"/>
          <w:sz w:val="24"/>
          <w:szCs w:val="24"/>
        </w:rPr>
      </w:pPr>
      <w:r w:rsidRPr="000B27CE">
        <w:rPr>
          <w:rFonts w:ascii="Times New Roman CYR" w:hAnsi="Times New Roman CYR" w:cs="Times New Roman CYR"/>
          <w:sz w:val="24"/>
          <w:szCs w:val="24"/>
        </w:rPr>
        <w:t xml:space="preserve">3.8. Ежегодно представлять в отдел военного комиссариата Ивановской области по </w:t>
      </w:r>
      <w:proofErr w:type="spellStart"/>
      <w:r w:rsidRPr="000B27CE">
        <w:rPr>
          <w:rFonts w:ascii="Times New Roman CYR" w:hAnsi="Times New Roman CYR" w:cs="Times New Roman CYR"/>
          <w:sz w:val="24"/>
          <w:szCs w:val="24"/>
        </w:rPr>
        <w:t>Гаврилово</w:t>
      </w:r>
      <w:proofErr w:type="spellEnd"/>
      <w:r w:rsidRPr="000B27CE">
        <w:rPr>
          <w:rFonts w:ascii="Times New Roman CYR" w:hAnsi="Times New Roman CYR" w:cs="Times New Roman CYR"/>
          <w:sz w:val="24"/>
          <w:szCs w:val="24"/>
        </w:rPr>
        <w:t xml:space="preserve"> - Посадскому и Ильинскому районам до 1 ноября списки юношей 15-ти и 16-ти летнего возраста, а до 1 октября - списки юношей, подлежащих первоначальной постановке на воинский учет в следующем году.</w:t>
      </w:r>
    </w:p>
    <w:p w:rsidR="000B27CE" w:rsidRPr="000B27CE" w:rsidRDefault="000B27CE" w:rsidP="000B27CE">
      <w:pPr>
        <w:autoSpaceDE w:val="0"/>
        <w:autoSpaceDN w:val="0"/>
        <w:adjustRightInd w:val="0"/>
        <w:spacing w:after="0" w:line="240" w:lineRule="auto"/>
        <w:ind w:firstLine="720"/>
        <w:jc w:val="both"/>
        <w:rPr>
          <w:rFonts w:ascii="Times New Roman CYR" w:hAnsi="Times New Roman CYR" w:cs="Times New Roman CYR"/>
          <w:sz w:val="24"/>
          <w:szCs w:val="24"/>
        </w:rPr>
      </w:pPr>
      <w:r w:rsidRPr="000B27CE">
        <w:rPr>
          <w:rFonts w:ascii="Times New Roman CYR" w:hAnsi="Times New Roman CYR" w:cs="Times New Roman CYR"/>
          <w:sz w:val="24"/>
          <w:szCs w:val="24"/>
        </w:rPr>
        <w:t>3.9. Разъяснять должностным лицам организаций и гражданам их обязанности по воинскому учету, мобилизационной подготовке и мобилизации, установленные законодательством Российской Федерации и Положением о воинском учете и осуществлять контроль за их исполнением.</w:t>
      </w:r>
    </w:p>
    <w:p w:rsidR="000B27CE" w:rsidRPr="000B27CE" w:rsidRDefault="000B27CE" w:rsidP="000B27CE">
      <w:pPr>
        <w:pStyle w:val="ConsPlusNormal"/>
        <w:ind w:firstLine="540"/>
        <w:jc w:val="both"/>
      </w:pPr>
      <w:r w:rsidRPr="000B27CE">
        <w:t>3.10. Вести и хранить документы первичного воинского учета в машинописном и электронном видах в порядке и по формам, которые определяются Министерством обороны Российской Федерации.</w:t>
      </w:r>
    </w:p>
    <w:p w:rsidR="000B27CE" w:rsidRPr="000B27CE" w:rsidRDefault="000B27CE" w:rsidP="000B27CE">
      <w:pPr>
        <w:autoSpaceDE w:val="0"/>
        <w:autoSpaceDN w:val="0"/>
        <w:adjustRightInd w:val="0"/>
        <w:spacing w:after="0" w:line="240" w:lineRule="auto"/>
        <w:ind w:firstLine="720"/>
        <w:jc w:val="both"/>
        <w:rPr>
          <w:rFonts w:ascii="Times New Roman CYR" w:hAnsi="Times New Roman CYR" w:cs="Times New Roman CYR"/>
          <w:sz w:val="24"/>
          <w:szCs w:val="24"/>
        </w:rPr>
      </w:pPr>
    </w:p>
    <w:p w:rsidR="000B27CE" w:rsidRPr="000B27CE" w:rsidRDefault="000B27CE" w:rsidP="000B27CE">
      <w:pPr>
        <w:autoSpaceDE w:val="0"/>
        <w:autoSpaceDN w:val="0"/>
        <w:adjustRightInd w:val="0"/>
        <w:spacing w:after="0" w:line="240" w:lineRule="auto"/>
        <w:jc w:val="center"/>
        <w:rPr>
          <w:rFonts w:ascii="Times New Roman CYR" w:hAnsi="Times New Roman CYR" w:cs="Times New Roman CYR"/>
          <w:sz w:val="24"/>
          <w:szCs w:val="24"/>
        </w:rPr>
      </w:pPr>
      <w:r w:rsidRPr="000B27CE">
        <w:rPr>
          <w:rFonts w:ascii="Times New Roman CYR" w:hAnsi="Times New Roman CYR" w:cs="Times New Roman CYR"/>
          <w:b/>
          <w:bCs/>
          <w:sz w:val="24"/>
          <w:szCs w:val="24"/>
        </w:rPr>
        <w:t>IV. ПРАВА</w:t>
      </w:r>
    </w:p>
    <w:p w:rsidR="000B27CE" w:rsidRPr="000B27CE" w:rsidRDefault="000B27CE" w:rsidP="000B27CE">
      <w:pPr>
        <w:autoSpaceDE w:val="0"/>
        <w:autoSpaceDN w:val="0"/>
        <w:adjustRightInd w:val="0"/>
        <w:spacing w:after="0" w:line="240" w:lineRule="auto"/>
        <w:ind w:firstLine="720"/>
        <w:jc w:val="both"/>
        <w:rPr>
          <w:rFonts w:ascii="Times New Roman CYR" w:hAnsi="Times New Roman CYR" w:cs="Times New Roman CYR"/>
          <w:sz w:val="24"/>
          <w:szCs w:val="24"/>
        </w:rPr>
      </w:pPr>
      <w:r w:rsidRPr="000B27CE">
        <w:rPr>
          <w:rFonts w:ascii="Times New Roman CYR" w:hAnsi="Times New Roman CYR" w:cs="Times New Roman CYR"/>
          <w:sz w:val="24"/>
          <w:szCs w:val="24"/>
        </w:rPr>
        <w:t xml:space="preserve">4.1. Для плановой и целенаправленной работы специалист по военно-учетной работе и мобилизации граждан имеет право: </w:t>
      </w:r>
    </w:p>
    <w:p w:rsidR="000B27CE" w:rsidRPr="000B27CE" w:rsidRDefault="000B27CE" w:rsidP="000B27CE">
      <w:pPr>
        <w:autoSpaceDE w:val="0"/>
        <w:autoSpaceDN w:val="0"/>
        <w:adjustRightInd w:val="0"/>
        <w:spacing w:after="0" w:line="240" w:lineRule="auto"/>
        <w:ind w:firstLine="720"/>
        <w:jc w:val="both"/>
        <w:rPr>
          <w:rFonts w:ascii="Times New Roman CYR" w:hAnsi="Times New Roman CYR" w:cs="Times New Roman CYR"/>
          <w:sz w:val="24"/>
          <w:szCs w:val="24"/>
        </w:rPr>
      </w:pPr>
      <w:r w:rsidRPr="000B27CE">
        <w:rPr>
          <w:rFonts w:ascii="Times New Roman CYR" w:hAnsi="Times New Roman CYR" w:cs="Times New Roman CYR"/>
          <w:sz w:val="24"/>
          <w:szCs w:val="24"/>
        </w:rPr>
        <w:t>- вносить предложения по запросу и получению в установленном порядке необходимых материалов и информации от федеральных органов государственной власти, органов исполнительной власти субъекта Российской Федерации, органов местного самоуправления, а также от учреждений и организаций независимо от организационно-правовых форм и форм собственности;</w:t>
      </w:r>
    </w:p>
    <w:p w:rsidR="000B27CE" w:rsidRPr="000B27CE" w:rsidRDefault="000B27CE" w:rsidP="000B27CE">
      <w:pPr>
        <w:autoSpaceDE w:val="0"/>
        <w:autoSpaceDN w:val="0"/>
        <w:adjustRightInd w:val="0"/>
        <w:spacing w:after="0" w:line="240" w:lineRule="auto"/>
        <w:ind w:firstLine="720"/>
        <w:jc w:val="both"/>
        <w:rPr>
          <w:rFonts w:ascii="Times New Roman CYR" w:hAnsi="Times New Roman CYR" w:cs="Times New Roman CYR"/>
          <w:sz w:val="24"/>
          <w:szCs w:val="24"/>
        </w:rPr>
      </w:pPr>
      <w:r w:rsidRPr="000B27CE">
        <w:rPr>
          <w:rFonts w:ascii="Times New Roman CYR" w:hAnsi="Times New Roman CYR" w:cs="Times New Roman CYR"/>
          <w:sz w:val="24"/>
          <w:szCs w:val="24"/>
        </w:rPr>
        <w:t>- запрашивать и получать от структурных подразделений администрации органа местного самоуправления аналитические материалы, предложения по сводным планам мероприятий и информацию об их выполнении, а также другие материалы, необходимые для эффективного выполнения возложенных на специалиста по организации военно-учетной работы задач;</w:t>
      </w:r>
    </w:p>
    <w:p w:rsidR="000B27CE" w:rsidRPr="000B27CE" w:rsidRDefault="000B27CE" w:rsidP="000B27CE">
      <w:pPr>
        <w:autoSpaceDE w:val="0"/>
        <w:autoSpaceDN w:val="0"/>
        <w:adjustRightInd w:val="0"/>
        <w:spacing w:after="0" w:line="240" w:lineRule="auto"/>
        <w:ind w:firstLine="720"/>
        <w:jc w:val="both"/>
        <w:rPr>
          <w:rFonts w:ascii="Times New Roman CYR" w:hAnsi="Times New Roman CYR" w:cs="Times New Roman CYR"/>
          <w:sz w:val="24"/>
          <w:szCs w:val="24"/>
        </w:rPr>
      </w:pPr>
      <w:r w:rsidRPr="000B27CE">
        <w:rPr>
          <w:rFonts w:ascii="Times New Roman CYR" w:hAnsi="Times New Roman CYR" w:cs="Times New Roman CYR"/>
          <w:sz w:val="24"/>
          <w:szCs w:val="24"/>
        </w:rPr>
        <w:t>- создавать информационные базы данных</w:t>
      </w:r>
      <w:r w:rsidRPr="000B27CE">
        <w:rPr>
          <w:rFonts w:ascii="Times New Roman CYR" w:hAnsi="Times New Roman CYR" w:cs="Times New Roman CYR"/>
          <w:b/>
          <w:bCs/>
          <w:sz w:val="24"/>
          <w:szCs w:val="24"/>
        </w:rPr>
        <w:t xml:space="preserve"> </w:t>
      </w:r>
      <w:r w:rsidRPr="000B27CE">
        <w:rPr>
          <w:rFonts w:ascii="Times New Roman CYR" w:hAnsi="Times New Roman CYR" w:cs="Times New Roman CYR"/>
          <w:sz w:val="24"/>
          <w:szCs w:val="24"/>
        </w:rPr>
        <w:t>по вопросам воинского учета;</w:t>
      </w:r>
    </w:p>
    <w:p w:rsidR="000B27CE" w:rsidRPr="000B27CE" w:rsidRDefault="000B27CE" w:rsidP="000B27CE">
      <w:pPr>
        <w:autoSpaceDE w:val="0"/>
        <w:autoSpaceDN w:val="0"/>
        <w:adjustRightInd w:val="0"/>
        <w:spacing w:after="0" w:line="240" w:lineRule="auto"/>
        <w:ind w:firstLine="720"/>
        <w:jc w:val="both"/>
        <w:rPr>
          <w:rFonts w:ascii="Times New Roman CYR" w:hAnsi="Times New Roman CYR" w:cs="Times New Roman CYR"/>
          <w:sz w:val="24"/>
          <w:szCs w:val="24"/>
        </w:rPr>
      </w:pPr>
      <w:r w:rsidRPr="000B27CE">
        <w:rPr>
          <w:rFonts w:ascii="Times New Roman CYR" w:hAnsi="Times New Roman CYR" w:cs="Times New Roman CYR"/>
          <w:sz w:val="24"/>
          <w:szCs w:val="24"/>
        </w:rPr>
        <w:lastRenderedPageBreak/>
        <w:t>- выносить на рассмотрение Главы Ильинского муниципального района вопросы о привлечении на договорной основе специалистов для осуществления отдельных работ;</w:t>
      </w:r>
    </w:p>
    <w:p w:rsidR="000B27CE" w:rsidRPr="000B27CE" w:rsidRDefault="000B27CE" w:rsidP="000B27CE">
      <w:pPr>
        <w:autoSpaceDE w:val="0"/>
        <w:autoSpaceDN w:val="0"/>
        <w:adjustRightInd w:val="0"/>
        <w:spacing w:after="0" w:line="240" w:lineRule="auto"/>
        <w:ind w:firstLine="720"/>
        <w:jc w:val="both"/>
        <w:rPr>
          <w:rFonts w:ascii="Times New Roman CYR" w:hAnsi="Times New Roman CYR" w:cs="Times New Roman CYR"/>
          <w:sz w:val="24"/>
          <w:szCs w:val="24"/>
        </w:rPr>
      </w:pPr>
      <w:r w:rsidRPr="000B27CE">
        <w:rPr>
          <w:rFonts w:ascii="Times New Roman CYR" w:hAnsi="Times New Roman CYR" w:cs="Times New Roman CYR"/>
          <w:sz w:val="24"/>
          <w:szCs w:val="24"/>
        </w:rPr>
        <w:t>- организовывать взаимодействие в установленном порядке и обеспечивать служебную переписку с федеральными органами исполнительной власти, органами исполнительной власти субъекта Российской Федерации, органами местного самоуправления, общественными объединениями, а также организациями по вопросам воинского учета;</w:t>
      </w:r>
    </w:p>
    <w:p w:rsidR="000B27CE" w:rsidRPr="000B27CE" w:rsidRDefault="000B27CE" w:rsidP="000B27CE">
      <w:pPr>
        <w:autoSpaceDE w:val="0"/>
        <w:autoSpaceDN w:val="0"/>
        <w:adjustRightInd w:val="0"/>
        <w:spacing w:after="0" w:line="240" w:lineRule="auto"/>
        <w:ind w:firstLine="720"/>
        <w:jc w:val="both"/>
        <w:rPr>
          <w:rFonts w:ascii="Times New Roman CYR" w:hAnsi="Times New Roman CYR" w:cs="Times New Roman CYR"/>
          <w:sz w:val="24"/>
          <w:szCs w:val="24"/>
        </w:rPr>
      </w:pPr>
      <w:r w:rsidRPr="000B27CE">
        <w:rPr>
          <w:rFonts w:ascii="Times New Roman CYR" w:hAnsi="Times New Roman CYR" w:cs="Times New Roman CYR"/>
          <w:sz w:val="24"/>
          <w:szCs w:val="24"/>
        </w:rPr>
        <w:t>- проводить внутренние совещания по вопросам воинского учета.</w:t>
      </w:r>
    </w:p>
    <w:p w:rsidR="000B27CE" w:rsidRPr="000B27CE" w:rsidRDefault="000B27CE" w:rsidP="000B27CE">
      <w:pPr>
        <w:autoSpaceDE w:val="0"/>
        <w:autoSpaceDN w:val="0"/>
        <w:adjustRightInd w:val="0"/>
        <w:spacing w:after="0" w:line="240" w:lineRule="auto"/>
        <w:ind w:left="-180" w:firstLine="720"/>
        <w:jc w:val="center"/>
        <w:rPr>
          <w:rFonts w:ascii="Times New Roman CYR" w:hAnsi="Times New Roman CYR" w:cs="Times New Roman CYR"/>
          <w:b/>
          <w:bCs/>
          <w:sz w:val="24"/>
          <w:szCs w:val="24"/>
        </w:rPr>
      </w:pPr>
    </w:p>
    <w:p w:rsidR="000B27CE" w:rsidRPr="000B27CE" w:rsidRDefault="000B27CE" w:rsidP="000B27CE">
      <w:pPr>
        <w:autoSpaceDE w:val="0"/>
        <w:autoSpaceDN w:val="0"/>
        <w:adjustRightInd w:val="0"/>
        <w:spacing w:after="0" w:line="240" w:lineRule="auto"/>
        <w:ind w:left="-180" w:firstLine="720"/>
        <w:jc w:val="center"/>
        <w:rPr>
          <w:rFonts w:ascii="Times New Roman CYR" w:hAnsi="Times New Roman CYR" w:cs="Times New Roman CYR"/>
          <w:b/>
          <w:bCs/>
          <w:sz w:val="24"/>
          <w:szCs w:val="24"/>
        </w:rPr>
      </w:pPr>
      <w:r w:rsidRPr="000B27CE">
        <w:rPr>
          <w:rFonts w:ascii="Times New Roman CYR" w:hAnsi="Times New Roman CYR" w:cs="Times New Roman CYR"/>
          <w:b/>
          <w:bCs/>
          <w:sz w:val="24"/>
          <w:szCs w:val="24"/>
        </w:rPr>
        <w:t>V. РУКОВОДСТВО</w:t>
      </w:r>
    </w:p>
    <w:p w:rsidR="000B27CE" w:rsidRPr="000B27CE" w:rsidRDefault="000B27CE" w:rsidP="000B27CE">
      <w:pPr>
        <w:autoSpaceDE w:val="0"/>
        <w:autoSpaceDN w:val="0"/>
        <w:adjustRightInd w:val="0"/>
        <w:spacing w:after="0" w:line="240" w:lineRule="auto"/>
        <w:ind w:firstLine="709"/>
        <w:jc w:val="both"/>
        <w:rPr>
          <w:rFonts w:ascii="Times New Roman CYR" w:hAnsi="Times New Roman CYR" w:cs="Times New Roman CYR"/>
          <w:sz w:val="24"/>
          <w:szCs w:val="24"/>
        </w:rPr>
      </w:pPr>
      <w:r w:rsidRPr="000B27CE">
        <w:rPr>
          <w:rFonts w:ascii="Times New Roman CYR" w:hAnsi="Times New Roman CYR" w:cs="Times New Roman CYR"/>
          <w:sz w:val="24"/>
          <w:szCs w:val="24"/>
        </w:rPr>
        <w:t>5.1. Специалист по военно-учетной работе и мобилизации граждан назначается на должность и освобождается от должности Главой Ильинского муниципального района.</w:t>
      </w:r>
    </w:p>
    <w:p w:rsidR="000B27CE" w:rsidRPr="000B27CE" w:rsidRDefault="000B27CE" w:rsidP="000B27CE">
      <w:pPr>
        <w:autoSpaceDE w:val="0"/>
        <w:autoSpaceDN w:val="0"/>
        <w:adjustRightInd w:val="0"/>
        <w:spacing w:after="0" w:line="240" w:lineRule="auto"/>
        <w:ind w:firstLine="709"/>
        <w:jc w:val="both"/>
        <w:rPr>
          <w:rFonts w:ascii="Times New Roman CYR" w:hAnsi="Times New Roman CYR" w:cs="Times New Roman CYR"/>
          <w:sz w:val="24"/>
          <w:szCs w:val="24"/>
        </w:rPr>
      </w:pPr>
      <w:r w:rsidRPr="000B27CE">
        <w:rPr>
          <w:rFonts w:ascii="Times New Roman CYR" w:hAnsi="Times New Roman CYR" w:cs="Times New Roman CYR"/>
          <w:sz w:val="24"/>
          <w:szCs w:val="24"/>
        </w:rPr>
        <w:t xml:space="preserve">5.2. Специалист по военно-учетной работе и мобилизации граждан находится в непосредственном подчинении начальника отдела по делам ГОЧС и мобилизационной работы администрации Ильинского муниципального района; </w:t>
      </w:r>
    </w:p>
    <w:p w:rsidR="000B27CE" w:rsidRPr="000B27CE" w:rsidRDefault="000B27CE" w:rsidP="000B27CE">
      <w:pPr>
        <w:autoSpaceDE w:val="0"/>
        <w:autoSpaceDN w:val="0"/>
        <w:adjustRightInd w:val="0"/>
        <w:spacing w:after="0" w:line="240" w:lineRule="auto"/>
        <w:jc w:val="both"/>
        <w:rPr>
          <w:rFonts w:ascii="Times New Roman CYR" w:hAnsi="Times New Roman CYR" w:cs="Times New Roman CYR"/>
          <w:sz w:val="24"/>
          <w:szCs w:val="24"/>
        </w:rPr>
      </w:pPr>
      <w:r w:rsidRPr="000B27CE">
        <w:rPr>
          <w:rFonts w:ascii="Times New Roman CYR" w:hAnsi="Times New Roman CYR" w:cs="Times New Roman CYR"/>
          <w:sz w:val="24"/>
          <w:szCs w:val="24"/>
        </w:rPr>
        <w:t xml:space="preserve">       </w:t>
      </w:r>
      <w:r w:rsidRPr="000B27CE">
        <w:rPr>
          <w:rFonts w:ascii="Times New Roman CYR" w:hAnsi="Times New Roman CYR" w:cs="Times New Roman CYR"/>
          <w:sz w:val="24"/>
          <w:szCs w:val="24"/>
        </w:rPr>
        <w:tab/>
        <w:t>5.3. В случае отсутствия специалиста по военно-учетной работе на рабочем месте по уважительным причинам (отпуск, временная нетрудоспособность, командировка) его замещает лицо, назначенное Главой Ильинского муниципального района на основании распоряжения.</w:t>
      </w:r>
    </w:p>
    <w:p w:rsidR="000B27CE" w:rsidRDefault="000B27CE"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015049" w:rsidRDefault="00015049"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490149" w:rsidRDefault="00490149" w:rsidP="000144FB">
      <w:pPr>
        <w:pStyle w:val="a4"/>
        <w:rPr>
          <w:rFonts w:ascii="Times New Roman" w:hAnsi="Times New Roman"/>
          <w:b/>
          <w:sz w:val="24"/>
          <w:szCs w:val="24"/>
        </w:rPr>
      </w:pPr>
    </w:p>
    <w:p w:rsidR="00490149" w:rsidRPr="00846133" w:rsidRDefault="00490149" w:rsidP="00490149">
      <w:pPr>
        <w:spacing w:after="0" w:line="257" w:lineRule="auto"/>
        <w:ind w:left="-142" w:right="-114"/>
        <w:jc w:val="center"/>
        <w:rPr>
          <w:rFonts w:ascii="Times New Roman" w:hAnsi="Times New Roman" w:cs="Times New Roman"/>
          <w:b/>
          <w:sz w:val="28"/>
          <w:szCs w:val="28"/>
        </w:rPr>
      </w:pPr>
      <w:r w:rsidRPr="00846133">
        <w:rPr>
          <w:rFonts w:ascii="Times New Roman" w:hAnsi="Times New Roman" w:cs="Times New Roman"/>
          <w:b/>
          <w:sz w:val="28"/>
          <w:szCs w:val="28"/>
        </w:rPr>
        <w:lastRenderedPageBreak/>
        <w:t>АДМИНИСТРАЦИЯ ИЛЬИНСКОГО МУНИЦИПАЛЬНОГО РАЙОНА</w:t>
      </w:r>
    </w:p>
    <w:p w:rsidR="00490149" w:rsidRPr="00846133" w:rsidRDefault="00490149" w:rsidP="00490149">
      <w:pPr>
        <w:spacing w:after="0" w:line="257" w:lineRule="auto"/>
        <w:jc w:val="center"/>
        <w:rPr>
          <w:rFonts w:ascii="Times New Roman" w:hAnsi="Times New Roman" w:cs="Times New Roman"/>
          <w:b/>
          <w:sz w:val="28"/>
          <w:szCs w:val="28"/>
        </w:rPr>
      </w:pPr>
      <w:r w:rsidRPr="00846133">
        <w:rPr>
          <w:rFonts w:ascii="Times New Roman" w:hAnsi="Times New Roman" w:cs="Times New Roman"/>
          <w:b/>
          <w:sz w:val="28"/>
          <w:szCs w:val="28"/>
        </w:rPr>
        <w:t>ИВАНОВСКОЙ ОБЛАСТИ</w:t>
      </w:r>
    </w:p>
    <w:p w:rsidR="00490149" w:rsidRPr="00846133" w:rsidRDefault="00490149" w:rsidP="00490149">
      <w:pPr>
        <w:jc w:val="center"/>
        <w:rPr>
          <w:rFonts w:ascii="Times New Roman" w:hAnsi="Times New Roman" w:cs="Times New Roman"/>
          <w:b/>
          <w:sz w:val="28"/>
          <w:szCs w:val="28"/>
        </w:rPr>
      </w:pPr>
    </w:p>
    <w:p w:rsidR="00490149" w:rsidRPr="00490149" w:rsidRDefault="00490149" w:rsidP="00490149">
      <w:pPr>
        <w:jc w:val="center"/>
        <w:rPr>
          <w:rFonts w:ascii="Times New Roman" w:hAnsi="Times New Roman" w:cs="Times New Roman"/>
          <w:b/>
          <w:sz w:val="36"/>
          <w:szCs w:val="36"/>
        </w:rPr>
      </w:pPr>
      <w:r w:rsidRPr="001B49DC">
        <w:rPr>
          <w:rFonts w:ascii="Times New Roman" w:hAnsi="Times New Roman" w:cs="Times New Roman"/>
          <w:b/>
          <w:sz w:val="36"/>
          <w:szCs w:val="36"/>
        </w:rPr>
        <w:t>ПОСТАНОВЛЕНИЕ</w:t>
      </w:r>
    </w:p>
    <w:p w:rsidR="00490149" w:rsidRPr="00846133" w:rsidRDefault="00490149" w:rsidP="00490149">
      <w:pPr>
        <w:spacing w:after="0" w:line="257" w:lineRule="auto"/>
        <w:jc w:val="center"/>
        <w:rPr>
          <w:rFonts w:ascii="Times New Roman" w:hAnsi="Times New Roman" w:cs="Times New Roman"/>
          <w:sz w:val="28"/>
          <w:szCs w:val="28"/>
        </w:rPr>
      </w:pPr>
      <w:r w:rsidRPr="00846133">
        <w:rPr>
          <w:rFonts w:ascii="Times New Roman" w:hAnsi="Times New Roman" w:cs="Times New Roman"/>
          <w:sz w:val="28"/>
          <w:szCs w:val="28"/>
        </w:rPr>
        <w:t xml:space="preserve">от </w:t>
      </w:r>
      <w:r>
        <w:rPr>
          <w:rFonts w:ascii="Times New Roman" w:hAnsi="Times New Roman" w:cs="Times New Roman"/>
          <w:sz w:val="28"/>
          <w:szCs w:val="28"/>
        </w:rPr>
        <w:t>05.02.2016 года</w:t>
      </w:r>
      <w:r w:rsidRPr="00846133">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46133">
        <w:rPr>
          <w:rFonts w:ascii="Times New Roman" w:hAnsi="Times New Roman" w:cs="Times New Roman"/>
          <w:sz w:val="28"/>
          <w:szCs w:val="28"/>
        </w:rPr>
        <w:t xml:space="preserve">№ </w:t>
      </w:r>
      <w:r>
        <w:rPr>
          <w:rFonts w:ascii="Times New Roman" w:hAnsi="Times New Roman" w:cs="Times New Roman"/>
          <w:sz w:val="28"/>
          <w:szCs w:val="28"/>
        </w:rPr>
        <w:t>31</w:t>
      </w:r>
    </w:p>
    <w:p w:rsidR="00490149" w:rsidRPr="00846133" w:rsidRDefault="00490149" w:rsidP="00490149">
      <w:pPr>
        <w:spacing w:after="0" w:line="257" w:lineRule="auto"/>
        <w:jc w:val="center"/>
        <w:rPr>
          <w:rFonts w:ascii="Times New Roman" w:hAnsi="Times New Roman" w:cs="Times New Roman"/>
          <w:sz w:val="28"/>
          <w:szCs w:val="28"/>
        </w:rPr>
      </w:pPr>
      <w:r w:rsidRPr="00846133">
        <w:rPr>
          <w:rFonts w:ascii="Times New Roman" w:hAnsi="Times New Roman" w:cs="Times New Roman"/>
          <w:sz w:val="28"/>
          <w:szCs w:val="28"/>
        </w:rPr>
        <w:t>п. Ильинское-Хованское</w:t>
      </w:r>
    </w:p>
    <w:p w:rsidR="00490149" w:rsidRPr="00846133" w:rsidRDefault="00490149" w:rsidP="00490149">
      <w:pPr>
        <w:rPr>
          <w:rFonts w:ascii="Times New Roman" w:hAnsi="Times New Roman" w:cs="Times New Roman"/>
          <w:sz w:val="28"/>
          <w:szCs w:val="28"/>
        </w:rPr>
      </w:pPr>
    </w:p>
    <w:p w:rsidR="00490149" w:rsidRDefault="00490149" w:rsidP="00490149">
      <w:pPr>
        <w:jc w:val="center"/>
        <w:rPr>
          <w:rFonts w:ascii="Times New Roman" w:hAnsi="Times New Roman" w:cs="Times New Roman"/>
          <w:b/>
          <w:sz w:val="28"/>
          <w:szCs w:val="28"/>
        </w:rPr>
      </w:pPr>
      <w:r w:rsidRPr="00846133">
        <w:rPr>
          <w:rFonts w:ascii="Times New Roman" w:hAnsi="Times New Roman" w:cs="Times New Roman"/>
          <w:b/>
          <w:bCs/>
          <w:sz w:val="28"/>
          <w:szCs w:val="28"/>
        </w:rPr>
        <w:t xml:space="preserve">О </w:t>
      </w:r>
      <w:r w:rsidRPr="00846133">
        <w:rPr>
          <w:rFonts w:ascii="Times New Roman" w:hAnsi="Times New Roman" w:cs="Times New Roman"/>
          <w:b/>
          <w:sz w:val="28"/>
          <w:szCs w:val="28"/>
        </w:rPr>
        <w:t>Единой комиссии по размещению заказа путём проведения конкурсов, аукционов, запросов предложений, запросов котировок</w:t>
      </w:r>
    </w:p>
    <w:p w:rsidR="00490149" w:rsidRPr="00490149" w:rsidRDefault="00490149" w:rsidP="00490149">
      <w:pPr>
        <w:jc w:val="center"/>
        <w:rPr>
          <w:rFonts w:ascii="Times New Roman" w:hAnsi="Times New Roman" w:cs="Times New Roman"/>
          <w:b/>
          <w:bCs/>
          <w:sz w:val="28"/>
          <w:szCs w:val="28"/>
        </w:rPr>
      </w:pPr>
    </w:p>
    <w:p w:rsidR="00490149" w:rsidRDefault="00490149" w:rsidP="00490149">
      <w:pPr>
        <w:pStyle w:val="ConsPlusNormal"/>
        <w:ind w:firstLine="540"/>
        <w:jc w:val="both"/>
        <w:rPr>
          <w:rFonts w:eastAsia="Times New Roman"/>
          <w:sz w:val="28"/>
          <w:szCs w:val="28"/>
        </w:rPr>
      </w:pPr>
      <w:r>
        <w:rPr>
          <w:spacing w:val="-2"/>
          <w:sz w:val="28"/>
          <w:szCs w:val="28"/>
        </w:rPr>
        <w:t>Руководствуясь р</w:t>
      </w:r>
      <w:r w:rsidRPr="00846133">
        <w:rPr>
          <w:spacing w:val="-2"/>
          <w:sz w:val="28"/>
          <w:szCs w:val="28"/>
        </w:rPr>
        <w:t>ешением Совета Ильинского муниципального района от 26.03.2014 №</w:t>
      </w:r>
      <w:r>
        <w:rPr>
          <w:spacing w:val="-2"/>
          <w:sz w:val="28"/>
          <w:szCs w:val="28"/>
        </w:rPr>
        <w:t xml:space="preserve"> </w:t>
      </w:r>
      <w:r w:rsidRPr="00846133">
        <w:rPr>
          <w:spacing w:val="-2"/>
          <w:sz w:val="28"/>
          <w:szCs w:val="28"/>
        </w:rPr>
        <w:t xml:space="preserve">231 </w:t>
      </w:r>
      <w:r w:rsidRPr="00846133">
        <w:rPr>
          <w:sz w:val="28"/>
          <w:szCs w:val="28"/>
        </w:rPr>
        <w:t>«О мерах по реализации Федерального закона от 05.04.2013 №44-ФЗ «О контрактной системе в сфере закупок товаров, работ, услуг для обеспечения государственных и муниципальных</w:t>
      </w:r>
      <w:r>
        <w:rPr>
          <w:sz w:val="28"/>
          <w:szCs w:val="28"/>
        </w:rPr>
        <w:t xml:space="preserve"> нужд»</w:t>
      </w:r>
      <w:r w:rsidRPr="00846133">
        <w:rPr>
          <w:spacing w:val="-2"/>
          <w:sz w:val="28"/>
          <w:szCs w:val="28"/>
        </w:rPr>
        <w:t xml:space="preserve">, в целях </w:t>
      </w:r>
      <w:r w:rsidRPr="00846133">
        <w:rPr>
          <w:rFonts w:eastAsia="Times New Roman"/>
          <w:sz w:val="28"/>
          <w:szCs w:val="28"/>
        </w:rPr>
        <w:t>установления единого порядка при осуществлении закупок товаров, работ, услуг для обеспечения муниципальных нужд заказчиков Ильинского муниципального района,</w:t>
      </w:r>
      <w:r>
        <w:rPr>
          <w:rFonts w:eastAsia="Times New Roman"/>
          <w:sz w:val="28"/>
          <w:szCs w:val="28"/>
        </w:rPr>
        <w:t xml:space="preserve">           </w:t>
      </w:r>
      <w:r w:rsidRPr="00846133">
        <w:rPr>
          <w:rFonts w:eastAsia="Times New Roman"/>
          <w:sz w:val="28"/>
          <w:szCs w:val="28"/>
        </w:rPr>
        <w:t xml:space="preserve"> администрация</w:t>
      </w:r>
      <w:r>
        <w:rPr>
          <w:rFonts w:eastAsia="Times New Roman"/>
          <w:sz w:val="28"/>
          <w:szCs w:val="28"/>
        </w:rPr>
        <w:t xml:space="preserve">   </w:t>
      </w:r>
      <w:r w:rsidRPr="00846133">
        <w:rPr>
          <w:rFonts w:eastAsia="Times New Roman"/>
          <w:sz w:val="28"/>
          <w:szCs w:val="28"/>
        </w:rPr>
        <w:t xml:space="preserve"> </w:t>
      </w:r>
      <w:r>
        <w:rPr>
          <w:rFonts w:eastAsia="Times New Roman"/>
          <w:sz w:val="28"/>
          <w:szCs w:val="28"/>
        </w:rPr>
        <w:t xml:space="preserve">     </w:t>
      </w:r>
      <w:r w:rsidRPr="00846133">
        <w:rPr>
          <w:rFonts w:eastAsia="Times New Roman"/>
          <w:sz w:val="28"/>
          <w:szCs w:val="28"/>
        </w:rPr>
        <w:t>Ильинского</w:t>
      </w:r>
      <w:r>
        <w:rPr>
          <w:rFonts w:eastAsia="Times New Roman"/>
          <w:sz w:val="28"/>
          <w:szCs w:val="28"/>
        </w:rPr>
        <w:t xml:space="preserve">     </w:t>
      </w:r>
      <w:r w:rsidRPr="00846133">
        <w:rPr>
          <w:rFonts w:eastAsia="Times New Roman"/>
          <w:sz w:val="28"/>
          <w:szCs w:val="28"/>
        </w:rPr>
        <w:t xml:space="preserve"> </w:t>
      </w:r>
      <w:r>
        <w:rPr>
          <w:rFonts w:eastAsia="Times New Roman"/>
          <w:sz w:val="28"/>
          <w:szCs w:val="28"/>
        </w:rPr>
        <w:t xml:space="preserve">  </w:t>
      </w:r>
      <w:r w:rsidRPr="00846133">
        <w:rPr>
          <w:rFonts w:eastAsia="Times New Roman"/>
          <w:sz w:val="28"/>
          <w:szCs w:val="28"/>
        </w:rPr>
        <w:t xml:space="preserve">муниципального </w:t>
      </w:r>
      <w:r>
        <w:rPr>
          <w:rFonts w:eastAsia="Times New Roman"/>
          <w:sz w:val="28"/>
          <w:szCs w:val="28"/>
        </w:rPr>
        <w:t xml:space="preserve">       </w:t>
      </w:r>
      <w:r w:rsidRPr="00846133">
        <w:rPr>
          <w:rFonts w:eastAsia="Times New Roman"/>
          <w:sz w:val="28"/>
          <w:szCs w:val="28"/>
        </w:rPr>
        <w:t xml:space="preserve">района </w:t>
      </w:r>
    </w:p>
    <w:p w:rsidR="00490149" w:rsidRPr="00846133" w:rsidRDefault="00490149" w:rsidP="00490149">
      <w:pPr>
        <w:pStyle w:val="ConsPlusNormal"/>
        <w:jc w:val="both"/>
        <w:rPr>
          <w:b/>
          <w:spacing w:val="-2"/>
          <w:sz w:val="28"/>
          <w:szCs w:val="28"/>
        </w:rPr>
      </w:pPr>
      <w:proofErr w:type="gramStart"/>
      <w:r w:rsidRPr="00846133">
        <w:rPr>
          <w:b/>
          <w:spacing w:val="-2"/>
          <w:sz w:val="28"/>
          <w:szCs w:val="28"/>
        </w:rPr>
        <w:t>п</w:t>
      </w:r>
      <w:proofErr w:type="gramEnd"/>
      <w:r w:rsidRPr="00846133">
        <w:rPr>
          <w:b/>
          <w:spacing w:val="-2"/>
          <w:sz w:val="28"/>
          <w:szCs w:val="28"/>
        </w:rPr>
        <w:t xml:space="preserve"> о с т а н о в л я е т</w:t>
      </w:r>
      <w:r w:rsidRPr="00846133">
        <w:rPr>
          <w:spacing w:val="-2"/>
          <w:sz w:val="28"/>
          <w:szCs w:val="28"/>
        </w:rPr>
        <w:t>:</w:t>
      </w:r>
    </w:p>
    <w:p w:rsidR="00490149" w:rsidRPr="00846133" w:rsidRDefault="00490149" w:rsidP="00490149">
      <w:pPr>
        <w:jc w:val="center"/>
        <w:rPr>
          <w:rFonts w:ascii="Times New Roman" w:hAnsi="Times New Roman" w:cs="Times New Roman"/>
          <w:sz w:val="24"/>
          <w:szCs w:val="24"/>
        </w:rPr>
      </w:pPr>
    </w:p>
    <w:p w:rsidR="00490149" w:rsidRPr="00846133" w:rsidRDefault="00490149" w:rsidP="00490149">
      <w:pPr>
        <w:widowControl w:val="0"/>
        <w:numPr>
          <w:ilvl w:val="0"/>
          <w:numId w:val="5"/>
        </w:numPr>
        <w:tabs>
          <w:tab w:val="left" w:pos="0"/>
        </w:tabs>
        <w:suppressAutoHyphens/>
        <w:autoSpaceDE w:val="0"/>
        <w:spacing w:after="0" w:line="240" w:lineRule="auto"/>
        <w:ind w:left="0" w:firstLine="0"/>
        <w:jc w:val="both"/>
        <w:rPr>
          <w:rFonts w:ascii="Times New Roman" w:hAnsi="Times New Roman" w:cs="Times New Roman"/>
          <w:spacing w:val="2"/>
          <w:sz w:val="28"/>
          <w:szCs w:val="28"/>
        </w:rPr>
      </w:pPr>
      <w:r w:rsidRPr="00846133">
        <w:rPr>
          <w:rFonts w:ascii="Times New Roman" w:hAnsi="Times New Roman" w:cs="Times New Roman"/>
          <w:spacing w:val="2"/>
          <w:sz w:val="28"/>
          <w:szCs w:val="28"/>
        </w:rPr>
        <w:t xml:space="preserve">Утвердить Положение о </w:t>
      </w:r>
      <w:r w:rsidRPr="00846133">
        <w:rPr>
          <w:rFonts w:ascii="Times New Roman" w:hAnsi="Times New Roman" w:cs="Times New Roman"/>
          <w:sz w:val="28"/>
          <w:szCs w:val="28"/>
        </w:rPr>
        <w:t xml:space="preserve">Единой комиссии по размещению заказа путём проведения конкурсов, аукционов, запросов предложений, </w:t>
      </w:r>
      <w:r>
        <w:rPr>
          <w:rFonts w:ascii="Times New Roman" w:hAnsi="Times New Roman" w:cs="Times New Roman"/>
          <w:sz w:val="28"/>
          <w:szCs w:val="28"/>
        </w:rPr>
        <w:t xml:space="preserve">запросов котировок (Приложение </w:t>
      </w:r>
      <w:r w:rsidRPr="00846133">
        <w:rPr>
          <w:rFonts w:ascii="Times New Roman" w:hAnsi="Times New Roman" w:cs="Times New Roman"/>
          <w:sz w:val="28"/>
          <w:szCs w:val="28"/>
        </w:rPr>
        <w:t>1).</w:t>
      </w:r>
    </w:p>
    <w:p w:rsidR="00490149" w:rsidRPr="00846133" w:rsidRDefault="00490149" w:rsidP="00490149">
      <w:pPr>
        <w:widowControl w:val="0"/>
        <w:numPr>
          <w:ilvl w:val="0"/>
          <w:numId w:val="5"/>
        </w:numPr>
        <w:tabs>
          <w:tab w:val="left" w:pos="0"/>
        </w:tabs>
        <w:suppressAutoHyphens/>
        <w:autoSpaceDE w:val="0"/>
        <w:spacing w:after="0" w:line="240" w:lineRule="auto"/>
        <w:ind w:left="0" w:firstLine="0"/>
        <w:jc w:val="both"/>
        <w:rPr>
          <w:rFonts w:ascii="Times New Roman" w:hAnsi="Times New Roman" w:cs="Times New Roman"/>
          <w:spacing w:val="2"/>
          <w:sz w:val="28"/>
          <w:szCs w:val="28"/>
        </w:rPr>
      </w:pPr>
      <w:r w:rsidRPr="00846133">
        <w:rPr>
          <w:rFonts w:ascii="Times New Roman" w:hAnsi="Times New Roman" w:cs="Times New Roman"/>
          <w:spacing w:val="2"/>
          <w:sz w:val="28"/>
          <w:szCs w:val="28"/>
        </w:rPr>
        <w:t xml:space="preserve">Создать </w:t>
      </w:r>
      <w:r w:rsidRPr="00846133">
        <w:rPr>
          <w:rFonts w:ascii="Times New Roman" w:hAnsi="Times New Roman" w:cs="Times New Roman"/>
          <w:sz w:val="28"/>
          <w:szCs w:val="28"/>
        </w:rPr>
        <w:t>Единую комиссию по размещению заказа путём проведения конкурсов, аукционов, запросов предложений, запросов котировок в уста</w:t>
      </w:r>
      <w:r>
        <w:rPr>
          <w:rFonts w:ascii="Times New Roman" w:hAnsi="Times New Roman" w:cs="Times New Roman"/>
          <w:sz w:val="28"/>
          <w:szCs w:val="28"/>
        </w:rPr>
        <w:t xml:space="preserve">новленном составе (Приложение </w:t>
      </w:r>
      <w:r w:rsidRPr="00846133">
        <w:rPr>
          <w:rFonts w:ascii="Times New Roman" w:hAnsi="Times New Roman" w:cs="Times New Roman"/>
          <w:sz w:val="28"/>
          <w:szCs w:val="28"/>
        </w:rPr>
        <w:t>2).</w:t>
      </w:r>
    </w:p>
    <w:p w:rsidR="00490149" w:rsidRPr="00846133" w:rsidRDefault="00490149" w:rsidP="00490149">
      <w:pPr>
        <w:numPr>
          <w:ilvl w:val="0"/>
          <w:numId w:val="5"/>
        </w:numPr>
        <w:tabs>
          <w:tab w:val="left" w:pos="0"/>
        </w:tabs>
        <w:spacing w:after="0" w:line="240" w:lineRule="auto"/>
        <w:ind w:left="0" w:firstLine="0"/>
        <w:jc w:val="both"/>
        <w:rPr>
          <w:rFonts w:ascii="Times New Roman" w:hAnsi="Times New Roman" w:cs="Times New Roman"/>
          <w:sz w:val="28"/>
          <w:szCs w:val="28"/>
        </w:rPr>
      </w:pPr>
      <w:r w:rsidRPr="00846133">
        <w:rPr>
          <w:rFonts w:ascii="Times New Roman" w:hAnsi="Times New Roman" w:cs="Times New Roman"/>
          <w:sz w:val="28"/>
          <w:szCs w:val="28"/>
        </w:rPr>
        <w:t xml:space="preserve">Настоящее постановление вступает в силу с момента его официального опубликования на сайте Ильинского муниципального района Ивановской </w:t>
      </w:r>
      <w:r>
        <w:rPr>
          <w:rFonts w:ascii="Times New Roman" w:hAnsi="Times New Roman" w:cs="Times New Roman"/>
          <w:sz w:val="28"/>
          <w:szCs w:val="28"/>
        </w:rPr>
        <w:t>об</w:t>
      </w:r>
      <w:r w:rsidRPr="001B49DC">
        <w:rPr>
          <w:rFonts w:ascii="Times New Roman" w:hAnsi="Times New Roman" w:cs="Times New Roman"/>
          <w:sz w:val="28"/>
          <w:szCs w:val="28"/>
        </w:rPr>
        <w:t xml:space="preserve">ласти </w:t>
      </w:r>
      <w:hyperlink r:id="rId78" w:history="1">
        <w:r w:rsidRPr="00490149">
          <w:rPr>
            <w:rStyle w:val="ab"/>
            <w:rFonts w:ascii="Times New Roman" w:hAnsi="Times New Roman" w:cs="Times New Roman"/>
            <w:color w:val="auto"/>
            <w:sz w:val="28"/>
            <w:szCs w:val="28"/>
            <w:u w:val="none"/>
          </w:rPr>
          <w:t>www.admilinskoe.ru</w:t>
        </w:r>
      </w:hyperlink>
      <w:r w:rsidRPr="001B49DC">
        <w:rPr>
          <w:rFonts w:ascii="Times New Roman" w:hAnsi="Times New Roman" w:cs="Times New Roman"/>
          <w:sz w:val="28"/>
          <w:szCs w:val="28"/>
        </w:rPr>
        <w:t xml:space="preserve"> и в</w:t>
      </w:r>
      <w:r w:rsidRPr="00846133">
        <w:rPr>
          <w:rFonts w:ascii="Times New Roman" w:hAnsi="Times New Roman" w:cs="Times New Roman"/>
          <w:sz w:val="28"/>
          <w:szCs w:val="28"/>
        </w:rPr>
        <w:t xml:space="preserve"> «Вестнике муниципальных правовых актов Ильинского муниципального района».</w:t>
      </w:r>
    </w:p>
    <w:p w:rsidR="00490149" w:rsidRPr="00846133" w:rsidRDefault="00490149" w:rsidP="00490149">
      <w:pPr>
        <w:numPr>
          <w:ilvl w:val="0"/>
          <w:numId w:val="5"/>
        </w:numPr>
        <w:tabs>
          <w:tab w:val="left" w:pos="0"/>
        </w:tabs>
        <w:spacing w:after="0" w:line="240" w:lineRule="auto"/>
        <w:ind w:left="0" w:firstLine="0"/>
        <w:jc w:val="both"/>
        <w:rPr>
          <w:rFonts w:ascii="Times New Roman" w:hAnsi="Times New Roman" w:cs="Times New Roman"/>
          <w:sz w:val="28"/>
          <w:szCs w:val="28"/>
        </w:rPr>
      </w:pPr>
      <w:r w:rsidRPr="00846133">
        <w:rPr>
          <w:rFonts w:ascii="Times New Roman" w:hAnsi="Times New Roman" w:cs="Times New Roman"/>
          <w:sz w:val="28"/>
          <w:szCs w:val="28"/>
        </w:rPr>
        <w:t>Контроль за исполнением настоящего постановления возложить на заместителя главы администрации Ильинского муниципального района по экономическим вопросам С.М. Ефремова.</w:t>
      </w:r>
    </w:p>
    <w:p w:rsidR="00490149" w:rsidRDefault="00490149" w:rsidP="00490149">
      <w:pPr>
        <w:jc w:val="both"/>
        <w:rPr>
          <w:rFonts w:ascii="Times New Roman" w:hAnsi="Times New Roman" w:cs="Times New Roman"/>
          <w:sz w:val="28"/>
          <w:szCs w:val="28"/>
        </w:rPr>
      </w:pPr>
    </w:p>
    <w:p w:rsidR="00490149" w:rsidRPr="00846133" w:rsidRDefault="00490149" w:rsidP="00490149">
      <w:pPr>
        <w:jc w:val="both"/>
        <w:rPr>
          <w:rFonts w:ascii="Times New Roman" w:hAnsi="Times New Roman" w:cs="Times New Roman"/>
          <w:sz w:val="28"/>
          <w:szCs w:val="28"/>
        </w:rPr>
      </w:pPr>
    </w:p>
    <w:p w:rsidR="00490149" w:rsidRPr="00846133" w:rsidRDefault="00490149" w:rsidP="00490149">
      <w:pPr>
        <w:spacing w:after="0" w:line="240" w:lineRule="auto"/>
        <w:jc w:val="both"/>
        <w:rPr>
          <w:rFonts w:ascii="Times New Roman" w:hAnsi="Times New Roman" w:cs="Times New Roman"/>
          <w:b/>
          <w:sz w:val="28"/>
          <w:szCs w:val="28"/>
        </w:rPr>
      </w:pPr>
      <w:r w:rsidRPr="00846133">
        <w:rPr>
          <w:rFonts w:ascii="Times New Roman" w:hAnsi="Times New Roman" w:cs="Times New Roman"/>
          <w:b/>
          <w:sz w:val="28"/>
          <w:szCs w:val="28"/>
        </w:rPr>
        <w:t xml:space="preserve">Глава Ильинского </w:t>
      </w:r>
    </w:p>
    <w:p w:rsidR="00490149" w:rsidRDefault="00490149" w:rsidP="00015049">
      <w:pPr>
        <w:spacing w:after="0" w:line="240" w:lineRule="auto"/>
        <w:jc w:val="both"/>
        <w:rPr>
          <w:rFonts w:ascii="Times New Roman" w:hAnsi="Times New Roman" w:cs="Times New Roman"/>
          <w:b/>
          <w:sz w:val="28"/>
          <w:szCs w:val="28"/>
        </w:rPr>
      </w:pPr>
      <w:r w:rsidRPr="00846133">
        <w:rPr>
          <w:rFonts w:ascii="Times New Roman" w:hAnsi="Times New Roman" w:cs="Times New Roman"/>
          <w:b/>
          <w:sz w:val="28"/>
          <w:szCs w:val="28"/>
        </w:rPr>
        <w:t>муниципального района:</w:t>
      </w:r>
      <w:r w:rsidRPr="00846133">
        <w:rPr>
          <w:rFonts w:ascii="Times New Roman" w:hAnsi="Times New Roman" w:cs="Times New Roman"/>
          <w:b/>
          <w:sz w:val="28"/>
          <w:szCs w:val="28"/>
        </w:rPr>
        <w:tab/>
      </w:r>
      <w:r>
        <w:rPr>
          <w:rFonts w:ascii="Times New Roman" w:hAnsi="Times New Roman" w:cs="Times New Roman"/>
          <w:b/>
          <w:sz w:val="28"/>
          <w:szCs w:val="28"/>
        </w:rPr>
        <w:t xml:space="preserve">                       </w:t>
      </w:r>
      <w:r w:rsidR="00015049">
        <w:rPr>
          <w:rFonts w:ascii="Times New Roman" w:hAnsi="Times New Roman" w:cs="Times New Roman"/>
          <w:b/>
          <w:sz w:val="28"/>
          <w:szCs w:val="28"/>
        </w:rPr>
        <w:t xml:space="preserve">                                А.Ю. </w:t>
      </w:r>
      <w:r>
        <w:rPr>
          <w:rFonts w:ascii="Times New Roman" w:hAnsi="Times New Roman" w:cs="Times New Roman"/>
          <w:b/>
          <w:sz w:val="28"/>
          <w:szCs w:val="28"/>
        </w:rPr>
        <w:t>Кондратьев</w:t>
      </w:r>
      <w:r w:rsidRPr="00846133">
        <w:rPr>
          <w:rFonts w:ascii="Times New Roman" w:hAnsi="Times New Roman" w:cs="Times New Roman"/>
          <w:b/>
          <w:sz w:val="28"/>
          <w:szCs w:val="28"/>
        </w:rPr>
        <w:tab/>
      </w:r>
      <w:r>
        <w:rPr>
          <w:rFonts w:ascii="Times New Roman" w:hAnsi="Times New Roman" w:cs="Times New Roman"/>
          <w:b/>
          <w:sz w:val="28"/>
          <w:szCs w:val="28"/>
        </w:rPr>
        <w:t xml:space="preserve">          </w:t>
      </w:r>
      <w:r w:rsidRPr="00846133">
        <w:rPr>
          <w:rFonts w:ascii="Times New Roman" w:hAnsi="Times New Roman" w:cs="Times New Roman"/>
          <w:b/>
          <w:sz w:val="28"/>
          <w:szCs w:val="28"/>
        </w:rPr>
        <w:tab/>
      </w:r>
    </w:p>
    <w:p w:rsidR="00015049" w:rsidRDefault="00015049" w:rsidP="00015049">
      <w:pPr>
        <w:spacing w:after="0" w:line="240" w:lineRule="auto"/>
        <w:jc w:val="both"/>
        <w:rPr>
          <w:rFonts w:ascii="Times New Roman" w:hAnsi="Times New Roman" w:cs="Times New Roman"/>
          <w:b/>
          <w:sz w:val="28"/>
          <w:szCs w:val="28"/>
        </w:rPr>
      </w:pPr>
    </w:p>
    <w:p w:rsidR="00490149" w:rsidRDefault="00490149" w:rsidP="00490149">
      <w:pPr>
        <w:jc w:val="both"/>
        <w:rPr>
          <w:rFonts w:ascii="Times New Roman" w:hAnsi="Times New Roman" w:cs="Times New Roman"/>
          <w:b/>
          <w:sz w:val="28"/>
          <w:szCs w:val="28"/>
        </w:rPr>
      </w:pPr>
    </w:p>
    <w:p w:rsidR="00490149" w:rsidRPr="00846133" w:rsidRDefault="00490149" w:rsidP="00490149">
      <w:pPr>
        <w:spacing w:after="0" w:line="257" w:lineRule="auto"/>
        <w:jc w:val="right"/>
        <w:rPr>
          <w:rFonts w:ascii="Times New Roman" w:hAnsi="Times New Roman" w:cs="Times New Roman"/>
          <w:sz w:val="24"/>
          <w:szCs w:val="24"/>
        </w:rPr>
      </w:pPr>
      <w:r>
        <w:rPr>
          <w:rFonts w:ascii="Times New Roman" w:hAnsi="Times New Roman" w:cs="Times New Roman"/>
          <w:sz w:val="24"/>
          <w:szCs w:val="24"/>
        </w:rPr>
        <w:lastRenderedPageBreak/>
        <w:t>Приложение 1</w:t>
      </w:r>
    </w:p>
    <w:p w:rsidR="00490149" w:rsidRPr="00846133" w:rsidRDefault="00490149" w:rsidP="00490149">
      <w:pPr>
        <w:spacing w:after="0" w:line="257" w:lineRule="auto"/>
        <w:jc w:val="right"/>
        <w:rPr>
          <w:rFonts w:ascii="Times New Roman" w:hAnsi="Times New Roman" w:cs="Times New Roman"/>
          <w:sz w:val="24"/>
          <w:szCs w:val="24"/>
        </w:rPr>
      </w:pPr>
      <w:r w:rsidRPr="00846133">
        <w:rPr>
          <w:rFonts w:ascii="Times New Roman" w:hAnsi="Times New Roman" w:cs="Times New Roman"/>
          <w:sz w:val="24"/>
          <w:szCs w:val="24"/>
        </w:rPr>
        <w:t xml:space="preserve">к </w:t>
      </w:r>
      <w:r>
        <w:rPr>
          <w:rFonts w:ascii="Times New Roman" w:hAnsi="Times New Roman" w:cs="Times New Roman"/>
          <w:sz w:val="24"/>
          <w:szCs w:val="24"/>
        </w:rPr>
        <w:t>п</w:t>
      </w:r>
      <w:r w:rsidRPr="00846133">
        <w:rPr>
          <w:rFonts w:ascii="Times New Roman" w:hAnsi="Times New Roman" w:cs="Times New Roman"/>
          <w:sz w:val="24"/>
          <w:szCs w:val="24"/>
        </w:rPr>
        <w:t>остановлению администрации</w:t>
      </w:r>
    </w:p>
    <w:p w:rsidR="00490149" w:rsidRPr="00846133" w:rsidRDefault="00490149" w:rsidP="00490149">
      <w:pPr>
        <w:spacing w:after="0" w:line="257" w:lineRule="auto"/>
        <w:jc w:val="right"/>
        <w:rPr>
          <w:rFonts w:ascii="Times New Roman" w:hAnsi="Times New Roman" w:cs="Times New Roman"/>
          <w:sz w:val="24"/>
          <w:szCs w:val="24"/>
        </w:rPr>
      </w:pPr>
      <w:r w:rsidRPr="00846133">
        <w:rPr>
          <w:rFonts w:ascii="Times New Roman" w:hAnsi="Times New Roman" w:cs="Times New Roman"/>
          <w:sz w:val="24"/>
          <w:szCs w:val="24"/>
        </w:rPr>
        <w:t>Ильинского муниципального района</w:t>
      </w:r>
    </w:p>
    <w:p w:rsidR="00490149" w:rsidRPr="005043AC" w:rsidRDefault="00490149" w:rsidP="00490149">
      <w:pPr>
        <w:spacing w:after="0" w:line="257" w:lineRule="auto"/>
        <w:jc w:val="right"/>
        <w:rPr>
          <w:rFonts w:ascii="Times New Roman" w:hAnsi="Times New Roman" w:cs="Times New Roman"/>
          <w:sz w:val="24"/>
          <w:szCs w:val="24"/>
        </w:rPr>
      </w:pPr>
      <w:r w:rsidRPr="001B49DC">
        <w:rPr>
          <w:rFonts w:ascii="Times New Roman" w:hAnsi="Times New Roman" w:cs="Times New Roman"/>
          <w:sz w:val="24"/>
          <w:szCs w:val="24"/>
        </w:rPr>
        <w:t>от 05.02.2016 года № 31</w:t>
      </w:r>
    </w:p>
    <w:p w:rsidR="00490149" w:rsidRPr="00846133" w:rsidRDefault="00490149" w:rsidP="00490149">
      <w:pPr>
        <w:spacing w:before="4"/>
        <w:ind w:right="3"/>
        <w:jc w:val="right"/>
        <w:rPr>
          <w:rFonts w:ascii="Times New Roman" w:eastAsia="Times New Roman" w:hAnsi="Times New Roman" w:cs="Times New Roman"/>
          <w:sz w:val="24"/>
          <w:szCs w:val="24"/>
        </w:rPr>
      </w:pPr>
    </w:p>
    <w:p w:rsidR="00490149" w:rsidRPr="00846133" w:rsidRDefault="00490149" w:rsidP="00490149">
      <w:pPr>
        <w:pStyle w:val="11"/>
        <w:ind w:left="0" w:right="3" w:firstLine="0"/>
        <w:jc w:val="center"/>
        <w:rPr>
          <w:rFonts w:cs="Times New Roman"/>
          <w:spacing w:val="-6"/>
          <w:sz w:val="24"/>
          <w:szCs w:val="24"/>
          <w:lang w:val="ru-RU"/>
        </w:rPr>
      </w:pPr>
      <w:r w:rsidRPr="00846133">
        <w:rPr>
          <w:rFonts w:cs="Times New Roman"/>
          <w:sz w:val="24"/>
          <w:szCs w:val="24"/>
          <w:lang w:val="ru-RU"/>
        </w:rPr>
        <w:t>Положение о</w:t>
      </w:r>
      <w:r w:rsidRPr="00846133">
        <w:rPr>
          <w:rFonts w:cs="Times New Roman"/>
          <w:spacing w:val="-3"/>
          <w:sz w:val="24"/>
          <w:szCs w:val="24"/>
          <w:lang w:val="ru-RU"/>
        </w:rPr>
        <w:t xml:space="preserve"> Е</w:t>
      </w:r>
      <w:r w:rsidRPr="00846133">
        <w:rPr>
          <w:rFonts w:cs="Times New Roman"/>
          <w:spacing w:val="-1"/>
          <w:sz w:val="24"/>
          <w:szCs w:val="24"/>
          <w:lang w:val="ru-RU"/>
        </w:rPr>
        <w:t>диной</w:t>
      </w:r>
      <w:r w:rsidRPr="00846133">
        <w:rPr>
          <w:rFonts w:cs="Times New Roman"/>
          <w:spacing w:val="-4"/>
          <w:sz w:val="24"/>
          <w:szCs w:val="24"/>
          <w:lang w:val="ru-RU"/>
        </w:rPr>
        <w:t xml:space="preserve"> </w:t>
      </w:r>
      <w:r w:rsidRPr="00846133">
        <w:rPr>
          <w:rFonts w:cs="Times New Roman"/>
          <w:sz w:val="24"/>
          <w:szCs w:val="24"/>
          <w:lang w:val="ru-RU"/>
        </w:rPr>
        <w:t>комиссии</w:t>
      </w:r>
      <w:r w:rsidRPr="00846133">
        <w:rPr>
          <w:rFonts w:cs="Times New Roman"/>
          <w:spacing w:val="-6"/>
          <w:sz w:val="24"/>
          <w:szCs w:val="24"/>
          <w:lang w:val="ru-RU"/>
        </w:rPr>
        <w:t xml:space="preserve"> </w:t>
      </w:r>
    </w:p>
    <w:p w:rsidR="00490149" w:rsidRPr="00846133" w:rsidRDefault="00490149" w:rsidP="00490149">
      <w:pPr>
        <w:pStyle w:val="11"/>
        <w:ind w:left="0" w:right="3" w:firstLine="0"/>
        <w:jc w:val="center"/>
        <w:rPr>
          <w:rFonts w:cs="Times New Roman"/>
          <w:b w:val="0"/>
          <w:sz w:val="24"/>
          <w:szCs w:val="24"/>
          <w:lang w:val="ru-RU"/>
        </w:rPr>
      </w:pPr>
      <w:r w:rsidRPr="00846133">
        <w:rPr>
          <w:rFonts w:cs="Times New Roman"/>
          <w:sz w:val="24"/>
          <w:szCs w:val="24"/>
          <w:lang w:val="ru-RU"/>
        </w:rPr>
        <w:t xml:space="preserve">по размещению заказа путём проведения конкурсов, </w:t>
      </w:r>
    </w:p>
    <w:p w:rsidR="00490149" w:rsidRPr="00846133" w:rsidRDefault="00490149" w:rsidP="00490149">
      <w:pPr>
        <w:ind w:right="3"/>
        <w:jc w:val="center"/>
        <w:rPr>
          <w:rFonts w:ascii="Times New Roman" w:eastAsia="Times New Roman" w:hAnsi="Times New Roman" w:cs="Times New Roman"/>
          <w:sz w:val="24"/>
          <w:szCs w:val="24"/>
        </w:rPr>
      </w:pPr>
      <w:r w:rsidRPr="00846133">
        <w:rPr>
          <w:rFonts w:ascii="Times New Roman" w:hAnsi="Times New Roman" w:cs="Times New Roman"/>
          <w:b/>
          <w:sz w:val="24"/>
          <w:szCs w:val="24"/>
        </w:rPr>
        <w:t>аукционов, запросов предложений, запросов котировок.</w:t>
      </w:r>
    </w:p>
    <w:p w:rsidR="00490149" w:rsidRPr="00846133" w:rsidRDefault="00490149" w:rsidP="00490149">
      <w:pPr>
        <w:pStyle w:val="ConsPlusNormal"/>
        <w:jc w:val="center"/>
      </w:pPr>
    </w:p>
    <w:p w:rsidR="00490149" w:rsidRPr="00846133" w:rsidRDefault="00490149" w:rsidP="00490149">
      <w:pPr>
        <w:pStyle w:val="ConsPlusNormal"/>
        <w:jc w:val="center"/>
      </w:pPr>
      <w:r w:rsidRPr="00846133">
        <w:rPr>
          <w:b/>
        </w:rPr>
        <w:t>1. Общие положения</w:t>
      </w:r>
    </w:p>
    <w:p w:rsidR="00490149" w:rsidRPr="00846133" w:rsidRDefault="00490149" w:rsidP="00490149">
      <w:pPr>
        <w:pStyle w:val="ConsPlusNormal"/>
        <w:ind w:firstLine="540"/>
        <w:jc w:val="both"/>
      </w:pPr>
      <w:r w:rsidRPr="00846133">
        <w:t>1.1. Настоящее Положение определяет цели, задачи, функции, полномочия и порядок деятельности Единой комиссии по определению поставщиков (подрядчиков, исполнителей) для</w:t>
      </w:r>
      <w:r w:rsidRPr="00846133">
        <w:rPr>
          <w:spacing w:val="64"/>
          <w:w w:val="99"/>
        </w:rPr>
        <w:t xml:space="preserve"> </w:t>
      </w:r>
      <w:r w:rsidRPr="00846133">
        <w:t>обеспечения</w:t>
      </w:r>
      <w:r w:rsidRPr="00846133">
        <w:rPr>
          <w:spacing w:val="12"/>
        </w:rPr>
        <w:t xml:space="preserve"> </w:t>
      </w:r>
      <w:r w:rsidRPr="00846133">
        <w:t>нужд</w:t>
      </w:r>
      <w:r w:rsidRPr="00846133">
        <w:rPr>
          <w:spacing w:val="15"/>
        </w:rPr>
        <w:t xml:space="preserve"> </w:t>
      </w:r>
      <w:r w:rsidRPr="00846133">
        <w:t>муниципальных заказчиков Ильинского муниципального района путём проведения конкурсов, аукционов, запросов котировок, запросов предложений.</w:t>
      </w:r>
    </w:p>
    <w:p w:rsidR="00490149" w:rsidRPr="00846133" w:rsidRDefault="00490149" w:rsidP="00490149">
      <w:pPr>
        <w:pStyle w:val="ConsPlusNormal"/>
        <w:ind w:firstLine="540"/>
        <w:jc w:val="both"/>
      </w:pPr>
      <w:r w:rsidRPr="00846133">
        <w:t>1.2. Основные понятия:</w:t>
      </w:r>
    </w:p>
    <w:p w:rsidR="00490149" w:rsidRPr="00846133" w:rsidRDefault="00490149" w:rsidP="00490149">
      <w:pPr>
        <w:pStyle w:val="ConsPlusNormal"/>
        <w:ind w:firstLine="540"/>
        <w:jc w:val="both"/>
      </w:pPr>
      <w:r w:rsidRPr="00846133">
        <w:rPr>
          <w:b/>
        </w:rPr>
        <w:t>- определение поставщика</w:t>
      </w:r>
      <w:r w:rsidRPr="00846133">
        <w:t xml:space="preserve"> (подрядчика, исполнителя) – совокупность действий, которые осуществляются заказчиком в порядке, установленном </w:t>
      </w:r>
      <w:r w:rsidRPr="005043AC">
        <w:t xml:space="preserve">Федеральным </w:t>
      </w:r>
      <w:hyperlink r:id="rId79" w:history="1">
        <w:r w:rsidRPr="005043AC">
          <w:t>законом</w:t>
        </w:r>
      </w:hyperlink>
      <w:r w:rsidRPr="005043AC">
        <w:t xml:space="preserve"> от</w:t>
      </w:r>
      <w:r w:rsidRPr="00846133">
        <w:t xml:space="preserve"> 05.04.2013 N 44-ФЗ "О контрактной системе в сфере закупок товаров, работ, услуг для обеспечения государственных и муниципальных нужд" (далее - Закон о контрактной системе), начиная с размещения извещения об осуществлении закупки товара, работы, услуги или направления приглашения принять участие в определении поставщика (подрядчика, исполнителя), и завершаются заключением контракта;</w:t>
      </w:r>
    </w:p>
    <w:p w:rsidR="00490149" w:rsidRPr="00846133" w:rsidRDefault="00490149" w:rsidP="00490149">
      <w:pPr>
        <w:pStyle w:val="ConsPlusNormal"/>
        <w:ind w:firstLine="540"/>
        <w:jc w:val="both"/>
      </w:pPr>
      <w:r w:rsidRPr="00846133">
        <w:rPr>
          <w:b/>
        </w:rPr>
        <w:t>- участник закупки</w:t>
      </w:r>
      <w:r w:rsidRPr="00846133">
        <w:t xml:space="preserve"> – любое юридическое лицо независимо от его организационно-правовой формы, формы собственности, места нахождения и места происхождения капитала или любое физическое лицо, в том числе зарегистрированное в качестве индивидуального предпринимателя;</w:t>
      </w:r>
    </w:p>
    <w:p w:rsidR="00490149" w:rsidRPr="00846133" w:rsidRDefault="00490149" w:rsidP="00490149">
      <w:pPr>
        <w:pStyle w:val="ConsPlusNormal"/>
        <w:ind w:firstLine="540"/>
        <w:jc w:val="both"/>
      </w:pPr>
      <w:r w:rsidRPr="00846133">
        <w:rPr>
          <w:b/>
        </w:rPr>
        <w:t>- конкурс</w:t>
      </w:r>
      <w:r w:rsidRPr="00846133">
        <w:t xml:space="preserve"> – способ определения поставщика (подрядчика, исполнителя), при котором победителем признается участник закупки, предложивший лучшие условия исполнения контракта;</w:t>
      </w:r>
    </w:p>
    <w:p w:rsidR="00490149" w:rsidRPr="00846133" w:rsidRDefault="00490149" w:rsidP="00490149">
      <w:pPr>
        <w:pStyle w:val="ConsPlusNormal"/>
        <w:ind w:firstLine="540"/>
        <w:jc w:val="both"/>
      </w:pPr>
      <w:r w:rsidRPr="00846133">
        <w:rPr>
          <w:b/>
        </w:rPr>
        <w:t>- открытый конкурс</w:t>
      </w:r>
      <w:r w:rsidRPr="00846133">
        <w:t xml:space="preserve"> – конкурс, при котором информация о закупке сообщается заказчиком неограниченному кругу лиц путем размещения в единой информационной системе извещения о проведении такого конкурса, конкурсной документации и к участникам закупки предъявляются единые требования;</w:t>
      </w:r>
    </w:p>
    <w:p w:rsidR="00490149" w:rsidRPr="00846133" w:rsidRDefault="00490149" w:rsidP="00490149">
      <w:pPr>
        <w:pStyle w:val="ConsPlusNormal"/>
        <w:ind w:firstLine="540"/>
        <w:jc w:val="both"/>
      </w:pPr>
      <w:r w:rsidRPr="00846133">
        <w:rPr>
          <w:b/>
        </w:rPr>
        <w:t>- конкурс с ограниченным участием</w:t>
      </w:r>
      <w:r w:rsidRPr="00846133">
        <w:t xml:space="preserve"> – конкурс, при котором информация о закупке сообщается заказчиком неограниченному кругу лиц путем размещения в единой информационной системе извещения о проведении такого конкурса и конкурсной документации, к участникам закупки предъявляются единые требования и дополнительные требования, и победитель данного конкурса определяется из числа участников закупки, прошедших </w:t>
      </w:r>
      <w:proofErr w:type="spellStart"/>
      <w:r w:rsidRPr="00846133">
        <w:t>предквалификационный</w:t>
      </w:r>
      <w:proofErr w:type="spellEnd"/>
      <w:r w:rsidRPr="00846133">
        <w:t xml:space="preserve"> отбор;</w:t>
      </w:r>
    </w:p>
    <w:p w:rsidR="00490149" w:rsidRPr="00846133" w:rsidRDefault="00490149" w:rsidP="00490149">
      <w:pPr>
        <w:pStyle w:val="ConsPlusNormal"/>
        <w:ind w:firstLine="540"/>
        <w:jc w:val="both"/>
      </w:pPr>
      <w:r w:rsidRPr="00846133">
        <w:rPr>
          <w:b/>
        </w:rPr>
        <w:t>- двухэтапный конкурс</w:t>
      </w:r>
      <w:r w:rsidRPr="00846133">
        <w:t xml:space="preserve"> – конкурс, при котором информация о закупке сообщается заказчиком неограниченному кругу лиц путем размещения в единой информационной системе извещения о проведении этого конкурса и конкурсной документации, к участникам закупки предъявляются единые требования либо единые требования и дополнительные требования и победителем данного конкурса признается участник двухэтапного конкурса, принявший участие в проведении обоих этапов указанного конкурса (в том числе прошедший </w:t>
      </w:r>
      <w:proofErr w:type="spellStart"/>
      <w:r w:rsidRPr="00846133">
        <w:t>предквалификационный</w:t>
      </w:r>
      <w:proofErr w:type="spellEnd"/>
      <w:r w:rsidRPr="00846133">
        <w:t xml:space="preserve"> отбор на первом этапе в случае установления дополнительных требований к участникам такого конкурса) и предложивший лучшие условия исполнения контракта по результатам второго этапа этого конкурса;</w:t>
      </w:r>
    </w:p>
    <w:p w:rsidR="00490149" w:rsidRPr="00846133" w:rsidRDefault="00490149" w:rsidP="00490149">
      <w:pPr>
        <w:pStyle w:val="ConsPlusNormal"/>
        <w:ind w:firstLine="540"/>
        <w:jc w:val="both"/>
      </w:pPr>
      <w:r w:rsidRPr="00846133">
        <w:rPr>
          <w:b/>
        </w:rPr>
        <w:t>- аукцион</w:t>
      </w:r>
      <w:r w:rsidRPr="00846133">
        <w:t xml:space="preserve"> – способ определения поставщика (подрядчика, исполнителя), при котором победителем признается участник закупки, предложивший наименьшую цену контракта;</w:t>
      </w:r>
    </w:p>
    <w:p w:rsidR="00490149" w:rsidRPr="00846133" w:rsidRDefault="00490149" w:rsidP="00490149">
      <w:pPr>
        <w:pStyle w:val="ConsPlusNormal"/>
        <w:ind w:firstLine="540"/>
        <w:jc w:val="both"/>
      </w:pPr>
      <w:r w:rsidRPr="00846133">
        <w:rPr>
          <w:b/>
        </w:rPr>
        <w:lastRenderedPageBreak/>
        <w:t>- аукцион в электронной форме</w:t>
      </w:r>
      <w:r w:rsidRPr="00846133">
        <w:t xml:space="preserve"> (электронный аукцион) – аукцион, при котором информация о закупке сообщается заказчиком неограниченному кругу лиц путем размещения в единой информационной системе извещения о проведении такого аукциона и документации о нем. К участникам закупки предъявляются единые требования и дополнительные требования. Проведение данного аукциона обеспечивается на электронной площадке ее оператором;</w:t>
      </w:r>
    </w:p>
    <w:p w:rsidR="00490149" w:rsidRPr="00846133" w:rsidRDefault="00490149" w:rsidP="00490149">
      <w:pPr>
        <w:pStyle w:val="ConsPlusNormal"/>
        <w:ind w:firstLine="540"/>
        <w:jc w:val="both"/>
      </w:pPr>
      <w:r w:rsidRPr="00846133">
        <w:rPr>
          <w:b/>
        </w:rPr>
        <w:t>- запрос котировок</w:t>
      </w:r>
      <w:r w:rsidRPr="00846133">
        <w:t xml:space="preserve"> – способ определения поставщика (подрядчика, исполнителя), при котором информация о потребностях заказчика в товаре, работе или услуге сообщается неограниченному кругу лиц путем размещения в единой информационной системе извещения о проведении запроса котировок и победителем запроса котировок признается участник закупки, предложивший наиболее низкую цену контракта;</w:t>
      </w:r>
    </w:p>
    <w:p w:rsidR="00490149" w:rsidRPr="00846133" w:rsidRDefault="00490149" w:rsidP="00490149">
      <w:pPr>
        <w:pStyle w:val="ConsPlusNormal"/>
        <w:ind w:firstLine="540"/>
        <w:jc w:val="both"/>
      </w:pPr>
      <w:r w:rsidRPr="00846133">
        <w:rPr>
          <w:b/>
        </w:rPr>
        <w:t>- запрос предложений</w:t>
      </w:r>
      <w:r w:rsidRPr="00846133">
        <w:t xml:space="preserve"> – способ определения поставщика (подрядчика, исполнителя), при котором информация о потребностях в товаре, работе или услуге сообщается неограниченному кругу лиц путем размещения в единой информационной системе извещения о проведении запроса предложений, документации о его проведении и победителем запроса предложений признается участник закупки, направивший окончательное предложение, наилучшим образом удовлетворяющее указанные потребности заказчика.</w:t>
      </w:r>
    </w:p>
    <w:p w:rsidR="00490149" w:rsidRPr="00846133" w:rsidRDefault="00490149" w:rsidP="00490149">
      <w:pPr>
        <w:pStyle w:val="ConsPlusNormal"/>
        <w:jc w:val="center"/>
      </w:pPr>
    </w:p>
    <w:p w:rsidR="00490149" w:rsidRPr="00846133" w:rsidRDefault="00490149" w:rsidP="00490149">
      <w:pPr>
        <w:pStyle w:val="ConsPlusNormal"/>
        <w:jc w:val="center"/>
      </w:pPr>
      <w:r w:rsidRPr="00846133">
        <w:rPr>
          <w:b/>
        </w:rPr>
        <w:t>2. Правовое регулирование</w:t>
      </w:r>
    </w:p>
    <w:p w:rsidR="00490149" w:rsidRPr="00846133" w:rsidRDefault="00490149" w:rsidP="00490149">
      <w:pPr>
        <w:pStyle w:val="ConsPlusNormal"/>
        <w:ind w:firstLine="540"/>
        <w:jc w:val="both"/>
      </w:pPr>
      <w:r w:rsidRPr="00846133">
        <w:t xml:space="preserve">Единая комиссия в процессе своей деятельности руководствуется Бюджетным кодексом Российской Федерации, Гражданским кодексом Российской Федерации, </w:t>
      </w:r>
      <w:r w:rsidRPr="00846133">
        <w:rPr>
          <w:spacing w:val="-1"/>
        </w:rPr>
        <w:t>Федеральным</w:t>
      </w:r>
      <w:r w:rsidRPr="00846133">
        <w:rPr>
          <w:spacing w:val="5"/>
        </w:rPr>
        <w:t xml:space="preserve"> </w:t>
      </w:r>
      <w:r w:rsidRPr="00846133">
        <w:t>законом</w:t>
      </w:r>
      <w:r w:rsidRPr="00846133">
        <w:rPr>
          <w:spacing w:val="6"/>
        </w:rPr>
        <w:t xml:space="preserve"> </w:t>
      </w:r>
      <w:r w:rsidRPr="00846133">
        <w:t>от</w:t>
      </w:r>
      <w:r w:rsidRPr="00846133">
        <w:rPr>
          <w:spacing w:val="7"/>
        </w:rPr>
        <w:t xml:space="preserve"> </w:t>
      </w:r>
      <w:r w:rsidRPr="00846133">
        <w:t>05</w:t>
      </w:r>
      <w:r w:rsidRPr="00846133">
        <w:rPr>
          <w:spacing w:val="7"/>
        </w:rPr>
        <w:t xml:space="preserve"> </w:t>
      </w:r>
      <w:r w:rsidRPr="00846133">
        <w:t>апреля</w:t>
      </w:r>
      <w:r w:rsidRPr="00846133">
        <w:rPr>
          <w:spacing w:val="4"/>
        </w:rPr>
        <w:t xml:space="preserve"> </w:t>
      </w:r>
      <w:r w:rsidRPr="00846133">
        <w:t>2013</w:t>
      </w:r>
      <w:r w:rsidRPr="00846133">
        <w:rPr>
          <w:spacing w:val="6"/>
        </w:rPr>
        <w:t xml:space="preserve"> </w:t>
      </w:r>
      <w:r w:rsidRPr="00846133">
        <w:t>№44-ФЗ</w:t>
      </w:r>
      <w:r w:rsidRPr="00846133">
        <w:rPr>
          <w:spacing w:val="10"/>
        </w:rPr>
        <w:t xml:space="preserve"> </w:t>
      </w:r>
      <w:r w:rsidRPr="00846133">
        <w:rPr>
          <w:spacing w:val="-2"/>
        </w:rPr>
        <w:t>«О</w:t>
      </w:r>
      <w:r w:rsidRPr="00846133">
        <w:rPr>
          <w:spacing w:val="7"/>
        </w:rPr>
        <w:t xml:space="preserve"> </w:t>
      </w:r>
      <w:r w:rsidRPr="00846133">
        <w:t>контрактной</w:t>
      </w:r>
      <w:r w:rsidRPr="00846133">
        <w:rPr>
          <w:spacing w:val="4"/>
        </w:rPr>
        <w:t xml:space="preserve"> </w:t>
      </w:r>
      <w:r w:rsidRPr="00846133">
        <w:t>системе</w:t>
      </w:r>
      <w:r w:rsidRPr="00846133">
        <w:rPr>
          <w:spacing w:val="8"/>
        </w:rPr>
        <w:t xml:space="preserve"> </w:t>
      </w:r>
      <w:r w:rsidRPr="00846133">
        <w:t>в</w:t>
      </w:r>
      <w:r w:rsidRPr="00846133">
        <w:rPr>
          <w:spacing w:val="3"/>
        </w:rPr>
        <w:t xml:space="preserve"> </w:t>
      </w:r>
      <w:r w:rsidRPr="00846133">
        <w:t>сфере</w:t>
      </w:r>
      <w:r w:rsidRPr="00846133">
        <w:rPr>
          <w:spacing w:val="5"/>
        </w:rPr>
        <w:t xml:space="preserve"> </w:t>
      </w:r>
      <w:r w:rsidRPr="00846133">
        <w:rPr>
          <w:spacing w:val="-1"/>
        </w:rPr>
        <w:t>закупок</w:t>
      </w:r>
      <w:r w:rsidRPr="00846133">
        <w:rPr>
          <w:spacing w:val="6"/>
        </w:rPr>
        <w:t xml:space="preserve"> </w:t>
      </w:r>
      <w:r w:rsidRPr="00846133">
        <w:t>товаров,</w:t>
      </w:r>
      <w:r w:rsidRPr="00846133">
        <w:rPr>
          <w:spacing w:val="5"/>
        </w:rPr>
        <w:t xml:space="preserve"> </w:t>
      </w:r>
      <w:r w:rsidRPr="00846133">
        <w:t>работ</w:t>
      </w:r>
      <w:r w:rsidRPr="00846133">
        <w:rPr>
          <w:spacing w:val="5"/>
        </w:rPr>
        <w:t xml:space="preserve"> </w:t>
      </w:r>
      <w:r w:rsidRPr="00846133">
        <w:t>и</w:t>
      </w:r>
      <w:r w:rsidRPr="00846133">
        <w:rPr>
          <w:spacing w:val="8"/>
        </w:rPr>
        <w:t xml:space="preserve"> </w:t>
      </w:r>
      <w:r w:rsidRPr="00846133">
        <w:rPr>
          <w:spacing w:val="-1"/>
        </w:rPr>
        <w:t>услуг</w:t>
      </w:r>
      <w:r w:rsidRPr="00846133">
        <w:rPr>
          <w:spacing w:val="78"/>
          <w:w w:val="99"/>
        </w:rPr>
        <w:t xml:space="preserve"> </w:t>
      </w:r>
      <w:r w:rsidRPr="00846133">
        <w:rPr>
          <w:spacing w:val="-1"/>
        </w:rPr>
        <w:t>для</w:t>
      </w:r>
      <w:r w:rsidRPr="00846133">
        <w:rPr>
          <w:spacing w:val="-5"/>
        </w:rPr>
        <w:t xml:space="preserve"> </w:t>
      </w:r>
      <w:r w:rsidRPr="00846133">
        <w:t>обеспечения</w:t>
      </w:r>
      <w:r w:rsidRPr="00846133">
        <w:rPr>
          <w:spacing w:val="-5"/>
        </w:rPr>
        <w:t xml:space="preserve"> </w:t>
      </w:r>
      <w:r w:rsidRPr="00846133">
        <w:t>государственных</w:t>
      </w:r>
      <w:r w:rsidRPr="00846133">
        <w:rPr>
          <w:spacing w:val="-5"/>
        </w:rPr>
        <w:t xml:space="preserve"> </w:t>
      </w:r>
      <w:r w:rsidRPr="00846133">
        <w:t>и</w:t>
      </w:r>
      <w:r w:rsidRPr="00846133">
        <w:rPr>
          <w:spacing w:val="-5"/>
        </w:rPr>
        <w:t xml:space="preserve"> </w:t>
      </w:r>
      <w:r w:rsidRPr="00846133">
        <w:t>муниципальных</w:t>
      </w:r>
      <w:r w:rsidRPr="00846133">
        <w:rPr>
          <w:spacing w:val="-2"/>
        </w:rPr>
        <w:t xml:space="preserve"> </w:t>
      </w:r>
      <w:r w:rsidRPr="00846133">
        <w:rPr>
          <w:spacing w:val="-1"/>
        </w:rPr>
        <w:t>нужд»</w:t>
      </w:r>
      <w:r>
        <w:rPr>
          <w:spacing w:val="-1"/>
        </w:rPr>
        <w:t xml:space="preserve"> (далее - </w:t>
      </w:r>
      <w:r w:rsidRPr="00846133">
        <w:t>Закон о контрактной системе</w:t>
      </w:r>
      <w:r>
        <w:t>)</w:t>
      </w:r>
      <w:r w:rsidRPr="00846133">
        <w:t xml:space="preserve">, </w:t>
      </w:r>
      <w:r w:rsidRPr="00846133">
        <w:rPr>
          <w:bCs/>
          <w:shd w:val="clear" w:color="auto" w:fill="FFFFFF"/>
        </w:rPr>
        <w:t>Федеральны</w:t>
      </w:r>
      <w:r>
        <w:rPr>
          <w:bCs/>
          <w:shd w:val="clear" w:color="auto" w:fill="FFFFFF"/>
        </w:rPr>
        <w:t>м</w:t>
      </w:r>
      <w:r w:rsidRPr="00846133">
        <w:rPr>
          <w:bCs/>
          <w:shd w:val="clear" w:color="auto" w:fill="FFFFFF"/>
        </w:rPr>
        <w:t xml:space="preserve"> закон</w:t>
      </w:r>
      <w:r w:rsidRPr="00301F46">
        <w:rPr>
          <w:bCs/>
          <w:shd w:val="clear" w:color="auto" w:fill="FFFFFF"/>
        </w:rPr>
        <w:t>ом</w:t>
      </w:r>
      <w:r w:rsidRPr="00846133">
        <w:rPr>
          <w:bCs/>
          <w:shd w:val="clear" w:color="auto" w:fill="FFFFFF"/>
        </w:rPr>
        <w:t xml:space="preserve"> </w:t>
      </w:r>
      <w:r w:rsidRPr="00846133">
        <w:rPr>
          <w:shd w:val="clear" w:color="auto" w:fill="FFFFFF"/>
        </w:rPr>
        <w:t>от 18 июля 2011 №</w:t>
      </w:r>
      <w:r w:rsidRPr="00846133">
        <w:rPr>
          <w:bCs/>
          <w:shd w:val="clear" w:color="auto" w:fill="FFFFFF"/>
        </w:rPr>
        <w:t>223</w:t>
      </w:r>
      <w:r w:rsidRPr="00846133">
        <w:rPr>
          <w:shd w:val="clear" w:color="auto" w:fill="FFFFFF"/>
        </w:rPr>
        <w:t>-</w:t>
      </w:r>
      <w:r w:rsidRPr="00846133">
        <w:rPr>
          <w:bCs/>
          <w:shd w:val="clear" w:color="auto" w:fill="FFFFFF"/>
        </w:rPr>
        <w:t xml:space="preserve">ФЗ </w:t>
      </w:r>
      <w:r w:rsidRPr="00846133">
        <w:rPr>
          <w:shd w:val="clear" w:color="auto" w:fill="FFFFFF"/>
        </w:rPr>
        <w:t xml:space="preserve">"О закупках товаров, работ, услуг отдельными видами юридических лиц", </w:t>
      </w:r>
      <w:r w:rsidRPr="00846133">
        <w:t xml:space="preserve">Федеральным законом от 26.07.2006 №135-ФЗ "О защите конкуренции" (далее </w:t>
      </w:r>
      <w:r>
        <w:t>–</w:t>
      </w:r>
      <w:r w:rsidRPr="00846133">
        <w:t xml:space="preserve"> Закон о защите конкуренции), иными действующими нормативными правовыми актами Российской Федерации, приказами и распоряжениями заказчика и настоящим Положением.</w:t>
      </w:r>
    </w:p>
    <w:p w:rsidR="00490149" w:rsidRPr="00846133" w:rsidRDefault="00490149" w:rsidP="00490149">
      <w:pPr>
        <w:pStyle w:val="ConsPlusNormal"/>
        <w:jc w:val="center"/>
      </w:pPr>
    </w:p>
    <w:p w:rsidR="00490149" w:rsidRPr="00846133" w:rsidRDefault="00490149" w:rsidP="00490149">
      <w:pPr>
        <w:pStyle w:val="ConsPlusNormal"/>
        <w:jc w:val="center"/>
      </w:pPr>
      <w:r w:rsidRPr="00846133">
        <w:rPr>
          <w:b/>
        </w:rPr>
        <w:t>3. Цели создания и принципы работы Единой комиссии</w:t>
      </w:r>
    </w:p>
    <w:p w:rsidR="00490149" w:rsidRPr="00846133" w:rsidRDefault="00490149" w:rsidP="00490149">
      <w:pPr>
        <w:pStyle w:val="ConsPlusNormal"/>
        <w:ind w:firstLine="540"/>
        <w:jc w:val="both"/>
      </w:pPr>
      <w:r w:rsidRPr="00846133">
        <w:t>3.1. Единая комиссия создается в целях проведения конкурсов (открытый конкурс, конкурс с ограниченным участием, двухэтапный конкурс, закрытый конкурс, закрытый конкурс с ограниченным участием, закрытый двухэтапный конкурс), аукционов (аукцион в электронной форме, закрытый аукцион), запросов котировок, запросов предложений.</w:t>
      </w:r>
    </w:p>
    <w:p w:rsidR="00490149" w:rsidRPr="00846133" w:rsidRDefault="00490149" w:rsidP="00490149">
      <w:pPr>
        <w:pStyle w:val="ConsPlusNormal"/>
        <w:ind w:firstLine="540"/>
        <w:jc w:val="both"/>
      </w:pPr>
      <w:r w:rsidRPr="00846133">
        <w:t>3.2. Принципы деятельности Единой комиссии:</w:t>
      </w:r>
    </w:p>
    <w:p w:rsidR="00490149" w:rsidRPr="00846133" w:rsidRDefault="00490149" w:rsidP="00490149">
      <w:pPr>
        <w:pStyle w:val="ConsPlusNormal"/>
        <w:ind w:firstLine="540"/>
        <w:jc w:val="both"/>
      </w:pPr>
      <w:r w:rsidRPr="00846133">
        <w:t>3.2.1. Эффективность и экономичность использования выделенных средств бюджета и внебюджетных источников финансирования.</w:t>
      </w:r>
    </w:p>
    <w:p w:rsidR="00490149" w:rsidRPr="00846133" w:rsidRDefault="00490149" w:rsidP="00490149">
      <w:pPr>
        <w:pStyle w:val="ConsPlusNormal"/>
        <w:ind w:firstLine="540"/>
        <w:jc w:val="both"/>
      </w:pPr>
      <w:r w:rsidRPr="00846133">
        <w:t>3.2.2. Публичность, гласность, открытость и прозрачность процедуры определения поставщиков (подрядчиков, исполнителей).</w:t>
      </w:r>
    </w:p>
    <w:p w:rsidR="00490149" w:rsidRPr="00846133" w:rsidRDefault="00490149" w:rsidP="00490149">
      <w:pPr>
        <w:pStyle w:val="ConsPlusNormal"/>
        <w:ind w:firstLine="540"/>
        <w:jc w:val="both"/>
      </w:pPr>
      <w:r w:rsidRPr="00846133">
        <w:t>3.2.3. Обеспечение добросовестной конкуренции, недопущение дискриминации, введения ограничений или преимуществ для отдельных участников закупки, за исключением случаев, если такие преимущества установлены действующим законодательством Российской Федерации.</w:t>
      </w:r>
    </w:p>
    <w:p w:rsidR="00490149" w:rsidRPr="00846133" w:rsidRDefault="00490149" w:rsidP="00490149">
      <w:pPr>
        <w:pStyle w:val="ConsPlusNormal"/>
        <w:ind w:firstLine="540"/>
        <w:jc w:val="both"/>
      </w:pPr>
      <w:r w:rsidRPr="00846133">
        <w:t>3.2.4. Устранение возможностей злоупотребления и коррупции при определении поставщиков (подрядчиков, исполнителей).</w:t>
      </w:r>
    </w:p>
    <w:p w:rsidR="00490149" w:rsidRPr="00846133" w:rsidRDefault="00490149" w:rsidP="00490149">
      <w:pPr>
        <w:pStyle w:val="ConsPlusNormal"/>
        <w:ind w:firstLine="540"/>
        <w:jc w:val="both"/>
      </w:pPr>
      <w:r w:rsidRPr="00846133">
        <w:t>3.2.5. Недопущение разглашения сведений, ставших известными в ходе проведения процедур определения поставщиков (подрядчиков, исполнителей), в случаях, установленных действующим законодательством.</w:t>
      </w:r>
    </w:p>
    <w:p w:rsidR="00490149" w:rsidRPr="00846133" w:rsidRDefault="00490149" w:rsidP="00490149">
      <w:pPr>
        <w:pStyle w:val="ConsPlusNormal"/>
        <w:jc w:val="center"/>
      </w:pPr>
    </w:p>
    <w:p w:rsidR="00490149" w:rsidRPr="00846133" w:rsidRDefault="00490149" w:rsidP="00490149">
      <w:pPr>
        <w:pStyle w:val="ConsPlusNormal"/>
        <w:jc w:val="center"/>
      </w:pPr>
      <w:r w:rsidRPr="00846133">
        <w:rPr>
          <w:b/>
        </w:rPr>
        <w:t>4. Функции Единой комиссии</w:t>
      </w:r>
    </w:p>
    <w:p w:rsidR="00490149" w:rsidRPr="00846133" w:rsidRDefault="00490149" w:rsidP="00490149">
      <w:pPr>
        <w:pStyle w:val="ConsPlusNormal"/>
        <w:ind w:firstLine="540"/>
        <w:jc w:val="both"/>
      </w:pPr>
      <w:bookmarkStart w:id="1" w:name="P51"/>
      <w:bookmarkEnd w:id="1"/>
      <w:r w:rsidRPr="00846133">
        <w:t xml:space="preserve">4.1. </w:t>
      </w:r>
      <w:r w:rsidRPr="00846133">
        <w:rPr>
          <w:b/>
        </w:rPr>
        <w:t>Открытый конкурс.</w:t>
      </w:r>
    </w:p>
    <w:p w:rsidR="00490149" w:rsidRPr="00846133" w:rsidRDefault="00490149" w:rsidP="00490149">
      <w:pPr>
        <w:pStyle w:val="ConsPlusNormal"/>
        <w:ind w:firstLine="540"/>
        <w:jc w:val="both"/>
      </w:pPr>
      <w:r w:rsidRPr="00846133">
        <w:lastRenderedPageBreak/>
        <w:t>4.1.1. Единая комиссия осуществляет вскрытие конвертов с заявками на участие в открытом конкурсе и (или) открывает доступ к поданным в форме электронных документов заявкам на участие в нем после наступления срока, указанного в конкурсной документации в качестве срока подачи данных заявок. Конверты с заявками на участие в открытом конкурсе вскрываются, открывается доступ к поданным в форме электронных документов заявкам на участие в нем публично во время, в месте, в порядке и в соответствии с процедурами, которые указаны в конкурсной документации. Вскрытие всех поступивших конвертов с заявками на участие в открытом конкурсе и открытие доступа к поданным в форме электронных документов заявкам на участие в этом конкурсе осуществляются в один день.</w:t>
      </w:r>
    </w:p>
    <w:p w:rsidR="00490149" w:rsidRPr="00846133" w:rsidRDefault="00490149" w:rsidP="00490149">
      <w:pPr>
        <w:pStyle w:val="ConsPlusNormal"/>
        <w:ind w:firstLine="540"/>
        <w:jc w:val="both"/>
      </w:pPr>
      <w:r w:rsidRPr="00846133">
        <w:t>4.1.2. Непосредственно перед вскрытием конвертов с заявками на участие в указанном конкурсе и (или) открытием доступа к поданным в форме электронных документов заявкам на участие в нем Единая комиссия объявляет участникам конкурса, присутствующим при вскрытии таких конвертов и (или) открытии указанного доступа, о возможности подачи заявок на участие в открытом конкурсе, изменения или отзыва поданных заявок на участие в открытом конкурсе до вскрытия таких конвертов и (или) открытия указанного доступа. Единая комиссия объявляет об этом в том числе в случае, если открытый конкурс проводится по нескольким лотам. При этом Единая комиссия перечисляет также последствия подачи одним участником конкурса двух и более заявок на участие в нем.</w:t>
      </w:r>
    </w:p>
    <w:p w:rsidR="00490149" w:rsidRPr="00846133" w:rsidRDefault="00490149" w:rsidP="00490149">
      <w:pPr>
        <w:pStyle w:val="ConsPlusNormal"/>
        <w:ind w:firstLine="540"/>
        <w:jc w:val="both"/>
      </w:pPr>
      <w:r w:rsidRPr="00846133">
        <w:t>4.1.3. Единая комиссия вскрывает конверты с заявками на участие в открытом конкурсе и открывает доступ к поданным в форме электронных документов заявкам на участие в нем, если такие конверты и заявки поступили заказчику до вскрытия этих конвертов и (или) открытия указанного доступа. В случае установления факта подачи одним участником открытого конкурса двух и более заявок на участие в открытом конкурсе в отношении одного и того же лота при условии, что поданные ранее этим участником заявки на участие в конкурсе не отозваны, все заявки на участие в конкурсе такого участника, поданные в отношении одного и того же лота, не рассматриваются и возвращаются ему.</w:t>
      </w:r>
    </w:p>
    <w:p w:rsidR="00490149" w:rsidRPr="00846133" w:rsidRDefault="00490149" w:rsidP="00490149">
      <w:pPr>
        <w:pStyle w:val="ConsPlusNormal"/>
        <w:ind w:firstLine="540"/>
        <w:jc w:val="both"/>
      </w:pPr>
      <w:r w:rsidRPr="00846133">
        <w:t>4.1.4. Единая комиссия ведет протокол вскрытия конвертов с заявками на участие в открытом конкурсе и открытия доступа к поданным в форме электронных документов заявкам на участие в нем. Указанный протокол подписывается всеми присутствующими членами Единой комиссии непосредственно после вскрытия таких конвертов и открытия доступа к поданным в форме электронных документов заявкам и не позднее рабочего дня, следующего за датой подписания этого протокола, размещается в единой информационной системе. При проведении открытого конкурса в целях заключения контракта на выполнение научно-исследовательских работ в случае, если допускается заключение контрактов с несколькими участниками закупки, а также на выполнение двух и более поисковых научно-исследовательских работ данный протокол размещается в единой информационной системе в течение трех рабочих дней с даты его подписания.</w:t>
      </w:r>
    </w:p>
    <w:p w:rsidR="00490149" w:rsidRPr="00846133" w:rsidRDefault="00490149" w:rsidP="00490149">
      <w:pPr>
        <w:pStyle w:val="ConsPlusNormal"/>
        <w:ind w:firstLine="540"/>
        <w:jc w:val="both"/>
      </w:pPr>
      <w:r w:rsidRPr="00846133">
        <w:t>4.1.5. В обязанности Единой комиссии входит рассмотрение и оценка конкурсных заявок.</w:t>
      </w:r>
    </w:p>
    <w:p w:rsidR="00490149" w:rsidRPr="00846133" w:rsidRDefault="00490149" w:rsidP="00490149">
      <w:pPr>
        <w:pStyle w:val="ConsPlusNormal"/>
        <w:ind w:firstLine="540"/>
        <w:jc w:val="both"/>
      </w:pPr>
      <w:r w:rsidRPr="00846133">
        <w:t>4.1.6. Единая комиссия отклоняет заявку на участие в конкурсе, если подавший ее участник конкурса не соответствует требованиям, указанным в конкурсной документации, или такая заявка признана не соответствующей требованиям, которые содержатся в этой документации.</w:t>
      </w:r>
    </w:p>
    <w:p w:rsidR="00490149" w:rsidRPr="00846133" w:rsidRDefault="00490149" w:rsidP="00490149">
      <w:pPr>
        <w:pStyle w:val="ConsPlusNormal"/>
        <w:ind w:firstLine="540"/>
        <w:jc w:val="both"/>
      </w:pPr>
      <w:r w:rsidRPr="00846133">
        <w:t>При выявлении недостоверности информации, содержащейся в документах, которые участник конкурса представил в соответствии с ч. 2 ст. 51 Закона о контрактной системе, Единая комиссия обязана отстранить данное лицо от участия в конкурсе на любом этапе его проведения.</w:t>
      </w:r>
    </w:p>
    <w:p w:rsidR="00490149" w:rsidRPr="00846133" w:rsidRDefault="00490149" w:rsidP="00490149">
      <w:pPr>
        <w:pStyle w:val="ConsPlusNormal"/>
        <w:ind w:firstLine="540"/>
        <w:jc w:val="both"/>
      </w:pPr>
      <w:r w:rsidRPr="00846133">
        <w:t>Результаты рассмотрения заявок на участие в конкурсе фиксируются в протоколе рассмотрения и оценки заявок на участие в конкурсе.</w:t>
      </w:r>
    </w:p>
    <w:p w:rsidR="00490149" w:rsidRPr="00846133" w:rsidRDefault="00490149" w:rsidP="00490149">
      <w:pPr>
        <w:pStyle w:val="ConsPlusNormal"/>
        <w:ind w:firstLine="540"/>
        <w:jc w:val="both"/>
      </w:pPr>
      <w:r w:rsidRPr="00846133">
        <w:t>4.1.7. Единая комиссия осуществляет оценку заявок на участие в конкурсе, которые не были отклонены, для выявления победителя конкурса на основе критериев, указанных в конкурсной документации.</w:t>
      </w:r>
    </w:p>
    <w:p w:rsidR="00490149" w:rsidRPr="00846133" w:rsidRDefault="00490149" w:rsidP="00490149">
      <w:pPr>
        <w:pStyle w:val="ConsPlusNormal"/>
        <w:ind w:firstLine="540"/>
        <w:jc w:val="both"/>
      </w:pPr>
      <w:r w:rsidRPr="00846133">
        <w:lastRenderedPageBreak/>
        <w:t>В случае если по результатам рассмотрения заявок на участие в конкурсе конкурсная комиссия отклонила все такие заявки или только одна такая заявка соответствует требованиям, указанным в конкурсной документации, конкурс признается несостоявшимся.</w:t>
      </w:r>
    </w:p>
    <w:p w:rsidR="00490149" w:rsidRPr="00846133" w:rsidRDefault="00490149" w:rsidP="00490149">
      <w:pPr>
        <w:pStyle w:val="ConsPlusNormal"/>
        <w:ind w:firstLine="540"/>
        <w:jc w:val="both"/>
      </w:pPr>
      <w:r w:rsidRPr="00846133">
        <w:t>4.1.8. На основании результатов оценки заявок на участие в конкурсе Единая комиссия присваивает каждой заявке на участие в конкурсе порядковый номер в порядке уменьшения степени выгодности содержащихся в них условий исполнения контракта. Заявке на участие в конкурсе, в которой содержатся лучшие условия исполнения контракта, присваивается первый номер. В случае если в нескольких заявках на участие в конкурсе содержатся одинаковые условия исполнения контракта, меньший порядковый номер присваивается заявке на участие в конкурсе, которая поступила ранее других заявок на участие в конкурсе, содержащих аналогичные условия.</w:t>
      </w:r>
    </w:p>
    <w:p w:rsidR="00490149" w:rsidRPr="00846133" w:rsidRDefault="00490149" w:rsidP="00490149">
      <w:pPr>
        <w:pStyle w:val="ConsPlusNormal"/>
        <w:ind w:firstLine="540"/>
        <w:jc w:val="both"/>
      </w:pPr>
      <w:r w:rsidRPr="00846133">
        <w:t>Победителем конкурса признается участник конкурса, который предложил лучшие условия исполнения контракта на основе критериев, указанных в конкурсной документации, и заявке на участие, в конкурсе которого присвоен первый номер.</w:t>
      </w:r>
    </w:p>
    <w:p w:rsidR="00490149" w:rsidRPr="00846133" w:rsidRDefault="00490149" w:rsidP="00490149">
      <w:pPr>
        <w:pStyle w:val="ConsPlusNormal"/>
        <w:ind w:firstLine="540"/>
        <w:jc w:val="both"/>
      </w:pPr>
      <w:bookmarkStart w:id="2" w:name="P64"/>
      <w:bookmarkEnd w:id="2"/>
      <w:r w:rsidRPr="00846133">
        <w:t>4.1.9. Результаты рассмотрения и оценки заявок на участие в конкурсе фиксируются в протоколе рассмотрения и оценки таких заявок, в котором должна содержаться следующая информация:</w:t>
      </w:r>
    </w:p>
    <w:p w:rsidR="00490149" w:rsidRPr="00846133" w:rsidRDefault="00490149" w:rsidP="00490149">
      <w:pPr>
        <w:pStyle w:val="ConsPlusNormal"/>
        <w:ind w:firstLine="540"/>
        <w:jc w:val="both"/>
      </w:pPr>
      <w:r w:rsidRPr="00846133">
        <w:t>- место, дата, время проведения рассмотрения и оценки таких заявок;</w:t>
      </w:r>
    </w:p>
    <w:p w:rsidR="00490149" w:rsidRPr="00846133" w:rsidRDefault="00490149" w:rsidP="00490149">
      <w:pPr>
        <w:pStyle w:val="ConsPlusNormal"/>
        <w:ind w:firstLine="540"/>
        <w:jc w:val="both"/>
      </w:pPr>
      <w:r w:rsidRPr="00846133">
        <w:t>- информация об участниках конкурса, заявки на участие в конкурсе которых были рассмотрены;</w:t>
      </w:r>
    </w:p>
    <w:p w:rsidR="00490149" w:rsidRPr="00846133" w:rsidRDefault="00490149" w:rsidP="00490149">
      <w:pPr>
        <w:pStyle w:val="ConsPlusNormal"/>
        <w:ind w:firstLine="540"/>
        <w:jc w:val="both"/>
      </w:pPr>
      <w:r w:rsidRPr="00846133">
        <w:t>- информация об участниках конкурса, заявки на участие в конкурсе которых были отклонены, с указанием причин их отклонения, в том числе положений Закона о контрактной системе и положений конкурсной документации, которым не соответствуют такие заявки, предложений, содержащихся в заявках на участие в конкурсе и не соответствующих требованиям конкурсной документации;</w:t>
      </w:r>
    </w:p>
    <w:p w:rsidR="00490149" w:rsidRPr="00846133" w:rsidRDefault="00490149" w:rsidP="00490149">
      <w:pPr>
        <w:pStyle w:val="ConsPlusNormal"/>
        <w:ind w:firstLine="540"/>
        <w:jc w:val="both"/>
      </w:pPr>
      <w:r w:rsidRPr="00846133">
        <w:t>- решение каждого члена комиссии об отклонении заявок на участие в конкурсе;</w:t>
      </w:r>
    </w:p>
    <w:p w:rsidR="00490149" w:rsidRPr="00846133" w:rsidRDefault="00490149" w:rsidP="00490149">
      <w:pPr>
        <w:pStyle w:val="ConsPlusNormal"/>
        <w:ind w:firstLine="540"/>
        <w:jc w:val="both"/>
      </w:pPr>
      <w:r w:rsidRPr="00846133">
        <w:t>- порядок оценки заявок на участие в конкурсе;</w:t>
      </w:r>
    </w:p>
    <w:p w:rsidR="00490149" w:rsidRPr="00846133" w:rsidRDefault="00490149" w:rsidP="00490149">
      <w:pPr>
        <w:pStyle w:val="ConsPlusNormal"/>
        <w:ind w:firstLine="540"/>
        <w:jc w:val="both"/>
      </w:pPr>
      <w:r w:rsidRPr="00846133">
        <w:t>- присвоенные заявкам на участие в конкурсе значения по каждому из предусмотренных критериев оценки заявок на участие в конкурсе;</w:t>
      </w:r>
    </w:p>
    <w:p w:rsidR="00490149" w:rsidRPr="00846133" w:rsidRDefault="00490149" w:rsidP="00490149">
      <w:pPr>
        <w:pStyle w:val="ConsPlusNormal"/>
        <w:ind w:firstLine="540"/>
        <w:jc w:val="both"/>
      </w:pPr>
      <w:r w:rsidRPr="00846133">
        <w:t>- принятое на основании результатов оценки заявок на участие в конкурсе решение о присвоении таким заявкам порядковых номеров;</w:t>
      </w:r>
    </w:p>
    <w:p w:rsidR="00490149" w:rsidRPr="00846133" w:rsidRDefault="00490149" w:rsidP="00490149">
      <w:pPr>
        <w:pStyle w:val="ConsPlusNormal"/>
        <w:ind w:firstLine="540"/>
        <w:jc w:val="both"/>
      </w:pPr>
      <w:r w:rsidRPr="00846133">
        <w:t>- наименования (для юридических лиц), фамилии, имена, отчества (при наличии) (для физических лиц), почтовые адреса участников конкурса, заявкам на участие в конкурсе которых присвоены первый и второй номера.</w:t>
      </w:r>
    </w:p>
    <w:p w:rsidR="00490149" w:rsidRPr="00846133" w:rsidRDefault="00490149" w:rsidP="00490149">
      <w:pPr>
        <w:pStyle w:val="ConsPlusNormal"/>
        <w:ind w:firstLine="540"/>
        <w:jc w:val="both"/>
      </w:pPr>
      <w:bookmarkStart w:id="3" w:name="P73"/>
      <w:bookmarkEnd w:id="3"/>
      <w:r w:rsidRPr="00846133">
        <w:t>4.1.10. Результаты рассмотрения единственной заявки на участие в конкурсе на предмет ее соответствия требованиям конкурсной документации фиксируются в протоколе рассмотрения единственной заявки на участие в конкурсе, в котором должна содержаться следующая информация:</w:t>
      </w:r>
    </w:p>
    <w:p w:rsidR="00490149" w:rsidRPr="00846133" w:rsidRDefault="00490149" w:rsidP="00490149">
      <w:pPr>
        <w:pStyle w:val="ConsPlusNormal"/>
        <w:ind w:firstLine="540"/>
        <w:jc w:val="both"/>
      </w:pPr>
      <w:r w:rsidRPr="00846133">
        <w:t>- место, дата, время проведения рассмотрения такой заявки;</w:t>
      </w:r>
    </w:p>
    <w:p w:rsidR="00490149" w:rsidRPr="00846133" w:rsidRDefault="00490149" w:rsidP="00490149">
      <w:pPr>
        <w:pStyle w:val="ConsPlusNormal"/>
        <w:ind w:firstLine="540"/>
        <w:jc w:val="both"/>
      </w:pPr>
      <w:r w:rsidRPr="00846133">
        <w:t>- наименование (для юридического лица), фамилия, имя, отчество (при наличии) (для физического лица), почтовый адрес участника конкурса, подавшего единственную заявку на участие в конкурсе;</w:t>
      </w:r>
    </w:p>
    <w:p w:rsidR="00490149" w:rsidRPr="00846133" w:rsidRDefault="00490149" w:rsidP="00490149">
      <w:pPr>
        <w:pStyle w:val="ConsPlusNormal"/>
        <w:ind w:firstLine="540"/>
        <w:jc w:val="both"/>
      </w:pPr>
      <w:r w:rsidRPr="00846133">
        <w:t>- решение каждого члена комиссии о соответствии такой заявки требованиям Закона о контрактной системе и конкурсной документации;</w:t>
      </w:r>
    </w:p>
    <w:p w:rsidR="00490149" w:rsidRPr="00846133" w:rsidRDefault="00490149" w:rsidP="00490149">
      <w:pPr>
        <w:pStyle w:val="ConsPlusNormal"/>
        <w:ind w:firstLine="540"/>
        <w:jc w:val="both"/>
      </w:pPr>
      <w:r w:rsidRPr="00846133">
        <w:t>- решение о возможности заключения контракта с участником конкурса, подавшим единственную заявку на участие в конкурсе.</w:t>
      </w:r>
    </w:p>
    <w:p w:rsidR="00490149" w:rsidRPr="00846133" w:rsidRDefault="00490149" w:rsidP="00490149">
      <w:pPr>
        <w:pStyle w:val="ConsPlusNormal"/>
        <w:ind w:firstLine="540"/>
        <w:jc w:val="both"/>
      </w:pPr>
      <w:r w:rsidRPr="00846133">
        <w:t>4.1.11. Протоколы, указанные в п. п. 4.1.9 и 4.1.10 настоящего Положения, составляются в двух экземплярах, которые подписываются всеми присутствующими членами Единой комиссии. К этим протоколам прилагаются содержащиеся в заявках сведения о предложениях участников конкурса в отношении объекта закупки. В случае закупки товаров приводится также информация о цене единицы товара, стране происхождения.</w:t>
      </w:r>
    </w:p>
    <w:p w:rsidR="00490149" w:rsidRPr="00846133" w:rsidRDefault="00490149" w:rsidP="00490149">
      <w:pPr>
        <w:pStyle w:val="ConsPlusNormal"/>
        <w:ind w:firstLine="540"/>
        <w:jc w:val="both"/>
      </w:pPr>
      <w:r w:rsidRPr="00846133">
        <w:lastRenderedPageBreak/>
        <w:t>4.1.12. При осуществлении процедуры определения поставщика (подрядчика, исполнителя) путем проведения открытого конкурса Единая комиссия также выполняет иные действия в соответствии с положениями Закона о контрактной системе.</w:t>
      </w:r>
    </w:p>
    <w:p w:rsidR="00490149" w:rsidRPr="00846133" w:rsidRDefault="00490149" w:rsidP="00490149">
      <w:pPr>
        <w:pStyle w:val="ConsPlusNormal"/>
        <w:ind w:firstLine="540"/>
        <w:jc w:val="both"/>
      </w:pPr>
      <w:r w:rsidRPr="00846133">
        <w:t xml:space="preserve">4.2. </w:t>
      </w:r>
      <w:r w:rsidRPr="00846133">
        <w:rPr>
          <w:b/>
        </w:rPr>
        <w:t>Конкурс с ограниченным участием.</w:t>
      </w:r>
    </w:p>
    <w:p w:rsidR="00490149" w:rsidRPr="00846133" w:rsidRDefault="00490149" w:rsidP="00490149">
      <w:pPr>
        <w:pStyle w:val="ConsPlusNormal"/>
        <w:ind w:firstLine="540"/>
        <w:jc w:val="both"/>
      </w:pPr>
      <w:r w:rsidRPr="00846133">
        <w:t>При проведении конкурса с ограниченным участием единой комиссией применяются положения Закона о контрактной системе о проведении открытого конкурса, п. 4.1 настоящего Положения с учетом особенностей, определенных ст. 56 Закона о контрактной системе.</w:t>
      </w:r>
    </w:p>
    <w:p w:rsidR="00490149" w:rsidRPr="00846133" w:rsidRDefault="00490149" w:rsidP="00490149">
      <w:pPr>
        <w:pStyle w:val="ConsPlusNormal"/>
        <w:ind w:firstLine="540"/>
        <w:jc w:val="both"/>
      </w:pPr>
      <w:r w:rsidRPr="00846133">
        <w:t xml:space="preserve">4.3. </w:t>
      </w:r>
      <w:r w:rsidRPr="00846133">
        <w:rPr>
          <w:b/>
        </w:rPr>
        <w:t>Двухэтапный конкурс.</w:t>
      </w:r>
    </w:p>
    <w:p w:rsidR="00490149" w:rsidRPr="00846133" w:rsidRDefault="00490149" w:rsidP="00490149">
      <w:pPr>
        <w:pStyle w:val="ConsPlusNormal"/>
        <w:ind w:firstLine="540"/>
        <w:jc w:val="both"/>
      </w:pPr>
      <w:r w:rsidRPr="00846133">
        <w:t>4.3.1. При проведении двухэтапного конкурса единой комиссией применяются положения Закона о контрактной системе о проведении открытого конкурса с учетом особенностей, определенных ст. 57 Закона о контрактной системе.</w:t>
      </w:r>
    </w:p>
    <w:p w:rsidR="00490149" w:rsidRPr="00846133" w:rsidRDefault="00490149" w:rsidP="00490149">
      <w:pPr>
        <w:pStyle w:val="ConsPlusNormal"/>
        <w:ind w:firstLine="540"/>
        <w:jc w:val="both"/>
      </w:pPr>
      <w:r w:rsidRPr="00846133">
        <w:t>4.3.2. На первом этапе двухэтапного конкурса Единая комиссия обсуждает с его участниками, подавшими первоначальные заявки на участие в таком конкурсе в соответствии с положениями Закона о контрактной системе, все содержащиеся в этих заявках предложения участников данного конкурса в отношении объекта закупки. При обсуждении предложения каждого участника двухэтапного конкурса Единая комиссия обязана обеспечить всем участникам двухэтапного конкурса равные возможности для участия в этом обсуждении, т.е. на обсуждении предложения каждого участника вправе присутствовать все участники рассматриваемого конкурса.</w:t>
      </w:r>
    </w:p>
    <w:p w:rsidR="00490149" w:rsidRPr="00846133" w:rsidRDefault="00490149" w:rsidP="00490149">
      <w:pPr>
        <w:pStyle w:val="ConsPlusNormal"/>
        <w:ind w:firstLine="540"/>
        <w:jc w:val="both"/>
      </w:pPr>
      <w:r w:rsidRPr="00846133">
        <w:t>Срок проведения первого этапа двухэтапного конкурса не может превышать двадцати дней с даты вскрытия конвертов с первоначальными заявками на участие в таком конкурсе и открытия доступа к поданным в форме электронных документов первоначальным заявкам на участие в нем.</w:t>
      </w:r>
    </w:p>
    <w:p w:rsidR="00490149" w:rsidRPr="00846133" w:rsidRDefault="00490149" w:rsidP="00490149">
      <w:pPr>
        <w:pStyle w:val="ConsPlusNormal"/>
        <w:ind w:firstLine="540"/>
        <w:jc w:val="both"/>
      </w:pPr>
      <w:r w:rsidRPr="00846133">
        <w:t>Результаты состоявшегося на первом этапе двухэтапного конкурса обсуждения фиксируются Единой комиссией в протоколе его первого этапа, подписываемом всеми присутствующими членами Единой комиссии по окончании названного этапа, и не позднее рабочего дня, следующего за датой подписания указанного протокола, размещаются в единой информационной системе.</w:t>
      </w:r>
    </w:p>
    <w:p w:rsidR="00490149" w:rsidRPr="00846133" w:rsidRDefault="00490149" w:rsidP="00490149">
      <w:pPr>
        <w:pStyle w:val="ConsPlusNormal"/>
        <w:ind w:firstLine="540"/>
        <w:jc w:val="both"/>
      </w:pPr>
      <w:r w:rsidRPr="00846133">
        <w:t>В протоколе первого этапа двухэтапного конкурса указываются информация о месте, дате и времени проведения первого этапа двухэтапного конкурса, наименование (для юридического лица), фамилия, имя, отчество (при наличии) (для физического лица), почтовый адрес каждого участника такого конкурса, конверт с заявкой которого на участие в таком конкурсе вскрывается и (или) доступ к поданным в форме электронных документов заявкам которого открывается, предложения в отношении объекта закупки.</w:t>
      </w:r>
    </w:p>
    <w:p w:rsidR="00490149" w:rsidRPr="00846133" w:rsidRDefault="00490149" w:rsidP="00490149">
      <w:pPr>
        <w:pStyle w:val="ConsPlusNormal"/>
        <w:ind w:firstLine="540"/>
        <w:jc w:val="both"/>
      </w:pPr>
      <w:r w:rsidRPr="00846133">
        <w:t xml:space="preserve">4.3.3. В случае если по результатам </w:t>
      </w:r>
      <w:proofErr w:type="spellStart"/>
      <w:r w:rsidRPr="00846133">
        <w:t>предквалификационного</w:t>
      </w:r>
      <w:proofErr w:type="spellEnd"/>
      <w:r w:rsidRPr="00846133">
        <w:t xml:space="preserve"> отбора, проведенного на первом этапе двухэтапного конкурса, ни один участник закупки не признан соответствующим установленным единым требованиям и дополнительным требованиям или только один участник закупки признан соответствующим им, двухэтапный конкурс признается несостоявшимся.</w:t>
      </w:r>
    </w:p>
    <w:p w:rsidR="00490149" w:rsidRPr="00846133" w:rsidRDefault="00490149" w:rsidP="00490149">
      <w:pPr>
        <w:pStyle w:val="ConsPlusNormal"/>
        <w:ind w:firstLine="540"/>
        <w:jc w:val="both"/>
      </w:pPr>
      <w:r w:rsidRPr="00846133">
        <w:t>4.3.4. На втором этапе двухэтапного конкурса Единая комиссия предлагает всем участникам двухэтапного конкурса, принявшим участие в проведении его первого этапа, представить окончательные заявки на участие в двухэтапном конкурсе с указанием цены контракта с учетом уточненных после первого этапа такого конкурса условий закупки.</w:t>
      </w:r>
    </w:p>
    <w:p w:rsidR="00490149" w:rsidRPr="00846133" w:rsidRDefault="00490149" w:rsidP="00490149">
      <w:pPr>
        <w:pStyle w:val="ConsPlusNormal"/>
        <w:ind w:firstLine="540"/>
        <w:jc w:val="both"/>
      </w:pPr>
      <w:r w:rsidRPr="00846133">
        <w:t>Участник двухэтапного конкурса, принявший участие в проведении его первого этапа, вправе отказаться от участия во втором этапе двухэтапного конкурса.</w:t>
      </w:r>
    </w:p>
    <w:p w:rsidR="00490149" w:rsidRPr="00846133" w:rsidRDefault="00490149" w:rsidP="00490149">
      <w:pPr>
        <w:pStyle w:val="ConsPlusNormal"/>
        <w:ind w:firstLine="540"/>
        <w:jc w:val="both"/>
      </w:pPr>
      <w:r w:rsidRPr="00846133">
        <w:t>Окончательные заявки на участие в двухэтапном конкурсе подаются участниками первого этапа двухэтапного конкурса, рассматриваются и оцениваются Единой комиссией в соответствии с положениями Закона о контрактной системе о проведении открытого конкурса в сроки, установленные для проведения открытого конкурса и исчисляемые с даты вскрытия конвертов с окончательными заявками на участие в двухэтапном конкурсе.</w:t>
      </w:r>
    </w:p>
    <w:p w:rsidR="00490149" w:rsidRPr="00846133" w:rsidRDefault="00490149" w:rsidP="00490149">
      <w:pPr>
        <w:pStyle w:val="ConsPlusNormal"/>
        <w:ind w:firstLine="540"/>
        <w:jc w:val="both"/>
      </w:pPr>
      <w:r w:rsidRPr="00846133">
        <w:lastRenderedPageBreak/>
        <w:t xml:space="preserve">4.3.5. В случае если по окончании срока подачи окончательных заявок на участие в двухэтапном конкурсе подана только одна такая заявка или не подано ни одной заявки, либо только одна указанная заявка признана соответствующей </w:t>
      </w:r>
      <w:hyperlink r:id="rId80" w:history="1">
        <w:r w:rsidRPr="00846133">
          <w:t>Закону</w:t>
        </w:r>
      </w:hyperlink>
      <w:r w:rsidRPr="00846133">
        <w:t xml:space="preserve"> о контрактной системе и конкурсной документации, либо конкурсная Единая комиссия отклонила все данные заявки, двухэтапный конкурс признается несостоявшимся.</w:t>
      </w:r>
    </w:p>
    <w:p w:rsidR="00490149" w:rsidRPr="00846133" w:rsidRDefault="00490149" w:rsidP="00490149">
      <w:pPr>
        <w:pStyle w:val="ConsPlusNormal"/>
        <w:ind w:firstLine="540"/>
        <w:jc w:val="both"/>
      </w:pPr>
      <w:r w:rsidRPr="00846133">
        <w:t xml:space="preserve">4.4. </w:t>
      </w:r>
      <w:r w:rsidRPr="00846133">
        <w:rPr>
          <w:b/>
        </w:rPr>
        <w:t>Электронный аукцион.</w:t>
      </w:r>
    </w:p>
    <w:p w:rsidR="00490149" w:rsidRPr="00846133" w:rsidRDefault="00490149" w:rsidP="00490149">
      <w:pPr>
        <w:pStyle w:val="ConsPlusNormal"/>
        <w:ind w:firstLine="540"/>
        <w:jc w:val="both"/>
      </w:pPr>
      <w:r w:rsidRPr="00846133">
        <w:t>4.4.1. Единая комиссия проверяет первые части заявок на участие в электронном аукционе на соответствие требованиям, установленным документацией о таком аукционе в отношении закупаемых товаров, работ, услуг.</w:t>
      </w:r>
    </w:p>
    <w:p w:rsidR="00490149" w:rsidRPr="00846133" w:rsidRDefault="00490149" w:rsidP="00490149">
      <w:pPr>
        <w:pStyle w:val="ConsPlusNormal"/>
        <w:ind w:firstLine="540"/>
        <w:jc w:val="both"/>
      </w:pPr>
      <w:r w:rsidRPr="00846133">
        <w:t>Срок рассмотрения первых частей заявок на участие в электронном аукционе не может превышать семи дней с даты окончания срока подачи указанных заявок.</w:t>
      </w:r>
    </w:p>
    <w:p w:rsidR="00490149" w:rsidRPr="00846133" w:rsidRDefault="00490149" w:rsidP="00490149">
      <w:pPr>
        <w:pStyle w:val="ConsPlusNormal"/>
        <w:ind w:firstLine="540"/>
        <w:jc w:val="both"/>
      </w:pPr>
      <w:r w:rsidRPr="00846133">
        <w:t>4.4.2. По результатам рассмотрения первых частей заявок на участие в электронном аукционе Единая комиссия принимает решение о допуске участника закупки, подавшего заявку на участие в таком аукционе, к участию в нем и признании этого участника закупки участником данного аукциона или об отказе в допуске к участию в указанном аукционе.</w:t>
      </w:r>
    </w:p>
    <w:p w:rsidR="00490149" w:rsidRPr="00846133" w:rsidRDefault="00490149" w:rsidP="00490149">
      <w:pPr>
        <w:pStyle w:val="ConsPlusNormal"/>
        <w:ind w:firstLine="540"/>
        <w:jc w:val="both"/>
      </w:pPr>
      <w:r w:rsidRPr="00846133">
        <w:t>Участник электронного аукциона не допускается к участию в нем в случае:</w:t>
      </w:r>
    </w:p>
    <w:p w:rsidR="00490149" w:rsidRPr="00846133" w:rsidRDefault="00490149" w:rsidP="00490149">
      <w:pPr>
        <w:pStyle w:val="ConsPlusNormal"/>
        <w:ind w:firstLine="540"/>
        <w:jc w:val="both"/>
      </w:pPr>
      <w:r w:rsidRPr="00846133">
        <w:t xml:space="preserve">- </w:t>
      </w:r>
      <w:proofErr w:type="spellStart"/>
      <w:r w:rsidRPr="00846133">
        <w:t>непредоставления</w:t>
      </w:r>
      <w:proofErr w:type="spellEnd"/>
      <w:r w:rsidRPr="00846133">
        <w:t xml:space="preserve"> информации, предусмотренной ч. 3 ст. 66 Закона о контрактной системе, или предоставления недостоверной информации;</w:t>
      </w:r>
    </w:p>
    <w:p w:rsidR="00490149" w:rsidRPr="00846133" w:rsidRDefault="00490149" w:rsidP="00490149">
      <w:pPr>
        <w:pStyle w:val="ConsPlusNormal"/>
        <w:ind w:firstLine="540"/>
        <w:jc w:val="both"/>
      </w:pPr>
      <w:r w:rsidRPr="00846133">
        <w:t>- несоответствия информации, предусмотренной ч. 3 ст. 66 Закона о контрактной системе, требованиям документации о таком аукционе.</w:t>
      </w:r>
    </w:p>
    <w:p w:rsidR="00490149" w:rsidRPr="00846133" w:rsidRDefault="00490149" w:rsidP="00490149">
      <w:pPr>
        <w:pStyle w:val="ConsPlusNormal"/>
        <w:ind w:firstLine="540"/>
        <w:jc w:val="both"/>
      </w:pPr>
      <w:r w:rsidRPr="00846133">
        <w:t>Отказ в допуске к участию в электронном аукционе по иным основаниям не допускается.</w:t>
      </w:r>
    </w:p>
    <w:p w:rsidR="00490149" w:rsidRPr="00846133" w:rsidRDefault="00490149" w:rsidP="00490149">
      <w:pPr>
        <w:pStyle w:val="ConsPlusNormal"/>
        <w:ind w:firstLine="540"/>
        <w:jc w:val="both"/>
      </w:pPr>
      <w:bookmarkStart w:id="4" w:name="P101"/>
      <w:bookmarkEnd w:id="4"/>
      <w:r w:rsidRPr="00846133">
        <w:t>4.4.3. По результатам рассмотрения первых частей заявок на участие в электронном аукционе Единая комиссия оформляет протокол рассмотрения заявок на участие в нем, подписываемый всеми присутствующими на заседании Единой комиссии ее членами не позднее даты окончания срока рассмотрения данных заявок.</w:t>
      </w:r>
    </w:p>
    <w:p w:rsidR="00490149" w:rsidRPr="00846133" w:rsidRDefault="00490149" w:rsidP="00490149">
      <w:pPr>
        <w:pStyle w:val="ConsPlusNormal"/>
        <w:ind w:firstLine="540"/>
        <w:jc w:val="both"/>
      </w:pPr>
      <w:r w:rsidRPr="00846133">
        <w:t>Указанный протокол должен содержать информацию:</w:t>
      </w:r>
    </w:p>
    <w:p w:rsidR="00490149" w:rsidRPr="00846133" w:rsidRDefault="00490149" w:rsidP="00490149">
      <w:pPr>
        <w:pStyle w:val="ConsPlusNormal"/>
        <w:ind w:firstLine="540"/>
        <w:jc w:val="both"/>
      </w:pPr>
      <w:r w:rsidRPr="00846133">
        <w:t>- о порядковых номерах заявок на участие в таком аукционе;</w:t>
      </w:r>
    </w:p>
    <w:p w:rsidR="00490149" w:rsidRPr="00846133" w:rsidRDefault="00490149" w:rsidP="00490149">
      <w:pPr>
        <w:pStyle w:val="ConsPlusNormal"/>
        <w:ind w:firstLine="540"/>
        <w:jc w:val="both"/>
      </w:pPr>
      <w:r w:rsidRPr="00846133">
        <w:t>- о допуске участника закупки, подавшего заявку на участие в таком аукционе, которой присвоен соответствующий порядковый номер, к участию в нем и признании этого участника закупки участником данного аукциона или об отказе в допуске к участию в нем с обоснованием этого решения, в том числе с указанием положений документации об указанном аукционе, которым не соответствует рассматриваемая заявка, ее положений, которые не соответствуют требованиям, установленным документацией о нем;</w:t>
      </w:r>
    </w:p>
    <w:p w:rsidR="00490149" w:rsidRPr="00846133" w:rsidRDefault="00490149" w:rsidP="00490149">
      <w:pPr>
        <w:pStyle w:val="ConsPlusNormal"/>
        <w:ind w:firstLine="540"/>
        <w:jc w:val="both"/>
      </w:pPr>
      <w:r w:rsidRPr="00846133">
        <w:t>- о решении каждого члена Единой комиссии в отношении каждого участника данного аукциона о допуске к участию в нем и о признании его участником или об отказе в таком допуске.</w:t>
      </w:r>
    </w:p>
    <w:p w:rsidR="00490149" w:rsidRPr="00846133" w:rsidRDefault="00490149" w:rsidP="00490149">
      <w:pPr>
        <w:pStyle w:val="ConsPlusNormal"/>
        <w:ind w:firstLine="540"/>
        <w:jc w:val="both"/>
      </w:pPr>
      <w:r w:rsidRPr="00846133">
        <w:t>4.4.4. В случае если по результатам рассмотрения первых частей заявок на участие в электронном аукционе Единая комиссия приняла решение об отказе в допуске к участию в нем всех участников закупки, подавших заявки на участие в этом аукционе, или о признании только одного участника закупки, подавшего заявку на участие в данном аукционе, его участником, такой аукцион признается несостоявшимся. Информация об этом вносится в протокол, указанный в п. 4.4.3 настоящего Положения.</w:t>
      </w:r>
    </w:p>
    <w:p w:rsidR="00490149" w:rsidRPr="00846133" w:rsidRDefault="00490149" w:rsidP="00490149">
      <w:pPr>
        <w:pStyle w:val="ConsPlusNormal"/>
        <w:ind w:firstLine="540"/>
        <w:jc w:val="both"/>
      </w:pPr>
      <w:r w:rsidRPr="00846133">
        <w:t>4.4.5. Единая комиссия рассматривает вторые части заявок на участие в электронном аукционе и документы, направленные заказчику оператором электронной площадки в соответствии с ч. 19 ст. 68 Закона о контрактной системе, в части соответствия их требованиям, установленным документацией о таком аукционе.</w:t>
      </w:r>
    </w:p>
    <w:p w:rsidR="00490149" w:rsidRPr="00846133" w:rsidRDefault="00490149" w:rsidP="00490149">
      <w:pPr>
        <w:pStyle w:val="ConsPlusNormal"/>
        <w:ind w:firstLine="540"/>
        <w:jc w:val="both"/>
      </w:pPr>
      <w:r w:rsidRPr="00846133">
        <w:t xml:space="preserve">Единой комиссией на основании результатов рассмотрения вторых частей заявок на участие в электронном аукционе принимается решение о соответствии или о несоответствии заявки на участие в данном аукционе требованиям, установленным документацией о нем, в порядке и по основаниям, которые предусмотрены ст. 69 Закона о контрактной системе. Для принятия указанного решения Единая комиссия рассматривает информацию о подавшем </w:t>
      </w:r>
      <w:r w:rsidRPr="00846133">
        <w:lastRenderedPageBreak/>
        <w:t>данную заявку участнике такого аукциона, содержащуюся в реестре его участников, получивших аккредитацию на электронной площадке.</w:t>
      </w:r>
    </w:p>
    <w:p w:rsidR="00490149" w:rsidRPr="00846133" w:rsidRDefault="00490149" w:rsidP="00490149">
      <w:pPr>
        <w:pStyle w:val="ConsPlusNormal"/>
        <w:ind w:firstLine="540"/>
        <w:jc w:val="both"/>
      </w:pPr>
      <w:r w:rsidRPr="00846133">
        <w:t>4.4.6. Единая комиссия рассматривает вторые части заявок на участие в электронном аукционе, направленных согласно положениям ч. 19 ст. 68 Закона о контрактной системе, до принятия решения о соответствии пяти таких заявок требованиям, которые установлены документацией о данном аукционе. В случае если в таком аукционе принимали участие менее десяти участников и указанным требованиям соответствуют менее пяти заявок на участие в этом аукционе, Единая комиссия рассматривает вторые части заявок на участие в указанном аукционе, которые поданы всеми его участниками. Рассмотрение данных заявок начинается с заявки на участие в таком аукционе, поданной предложившим наиболее низкую цену контракта участником, и осуществляется с учетом ранжирования этих заявок в соответствии с ч. 18 ст. 68 Закона о контрактной системе.</w:t>
      </w:r>
    </w:p>
    <w:p w:rsidR="00490149" w:rsidRPr="00846133" w:rsidRDefault="00490149" w:rsidP="00490149">
      <w:pPr>
        <w:pStyle w:val="ConsPlusNormal"/>
        <w:ind w:firstLine="540"/>
        <w:jc w:val="both"/>
      </w:pPr>
      <w:r w:rsidRPr="00846133">
        <w:t>Общий срок рассмотрения вторых частей заявок на участие в электронном аукционе не может превышать трех рабочих дней с даты размещения на электронной площадке протокола проведения электронного аукциона.</w:t>
      </w:r>
    </w:p>
    <w:p w:rsidR="00490149" w:rsidRPr="00846133" w:rsidRDefault="00490149" w:rsidP="00490149">
      <w:pPr>
        <w:pStyle w:val="ConsPlusNormal"/>
        <w:ind w:firstLine="540"/>
        <w:jc w:val="both"/>
      </w:pPr>
      <w:r w:rsidRPr="00846133">
        <w:t>4.4.7. Заявка на участие в электронном аукционе признается не соответствующей требованиям, установленным документацией о таком аукционе, в случае:</w:t>
      </w:r>
    </w:p>
    <w:p w:rsidR="00490149" w:rsidRPr="00846133" w:rsidRDefault="00490149" w:rsidP="00490149">
      <w:pPr>
        <w:pStyle w:val="ConsPlusNormal"/>
        <w:ind w:firstLine="540"/>
        <w:jc w:val="both"/>
      </w:pPr>
      <w:r w:rsidRPr="00846133">
        <w:t xml:space="preserve">- непредставления документов и информации, которые предусмотрены </w:t>
      </w:r>
      <w:hyperlink r:id="rId81" w:history="1">
        <w:r w:rsidRPr="00846133">
          <w:t>п. п. 1</w:t>
        </w:r>
      </w:hyperlink>
      <w:r w:rsidRPr="00846133">
        <w:t xml:space="preserve">, </w:t>
      </w:r>
      <w:hyperlink r:id="rId82" w:history="1">
        <w:r w:rsidRPr="00846133">
          <w:t>3</w:t>
        </w:r>
      </w:hyperlink>
      <w:r w:rsidRPr="00846133">
        <w:t xml:space="preserve"> - </w:t>
      </w:r>
      <w:hyperlink r:id="rId83" w:history="1">
        <w:r w:rsidRPr="00846133">
          <w:t>5</w:t>
        </w:r>
      </w:hyperlink>
      <w:r w:rsidRPr="00846133">
        <w:t xml:space="preserve">, </w:t>
      </w:r>
      <w:hyperlink r:id="rId84" w:history="1">
        <w:r w:rsidRPr="00846133">
          <w:t>7</w:t>
        </w:r>
      </w:hyperlink>
      <w:r w:rsidRPr="00846133">
        <w:t xml:space="preserve"> и </w:t>
      </w:r>
      <w:hyperlink r:id="rId85" w:history="1">
        <w:r w:rsidRPr="00846133">
          <w:t>8 ч. 2 ст. 62</w:t>
        </w:r>
      </w:hyperlink>
      <w:r w:rsidRPr="00846133">
        <w:t xml:space="preserve">, </w:t>
      </w:r>
      <w:hyperlink r:id="rId86" w:history="1">
        <w:r w:rsidRPr="00846133">
          <w:t>ч. 3</w:t>
        </w:r>
      </w:hyperlink>
      <w:r w:rsidRPr="00846133">
        <w:t xml:space="preserve"> и </w:t>
      </w:r>
      <w:hyperlink r:id="rId87" w:history="1">
        <w:r w:rsidRPr="00846133">
          <w:t>5 ст. 66</w:t>
        </w:r>
      </w:hyperlink>
      <w:r w:rsidRPr="00846133">
        <w:t xml:space="preserve"> Закона о контрактной системе, несоответствия этих документов и информации требованиям, установленным документацией о таком аукционе, наличия в указанных документах недостоверной информации об участнике данного аукциона на дату и время окончания срока подачи заявок на участие в нем;</w:t>
      </w:r>
    </w:p>
    <w:p w:rsidR="00490149" w:rsidRPr="00846133" w:rsidRDefault="00490149" w:rsidP="00490149">
      <w:pPr>
        <w:pStyle w:val="ConsPlusNormal"/>
        <w:ind w:firstLine="540"/>
        <w:jc w:val="both"/>
      </w:pPr>
      <w:r w:rsidRPr="00846133">
        <w:t xml:space="preserve">- несоответствия участника такого аукциона требованиям, установленным в соответствии с </w:t>
      </w:r>
      <w:hyperlink r:id="rId88" w:history="1">
        <w:r w:rsidRPr="00846133">
          <w:t>ч. 1</w:t>
        </w:r>
      </w:hyperlink>
      <w:r w:rsidRPr="00846133">
        <w:t xml:space="preserve">, 1.1 и </w:t>
      </w:r>
      <w:hyperlink r:id="rId89" w:history="1">
        <w:r w:rsidRPr="00846133">
          <w:t>2</w:t>
        </w:r>
      </w:hyperlink>
      <w:r w:rsidRPr="00846133">
        <w:t xml:space="preserve"> (при наличии таких требований) со ст. 31 Закона о контрактной системе.</w:t>
      </w:r>
    </w:p>
    <w:p w:rsidR="00490149" w:rsidRPr="00846133" w:rsidRDefault="00490149" w:rsidP="00490149">
      <w:pPr>
        <w:pStyle w:val="ConsPlusNormal"/>
        <w:ind w:firstLine="540"/>
        <w:jc w:val="both"/>
      </w:pPr>
      <w:r w:rsidRPr="00846133">
        <w:t>4.4.8. Результаты рассмотрения заявок на участие в электронном аукционе фиксируются в протоколе подведения его итогов, который подписывается всеми участвовавшими в рассмотрении этих заявок членами Единой комиссии, и не позднее рабочего дня, следующего за датой подписания указанного протокола, размещаются заказчиком на электронной площадке и в единой информационной системе.</w:t>
      </w:r>
    </w:p>
    <w:p w:rsidR="00490149" w:rsidRPr="00846133" w:rsidRDefault="00490149" w:rsidP="00490149">
      <w:pPr>
        <w:pStyle w:val="ConsPlusNormal"/>
        <w:ind w:firstLine="540"/>
        <w:jc w:val="both"/>
      </w:pPr>
      <w:r w:rsidRPr="00846133">
        <w:t xml:space="preserve">Указанный протокол должен содержать информацию о порядковых номерах пяти заявок на участие в электронном аукционе (в случае принятия решения о соответствии требованиям, установленным документацией о нем пяти таких заявок) или о порядковых номерах более чем одной заявки на участие в таком аукционе, но менее чем пяти данных заявок (в случае принятия на основании рассмотрения вторых частей заявок на участие в указанном аукционе, поданных всеми его участниками, решения о соответствии этих заявок установленным требованиям), которые ранжированы в </w:t>
      </w:r>
      <w:r w:rsidRPr="005043AC">
        <w:t xml:space="preserve">соответствии с </w:t>
      </w:r>
      <w:hyperlink r:id="rId90" w:history="1">
        <w:r w:rsidRPr="005043AC">
          <w:t>ч. 18 ст. 68</w:t>
        </w:r>
      </w:hyperlink>
      <w:r w:rsidRPr="005043AC">
        <w:t xml:space="preserve"> Закона о контрактной системе. Решение о соответствии или о несоответствии заявок на участие в электронном аукционе требованиям, установленным документацией о нем, должно быть приведено с обоснованием этого решения и с указанием положений </w:t>
      </w:r>
      <w:hyperlink r:id="rId91" w:history="1">
        <w:r w:rsidRPr="005043AC">
          <w:t>Закона</w:t>
        </w:r>
      </w:hyperlink>
      <w:r w:rsidRPr="005043AC">
        <w:t xml:space="preserve"> о контрактной системе, которым не соответствует участник такого аукциона, положений документации</w:t>
      </w:r>
      <w:r w:rsidRPr="00846133">
        <w:t xml:space="preserve"> о нем, которым не соответствует заявка на участие в этом аукционе, положений заявки на участие в нем, которые не соответствуют требованиям, установленным документацией о данном аукционе, информации о решении каждого члена Единой комиссии в отношении каждой заявки на участие в указанном аукционе.</w:t>
      </w:r>
    </w:p>
    <w:p w:rsidR="00490149" w:rsidRPr="00846133" w:rsidRDefault="00490149" w:rsidP="00490149">
      <w:pPr>
        <w:pStyle w:val="ConsPlusNormal"/>
        <w:ind w:firstLine="540"/>
        <w:jc w:val="both"/>
      </w:pPr>
      <w:r w:rsidRPr="00846133">
        <w:t xml:space="preserve">4.4.9. Участник электронного аукциона, который предложил наиболее </w:t>
      </w:r>
      <w:r w:rsidR="00015049" w:rsidRPr="00846133">
        <w:t>низкую цену контракта,</w:t>
      </w:r>
      <w:r w:rsidRPr="00846133">
        <w:t xml:space="preserve"> и заявка которого соответствует требованиям, установленным документацией о данном аукционе, признается его победителем.</w:t>
      </w:r>
    </w:p>
    <w:p w:rsidR="00490149" w:rsidRPr="00846133" w:rsidRDefault="00490149" w:rsidP="00490149">
      <w:pPr>
        <w:pStyle w:val="ConsPlusNormal"/>
        <w:ind w:firstLine="540"/>
        <w:jc w:val="both"/>
      </w:pPr>
      <w:r w:rsidRPr="00846133">
        <w:t>4.4.10. В случае если Единой комиссией принято решение о несоответствии требованиям, установленным документацией об электронном аукционе, всех вторых частей заявок на участие в нем или о соответствии указанным требованиям только одной второй части заявки на участие в нем, такой аукцион признается несостоявшимся.</w:t>
      </w:r>
    </w:p>
    <w:p w:rsidR="00490149" w:rsidRPr="00846133" w:rsidRDefault="00490149" w:rsidP="00490149">
      <w:pPr>
        <w:pStyle w:val="ConsPlusNormal"/>
        <w:ind w:firstLine="540"/>
        <w:jc w:val="both"/>
      </w:pPr>
      <w:r w:rsidRPr="00846133">
        <w:lastRenderedPageBreak/>
        <w:t xml:space="preserve">4.4.11. В случае если электронный аукцион признан несостоявшимся в связи с тем, что по окончании срока подачи заявок на участие в нем подана только одна такая заявка, Единая комиссия в течение трех рабочих дней с даты получения этой заявки и соответствующих документов рассматривает данную заявку и документы на предмет соответствия требованиям </w:t>
      </w:r>
      <w:hyperlink r:id="rId92" w:history="1">
        <w:r w:rsidRPr="00846133">
          <w:t>Закона</w:t>
        </w:r>
      </w:hyperlink>
      <w:r w:rsidRPr="00846133">
        <w:t xml:space="preserve"> о контрактной системе и документации об указанном аукционе и направляет оператору электронной площадки протокол рассмотрения единственной заявки на участие в электронном аукционе, подписанный членами Единой комиссии.</w:t>
      </w:r>
    </w:p>
    <w:p w:rsidR="00490149" w:rsidRPr="00846133" w:rsidRDefault="00490149" w:rsidP="00490149">
      <w:pPr>
        <w:pStyle w:val="ConsPlusNormal"/>
        <w:ind w:firstLine="540"/>
        <w:jc w:val="both"/>
      </w:pPr>
      <w:r w:rsidRPr="00846133">
        <w:t>Названный протокол должен содержать следующую информацию:</w:t>
      </w:r>
    </w:p>
    <w:p w:rsidR="00490149" w:rsidRPr="00846133" w:rsidRDefault="00490149" w:rsidP="00490149">
      <w:pPr>
        <w:pStyle w:val="ConsPlusNormal"/>
        <w:ind w:firstLine="540"/>
        <w:jc w:val="both"/>
      </w:pPr>
      <w:r w:rsidRPr="00846133">
        <w:t xml:space="preserve">- решение о соответствии участника, подавшего единственную заявку на участие в электронном аукционе, и поданной им заявки требованиям </w:t>
      </w:r>
      <w:hyperlink r:id="rId93" w:history="1">
        <w:r w:rsidRPr="00846133">
          <w:t>Закона</w:t>
        </w:r>
      </w:hyperlink>
      <w:r w:rsidRPr="00846133">
        <w:t xml:space="preserve"> о контрактной системе и документации о таком аукционе либо об их несоответствии этим требованиям с обоснованием такого решения, в том числе с указанием положений названного Закона и (или) документации об электронном аукционе, которым не соответствует единственная заявка на участие в нем;</w:t>
      </w:r>
    </w:p>
    <w:p w:rsidR="00490149" w:rsidRPr="00846133" w:rsidRDefault="00490149" w:rsidP="00490149">
      <w:pPr>
        <w:pStyle w:val="ConsPlusNormal"/>
        <w:ind w:firstLine="540"/>
        <w:jc w:val="both"/>
      </w:pPr>
      <w:r w:rsidRPr="00846133">
        <w:t xml:space="preserve">- решение каждого члена Единой комиссии о соответствии участника такого аукциона и поданной им заявки требованиям </w:t>
      </w:r>
      <w:hyperlink r:id="rId94" w:history="1">
        <w:r w:rsidRPr="00846133">
          <w:t>Закона</w:t>
        </w:r>
      </w:hyperlink>
      <w:r w:rsidRPr="00846133">
        <w:t xml:space="preserve"> о контрактной системе и документации о данном аукционе либо о несоответствии этого участника и его заявки указанным требованиям.</w:t>
      </w:r>
    </w:p>
    <w:p w:rsidR="00490149" w:rsidRPr="00846133" w:rsidRDefault="00490149" w:rsidP="00490149">
      <w:pPr>
        <w:pStyle w:val="ConsPlusNormal"/>
        <w:ind w:firstLine="540"/>
        <w:jc w:val="both"/>
      </w:pPr>
      <w:r w:rsidRPr="00846133">
        <w:t>4.4.12. В случае если электронный аукцион признан несостоявшимся в связи с тем, что Единая комиссия приняла решение о признании его участником только одного участника закупки, подавшего заявку на участие в таком аукционе, Единая комиссия в течение трех рабочих дней с даты получения заказчиком второй части этой заявки единственного участника и соответствующих документов рассматривает данную заявку и документы на предмет соответствия требованиям Закона о контрактной системе и документации об указанном аукционе и направляет оператору электронной площадки протокол рассмотрения заявки его единственного участника, подписанный членами Единой комиссии.</w:t>
      </w:r>
    </w:p>
    <w:p w:rsidR="00490149" w:rsidRPr="00846133" w:rsidRDefault="00490149" w:rsidP="00490149">
      <w:pPr>
        <w:pStyle w:val="ConsPlusNormal"/>
        <w:ind w:firstLine="540"/>
        <w:jc w:val="both"/>
      </w:pPr>
      <w:r w:rsidRPr="00846133">
        <w:t>Указанный протокол должен содержать следующую информацию:</w:t>
      </w:r>
    </w:p>
    <w:p w:rsidR="00490149" w:rsidRPr="00846133" w:rsidRDefault="00490149" w:rsidP="00490149">
      <w:pPr>
        <w:pStyle w:val="ConsPlusNormal"/>
        <w:ind w:firstLine="540"/>
        <w:jc w:val="both"/>
      </w:pPr>
      <w:r w:rsidRPr="00846133">
        <w:t xml:space="preserve">- решение о соответствии единственного участника электронного аукциона и поданной им заявки на участие требованиям </w:t>
      </w:r>
      <w:hyperlink r:id="rId95" w:history="1">
        <w:r w:rsidRPr="00846133">
          <w:t>Закона</w:t>
        </w:r>
      </w:hyperlink>
      <w:r w:rsidRPr="00846133">
        <w:t xml:space="preserve"> о контрактной системе и документации о таком аукционе либо о несоответствии этого участника и его заявки указанным требованиям с обоснованием данного решения, в том числе с указанием положений названного Закона и (или) документации об этом аукционе, которым не соответствует единственная поданная заявка;</w:t>
      </w:r>
    </w:p>
    <w:p w:rsidR="00490149" w:rsidRPr="00846133" w:rsidRDefault="00490149" w:rsidP="00490149">
      <w:pPr>
        <w:pStyle w:val="ConsPlusNormal"/>
        <w:ind w:firstLine="540"/>
        <w:jc w:val="both"/>
      </w:pPr>
      <w:r w:rsidRPr="00846133">
        <w:t>- решение каждого члена Единой комиссии о соответствии единственного участника такого аукциона и поданной им заявки на участие в нем требованиям Закона о контрактной системе и документации о данном аукционе либо о несоответствии этого участника и его заявки таким требованиям.</w:t>
      </w:r>
    </w:p>
    <w:p w:rsidR="00490149" w:rsidRPr="00846133" w:rsidRDefault="00490149" w:rsidP="00490149">
      <w:pPr>
        <w:pStyle w:val="ConsPlusNormal"/>
        <w:ind w:firstLine="540"/>
        <w:jc w:val="both"/>
      </w:pPr>
      <w:r w:rsidRPr="00846133">
        <w:t>4.4.13. В случае если электронный аукцион признан несостоявшимся в связи с тем, что в течение 10 минут после начала его проведения ни один из его участников не подал предложение о цене контракта, Единая комиссия в течение трех рабочих дней с даты получения заказчиком вторых частей заявок на участие в таком аукционе его участников и соответствующих документов рассматривает вторые части этих заявок и указанные документы на предмет соответствия требованиям Закона о контрактной системе и документации о данном аукционе и направляет оператору электронной площадки протокол подведения итогов такого аукциона, подписанный членами Единой комиссии.</w:t>
      </w:r>
    </w:p>
    <w:p w:rsidR="00490149" w:rsidRPr="00846133" w:rsidRDefault="00490149" w:rsidP="00490149">
      <w:pPr>
        <w:pStyle w:val="ConsPlusNormal"/>
        <w:ind w:firstLine="540"/>
        <w:jc w:val="both"/>
      </w:pPr>
      <w:r w:rsidRPr="00846133">
        <w:t>Указанный протокол должен содержать следующую информацию:</w:t>
      </w:r>
    </w:p>
    <w:p w:rsidR="00490149" w:rsidRPr="00846133" w:rsidRDefault="00490149" w:rsidP="00490149">
      <w:pPr>
        <w:pStyle w:val="ConsPlusNormal"/>
        <w:ind w:firstLine="540"/>
        <w:jc w:val="both"/>
      </w:pPr>
      <w:r w:rsidRPr="00846133">
        <w:t xml:space="preserve">- решение о соответствии участников электронного аукциона и поданных ими заявок на участие в нем требованиям </w:t>
      </w:r>
      <w:hyperlink r:id="rId96" w:history="1">
        <w:r w:rsidRPr="00846133">
          <w:t>Закона</w:t>
        </w:r>
      </w:hyperlink>
      <w:r w:rsidRPr="00846133">
        <w:t xml:space="preserve"> о контрактной системе и документации о таком аукционе или о несоответствии данных участников и их заявок названным требованиям Закона о контрактной системе и (или) документации о таком аукционе с обоснованием этого решения, в том числе с указанием положений документации о таком аукционе, которым не соответствуют данные заявки, их содержания, которое не соответствует требованиям документации о данном аукционе;</w:t>
      </w:r>
    </w:p>
    <w:p w:rsidR="00490149" w:rsidRPr="00846133" w:rsidRDefault="00490149" w:rsidP="00490149">
      <w:pPr>
        <w:pStyle w:val="ConsPlusNormal"/>
        <w:ind w:firstLine="540"/>
        <w:jc w:val="both"/>
      </w:pPr>
      <w:r w:rsidRPr="00846133">
        <w:lastRenderedPageBreak/>
        <w:t>- решение каждого члена Единой комиссии о соответствии участников такого аукциона и поданных ими заявок на участие в нем требованиям Закона о контрактной системе и документации о таком аукционе или о несоответствии этих участников и их заявок данным требованиям.</w:t>
      </w:r>
    </w:p>
    <w:p w:rsidR="00490149" w:rsidRPr="00846133" w:rsidRDefault="00490149" w:rsidP="00490149">
      <w:pPr>
        <w:pStyle w:val="ConsPlusNormal"/>
        <w:ind w:firstLine="540"/>
        <w:jc w:val="both"/>
      </w:pPr>
      <w:r w:rsidRPr="00846133">
        <w:t>4.4.14. При осуществлении процедуры определения поставщика (подрядчика, исполнителя) путем проведения электронного аукциона Единая комиссия также выполняет иные действия в соответствии с положениями Закона о контрактной системе.</w:t>
      </w:r>
    </w:p>
    <w:p w:rsidR="00490149" w:rsidRPr="00846133" w:rsidRDefault="00490149" w:rsidP="00490149">
      <w:pPr>
        <w:pStyle w:val="ConsPlusNormal"/>
        <w:ind w:firstLine="540"/>
        <w:jc w:val="both"/>
      </w:pPr>
      <w:r w:rsidRPr="00846133">
        <w:t xml:space="preserve">4.5. </w:t>
      </w:r>
      <w:r w:rsidRPr="00846133">
        <w:rPr>
          <w:b/>
        </w:rPr>
        <w:t>Запрос котировок.</w:t>
      </w:r>
    </w:p>
    <w:p w:rsidR="00490149" w:rsidRPr="00846133" w:rsidRDefault="00490149" w:rsidP="00490149">
      <w:pPr>
        <w:pStyle w:val="ConsPlusNormal"/>
        <w:ind w:firstLine="540"/>
        <w:jc w:val="both"/>
      </w:pPr>
      <w:r w:rsidRPr="00846133">
        <w:t xml:space="preserve">4.5.1. Единая комиссия вскрывает конверты с заявками на участие в запросе котировок и открывает доступ </w:t>
      </w:r>
      <w:proofErr w:type="gramStart"/>
      <w:r w:rsidRPr="00846133">
        <w:t>к поданным в форме электронных документов заявкам на участие в нем во время</w:t>
      </w:r>
      <w:proofErr w:type="gramEnd"/>
      <w:r w:rsidRPr="00846133">
        <w:t xml:space="preserve"> и в месте, которые указаны в извещении о проведении запроса котировок.</w:t>
      </w:r>
    </w:p>
    <w:p w:rsidR="00490149" w:rsidRPr="00846133" w:rsidRDefault="00490149" w:rsidP="00490149">
      <w:pPr>
        <w:pStyle w:val="ConsPlusNormal"/>
        <w:ind w:firstLine="540"/>
        <w:jc w:val="both"/>
      </w:pPr>
      <w:r w:rsidRPr="00846133">
        <w:t>4.5.2. Вскрытие всех поступивших конвертов с такими заявками и открытие доступа к заявкам, поданным в форме электронных документов, их рассмотрение и оценка осуществляются в один день. Информация о месте, дате, времени вскрытия этих конвертов и открытия доступа к заявкам, поданным в форме электронных документов, наименование (для юридического лица), фамилия, имя, отчество (при наличии) (для физического лица), почтовый адрес каждого участника запроса котировок, конверт с заявкой на участие которого вскрывается или доступ к поданной в форме электронного документа заявке на участие которого открывается, и предложения данных участников о цене контракта объявляются при вскрытии конвертов с такими заявками и открытии доступа к заявкам, поданным в форме электронных документов.</w:t>
      </w:r>
    </w:p>
    <w:p w:rsidR="00490149" w:rsidRPr="00846133" w:rsidRDefault="00490149" w:rsidP="00490149">
      <w:pPr>
        <w:pStyle w:val="ConsPlusNormal"/>
        <w:ind w:firstLine="540"/>
        <w:jc w:val="both"/>
      </w:pPr>
      <w:r w:rsidRPr="00846133">
        <w:t>Непосредственно перед вскрытием конвертов с заявками на участие в запросе котировок и открытием доступа к поданным в форме электронных документов заявкам Единая комиссия обязана объявить участникам запроса котировок, присутствующим при вскрытии этих конвертов и открытии доступа к поданным в форме электронных документов заявкам, о возможности подачи заявок на участие в запросе котировок до вскрытия конвертов с этими заявками и открытия доступа к поданным в форме электронных документов заявкам.</w:t>
      </w:r>
    </w:p>
    <w:p w:rsidR="00490149" w:rsidRPr="00846133" w:rsidRDefault="00490149" w:rsidP="00490149">
      <w:pPr>
        <w:pStyle w:val="ConsPlusNormal"/>
        <w:ind w:firstLine="540"/>
        <w:jc w:val="both"/>
      </w:pPr>
      <w:r w:rsidRPr="00846133">
        <w:t>В случае установления факта подачи одним участником запроса котировок двух и более заявок на участие в запросе котировок при условии, что поданные ранее такие заявки этим участником не отозваны, все заявки на участие в запросе котировок, поданные им, не рассматриваются и возвращаются данному участнику.</w:t>
      </w:r>
    </w:p>
    <w:p w:rsidR="00490149" w:rsidRPr="00846133" w:rsidRDefault="00490149" w:rsidP="00490149">
      <w:pPr>
        <w:pStyle w:val="ConsPlusNormal"/>
        <w:ind w:firstLine="540"/>
        <w:jc w:val="both"/>
      </w:pPr>
      <w:r w:rsidRPr="00846133">
        <w:t>4.5.3. Победителем запроса котировок признается его участник, подавший заявку на участие в запросе котировок, которая соответствует всем требованиям, установленным в извещении о его проведении, и содержит предложение наиболее низкой цены товара, работы или услуги. При предложении наиболее низкой цены товара, работы или услуги несколькими участниками запроса котировок его победителем признается участник, заявка на участие в запросе котировок которого поступила ранее других таких заявок с аналогичным предложением.</w:t>
      </w:r>
    </w:p>
    <w:p w:rsidR="00490149" w:rsidRPr="00846133" w:rsidRDefault="00490149" w:rsidP="00490149">
      <w:pPr>
        <w:pStyle w:val="ConsPlusNormal"/>
        <w:ind w:firstLine="540"/>
        <w:jc w:val="both"/>
      </w:pPr>
      <w:r w:rsidRPr="00846133">
        <w:t xml:space="preserve">4.5.4. Единая комиссия не рассматривает и отклоняет заявки на участие в запросе котировок, если они не соответствуют требованиям, установленным в извещении о проведении запроса котировок, если предложенная в таких заявках цена товара, работы или услуги превышает начальную (максимальную) цену, которая указана в извещении о проведении запроса котировок, либо если участником запроса котировок не предоставлены документы и информация, предусмотренные </w:t>
      </w:r>
      <w:hyperlink r:id="rId97" w:history="1">
        <w:r w:rsidRPr="00846133">
          <w:t>ч. 3 ст. 73</w:t>
        </w:r>
      </w:hyperlink>
      <w:r w:rsidRPr="00846133">
        <w:t xml:space="preserve"> Закона о контрактной системе.</w:t>
      </w:r>
    </w:p>
    <w:p w:rsidR="00490149" w:rsidRPr="00846133" w:rsidRDefault="00490149" w:rsidP="00490149">
      <w:pPr>
        <w:pStyle w:val="ConsPlusNormal"/>
        <w:ind w:firstLine="540"/>
        <w:jc w:val="both"/>
      </w:pPr>
      <w:r w:rsidRPr="00846133">
        <w:t>Отклонение заявок на участие в запросе котировок по иным основаниям не допускается.</w:t>
      </w:r>
    </w:p>
    <w:p w:rsidR="00490149" w:rsidRPr="00846133" w:rsidRDefault="00490149" w:rsidP="00490149">
      <w:pPr>
        <w:pStyle w:val="ConsPlusNormal"/>
        <w:ind w:firstLine="540"/>
        <w:jc w:val="both"/>
      </w:pPr>
      <w:r w:rsidRPr="00846133">
        <w:t xml:space="preserve">4.5.5. Результаты рассмотрения и оценки заявок на участие в запросе котировок оформляются протоколом, в котором содержится информация о заказчике, о существенных условиях контракта, о всех участниках, подавших заявки на участие в запросе котировок, об отклоненных заявках на участие в запросе котировок с обоснованием причин отклонения (в том числе с указанием положений Закона о контрактной системе и положений извещения о </w:t>
      </w:r>
      <w:r w:rsidRPr="00846133">
        <w:lastRenderedPageBreak/>
        <w:t>проведении запроса котировок, которым не соответствуют заявки на участие в запросе котировок этих участников, предложений, содержащихся в заявках на участие в запросе котировок, не соответствующих требованиям извещения о проведении запроса котировок, нарушений федеральных законов и иных нормативных правовых актов, послуживших основанием для отклонения заявок на участие в запросе котировок). В протоколе также содержится предложение о наиболее низкой цене товара, работы или услуги, информация о победителе запроса котировок, о его участнике, предложившем в заявке на участие в запросе котировок цену контракта такую же, как и победитель запроса котировок, или об участнике запроса котировок, предложение о цене контракта которого содержит лучшие условия по цене контракта, следующие после предложенных победителем запроса котировок условий.</w:t>
      </w:r>
    </w:p>
    <w:p w:rsidR="00490149" w:rsidRPr="00846133" w:rsidRDefault="00490149" w:rsidP="00490149">
      <w:pPr>
        <w:pStyle w:val="ConsPlusNormal"/>
        <w:ind w:firstLine="540"/>
        <w:jc w:val="both"/>
      </w:pPr>
      <w:r w:rsidRPr="00846133">
        <w:t>4.5.6. Протокол рассмотрения и оценки заявок на участие в запросе котировок подписывается всеми присутствующими на заседании членами Единой комиссии и в день его подписания размещается в единой информационной системе.</w:t>
      </w:r>
    </w:p>
    <w:p w:rsidR="00490149" w:rsidRPr="00846133" w:rsidRDefault="00490149" w:rsidP="00490149">
      <w:pPr>
        <w:pStyle w:val="ConsPlusNormal"/>
        <w:ind w:firstLine="540"/>
        <w:jc w:val="both"/>
      </w:pPr>
      <w:r w:rsidRPr="00846133">
        <w:t>4.5.7. В случае если Единой комиссией отклонены все поданные заявки на участие в запросе котировок или по результатам рассмотрения таких заявок только одна из них признана соответствующей всем требованиям, указанным в извещении о проведении запроса котировок, запрос котировок признается несостоявшимся.</w:t>
      </w:r>
    </w:p>
    <w:p w:rsidR="00490149" w:rsidRPr="00846133" w:rsidRDefault="00490149" w:rsidP="00490149">
      <w:pPr>
        <w:pStyle w:val="ConsPlusNormal"/>
        <w:ind w:firstLine="540"/>
        <w:jc w:val="both"/>
      </w:pPr>
      <w:r w:rsidRPr="00846133">
        <w:t>4.5.8. При осуществлении процедуры определения поставщика (подрядчика, исполнителя) путем запроса котировок Единая комиссия также выполняет иные действия в соответствии с положениями Закона о контрактной системе.</w:t>
      </w:r>
    </w:p>
    <w:p w:rsidR="00490149" w:rsidRPr="00846133" w:rsidRDefault="00490149" w:rsidP="00490149">
      <w:pPr>
        <w:pStyle w:val="ConsPlusNormal"/>
        <w:ind w:firstLine="540"/>
        <w:jc w:val="both"/>
      </w:pPr>
      <w:r w:rsidRPr="00846133">
        <w:t xml:space="preserve">4.6. </w:t>
      </w:r>
      <w:r w:rsidRPr="00846133">
        <w:rPr>
          <w:b/>
        </w:rPr>
        <w:t>Запрос предложений.</w:t>
      </w:r>
    </w:p>
    <w:p w:rsidR="00490149" w:rsidRPr="00846133" w:rsidRDefault="00490149" w:rsidP="00490149">
      <w:pPr>
        <w:pStyle w:val="ConsPlusNormal"/>
        <w:ind w:firstLine="540"/>
        <w:jc w:val="both"/>
      </w:pPr>
      <w:r w:rsidRPr="00846133">
        <w:t>4.6.1. Единая комиссия вскрывает поступившие конверты с заявками на участие в запросе предложений и открывает доступ к поданным в форме электронных документов заявкам на участие в нем.</w:t>
      </w:r>
    </w:p>
    <w:p w:rsidR="00490149" w:rsidRPr="00846133" w:rsidRDefault="00490149" w:rsidP="00490149">
      <w:pPr>
        <w:pStyle w:val="ConsPlusNormal"/>
        <w:ind w:firstLine="540"/>
        <w:jc w:val="both"/>
      </w:pPr>
      <w:r w:rsidRPr="00846133">
        <w:t>4.6.2. Участники запроса предложений, подавшие заявки, не соответствующие требованиям, которые установлены документацией о проведении запроса предложений, отстраняются, и их заявки не оцениваются. Основания, по которым участник запроса предложений был отстранен, фиксируются в протоколе проведения запроса предложений. В случае установления факта подачи одним участником запроса предложений двух и более заявок на участие в запросе предложений его заявки не рассматриваются и возвращаются данному участнику.</w:t>
      </w:r>
    </w:p>
    <w:p w:rsidR="00490149" w:rsidRPr="00846133" w:rsidRDefault="00490149" w:rsidP="00490149">
      <w:pPr>
        <w:pStyle w:val="ConsPlusNormal"/>
        <w:ind w:firstLine="540"/>
        <w:jc w:val="both"/>
      </w:pPr>
      <w:r w:rsidRPr="00846133">
        <w:t>Все заявки участников запроса предложений оцениваются на основании критериев, указанных в документации о проведении запроса предложений, фиксируются в виде таблицы и прилагаются к протоколу проведения запроса предложений. После этого оглашаются условия исполнения контракта, содержащиеся в заявке, признанной лучшей, или условия, содержащиеся в единственной заявке на участие в запросе предложений, без объявления участника запроса предложений, который направил такую единственную заявку.</w:t>
      </w:r>
    </w:p>
    <w:p w:rsidR="00490149" w:rsidRPr="00846133" w:rsidRDefault="00490149" w:rsidP="00490149">
      <w:pPr>
        <w:pStyle w:val="ConsPlusNormal"/>
        <w:ind w:firstLine="540"/>
        <w:jc w:val="both"/>
      </w:pPr>
      <w:r w:rsidRPr="00846133">
        <w:t>4.6.3. После оглашения условий исполнения контракта, содержащихся в заявке, которая признана лучшей, или условий, содержащихся в единственной заявке на участие в запросе предложений, запрос предложений завершается, всем его участникам или участнику, подавшему единственную заявку на участие в запросе предложений, предлагается направить окончательное предложение не позднее рабочего дня, следующего за датой проведения запроса предложений.</w:t>
      </w:r>
    </w:p>
    <w:p w:rsidR="00490149" w:rsidRPr="00846133" w:rsidRDefault="00490149" w:rsidP="00490149">
      <w:pPr>
        <w:pStyle w:val="ConsPlusNormal"/>
        <w:ind w:firstLine="540"/>
        <w:jc w:val="both"/>
      </w:pPr>
      <w:r w:rsidRPr="00846133">
        <w:t>Если все присутствующие при проведении запроса предложений его участники отказались направить окончательное предложение, запрос предложений завершается. Отказ участников запроса предложений направлять окончательные предложения фиксируется в протоколе проведения запроса предложений.</w:t>
      </w:r>
    </w:p>
    <w:p w:rsidR="00490149" w:rsidRPr="00846133" w:rsidRDefault="00490149" w:rsidP="00490149">
      <w:pPr>
        <w:pStyle w:val="ConsPlusNormal"/>
        <w:ind w:firstLine="540"/>
        <w:jc w:val="both"/>
      </w:pPr>
      <w:r w:rsidRPr="00846133">
        <w:t xml:space="preserve">4.6.4. Вскрытие конвертов с окончательными предложениями и открытие доступа к поданным в форме электронных документов окончательным предложениям осуществляются Единой комиссией на следующий рабочий день после даты завершения проведения запроса предложений и фиксируются в итоговом протоколе. Участники запроса предложений, направившие окончательные предложения, вправе присутствовать при вскрытии конвертов с </w:t>
      </w:r>
      <w:r w:rsidRPr="00846133">
        <w:lastRenderedPageBreak/>
        <w:t>окончательными предложениями и открытии доступа к поданным в форме электронных документов окончательным предложениям.</w:t>
      </w:r>
    </w:p>
    <w:p w:rsidR="00490149" w:rsidRPr="00846133" w:rsidRDefault="00490149" w:rsidP="00490149">
      <w:pPr>
        <w:pStyle w:val="ConsPlusNormal"/>
        <w:ind w:firstLine="540"/>
        <w:jc w:val="both"/>
      </w:pPr>
      <w:r w:rsidRPr="00846133">
        <w:t>4.6.5. Выигравшим является окончательное предложение, которое в соответствии с определенными заказчиком критериями наилучшим образом отвечает установленным в извещении и документации о проведении запроса предложений требованиям к товарам, работам, услугам. Если в нескольких окончательных предложениях содержатся одинаковые условия исполнения контракта, выигравшим признается окончательное предложение, которое поступило раньше.</w:t>
      </w:r>
    </w:p>
    <w:p w:rsidR="00490149" w:rsidRPr="00846133" w:rsidRDefault="00490149" w:rsidP="00490149">
      <w:pPr>
        <w:pStyle w:val="ConsPlusNormal"/>
        <w:ind w:firstLine="540"/>
        <w:jc w:val="both"/>
      </w:pPr>
      <w:r w:rsidRPr="00846133">
        <w:t>4.6.6. В итоговом протоколе фиксируются все условия, которые указаны в окончательных предложениях участников запроса предложений, принятое на основании результатов оценки окончательных предложений решение о присвоении таким предложениям порядковых номеров и условия победителя запроса предложений. Итоговый протокол и протокол проведения запроса предложений размещаются в единой информационной системе в день подписания итогового протокола.</w:t>
      </w:r>
    </w:p>
    <w:p w:rsidR="00490149" w:rsidRPr="00846133" w:rsidRDefault="00490149" w:rsidP="00490149">
      <w:pPr>
        <w:pStyle w:val="ConsPlusNormal"/>
        <w:ind w:firstLine="540"/>
        <w:jc w:val="both"/>
      </w:pPr>
      <w:r w:rsidRPr="00846133">
        <w:t>4.6.7. При осуществлении процедуры определения поставщика (подрядчика, исполнителя) путем запроса предложений Единая комиссия также выполняет иные действия в соответствии с положениями Закона о контрактной системе.</w:t>
      </w:r>
    </w:p>
    <w:p w:rsidR="00490149" w:rsidRPr="00846133" w:rsidRDefault="00490149" w:rsidP="00490149">
      <w:pPr>
        <w:pStyle w:val="ConsPlusNormal"/>
        <w:jc w:val="center"/>
      </w:pPr>
    </w:p>
    <w:p w:rsidR="00490149" w:rsidRPr="00846133" w:rsidRDefault="00490149" w:rsidP="00490149">
      <w:pPr>
        <w:pStyle w:val="ConsPlusNormal"/>
        <w:jc w:val="center"/>
      </w:pPr>
      <w:r w:rsidRPr="00846133">
        <w:rPr>
          <w:b/>
        </w:rPr>
        <w:t>5. Порядок создания и работы Единой комиссии</w:t>
      </w:r>
    </w:p>
    <w:p w:rsidR="00490149" w:rsidRPr="00846133" w:rsidRDefault="00490149" w:rsidP="00490149">
      <w:pPr>
        <w:pStyle w:val="ConsPlusNormal"/>
        <w:ind w:firstLine="540"/>
        <w:jc w:val="both"/>
      </w:pPr>
      <w:r w:rsidRPr="00846133">
        <w:t>5.1. Единая комиссия является коллегиальным органом заказчика, уполномоченного органа, действующим на постоянной основе. Персональный состав Единой комиссии, ее председатель, заместитель председателя, секретарь и члены Единой комиссии утверждаются приказом заказчика, уполномоченного органа.</w:t>
      </w:r>
    </w:p>
    <w:p w:rsidR="00490149" w:rsidRPr="00846133" w:rsidRDefault="00490149" w:rsidP="00490149">
      <w:pPr>
        <w:pStyle w:val="ConsPlusNormal"/>
        <w:ind w:firstLine="540"/>
        <w:jc w:val="both"/>
      </w:pPr>
      <w:r w:rsidRPr="00846133">
        <w:t>5.2. Решение о создании комиссии принимается заказчиком, уполномоченным органом до начала проведения закупки. При этом определяются состав комиссии и порядок ее работы, назначается председатель комиссии.</w:t>
      </w:r>
    </w:p>
    <w:p w:rsidR="00490149" w:rsidRPr="00846133" w:rsidRDefault="00490149" w:rsidP="00490149">
      <w:pPr>
        <w:pStyle w:val="ConsPlusNormal"/>
        <w:ind w:firstLine="540"/>
        <w:jc w:val="both"/>
      </w:pPr>
      <w:r w:rsidRPr="00846133">
        <w:t>Единая комиссия должна состоять не менее чем из пяти человек.</w:t>
      </w:r>
    </w:p>
    <w:p w:rsidR="00490149" w:rsidRPr="00846133" w:rsidRDefault="00490149" w:rsidP="00490149">
      <w:pPr>
        <w:pStyle w:val="ConsPlusNormal"/>
        <w:ind w:firstLine="540"/>
        <w:jc w:val="both"/>
      </w:pPr>
      <w:r w:rsidRPr="00846133">
        <w:t>5.3. При проведении конкурсов для заключения контрактов на создание произведений литературы или искусства, исполнения (как результата интеллектуальной деятельности), на финансирование проката или показа национальных фильмов в состав Единой комиссии должны включаться представители творческих профессий в соответствующей области литературы или искусства. Число таких лиц должно составлять не менее чем 50 процентов общего числа членов Единой комиссии.</w:t>
      </w:r>
    </w:p>
    <w:p w:rsidR="00490149" w:rsidRPr="00846133" w:rsidRDefault="00490149" w:rsidP="00490149">
      <w:pPr>
        <w:pStyle w:val="ConsPlusNormal"/>
        <w:ind w:firstLine="540"/>
        <w:jc w:val="both"/>
      </w:pPr>
      <w:r w:rsidRPr="00846133">
        <w:t>5.4. Заказчик, уполномоченный орган включает в состав Единой комиссии преимущественно лиц, прошедших профессиональную переподготовку или повышение квалификации в сфере закупок, а также лиц, которые обладают специальными знаниями, относящимися к объекту закупки.</w:t>
      </w:r>
    </w:p>
    <w:p w:rsidR="00490149" w:rsidRPr="00846133" w:rsidRDefault="00490149" w:rsidP="00490149">
      <w:pPr>
        <w:pStyle w:val="ConsPlusNormal"/>
        <w:ind w:firstLine="540"/>
        <w:jc w:val="both"/>
      </w:pPr>
      <w:r w:rsidRPr="00846133">
        <w:t xml:space="preserve">5.5. Членами Единой комиссии не могут быть физические лица, которые были привлечены в качестве экспертов к проведению экспертной оценки конкурсной документации, заявок на участие в конкурсе, осуществляемой в ходе проведения </w:t>
      </w:r>
      <w:proofErr w:type="spellStart"/>
      <w:r w:rsidRPr="00846133">
        <w:t>предквалификационного</w:t>
      </w:r>
      <w:proofErr w:type="spellEnd"/>
      <w:r w:rsidRPr="00846133">
        <w:t xml:space="preserve"> отбора, оценки соответствия участников конкурса дополнительным требованиям. Также членами данной комиссии не могут быть физические лица, которые лично заинтересованы в результатах определения поставщиков (подрядчиков, исполнителей), в том числе физические лица, подавшие заявки на участие в таком определении или состоящие в штате организаций, подавших данные заявки. Кроме того, членами названной комиссии не могут являться физические лица, на которых способны оказать влияние участники закупки. В частности, такими физическими лицами являются участники (акционеры) этих организаций, члены их органов управления, кредиторы указанных участников закупки либо физические лица, которые состоят в браке с руководителем участника закупки или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w:t>
      </w:r>
      <w:proofErr w:type="spellStart"/>
      <w:r w:rsidRPr="00846133">
        <w:t>неполнородными</w:t>
      </w:r>
      <w:proofErr w:type="spellEnd"/>
      <w:r w:rsidRPr="00846133">
        <w:t xml:space="preserve"> (имеющими общих отца или мать) братьями и </w:t>
      </w:r>
      <w:r w:rsidRPr="00846133">
        <w:lastRenderedPageBreak/>
        <w:t>сестрами), усыновителями руководителя или усыновленными руководителем участника закупки. Членами Единой комиссии не могут становиться непосредственно осуществляющие контроль в сфере закупок должностные лица соответствующего контрольного органа.</w:t>
      </w:r>
    </w:p>
    <w:p w:rsidR="00490149" w:rsidRPr="00846133" w:rsidRDefault="00490149" w:rsidP="00490149">
      <w:pPr>
        <w:pStyle w:val="ConsPlusNormal"/>
        <w:ind w:firstLine="540"/>
        <w:jc w:val="both"/>
      </w:pPr>
      <w:r w:rsidRPr="00846133">
        <w:t>В случае выявления в составе Единой комиссии указанных лиц заказчик, уполномоченный орган обязан незамедлительно заменить их другими физическими лицами, которые отвечают перечисленным требованиям.</w:t>
      </w:r>
    </w:p>
    <w:p w:rsidR="00490149" w:rsidRPr="00846133" w:rsidRDefault="00490149" w:rsidP="00490149">
      <w:pPr>
        <w:pStyle w:val="ConsPlusNormal"/>
        <w:ind w:firstLine="540"/>
        <w:jc w:val="both"/>
      </w:pPr>
      <w:r w:rsidRPr="00846133">
        <w:t>5.6. Замена члена комиссии допускается только по решению заказчика, уполномоченного органа.</w:t>
      </w:r>
    </w:p>
    <w:p w:rsidR="00490149" w:rsidRPr="00846133" w:rsidRDefault="00490149" w:rsidP="00490149">
      <w:pPr>
        <w:pStyle w:val="ConsPlusNormal"/>
        <w:ind w:firstLine="540"/>
        <w:jc w:val="both"/>
      </w:pPr>
      <w:r w:rsidRPr="00846133">
        <w:t>5.7. Комиссия правомочна осуществлять свои функции, если на заседании комиссии присутствует не менее чем 50 процентов общего числа ее членов. Члены комиссии должны быть своевременно уведомлены председателем комиссии о месте, дате и времени проведения заседания комиссии. Принятие решения членами комиссии путем проведения заочного голосования, а также делегирование ими своих полномочий иным лицам не допускаются.</w:t>
      </w:r>
    </w:p>
    <w:p w:rsidR="00490149" w:rsidRPr="00846133" w:rsidRDefault="00490149" w:rsidP="00490149">
      <w:pPr>
        <w:pStyle w:val="ConsPlusNormal"/>
        <w:ind w:firstLine="540"/>
        <w:jc w:val="both"/>
      </w:pPr>
      <w:r w:rsidRPr="00846133">
        <w:t>5.8. Уведомление членов Единой комиссии о месте, дате и времени проведения заседаний комиссии осуществляется не позднее, чем за два рабочих дня до даты проведения такого заседания посредством направления приглашений, содержащих сведения о повестке дня заседания. Подготовка приглашения, представление его на подписание председателю и направление членам комиссии осуществляется секретарем комиссии.</w:t>
      </w:r>
    </w:p>
    <w:p w:rsidR="00490149" w:rsidRPr="00846133" w:rsidRDefault="00490149" w:rsidP="00490149">
      <w:pPr>
        <w:pStyle w:val="ConsPlusNormal"/>
        <w:ind w:firstLine="540"/>
        <w:jc w:val="both"/>
      </w:pPr>
      <w:r w:rsidRPr="00846133">
        <w:t>5.9. Права членов единой комиссии</w:t>
      </w:r>
    </w:p>
    <w:p w:rsidR="00490149" w:rsidRPr="00846133" w:rsidRDefault="00490149" w:rsidP="00490149">
      <w:pPr>
        <w:pStyle w:val="ConsPlusNormal"/>
        <w:ind w:firstLine="540"/>
        <w:jc w:val="both"/>
      </w:pPr>
      <w:r w:rsidRPr="00846133">
        <w:t>5.9.1. Знакомиться со всеми представленными на рассмотрение документами и сведениями, составляющими заявку на участие в конкурсе, аукционе или запросе котировок, запросе предложений.</w:t>
      </w:r>
    </w:p>
    <w:p w:rsidR="00490149" w:rsidRPr="00846133" w:rsidRDefault="00490149" w:rsidP="00490149">
      <w:pPr>
        <w:pStyle w:val="ConsPlusNormal"/>
        <w:ind w:firstLine="540"/>
        <w:jc w:val="both"/>
      </w:pPr>
      <w:r w:rsidRPr="00846133">
        <w:t>5.9.2. Выступать по вопросам повестки дня на заседаниях Единой комиссии.</w:t>
      </w:r>
    </w:p>
    <w:p w:rsidR="00490149" w:rsidRPr="00846133" w:rsidRDefault="00490149" w:rsidP="00490149">
      <w:pPr>
        <w:pStyle w:val="ConsPlusNormal"/>
        <w:ind w:firstLine="540"/>
        <w:jc w:val="both"/>
      </w:pPr>
      <w:r w:rsidRPr="00846133">
        <w:t>5.9.3. Проверять правильность содержания составляемых Единой комиссией протоколов, в том числе правильность отражения в этих протоколах своего выступления.</w:t>
      </w:r>
    </w:p>
    <w:p w:rsidR="00490149" w:rsidRPr="00846133" w:rsidRDefault="00490149" w:rsidP="00490149">
      <w:pPr>
        <w:pStyle w:val="ConsPlusNormal"/>
        <w:ind w:firstLine="540"/>
        <w:jc w:val="both"/>
      </w:pPr>
      <w:r w:rsidRPr="00846133">
        <w:t>5.10. Обязанности членов Единой комиссии</w:t>
      </w:r>
    </w:p>
    <w:p w:rsidR="00490149" w:rsidRPr="00846133" w:rsidRDefault="00490149" w:rsidP="00490149">
      <w:pPr>
        <w:pStyle w:val="ConsPlusNormal"/>
        <w:ind w:firstLine="540"/>
        <w:jc w:val="both"/>
      </w:pPr>
      <w:r w:rsidRPr="00846133">
        <w:t>5.10.1. Присутствовать на заседаниях Единой комиссии, за исключением случаев, вызванных уважительными причинами (временная нетрудоспособность, командировка и другие уважительные причины).</w:t>
      </w:r>
    </w:p>
    <w:p w:rsidR="00490149" w:rsidRPr="00846133" w:rsidRDefault="00490149" w:rsidP="00490149">
      <w:pPr>
        <w:pStyle w:val="ConsPlusNormal"/>
        <w:ind w:firstLine="540"/>
        <w:jc w:val="both"/>
      </w:pPr>
      <w:r w:rsidRPr="00846133">
        <w:t>5.10.2. Принимать решения в пределах своей компетенции.</w:t>
      </w:r>
    </w:p>
    <w:p w:rsidR="00490149" w:rsidRDefault="00490149" w:rsidP="00490149">
      <w:pPr>
        <w:pStyle w:val="ConsPlusNormal"/>
        <w:ind w:firstLine="540"/>
        <w:jc w:val="both"/>
      </w:pPr>
      <w:r w:rsidRPr="00846133">
        <w:t>5.11. Решение Единой комиссии, принятое в нарушение требований Закона о контрактной системе и настоящего Положения, может быть обжаловано любым участником закупки в порядке, установленном Законом о контрактной системе, и признано недействительным по решению контрольного органа в сфере закупок.</w:t>
      </w:r>
    </w:p>
    <w:p w:rsidR="00490149" w:rsidRPr="00490001" w:rsidRDefault="00490149" w:rsidP="00490149">
      <w:pPr>
        <w:pStyle w:val="11"/>
        <w:tabs>
          <w:tab w:val="left" w:pos="815"/>
        </w:tabs>
        <w:spacing w:before="5" w:line="227" w:lineRule="exact"/>
        <w:ind w:left="567" w:right="3" w:firstLine="0"/>
        <w:rPr>
          <w:rFonts w:cs="Times New Roman"/>
          <w:bCs w:val="0"/>
          <w:sz w:val="24"/>
          <w:szCs w:val="24"/>
          <w:lang w:val="ru-RU"/>
        </w:rPr>
      </w:pPr>
      <w:r>
        <w:rPr>
          <w:rFonts w:cs="Times New Roman"/>
          <w:sz w:val="24"/>
          <w:szCs w:val="24"/>
          <w:lang w:val="ru-RU"/>
        </w:rPr>
        <w:t xml:space="preserve">5.12. </w:t>
      </w:r>
      <w:r w:rsidRPr="00490001">
        <w:rPr>
          <w:rFonts w:cs="Times New Roman"/>
          <w:sz w:val="24"/>
          <w:szCs w:val="24"/>
          <w:lang w:val="ru-RU"/>
        </w:rPr>
        <w:t>Председатель</w:t>
      </w:r>
      <w:r w:rsidRPr="00490001">
        <w:rPr>
          <w:rFonts w:cs="Times New Roman"/>
          <w:spacing w:val="-6"/>
          <w:sz w:val="24"/>
          <w:szCs w:val="24"/>
          <w:lang w:val="ru-RU"/>
        </w:rPr>
        <w:t xml:space="preserve"> </w:t>
      </w:r>
      <w:r w:rsidRPr="00490001">
        <w:rPr>
          <w:rFonts w:cs="Times New Roman"/>
          <w:sz w:val="24"/>
          <w:szCs w:val="24"/>
          <w:lang w:val="ru-RU"/>
        </w:rPr>
        <w:t>Единой</w:t>
      </w:r>
      <w:r w:rsidRPr="00490001">
        <w:rPr>
          <w:rFonts w:cs="Times New Roman"/>
          <w:spacing w:val="-6"/>
          <w:sz w:val="24"/>
          <w:szCs w:val="24"/>
          <w:lang w:val="ru-RU"/>
        </w:rPr>
        <w:t xml:space="preserve"> </w:t>
      </w:r>
      <w:r w:rsidRPr="00490001">
        <w:rPr>
          <w:rFonts w:cs="Times New Roman"/>
          <w:spacing w:val="-1"/>
          <w:sz w:val="24"/>
          <w:szCs w:val="24"/>
          <w:lang w:val="ru-RU"/>
        </w:rPr>
        <w:t>комиссии:</w:t>
      </w:r>
    </w:p>
    <w:p w:rsidR="00490149" w:rsidRPr="00BC3324" w:rsidRDefault="00490149" w:rsidP="00490149">
      <w:pPr>
        <w:pStyle w:val="a9"/>
        <w:tabs>
          <w:tab w:val="left" w:pos="1523"/>
        </w:tabs>
        <w:ind w:left="0" w:right="3" w:firstLine="567"/>
        <w:jc w:val="both"/>
        <w:rPr>
          <w:rFonts w:cs="Times New Roman"/>
          <w:sz w:val="24"/>
          <w:szCs w:val="24"/>
          <w:lang w:val="ru-RU"/>
        </w:rPr>
      </w:pPr>
      <w:r>
        <w:rPr>
          <w:rFonts w:cs="Times New Roman"/>
          <w:sz w:val="24"/>
          <w:szCs w:val="24"/>
          <w:lang w:val="ru-RU"/>
        </w:rPr>
        <w:t xml:space="preserve">5.12.1. </w:t>
      </w:r>
      <w:r w:rsidRPr="00BC3324">
        <w:rPr>
          <w:rFonts w:cs="Times New Roman"/>
          <w:sz w:val="24"/>
          <w:szCs w:val="24"/>
          <w:lang w:val="ru-RU"/>
        </w:rPr>
        <w:t>осуществляет</w:t>
      </w:r>
      <w:r w:rsidRPr="00BC3324">
        <w:rPr>
          <w:rFonts w:cs="Times New Roman"/>
          <w:spacing w:val="24"/>
          <w:sz w:val="24"/>
          <w:szCs w:val="24"/>
          <w:lang w:val="ru-RU"/>
        </w:rPr>
        <w:t xml:space="preserve"> </w:t>
      </w:r>
      <w:r w:rsidRPr="00BC3324">
        <w:rPr>
          <w:rFonts w:cs="Times New Roman"/>
          <w:sz w:val="24"/>
          <w:szCs w:val="24"/>
          <w:lang w:val="ru-RU"/>
        </w:rPr>
        <w:t>общее</w:t>
      </w:r>
      <w:r w:rsidRPr="00BC3324">
        <w:rPr>
          <w:rFonts w:cs="Times New Roman"/>
          <w:spacing w:val="26"/>
          <w:sz w:val="24"/>
          <w:szCs w:val="24"/>
          <w:lang w:val="ru-RU"/>
        </w:rPr>
        <w:t xml:space="preserve"> </w:t>
      </w:r>
      <w:r w:rsidRPr="00BC3324">
        <w:rPr>
          <w:rFonts w:cs="Times New Roman"/>
          <w:sz w:val="24"/>
          <w:szCs w:val="24"/>
          <w:lang w:val="ru-RU"/>
        </w:rPr>
        <w:t>руководство</w:t>
      </w:r>
      <w:r w:rsidRPr="00BC3324">
        <w:rPr>
          <w:rFonts w:cs="Times New Roman"/>
          <w:spacing w:val="26"/>
          <w:sz w:val="24"/>
          <w:szCs w:val="24"/>
          <w:lang w:val="ru-RU"/>
        </w:rPr>
        <w:t xml:space="preserve"> </w:t>
      </w:r>
      <w:r w:rsidRPr="00BC3324">
        <w:rPr>
          <w:rFonts w:cs="Times New Roman"/>
          <w:sz w:val="24"/>
          <w:szCs w:val="24"/>
          <w:lang w:val="ru-RU"/>
        </w:rPr>
        <w:t>работой</w:t>
      </w:r>
      <w:r w:rsidRPr="00BC3324">
        <w:rPr>
          <w:rFonts w:cs="Times New Roman"/>
          <w:spacing w:val="25"/>
          <w:sz w:val="24"/>
          <w:szCs w:val="24"/>
          <w:lang w:val="ru-RU"/>
        </w:rPr>
        <w:t xml:space="preserve"> </w:t>
      </w:r>
      <w:r w:rsidRPr="00BC3324">
        <w:rPr>
          <w:rFonts w:cs="Times New Roman"/>
          <w:sz w:val="24"/>
          <w:szCs w:val="24"/>
          <w:lang w:val="ru-RU"/>
        </w:rPr>
        <w:t>Единой</w:t>
      </w:r>
      <w:r w:rsidRPr="00BC3324">
        <w:rPr>
          <w:rFonts w:cs="Times New Roman"/>
          <w:spacing w:val="24"/>
          <w:sz w:val="24"/>
          <w:szCs w:val="24"/>
          <w:lang w:val="ru-RU"/>
        </w:rPr>
        <w:t xml:space="preserve"> </w:t>
      </w:r>
      <w:r w:rsidRPr="00BC3324">
        <w:rPr>
          <w:rFonts w:cs="Times New Roman"/>
          <w:sz w:val="24"/>
          <w:szCs w:val="24"/>
          <w:lang w:val="ru-RU"/>
        </w:rPr>
        <w:t>комиссии</w:t>
      </w:r>
      <w:r w:rsidRPr="00BC3324">
        <w:rPr>
          <w:rFonts w:cs="Times New Roman"/>
          <w:spacing w:val="27"/>
          <w:sz w:val="24"/>
          <w:szCs w:val="24"/>
          <w:lang w:val="ru-RU"/>
        </w:rPr>
        <w:t xml:space="preserve"> </w:t>
      </w:r>
      <w:r w:rsidRPr="00BC3324">
        <w:rPr>
          <w:rFonts w:cs="Times New Roman"/>
          <w:sz w:val="24"/>
          <w:szCs w:val="24"/>
          <w:lang w:val="ru-RU"/>
        </w:rPr>
        <w:t>и</w:t>
      </w:r>
      <w:r w:rsidRPr="00BC3324">
        <w:rPr>
          <w:rFonts w:cs="Times New Roman"/>
          <w:spacing w:val="24"/>
          <w:sz w:val="24"/>
          <w:szCs w:val="24"/>
          <w:lang w:val="ru-RU"/>
        </w:rPr>
        <w:t xml:space="preserve"> </w:t>
      </w:r>
      <w:r w:rsidRPr="00BC3324">
        <w:rPr>
          <w:rFonts w:cs="Times New Roman"/>
          <w:sz w:val="24"/>
          <w:szCs w:val="24"/>
          <w:lang w:val="ru-RU"/>
        </w:rPr>
        <w:t>обеспечивает</w:t>
      </w:r>
      <w:r w:rsidRPr="00BC3324">
        <w:rPr>
          <w:rFonts w:cs="Times New Roman"/>
          <w:spacing w:val="28"/>
          <w:sz w:val="24"/>
          <w:szCs w:val="24"/>
          <w:lang w:val="ru-RU"/>
        </w:rPr>
        <w:t xml:space="preserve"> </w:t>
      </w:r>
      <w:r w:rsidRPr="00BC3324">
        <w:rPr>
          <w:rFonts w:cs="Times New Roman"/>
          <w:sz w:val="24"/>
          <w:szCs w:val="24"/>
          <w:lang w:val="ru-RU"/>
        </w:rPr>
        <w:t>выполнение</w:t>
      </w:r>
      <w:r w:rsidRPr="00BC3324">
        <w:rPr>
          <w:rFonts w:cs="Times New Roman"/>
          <w:spacing w:val="28"/>
          <w:sz w:val="24"/>
          <w:szCs w:val="24"/>
          <w:lang w:val="ru-RU"/>
        </w:rPr>
        <w:t xml:space="preserve"> </w:t>
      </w:r>
      <w:r w:rsidRPr="00BC3324">
        <w:rPr>
          <w:rFonts w:cs="Times New Roman"/>
          <w:spacing w:val="-1"/>
          <w:sz w:val="24"/>
          <w:szCs w:val="24"/>
          <w:lang w:val="ru-RU"/>
        </w:rPr>
        <w:t>настоящего</w:t>
      </w:r>
      <w:r w:rsidRPr="00BC3324">
        <w:rPr>
          <w:rFonts w:cs="Times New Roman"/>
          <w:spacing w:val="52"/>
          <w:w w:val="99"/>
          <w:sz w:val="24"/>
          <w:szCs w:val="24"/>
          <w:lang w:val="ru-RU"/>
        </w:rPr>
        <w:t xml:space="preserve"> </w:t>
      </w:r>
      <w:r w:rsidRPr="00BC3324">
        <w:rPr>
          <w:rFonts w:cs="Times New Roman"/>
          <w:sz w:val="24"/>
          <w:szCs w:val="24"/>
          <w:lang w:val="ru-RU"/>
        </w:rPr>
        <w:t>Положения;</w:t>
      </w:r>
    </w:p>
    <w:p w:rsidR="00490149" w:rsidRPr="00BC3324" w:rsidRDefault="00490149" w:rsidP="00490149">
      <w:pPr>
        <w:pStyle w:val="a9"/>
        <w:tabs>
          <w:tab w:val="left" w:pos="1523"/>
        </w:tabs>
        <w:ind w:left="0" w:right="3" w:firstLine="567"/>
        <w:jc w:val="both"/>
        <w:rPr>
          <w:rFonts w:cs="Times New Roman"/>
          <w:sz w:val="24"/>
          <w:szCs w:val="24"/>
          <w:lang w:val="ru-RU"/>
        </w:rPr>
      </w:pPr>
      <w:r>
        <w:rPr>
          <w:rFonts w:cs="Times New Roman"/>
          <w:sz w:val="24"/>
          <w:szCs w:val="24"/>
          <w:lang w:val="ru-RU"/>
        </w:rPr>
        <w:t xml:space="preserve">5.12.2. </w:t>
      </w:r>
      <w:r w:rsidRPr="00BC3324">
        <w:rPr>
          <w:rFonts w:cs="Times New Roman"/>
          <w:sz w:val="24"/>
          <w:szCs w:val="24"/>
          <w:lang w:val="ru-RU"/>
        </w:rPr>
        <w:t>определяет</w:t>
      </w:r>
      <w:r w:rsidRPr="00BC3324">
        <w:rPr>
          <w:rFonts w:cs="Times New Roman"/>
          <w:spacing w:val="3"/>
          <w:sz w:val="24"/>
          <w:szCs w:val="24"/>
          <w:lang w:val="ru-RU"/>
        </w:rPr>
        <w:t xml:space="preserve"> </w:t>
      </w:r>
      <w:r w:rsidRPr="00BC3324">
        <w:rPr>
          <w:rFonts w:cs="Times New Roman"/>
          <w:sz w:val="24"/>
          <w:szCs w:val="24"/>
          <w:lang w:val="ru-RU"/>
        </w:rPr>
        <w:t>время</w:t>
      </w:r>
      <w:r w:rsidRPr="00BC3324">
        <w:rPr>
          <w:rFonts w:cs="Times New Roman"/>
          <w:spacing w:val="4"/>
          <w:sz w:val="24"/>
          <w:szCs w:val="24"/>
          <w:lang w:val="ru-RU"/>
        </w:rPr>
        <w:t xml:space="preserve"> </w:t>
      </w:r>
      <w:r w:rsidRPr="00BC3324">
        <w:rPr>
          <w:rFonts w:cs="Times New Roman"/>
          <w:sz w:val="24"/>
          <w:szCs w:val="24"/>
          <w:lang w:val="ru-RU"/>
        </w:rPr>
        <w:t>и</w:t>
      </w:r>
      <w:r w:rsidRPr="00BC3324">
        <w:rPr>
          <w:rFonts w:cs="Times New Roman"/>
          <w:spacing w:val="3"/>
          <w:sz w:val="24"/>
          <w:szCs w:val="24"/>
          <w:lang w:val="ru-RU"/>
        </w:rPr>
        <w:t xml:space="preserve"> </w:t>
      </w:r>
      <w:r w:rsidRPr="00BC3324">
        <w:rPr>
          <w:rFonts w:cs="Times New Roman"/>
          <w:sz w:val="24"/>
          <w:szCs w:val="24"/>
          <w:lang w:val="ru-RU"/>
        </w:rPr>
        <w:t>место</w:t>
      </w:r>
      <w:r w:rsidRPr="00BC3324">
        <w:rPr>
          <w:rFonts w:cs="Times New Roman"/>
          <w:spacing w:val="5"/>
          <w:sz w:val="24"/>
          <w:szCs w:val="24"/>
          <w:lang w:val="ru-RU"/>
        </w:rPr>
        <w:t xml:space="preserve"> </w:t>
      </w:r>
      <w:r w:rsidRPr="00BC3324">
        <w:rPr>
          <w:rFonts w:cs="Times New Roman"/>
          <w:sz w:val="24"/>
          <w:szCs w:val="24"/>
          <w:lang w:val="ru-RU"/>
        </w:rPr>
        <w:t>проведения</w:t>
      </w:r>
      <w:r w:rsidRPr="00BC3324">
        <w:rPr>
          <w:rFonts w:cs="Times New Roman"/>
          <w:spacing w:val="4"/>
          <w:sz w:val="24"/>
          <w:szCs w:val="24"/>
          <w:lang w:val="ru-RU"/>
        </w:rPr>
        <w:t xml:space="preserve"> </w:t>
      </w:r>
      <w:r w:rsidRPr="00BC3324">
        <w:rPr>
          <w:rFonts w:cs="Times New Roman"/>
          <w:sz w:val="24"/>
          <w:szCs w:val="24"/>
          <w:lang w:val="ru-RU"/>
        </w:rPr>
        <w:t>заседаний</w:t>
      </w:r>
      <w:r w:rsidRPr="00BC3324">
        <w:rPr>
          <w:rFonts w:cs="Times New Roman"/>
          <w:spacing w:val="3"/>
          <w:sz w:val="24"/>
          <w:szCs w:val="24"/>
          <w:lang w:val="ru-RU"/>
        </w:rPr>
        <w:t xml:space="preserve"> </w:t>
      </w:r>
      <w:r w:rsidRPr="00BC3324">
        <w:rPr>
          <w:rFonts w:cs="Times New Roman"/>
          <w:sz w:val="24"/>
          <w:szCs w:val="24"/>
          <w:lang w:val="ru-RU"/>
        </w:rPr>
        <w:t>Единой</w:t>
      </w:r>
      <w:r w:rsidRPr="00BC3324">
        <w:rPr>
          <w:rFonts w:cs="Times New Roman"/>
          <w:spacing w:val="4"/>
          <w:sz w:val="24"/>
          <w:szCs w:val="24"/>
          <w:lang w:val="ru-RU"/>
        </w:rPr>
        <w:t xml:space="preserve"> </w:t>
      </w:r>
      <w:r w:rsidRPr="00BC3324">
        <w:rPr>
          <w:rFonts w:cs="Times New Roman"/>
          <w:sz w:val="24"/>
          <w:szCs w:val="24"/>
          <w:lang w:val="ru-RU"/>
        </w:rPr>
        <w:t>комиссии</w:t>
      </w:r>
      <w:r w:rsidRPr="00BC3324">
        <w:rPr>
          <w:rFonts w:cs="Times New Roman"/>
          <w:spacing w:val="5"/>
          <w:sz w:val="24"/>
          <w:szCs w:val="24"/>
          <w:lang w:val="ru-RU"/>
        </w:rPr>
        <w:t xml:space="preserve"> </w:t>
      </w:r>
      <w:r w:rsidRPr="00BC3324">
        <w:rPr>
          <w:rFonts w:cs="Times New Roman"/>
          <w:sz w:val="24"/>
          <w:szCs w:val="24"/>
          <w:lang w:val="ru-RU"/>
        </w:rPr>
        <w:t>и</w:t>
      </w:r>
      <w:r w:rsidRPr="00BC3324">
        <w:rPr>
          <w:rFonts w:cs="Times New Roman"/>
          <w:spacing w:val="6"/>
          <w:sz w:val="24"/>
          <w:szCs w:val="24"/>
          <w:lang w:val="ru-RU"/>
        </w:rPr>
        <w:t xml:space="preserve"> </w:t>
      </w:r>
      <w:r w:rsidRPr="00BC3324">
        <w:rPr>
          <w:rFonts w:cs="Times New Roman"/>
          <w:sz w:val="24"/>
          <w:szCs w:val="24"/>
          <w:lang w:val="ru-RU"/>
        </w:rPr>
        <w:t>уведомляет</w:t>
      </w:r>
      <w:r w:rsidRPr="00BC3324">
        <w:rPr>
          <w:rFonts w:cs="Times New Roman"/>
          <w:spacing w:val="3"/>
          <w:sz w:val="24"/>
          <w:szCs w:val="24"/>
          <w:lang w:val="ru-RU"/>
        </w:rPr>
        <w:t xml:space="preserve"> </w:t>
      </w:r>
      <w:r w:rsidRPr="00BC3324">
        <w:rPr>
          <w:rFonts w:cs="Times New Roman"/>
          <w:sz w:val="24"/>
          <w:szCs w:val="24"/>
          <w:lang w:val="ru-RU"/>
        </w:rPr>
        <w:t>членов</w:t>
      </w:r>
      <w:r w:rsidRPr="00BC3324">
        <w:rPr>
          <w:rFonts w:cs="Times New Roman"/>
          <w:spacing w:val="4"/>
          <w:sz w:val="24"/>
          <w:szCs w:val="24"/>
          <w:lang w:val="ru-RU"/>
        </w:rPr>
        <w:t xml:space="preserve"> </w:t>
      </w:r>
      <w:r w:rsidRPr="00BC3324">
        <w:rPr>
          <w:rFonts w:cs="Times New Roman"/>
          <w:sz w:val="24"/>
          <w:szCs w:val="24"/>
          <w:lang w:val="ru-RU"/>
        </w:rPr>
        <w:t>Единой</w:t>
      </w:r>
      <w:r w:rsidRPr="00BC3324">
        <w:rPr>
          <w:rFonts w:cs="Times New Roman"/>
          <w:spacing w:val="5"/>
          <w:sz w:val="24"/>
          <w:szCs w:val="24"/>
          <w:lang w:val="ru-RU"/>
        </w:rPr>
        <w:t xml:space="preserve"> </w:t>
      </w:r>
      <w:r w:rsidRPr="00BC3324">
        <w:rPr>
          <w:rFonts w:cs="Times New Roman"/>
          <w:sz w:val="24"/>
          <w:szCs w:val="24"/>
          <w:lang w:val="ru-RU"/>
        </w:rPr>
        <w:t>комиссии</w:t>
      </w:r>
      <w:r w:rsidRPr="00BC3324">
        <w:rPr>
          <w:rFonts w:cs="Times New Roman"/>
          <w:spacing w:val="4"/>
          <w:sz w:val="24"/>
          <w:szCs w:val="24"/>
          <w:lang w:val="ru-RU"/>
        </w:rPr>
        <w:t xml:space="preserve"> </w:t>
      </w:r>
      <w:r w:rsidRPr="00BC3324">
        <w:rPr>
          <w:rFonts w:cs="Times New Roman"/>
          <w:sz w:val="24"/>
          <w:szCs w:val="24"/>
          <w:lang w:val="ru-RU"/>
        </w:rPr>
        <w:t>о</w:t>
      </w:r>
      <w:r w:rsidRPr="00BC3324">
        <w:rPr>
          <w:rFonts w:cs="Times New Roman"/>
          <w:spacing w:val="26"/>
          <w:w w:val="99"/>
          <w:sz w:val="24"/>
          <w:szCs w:val="24"/>
          <w:lang w:val="ru-RU"/>
        </w:rPr>
        <w:t xml:space="preserve"> </w:t>
      </w:r>
      <w:r w:rsidRPr="00BC3324">
        <w:rPr>
          <w:rFonts w:cs="Times New Roman"/>
          <w:sz w:val="24"/>
          <w:szCs w:val="24"/>
          <w:lang w:val="ru-RU"/>
        </w:rPr>
        <w:t>месте,</w:t>
      </w:r>
      <w:r w:rsidRPr="00BC3324">
        <w:rPr>
          <w:rFonts w:cs="Times New Roman"/>
          <w:spacing w:val="-2"/>
          <w:sz w:val="24"/>
          <w:szCs w:val="24"/>
          <w:lang w:val="ru-RU"/>
        </w:rPr>
        <w:t xml:space="preserve"> </w:t>
      </w:r>
      <w:r w:rsidRPr="00BC3324">
        <w:rPr>
          <w:rFonts w:cs="Times New Roman"/>
          <w:spacing w:val="-1"/>
          <w:sz w:val="24"/>
          <w:szCs w:val="24"/>
          <w:lang w:val="ru-RU"/>
        </w:rPr>
        <w:t>дате</w:t>
      </w:r>
      <w:r w:rsidRPr="00BC3324">
        <w:rPr>
          <w:rFonts w:cs="Times New Roman"/>
          <w:spacing w:val="-3"/>
          <w:sz w:val="24"/>
          <w:szCs w:val="24"/>
          <w:lang w:val="ru-RU"/>
        </w:rPr>
        <w:t xml:space="preserve"> </w:t>
      </w:r>
      <w:r w:rsidRPr="00BC3324">
        <w:rPr>
          <w:rFonts w:cs="Times New Roman"/>
          <w:sz w:val="24"/>
          <w:szCs w:val="24"/>
          <w:lang w:val="ru-RU"/>
        </w:rPr>
        <w:t>и</w:t>
      </w:r>
      <w:r w:rsidRPr="00BC3324">
        <w:rPr>
          <w:rFonts w:cs="Times New Roman"/>
          <w:spacing w:val="-4"/>
          <w:sz w:val="24"/>
          <w:szCs w:val="24"/>
          <w:lang w:val="ru-RU"/>
        </w:rPr>
        <w:t xml:space="preserve"> </w:t>
      </w:r>
      <w:r w:rsidRPr="00BC3324">
        <w:rPr>
          <w:rFonts w:cs="Times New Roman"/>
          <w:sz w:val="24"/>
          <w:szCs w:val="24"/>
          <w:lang w:val="ru-RU"/>
        </w:rPr>
        <w:t>времени</w:t>
      </w:r>
      <w:r w:rsidRPr="00BC3324">
        <w:rPr>
          <w:rFonts w:cs="Times New Roman"/>
          <w:spacing w:val="-4"/>
          <w:sz w:val="24"/>
          <w:szCs w:val="24"/>
          <w:lang w:val="ru-RU"/>
        </w:rPr>
        <w:t xml:space="preserve"> </w:t>
      </w:r>
      <w:r w:rsidRPr="00BC3324">
        <w:rPr>
          <w:rFonts w:cs="Times New Roman"/>
          <w:sz w:val="24"/>
          <w:szCs w:val="24"/>
          <w:lang w:val="ru-RU"/>
        </w:rPr>
        <w:t>проведения</w:t>
      </w:r>
      <w:r w:rsidRPr="00BC3324">
        <w:rPr>
          <w:rFonts w:cs="Times New Roman"/>
          <w:spacing w:val="-4"/>
          <w:sz w:val="24"/>
          <w:szCs w:val="24"/>
          <w:lang w:val="ru-RU"/>
        </w:rPr>
        <w:t xml:space="preserve"> </w:t>
      </w:r>
      <w:r w:rsidRPr="00BC3324">
        <w:rPr>
          <w:rFonts w:cs="Times New Roman"/>
          <w:sz w:val="24"/>
          <w:szCs w:val="24"/>
          <w:lang w:val="ru-RU"/>
        </w:rPr>
        <w:t>заседания;</w:t>
      </w:r>
    </w:p>
    <w:p w:rsidR="00490149" w:rsidRPr="00BC3324" w:rsidRDefault="00490149" w:rsidP="00490149">
      <w:pPr>
        <w:pStyle w:val="a9"/>
        <w:tabs>
          <w:tab w:val="left" w:pos="1523"/>
        </w:tabs>
        <w:ind w:left="0" w:right="3" w:firstLine="567"/>
        <w:jc w:val="both"/>
        <w:rPr>
          <w:rFonts w:cs="Times New Roman"/>
          <w:sz w:val="24"/>
          <w:szCs w:val="24"/>
          <w:lang w:val="ru-RU"/>
        </w:rPr>
      </w:pPr>
      <w:r>
        <w:rPr>
          <w:rFonts w:cs="Times New Roman"/>
          <w:sz w:val="24"/>
          <w:szCs w:val="24"/>
          <w:lang w:val="ru-RU"/>
        </w:rPr>
        <w:t xml:space="preserve">5.12.3. </w:t>
      </w:r>
      <w:r w:rsidRPr="00BC3324">
        <w:rPr>
          <w:rFonts w:cs="Times New Roman"/>
          <w:sz w:val="24"/>
          <w:szCs w:val="24"/>
          <w:lang w:val="ru-RU"/>
        </w:rPr>
        <w:t>объявляет</w:t>
      </w:r>
      <w:r w:rsidRPr="00BC3324">
        <w:rPr>
          <w:rFonts w:cs="Times New Roman"/>
          <w:spacing w:val="37"/>
          <w:sz w:val="24"/>
          <w:szCs w:val="24"/>
          <w:lang w:val="ru-RU"/>
        </w:rPr>
        <w:t xml:space="preserve"> </w:t>
      </w:r>
      <w:r w:rsidRPr="00BC3324">
        <w:rPr>
          <w:rFonts w:cs="Times New Roman"/>
          <w:sz w:val="24"/>
          <w:szCs w:val="24"/>
          <w:lang w:val="ru-RU"/>
        </w:rPr>
        <w:t>заседание</w:t>
      </w:r>
      <w:r w:rsidRPr="00BC3324">
        <w:rPr>
          <w:rFonts w:cs="Times New Roman"/>
          <w:spacing w:val="40"/>
          <w:sz w:val="24"/>
          <w:szCs w:val="24"/>
          <w:lang w:val="ru-RU"/>
        </w:rPr>
        <w:t xml:space="preserve"> </w:t>
      </w:r>
      <w:r w:rsidRPr="00BC3324">
        <w:rPr>
          <w:rFonts w:cs="Times New Roman"/>
          <w:sz w:val="24"/>
          <w:szCs w:val="24"/>
          <w:lang w:val="ru-RU"/>
        </w:rPr>
        <w:t>правомочным</w:t>
      </w:r>
      <w:r w:rsidRPr="00BC3324">
        <w:rPr>
          <w:rFonts w:cs="Times New Roman"/>
          <w:spacing w:val="39"/>
          <w:sz w:val="24"/>
          <w:szCs w:val="24"/>
          <w:lang w:val="ru-RU"/>
        </w:rPr>
        <w:t xml:space="preserve"> </w:t>
      </w:r>
      <w:r w:rsidRPr="00BC3324">
        <w:rPr>
          <w:rFonts w:cs="Times New Roman"/>
          <w:spacing w:val="-1"/>
          <w:sz w:val="24"/>
          <w:szCs w:val="24"/>
          <w:lang w:val="ru-RU"/>
        </w:rPr>
        <w:t>или</w:t>
      </w:r>
      <w:r w:rsidRPr="00BC3324">
        <w:rPr>
          <w:rFonts w:cs="Times New Roman"/>
          <w:spacing w:val="37"/>
          <w:sz w:val="24"/>
          <w:szCs w:val="24"/>
          <w:lang w:val="ru-RU"/>
        </w:rPr>
        <w:t xml:space="preserve"> </w:t>
      </w:r>
      <w:r w:rsidRPr="00BC3324">
        <w:rPr>
          <w:rFonts w:cs="Times New Roman"/>
          <w:sz w:val="24"/>
          <w:szCs w:val="24"/>
          <w:lang w:val="ru-RU"/>
        </w:rPr>
        <w:t>выносит</w:t>
      </w:r>
      <w:r w:rsidRPr="00BC3324">
        <w:rPr>
          <w:rFonts w:cs="Times New Roman"/>
          <w:spacing w:val="37"/>
          <w:sz w:val="24"/>
          <w:szCs w:val="24"/>
          <w:lang w:val="ru-RU"/>
        </w:rPr>
        <w:t xml:space="preserve"> </w:t>
      </w:r>
      <w:r w:rsidRPr="00BC3324">
        <w:rPr>
          <w:rFonts w:cs="Times New Roman"/>
          <w:spacing w:val="-1"/>
          <w:sz w:val="24"/>
          <w:szCs w:val="24"/>
          <w:lang w:val="ru-RU"/>
        </w:rPr>
        <w:t>решение</w:t>
      </w:r>
      <w:r w:rsidRPr="00BC3324">
        <w:rPr>
          <w:rFonts w:cs="Times New Roman"/>
          <w:spacing w:val="38"/>
          <w:sz w:val="24"/>
          <w:szCs w:val="24"/>
          <w:lang w:val="ru-RU"/>
        </w:rPr>
        <w:t xml:space="preserve"> </w:t>
      </w:r>
      <w:r w:rsidRPr="00BC3324">
        <w:rPr>
          <w:rFonts w:cs="Times New Roman"/>
          <w:sz w:val="24"/>
          <w:szCs w:val="24"/>
          <w:lang w:val="ru-RU"/>
        </w:rPr>
        <w:t>о</w:t>
      </w:r>
      <w:r w:rsidRPr="00BC3324">
        <w:rPr>
          <w:rFonts w:cs="Times New Roman"/>
          <w:spacing w:val="44"/>
          <w:sz w:val="24"/>
          <w:szCs w:val="24"/>
          <w:lang w:val="ru-RU"/>
        </w:rPr>
        <w:t xml:space="preserve"> </w:t>
      </w:r>
      <w:r w:rsidRPr="00BC3324">
        <w:rPr>
          <w:rFonts w:cs="Times New Roman"/>
          <w:sz w:val="24"/>
          <w:szCs w:val="24"/>
          <w:lang w:val="ru-RU"/>
        </w:rPr>
        <w:t>его</w:t>
      </w:r>
      <w:r w:rsidRPr="00BC3324">
        <w:rPr>
          <w:rFonts w:cs="Times New Roman"/>
          <w:spacing w:val="39"/>
          <w:sz w:val="24"/>
          <w:szCs w:val="24"/>
          <w:lang w:val="ru-RU"/>
        </w:rPr>
        <w:t xml:space="preserve"> </w:t>
      </w:r>
      <w:r w:rsidRPr="00BC3324">
        <w:rPr>
          <w:rFonts w:cs="Times New Roman"/>
          <w:sz w:val="24"/>
          <w:szCs w:val="24"/>
          <w:lang w:val="ru-RU"/>
        </w:rPr>
        <w:t>переносе</w:t>
      </w:r>
      <w:r w:rsidRPr="00BC3324">
        <w:rPr>
          <w:rFonts w:cs="Times New Roman"/>
          <w:spacing w:val="38"/>
          <w:sz w:val="24"/>
          <w:szCs w:val="24"/>
          <w:lang w:val="ru-RU"/>
        </w:rPr>
        <w:t xml:space="preserve"> </w:t>
      </w:r>
      <w:r w:rsidRPr="00BC3324">
        <w:rPr>
          <w:rFonts w:cs="Times New Roman"/>
          <w:sz w:val="24"/>
          <w:szCs w:val="24"/>
          <w:lang w:val="ru-RU"/>
        </w:rPr>
        <w:t>из-за</w:t>
      </w:r>
      <w:r w:rsidRPr="00BC3324">
        <w:rPr>
          <w:rFonts w:cs="Times New Roman"/>
          <w:spacing w:val="38"/>
          <w:sz w:val="24"/>
          <w:szCs w:val="24"/>
          <w:lang w:val="ru-RU"/>
        </w:rPr>
        <w:t xml:space="preserve"> </w:t>
      </w:r>
      <w:r w:rsidRPr="00BC3324">
        <w:rPr>
          <w:rFonts w:cs="Times New Roman"/>
          <w:spacing w:val="-1"/>
          <w:sz w:val="24"/>
          <w:szCs w:val="24"/>
          <w:lang w:val="ru-RU"/>
        </w:rPr>
        <w:t>отсутствия</w:t>
      </w:r>
      <w:r w:rsidRPr="00BC3324">
        <w:rPr>
          <w:rFonts w:cs="Times New Roman"/>
          <w:spacing w:val="40"/>
          <w:sz w:val="24"/>
          <w:szCs w:val="24"/>
          <w:lang w:val="ru-RU"/>
        </w:rPr>
        <w:t xml:space="preserve"> </w:t>
      </w:r>
      <w:r w:rsidRPr="00BC3324">
        <w:rPr>
          <w:rFonts w:cs="Times New Roman"/>
          <w:sz w:val="24"/>
          <w:szCs w:val="24"/>
          <w:lang w:val="ru-RU"/>
        </w:rPr>
        <w:t>необходимого</w:t>
      </w:r>
      <w:r w:rsidRPr="00BC3324">
        <w:rPr>
          <w:rFonts w:cs="Times New Roman"/>
          <w:spacing w:val="50"/>
          <w:w w:val="99"/>
          <w:sz w:val="24"/>
          <w:szCs w:val="24"/>
          <w:lang w:val="ru-RU"/>
        </w:rPr>
        <w:t xml:space="preserve"> </w:t>
      </w:r>
      <w:r w:rsidRPr="00BC3324">
        <w:rPr>
          <w:rFonts w:cs="Times New Roman"/>
          <w:sz w:val="24"/>
          <w:szCs w:val="24"/>
          <w:lang w:val="ru-RU"/>
        </w:rPr>
        <w:t>количества</w:t>
      </w:r>
      <w:r w:rsidRPr="00BC3324">
        <w:rPr>
          <w:rFonts w:cs="Times New Roman"/>
          <w:spacing w:val="-6"/>
          <w:sz w:val="24"/>
          <w:szCs w:val="24"/>
          <w:lang w:val="ru-RU"/>
        </w:rPr>
        <w:t xml:space="preserve"> </w:t>
      </w:r>
      <w:r w:rsidRPr="00BC3324">
        <w:rPr>
          <w:rFonts w:cs="Times New Roman"/>
          <w:sz w:val="24"/>
          <w:szCs w:val="24"/>
          <w:lang w:val="ru-RU"/>
        </w:rPr>
        <w:t>членов</w:t>
      </w:r>
      <w:r w:rsidRPr="00BC3324">
        <w:rPr>
          <w:rFonts w:cs="Times New Roman"/>
          <w:spacing w:val="-5"/>
          <w:sz w:val="24"/>
          <w:szCs w:val="24"/>
          <w:lang w:val="ru-RU"/>
        </w:rPr>
        <w:t xml:space="preserve"> </w:t>
      </w:r>
      <w:r w:rsidRPr="00BC3324">
        <w:rPr>
          <w:rFonts w:cs="Times New Roman"/>
          <w:sz w:val="24"/>
          <w:szCs w:val="24"/>
          <w:lang w:val="ru-RU"/>
        </w:rPr>
        <w:t>Единой</w:t>
      </w:r>
      <w:r w:rsidRPr="00BC3324">
        <w:rPr>
          <w:rFonts w:cs="Times New Roman"/>
          <w:spacing w:val="-5"/>
          <w:sz w:val="24"/>
          <w:szCs w:val="24"/>
          <w:lang w:val="ru-RU"/>
        </w:rPr>
        <w:t xml:space="preserve"> </w:t>
      </w:r>
      <w:r w:rsidRPr="00BC3324">
        <w:rPr>
          <w:rFonts w:cs="Times New Roman"/>
          <w:sz w:val="24"/>
          <w:szCs w:val="24"/>
          <w:lang w:val="ru-RU"/>
        </w:rPr>
        <w:t>комиссии;</w:t>
      </w:r>
    </w:p>
    <w:p w:rsidR="00490149" w:rsidRPr="00BC3324" w:rsidRDefault="00490149" w:rsidP="00490149">
      <w:pPr>
        <w:pStyle w:val="a9"/>
        <w:tabs>
          <w:tab w:val="left" w:pos="1523"/>
        </w:tabs>
        <w:spacing w:line="228" w:lineRule="exact"/>
        <w:ind w:left="0" w:right="3" w:firstLine="567"/>
        <w:rPr>
          <w:rFonts w:cs="Times New Roman"/>
          <w:sz w:val="24"/>
          <w:szCs w:val="24"/>
          <w:lang w:val="ru-RU"/>
        </w:rPr>
      </w:pPr>
      <w:r>
        <w:rPr>
          <w:rFonts w:cs="Times New Roman"/>
          <w:sz w:val="24"/>
          <w:szCs w:val="24"/>
          <w:lang w:val="ru-RU"/>
        </w:rPr>
        <w:t xml:space="preserve">5.12.4 </w:t>
      </w:r>
      <w:r w:rsidRPr="00BC3324">
        <w:rPr>
          <w:rFonts w:cs="Times New Roman"/>
          <w:sz w:val="24"/>
          <w:szCs w:val="24"/>
          <w:lang w:val="ru-RU"/>
        </w:rPr>
        <w:t>открывает</w:t>
      </w:r>
      <w:r w:rsidRPr="00BC3324">
        <w:rPr>
          <w:rFonts w:cs="Times New Roman"/>
          <w:spacing w:val="-5"/>
          <w:sz w:val="24"/>
          <w:szCs w:val="24"/>
          <w:lang w:val="ru-RU"/>
        </w:rPr>
        <w:t xml:space="preserve"> </w:t>
      </w:r>
      <w:r w:rsidRPr="00BC3324">
        <w:rPr>
          <w:rFonts w:cs="Times New Roman"/>
          <w:sz w:val="24"/>
          <w:szCs w:val="24"/>
          <w:lang w:val="ru-RU"/>
        </w:rPr>
        <w:t>и</w:t>
      </w:r>
      <w:r w:rsidRPr="00BC3324">
        <w:rPr>
          <w:rFonts w:cs="Times New Roman"/>
          <w:spacing w:val="-2"/>
          <w:sz w:val="24"/>
          <w:szCs w:val="24"/>
          <w:lang w:val="ru-RU"/>
        </w:rPr>
        <w:t xml:space="preserve"> </w:t>
      </w:r>
      <w:r w:rsidRPr="00BC3324">
        <w:rPr>
          <w:rFonts w:cs="Times New Roman"/>
          <w:spacing w:val="-1"/>
          <w:sz w:val="24"/>
          <w:szCs w:val="24"/>
          <w:lang w:val="ru-RU"/>
        </w:rPr>
        <w:t>ведет</w:t>
      </w:r>
      <w:r w:rsidRPr="00BC3324">
        <w:rPr>
          <w:rFonts w:cs="Times New Roman"/>
          <w:spacing w:val="-4"/>
          <w:sz w:val="24"/>
          <w:szCs w:val="24"/>
          <w:lang w:val="ru-RU"/>
        </w:rPr>
        <w:t xml:space="preserve"> </w:t>
      </w:r>
      <w:r w:rsidRPr="00BC3324">
        <w:rPr>
          <w:rFonts w:cs="Times New Roman"/>
          <w:sz w:val="24"/>
          <w:szCs w:val="24"/>
          <w:lang w:val="ru-RU"/>
        </w:rPr>
        <w:t>заседания</w:t>
      </w:r>
      <w:r w:rsidRPr="00BC3324">
        <w:rPr>
          <w:rFonts w:cs="Times New Roman"/>
          <w:spacing w:val="-1"/>
          <w:sz w:val="24"/>
          <w:szCs w:val="24"/>
          <w:lang w:val="ru-RU"/>
        </w:rPr>
        <w:t xml:space="preserve"> </w:t>
      </w:r>
      <w:r w:rsidRPr="00BC3324">
        <w:rPr>
          <w:rFonts w:cs="Times New Roman"/>
          <w:sz w:val="24"/>
          <w:szCs w:val="24"/>
          <w:lang w:val="ru-RU"/>
        </w:rPr>
        <w:t>Единой</w:t>
      </w:r>
      <w:r w:rsidRPr="00BC3324">
        <w:rPr>
          <w:rFonts w:cs="Times New Roman"/>
          <w:spacing w:val="-4"/>
          <w:sz w:val="24"/>
          <w:szCs w:val="24"/>
          <w:lang w:val="ru-RU"/>
        </w:rPr>
        <w:t xml:space="preserve"> </w:t>
      </w:r>
      <w:r w:rsidRPr="00BC3324">
        <w:rPr>
          <w:rFonts w:cs="Times New Roman"/>
          <w:sz w:val="24"/>
          <w:szCs w:val="24"/>
          <w:lang w:val="ru-RU"/>
        </w:rPr>
        <w:t>комиссии,</w:t>
      </w:r>
      <w:r w:rsidRPr="00BC3324">
        <w:rPr>
          <w:rFonts w:cs="Times New Roman"/>
          <w:spacing w:val="-4"/>
          <w:sz w:val="24"/>
          <w:szCs w:val="24"/>
          <w:lang w:val="ru-RU"/>
        </w:rPr>
        <w:t xml:space="preserve"> </w:t>
      </w:r>
      <w:r w:rsidRPr="00BC3324">
        <w:rPr>
          <w:rFonts w:cs="Times New Roman"/>
          <w:sz w:val="24"/>
          <w:szCs w:val="24"/>
          <w:lang w:val="ru-RU"/>
        </w:rPr>
        <w:t>объявляет</w:t>
      </w:r>
      <w:r w:rsidRPr="00BC3324">
        <w:rPr>
          <w:rFonts w:cs="Times New Roman"/>
          <w:spacing w:val="-4"/>
          <w:sz w:val="24"/>
          <w:szCs w:val="24"/>
          <w:lang w:val="ru-RU"/>
        </w:rPr>
        <w:t xml:space="preserve"> </w:t>
      </w:r>
      <w:r w:rsidRPr="00BC3324">
        <w:rPr>
          <w:rFonts w:cs="Times New Roman"/>
          <w:sz w:val="24"/>
          <w:szCs w:val="24"/>
          <w:lang w:val="ru-RU"/>
        </w:rPr>
        <w:t>перерывы;</w:t>
      </w:r>
    </w:p>
    <w:p w:rsidR="00490149" w:rsidRPr="00BC3324" w:rsidRDefault="00490149" w:rsidP="00490149">
      <w:pPr>
        <w:pStyle w:val="a9"/>
        <w:tabs>
          <w:tab w:val="left" w:pos="1523"/>
        </w:tabs>
        <w:ind w:left="0" w:right="3" w:firstLine="567"/>
        <w:rPr>
          <w:rFonts w:cs="Times New Roman"/>
          <w:sz w:val="24"/>
          <w:szCs w:val="24"/>
          <w:lang w:val="ru-RU"/>
        </w:rPr>
      </w:pPr>
      <w:r>
        <w:rPr>
          <w:rFonts w:cs="Times New Roman"/>
          <w:sz w:val="24"/>
          <w:szCs w:val="24"/>
          <w:lang w:val="ru-RU"/>
        </w:rPr>
        <w:t xml:space="preserve">5.12.5. </w:t>
      </w:r>
      <w:r w:rsidRPr="00BC3324">
        <w:rPr>
          <w:rFonts w:cs="Times New Roman"/>
          <w:sz w:val="24"/>
          <w:szCs w:val="24"/>
          <w:lang w:val="ru-RU"/>
        </w:rPr>
        <w:t>объявляет</w:t>
      </w:r>
      <w:r w:rsidRPr="00BC3324">
        <w:rPr>
          <w:rFonts w:cs="Times New Roman"/>
          <w:spacing w:val="-5"/>
          <w:sz w:val="24"/>
          <w:szCs w:val="24"/>
          <w:lang w:val="ru-RU"/>
        </w:rPr>
        <w:t xml:space="preserve"> </w:t>
      </w:r>
      <w:r w:rsidRPr="00BC3324">
        <w:rPr>
          <w:rFonts w:cs="Times New Roman"/>
          <w:sz w:val="24"/>
          <w:szCs w:val="24"/>
          <w:lang w:val="ru-RU"/>
        </w:rPr>
        <w:t>состав</w:t>
      </w:r>
      <w:r w:rsidRPr="00BC3324">
        <w:rPr>
          <w:rFonts w:cs="Times New Roman"/>
          <w:spacing w:val="-5"/>
          <w:sz w:val="24"/>
          <w:szCs w:val="24"/>
          <w:lang w:val="ru-RU"/>
        </w:rPr>
        <w:t xml:space="preserve"> </w:t>
      </w:r>
      <w:r w:rsidRPr="00BC3324">
        <w:rPr>
          <w:rFonts w:cs="Times New Roman"/>
          <w:sz w:val="24"/>
          <w:szCs w:val="24"/>
          <w:lang w:val="ru-RU"/>
        </w:rPr>
        <w:t>Единой</w:t>
      </w:r>
      <w:r w:rsidRPr="00BC3324">
        <w:rPr>
          <w:rFonts w:cs="Times New Roman"/>
          <w:spacing w:val="-5"/>
          <w:sz w:val="24"/>
          <w:szCs w:val="24"/>
          <w:lang w:val="ru-RU"/>
        </w:rPr>
        <w:t xml:space="preserve"> </w:t>
      </w:r>
      <w:r w:rsidRPr="00BC3324">
        <w:rPr>
          <w:rFonts w:cs="Times New Roman"/>
          <w:sz w:val="24"/>
          <w:szCs w:val="24"/>
          <w:lang w:val="ru-RU"/>
        </w:rPr>
        <w:t>комиссии;</w:t>
      </w:r>
    </w:p>
    <w:p w:rsidR="00490149" w:rsidRPr="00BC3324" w:rsidRDefault="00490149" w:rsidP="00490149">
      <w:pPr>
        <w:pStyle w:val="a9"/>
        <w:tabs>
          <w:tab w:val="left" w:pos="1523"/>
        </w:tabs>
        <w:ind w:left="0" w:right="3" w:firstLine="567"/>
        <w:jc w:val="both"/>
        <w:rPr>
          <w:rFonts w:cs="Times New Roman"/>
          <w:sz w:val="24"/>
          <w:szCs w:val="24"/>
          <w:lang w:val="ru-RU"/>
        </w:rPr>
      </w:pPr>
      <w:r>
        <w:rPr>
          <w:rFonts w:cs="Times New Roman"/>
          <w:spacing w:val="-1"/>
          <w:sz w:val="24"/>
          <w:szCs w:val="24"/>
          <w:lang w:val="ru-RU"/>
        </w:rPr>
        <w:t xml:space="preserve">5.12.6. </w:t>
      </w:r>
      <w:r w:rsidRPr="00BC3324">
        <w:rPr>
          <w:rFonts w:cs="Times New Roman"/>
          <w:spacing w:val="-1"/>
          <w:sz w:val="24"/>
          <w:szCs w:val="24"/>
          <w:lang w:val="ru-RU"/>
        </w:rPr>
        <w:t>назначает</w:t>
      </w:r>
      <w:r w:rsidRPr="00BC3324">
        <w:rPr>
          <w:rFonts w:cs="Times New Roman"/>
          <w:spacing w:val="-2"/>
          <w:sz w:val="24"/>
          <w:szCs w:val="24"/>
          <w:lang w:val="ru-RU"/>
        </w:rPr>
        <w:t xml:space="preserve"> </w:t>
      </w:r>
      <w:r w:rsidRPr="00BC3324">
        <w:rPr>
          <w:rFonts w:cs="Times New Roman"/>
          <w:sz w:val="24"/>
          <w:szCs w:val="24"/>
          <w:lang w:val="ru-RU"/>
        </w:rPr>
        <w:t>члена</w:t>
      </w:r>
      <w:r w:rsidRPr="00BC3324">
        <w:rPr>
          <w:rFonts w:cs="Times New Roman"/>
          <w:spacing w:val="-2"/>
          <w:sz w:val="24"/>
          <w:szCs w:val="24"/>
          <w:lang w:val="ru-RU"/>
        </w:rPr>
        <w:t xml:space="preserve"> </w:t>
      </w:r>
      <w:r w:rsidRPr="00BC3324">
        <w:rPr>
          <w:rFonts w:cs="Times New Roman"/>
          <w:sz w:val="24"/>
          <w:szCs w:val="24"/>
          <w:lang w:val="ru-RU"/>
        </w:rPr>
        <w:t>Единой</w:t>
      </w:r>
      <w:r w:rsidRPr="00BC3324">
        <w:rPr>
          <w:rFonts w:cs="Times New Roman"/>
          <w:spacing w:val="-4"/>
          <w:sz w:val="24"/>
          <w:szCs w:val="24"/>
          <w:lang w:val="ru-RU"/>
        </w:rPr>
        <w:t xml:space="preserve"> </w:t>
      </w:r>
      <w:r w:rsidRPr="00BC3324">
        <w:rPr>
          <w:rFonts w:cs="Times New Roman"/>
          <w:sz w:val="24"/>
          <w:szCs w:val="24"/>
          <w:lang w:val="ru-RU"/>
        </w:rPr>
        <w:t>комиссии,</w:t>
      </w:r>
      <w:r w:rsidRPr="00BC3324">
        <w:rPr>
          <w:rFonts w:cs="Times New Roman"/>
          <w:spacing w:val="-2"/>
          <w:sz w:val="24"/>
          <w:szCs w:val="24"/>
          <w:lang w:val="ru-RU"/>
        </w:rPr>
        <w:t xml:space="preserve"> </w:t>
      </w:r>
      <w:r w:rsidRPr="00BC3324">
        <w:rPr>
          <w:rFonts w:cs="Times New Roman"/>
          <w:sz w:val="24"/>
          <w:szCs w:val="24"/>
          <w:lang w:val="ru-RU"/>
        </w:rPr>
        <w:t>который</w:t>
      </w:r>
      <w:r w:rsidRPr="00BC3324">
        <w:rPr>
          <w:rFonts w:cs="Times New Roman"/>
          <w:spacing w:val="-1"/>
          <w:sz w:val="24"/>
          <w:szCs w:val="24"/>
          <w:lang w:val="ru-RU"/>
        </w:rPr>
        <w:t xml:space="preserve"> будет</w:t>
      </w:r>
      <w:r w:rsidRPr="00BC3324">
        <w:rPr>
          <w:rFonts w:cs="Times New Roman"/>
          <w:spacing w:val="-3"/>
          <w:sz w:val="24"/>
          <w:szCs w:val="24"/>
          <w:lang w:val="ru-RU"/>
        </w:rPr>
        <w:t xml:space="preserve"> </w:t>
      </w:r>
      <w:r w:rsidRPr="00BC3324">
        <w:rPr>
          <w:rFonts w:cs="Times New Roman"/>
          <w:sz w:val="24"/>
          <w:szCs w:val="24"/>
          <w:lang w:val="ru-RU"/>
        </w:rPr>
        <w:t>осуществлять вскрытие</w:t>
      </w:r>
      <w:r w:rsidRPr="00BC3324">
        <w:rPr>
          <w:rFonts w:cs="Times New Roman"/>
          <w:spacing w:val="-2"/>
          <w:sz w:val="24"/>
          <w:szCs w:val="24"/>
          <w:lang w:val="ru-RU"/>
        </w:rPr>
        <w:t xml:space="preserve"> </w:t>
      </w:r>
      <w:r w:rsidRPr="00BC3324">
        <w:rPr>
          <w:rFonts w:cs="Times New Roman"/>
          <w:sz w:val="24"/>
          <w:szCs w:val="24"/>
          <w:lang w:val="ru-RU"/>
        </w:rPr>
        <w:t>конвертов</w:t>
      </w:r>
      <w:r w:rsidRPr="00BC3324">
        <w:rPr>
          <w:rFonts w:cs="Times New Roman"/>
          <w:spacing w:val="-1"/>
          <w:sz w:val="24"/>
          <w:szCs w:val="24"/>
          <w:lang w:val="ru-RU"/>
        </w:rPr>
        <w:t xml:space="preserve"> </w:t>
      </w:r>
      <w:r w:rsidRPr="00BC3324">
        <w:rPr>
          <w:rFonts w:cs="Times New Roman"/>
          <w:sz w:val="24"/>
          <w:szCs w:val="24"/>
          <w:lang w:val="ru-RU"/>
        </w:rPr>
        <w:t>с</w:t>
      </w:r>
      <w:r w:rsidRPr="00BC3324">
        <w:rPr>
          <w:rFonts w:cs="Times New Roman"/>
          <w:spacing w:val="-2"/>
          <w:sz w:val="24"/>
          <w:szCs w:val="24"/>
          <w:lang w:val="ru-RU"/>
        </w:rPr>
        <w:t xml:space="preserve"> </w:t>
      </w:r>
      <w:r w:rsidRPr="00BC3324">
        <w:rPr>
          <w:rFonts w:cs="Times New Roman"/>
          <w:sz w:val="24"/>
          <w:szCs w:val="24"/>
          <w:lang w:val="ru-RU"/>
        </w:rPr>
        <w:t>заявками</w:t>
      </w:r>
      <w:r w:rsidRPr="00BC3324">
        <w:rPr>
          <w:rFonts w:cs="Times New Roman"/>
          <w:spacing w:val="-3"/>
          <w:sz w:val="24"/>
          <w:szCs w:val="24"/>
          <w:lang w:val="ru-RU"/>
        </w:rPr>
        <w:t xml:space="preserve"> </w:t>
      </w:r>
      <w:r w:rsidRPr="00BC3324">
        <w:rPr>
          <w:rFonts w:cs="Times New Roman"/>
          <w:spacing w:val="-1"/>
          <w:sz w:val="24"/>
          <w:szCs w:val="24"/>
          <w:lang w:val="ru-RU"/>
        </w:rPr>
        <w:t>на</w:t>
      </w:r>
      <w:r w:rsidRPr="00BC3324">
        <w:rPr>
          <w:rFonts w:cs="Times New Roman"/>
          <w:sz w:val="24"/>
          <w:szCs w:val="24"/>
          <w:lang w:val="ru-RU"/>
        </w:rPr>
        <w:t xml:space="preserve"> </w:t>
      </w:r>
      <w:r w:rsidRPr="00BC3324">
        <w:rPr>
          <w:rFonts w:cs="Times New Roman"/>
          <w:spacing w:val="-1"/>
          <w:sz w:val="24"/>
          <w:szCs w:val="24"/>
          <w:lang w:val="ru-RU"/>
        </w:rPr>
        <w:t>участие</w:t>
      </w:r>
      <w:r w:rsidRPr="00BC3324">
        <w:rPr>
          <w:rFonts w:cs="Times New Roman"/>
          <w:sz w:val="24"/>
          <w:szCs w:val="24"/>
          <w:lang w:val="ru-RU"/>
        </w:rPr>
        <w:t xml:space="preserve"> в</w:t>
      </w:r>
      <w:r w:rsidRPr="00BC3324">
        <w:rPr>
          <w:rFonts w:cs="Times New Roman"/>
          <w:spacing w:val="68"/>
          <w:w w:val="99"/>
          <w:sz w:val="24"/>
          <w:szCs w:val="24"/>
          <w:lang w:val="ru-RU"/>
        </w:rPr>
        <w:t xml:space="preserve"> </w:t>
      </w:r>
      <w:r w:rsidRPr="00BC3324">
        <w:rPr>
          <w:rFonts w:cs="Times New Roman"/>
          <w:spacing w:val="-1"/>
          <w:sz w:val="24"/>
          <w:szCs w:val="24"/>
          <w:lang w:val="ru-RU"/>
        </w:rPr>
        <w:t>конкурсах,</w:t>
      </w:r>
      <w:r w:rsidRPr="00BC3324">
        <w:rPr>
          <w:rFonts w:cs="Times New Roman"/>
          <w:spacing w:val="36"/>
          <w:sz w:val="24"/>
          <w:szCs w:val="24"/>
          <w:lang w:val="ru-RU"/>
        </w:rPr>
        <w:t xml:space="preserve"> </w:t>
      </w:r>
      <w:r w:rsidRPr="00BC3324">
        <w:rPr>
          <w:rFonts w:cs="Times New Roman"/>
          <w:sz w:val="24"/>
          <w:szCs w:val="24"/>
          <w:lang w:val="ru-RU"/>
        </w:rPr>
        <w:t>запросе</w:t>
      </w:r>
      <w:r w:rsidRPr="00BC3324">
        <w:rPr>
          <w:rFonts w:cs="Times New Roman"/>
          <w:spacing w:val="36"/>
          <w:sz w:val="24"/>
          <w:szCs w:val="24"/>
          <w:lang w:val="ru-RU"/>
        </w:rPr>
        <w:t xml:space="preserve"> </w:t>
      </w:r>
      <w:r w:rsidRPr="00BC3324">
        <w:rPr>
          <w:rFonts w:cs="Times New Roman"/>
          <w:sz w:val="24"/>
          <w:szCs w:val="24"/>
          <w:lang w:val="ru-RU"/>
        </w:rPr>
        <w:t>котировок,</w:t>
      </w:r>
      <w:r w:rsidRPr="00BC3324">
        <w:rPr>
          <w:rFonts w:cs="Times New Roman"/>
          <w:spacing w:val="36"/>
          <w:sz w:val="24"/>
          <w:szCs w:val="24"/>
          <w:lang w:val="ru-RU"/>
        </w:rPr>
        <w:t xml:space="preserve"> </w:t>
      </w:r>
      <w:r w:rsidRPr="00BC3324">
        <w:rPr>
          <w:rFonts w:cs="Times New Roman"/>
          <w:sz w:val="24"/>
          <w:szCs w:val="24"/>
          <w:lang w:val="ru-RU"/>
        </w:rPr>
        <w:t>запросе</w:t>
      </w:r>
      <w:r w:rsidRPr="00BC3324">
        <w:rPr>
          <w:rFonts w:cs="Times New Roman"/>
          <w:spacing w:val="36"/>
          <w:sz w:val="24"/>
          <w:szCs w:val="24"/>
          <w:lang w:val="ru-RU"/>
        </w:rPr>
        <w:t xml:space="preserve"> </w:t>
      </w:r>
      <w:r w:rsidRPr="00BC3324">
        <w:rPr>
          <w:rFonts w:cs="Times New Roman"/>
          <w:sz w:val="24"/>
          <w:szCs w:val="24"/>
          <w:lang w:val="ru-RU"/>
        </w:rPr>
        <w:t>предложений</w:t>
      </w:r>
      <w:r w:rsidRPr="00BC3324">
        <w:rPr>
          <w:rFonts w:cs="Times New Roman"/>
          <w:spacing w:val="40"/>
          <w:sz w:val="24"/>
          <w:szCs w:val="24"/>
          <w:lang w:val="ru-RU"/>
        </w:rPr>
        <w:t xml:space="preserve"> </w:t>
      </w:r>
      <w:r w:rsidRPr="00BC3324">
        <w:rPr>
          <w:rFonts w:cs="Times New Roman"/>
          <w:sz w:val="24"/>
          <w:szCs w:val="24"/>
          <w:lang w:val="ru-RU"/>
        </w:rPr>
        <w:t>и</w:t>
      </w:r>
      <w:r w:rsidRPr="00BC3324">
        <w:rPr>
          <w:rFonts w:cs="Times New Roman"/>
          <w:spacing w:val="36"/>
          <w:sz w:val="24"/>
          <w:szCs w:val="24"/>
          <w:lang w:val="ru-RU"/>
        </w:rPr>
        <w:t xml:space="preserve"> </w:t>
      </w:r>
      <w:r w:rsidRPr="00BC3324">
        <w:rPr>
          <w:rFonts w:cs="Times New Roman"/>
          <w:spacing w:val="-1"/>
          <w:sz w:val="24"/>
          <w:szCs w:val="24"/>
          <w:lang w:val="ru-RU"/>
        </w:rPr>
        <w:t>открытие</w:t>
      </w:r>
      <w:r w:rsidRPr="00BC3324">
        <w:rPr>
          <w:rFonts w:cs="Times New Roman"/>
          <w:spacing w:val="38"/>
          <w:sz w:val="24"/>
          <w:szCs w:val="24"/>
          <w:lang w:val="ru-RU"/>
        </w:rPr>
        <w:t xml:space="preserve"> </w:t>
      </w:r>
      <w:r w:rsidRPr="00BC3324">
        <w:rPr>
          <w:rFonts w:cs="Times New Roman"/>
          <w:spacing w:val="-1"/>
          <w:sz w:val="24"/>
          <w:szCs w:val="24"/>
          <w:lang w:val="ru-RU"/>
        </w:rPr>
        <w:t>доступа</w:t>
      </w:r>
      <w:r w:rsidRPr="00BC3324">
        <w:rPr>
          <w:rFonts w:cs="Times New Roman"/>
          <w:spacing w:val="38"/>
          <w:sz w:val="24"/>
          <w:szCs w:val="24"/>
          <w:lang w:val="ru-RU"/>
        </w:rPr>
        <w:t xml:space="preserve"> </w:t>
      </w:r>
      <w:r w:rsidRPr="00BC3324">
        <w:rPr>
          <w:rFonts w:cs="Times New Roman"/>
          <w:sz w:val="24"/>
          <w:szCs w:val="24"/>
          <w:lang w:val="ru-RU"/>
        </w:rPr>
        <w:t>к</w:t>
      </w:r>
      <w:r w:rsidRPr="00BC3324">
        <w:rPr>
          <w:rFonts w:cs="Times New Roman"/>
          <w:spacing w:val="37"/>
          <w:sz w:val="24"/>
          <w:szCs w:val="24"/>
          <w:lang w:val="ru-RU"/>
        </w:rPr>
        <w:t xml:space="preserve"> </w:t>
      </w:r>
      <w:r w:rsidRPr="00BC3324">
        <w:rPr>
          <w:rFonts w:cs="Times New Roman"/>
          <w:sz w:val="24"/>
          <w:szCs w:val="24"/>
          <w:lang w:val="ru-RU"/>
        </w:rPr>
        <w:t>поданным</w:t>
      </w:r>
      <w:r w:rsidRPr="00BC3324">
        <w:rPr>
          <w:rFonts w:cs="Times New Roman"/>
          <w:spacing w:val="37"/>
          <w:sz w:val="24"/>
          <w:szCs w:val="24"/>
          <w:lang w:val="ru-RU"/>
        </w:rPr>
        <w:t xml:space="preserve"> </w:t>
      </w:r>
      <w:r w:rsidRPr="00BC3324">
        <w:rPr>
          <w:rFonts w:cs="Times New Roman"/>
          <w:sz w:val="24"/>
          <w:szCs w:val="24"/>
          <w:lang w:val="ru-RU"/>
        </w:rPr>
        <w:t>в</w:t>
      </w:r>
      <w:r w:rsidRPr="00BC3324">
        <w:rPr>
          <w:rFonts w:cs="Times New Roman"/>
          <w:spacing w:val="36"/>
          <w:sz w:val="24"/>
          <w:szCs w:val="24"/>
          <w:lang w:val="ru-RU"/>
        </w:rPr>
        <w:t xml:space="preserve"> </w:t>
      </w:r>
      <w:r w:rsidRPr="00BC3324">
        <w:rPr>
          <w:rFonts w:cs="Times New Roman"/>
          <w:sz w:val="24"/>
          <w:szCs w:val="24"/>
          <w:lang w:val="ru-RU"/>
        </w:rPr>
        <w:t>форме</w:t>
      </w:r>
      <w:r w:rsidRPr="00BC3324">
        <w:rPr>
          <w:rFonts w:cs="Times New Roman"/>
          <w:spacing w:val="36"/>
          <w:sz w:val="24"/>
          <w:szCs w:val="24"/>
          <w:lang w:val="ru-RU"/>
        </w:rPr>
        <w:t xml:space="preserve"> </w:t>
      </w:r>
      <w:r w:rsidRPr="00BC3324">
        <w:rPr>
          <w:rFonts w:cs="Times New Roman"/>
          <w:sz w:val="24"/>
          <w:szCs w:val="24"/>
          <w:lang w:val="ru-RU"/>
        </w:rPr>
        <w:t>электронных</w:t>
      </w:r>
      <w:r w:rsidRPr="00BC3324">
        <w:rPr>
          <w:rFonts w:cs="Times New Roman"/>
          <w:spacing w:val="36"/>
          <w:sz w:val="24"/>
          <w:szCs w:val="24"/>
          <w:lang w:val="ru-RU"/>
        </w:rPr>
        <w:t xml:space="preserve"> </w:t>
      </w:r>
      <w:r w:rsidRPr="00BC3324">
        <w:rPr>
          <w:rFonts w:cs="Times New Roman"/>
          <w:spacing w:val="-1"/>
          <w:sz w:val="24"/>
          <w:szCs w:val="24"/>
          <w:lang w:val="ru-RU"/>
        </w:rPr>
        <w:t>документов</w:t>
      </w:r>
      <w:r w:rsidRPr="00BC3324">
        <w:rPr>
          <w:rFonts w:cs="Times New Roman"/>
          <w:spacing w:val="86"/>
          <w:w w:val="99"/>
          <w:sz w:val="24"/>
          <w:szCs w:val="24"/>
          <w:lang w:val="ru-RU"/>
        </w:rPr>
        <w:t xml:space="preserve"> </w:t>
      </w:r>
      <w:r w:rsidRPr="00BC3324">
        <w:rPr>
          <w:rFonts w:cs="Times New Roman"/>
          <w:spacing w:val="-1"/>
          <w:sz w:val="24"/>
          <w:szCs w:val="24"/>
          <w:lang w:val="ru-RU"/>
        </w:rPr>
        <w:t>заявкам</w:t>
      </w:r>
      <w:r w:rsidRPr="00BC3324">
        <w:rPr>
          <w:rFonts w:cs="Times New Roman"/>
          <w:spacing w:val="-3"/>
          <w:sz w:val="24"/>
          <w:szCs w:val="24"/>
          <w:lang w:val="ru-RU"/>
        </w:rPr>
        <w:t xml:space="preserve"> </w:t>
      </w:r>
      <w:r w:rsidRPr="00BC3324">
        <w:rPr>
          <w:rFonts w:cs="Times New Roman"/>
          <w:spacing w:val="-1"/>
          <w:sz w:val="24"/>
          <w:szCs w:val="24"/>
          <w:lang w:val="ru-RU"/>
        </w:rPr>
        <w:t>на</w:t>
      </w:r>
      <w:r w:rsidRPr="00BC3324">
        <w:rPr>
          <w:rFonts w:cs="Times New Roman"/>
          <w:sz w:val="24"/>
          <w:szCs w:val="24"/>
          <w:lang w:val="ru-RU"/>
        </w:rPr>
        <w:t xml:space="preserve"> </w:t>
      </w:r>
      <w:r w:rsidRPr="00BC3324">
        <w:rPr>
          <w:rFonts w:cs="Times New Roman"/>
          <w:spacing w:val="-1"/>
          <w:sz w:val="24"/>
          <w:szCs w:val="24"/>
          <w:lang w:val="ru-RU"/>
        </w:rPr>
        <w:t>участие</w:t>
      </w:r>
      <w:r w:rsidRPr="00BC3324">
        <w:rPr>
          <w:rFonts w:cs="Times New Roman"/>
          <w:spacing w:val="-3"/>
          <w:sz w:val="24"/>
          <w:szCs w:val="24"/>
          <w:lang w:val="ru-RU"/>
        </w:rPr>
        <w:t xml:space="preserve"> </w:t>
      </w:r>
      <w:r w:rsidRPr="00BC3324">
        <w:rPr>
          <w:rFonts w:cs="Times New Roman"/>
          <w:sz w:val="24"/>
          <w:szCs w:val="24"/>
          <w:lang w:val="ru-RU"/>
        </w:rPr>
        <w:t>в</w:t>
      </w:r>
      <w:r w:rsidRPr="00BC3324">
        <w:rPr>
          <w:rFonts w:cs="Times New Roman"/>
          <w:spacing w:val="-4"/>
          <w:sz w:val="24"/>
          <w:szCs w:val="24"/>
          <w:lang w:val="ru-RU"/>
        </w:rPr>
        <w:t xml:space="preserve"> </w:t>
      </w:r>
      <w:r w:rsidRPr="00BC3324">
        <w:rPr>
          <w:rFonts w:cs="Times New Roman"/>
          <w:sz w:val="24"/>
          <w:szCs w:val="24"/>
          <w:lang w:val="ru-RU"/>
        </w:rPr>
        <w:t>конкурсах,</w:t>
      </w:r>
      <w:r w:rsidRPr="00BC3324">
        <w:rPr>
          <w:rFonts w:cs="Times New Roman"/>
          <w:spacing w:val="-2"/>
          <w:sz w:val="24"/>
          <w:szCs w:val="24"/>
          <w:lang w:val="ru-RU"/>
        </w:rPr>
        <w:t xml:space="preserve"> </w:t>
      </w:r>
      <w:r w:rsidRPr="00BC3324">
        <w:rPr>
          <w:rFonts w:cs="Times New Roman"/>
          <w:sz w:val="24"/>
          <w:szCs w:val="24"/>
          <w:lang w:val="ru-RU"/>
        </w:rPr>
        <w:t>запросе</w:t>
      </w:r>
      <w:r w:rsidRPr="00BC3324">
        <w:rPr>
          <w:rFonts w:cs="Times New Roman"/>
          <w:spacing w:val="-3"/>
          <w:sz w:val="24"/>
          <w:szCs w:val="24"/>
          <w:lang w:val="ru-RU"/>
        </w:rPr>
        <w:t xml:space="preserve"> </w:t>
      </w:r>
      <w:r w:rsidRPr="00BC3324">
        <w:rPr>
          <w:rFonts w:cs="Times New Roman"/>
          <w:sz w:val="24"/>
          <w:szCs w:val="24"/>
          <w:lang w:val="ru-RU"/>
        </w:rPr>
        <w:t>котировок,</w:t>
      </w:r>
      <w:r w:rsidRPr="00BC3324">
        <w:rPr>
          <w:rFonts w:cs="Times New Roman"/>
          <w:spacing w:val="-2"/>
          <w:sz w:val="24"/>
          <w:szCs w:val="24"/>
          <w:lang w:val="ru-RU"/>
        </w:rPr>
        <w:t xml:space="preserve"> </w:t>
      </w:r>
      <w:r w:rsidRPr="00BC3324">
        <w:rPr>
          <w:rFonts w:cs="Times New Roman"/>
          <w:sz w:val="24"/>
          <w:szCs w:val="24"/>
          <w:lang w:val="ru-RU"/>
        </w:rPr>
        <w:t>запросе</w:t>
      </w:r>
      <w:r w:rsidRPr="00BC3324">
        <w:rPr>
          <w:rFonts w:cs="Times New Roman"/>
          <w:spacing w:val="-3"/>
          <w:sz w:val="24"/>
          <w:szCs w:val="24"/>
          <w:lang w:val="ru-RU"/>
        </w:rPr>
        <w:t xml:space="preserve"> </w:t>
      </w:r>
      <w:r w:rsidRPr="00BC3324">
        <w:rPr>
          <w:rFonts w:cs="Times New Roman"/>
          <w:sz w:val="24"/>
          <w:szCs w:val="24"/>
          <w:lang w:val="ru-RU"/>
        </w:rPr>
        <w:t>предложений;</w:t>
      </w:r>
    </w:p>
    <w:p w:rsidR="00490149" w:rsidRPr="00BC3324" w:rsidRDefault="00490149" w:rsidP="00490149">
      <w:pPr>
        <w:pStyle w:val="a9"/>
        <w:tabs>
          <w:tab w:val="left" w:pos="1523"/>
        </w:tabs>
        <w:ind w:left="0" w:right="3" w:firstLine="567"/>
        <w:jc w:val="both"/>
        <w:rPr>
          <w:rFonts w:cs="Times New Roman"/>
          <w:sz w:val="24"/>
          <w:szCs w:val="24"/>
          <w:lang w:val="ru-RU"/>
        </w:rPr>
      </w:pPr>
      <w:r>
        <w:rPr>
          <w:rFonts w:cs="Times New Roman"/>
          <w:sz w:val="24"/>
          <w:szCs w:val="24"/>
          <w:lang w:val="ru-RU"/>
        </w:rPr>
        <w:t xml:space="preserve">5.12.7. </w:t>
      </w:r>
      <w:r w:rsidRPr="00BC3324">
        <w:rPr>
          <w:rFonts w:cs="Times New Roman"/>
          <w:sz w:val="24"/>
          <w:szCs w:val="24"/>
          <w:lang w:val="ru-RU"/>
        </w:rPr>
        <w:t>объявляет</w:t>
      </w:r>
      <w:r w:rsidRPr="00BC3324">
        <w:rPr>
          <w:rFonts w:cs="Times New Roman"/>
          <w:spacing w:val="8"/>
          <w:sz w:val="24"/>
          <w:szCs w:val="24"/>
          <w:lang w:val="ru-RU"/>
        </w:rPr>
        <w:t xml:space="preserve"> </w:t>
      </w:r>
      <w:r w:rsidRPr="00BC3324">
        <w:rPr>
          <w:rFonts w:cs="Times New Roman"/>
          <w:sz w:val="24"/>
          <w:szCs w:val="24"/>
          <w:lang w:val="ru-RU"/>
        </w:rPr>
        <w:t>сведения,</w:t>
      </w:r>
      <w:r w:rsidRPr="00BC3324">
        <w:rPr>
          <w:rFonts w:cs="Times New Roman"/>
          <w:spacing w:val="9"/>
          <w:sz w:val="24"/>
          <w:szCs w:val="24"/>
          <w:lang w:val="ru-RU"/>
        </w:rPr>
        <w:t xml:space="preserve"> </w:t>
      </w:r>
      <w:r w:rsidRPr="00BC3324">
        <w:rPr>
          <w:rFonts w:cs="Times New Roman"/>
          <w:sz w:val="24"/>
          <w:szCs w:val="24"/>
          <w:lang w:val="ru-RU"/>
        </w:rPr>
        <w:t>подлежащие</w:t>
      </w:r>
      <w:r w:rsidRPr="00BC3324">
        <w:rPr>
          <w:rFonts w:cs="Times New Roman"/>
          <w:spacing w:val="10"/>
          <w:sz w:val="24"/>
          <w:szCs w:val="24"/>
          <w:lang w:val="ru-RU"/>
        </w:rPr>
        <w:t xml:space="preserve"> </w:t>
      </w:r>
      <w:r w:rsidRPr="00BC3324">
        <w:rPr>
          <w:rFonts w:cs="Times New Roman"/>
          <w:sz w:val="24"/>
          <w:szCs w:val="24"/>
          <w:lang w:val="ru-RU"/>
        </w:rPr>
        <w:t>объявлению</w:t>
      </w:r>
      <w:r w:rsidRPr="00BC3324">
        <w:rPr>
          <w:rFonts w:cs="Times New Roman"/>
          <w:spacing w:val="11"/>
          <w:sz w:val="24"/>
          <w:szCs w:val="24"/>
          <w:lang w:val="ru-RU"/>
        </w:rPr>
        <w:t xml:space="preserve"> </w:t>
      </w:r>
      <w:r w:rsidRPr="00BC3324">
        <w:rPr>
          <w:rFonts w:cs="Times New Roman"/>
          <w:sz w:val="24"/>
          <w:szCs w:val="24"/>
          <w:lang w:val="ru-RU"/>
        </w:rPr>
        <w:t>(оглашению)</w:t>
      </w:r>
      <w:r w:rsidRPr="00BC3324">
        <w:rPr>
          <w:rFonts w:cs="Times New Roman"/>
          <w:spacing w:val="11"/>
          <w:sz w:val="24"/>
          <w:szCs w:val="24"/>
          <w:lang w:val="ru-RU"/>
        </w:rPr>
        <w:t xml:space="preserve"> </w:t>
      </w:r>
      <w:r w:rsidRPr="00BC3324">
        <w:rPr>
          <w:rFonts w:cs="Times New Roman"/>
          <w:spacing w:val="-1"/>
          <w:sz w:val="24"/>
          <w:szCs w:val="24"/>
          <w:lang w:val="ru-RU"/>
        </w:rPr>
        <w:t>на</w:t>
      </w:r>
      <w:r w:rsidRPr="00BC3324">
        <w:rPr>
          <w:rFonts w:cs="Times New Roman"/>
          <w:spacing w:val="11"/>
          <w:sz w:val="24"/>
          <w:szCs w:val="24"/>
          <w:lang w:val="ru-RU"/>
        </w:rPr>
        <w:t xml:space="preserve"> </w:t>
      </w:r>
      <w:r w:rsidRPr="00BC3324">
        <w:rPr>
          <w:rFonts w:cs="Times New Roman"/>
          <w:sz w:val="24"/>
          <w:szCs w:val="24"/>
          <w:lang w:val="ru-RU"/>
        </w:rPr>
        <w:t>вскрытии</w:t>
      </w:r>
      <w:r w:rsidRPr="00BC3324">
        <w:rPr>
          <w:rFonts w:cs="Times New Roman"/>
          <w:spacing w:val="11"/>
          <w:sz w:val="24"/>
          <w:szCs w:val="24"/>
          <w:lang w:val="ru-RU"/>
        </w:rPr>
        <w:t xml:space="preserve"> </w:t>
      </w:r>
      <w:r w:rsidRPr="00BC3324">
        <w:rPr>
          <w:rFonts w:cs="Times New Roman"/>
          <w:sz w:val="24"/>
          <w:szCs w:val="24"/>
          <w:lang w:val="ru-RU"/>
        </w:rPr>
        <w:t>конвертов</w:t>
      </w:r>
      <w:r w:rsidRPr="00BC3324">
        <w:rPr>
          <w:rFonts w:cs="Times New Roman"/>
          <w:spacing w:val="10"/>
          <w:sz w:val="24"/>
          <w:szCs w:val="24"/>
          <w:lang w:val="ru-RU"/>
        </w:rPr>
        <w:t xml:space="preserve"> </w:t>
      </w:r>
      <w:r w:rsidRPr="00BC3324">
        <w:rPr>
          <w:rFonts w:cs="Times New Roman"/>
          <w:sz w:val="24"/>
          <w:szCs w:val="24"/>
          <w:lang w:val="ru-RU"/>
        </w:rPr>
        <w:t>с</w:t>
      </w:r>
      <w:r w:rsidRPr="00BC3324">
        <w:rPr>
          <w:rFonts w:cs="Times New Roman"/>
          <w:spacing w:val="9"/>
          <w:sz w:val="24"/>
          <w:szCs w:val="24"/>
          <w:lang w:val="ru-RU"/>
        </w:rPr>
        <w:t xml:space="preserve"> </w:t>
      </w:r>
      <w:r w:rsidRPr="00BC3324">
        <w:rPr>
          <w:rFonts w:cs="Times New Roman"/>
          <w:sz w:val="24"/>
          <w:szCs w:val="24"/>
          <w:lang w:val="ru-RU"/>
        </w:rPr>
        <w:t>заявками</w:t>
      </w:r>
      <w:r w:rsidRPr="00BC3324">
        <w:rPr>
          <w:rFonts w:cs="Times New Roman"/>
          <w:spacing w:val="11"/>
          <w:sz w:val="24"/>
          <w:szCs w:val="24"/>
          <w:lang w:val="ru-RU"/>
        </w:rPr>
        <w:t xml:space="preserve"> </w:t>
      </w:r>
      <w:r w:rsidRPr="00BC3324">
        <w:rPr>
          <w:rFonts w:cs="Times New Roman"/>
          <w:spacing w:val="-1"/>
          <w:sz w:val="24"/>
          <w:szCs w:val="24"/>
          <w:lang w:val="ru-RU"/>
        </w:rPr>
        <w:t>на</w:t>
      </w:r>
      <w:r w:rsidRPr="00BC3324">
        <w:rPr>
          <w:rFonts w:cs="Times New Roman"/>
          <w:spacing w:val="11"/>
          <w:sz w:val="24"/>
          <w:szCs w:val="24"/>
          <w:lang w:val="ru-RU"/>
        </w:rPr>
        <w:t xml:space="preserve"> </w:t>
      </w:r>
      <w:r w:rsidRPr="00BC3324">
        <w:rPr>
          <w:rFonts w:cs="Times New Roman"/>
          <w:spacing w:val="-1"/>
          <w:sz w:val="24"/>
          <w:szCs w:val="24"/>
          <w:lang w:val="ru-RU"/>
        </w:rPr>
        <w:t>участие</w:t>
      </w:r>
      <w:r w:rsidRPr="00BC3324">
        <w:rPr>
          <w:rFonts w:cs="Times New Roman"/>
          <w:spacing w:val="9"/>
          <w:sz w:val="24"/>
          <w:szCs w:val="24"/>
          <w:lang w:val="ru-RU"/>
        </w:rPr>
        <w:t xml:space="preserve"> </w:t>
      </w:r>
      <w:r w:rsidRPr="00BC3324">
        <w:rPr>
          <w:rFonts w:cs="Times New Roman"/>
          <w:sz w:val="24"/>
          <w:szCs w:val="24"/>
          <w:lang w:val="ru-RU"/>
        </w:rPr>
        <w:t>в</w:t>
      </w:r>
      <w:r w:rsidRPr="00BC3324">
        <w:rPr>
          <w:rFonts w:cs="Times New Roman"/>
          <w:spacing w:val="50"/>
          <w:w w:val="99"/>
          <w:sz w:val="24"/>
          <w:szCs w:val="24"/>
          <w:lang w:val="ru-RU"/>
        </w:rPr>
        <w:t xml:space="preserve"> </w:t>
      </w:r>
      <w:r w:rsidRPr="00BC3324">
        <w:rPr>
          <w:rFonts w:cs="Times New Roman"/>
          <w:spacing w:val="-1"/>
          <w:sz w:val="24"/>
          <w:szCs w:val="24"/>
          <w:lang w:val="ru-RU"/>
        </w:rPr>
        <w:t>конкурсах,</w:t>
      </w:r>
      <w:r w:rsidRPr="00BC3324">
        <w:rPr>
          <w:rFonts w:cs="Times New Roman"/>
          <w:spacing w:val="36"/>
          <w:sz w:val="24"/>
          <w:szCs w:val="24"/>
          <w:lang w:val="ru-RU"/>
        </w:rPr>
        <w:t xml:space="preserve"> </w:t>
      </w:r>
      <w:r w:rsidRPr="00BC3324">
        <w:rPr>
          <w:rFonts w:cs="Times New Roman"/>
          <w:sz w:val="24"/>
          <w:szCs w:val="24"/>
          <w:lang w:val="ru-RU"/>
        </w:rPr>
        <w:t>запросе</w:t>
      </w:r>
      <w:r w:rsidRPr="00BC3324">
        <w:rPr>
          <w:rFonts w:cs="Times New Roman"/>
          <w:spacing w:val="36"/>
          <w:sz w:val="24"/>
          <w:szCs w:val="24"/>
          <w:lang w:val="ru-RU"/>
        </w:rPr>
        <w:t xml:space="preserve"> </w:t>
      </w:r>
      <w:r w:rsidRPr="00BC3324">
        <w:rPr>
          <w:rFonts w:cs="Times New Roman"/>
          <w:sz w:val="24"/>
          <w:szCs w:val="24"/>
          <w:lang w:val="ru-RU"/>
        </w:rPr>
        <w:t>котировок,</w:t>
      </w:r>
      <w:r w:rsidRPr="00BC3324">
        <w:rPr>
          <w:rFonts w:cs="Times New Roman"/>
          <w:spacing w:val="36"/>
          <w:sz w:val="24"/>
          <w:szCs w:val="24"/>
          <w:lang w:val="ru-RU"/>
        </w:rPr>
        <w:t xml:space="preserve"> </w:t>
      </w:r>
      <w:r w:rsidRPr="00BC3324">
        <w:rPr>
          <w:rFonts w:cs="Times New Roman"/>
          <w:sz w:val="24"/>
          <w:szCs w:val="24"/>
          <w:lang w:val="ru-RU"/>
        </w:rPr>
        <w:t>запросе</w:t>
      </w:r>
      <w:r w:rsidRPr="00BC3324">
        <w:rPr>
          <w:rFonts w:cs="Times New Roman"/>
          <w:spacing w:val="38"/>
          <w:sz w:val="24"/>
          <w:szCs w:val="24"/>
          <w:lang w:val="ru-RU"/>
        </w:rPr>
        <w:t xml:space="preserve"> </w:t>
      </w:r>
      <w:r w:rsidRPr="00BC3324">
        <w:rPr>
          <w:rFonts w:cs="Times New Roman"/>
          <w:sz w:val="24"/>
          <w:szCs w:val="24"/>
          <w:lang w:val="ru-RU"/>
        </w:rPr>
        <w:t>предложений</w:t>
      </w:r>
      <w:r w:rsidRPr="00BC3324">
        <w:rPr>
          <w:rFonts w:cs="Times New Roman"/>
          <w:spacing w:val="38"/>
          <w:sz w:val="24"/>
          <w:szCs w:val="24"/>
          <w:lang w:val="ru-RU"/>
        </w:rPr>
        <w:t xml:space="preserve"> </w:t>
      </w:r>
      <w:r w:rsidRPr="00BC3324">
        <w:rPr>
          <w:rFonts w:cs="Times New Roman"/>
          <w:sz w:val="24"/>
          <w:szCs w:val="24"/>
          <w:lang w:val="ru-RU"/>
        </w:rPr>
        <w:t>и</w:t>
      </w:r>
      <w:r w:rsidRPr="00BC3324">
        <w:rPr>
          <w:rFonts w:cs="Times New Roman"/>
          <w:spacing w:val="37"/>
          <w:sz w:val="24"/>
          <w:szCs w:val="24"/>
          <w:lang w:val="ru-RU"/>
        </w:rPr>
        <w:t xml:space="preserve"> </w:t>
      </w:r>
      <w:r w:rsidRPr="00BC3324">
        <w:rPr>
          <w:rFonts w:cs="Times New Roman"/>
          <w:sz w:val="24"/>
          <w:szCs w:val="24"/>
          <w:lang w:val="ru-RU"/>
        </w:rPr>
        <w:t>открытия</w:t>
      </w:r>
      <w:r w:rsidRPr="00BC3324">
        <w:rPr>
          <w:rFonts w:cs="Times New Roman"/>
          <w:spacing w:val="35"/>
          <w:sz w:val="24"/>
          <w:szCs w:val="24"/>
          <w:lang w:val="ru-RU"/>
        </w:rPr>
        <w:t xml:space="preserve"> </w:t>
      </w:r>
      <w:r w:rsidRPr="00BC3324">
        <w:rPr>
          <w:rFonts w:cs="Times New Roman"/>
          <w:spacing w:val="-1"/>
          <w:sz w:val="24"/>
          <w:szCs w:val="24"/>
          <w:lang w:val="ru-RU"/>
        </w:rPr>
        <w:t>доступа</w:t>
      </w:r>
      <w:r w:rsidRPr="00BC3324">
        <w:rPr>
          <w:rFonts w:cs="Times New Roman"/>
          <w:spacing w:val="38"/>
          <w:sz w:val="24"/>
          <w:szCs w:val="24"/>
          <w:lang w:val="ru-RU"/>
        </w:rPr>
        <w:t xml:space="preserve"> </w:t>
      </w:r>
      <w:r w:rsidRPr="00BC3324">
        <w:rPr>
          <w:rFonts w:cs="Times New Roman"/>
          <w:sz w:val="24"/>
          <w:szCs w:val="24"/>
          <w:lang w:val="ru-RU"/>
        </w:rPr>
        <w:t>к</w:t>
      </w:r>
      <w:r w:rsidRPr="00BC3324">
        <w:rPr>
          <w:rFonts w:cs="Times New Roman"/>
          <w:spacing w:val="37"/>
          <w:sz w:val="24"/>
          <w:szCs w:val="24"/>
          <w:lang w:val="ru-RU"/>
        </w:rPr>
        <w:t xml:space="preserve"> </w:t>
      </w:r>
      <w:r w:rsidRPr="00BC3324">
        <w:rPr>
          <w:rFonts w:cs="Times New Roman"/>
          <w:sz w:val="24"/>
          <w:szCs w:val="24"/>
          <w:lang w:val="ru-RU"/>
        </w:rPr>
        <w:t>поданным</w:t>
      </w:r>
      <w:r w:rsidRPr="00BC3324">
        <w:rPr>
          <w:rFonts w:cs="Times New Roman"/>
          <w:spacing w:val="37"/>
          <w:sz w:val="24"/>
          <w:szCs w:val="24"/>
          <w:lang w:val="ru-RU"/>
        </w:rPr>
        <w:t xml:space="preserve"> </w:t>
      </w:r>
      <w:r w:rsidRPr="00BC3324">
        <w:rPr>
          <w:rFonts w:cs="Times New Roman"/>
          <w:sz w:val="24"/>
          <w:szCs w:val="24"/>
          <w:lang w:val="ru-RU"/>
        </w:rPr>
        <w:t>в</w:t>
      </w:r>
      <w:r w:rsidRPr="00BC3324">
        <w:rPr>
          <w:rFonts w:cs="Times New Roman"/>
          <w:spacing w:val="36"/>
          <w:sz w:val="24"/>
          <w:szCs w:val="24"/>
          <w:lang w:val="ru-RU"/>
        </w:rPr>
        <w:t xml:space="preserve"> </w:t>
      </w:r>
      <w:r w:rsidRPr="00BC3324">
        <w:rPr>
          <w:rFonts w:cs="Times New Roman"/>
          <w:sz w:val="24"/>
          <w:szCs w:val="24"/>
          <w:lang w:val="ru-RU"/>
        </w:rPr>
        <w:t>форме</w:t>
      </w:r>
      <w:r w:rsidRPr="00BC3324">
        <w:rPr>
          <w:rFonts w:cs="Times New Roman"/>
          <w:spacing w:val="36"/>
          <w:sz w:val="24"/>
          <w:szCs w:val="24"/>
          <w:lang w:val="ru-RU"/>
        </w:rPr>
        <w:t xml:space="preserve"> </w:t>
      </w:r>
      <w:r w:rsidRPr="00BC3324">
        <w:rPr>
          <w:rFonts w:cs="Times New Roman"/>
          <w:spacing w:val="-1"/>
          <w:sz w:val="24"/>
          <w:szCs w:val="24"/>
          <w:lang w:val="ru-RU"/>
        </w:rPr>
        <w:t>электронных</w:t>
      </w:r>
      <w:r w:rsidRPr="00BC3324">
        <w:rPr>
          <w:rFonts w:cs="Times New Roman"/>
          <w:spacing w:val="37"/>
          <w:sz w:val="24"/>
          <w:szCs w:val="24"/>
          <w:lang w:val="ru-RU"/>
        </w:rPr>
        <w:t xml:space="preserve"> </w:t>
      </w:r>
      <w:r w:rsidRPr="00BC3324">
        <w:rPr>
          <w:rFonts w:cs="Times New Roman"/>
          <w:sz w:val="24"/>
          <w:szCs w:val="24"/>
          <w:lang w:val="ru-RU"/>
        </w:rPr>
        <w:t>документов</w:t>
      </w:r>
      <w:r w:rsidRPr="00BC3324">
        <w:rPr>
          <w:rFonts w:cs="Times New Roman"/>
          <w:spacing w:val="84"/>
          <w:w w:val="99"/>
          <w:sz w:val="24"/>
          <w:szCs w:val="24"/>
          <w:lang w:val="ru-RU"/>
        </w:rPr>
        <w:t xml:space="preserve"> </w:t>
      </w:r>
      <w:r w:rsidRPr="00BC3324">
        <w:rPr>
          <w:rFonts w:cs="Times New Roman"/>
          <w:spacing w:val="-1"/>
          <w:sz w:val="24"/>
          <w:szCs w:val="24"/>
          <w:lang w:val="ru-RU"/>
        </w:rPr>
        <w:t>заявкам</w:t>
      </w:r>
      <w:r w:rsidRPr="00BC3324">
        <w:rPr>
          <w:rFonts w:cs="Times New Roman"/>
          <w:spacing w:val="-2"/>
          <w:sz w:val="24"/>
          <w:szCs w:val="24"/>
          <w:lang w:val="ru-RU"/>
        </w:rPr>
        <w:t xml:space="preserve"> </w:t>
      </w:r>
      <w:r w:rsidRPr="00BC3324">
        <w:rPr>
          <w:rFonts w:cs="Times New Roman"/>
          <w:spacing w:val="-1"/>
          <w:sz w:val="24"/>
          <w:szCs w:val="24"/>
          <w:lang w:val="ru-RU"/>
        </w:rPr>
        <w:t>на</w:t>
      </w:r>
      <w:r w:rsidRPr="00BC3324">
        <w:rPr>
          <w:rFonts w:cs="Times New Roman"/>
          <w:sz w:val="24"/>
          <w:szCs w:val="24"/>
          <w:lang w:val="ru-RU"/>
        </w:rPr>
        <w:t xml:space="preserve"> </w:t>
      </w:r>
      <w:r w:rsidRPr="00BC3324">
        <w:rPr>
          <w:rFonts w:cs="Times New Roman"/>
          <w:spacing w:val="-1"/>
          <w:sz w:val="24"/>
          <w:szCs w:val="24"/>
          <w:lang w:val="ru-RU"/>
        </w:rPr>
        <w:t>участие</w:t>
      </w:r>
      <w:r w:rsidRPr="00BC3324">
        <w:rPr>
          <w:rFonts w:cs="Times New Roman"/>
          <w:spacing w:val="-3"/>
          <w:sz w:val="24"/>
          <w:szCs w:val="24"/>
          <w:lang w:val="ru-RU"/>
        </w:rPr>
        <w:t xml:space="preserve"> </w:t>
      </w:r>
      <w:r w:rsidRPr="00BC3324">
        <w:rPr>
          <w:rFonts w:cs="Times New Roman"/>
          <w:sz w:val="24"/>
          <w:szCs w:val="24"/>
          <w:lang w:val="ru-RU"/>
        </w:rPr>
        <w:t>в</w:t>
      </w:r>
      <w:r w:rsidRPr="00BC3324">
        <w:rPr>
          <w:rFonts w:cs="Times New Roman"/>
          <w:spacing w:val="-4"/>
          <w:sz w:val="24"/>
          <w:szCs w:val="24"/>
          <w:lang w:val="ru-RU"/>
        </w:rPr>
        <w:t xml:space="preserve"> </w:t>
      </w:r>
      <w:r w:rsidRPr="00BC3324">
        <w:rPr>
          <w:rFonts w:cs="Times New Roman"/>
          <w:spacing w:val="-1"/>
          <w:sz w:val="24"/>
          <w:szCs w:val="24"/>
          <w:lang w:val="ru-RU"/>
        </w:rPr>
        <w:t>конкурсах,</w:t>
      </w:r>
      <w:r w:rsidRPr="00BC3324">
        <w:rPr>
          <w:rFonts w:cs="Times New Roman"/>
          <w:spacing w:val="-2"/>
          <w:sz w:val="24"/>
          <w:szCs w:val="24"/>
          <w:lang w:val="ru-RU"/>
        </w:rPr>
        <w:t xml:space="preserve"> </w:t>
      </w:r>
      <w:r w:rsidRPr="00BC3324">
        <w:rPr>
          <w:rFonts w:cs="Times New Roman"/>
          <w:sz w:val="24"/>
          <w:szCs w:val="24"/>
          <w:lang w:val="ru-RU"/>
        </w:rPr>
        <w:t>запросе</w:t>
      </w:r>
      <w:r w:rsidRPr="00BC3324">
        <w:rPr>
          <w:rFonts w:cs="Times New Roman"/>
          <w:spacing w:val="-3"/>
          <w:sz w:val="24"/>
          <w:szCs w:val="24"/>
          <w:lang w:val="ru-RU"/>
        </w:rPr>
        <w:t xml:space="preserve"> </w:t>
      </w:r>
      <w:r w:rsidRPr="00BC3324">
        <w:rPr>
          <w:rFonts w:cs="Times New Roman"/>
          <w:sz w:val="24"/>
          <w:szCs w:val="24"/>
          <w:lang w:val="ru-RU"/>
        </w:rPr>
        <w:t>котировок;</w:t>
      </w:r>
    </w:p>
    <w:p w:rsidR="00490149" w:rsidRPr="00BC3324" w:rsidRDefault="00490149" w:rsidP="00490149">
      <w:pPr>
        <w:pStyle w:val="a9"/>
        <w:tabs>
          <w:tab w:val="left" w:pos="1523"/>
        </w:tabs>
        <w:ind w:left="0" w:right="3" w:firstLine="567"/>
        <w:rPr>
          <w:rFonts w:cs="Times New Roman"/>
          <w:sz w:val="24"/>
          <w:szCs w:val="24"/>
          <w:lang w:val="ru-RU"/>
        </w:rPr>
      </w:pPr>
      <w:r>
        <w:rPr>
          <w:rFonts w:cs="Times New Roman"/>
          <w:sz w:val="24"/>
          <w:szCs w:val="24"/>
          <w:lang w:val="ru-RU"/>
        </w:rPr>
        <w:t xml:space="preserve">5.12.8 </w:t>
      </w:r>
      <w:r w:rsidRPr="00BC3324">
        <w:rPr>
          <w:rFonts w:cs="Times New Roman"/>
          <w:sz w:val="24"/>
          <w:szCs w:val="24"/>
          <w:lang w:val="ru-RU"/>
        </w:rPr>
        <w:t>определяет</w:t>
      </w:r>
      <w:r w:rsidRPr="00BC3324">
        <w:rPr>
          <w:rFonts w:cs="Times New Roman"/>
          <w:spacing w:val="-6"/>
          <w:sz w:val="24"/>
          <w:szCs w:val="24"/>
          <w:lang w:val="ru-RU"/>
        </w:rPr>
        <w:t xml:space="preserve"> </w:t>
      </w:r>
      <w:r w:rsidRPr="00BC3324">
        <w:rPr>
          <w:rFonts w:cs="Times New Roman"/>
          <w:sz w:val="24"/>
          <w:szCs w:val="24"/>
          <w:lang w:val="ru-RU"/>
        </w:rPr>
        <w:t>порядок</w:t>
      </w:r>
      <w:r w:rsidRPr="00BC3324">
        <w:rPr>
          <w:rFonts w:cs="Times New Roman"/>
          <w:spacing w:val="-6"/>
          <w:sz w:val="24"/>
          <w:szCs w:val="24"/>
          <w:lang w:val="ru-RU"/>
        </w:rPr>
        <w:t xml:space="preserve"> </w:t>
      </w:r>
      <w:r w:rsidRPr="00BC3324">
        <w:rPr>
          <w:rFonts w:cs="Times New Roman"/>
          <w:sz w:val="24"/>
          <w:szCs w:val="24"/>
          <w:lang w:val="ru-RU"/>
        </w:rPr>
        <w:t>рассмотрения</w:t>
      </w:r>
      <w:r w:rsidRPr="00BC3324">
        <w:rPr>
          <w:rFonts w:cs="Times New Roman"/>
          <w:spacing w:val="-6"/>
          <w:sz w:val="24"/>
          <w:szCs w:val="24"/>
          <w:lang w:val="ru-RU"/>
        </w:rPr>
        <w:t xml:space="preserve"> </w:t>
      </w:r>
      <w:r w:rsidRPr="00BC3324">
        <w:rPr>
          <w:rFonts w:cs="Times New Roman"/>
          <w:sz w:val="24"/>
          <w:szCs w:val="24"/>
          <w:lang w:val="ru-RU"/>
        </w:rPr>
        <w:t>обсуждаемых</w:t>
      </w:r>
      <w:r w:rsidRPr="00BC3324">
        <w:rPr>
          <w:rFonts w:cs="Times New Roman"/>
          <w:spacing w:val="-6"/>
          <w:sz w:val="24"/>
          <w:szCs w:val="24"/>
          <w:lang w:val="ru-RU"/>
        </w:rPr>
        <w:t xml:space="preserve"> </w:t>
      </w:r>
      <w:r w:rsidRPr="00BC3324">
        <w:rPr>
          <w:rFonts w:cs="Times New Roman"/>
          <w:sz w:val="24"/>
          <w:szCs w:val="24"/>
          <w:lang w:val="ru-RU"/>
        </w:rPr>
        <w:t>вопросов;</w:t>
      </w:r>
    </w:p>
    <w:p w:rsidR="00490149" w:rsidRPr="00BC3324" w:rsidRDefault="00490149" w:rsidP="00490149">
      <w:pPr>
        <w:pStyle w:val="a9"/>
        <w:tabs>
          <w:tab w:val="left" w:pos="1523"/>
        </w:tabs>
        <w:spacing w:before="1"/>
        <w:ind w:left="0" w:right="3" w:firstLine="567"/>
        <w:jc w:val="both"/>
        <w:rPr>
          <w:rFonts w:cs="Times New Roman"/>
          <w:sz w:val="24"/>
          <w:szCs w:val="24"/>
          <w:lang w:val="ru-RU"/>
        </w:rPr>
      </w:pPr>
      <w:r>
        <w:rPr>
          <w:rFonts w:cs="Times New Roman"/>
          <w:sz w:val="24"/>
          <w:szCs w:val="24"/>
          <w:lang w:val="ru-RU"/>
        </w:rPr>
        <w:lastRenderedPageBreak/>
        <w:t xml:space="preserve">5.12.9. </w:t>
      </w:r>
      <w:r w:rsidRPr="00BC3324">
        <w:rPr>
          <w:rFonts w:cs="Times New Roman"/>
          <w:sz w:val="24"/>
          <w:szCs w:val="24"/>
          <w:lang w:val="ru-RU"/>
        </w:rPr>
        <w:t>в</w:t>
      </w:r>
      <w:r w:rsidRPr="00BC3324">
        <w:rPr>
          <w:rFonts w:cs="Times New Roman"/>
          <w:spacing w:val="13"/>
          <w:sz w:val="24"/>
          <w:szCs w:val="24"/>
          <w:lang w:val="ru-RU"/>
        </w:rPr>
        <w:t xml:space="preserve"> </w:t>
      </w:r>
      <w:r w:rsidRPr="00BC3324">
        <w:rPr>
          <w:rFonts w:cs="Times New Roman"/>
          <w:spacing w:val="-1"/>
          <w:sz w:val="24"/>
          <w:szCs w:val="24"/>
          <w:lang w:val="ru-RU"/>
        </w:rPr>
        <w:t>случае</w:t>
      </w:r>
      <w:r w:rsidRPr="00BC3324">
        <w:rPr>
          <w:rFonts w:cs="Times New Roman"/>
          <w:spacing w:val="17"/>
          <w:sz w:val="24"/>
          <w:szCs w:val="24"/>
          <w:lang w:val="ru-RU"/>
        </w:rPr>
        <w:t xml:space="preserve"> </w:t>
      </w:r>
      <w:r w:rsidRPr="00BC3324">
        <w:rPr>
          <w:rFonts w:cs="Times New Roman"/>
          <w:sz w:val="24"/>
          <w:szCs w:val="24"/>
          <w:lang w:val="ru-RU"/>
        </w:rPr>
        <w:t>необходимости</w:t>
      </w:r>
      <w:r w:rsidRPr="00BC3324">
        <w:rPr>
          <w:rFonts w:cs="Times New Roman"/>
          <w:spacing w:val="12"/>
          <w:sz w:val="24"/>
          <w:szCs w:val="24"/>
          <w:lang w:val="ru-RU"/>
        </w:rPr>
        <w:t xml:space="preserve"> </w:t>
      </w:r>
      <w:r w:rsidRPr="00BC3324">
        <w:rPr>
          <w:rFonts w:cs="Times New Roman"/>
          <w:sz w:val="24"/>
          <w:szCs w:val="24"/>
          <w:lang w:val="ru-RU"/>
        </w:rPr>
        <w:t>выносит</w:t>
      </w:r>
      <w:r w:rsidRPr="00BC3324">
        <w:rPr>
          <w:rFonts w:cs="Times New Roman"/>
          <w:spacing w:val="16"/>
          <w:sz w:val="24"/>
          <w:szCs w:val="24"/>
          <w:lang w:val="ru-RU"/>
        </w:rPr>
        <w:t xml:space="preserve"> </w:t>
      </w:r>
      <w:r w:rsidRPr="00BC3324">
        <w:rPr>
          <w:rFonts w:cs="Times New Roman"/>
          <w:spacing w:val="-1"/>
          <w:sz w:val="24"/>
          <w:szCs w:val="24"/>
          <w:lang w:val="ru-RU"/>
        </w:rPr>
        <w:t>на</w:t>
      </w:r>
      <w:r w:rsidRPr="00BC3324">
        <w:rPr>
          <w:rFonts w:cs="Times New Roman"/>
          <w:spacing w:val="14"/>
          <w:sz w:val="24"/>
          <w:szCs w:val="24"/>
          <w:lang w:val="ru-RU"/>
        </w:rPr>
        <w:t xml:space="preserve"> </w:t>
      </w:r>
      <w:r w:rsidRPr="00BC3324">
        <w:rPr>
          <w:rFonts w:cs="Times New Roman"/>
          <w:sz w:val="24"/>
          <w:szCs w:val="24"/>
          <w:lang w:val="ru-RU"/>
        </w:rPr>
        <w:t>обсуждение</w:t>
      </w:r>
      <w:r w:rsidRPr="00BC3324">
        <w:rPr>
          <w:rFonts w:cs="Times New Roman"/>
          <w:spacing w:val="15"/>
          <w:sz w:val="24"/>
          <w:szCs w:val="24"/>
          <w:lang w:val="ru-RU"/>
        </w:rPr>
        <w:t xml:space="preserve"> </w:t>
      </w:r>
      <w:r w:rsidRPr="00BC3324">
        <w:rPr>
          <w:rFonts w:cs="Times New Roman"/>
          <w:sz w:val="24"/>
          <w:szCs w:val="24"/>
          <w:lang w:val="ru-RU"/>
        </w:rPr>
        <w:t>Единой</w:t>
      </w:r>
      <w:r w:rsidRPr="00BC3324">
        <w:rPr>
          <w:rFonts w:cs="Times New Roman"/>
          <w:spacing w:val="12"/>
          <w:sz w:val="24"/>
          <w:szCs w:val="24"/>
          <w:lang w:val="ru-RU"/>
        </w:rPr>
        <w:t xml:space="preserve"> </w:t>
      </w:r>
      <w:r w:rsidRPr="00BC3324">
        <w:rPr>
          <w:rFonts w:cs="Times New Roman"/>
          <w:sz w:val="24"/>
          <w:szCs w:val="24"/>
          <w:lang w:val="ru-RU"/>
        </w:rPr>
        <w:t>комиссии</w:t>
      </w:r>
      <w:r w:rsidRPr="00BC3324">
        <w:rPr>
          <w:rFonts w:cs="Times New Roman"/>
          <w:spacing w:val="13"/>
          <w:sz w:val="24"/>
          <w:szCs w:val="24"/>
          <w:lang w:val="ru-RU"/>
        </w:rPr>
        <w:t xml:space="preserve"> </w:t>
      </w:r>
      <w:r w:rsidRPr="00BC3324">
        <w:rPr>
          <w:rFonts w:cs="Times New Roman"/>
          <w:sz w:val="24"/>
          <w:szCs w:val="24"/>
          <w:lang w:val="ru-RU"/>
        </w:rPr>
        <w:t>вопрос</w:t>
      </w:r>
      <w:r w:rsidRPr="00BC3324">
        <w:rPr>
          <w:rFonts w:cs="Times New Roman"/>
          <w:spacing w:val="14"/>
          <w:sz w:val="24"/>
          <w:szCs w:val="24"/>
          <w:lang w:val="ru-RU"/>
        </w:rPr>
        <w:t xml:space="preserve"> </w:t>
      </w:r>
      <w:r w:rsidRPr="00BC3324">
        <w:rPr>
          <w:rFonts w:cs="Times New Roman"/>
          <w:sz w:val="24"/>
          <w:szCs w:val="24"/>
          <w:lang w:val="ru-RU"/>
        </w:rPr>
        <w:t>о</w:t>
      </w:r>
      <w:r w:rsidRPr="00BC3324">
        <w:rPr>
          <w:rFonts w:cs="Times New Roman"/>
          <w:spacing w:val="15"/>
          <w:sz w:val="24"/>
          <w:szCs w:val="24"/>
          <w:lang w:val="ru-RU"/>
        </w:rPr>
        <w:t xml:space="preserve"> </w:t>
      </w:r>
      <w:r w:rsidRPr="00BC3324">
        <w:rPr>
          <w:rFonts w:cs="Times New Roman"/>
          <w:spacing w:val="-1"/>
          <w:sz w:val="24"/>
          <w:szCs w:val="24"/>
          <w:lang w:val="ru-RU"/>
        </w:rPr>
        <w:t>привлечении</w:t>
      </w:r>
      <w:r w:rsidRPr="00BC3324">
        <w:rPr>
          <w:rFonts w:cs="Times New Roman"/>
          <w:spacing w:val="12"/>
          <w:sz w:val="24"/>
          <w:szCs w:val="24"/>
          <w:lang w:val="ru-RU"/>
        </w:rPr>
        <w:t xml:space="preserve"> </w:t>
      </w:r>
      <w:r w:rsidRPr="00BC3324">
        <w:rPr>
          <w:rFonts w:cs="Times New Roman"/>
          <w:sz w:val="24"/>
          <w:szCs w:val="24"/>
          <w:lang w:val="ru-RU"/>
        </w:rPr>
        <w:t>к</w:t>
      </w:r>
      <w:r w:rsidRPr="00BC3324">
        <w:rPr>
          <w:rFonts w:cs="Times New Roman"/>
          <w:spacing w:val="14"/>
          <w:sz w:val="24"/>
          <w:szCs w:val="24"/>
          <w:lang w:val="ru-RU"/>
        </w:rPr>
        <w:t xml:space="preserve"> </w:t>
      </w:r>
      <w:r w:rsidRPr="00BC3324">
        <w:rPr>
          <w:rFonts w:cs="Times New Roman"/>
          <w:sz w:val="24"/>
          <w:szCs w:val="24"/>
          <w:lang w:val="ru-RU"/>
        </w:rPr>
        <w:t>работе</w:t>
      </w:r>
      <w:r w:rsidRPr="00BC3324">
        <w:rPr>
          <w:rFonts w:cs="Times New Roman"/>
          <w:spacing w:val="14"/>
          <w:sz w:val="24"/>
          <w:szCs w:val="24"/>
          <w:lang w:val="ru-RU"/>
        </w:rPr>
        <w:t xml:space="preserve"> </w:t>
      </w:r>
      <w:r w:rsidRPr="00BC3324">
        <w:rPr>
          <w:rFonts w:cs="Times New Roman"/>
          <w:sz w:val="24"/>
          <w:szCs w:val="24"/>
          <w:lang w:val="ru-RU"/>
        </w:rPr>
        <w:t>Единой</w:t>
      </w:r>
      <w:r w:rsidRPr="00BC3324">
        <w:rPr>
          <w:rFonts w:cs="Times New Roman"/>
          <w:spacing w:val="56"/>
          <w:w w:val="99"/>
          <w:sz w:val="24"/>
          <w:szCs w:val="24"/>
          <w:lang w:val="ru-RU"/>
        </w:rPr>
        <w:t xml:space="preserve"> </w:t>
      </w:r>
      <w:r w:rsidRPr="00BC3324">
        <w:rPr>
          <w:rFonts w:cs="Times New Roman"/>
          <w:sz w:val="24"/>
          <w:szCs w:val="24"/>
          <w:lang w:val="ru-RU"/>
        </w:rPr>
        <w:t>комиссии</w:t>
      </w:r>
      <w:r w:rsidRPr="00BC3324">
        <w:rPr>
          <w:rFonts w:cs="Times New Roman"/>
          <w:spacing w:val="-7"/>
          <w:sz w:val="24"/>
          <w:szCs w:val="24"/>
          <w:lang w:val="ru-RU"/>
        </w:rPr>
        <w:t xml:space="preserve"> </w:t>
      </w:r>
      <w:r w:rsidRPr="00BC3324">
        <w:rPr>
          <w:rFonts w:cs="Times New Roman"/>
          <w:spacing w:val="-1"/>
          <w:sz w:val="24"/>
          <w:szCs w:val="24"/>
          <w:lang w:val="ru-RU"/>
        </w:rPr>
        <w:t>экспертов</w:t>
      </w:r>
      <w:r w:rsidRPr="00BC3324">
        <w:rPr>
          <w:rFonts w:cs="Times New Roman"/>
          <w:spacing w:val="-4"/>
          <w:sz w:val="24"/>
          <w:szCs w:val="24"/>
          <w:lang w:val="ru-RU"/>
        </w:rPr>
        <w:t xml:space="preserve"> </w:t>
      </w:r>
      <w:r w:rsidRPr="00BC3324">
        <w:rPr>
          <w:rFonts w:cs="Times New Roman"/>
          <w:sz w:val="24"/>
          <w:szCs w:val="24"/>
          <w:lang w:val="ru-RU"/>
        </w:rPr>
        <w:t>(экспертных</w:t>
      </w:r>
      <w:r w:rsidRPr="00BC3324">
        <w:rPr>
          <w:rFonts w:cs="Times New Roman"/>
          <w:spacing w:val="-6"/>
          <w:sz w:val="24"/>
          <w:szCs w:val="24"/>
          <w:lang w:val="ru-RU"/>
        </w:rPr>
        <w:t xml:space="preserve"> </w:t>
      </w:r>
      <w:r w:rsidRPr="00BC3324">
        <w:rPr>
          <w:rFonts w:cs="Times New Roman"/>
          <w:sz w:val="24"/>
          <w:szCs w:val="24"/>
          <w:lang w:val="ru-RU"/>
        </w:rPr>
        <w:t>организаций);</w:t>
      </w:r>
    </w:p>
    <w:p w:rsidR="00490149" w:rsidRPr="00490001" w:rsidRDefault="00490149" w:rsidP="00B85E1C">
      <w:pPr>
        <w:overflowPunct w:val="0"/>
        <w:autoSpaceDN w:val="0"/>
        <w:adjustRightInd w:val="0"/>
        <w:spacing w:after="0"/>
        <w:ind w:right="200" w:firstLine="567"/>
        <w:jc w:val="both"/>
        <w:rPr>
          <w:rFonts w:ascii="Times New Roman" w:hAnsi="Times New Roman" w:cs="Times New Roman"/>
          <w:spacing w:val="-2"/>
          <w:sz w:val="24"/>
          <w:szCs w:val="24"/>
        </w:rPr>
      </w:pPr>
      <w:r>
        <w:rPr>
          <w:rFonts w:ascii="Times New Roman" w:hAnsi="Times New Roman" w:cs="Times New Roman"/>
          <w:sz w:val="24"/>
          <w:szCs w:val="24"/>
        </w:rPr>
        <w:t xml:space="preserve">5.12.10. </w:t>
      </w:r>
      <w:r w:rsidRPr="00490001">
        <w:rPr>
          <w:rFonts w:ascii="Times New Roman" w:hAnsi="Times New Roman" w:cs="Times New Roman"/>
          <w:spacing w:val="-2"/>
          <w:sz w:val="24"/>
          <w:szCs w:val="24"/>
        </w:rPr>
        <w:t>о</w:t>
      </w:r>
      <w:r w:rsidRPr="00490001">
        <w:rPr>
          <w:rFonts w:ascii="Times New Roman" w:eastAsia="Calibri" w:hAnsi="Times New Roman" w:cs="Times New Roman"/>
          <w:spacing w:val="-2"/>
          <w:sz w:val="24"/>
          <w:szCs w:val="24"/>
        </w:rPr>
        <w:t>бъявляет голосования и оглашает решения, принимаемые Единой комисси</w:t>
      </w:r>
      <w:r w:rsidRPr="00490001">
        <w:rPr>
          <w:rFonts w:ascii="Times New Roman" w:hAnsi="Times New Roman" w:cs="Times New Roman"/>
          <w:spacing w:val="-2"/>
          <w:sz w:val="24"/>
          <w:szCs w:val="24"/>
        </w:rPr>
        <w:t>ей;</w:t>
      </w:r>
    </w:p>
    <w:p w:rsidR="00490149" w:rsidRPr="00BC3324" w:rsidRDefault="00490149" w:rsidP="00B85E1C">
      <w:pPr>
        <w:autoSpaceDN w:val="0"/>
        <w:adjustRightInd w:val="0"/>
        <w:spacing w:after="0"/>
        <w:ind w:firstLine="567"/>
        <w:jc w:val="both"/>
        <w:rPr>
          <w:rFonts w:ascii="Times New Roman" w:eastAsia="Calibri" w:hAnsi="Times New Roman" w:cs="Times New Roman"/>
          <w:sz w:val="24"/>
          <w:szCs w:val="24"/>
        </w:rPr>
      </w:pPr>
      <w:r>
        <w:rPr>
          <w:rFonts w:ascii="Times New Roman" w:hAnsi="Times New Roman" w:cs="Times New Roman"/>
          <w:sz w:val="24"/>
          <w:szCs w:val="24"/>
        </w:rPr>
        <w:t xml:space="preserve">5.12.11. </w:t>
      </w:r>
      <w:r w:rsidRPr="00BC3324">
        <w:rPr>
          <w:rFonts w:ascii="Times New Roman" w:hAnsi="Times New Roman" w:cs="Times New Roman"/>
          <w:sz w:val="24"/>
          <w:szCs w:val="24"/>
        </w:rPr>
        <w:t>о</w:t>
      </w:r>
      <w:r w:rsidRPr="00BC3324">
        <w:rPr>
          <w:rFonts w:ascii="Times New Roman" w:eastAsia="Calibri" w:hAnsi="Times New Roman" w:cs="Times New Roman"/>
          <w:sz w:val="24"/>
          <w:szCs w:val="24"/>
        </w:rPr>
        <w:t>бъявляет победителя закупки</w:t>
      </w:r>
      <w:r w:rsidRPr="00BC3324">
        <w:rPr>
          <w:rFonts w:ascii="Times New Roman" w:hAnsi="Times New Roman" w:cs="Times New Roman"/>
          <w:sz w:val="24"/>
          <w:szCs w:val="24"/>
        </w:rPr>
        <w:t>;</w:t>
      </w:r>
    </w:p>
    <w:p w:rsidR="00490149" w:rsidRPr="00BC3324" w:rsidRDefault="00490149" w:rsidP="00B85E1C">
      <w:pPr>
        <w:overflowPunct w:val="0"/>
        <w:autoSpaceDN w:val="0"/>
        <w:adjustRightInd w:val="0"/>
        <w:spacing w:after="0"/>
        <w:ind w:right="200" w:firstLine="567"/>
        <w:jc w:val="both"/>
        <w:rPr>
          <w:rFonts w:ascii="Times New Roman" w:eastAsia="Calibri" w:hAnsi="Times New Roman" w:cs="Times New Roman"/>
          <w:sz w:val="24"/>
          <w:szCs w:val="24"/>
        </w:rPr>
      </w:pPr>
      <w:r>
        <w:rPr>
          <w:rFonts w:ascii="Times New Roman" w:hAnsi="Times New Roman" w:cs="Times New Roman"/>
          <w:sz w:val="24"/>
          <w:szCs w:val="24"/>
        </w:rPr>
        <w:t xml:space="preserve">5.12.12. </w:t>
      </w:r>
      <w:r w:rsidRPr="00BC3324">
        <w:rPr>
          <w:rFonts w:ascii="Times New Roman" w:hAnsi="Times New Roman" w:cs="Times New Roman"/>
          <w:sz w:val="24"/>
          <w:szCs w:val="24"/>
        </w:rPr>
        <w:t>п</w:t>
      </w:r>
      <w:r w:rsidRPr="00BC3324">
        <w:rPr>
          <w:rFonts w:ascii="Times New Roman" w:eastAsia="Calibri" w:hAnsi="Times New Roman" w:cs="Times New Roman"/>
          <w:sz w:val="24"/>
          <w:szCs w:val="24"/>
        </w:rPr>
        <w:t>одписывает прот</w:t>
      </w:r>
      <w:r w:rsidRPr="00BC3324">
        <w:rPr>
          <w:rFonts w:ascii="Times New Roman" w:hAnsi="Times New Roman" w:cs="Times New Roman"/>
          <w:sz w:val="24"/>
          <w:szCs w:val="24"/>
        </w:rPr>
        <w:t>околы заседаний Единой комиссии;</w:t>
      </w:r>
    </w:p>
    <w:p w:rsidR="00490149" w:rsidRPr="00BC3324" w:rsidRDefault="00490149" w:rsidP="00B85E1C">
      <w:pPr>
        <w:pStyle w:val="a9"/>
        <w:tabs>
          <w:tab w:val="left" w:pos="1523"/>
        </w:tabs>
        <w:ind w:left="0" w:right="3" w:firstLine="567"/>
        <w:jc w:val="both"/>
        <w:rPr>
          <w:rFonts w:cs="Times New Roman"/>
          <w:sz w:val="24"/>
          <w:szCs w:val="24"/>
          <w:lang w:val="ru-RU"/>
        </w:rPr>
      </w:pPr>
      <w:r>
        <w:rPr>
          <w:rFonts w:cs="Times New Roman"/>
          <w:sz w:val="24"/>
          <w:szCs w:val="24"/>
          <w:lang w:val="ru-RU"/>
        </w:rPr>
        <w:t xml:space="preserve">5.12.13. </w:t>
      </w:r>
      <w:r w:rsidRPr="00BC3324">
        <w:rPr>
          <w:rFonts w:cs="Times New Roman"/>
          <w:sz w:val="24"/>
          <w:szCs w:val="24"/>
          <w:lang w:val="ru-RU"/>
        </w:rPr>
        <w:t>осуществляет</w:t>
      </w:r>
      <w:r w:rsidRPr="00BC3324">
        <w:rPr>
          <w:rFonts w:cs="Times New Roman"/>
          <w:spacing w:val="36"/>
          <w:sz w:val="24"/>
          <w:szCs w:val="24"/>
          <w:lang w:val="ru-RU"/>
        </w:rPr>
        <w:t xml:space="preserve"> </w:t>
      </w:r>
      <w:r w:rsidRPr="00BC3324">
        <w:rPr>
          <w:rFonts w:cs="Times New Roman"/>
          <w:sz w:val="24"/>
          <w:szCs w:val="24"/>
          <w:lang w:val="ru-RU"/>
        </w:rPr>
        <w:t>иные</w:t>
      </w:r>
      <w:r w:rsidRPr="00BC3324">
        <w:rPr>
          <w:rFonts w:cs="Times New Roman"/>
          <w:spacing w:val="41"/>
          <w:sz w:val="24"/>
          <w:szCs w:val="24"/>
          <w:lang w:val="ru-RU"/>
        </w:rPr>
        <w:t xml:space="preserve"> </w:t>
      </w:r>
      <w:r w:rsidRPr="00BC3324">
        <w:rPr>
          <w:rFonts w:cs="Times New Roman"/>
          <w:spacing w:val="-1"/>
          <w:sz w:val="24"/>
          <w:szCs w:val="24"/>
          <w:lang w:val="ru-RU"/>
        </w:rPr>
        <w:t>действия</w:t>
      </w:r>
      <w:r w:rsidRPr="00BC3324">
        <w:rPr>
          <w:rFonts w:cs="Times New Roman"/>
          <w:spacing w:val="40"/>
          <w:sz w:val="24"/>
          <w:szCs w:val="24"/>
          <w:lang w:val="ru-RU"/>
        </w:rPr>
        <w:t xml:space="preserve"> </w:t>
      </w:r>
      <w:r w:rsidRPr="00BC3324">
        <w:rPr>
          <w:rFonts w:cs="Times New Roman"/>
          <w:sz w:val="24"/>
          <w:szCs w:val="24"/>
          <w:lang w:val="ru-RU"/>
        </w:rPr>
        <w:t>в</w:t>
      </w:r>
      <w:r w:rsidRPr="00BC3324">
        <w:rPr>
          <w:rFonts w:cs="Times New Roman"/>
          <w:spacing w:val="37"/>
          <w:sz w:val="24"/>
          <w:szCs w:val="24"/>
          <w:lang w:val="ru-RU"/>
        </w:rPr>
        <w:t xml:space="preserve"> </w:t>
      </w:r>
      <w:r w:rsidRPr="00BC3324">
        <w:rPr>
          <w:rFonts w:cs="Times New Roman"/>
          <w:sz w:val="24"/>
          <w:szCs w:val="24"/>
          <w:lang w:val="ru-RU"/>
        </w:rPr>
        <w:t>соответствии</w:t>
      </w:r>
      <w:r w:rsidRPr="00BC3324">
        <w:rPr>
          <w:rFonts w:cs="Times New Roman"/>
          <w:spacing w:val="38"/>
          <w:sz w:val="24"/>
          <w:szCs w:val="24"/>
          <w:lang w:val="ru-RU"/>
        </w:rPr>
        <w:t xml:space="preserve"> </w:t>
      </w:r>
      <w:r w:rsidRPr="00BC3324">
        <w:rPr>
          <w:rFonts w:cs="Times New Roman"/>
          <w:sz w:val="24"/>
          <w:szCs w:val="24"/>
          <w:lang w:val="ru-RU"/>
        </w:rPr>
        <w:t>с</w:t>
      </w:r>
      <w:r w:rsidRPr="00BC3324">
        <w:rPr>
          <w:rFonts w:cs="Times New Roman"/>
          <w:spacing w:val="38"/>
          <w:sz w:val="24"/>
          <w:szCs w:val="24"/>
          <w:lang w:val="ru-RU"/>
        </w:rPr>
        <w:t xml:space="preserve"> </w:t>
      </w:r>
      <w:r w:rsidRPr="00BC3324">
        <w:rPr>
          <w:rFonts w:cs="Times New Roman"/>
          <w:sz w:val="24"/>
          <w:szCs w:val="24"/>
          <w:lang w:val="ru-RU"/>
        </w:rPr>
        <w:t>законодательством</w:t>
      </w:r>
      <w:r w:rsidRPr="00BC3324">
        <w:rPr>
          <w:rFonts w:cs="Times New Roman"/>
          <w:spacing w:val="39"/>
          <w:sz w:val="24"/>
          <w:szCs w:val="24"/>
          <w:lang w:val="ru-RU"/>
        </w:rPr>
        <w:t xml:space="preserve"> </w:t>
      </w:r>
      <w:r w:rsidRPr="00BC3324">
        <w:rPr>
          <w:rFonts w:cs="Times New Roman"/>
          <w:sz w:val="24"/>
          <w:szCs w:val="24"/>
          <w:lang w:val="ru-RU"/>
        </w:rPr>
        <w:t>Российской</w:t>
      </w:r>
      <w:r w:rsidRPr="00BC3324">
        <w:rPr>
          <w:rFonts w:cs="Times New Roman"/>
          <w:spacing w:val="37"/>
          <w:sz w:val="24"/>
          <w:szCs w:val="24"/>
          <w:lang w:val="ru-RU"/>
        </w:rPr>
        <w:t xml:space="preserve"> </w:t>
      </w:r>
      <w:r w:rsidRPr="00BC3324">
        <w:rPr>
          <w:rFonts w:cs="Times New Roman"/>
          <w:sz w:val="24"/>
          <w:szCs w:val="24"/>
          <w:lang w:val="ru-RU"/>
        </w:rPr>
        <w:t>Федерации</w:t>
      </w:r>
      <w:r w:rsidRPr="00BC3324">
        <w:rPr>
          <w:rFonts w:cs="Times New Roman"/>
          <w:spacing w:val="40"/>
          <w:sz w:val="24"/>
          <w:szCs w:val="24"/>
          <w:lang w:val="ru-RU"/>
        </w:rPr>
        <w:t xml:space="preserve"> </w:t>
      </w:r>
      <w:r w:rsidRPr="00BC3324">
        <w:rPr>
          <w:rFonts w:cs="Times New Roman"/>
          <w:sz w:val="24"/>
          <w:szCs w:val="24"/>
          <w:lang w:val="ru-RU"/>
        </w:rPr>
        <w:t>о</w:t>
      </w:r>
      <w:r w:rsidRPr="00BC3324">
        <w:rPr>
          <w:rFonts w:cs="Times New Roman"/>
          <w:spacing w:val="40"/>
          <w:sz w:val="24"/>
          <w:szCs w:val="24"/>
          <w:lang w:val="ru-RU"/>
        </w:rPr>
        <w:t xml:space="preserve"> </w:t>
      </w:r>
      <w:r w:rsidRPr="00BC3324">
        <w:rPr>
          <w:rFonts w:cs="Times New Roman"/>
          <w:sz w:val="24"/>
          <w:szCs w:val="24"/>
          <w:lang w:val="ru-RU"/>
        </w:rPr>
        <w:t>контрактной</w:t>
      </w:r>
      <w:r w:rsidRPr="00BC3324">
        <w:rPr>
          <w:rFonts w:cs="Times New Roman"/>
          <w:spacing w:val="44"/>
          <w:w w:val="99"/>
          <w:sz w:val="24"/>
          <w:szCs w:val="24"/>
          <w:lang w:val="ru-RU"/>
        </w:rPr>
        <w:t xml:space="preserve"> </w:t>
      </w:r>
      <w:r w:rsidRPr="00BC3324">
        <w:rPr>
          <w:rFonts w:cs="Times New Roman"/>
          <w:sz w:val="24"/>
          <w:szCs w:val="24"/>
          <w:lang w:val="ru-RU"/>
        </w:rPr>
        <w:t>системе</w:t>
      </w:r>
      <w:r w:rsidRPr="00BC3324">
        <w:rPr>
          <w:rFonts w:cs="Times New Roman"/>
          <w:spacing w:val="48"/>
          <w:sz w:val="24"/>
          <w:szCs w:val="24"/>
          <w:lang w:val="ru-RU"/>
        </w:rPr>
        <w:t xml:space="preserve"> </w:t>
      </w:r>
      <w:r w:rsidRPr="00BC3324">
        <w:rPr>
          <w:rFonts w:cs="Times New Roman"/>
          <w:sz w:val="24"/>
          <w:szCs w:val="24"/>
          <w:lang w:val="ru-RU"/>
        </w:rPr>
        <w:t>в</w:t>
      </w:r>
      <w:r w:rsidRPr="00BC3324">
        <w:rPr>
          <w:rFonts w:cs="Times New Roman"/>
          <w:spacing w:val="47"/>
          <w:sz w:val="24"/>
          <w:szCs w:val="24"/>
          <w:lang w:val="ru-RU"/>
        </w:rPr>
        <w:t xml:space="preserve"> </w:t>
      </w:r>
      <w:r w:rsidRPr="00BC3324">
        <w:rPr>
          <w:rFonts w:cs="Times New Roman"/>
          <w:sz w:val="24"/>
          <w:szCs w:val="24"/>
          <w:lang w:val="ru-RU"/>
        </w:rPr>
        <w:t>сфере</w:t>
      </w:r>
      <w:r w:rsidRPr="00BC3324">
        <w:rPr>
          <w:rFonts w:cs="Times New Roman"/>
          <w:spacing w:val="48"/>
          <w:sz w:val="24"/>
          <w:szCs w:val="24"/>
          <w:lang w:val="ru-RU"/>
        </w:rPr>
        <w:t xml:space="preserve"> </w:t>
      </w:r>
      <w:r w:rsidRPr="00BC3324">
        <w:rPr>
          <w:rFonts w:cs="Times New Roman"/>
          <w:spacing w:val="-1"/>
          <w:sz w:val="24"/>
          <w:szCs w:val="24"/>
          <w:lang w:val="ru-RU"/>
        </w:rPr>
        <w:t>закупок</w:t>
      </w:r>
      <w:r w:rsidRPr="00BC3324">
        <w:rPr>
          <w:rFonts w:cs="Times New Roman"/>
          <w:spacing w:val="46"/>
          <w:sz w:val="24"/>
          <w:szCs w:val="24"/>
          <w:lang w:val="ru-RU"/>
        </w:rPr>
        <w:t xml:space="preserve"> </w:t>
      </w:r>
      <w:r w:rsidRPr="00BC3324">
        <w:rPr>
          <w:rFonts w:cs="Times New Roman"/>
          <w:sz w:val="24"/>
          <w:szCs w:val="24"/>
          <w:lang w:val="ru-RU"/>
        </w:rPr>
        <w:t>товаров,</w:t>
      </w:r>
      <w:r w:rsidRPr="00BC3324">
        <w:rPr>
          <w:rFonts w:cs="Times New Roman"/>
          <w:spacing w:val="47"/>
          <w:sz w:val="24"/>
          <w:szCs w:val="24"/>
          <w:lang w:val="ru-RU"/>
        </w:rPr>
        <w:t xml:space="preserve"> </w:t>
      </w:r>
      <w:r w:rsidRPr="00BC3324">
        <w:rPr>
          <w:rFonts w:cs="Times New Roman"/>
          <w:sz w:val="24"/>
          <w:szCs w:val="24"/>
          <w:lang w:val="ru-RU"/>
        </w:rPr>
        <w:t>работ,</w:t>
      </w:r>
      <w:r w:rsidRPr="00BC3324">
        <w:rPr>
          <w:rFonts w:cs="Times New Roman"/>
          <w:spacing w:val="49"/>
          <w:sz w:val="24"/>
          <w:szCs w:val="24"/>
          <w:lang w:val="ru-RU"/>
        </w:rPr>
        <w:t xml:space="preserve"> </w:t>
      </w:r>
      <w:r w:rsidRPr="00BC3324">
        <w:rPr>
          <w:rFonts w:cs="Times New Roman"/>
          <w:spacing w:val="-1"/>
          <w:sz w:val="24"/>
          <w:szCs w:val="24"/>
          <w:lang w:val="ru-RU"/>
        </w:rPr>
        <w:t>услуг</w:t>
      </w:r>
      <w:r w:rsidRPr="00BC3324">
        <w:rPr>
          <w:rFonts w:cs="Times New Roman"/>
          <w:spacing w:val="47"/>
          <w:sz w:val="24"/>
          <w:szCs w:val="24"/>
          <w:lang w:val="ru-RU"/>
        </w:rPr>
        <w:t xml:space="preserve"> </w:t>
      </w:r>
      <w:r w:rsidRPr="00BC3324">
        <w:rPr>
          <w:rFonts w:cs="Times New Roman"/>
          <w:spacing w:val="-1"/>
          <w:sz w:val="24"/>
          <w:szCs w:val="24"/>
          <w:lang w:val="ru-RU"/>
        </w:rPr>
        <w:t>для</w:t>
      </w:r>
      <w:r w:rsidRPr="00BC3324">
        <w:rPr>
          <w:rFonts w:cs="Times New Roman"/>
          <w:spacing w:val="47"/>
          <w:sz w:val="24"/>
          <w:szCs w:val="24"/>
          <w:lang w:val="ru-RU"/>
        </w:rPr>
        <w:t xml:space="preserve"> </w:t>
      </w:r>
      <w:r w:rsidRPr="00BC3324">
        <w:rPr>
          <w:rFonts w:cs="Times New Roman"/>
          <w:sz w:val="24"/>
          <w:szCs w:val="24"/>
          <w:lang w:val="ru-RU"/>
        </w:rPr>
        <w:t>обеспечения</w:t>
      </w:r>
      <w:r w:rsidRPr="00BC3324">
        <w:rPr>
          <w:rFonts w:cs="Times New Roman"/>
          <w:spacing w:val="47"/>
          <w:sz w:val="24"/>
          <w:szCs w:val="24"/>
          <w:lang w:val="ru-RU"/>
        </w:rPr>
        <w:t xml:space="preserve"> </w:t>
      </w:r>
      <w:r w:rsidRPr="00BC3324">
        <w:rPr>
          <w:rFonts w:cs="Times New Roman"/>
          <w:sz w:val="24"/>
          <w:szCs w:val="24"/>
          <w:lang w:val="ru-RU"/>
        </w:rPr>
        <w:t>государственных</w:t>
      </w:r>
      <w:r w:rsidRPr="00BC3324">
        <w:rPr>
          <w:rFonts w:cs="Times New Roman"/>
          <w:spacing w:val="46"/>
          <w:sz w:val="24"/>
          <w:szCs w:val="24"/>
          <w:lang w:val="ru-RU"/>
        </w:rPr>
        <w:t xml:space="preserve"> </w:t>
      </w:r>
      <w:r w:rsidRPr="00BC3324">
        <w:rPr>
          <w:rFonts w:cs="Times New Roman"/>
          <w:sz w:val="24"/>
          <w:szCs w:val="24"/>
          <w:lang w:val="ru-RU"/>
        </w:rPr>
        <w:t>и</w:t>
      </w:r>
      <w:r w:rsidRPr="00BC3324">
        <w:rPr>
          <w:rFonts w:cs="Times New Roman"/>
          <w:spacing w:val="47"/>
          <w:sz w:val="24"/>
          <w:szCs w:val="24"/>
          <w:lang w:val="ru-RU"/>
        </w:rPr>
        <w:t xml:space="preserve"> </w:t>
      </w:r>
      <w:r w:rsidRPr="00BC3324">
        <w:rPr>
          <w:rFonts w:cs="Times New Roman"/>
          <w:sz w:val="24"/>
          <w:szCs w:val="24"/>
          <w:lang w:val="ru-RU"/>
        </w:rPr>
        <w:t>муниципальных</w:t>
      </w:r>
      <w:r w:rsidRPr="00BC3324">
        <w:rPr>
          <w:rFonts w:cs="Times New Roman"/>
          <w:spacing w:val="46"/>
          <w:sz w:val="24"/>
          <w:szCs w:val="24"/>
          <w:lang w:val="ru-RU"/>
        </w:rPr>
        <w:t xml:space="preserve"> </w:t>
      </w:r>
      <w:r w:rsidRPr="00BC3324">
        <w:rPr>
          <w:rFonts w:cs="Times New Roman"/>
          <w:spacing w:val="1"/>
          <w:sz w:val="24"/>
          <w:szCs w:val="24"/>
          <w:lang w:val="ru-RU"/>
        </w:rPr>
        <w:t>нужд и</w:t>
      </w:r>
      <w:r w:rsidRPr="00BC3324">
        <w:rPr>
          <w:rFonts w:cs="Times New Roman"/>
          <w:spacing w:val="48"/>
          <w:sz w:val="24"/>
          <w:szCs w:val="24"/>
          <w:lang w:val="ru-RU"/>
        </w:rPr>
        <w:t xml:space="preserve"> </w:t>
      </w:r>
      <w:r w:rsidRPr="00BC3324">
        <w:rPr>
          <w:rFonts w:cs="Times New Roman"/>
          <w:spacing w:val="-1"/>
          <w:sz w:val="24"/>
          <w:szCs w:val="24"/>
          <w:lang w:val="ru-RU"/>
        </w:rPr>
        <w:t>настоящим</w:t>
      </w:r>
      <w:r w:rsidRPr="00BC3324">
        <w:rPr>
          <w:rFonts w:cs="Times New Roman"/>
          <w:spacing w:val="53"/>
          <w:w w:val="99"/>
          <w:sz w:val="24"/>
          <w:szCs w:val="24"/>
          <w:lang w:val="ru-RU"/>
        </w:rPr>
        <w:t xml:space="preserve"> </w:t>
      </w:r>
      <w:r w:rsidRPr="00BC3324">
        <w:rPr>
          <w:rFonts w:cs="Times New Roman"/>
          <w:sz w:val="24"/>
          <w:szCs w:val="24"/>
          <w:lang w:val="ru-RU"/>
        </w:rPr>
        <w:t>Положением.</w:t>
      </w:r>
    </w:p>
    <w:p w:rsidR="00490149" w:rsidRPr="003B7A25" w:rsidRDefault="00490149" w:rsidP="00B85E1C">
      <w:pPr>
        <w:pStyle w:val="a9"/>
        <w:tabs>
          <w:tab w:val="left" w:pos="815"/>
        </w:tabs>
        <w:ind w:left="0" w:right="3" w:firstLine="567"/>
        <w:jc w:val="both"/>
        <w:rPr>
          <w:rFonts w:cs="Times New Roman"/>
          <w:b/>
          <w:sz w:val="24"/>
          <w:szCs w:val="24"/>
          <w:lang w:val="ru-RU"/>
        </w:rPr>
      </w:pPr>
      <w:r w:rsidRPr="003B7A25">
        <w:rPr>
          <w:rFonts w:cs="Times New Roman"/>
          <w:b/>
          <w:sz w:val="24"/>
          <w:szCs w:val="24"/>
          <w:lang w:val="ru-RU"/>
        </w:rPr>
        <w:t xml:space="preserve">5.13. Заместитель председателя Единой комиссии </w:t>
      </w:r>
    </w:p>
    <w:p w:rsidR="00490149" w:rsidRPr="00BC3324" w:rsidRDefault="00490149" w:rsidP="00B85E1C">
      <w:pPr>
        <w:pStyle w:val="a9"/>
        <w:tabs>
          <w:tab w:val="left" w:pos="815"/>
        </w:tabs>
        <w:ind w:left="0" w:right="3" w:firstLine="567"/>
        <w:jc w:val="both"/>
        <w:rPr>
          <w:rFonts w:cs="Times New Roman"/>
          <w:sz w:val="24"/>
          <w:szCs w:val="24"/>
          <w:lang w:val="ru-RU"/>
        </w:rPr>
      </w:pPr>
      <w:r w:rsidRPr="00BC3324">
        <w:rPr>
          <w:rFonts w:cs="Times New Roman"/>
          <w:sz w:val="24"/>
          <w:szCs w:val="24"/>
          <w:lang w:val="ru-RU"/>
        </w:rPr>
        <w:t>выполняет функции и обязанности Председателя Единой комиссии, в его отсутствие.</w:t>
      </w:r>
    </w:p>
    <w:p w:rsidR="00490149" w:rsidRPr="003B7A25" w:rsidRDefault="00490149" w:rsidP="00B85E1C">
      <w:pPr>
        <w:pStyle w:val="a9"/>
        <w:tabs>
          <w:tab w:val="left" w:pos="815"/>
        </w:tabs>
        <w:ind w:left="567" w:right="3" w:firstLine="0"/>
        <w:jc w:val="both"/>
        <w:rPr>
          <w:rFonts w:cs="Times New Roman"/>
          <w:b/>
          <w:sz w:val="24"/>
          <w:szCs w:val="24"/>
          <w:lang w:val="ru-RU"/>
        </w:rPr>
      </w:pPr>
      <w:r w:rsidRPr="003B7A25">
        <w:rPr>
          <w:rFonts w:cs="Times New Roman"/>
          <w:b/>
          <w:sz w:val="24"/>
          <w:szCs w:val="24"/>
          <w:lang w:val="ru-RU"/>
        </w:rPr>
        <w:t>5.14. Секретарь</w:t>
      </w:r>
      <w:r w:rsidRPr="003B7A25">
        <w:rPr>
          <w:rFonts w:cs="Times New Roman"/>
          <w:b/>
          <w:spacing w:val="46"/>
          <w:sz w:val="24"/>
          <w:szCs w:val="24"/>
          <w:lang w:val="ru-RU"/>
        </w:rPr>
        <w:t xml:space="preserve"> </w:t>
      </w:r>
      <w:r w:rsidRPr="003B7A25">
        <w:rPr>
          <w:rFonts w:cs="Times New Roman"/>
          <w:b/>
          <w:sz w:val="24"/>
          <w:szCs w:val="24"/>
          <w:lang w:val="ru-RU"/>
        </w:rPr>
        <w:t>Единой</w:t>
      </w:r>
      <w:r w:rsidRPr="003B7A25">
        <w:rPr>
          <w:rFonts w:cs="Times New Roman"/>
          <w:b/>
          <w:spacing w:val="46"/>
          <w:sz w:val="24"/>
          <w:szCs w:val="24"/>
          <w:lang w:val="ru-RU"/>
        </w:rPr>
        <w:t xml:space="preserve"> </w:t>
      </w:r>
      <w:r w:rsidRPr="003B7A25">
        <w:rPr>
          <w:rFonts w:cs="Times New Roman"/>
          <w:b/>
          <w:sz w:val="24"/>
          <w:szCs w:val="24"/>
          <w:lang w:val="ru-RU"/>
        </w:rPr>
        <w:t>комиссии:</w:t>
      </w:r>
    </w:p>
    <w:p w:rsidR="00490149" w:rsidRPr="00BC3324" w:rsidRDefault="00490149" w:rsidP="00B85E1C">
      <w:pPr>
        <w:tabs>
          <w:tab w:val="num" w:pos="1377"/>
        </w:tabs>
        <w:overflowPunct w:val="0"/>
        <w:autoSpaceDE w:val="0"/>
        <w:autoSpaceDN w:val="0"/>
        <w:adjustRightInd w:val="0"/>
        <w:spacing w:after="0"/>
        <w:ind w:firstLine="567"/>
        <w:jc w:val="both"/>
        <w:rPr>
          <w:rFonts w:ascii="Times New Roman" w:eastAsia="Calibri" w:hAnsi="Times New Roman" w:cs="Times New Roman"/>
          <w:sz w:val="24"/>
          <w:szCs w:val="24"/>
        </w:rPr>
      </w:pPr>
      <w:r>
        <w:rPr>
          <w:rFonts w:ascii="Times New Roman" w:hAnsi="Times New Roman" w:cs="Times New Roman"/>
          <w:sz w:val="24"/>
          <w:szCs w:val="24"/>
        </w:rPr>
        <w:t xml:space="preserve">5.14.1. </w:t>
      </w:r>
      <w:r w:rsidRPr="00BC3324">
        <w:rPr>
          <w:rFonts w:ascii="Times New Roman" w:hAnsi="Times New Roman" w:cs="Times New Roman"/>
          <w:sz w:val="24"/>
          <w:szCs w:val="24"/>
        </w:rPr>
        <w:t>п</w:t>
      </w:r>
      <w:r w:rsidRPr="00BC3324">
        <w:rPr>
          <w:rFonts w:ascii="Times New Roman" w:eastAsia="Calibri" w:hAnsi="Times New Roman" w:cs="Times New Roman"/>
          <w:sz w:val="24"/>
          <w:szCs w:val="24"/>
        </w:rPr>
        <w:t>о поручению Председателя Единой комиссии своевременно уведомляет комиссию о месте, дате и времени проведения заседания ко</w:t>
      </w:r>
      <w:r w:rsidRPr="00BC3324">
        <w:rPr>
          <w:rFonts w:ascii="Times New Roman" w:hAnsi="Times New Roman" w:cs="Times New Roman"/>
          <w:sz w:val="24"/>
          <w:szCs w:val="24"/>
        </w:rPr>
        <w:t>миссии;</w:t>
      </w:r>
    </w:p>
    <w:p w:rsidR="00490149" w:rsidRPr="00BC3324" w:rsidRDefault="00490149" w:rsidP="00B85E1C">
      <w:pPr>
        <w:tabs>
          <w:tab w:val="num" w:pos="1397"/>
        </w:tabs>
        <w:overflowPunct w:val="0"/>
        <w:autoSpaceDE w:val="0"/>
        <w:autoSpaceDN w:val="0"/>
        <w:adjustRightInd w:val="0"/>
        <w:spacing w:after="0"/>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5.14.2. </w:t>
      </w:r>
      <w:r w:rsidRPr="00BC3324">
        <w:rPr>
          <w:rFonts w:ascii="Times New Roman" w:eastAsia="Calibri" w:hAnsi="Times New Roman" w:cs="Times New Roman"/>
          <w:sz w:val="24"/>
          <w:szCs w:val="24"/>
        </w:rPr>
        <w:t>оповещает всех членов Единой комиссии о повестке дня назначенных заседаний, обеспечивает необходимыми материалами по вопросам, выносимым на заседания комиссии;</w:t>
      </w:r>
    </w:p>
    <w:p w:rsidR="00490149" w:rsidRPr="00BC3324" w:rsidRDefault="00490149" w:rsidP="00B85E1C">
      <w:pPr>
        <w:tabs>
          <w:tab w:val="num" w:pos="1387"/>
        </w:tabs>
        <w:overflowPunct w:val="0"/>
        <w:autoSpaceDE w:val="0"/>
        <w:autoSpaceDN w:val="0"/>
        <w:adjustRightInd w:val="0"/>
        <w:spacing w:after="0"/>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5.14.3. </w:t>
      </w:r>
      <w:r w:rsidRPr="00BC3324">
        <w:rPr>
          <w:rFonts w:ascii="Times New Roman" w:eastAsia="Calibri" w:hAnsi="Times New Roman" w:cs="Times New Roman"/>
          <w:sz w:val="24"/>
          <w:szCs w:val="24"/>
        </w:rPr>
        <w:t>осуществляет вскрытие конвертов с заявками на участие в закупках, в случае, если законодательством РФ в сфере закупок, Положением о закупках товаров, работ и услуг предусмотрена подача таких заявок в запечатанных конвертах;</w:t>
      </w:r>
    </w:p>
    <w:p w:rsidR="00490149" w:rsidRPr="00BC3324" w:rsidRDefault="00490149" w:rsidP="00B85E1C">
      <w:pPr>
        <w:overflowPunct w:val="0"/>
        <w:autoSpaceDN w:val="0"/>
        <w:adjustRightInd w:val="0"/>
        <w:spacing w:after="0"/>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5.14.4. </w:t>
      </w:r>
      <w:r w:rsidRPr="00BC3324">
        <w:rPr>
          <w:rFonts w:ascii="Times New Roman" w:eastAsia="Calibri" w:hAnsi="Times New Roman" w:cs="Times New Roman"/>
          <w:sz w:val="24"/>
          <w:szCs w:val="24"/>
        </w:rPr>
        <w:t>ведет аудиозаписи процедуры вскрытия конвертов с заявками на участие в закупках и открытия доступа к поданным в форме электронных документов заявкам;</w:t>
      </w:r>
    </w:p>
    <w:p w:rsidR="00490149" w:rsidRPr="00BC3324" w:rsidRDefault="00490149" w:rsidP="00B85E1C">
      <w:pPr>
        <w:autoSpaceDN w:val="0"/>
        <w:adjustRightInd w:val="0"/>
        <w:spacing w:after="0"/>
        <w:ind w:firstLine="567"/>
        <w:jc w:val="both"/>
        <w:rPr>
          <w:rFonts w:ascii="Times New Roman" w:hAnsi="Times New Roman" w:cs="Times New Roman"/>
          <w:sz w:val="24"/>
          <w:szCs w:val="24"/>
        </w:rPr>
      </w:pPr>
      <w:bookmarkStart w:id="5" w:name="page17"/>
      <w:bookmarkEnd w:id="5"/>
      <w:r>
        <w:rPr>
          <w:rFonts w:ascii="Times New Roman" w:eastAsia="Calibri" w:hAnsi="Times New Roman" w:cs="Times New Roman"/>
          <w:sz w:val="24"/>
          <w:szCs w:val="24"/>
        </w:rPr>
        <w:t xml:space="preserve">5.14.5. </w:t>
      </w:r>
      <w:r w:rsidRPr="00BC3324">
        <w:rPr>
          <w:rFonts w:ascii="Times New Roman" w:eastAsia="Calibri" w:hAnsi="Times New Roman" w:cs="Times New Roman"/>
          <w:sz w:val="24"/>
          <w:szCs w:val="24"/>
        </w:rPr>
        <w:t>ведет и подписывает протоколы заседаний Единой комиссии;</w:t>
      </w:r>
    </w:p>
    <w:p w:rsidR="00490149" w:rsidRPr="00BC3324" w:rsidRDefault="00490149" w:rsidP="00B85E1C">
      <w:pPr>
        <w:autoSpaceDN w:val="0"/>
        <w:adjustRightInd w:val="0"/>
        <w:spacing w:after="0"/>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5.14.6. </w:t>
      </w:r>
      <w:r w:rsidRPr="00BC3324">
        <w:rPr>
          <w:rFonts w:ascii="Times New Roman" w:eastAsia="Calibri" w:hAnsi="Times New Roman" w:cs="Times New Roman"/>
          <w:sz w:val="24"/>
          <w:szCs w:val="24"/>
        </w:rPr>
        <w:t>осуществляет иные действия организационно-технического характера в соответствии с законодательством РФ в сфере закупок, Положением о закупках товаров, работ, услуг и настоящим Положением.</w:t>
      </w:r>
    </w:p>
    <w:p w:rsidR="00490149" w:rsidRPr="00846133" w:rsidRDefault="00490149" w:rsidP="00B85E1C">
      <w:pPr>
        <w:pStyle w:val="ConsPlusNormal"/>
        <w:ind w:firstLine="540"/>
        <w:jc w:val="both"/>
      </w:pPr>
      <w:r w:rsidRPr="00846133">
        <w:t>5.15. Члены Единой комиссии, виновные в нарушении законодательства Российской Федерации закупках товаров, работ, услуг для государственных и муниципальных нужд, а также иных нормативных правовых актов Российской Федерации и настоящего Положения, несут дисциплинарную, административную, уголовную ответственность в соответствии с законодательством Российской Федерации.</w:t>
      </w:r>
    </w:p>
    <w:p w:rsidR="00490149" w:rsidRDefault="00490149" w:rsidP="00490149">
      <w:pPr>
        <w:pStyle w:val="ConsPlusNormal"/>
        <w:ind w:firstLine="540"/>
        <w:jc w:val="both"/>
      </w:pPr>
      <w:r w:rsidRPr="00846133">
        <w:t xml:space="preserve">5.16. Не реже чем один раз в два года осуществляется ротация членов Единой комиссии. Такая ротация заключается в замене не менее 50 процентов членов Единой комиссии в целях недопущения работы в составе комиссии заинтересованных лиц, а также снижения и предотвращения коррупционных рисков и повышения качества осуществления закупок. </w:t>
      </w:r>
    </w:p>
    <w:p w:rsidR="00490149" w:rsidRDefault="00490149" w:rsidP="00490149">
      <w:pPr>
        <w:pStyle w:val="ConsPlusNormal"/>
        <w:ind w:firstLine="540"/>
        <w:jc w:val="both"/>
      </w:pPr>
    </w:p>
    <w:p w:rsidR="00490149" w:rsidRDefault="00490149" w:rsidP="00490149">
      <w:pPr>
        <w:jc w:val="right"/>
        <w:rPr>
          <w:rFonts w:ascii="Times New Roman" w:hAnsi="Times New Roman" w:cs="Times New Roman"/>
          <w:sz w:val="24"/>
          <w:szCs w:val="24"/>
        </w:rPr>
      </w:pPr>
    </w:p>
    <w:p w:rsidR="00490149" w:rsidRDefault="00490149" w:rsidP="00490149">
      <w:pPr>
        <w:jc w:val="right"/>
        <w:rPr>
          <w:rFonts w:ascii="Times New Roman" w:hAnsi="Times New Roman" w:cs="Times New Roman"/>
          <w:sz w:val="24"/>
          <w:szCs w:val="24"/>
        </w:rPr>
      </w:pPr>
    </w:p>
    <w:p w:rsidR="00490149" w:rsidRDefault="00490149" w:rsidP="00490149">
      <w:pPr>
        <w:jc w:val="right"/>
        <w:rPr>
          <w:rFonts w:ascii="Times New Roman" w:hAnsi="Times New Roman" w:cs="Times New Roman"/>
          <w:sz w:val="24"/>
          <w:szCs w:val="24"/>
        </w:rPr>
      </w:pPr>
    </w:p>
    <w:p w:rsidR="00490149" w:rsidRDefault="00490149" w:rsidP="00490149">
      <w:pPr>
        <w:jc w:val="right"/>
        <w:rPr>
          <w:rFonts w:ascii="Times New Roman" w:hAnsi="Times New Roman" w:cs="Times New Roman"/>
          <w:sz w:val="24"/>
          <w:szCs w:val="24"/>
        </w:rPr>
      </w:pPr>
    </w:p>
    <w:p w:rsidR="00490149" w:rsidRDefault="00490149" w:rsidP="00490149">
      <w:pPr>
        <w:jc w:val="right"/>
        <w:rPr>
          <w:rFonts w:ascii="Times New Roman" w:hAnsi="Times New Roman" w:cs="Times New Roman"/>
          <w:sz w:val="24"/>
          <w:szCs w:val="24"/>
        </w:rPr>
      </w:pPr>
    </w:p>
    <w:p w:rsidR="00490149" w:rsidRDefault="00490149" w:rsidP="00490149">
      <w:pPr>
        <w:jc w:val="right"/>
        <w:rPr>
          <w:rFonts w:ascii="Times New Roman" w:hAnsi="Times New Roman" w:cs="Times New Roman"/>
          <w:sz w:val="24"/>
          <w:szCs w:val="24"/>
        </w:rPr>
      </w:pPr>
    </w:p>
    <w:p w:rsidR="00490149" w:rsidRDefault="00490149" w:rsidP="00490149">
      <w:pPr>
        <w:jc w:val="right"/>
        <w:rPr>
          <w:rFonts w:ascii="Times New Roman" w:hAnsi="Times New Roman" w:cs="Times New Roman"/>
          <w:sz w:val="24"/>
          <w:szCs w:val="24"/>
        </w:rPr>
      </w:pPr>
    </w:p>
    <w:p w:rsidR="00490149" w:rsidRDefault="00490149" w:rsidP="00490149">
      <w:pPr>
        <w:jc w:val="right"/>
        <w:rPr>
          <w:rFonts w:ascii="Times New Roman" w:hAnsi="Times New Roman" w:cs="Times New Roman"/>
          <w:sz w:val="24"/>
          <w:szCs w:val="24"/>
        </w:rPr>
      </w:pPr>
    </w:p>
    <w:p w:rsidR="00B85E1C" w:rsidRDefault="00B85E1C" w:rsidP="00490149">
      <w:pPr>
        <w:jc w:val="right"/>
        <w:rPr>
          <w:rFonts w:ascii="Times New Roman" w:hAnsi="Times New Roman" w:cs="Times New Roman"/>
          <w:sz w:val="24"/>
          <w:szCs w:val="24"/>
        </w:rPr>
      </w:pPr>
    </w:p>
    <w:p w:rsidR="00B85E1C" w:rsidRDefault="00B85E1C" w:rsidP="00490149">
      <w:pPr>
        <w:jc w:val="right"/>
        <w:rPr>
          <w:rFonts w:ascii="Times New Roman" w:hAnsi="Times New Roman" w:cs="Times New Roman"/>
          <w:sz w:val="24"/>
          <w:szCs w:val="24"/>
        </w:rPr>
      </w:pPr>
    </w:p>
    <w:p w:rsidR="00490149" w:rsidRDefault="00490149" w:rsidP="00015049">
      <w:pPr>
        <w:rPr>
          <w:rFonts w:ascii="Times New Roman" w:hAnsi="Times New Roman" w:cs="Times New Roman"/>
          <w:sz w:val="24"/>
          <w:szCs w:val="24"/>
        </w:rPr>
      </w:pPr>
    </w:p>
    <w:p w:rsidR="00015049" w:rsidRDefault="00015049" w:rsidP="00015049">
      <w:pPr>
        <w:rPr>
          <w:rFonts w:ascii="Times New Roman" w:hAnsi="Times New Roman" w:cs="Times New Roman"/>
          <w:sz w:val="24"/>
          <w:szCs w:val="24"/>
        </w:rPr>
      </w:pPr>
    </w:p>
    <w:p w:rsidR="00490149" w:rsidRPr="00846133" w:rsidRDefault="00015049" w:rsidP="00015049">
      <w:pPr>
        <w:spacing w:after="0" w:line="257" w:lineRule="auto"/>
        <w:jc w:val="right"/>
        <w:rPr>
          <w:rFonts w:ascii="Times New Roman" w:hAnsi="Times New Roman" w:cs="Times New Roman"/>
          <w:sz w:val="24"/>
          <w:szCs w:val="24"/>
        </w:rPr>
      </w:pPr>
      <w:r>
        <w:rPr>
          <w:rFonts w:ascii="Times New Roman" w:hAnsi="Times New Roman" w:cs="Times New Roman"/>
          <w:sz w:val="24"/>
          <w:szCs w:val="24"/>
        </w:rPr>
        <w:t xml:space="preserve">Приложение </w:t>
      </w:r>
      <w:r w:rsidR="00490149" w:rsidRPr="00846133">
        <w:rPr>
          <w:rFonts w:ascii="Times New Roman" w:hAnsi="Times New Roman" w:cs="Times New Roman"/>
          <w:sz w:val="24"/>
          <w:szCs w:val="24"/>
        </w:rPr>
        <w:t>2</w:t>
      </w:r>
    </w:p>
    <w:p w:rsidR="00490149" w:rsidRPr="00846133" w:rsidRDefault="00490149" w:rsidP="00015049">
      <w:pPr>
        <w:spacing w:after="0" w:line="257" w:lineRule="auto"/>
        <w:jc w:val="right"/>
        <w:rPr>
          <w:rFonts w:ascii="Times New Roman" w:hAnsi="Times New Roman" w:cs="Times New Roman"/>
          <w:sz w:val="24"/>
          <w:szCs w:val="24"/>
        </w:rPr>
      </w:pPr>
      <w:r w:rsidRPr="00846133">
        <w:rPr>
          <w:rFonts w:ascii="Times New Roman" w:hAnsi="Times New Roman" w:cs="Times New Roman"/>
          <w:sz w:val="24"/>
          <w:szCs w:val="24"/>
        </w:rPr>
        <w:t xml:space="preserve">к </w:t>
      </w:r>
      <w:r>
        <w:rPr>
          <w:rFonts w:ascii="Times New Roman" w:hAnsi="Times New Roman" w:cs="Times New Roman"/>
          <w:sz w:val="24"/>
          <w:szCs w:val="24"/>
        </w:rPr>
        <w:t>п</w:t>
      </w:r>
      <w:r w:rsidRPr="00846133">
        <w:rPr>
          <w:rFonts w:ascii="Times New Roman" w:hAnsi="Times New Roman" w:cs="Times New Roman"/>
          <w:sz w:val="24"/>
          <w:szCs w:val="24"/>
        </w:rPr>
        <w:t>остановлению администрации</w:t>
      </w:r>
    </w:p>
    <w:p w:rsidR="00490149" w:rsidRPr="00846133" w:rsidRDefault="00490149" w:rsidP="00015049">
      <w:pPr>
        <w:spacing w:after="0" w:line="257" w:lineRule="auto"/>
        <w:jc w:val="right"/>
        <w:rPr>
          <w:rFonts w:ascii="Times New Roman" w:hAnsi="Times New Roman" w:cs="Times New Roman"/>
          <w:sz w:val="24"/>
          <w:szCs w:val="24"/>
        </w:rPr>
      </w:pPr>
      <w:r w:rsidRPr="00846133">
        <w:rPr>
          <w:rFonts w:ascii="Times New Roman" w:hAnsi="Times New Roman" w:cs="Times New Roman"/>
          <w:sz w:val="24"/>
          <w:szCs w:val="24"/>
        </w:rPr>
        <w:t>Ильинского муниципального района</w:t>
      </w:r>
    </w:p>
    <w:p w:rsidR="00490149" w:rsidRPr="005043AC" w:rsidRDefault="00490149" w:rsidP="00015049">
      <w:pPr>
        <w:spacing w:after="0" w:line="257" w:lineRule="auto"/>
        <w:jc w:val="right"/>
        <w:rPr>
          <w:rFonts w:ascii="Times New Roman" w:hAnsi="Times New Roman" w:cs="Times New Roman"/>
          <w:sz w:val="24"/>
          <w:szCs w:val="24"/>
        </w:rPr>
      </w:pPr>
      <w:r w:rsidRPr="001B49DC">
        <w:rPr>
          <w:rFonts w:ascii="Times New Roman" w:hAnsi="Times New Roman" w:cs="Times New Roman"/>
          <w:sz w:val="24"/>
          <w:szCs w:val="24"/>
        </w:rPr>
        <w:t>от 05.02.2016 года № 31</w:t>
      </w:r>
    </w:p>
    <w:p w:rsidR="00490149" w:rsidRPr="00846133" w:rsidRDefault="00490149" w:rsidP="00490149">
      <w:pPr>
        <w:jc w:val="center"/>
        <w:rPr>
          <w:rFonts w:ascii="Times New Roman" w:hAnsi="Times New Roman" w:cs="Times New Roman"/>
          <w:b/>
          <w:sz w:val="24"/>
          <w:szCs w:val="24"/>
        </w:rPr>
      </w:pPr>
    </w:p>
    <w:p w:rsidR="00490149" w:rsidRPr="00846133" w:rsidRDefault="00490149" w:rsidP="00015049">
      <w:pPr>
        <w:spacing w:after="0" w:line="257" w:lineRule="auto"/>
        <w:jc w:val="center"/>
        <w:rPr>
          <w:rFonts w:ascii="Times New Roman" w:hAnsi="Times New Roman" w:cs="Times New Roman"/>
          <w:b/>
          <w:sz w:val="24"/>
          <w:szCs w:val="24"/>
        </w:rPr>
      </w:pPr>
      <w:r w:rsidRPr="00846133">
        <w:rPr>
          <w:rFonts w:ascii="Times New Roman" w:hAnsi="Times New Roman" w:cs="Times New Roman"/>
          <w:b/>
          <w:sz w:val="24"/>
          <w:szCs w:val="24"/>
        </w:rPr>
        <w:t xml:space="preserve">Состав Единой комиссии </w:t>
      </w:r>
    </w:p>
    <w:p w:rsidR="00490149" w:rsidRPr="00846133" w:rsidRDefault="00490149" w:rsidP="00015049">
      <w:pPr>
        <w:spacing w:after="0" w:line="257" w:lineRule="auto"/>
        <w:jc w:val="center"/>
        <w:rPr>
          <w:rFonts w:ascii="Times New Roman" w:hAnsi="Times New Roman" w:cs="Times New Roman"/>
          <w:b/>
          <w:sz w:val="24"/>
          <w:szCs w:val="24"/>
        </w:rPr>
      </w:pPr>
      <w:r w:rsidRPr="00846133">
        <w:rPr>
          <w:rFonts w:ascii="Times New Roman" w:hAnsi="Times New Roman" w:cs="Times New Roman"/>
          <w:b/>
          <w:sz w:val="24"/>
          <w:szCs w:val="24"/>
        </w:rPr>
        <w:t xml:space="preserve">по размещению заказа путём проведения конкурсов, </w:t>
      </w:r>
    </w:p>
    <w:p w:rsidR="00490149" w:rsidRPr="00846133" w:rsidRDefault="00490149" w:rsidP="00015049">
      <w:pPr>
        <w:spacing w:after="0" w:line="257" w:lineRule="auto"/>
        <w:jc w:val="center"/>
        <w:rPr>
          <w:rFonts w:ascii="Times New Roman" w:hAnsi="Times New Roman" w:cs="Times New Roman"/>
          <w:b/>
          <w:sz w:val="24"/>
          <w:szCs w:val="24"/>
        </w:rPr>
      </w:pPr>
      <w:r w:rsidRPr="00846133">
        <w:rPr>
          <w:rFonts w:ascii="Times New Roman" w:hAnsi="Times New Roman" w:cs="Times New Roman"/>
          <w:b/>
          <w:sz w:val="24"/>
          <w:szCs w:val="24"/>
        </w:rPr>
        <w:t>аукционов, запросов предложений, запросов котировок</w:t>
      </w:r>
    </w:p>
    <w:p w:rsidR="00490149" w:rsidRPr="00846133" w:rsidRDefault="00490149" w:rsidP="00490149">
      <w:pPr>
        <w:rPr>
          <w:rFonts w:ascii="Times New Roman" w:hAnsi="Times New Roman" w:cs="Times New Roman"/>
          <w:sz w:val="24"/>
          <w:szCs w:val="24"/>
        </w:rPr>
      </w:pPr>
    </w:p>
    <w:p w:rsidR="00490149" w:rsidRPr="00846133" w:rsidRDefault="00490149" w:rsidP="00490149">
      <w:pPr>
        <w:tabs>
          <w:tab w:val="left" w:pos="0"/>
        </w:tabs>
        <w:ind w:left="426"/>
        <w:jc w:val="both"/>
        <w:rPr>
          <w:rFonts w:ascii="Times New Roman" w:hAnsi="Times New Roman" w:cs="Times New Roman"/>
          <w:b/>
          <w:i/>
          <w:sz w:val="24"/>
          <w:szCs w:val="24"/>
        </w:rPr>
      </w:pPr>
      <w:r w:rsidRPr="00846133">
        <w:rPr>
          <w:rFonts w:ascii="Times New Roman" w:hAnsi="Times New Roman" w:cs="Times New Roman"/>
          <w:b/>
          <w:i/>
          <w:sz w:val="24"/>
          <w:szCs w:val="24"/>
        </w:rPr>
        <w:t>Председатель Единой комиссии:</w:t>
      </w:r>
    </w:p>
    <w:p w:rsidR="00490149" w:rsidRPr="00846133" w:rsidRDefault="00490149" w:rsidP="00490149">
      <w:pPr>
        <w:tabs>
          <w:tab w:val="left" w:pos="0"/>
        </w:tabs>
        <w:ind w:left="426"/>
        <w:jc w:val="both"/>
        <w:rPr>
          <w:rFonts w:ascii="Times New Roman" w:hAnsi="Times New Roman" w:cs="Times New Roman"/>
          <w:sz w:val="24"/>
          <w:szCs w:val="24"/>
        </w:rPr>
      </w:pPr>
      <w:r w:rsidRPr="00846133">
        <w:rPr>
          <w:rFonts w:ascii="Times New Roman" w:hAnsi="Times New Roman" w:cs="Times New Roman"/>
          <w:sz w:val="24"/>
          <w:szCs w:val="24"/>
        </w:rPr>
        <w:t>- Ефремов С.М. – заместитель главы администрации Ильинского муниципального района по экономическим вопросам;</w:t>
      </w:r>
    </w:p>
    <w:p w:rsidR="00490149" w:rsidRPr="00846133" w:rsidRDefault="00490149" w:rsidP="00490149">
      <w:pPr>
        <w:tabs>
          <w:tab w:val="left" w:pos="0"/>
        </w:tabs>
        <w:ind w:left="426"/>
        <w:jc w:val="both"/>
        <w:rPr>
          <w:rFonts w:ascii="Times New Roman" w:hAnsi="Times New Roman" w:cs="Times New Roman"/>
          <w:spacing w:val="2"/>
          <w:sz w:val="24"/>
          <w:szCs w:val="24"/>
        </w:rPr>
      </w:pPr>
    </w:p>
    <w:p w:rsidR="00490149" w:rsidRPr="00846133" w:rsidRDefault="00490149" w:rsidP="00490149">
      <w:pPr>
        <w:tabs>
          <w:tab w:val="left" w:pos="0"/>
        </w:tabs>
        <w:ind w:left="426"/>
        <w:jc w:val="both"/>
        <w:rPr>
          <w:rFonts w:ascii="Times New Roman" w:hAnsi="Times New Roman" w:cs="Times New Roman"/>
          <w:b/>
          <w:i/>
          <w:spacing w:val="2"/>
          <w:sz w:val="24"/>
          <w:szCs w:val="24"/>
        </w:rPr>
      </w:pPr>
      <w:r w:rsidRPr="00846133">
        <w:rPr>
          <w:rFonts w:ascii="Times New Roman" w:hAnsi="Times New Roman" w:cs="Times New Roman"/>
          <w:b/>
          <w:i/>
          <w:spacing w:val="2"/>
          <w:sz w:val="24"/>
          <w:szCs w:val="24"/>
        </w:rPr>
        <w:t>Заместитель председателя Единой комиссии:</w:t>
      </w:r>
    </w:p>
    <w:p w:rsidR="00490149" w:rsidRPr="00846133" w:rsidRDefault="00490149" w:rsidP="00490149">
      <w:pPr>
        <w:tabs>
          <w:tab w:val="left" w:pos="0"/>
        </w:tabs>
        <w:ind w:left="426"/>
        <w:jc w:val="both"/>
        <w:rPr>
          <w:rFonts w:ascii="Times New Roman" w:hAnsi="Times New Roman" w:cs="Times New Roman"/>
          <w:sz w:val="24"/>
          <w:szCs w:val="24"/>
        </w:rPr>
      </w:pPr>
      <w:r w:rsidRPr="00846133">
        <w:rPr>
          <w:rFonts w:ascii="Times New Roman" w:hAnsi="Times New Roman" w:cs="Times New Roman"/>
          <w:spacing w:val="2"/>
          <w:sz w:val="24"/>
          <w:szCs w:val="24"/>
        </w:rPr>
        <w:t>- Орехов С.В. – начальник отдела муниципального хозяйства администрации</w:t>
      </w:r>
      <w:r w:rsidRPr="00846133">
        <w:rPr>
          <w:rFonts w:ascii="Times New Roman" w:hAnsi="Times New Roman" w:cs="Times New Roman"/>
          <w:sz w:val="24"/>
          <w:szCs w:val="24"/>
        </w:rPr>
        <w:t xml:space="preserve"> Ильинского муниципального района;</w:t>
      </w:r>
    </w:p>
    <w:p w:rsidR="00490149" w:rsidRPr="00846133" w:rsidRDefault="00490149" w:rsidP="00490149">
      <w:pPr>
        <w:tabs>
          <w:tab w:val="left" w:pos="0"/>
        </w:tabs>
        <w:ind w:left="426"/>
        <w:jc w:val="both"/>
        <w:rPr>
          <w:rFonts w:ascii="Times New Roman" w:hAnsi="Times New Roman" w:cs="Times New Roman"/>
          <w:spacing w:val="2"/>
          <w:sz w:val="24"/>
          <w:szCs w:val="24"/>
        </w:rPr>
      </w:pPr>
    </w:p>
    <w:p w:rsidR="00490149" w:rsidRPr="00846133" w:rsidRDefault="00490149" w:rsidP="00490149">
      <w:pPr>
        <w:tabs>
          <w:tab w:val="left" w:pos="0"/>
        </w:tabs>
        <w:ind w:left="426"/>
        <w:jc w:val="both"/>
        <w:rPr>
          <w:rFonts w:ascii="Times New Roman" w:hAnsi="Times New Roman" w:cs="Times New Roman"/>
          <w:b/>
          <w:i/>
          <w:spacing w:val="2"/>
          <w:sz w:val="24"/>
          <w:szCs w:val="24"/>
        </w:rPr>
      </w:pPr>
      <w:r w:rsidRPr="00846133">
        <w:rPr>
          <w:rFonts w:ascii="Times New Roman" w:hAnsi="Times New Roman" w:cs="Times New Roman"/>
          <w:b/>
          <w:i/>
          <w:spacing w:val="2"/>
          <w:sz w:val="24"/>
          <w:szCs w:val="24"/>
        </w:rPr>
        <w:t>Секретарь Единой комиссии:</w:t>
      </w:r>
    </w:p>
    <w:p w:rsidR="00490149" w:rsidRPr="00846133" w:rsidRDefault="00490149" w:rsidP="00490149">
      <w:pPr>
        <w:tabs>
          <w:tab w:val="left" w:pos="0"/>
        </w:tabs>
        <w:ind w:left="426"/>
        <w:jc w:val="both"/>
        <w:rPr>
          <w:rFonts w:ascii="Times New Roman" w:hAnsi="Times New Roman" w:cs="Times New Roman"/>
          <w:spacing w:val="2"/>
          <w:sz w:val="24"/>
          <w:szCs w:val="24"/>
        </w:rPr>
      </w:pPr>
      <w:r w:rsidRPr="00846133">
        <w:rPr>
          <w:rFonts w:ascii="Times New Roman" w:hAnsi="Times New Roman" w:cs="Times New Roman"/>
          <w:spacing w:val="2"/>
          <w:sz w:val="24"/>
          <w:szCs w:val="24"/>
        </w:rPr>
        <w:t xml:space="preserve">- </w:t>
      </w:r>
      <w:proofErr w:type="spellStart"/>
      <w:r w:rsidRPr="00846133">
        <w:rPr>
          <w:rFonts w:ascii="Times New Roman" w:hAnsi="Times New Roman" w:cs="Times New Roman"/>
          <w:spacing w:val="2"/>
          <w:sz w:val="24"/>
          <w:szCs w:val="24"/>
        </w:rPr>
        <w:t>Камышенцева</w:t>
      </w:r>
      <w:proofErr w:type="spellEnd"/>
      <w:r w:rsidRPr="00846133">
        <w:rPr>
          <w:rFonts w:ascii="Times New Roman" w:hAnsi="Times New Roman" w:cs="Times New Roman"/>
          <w:spacing w:val="2"/>
          <w:sz w:val="24"/>
          <w:szCs w:val="24"/>
        </w:rPr>
        <w:t xml:space="preserve"> Т.В. – ведущий специалист отдела муниципального хозяйства администрации Ильинского муниципального района;</w:t>
      </w:r>
    </w:p>
    <w:p w:rsidR="00490149" w:rsidRPr="00846133" w:rsidRDefault="00490149" w:rsidP="00490149">
      <w:pPr>
        <w:tabs>
          <w:tab w:val="left" w:pos="0"/>
        </w:tabs>
        <w:ind w:left="426"/>
        <w:jc w:val="both"/>
        <w:rPr>
          <w:rFonts w:ascii="Times New Roman" w:hAnsi="Times New Roman" w:cs="Times New Roman"/>
          <w:spacing w:val="2"/>
          <w:sz w:val="24"/>
          <w:szCs w:val="24"/>
        </w:rPr>
      </w:pPr>
    </w:p>
    <w:p w:rsidR="00490149" w:rsidRPr="00846133" w:rsidRDefault="00490149" w:rsidP="00490149">
      <w:pPr>
        <w:tabs>
          <w:tab w:val="left" w:pos="0"/>
        </w:tabs>
        <w:ind w:left="426"/>
        <w:jc w:val="both"/>
        <w:rPr>
          <w:rFonts w:ascii="Times New Roman" w:hAnsi="Times New Roman" w:cs="Times New Roman"/>
          <w:b/>
          <w:i/>
          <w:spacing w:val="2"/>
          <w:sz w:val="24"/>
          <w:szCs w:val="24"/>
        </w:rPr>
      </w:pPr>
      <w:r w:rsidRPr="00846133">
        <w:rPr>
          <w:rFonts w:ascii="Times New Roman" w:hAnsi="Times New Roman" w:cs="Times New Roman"/>
          <w:b/>
          <w:i/>
          <w:spacing w:val="2"/>
          <w:sz w:val="24"/>
          <w:szCs w:val="24"/>
        </w:rPr>
        <w:t>Члены Единой комиссии:</w:t>
      </w:r>
    </w:p>
    <w:p w:rsidR="00490149" w:rsidRPr="0086482B" w:rsidRDefault="00490149" w:rsidP="00490149">
      <w:pPr>
        <w:tabs>
          <w:tab w:val="left" w:pos="0"/>
        </w:tabs>
        <w:ind w:left="426"/>
        <w:jc w:val="both"/>
        <w:rPr>
          <w:rFonts w:ascii="Times New Roman" w:hAnsi="Times New Roman" w:cs="Times New Roman"/>
          <w:spacing w:val="2"/>
          <w:sz w:val="24"/>
          <w:szCs w:val="24"/>
        </w:rPr>
      </w:pPr>
      <w:r w:rsidRPr="00846133">
        <w:rPr>
          <w:rFonts w:ascii="Times New Roman" w:hAnsi="Times New Roman" w:cs="Times New Roman"/>
          <w:spacing w:val="2"/>
          <w:sz w:val="24"/>
          <w:szCs w:val="24"/>
        </w:rPr>
        <w:t xml:space="preserve">- </w:t>
      </w:r>
      <w:proofErr w:type="spellStart"/>
      <w:r w:rsidRPr="00846133">
        <w:rPr>
          <w:rFonts w:ascii="Times New Roman" w:hAnsi="Times New Roman" w:cs="Times New Roman"/>
          <w:spacing w:val="-2"/>
          <w:sz w:val="24"/>
          <w:szCs w:val="24"/>
        </w:rPr>
        <w:t>Базанова</w:t>
      </w:r>
      <w:proofErr w:type="spellEnd"/>
      <w:r w:rsidRPr="00846133">
        <w:rPr>
          <w:rFonts w:ascii="Times New Roman" w:hAnsi="Times New Roman" w:cs="Times New Roman"/>
          <w:spacing w:val="-2"/>
          <w:sz w:val="24"/>
          <w:szCs w:val="24"/>
        </w:rPr>
        <w:t xml:space="preserve"> Н.А. – ведущий специалист </w:t>
      </w:r>
      <w:r w:rsidRPr="00846133">
        <w:rPr>
          <w:rFonts w:ascii="Times New Roman" w:hAnsi="Times New Roman" w:cs="Times New Roman"/>
          <w:spacing w:val="2"/>
          <w:sz w:val="24"/>
          <w:szCs w:val="24"/>
        </w:rPr>
        <w:t xml:space="preserve">отдела муниципального хозяйства администрации </w:t>
      </w:r>
      <w:r w:rsidRPr="0086482B">
        <w:rPr>
          <w:rFonts w:ascii="Times New Roman" w:hAnsi="Times New Roman" w:cs="Times New Roman"/>
          <w:spacing w:val="2"/>
          <w:sz w:val="24"/>
          <w:szCs w:val="24"/>
        </w:rPr>
        <w:t>Ильинского муниципального района;</w:t>
      </w:r>
    </w:p>
    <w:p w:rsidR="00490149" w:rsidRPr="0086482B" w:rsidRDefault="00490149" w:rsidP="00490149">
      <w:pPr>
        <w:tabs>
          <w:tab w:val="left" w:pos="0"/>
        </w:tabs>
        <w:ind w:left="426"/>
        <w:jc w:val="both"/>
        <w:rPr>
          <w:rFonts w:ascii="Times New Roman" w:hAnsi="Times New Roman" w:cs="Times New Roman"/>
          <w:spacing w:val="2"/>
          <w:sz w:val="24"/>
          <w:szCs w:val="24"/>
        </w:rPr>
      </w:pPr>
      <w:r w:rsidRPr="0086482B">
        <w:rPr>
          <w:rFonts w:ascii="Times New Roman" w:hAnsi="Times New Roman" w:cs="Times New Roman"/>
          <w:spacing w:val="2"/>
          <w:sz w:val="24"/>
          <w:szCs w:val="24"/>
        </w:rPr>
        <w:t xml:space="preserve">- </w:t>
      </w:r>
      <w:r w:rsidRPr="0086482B">
        <w:rPr>
          <w:rFonts w:ascii="Times New Roman" w:hAnsi="Times New Roman" w:cs="Times New Roman"/>
          <w:spacing w:val="-2"/>
          <w:sz w:val="24"/>
          <w:szCs w:val="24"/>
        </w:rPr>
        <w:t>Кукушкина О.Г. – ведущий специалист отдела экономики, инвестиций и сельского хозяйства</w:t>
      </w:r>
      <w:r w:rsidRPr="0086482B">
        <w:rPr>
          <w:rFonts w:ascii="Times New Roman" w:hAnsi="Times New Roman" w:cs="Times New Roman"/>
          <w:spacing w:val="2"/>
          <w:sz w:val="24"/>
          <w:szCs w:val="24"/>
        </w:rPr>
        <w:t xml:space="preserve"> администрации Ильинского муниципального района;</w:t>
      </w:r>
    </w:p>
    <w:p w:rsidR="00490149" w:rsidRPr="0086482B" w:rsidRDefault="00490149" w:rsidP="00490149">
      <w:pPr>
        <w:tabs>
          <w:tab w:val="left" w:pos="0"/>
        </w:tabs>
        <w:ind w:left="426"/>
        <w:jc w:val="both"/>
        <w:rPr>
          <w:rFonts w:ascii="Times New Roman" w:hAnsi="Times New Roman" w:cs="Times New Roman"/>
          <w:spacing w:val="2"/>
          <w:sz w:val="24"/>
          <w:szCs w:val="24"/>
        </w:rPr>
      </w:pPr>
      <w:r w:rsidRPr="0086482B">
        <w:rPr>
          <w:rFonts w:ascii="Times New Roman" w:hAnsi="Times New Roman" w:cs="Times New Roman"/>
          <w:spacing w:val="2"/>
          <w:sz w:val="24"/>
          <w:szCs w:val="24"/>
        </w:rPr>
        <w:t>- Представитель заказчика (по согласованию).</w:t>
      </w:r>
    </w:p>
    <w:p w:rsidR="00490149" w:rsidRPr="002E70D4" w:rsidRDefault="00490149" w:rsidP="00490149">
      <w:pPr>
        <w:rPr>
          <w:rFonts w:ascii="Times New Roman" w:eastAsia="Times New Roman" w:hAnsi="Times New Roman" w:cs="Times New Roman"/>
          <w:sz w:val="24"/>
          <w:szCs w:val="24"/>
        </w:rPr>
      </w:pPr>
    </w:p>
    <w:p w:rsidR="00490149" w:rsidRDefault="00490149" w:rsidP="000144FB">
      <w:pPr>
        <w:pStyle w:val="a4"/>
        <w:rPr>
          <w:rFonts w:ascii="Times New Roman" w:hAnsi="Times New Roman"/>
          <w:b/>
          <w:sz w:val="24"/>
          <w:szCs w:val="24"/>
        </w:rPr>
      </w:pPr>
    </w:p>
    <w:p w:rsidR="00015049" w:rsidRDefault="00015049" w:rsidP="000144FB">
      <w:pPr>
        <w:pStyle w:val="a4"/>
        <w:rPr>
          <w:rFonts w:ascii="Times New Roman" w:hAnsi="Times New Roman"/>
          <w:b/>
          <w:sz w:val="24"/>
          <w:szCs w:val="24"/>
        </w:rPr>
      </w:pPr>
    </w:p>
    <w:p w:rsidR="00015049" w:rsidRDefault="00015049" w:rsidP="000144FB">
      <w:pPr>
        <w:pStyle w:val="a4"/>
        <w:rPr>
          <w:rFonts w:ascii="Times New Roman" w:hAnsi="Times New Roman"/>
          <w:b/>
          <w:sz w:val="24"/>
          <w:szCs w:val="24"/>
        </w:rPr>
      </w:pPr>
    </w:p>
    <w:p w:rsidR="00015049" w:rsidRDefault="00015049" w:rsidP="000144FB">
      <w:pPr>
        <w:pStyle w:val="a4"/>
        <w:rPr>
          <w:rFonts w:ascii="Times New Roman" w:hAnsi="Times New Roman"/>
          <w:b/>
          <w:sz w:val="24"/>
          <w:szCs w:val="24"/>
        </w:rPr>
      </w:pPr>
    </w:p>
    <w:p w:rsidR="00015049" w:rsidRDefault="00015049" w:rsidP="000144FB">
      <w:pPr>
        <w:pStyle w:val="a4"/>
        <w:rPr>
          <w:rFonts w:ascii="Times New Roman" w:hAnsi="Times New Roman"/>
          <w:b/>
          <w:sz w:val="24"/>
          <w:szCs w:val="24"/>
        </w:rPr>
      </w:pPr>
    </w:p>
    <w:p w:rsidR="00015049" w:rsidRDefault="00015049" w:rsidP="000144FB">
      <w:pPr>
        <w:pStyle w:val="a4"/>
        <w:rPr>
          <w:rFonts w:ascii="Times New Roman" w:hAnsi="Times New Roman"/>
          <w:b/>
          <w:sz w:val="24"/>
          <w:szCs w:val="24"/>
        </w:rPr>
      </w:pPr>
    </w:p>
    <w:p w:rsidR="00015049" w:rsidRDefault="00015049" w:rsidP="000144FB">
      <w:pPr>
        <w:pStyle w:val="a4"/>
        <w:rPr>
          <w:rFonts w:ascii="Times New Roman" w:hAnsi="Times New Roman"/>
          <w:b/>
          <w:sz w:val="24"/>
          <w:szCs w:val="24"/>
        </w:rPr>
      </w:pPr>
    </w:p>
    <w:p w:rsidR="00015049" w:rsidRDefault="00015049" w:rsidP="000144FB">
      <w:pPr>
        <w:pStyle w:val="a4"/>
        <w:rPr>
          <w:rFonts w:ascii="Times New Roman" w:hAnsi="Times New Roman"/>
          <w:b/>
          <w:sz w:val="24"/>
          <w:szCs w:val="24"/>
        </w:rPr>
      </w:pPr>
    </w:p>
    <w:p w:rsidR="00015049" w:rsidRDefault="00015049" w:rsidP="000144FB">
      <w:pPr>
        <w:pStyle w:val="a4"/>
        <w:rPr>
          <w:rFonts w:ascii="Times New Roman" w:hAnsi="Times New Roman"/>
          <w:b/>
          <w:sz w:val="24"/>
          <w:szCs w:val="24"/>
        </w:rPr>
      </w:pPr>
    </w:p>
    <w:p w:rsidR="00015049" w:rsidRDefault="00015049" w:rsidP="000144FB">
      <w:pPr>
        <w:pStyle w:val="a4"/>
        <w:rPr>
          <w:rFonts w:ascii="Times New Roman" w:hAnsi="Times New Roman"/>
          <w:b/>
          <w:sz w:val="24"/>
          <w:szCs w:val="24"/>
        </w:rPr>
      </w:pPr>
    </w:p>
    <w:p w:rsidR="00015049" w:rsidRDefault="00015049" w:rsidP="000144FB">
      <w:pPr>
        <w:pStyle w:val="a4"/>
        <w:rPr>
          <w:rFonts w:ascii="Times New Roman" w:hAnsi="Times New Roman"/>
          <w:b/>
          <w:sz w:val="24"/>
          <w:szCs w:val="24"/>
        </w:rPr>
      </w:pPr>
    </w:p>
    <w:p w:rsidR="00015049" w:rsidRPr="004F67A6" w:rsidRDefault="00015049" w:rsidP="00015049">
      <w:pPr>
        <w:pStyle w:val="ConsPlusTitle"/>
        <w:jc w:val="center"/>
        <w:outlineLvl w:val="0"/>
        <w:rPr>
          <w:rFonts w:ascii="Times New Roman" w:hAnsi="Times New Roman" w:cs="Times New Roman"/>
          <w:sz w:val="28"/>
          <w:szCs w:val="28"/>
        </w:rPr>
      </w:pPr>
      <w:r w:rsidRPr="004F67A6">
        <w:rPr>
          <w:rFonts w:ascii="Times New Roman" w:hAnsi="Times New Roman" w:cs="Times New Roman"/>
          <w:sz w:val="28"/>
          <w:szCs w:val="28"/>
        </w:rPr>
        <w:t>АДМИНИСТРАЦИЯ И</w:t>
      </w:r>
      <w:r>
        <w:rPr>
          <w:rFonts w:ascii="Times New Roman" w:hAnsi="Times New Roman" w:cs="Times New Roman"/>
          <w:sz w:val="28"/>
          <w:szCs w:val="28"/>
        </w:rPr>
        <w:t>ЛЬИН</w:t>
      </w:r>
      <w:r w:rsidRPr="004F67A6">
        <w:rPr>
          <w:rFonts w:ascii="Times New Roman" w:hAnsi="Times New Roman" w:cs="Times New Roman"/>
          <w:sz w:val="28"/>
          <w:szCs w:val="28"/>
        </w:rPr>
        <w:t>СКОГО МУНИЦИПАЛЬНОГО РАЙОНА ИВАНОВСК</w:t>
      </w:r>
      <w:r>
        <w:rPr>
          <w:rFonts w:ascii="Times New Roman" w:hAnsi="Times New Roman" w:cs="Times New Roman"/>
          <w:sz w:val="28"/>
          <w:szCs w:val="28"/>
        </w:rPr>
        <w:t>ОЙ</w:t>
      </w:r>
      <w:r w:rsidRPr="004F67A6">
        <w:rPr>
          <w:rFonts w:ascii="Times New Roman" w:hAnsi="Times New Roman" w:cs="Times New Roman"/>
          <w:sz w:val="28"/>
          <w:szCs w:val="28"/>
        </w:rPr>
        <w:t xml:space="preserve"> ОБЛАСТ</w:t>
      </w:r>
      <w:r>
        <w:rPr>
          <w:rFonts w:ascii="Times New Roman" w:hAnsi="Times New Roman" w:cs="Times New Roman"/>
          <w:sz w:val="28"/>
          <w:szCs w:val="28"/>
        </w:rPr>
        <w:t>И</w:t>
      </w:r>
    </w:p>
    <w:p w:rsidR="00015049" w:rsidRPr="004F67A6" w:rsidRDefault="00015049" w:rsidP="00015049">
      <w:pPr>
        <w:pStyle w:val="ConsPlusTitle"/>
        <w:ind w:left="-567"/>
        <w:jc w:val="center"/>
        <w:rPr>
          <w:rFonts w:ascii="Times New Roman" w:hAnsi="Times New Roman" w:cs="Times New Roman"/>
          <w:sz w:val="28"/>
          <w:szCs w:val="28"/>
        </w:rPr>
      </w:pPr>
    </w:p>
    <w:p w:rsidR="00015049" w:rsidRPr="00DE785C" w:rsidRDefault="00015049" w:rsidP="00015049">
      <w:pPr>
        <w:pStyle w:val="ConsPlusTitle"/>
        <w:jc w:val="center"/>
        <w:rPr>
          <w:rFonts w:ascii="Times New Roman" w:hAnsi="Times New Roman" w:cs="Times New Roman"/>
          <w:sz w:val="36"/>
          <w:szCs w:val="36"/>
        </w:rPr>
      </w:pPr>
      <w:r w:rsidRPr="00DE785C">
        <w:rPr>
          <w:rFonts w:ascii="Times New Roman" w:hAnsi="Times New Roman" w:cs="Times New Roman"/>
          <w:sz w:val="36"/>
          <w:szCs w:val="36"/>
        </w:rPr>
        <w:t>ПОСТАНОВЛЕНИЕ</w:t>
      </w:r>
    </w:p>
    <w:p w:rsidR="00015049" w:rsidRDefault="00015049" w:rsidP="00015049">
      <w:pPr>
        <w:pStyle w:val="ConsPlusTitle"/>
        <w:jc w:val="center"/>
        <w:rPr>
          <w:rFonts w:ascii="Times New Roman" w:hAnsi="Times New Roman" w:cs="Times New Roman"/>
          <w:b w:val="0"/>
          <w:sz w:val="28"/>
          <w:szCs w:val="28"/>
        </w:rPr>
      </w:pPr>
    </w:p>
    <w:p w:rsidR="00015049" w:rsidRDefault="00015049" w:rsidP="00015049">
      <w:pPr>
        <w:pStyle w:val="ConsPlusTitle"/>
        <w:jc w:val="center"/>
        <w:rPr>
          <w:rFonts w:ascii="Times New Roman" w:hAnsi="Times New Roman" w:cs="Times New Roman"/>
          <w:b w:val="0"/>
          <w:sz w:val="28"/>
          <w:szCs w:val="28"/>
        </w:rPr>
      </w:pPr>
      <w:r w:rsidRPr="004F67A6">
        <w:rPr>
          <w:rFonts w:ascii="Times New Roman" w:hAnsi="Times New Roman" w:cs="Times New Roman"/>
          <w:b w:val="0"/>
          <w:sz w:val="28"/>
          <w:szCs w:val="28"/>
        </w:rPr>
        <w:t xml:space="preserve">от </w:t>
      </w:r>
      <w:r>
        <w:rPr>
          <w:rFonts w:ascii="Times New Roman" w:hAnsi="Times New Roman" w:cs="Times New Roman"/>
          <w:b w:val="0"/>
          <w:sz w:val="28"/>
          <w:szCs w:val="28"/>
        </w:rPr>
        <w:t>05.02.2016г.</w:t>
      </w:r>
      <w:r w:rsidRPr="004F67A6">
        <w:rPr>
          <w:rFonts w:ascii="Times New Roman" w:hAnsi="Times New Roman" w:cs="Times New Roman"/>
          <w:b w:val="0"/>
          <w:sz w:val="28"/>
          <w:szCs w:val="28"/>
        </w:rPr>
        <w:t xml:space="preserve"> </w:t>
      </w:r>
      <w:r>
        <w:rPr>
          <w:rFonts w:ascii="Times New Roman" w:hAnsi="Times New Roman" w:cs="Times New Roman"/>
          <w:b w:val="0"/>
          <w:sz w:val="28"/>
          <w:szCs w:val="28"/>
        </w:rPr>
        <w:t>№ 34</w:t>
      </w:r>
    </w:p>
    <w:p w:rsidR="00015049" w:rsidRPr="004F67A6" w:rsidRDefault="00015049" w:rsidP="00015049">
      <w:pPr>
        <w:pStyle w:val="ConsPlusTitle"/>
        <w:jc w:val="center"/>
        <w:rPr>
          <w:rFonts w:ascii="Times New Roman" w:hAnsi="Times New Roman" w:cs="Times New Roman"/>
          <w:b w:val="0"/>
          <w:sz w:val="28"/>
          <w:szCs w:val="28"/>
        </w:rPr>
      </w:pPr>
      <w:r>
        <w:rPr>
          <w:rFonts w:ascii="Times New Roman" w:hAnsi="Times New Roman" w:cs="Times New Roman"/>
          <w:b w:val="0"/>
          <w:sz w:val="28"/>
          <w:szCs w:val="28"/>
        </w:rPr>
        <w:t>п. Ильинское-Хованское</w:t>
      </w:r>
    </w:p>
    <w:p w:rsidR="00015049" w:rsidRPr="004F67A6" w:rsidRDefault="00015049" w:rsidP="00015049">
      <w:pPr>
        <w:pStyle w:val="ConsPlusTitle"/>
        <w:jc w:val="center"/>
        <w:rPr>
          <w:rFonts w:ascii="Times New Roman" w:hAnsi="Times New Roman" w:cs="Times New Roman"/>
          <w:b w:val="0"/>
          <w:sz w:val="28"/>
          <w:szCs w:val="28"/>
        </w:rPr>
      </w:pPr>
    </w:p>
    <w:p w:rsidR="00015049" w:rsidRDefault="00015049" w:rsidP="00015049">
      <w:pPr>
        <w:pStyle w:val="ConsPlusTitle"/>
        <w:jc w:val="center"/>
        <w:rPr>
          <w:rFonts w:ascii="Times New Roman" w:hAnsi="Times New Roman" w:cs="Times New Roman"/>
          <w:sz w:val="28"/>
          <w:szCs w:val="28"/>
        </w:rPr>
      </w:pPr>
      <w:r w:rsidRPr="004F67A6">
        <w:rPr>
          <w:rFonts w:ascii="Times New Roman" w:hAnsi="Times New Roman" w:cs="Times New Roman"/>
          <w:sz w:val="28"/>
          <w:szCs w:val="28"/>
        </w:rPr>
        <w:t xml:space="preserve">О </w:t>
      </w:r>
      <w:r>
        <w:rPr>
          <w:rFonts w:ascii="Times New Roman" w:hAnsi="Times New Roman" w:cs="Times New Roman"/>
          <w:sz w:val="28"/>
          <w:szCs w:val="28"/>
        </w:rPr>
        <w:t xml:space="preserve">межведомственной комиссии по обеспечению безопасности </w:t>
      </w:r>
    </w:p>
    <w:p w:rsidR="00015049" w:rsidRDefault="00015049" w:rsidP="00015049">
      <w:pPr>
        <w:pStyle w:val="ConsPlusTitle"/>
        <w:jc w:val="center"/>
        <w:rPr>
          <w:rFonts w:ascii="Times New Roman" w:hAnsi="Times New Roman" w:cs="Times New Roman"/>
          <w:sz w:val="28"/>
          <w:szCs w:val="28"/>
        </w:rPr>
      </w:pPr>
      <w:r>
        <w:rPr>
          <w:rFonts w:ascii="Times New Roman" w:hAnsi="Times New Roman" w:cs="Times New Roman"/>
          <w:sz w:val="28"/>
          <w:szCs w:val="28"/>
        </w:rPr>
        <w:t>дорожного движения Ильинского муниципального района</w:t>
      </w:r>
    </w:p>
    <w:p w:rsidR="00015049" w:rsidRPr="004F67A6" w:rsidRDefault="00015049" w:rsidP="00015049">
      <w:pPr>
        <w:pStyle w:val="ConsPlusTitle"/>
        <w:jc w:val="center"/>
        <w:rPr>
          <w:rFonts w:ascii="Times New Roman" w:hAnsi="Times New Roman" w:cs="Times New Roman"/>
          <w:sz w:val="28"/>
          <w:szCs w:val="28"/>
        </w:rPr>
      </w:pPr>
      <w:r w:rsidRPr="004F67A6">
        <w:rPr>
          <w:rFonts w:ascii="Times New Roman" w:hAnsi="Times New Roman" w:cs="Times New Roman"/>
          <w:sz w:val="28"/>
          <w:szCs w:val="28"/>
        </w:rPr>
        <w:t xml:space="preserve"> </w:t>
      </w:r>
    </w:p>
    <w:p w:rsidR="00015049" w:rsidRPr="004F67A6" w:rsidRDefault="00015049" w:rsidP="00015049">
      <w:pPr>
        <w:pStyle w:val="ConsPlusNormal"/>
        <w:ind w:firstLine="540"/>
        <w:jc w:val="both"/>
        <w:rPr>
          <w:sz w:val="28"/>
          <w:szCs w:val="28"/>
        </w:rPr>
      </w:pPr>
      <w:r w:rsidRPr="004F67A6">
        <w:rPr>
          <w:sz w:val="28"/>
          <w:szCs w:val="28"/>
        </w:rPr>
        <w:t xml:space="preserve">В соответствии с Федеральным </w:t>
      </w:r>
      <w:r>
        <w:rPr>
          <w:sz w:val="28"/>
          <w:szCs w:val="28"/>
        </w:rPr>
        <w:t xml:space="preserve">законом </w:t>
      </w:r>
      <w:r w:rsidRPr="004F67A6">
        <w:rPr>
          <w:sz w:val="28"/>
          <w:szCs w:val="28"/>
        </w:rPr>
        <w:t xml:space="preserve">от 10.12.1995 </w:t>
      </w:r>
      <w:r>
        <w:rPr>
          <w:sz w:val="28"/>
          <w:szCs w:val="28"/>
        </w:rPr>
        <w:t>№</w:t>
      </w:r>
      <w:r w:rsidRPr="004F67A6">
        <w:rPr>
          <w:sz w:val="28"/>
          <w:szCs w:val="28"/>
        </w:rPr>
        <w:t xml:space="preserve"> 196-ФЗ </w:t>
      </w:r>
      <w:r>
        <w:rPr>
          <w:sz w:val="28"/>
          <w:szCs w:val="28"/>
        </w:rPr>
        <w:t>«</w:t>
      </w:r>
      <w:r w:rsidRPr="004F67A6">
        <w:rPr>
          <w:sz w:val="28"/>
          <w:szCs w:val="28"/>
        </w:rPr>
        <w:t>О безопасности дорожного движения</w:t>
      </w:r>
      <w:r>
        <w:rPr>
          <w:sz w:val="28"/>
          <w:szCs w:val="28"/>
        </w:rPr>
        <w:t>»</w:t>
      </w:r>
      <w:r w:rsidRPr="004F67A6">
        <w:rPr>
          <w:sz w:val="28"/>
          <w:szCs w:val="28"/>
        </w:rPr>
        <w:t xml:space="preserve">, </w:t>
      </w:r>
      <w:r>
        <w:rPr>
          <w:sz w:val="28"/>
          <w:szCs w:val="28"/>
        </w:rPr>
        <w:t xml:space="preserve">постановлением </w:t>
      </w:r>
      <w:r w:rsidRPr="004F67A6">
        <w:rPr>
          <w:sz w:val="28"/>
          <w:szCs w:val="28"/>
        </w:rPr>
        <w:t xml:space="preserve">Правительства Ивановской области от 12.05.2010 </w:t>
      </w:r>
      <w:r>
        <w:rPr>
          <w:sz w:val="28"/>
          <w:szCs w:val="28"/>
        </w:rPr>
        <w:t>№</w:t>
      </w:r>
      <w:r w:rsidRPr="004F67A6">
        <w:rPr>
          <w:sz w:val="28"/>
          <w:szCs w:val="28"/>
        </w:rPr>
        <w:t xml:space="preserve"> 142-п </w:t>
      </w:r>
      <w:r>
        <w:rPr>
          <w:sz w:val="28"/>
          <w:szCs w:val="28"/>
        </w:rPr>
        <w:t>«</w:t>
      </w:r>
      <w:r w:rsidRPr="004F67A6">
        <w:rPr>
          <w:sz w:val="28"/>
          <w:szCs w:val="28"/>
        </w:rPr>
        <w:t>О межведомственной комиссии по обеспечению безопасности дорожного движения Ивановской области</w:t>
      </w:r>
      <w:r>
        <w:rPr>
          <w:sz w:val="28"/>
          <w:szCs w:val="28"/>
        </w:rPr>
        <w:t xml:space="preserve">», а также в связи </w:t>
      </w:r>
      <w:r w:rsidRPr="004F67A6">
        <w:rPr>
          <w:sz w:val="28"/>
          <w:szCs w:val="28"/>
        </w:rPr>
        <w:t>с</w:t>
      </w:r>
      <w:r>
        <w:rPr>
          <w:sz w:val="28"/>
          <w:szCs w:val="28"/>
        </w:rPr>
        <w:t xml:space="preserve"> изменением структуры администрации Ильинского муниципального района и кадровыми перестановками, администрация Ильинского муниципального района   </w:t>
      </w:r>
      <w:proofErr w:type="gramStart"/>
      <w:r w:rsidRPr="00650BAE">
        <w:rPr>
          <w:b/>
          <w:sz w:val="28"/>
          <w:szCs w:val="28"/>
        </w:rPr>
        <w:t>п</w:t>
      </w:r>
      <w:proofErr w:type="gramEnd"/>
      <w:r>
        <w:rPr>
          <w:b/>
          <w:sz w:val="28"/>
          <w:szCs w:val="28"/>
        </w:rPr>
        <w:t xml:space="preserve"> </w:t>
      </w:r>
      <w:r w:rsidRPr="00650BAE">
        <w:rPr>
          <w:b/>
          <w:sz w:val="28"/>
          <w:szCs w:val="28"/>
        </w:rPr>
        <w:t>о</w:t>
      </w:r>
      <w:r>
        <w:rPr>
          <w:b/>
          <w:sz w:val="28"/>
          <w:szCs w:val="28"/>
        </w:rPr>
        <w:t xml:space="preserve"> </w:t>
      </w:r>
      <w:r w:rsidRPr="00650BAE">
        <w:rPr>
          <w:b/>
          <w:sz w:val="28"/>
          <w:szCs w:val="28"/>
        </w:rPr>
        <w:t>с</w:t>
      </w:r>
      <w:r>
        <w:rPr>
          <w:b/>
          <w:sz w:val="28"/>
          <w:szCs w:val="28"/>
        </w:rPr>
        <w:t xml:space="preserve"> </w:t>
      </w:r>
      <w:r w:rsidRPr="00650BAE">
        <w:rPr>
          <w:b/>
          <w:sz w:val="28"/>
          <w:szCs w:val="28"/>
        </w:rPr>
        <w:t>т</w:t>
      </w:r>
      <w:r>
        <w:rPr>
          <w:b/>
          <w:sz w:val="28"/>
          <w:szCs w:val="28"/>
        </w:rPr>
        <w:t xml:space="preserve"> </w:t>
      </w:r>
      <w:r w:rsidRPr="00650BAE">
        <w:rPr>
          <w:b/>
          <w:sz w:val="28"/>
          <w:szCs w:val="28"/>
        </w:rPr>
        <w:t>а</w:t>
      </w:r>
      <w:r>
        <w:rPr>
          <w:b/>
          <w:sz w:val="28"/>
          <w:szCs w:val="28"/>
        </w:rPr>
        <w:t xml:space="preserve"> </w:t>
      </w:r>
      <w:r w:rsidRPr="00650BAE">
        <w:rPr>
          <w:b/>
          <w:sz w:val="28"/>
          <w:szCs w:val="28"/>
        </w:rPr>
        <w:t>н</w:t>
      </w:r>
      <w:r>
        <w:rPr>
          <w:b/>
          <w:sz w:val="28"/>
          <w:szCs w:val="28"/>
        </w:rPr>
        <w:t xml:space="preserve"> </w:t>
      </w:r>
      <w:r w:rsidRPr="00650BAE">
        <w:rPr>
          <w:b/>
          <w:sz w:val="28"/>
          <w:szCs w:val="28"/>
        </w:rPr>
        <w:t>о</w:t>
      </w:r>
      <w:r>
        <w:rPr>
          <w:b/>
          <w:sz w:val="28"/>
          <w:szCs w:val="28"/>
        </w:rPr>
        <w:t xml:space="preserve"> </w:t>
      </w:r>
      <w:r w:rsidRPr="00650BAE">
        <w:rPr>
          <w:b/>
          <w:sz w:val="28"/>
          <w:szCs w:val="28"/>
        </w:rPr>
        <w:t>в</w:t>
      </w:r>
      <w:r>
        <w:rPr>
          <w:b/>
          <w:sz w:val="28"/>
          <w:szCs w:val="28"/>
        </w:rPr>
        <w:t xml:space="preserve"> </w:t>
      </w:r>
      <w:r w:rsidRPr="00650BAE">
        <w:rPr>
          <w:b/>
          <w:sz w:val="28"/>
          <w:szCs w:val="28"/>
        </w:rPr>
        <w:t>л</w:t>
      </w:r>
      <w:r>
        <w:rPr>
          <w:b/>
          <w:sz w:val="28"/>
          <w:szCs w:val="28"/>
        </w:rPr>
        <w:t xml:space="preserve"> </w:t>
      </w:r>
      <w:r w:rsidRPr="00650BAE">
        <w:rPr>
          <w:b/>
          <w:sz w:val="28"/>
          <w:szCs w:val="28"/>
        </w:rPr>
        <w:t>я</w:t>
      </w:r>
      <w:r>
        <w:rPr>
          <w:b/>
          <w:sz w:val="28"/>
          <w:szCs w:val="28"/>
        </w:rPr>
        <w:t xml:space="preserve"> </w:t>
      </w:r>
      <w:r w:rsidRPr="00650BAE">
        <w:rPr>
          <w:b/>
          <w:sz w:val="28"/>
          <w:szCs w:val="28"/>
        </w:rPr>
        <w:t>е</w:t>
      </w:r>
      <w:r>
        <w:rPr>
          <w:b/>
          <w:sz w:val="28"/>
          <w:szCs w:val="28"/>
        </w:rPr>
        <w:t xml:space="preserve"> </w:t>
      </w:r>
      <w:r w:rsidRPr="00650BAE">
        <w:rPr>
          <w:b/>
          <w:sz w:val="28"/>
          <w:szCs w:val="28"/>
        </w:rPr>
        <w:t>т:</w:t>
      </w:r>
    </w:p>
    <w:p w:rsidR="00015049" w:rsidRPr="004F67A6" w:rsidRDefault="00015049" w:rsidP="00015049">
      <w:pPr>
        <w:pStyle w:val="ConsPlusNormal"/>
        <w:ind w:firstLine="540"/>
        <w:jc w:val="both"/>
        <w:rPr>
          <w:sz w:val="28"/>
          <w:szCs w:val="28"/>
        </w:rPr>
      </w:pPr>
      <w:r w:rsidRPr="004F67A6">
        <w:rPr>
          <w:sz w:val="28"/>
          <w:szCs w:val="28"/>
        </w:rPr>
        <w:t>1. Утвердить:</w:t>
      </w:r>
    </w:p>
    <w:p w:rsidR="00015049" w:rsidRPr="004F67A6" w:rsidRDefault="00015049" w:rsidP="00015049">
      <w:pPr>
        <w:pStyle w:val="ConsPlusNormal"/>
        <w:ind w:firstLine="540"/>
        <w:jc w:val="both"/>
        <w:rPr>
          <w:sz w:val="28"/>
          <w:szCs w:val="28"/>
        </w:rPr>
      </w:pPr>
      <w:r w:rsidRPr="004F67A6">
        <w:rPr>
          <w:sz w:val="28"/>
          <w:szCs w:val="28"/>
        </w:rPr>
        <w:t xml:space="preserve">1.1. </w:t>
      </w:r>
      <w:r>
        <w:rPr>
          <w:sz w:val="28"/>
          <w:szCs w:val="28"/>
        </w:rPr>
        <w:t xml:space="preserve">Положение </w:t>
      </w:r>
      <w:r w:rsidRPr="004F67A6">
        <w:rPr>
          <w:sz w:val="28"/>
          <w:szCs w:val="28"/>
        </w:rPr>
        <w:t>о межведомственной комиссии по обеспечению безопасности дорожного движения И</w:t>
      </w:r>
      <w:r>
        <w:rPr>
          <w:sz w:val="28"/>
          <w:szCs w:val="28"/>
        </w:rPr>
        <w:t>льинского муниципального района (П</w:t>
      </w:r>
      <w:r w:rsidRPr="004F67A6">
        <w:rPr>
          <w:sz w:val="28"/>
          <w:szCs w:val="28"/>
        </w:rPr>
        <w:t xml:space="preserve">риложение </w:t>
      </w:r>
      <w:r>
        <w:rPr>
          <w:sz w:val="28"/>
          <w:szCs w:val="28"/>
        </w:rPr>
        <w:t>1</w:t>
      </w:r>
      <w:r w:rsidRPr="004F67A6">
        <w:rPr>
          <w:sz w:val="28"/>
          <w:szCs w:val="28"/>
        </w:rPr>
        <w:t>).</w:t>
      </w:r>
    </w:p>
    <w:p w:rsidR="00015049" w:rsidRPr="004F67A6" w:rsidRDefault="00015049" w:rsidP="00015049">
      <w:pPr>
        <w:pStyle w:val="ConsPlusNormal"/>
        <w:ind w:firstLine="540"/>
        <w:jc w:val="both"/>
        <w:rPr>
          <w:sz w:val="28"/>
          <w:szCs w:val="28"/>
        </w:rPr>
      </w:pPr>
      <w:r w:rsidRPr="004F67A6">
        <w:rPr>
          <w:sz w:val="28"/>
          <w:szCs w:val="28"/>
        </w:rPr>
        <w:t xml:space="preserve">1.2. </w:t>
      </w:r>
      <w:r>
        <w:rPr>
          <w:sz w:val="28"/>
          <w:szCs w:val="28"/>
        </w:rPr>
        <w:t xml:space="preserve">Состав </w:t>
      </w:r>
      <w:r w:rsidRPr="004F67A6">
        <w:rPr>
          <w:sz w:val="28"/>
          <w:szCs w:val="28"/>
        </w:rPr>
        <w:t>межведомственной комиссии по обеспечению безопасности дорожного движения И</w:t>
      </w:r>
      <w:r>
        <w:rPr>
          <w:sz w:val="28"/>
          <w:szCs w:val="28"/>
        </w:rPr>
        <w:t>льинского муниципального района (П</w:t>
      </w:r>
      <w:r w:rsidRPr="004F67A6">
        <w:rPr>
          <w:sz w:val="28"/>
          <w:szCs w:val="28"/>
        </w:rPr>
        <w:t>риложение 2).</w:t>
      </w:r>
    </w:p>
    <w:p w:rsidR="00015049" w:rsidRPr="004F67A6" w:rsidRDefault="00015049" w:rsidP="00015049">
      <w:pPr>
        <w:pStyle w:val="ConsPlusNormal"/>
        <w:ind w:firstLine="540"/>
        <w:jc w:val="both"/>
        <w:rPr>
          <w:sz w:val="28"/>
          <w:szCs w:val="28"/>
        </w:rPr>
      </w:pPr>
      <w:r>
        <w:rPr>
          <w:sz w:val="28"/>
          <w:szCs w:val="28"/>
        </w:rPr>
        <w:t>2</w:t>
      </w:r>
      <w:r w:rsidRPr="004F67A6">
        <w:rPr>
          <w:sz w:val="28"/>
          <w:szCs w:val="28"/>
        </w:rPr>
        <w:t xml:space="preserve">. Настоящее постановление вступает в силу с момента </w:t>
      </w:r>
      <w:r>
        <w:rPr>
          <w:sz w:val="28"/>
          <w:szCs w:val="28"/>
        </w:rPr>
        <w:t>его опубликования и распространяется на правоотношения, возникшие с 01 января 2016 года</w:t>
      </w:r>
      <w:r w:rsidRPr="004F67A6">
        <w:rPr>
          <w:sz w:val="28"/>
          <w:szCs w:val="28"/>
        </w:rPr>
        <w:t>.</w:t>
      </w:r>
    </w:p>
    <w:p w:rsidR="00015049" w:rsidRDefault="00015049" w:rsidP="00015049">
      <w:pPr>
        <w:pStyle w:val="ConsPlusNormal"/>
        <w:ind w:firstLine="540"/>
        <w:jc w:val="both"/>
        <w:rPr>
          <w:sz w:val="28"/>
          <w:szCs w:val="28"/>
        </w:rPr>
      </w:pPr>
      <w:r w:rsidRPr="004F67A6">
        <w:rPr>
          <w:sz w:val="28"/>
          <w:szCs w:val="28"/>
        </w:rPr>
        <w:t>3. Признать утратившим силу</w:t>
      </w:r>
      <w:r>
        <w:rPr>
          <w:sz w:val="28"/>
          <w:szCs w:val="28"/>
        </w:rPr>
        <w:t>:</w:t>
      </w:r>
    </w:p>
    <w:p w:rsidR="00015049" w:rsidRDefault="00015049" w:rsidP="00015049">
      <w:pPr>
        <w:pStyle w:val="ConsPlusNormal"/>
        <w:ind w:firstLine="540"/>
        <w:jc w:val="both"/>
        <w:rPr>
          <w:sz w:val="28"/>
          <w:szCs w:val="28"/>
        </w:rPr>
      </w:pPr>
      <w:r>
        <w:rPr>
          <w:sz w:val="28"/>
          <w:szCs w:val="28"/>
        </w:rPr>
        <w:t>-</w:t>
      </w:r>
      <w:r w:rsidRPr="004F67A6">
        <w:rPr>
          <w:sz w:val="28"/>
          <w:szCs w:val="28"/>
        </w:rPr>
        <w:t xml:space="preserve"> постановление администрации И</w:t>
      </w:r>
      <w:r>
        <w:rPr>
          <w:sz w:val="28"/>
          <w:szCs w:val="28"/>
        </w:rPr>
        <w:t>льин</w:t>
      </w:r>
      <w:r w:rsidRPr="004F67A6">
        <w:rPr>
          <w:sz w:val="28"/>
          <w:szCs w:val="28"/>
        </w:rPr>
        <w:t>ского муниципального района от 10.0</w:t>
      </w:r>
      <w:r>
        <w:rPr>
          <w:sz w:val="28"/>
          <w:szCs w:val="28"/>
        </w:rPr>
        <w:t>9</w:t>
      </w:r>
      <w:r w:rsidRPr="004F67A6">
        <w:rPr>
          <w:sz w:val="28"/>
          <w:szCs w:val="28"/>
        </w:rPr>
        <w:t>.20</w:t>
      </w:r>
      <w:r>
        <w:rPr>
          <w:sz w:val="28"/>
          <w:szCs w:val="28"/>
        </w:rPr>
        <w:t>10</w:t>
      </w:r>
      <w:r w:rsidRPr="004F67A6">
        <w:rPr>
          <w:sz w:val="28"/>
          <w:szCs w:val="28"/>
        </w:rPr>
        <w:t xml:space="preserve"> </w:t>
      </w:r>
      <w:r>
        <w:rPr>
          <w:sz w:val="28"/>
          <w:szCs w:val="28"/>
        </w:rPr>
        <w:t>№</w:t>
      </w:r>
      <w:r w:rsidRPr="004F67A6">
        <w:rPr>
          <w:sz w:val="28"/>
          <w:szCs w:val="28"/>
        </w:rPr>
        <w:t xml:space="preserve"> </w:t>
      </w:r>
      <w:r>
        <w:rPr>
          <w:sz w:val="28"/>
          <w:szCs w:val="28"/>
        </w:rPr>
        <w:t>36</w:t>
      </w:r>
      <w:r w:rsidRPr="004F67A6">
        <w:rPr>
          <w:sz w:val="28"/>
          <w:szCs w:val="28"/>
        </w:rPr>
        <w:t xml:space="preserve">1 </w:t>
      </w:r>
      <w:r>
        <w:rPr>
          <w:sz w:val="28"/>
          <w:szCs w:val="28"/>
        </w:rPr>
        <w:t>«</w:t>
      </w:r>
      <w:r w:rsidRPr="004F67A6">
        <w:rPr>
          <w:sz w:val="28"/>
          <w:szCs w:val="28"/>
        </w:rPr>
        <w:t>О</w:t>
      </w:r>
      <w:r>
        <w:rPr>
          <w:sz w:val="28"/>
          <w:szCs w:val="28"/>
        </w:rPr>
        <w:t xml:space="preserve">б утверждении состава </w:t>
      </w:r>
      <w:r w:rsidRPr="004F67A6">
        <w:rPr>
          <w:sz w:val="28"/>
          <w:szCs w:val="28"/>
        </w:rPr>
        <w:t xml:space="preserve">комиссии по безопасности дорожного движения </w:t>
      </w:r>
      <w:r>
        <w:rPr>
          <w:sz w:val="28"/>
          <w:szCs w:val="28"/>
        </w:rPr>
        <w:t xml:space="preserve">в </w:t>
      </w:r>
      <w:r w:rsidRPr="004F67A6">
        <w:rPr>
          <w:sz w:val="28"/>
          <w:szCs w:val="28"/>
        </w:rPr>
        <w:t>И</w:t>
      </w:r>
      <w:r>
        <w:rPr>
          <w:sz w:val="28"/>
          <w:szCs w:val="28"/>
        </w:rPr>
        <w:t>льинском</w:t>
      </w:r>
      <w:r w:rsidRPr="004F67A6">
        <w:rPr>
          <w:sz w:val="28"/>
          <w:szCs w:val="28"/>
        </w:rPr>
        <w:t xml:space="preserve"> муниципально</w:t>
      </w:r>
      <w:r>
        <w:rPr>
          <w:sz w:val="28"/>
          <w:szCs w:val="28"/>
        </w:rPr>
        <w:t>м</w:t>
      </w:r>
      <w:r w:rsidRPr="004F67A6">
        <w:rPr>
          <w:sz w:val="28"/>
          <w:szCs w:val="28"/>
        </w:rPr>
        <w:t xml:space="preserve"> район</w:t>
      </w:r>
      <w:r>
        <w:rPr>
          <w:sz w:val="28"/>
          <w:szCs w:val="28"/>
        </w:rPr>
        <w:t>е»;</w:t>
      </w:r>
    </w:p>
    <w:p w:rsidR="00015049" w:rsidRDefault="00015049" w:rsidP="00015049">
      <w:pPr>
        <w:pStyle w:val="ConsPlusNormal"/>
        <w:ind w:firstLine="540"/>
        <w:jc w:val="both"/>
        <w:rPr>
          <w:sz w:val="28"/>
          <w:szCs w:val="28"/>
        </w:rPr>
      </w:pPr>
      <w:r>
        <w:rPr>
          <w:sz w:val="28"/>
          <w:szCs w:val="28"/>
        </w:rPr>
        <w:t xml:space="preserve">- </w:t>
      </w:r>
      <w:r w:rsidRPr="004F67A6">
        <w:rPr>
          <w:sz w:val="28"/>
          <w:szCs w:val="28"/>
        </w:rPr>
        <w:t>постановление администрации И</w:t>
      </w:r>
      <w:r>
        <w:rPr>
          <w:sz w:val="28"/>
          <w:szCs w:val="28"/>
        </w:rPr>
        <w:t>льин</w:t>
      </w:r>
      <w:r w:rsidRPr="004F67A6">
        <w:rPr>
          <w:sz w:val="28"/>
          <w:szCs w:val="28"/>
        </w:rPr>
        <w:t>ского муниципального района</w:t>
      </w:r>
      <w:r>
        <w:rPr>
          <w:sz w:val="28"/>
          <w:szCs w:val="28"/>
        </w:rPr>
        <w:t xml:space="preserve"> от 16.06.2010 №50 «О межведомственной комиссии по обеспечению безопасности дорожного движения»;</w:t>
      </w:r>
    </w:p>
    <w:p w:rsidR="00015049" w:rsidRPr="004F67A6" w:rsidRDefault="00015049" w:rsidP="00015049">
      <w:pPr>
        <w:pStyle w:val="ConsPlusNormal"/>
        <w:ind w:firstLine="540"/>
        <w:jc w:val="both"/>
        <w:rPr>
          <w:sz w:val="28"/>
          <w:szCs w:val="28"/>
        </w:rPr>
      </w:pPr>
      <w:r>
        <w:rPr>
          <w:sz w:val="28"/>
          <w:szCs w:val="28"/>
        </w:rPr>
        <w:t xml:space="preserve">- распоряжение </w:t>
      </w:r>
      <w:r w:rsidRPr="004F67A6">
        <w:rPr>
          <w:sz w:val="28"/>
          <w:szCs w:val="28"/>
        </w:rPr>
        <w:t>администрации И</w:t>
      </w:r>
      <w:r>
        <w:rPr>
          <w:sz w:val="28"/>
          <w:szCs w:val="28"/>
        </w:rPr>
        <w:t>льин</w:t>
      </w:r>
      <w:r w:rsidRPr="004F67A6">
        <w:rPr>
          <w:sz w:val="28"/>
          <w:szCs w:val="28"/>
        </w:rPr>
        <w:t>ского муниципального района</w:t>
      </w:r>
      <w:r>
        <w:rPr>
          <w:sz w:val="28"/>
          <w:szCs w:val="28"/>
        </w:rPr>
        <w:t xml:space="preserve"> от 06.08.2015 №326-р «О внесении изменений в состав межведомственной комиссии по обеспечению безопасности дорожного движения</w:t>
      </w:r>
      <w:r w:rsidRPr="00AA48D6">
        <w:rPr>
          <w:sz w:val="28"/>
          <w:szCs w:val="28"/>
        </w:rPr>
        <w:t xml:space="preserve"> </w:t>
      </w:r>
      <w:r w:rsidRPr="004F67A6">
        <w:rPr>
          <w:sz w:val="28"/>
          <w:szCs w:val="28"/>
        </w:rPr>
        <w:t>администрации И</w:t>
      </w:r>
      <w:r>
        <w:rPr>
          <w:sz w:val="28"/>
          <w:szCs w:val="28"/>
        </w:rPr>
        <w:t>льин</w:t>
      </w:r>
      <w:r w:rsidRPr="004F67A6">
        <w:rPr>
          <w:sz w:val="28"/>
          <w:szCs w:val="28"/>
        </w:rPr>
        <w:t>ского муниципального района</w:t>
      </w:r>
      <w:r>
        <w:rPr>
          <w:sz w:val="28"/>
          <w:szCs w:val="28"/>
        </w:rPr>
        <w:t>»</w:t>
      </w:r>
      <w:r w:rsidRPr="004F67A6">
        <w:rPr>
          <w:sz w:val="28"/>
          <w:szCs w:val="28"/>
        </w:rPr>
        <w:t>.</w:t>
      </w:r>
    </w:p>
    <w:p w:rsidR="00015049" w:rsidRPr="004F67A6" w:rsidRDefault="00015049" w:rsidP="00015049">
      <w:pPr>
        <w:pStyle w:val="ConsPlusNormal"/>
        <w:ind w:firstLine="540"/>
        <w:jc w:val="both"/>
        <w:rPr>
          <w:sz w:val="28"/>
          <w:szCs w:val="28"/>
        </w:rPr>
      </w:pPr>
      <w:r w:rsidRPr="004F67A6">
        <w:rPr>
          <w:sz w:val="28"/>
          <w:szCs w:val="28"/>
        </w:rPr>
        <w:t>4. Контроль за исполнением настоящего постановления оставляю за собой.</w:t>
      </w:r>
    </w:p>
    <w:p w:rsidR="00015049" w:rsidRDefault="00015049" w:rsidP="00015049">
      <w:pPr>
        <w:pStyle w:val="ConsPlusNormal"/>
        <w:ind w:firstLine="540"/>
        <w:jc w:val="both"/>
        <w:rPr>
          <w:sz w:val="28"/>
          <w:szCs w:val="28"/>
        </w:rPr>
      </w:pPr>
    </w:p>
    <w:p w:rsidR="00015049" w:rsidRPr="004F67A6" w:rsidRDefault="00015049" w:rsidP="00015049">
      <w:pPr>
        <w:pStyle w:val="ConsPlusNormal"/>
        <w:jc w:val="both"/>
        <w:rPr>
          <w:sz w:val="28"/>
          <w:szCs w:val="28"/>
        </w:rPr>
      </w:pPr>
    </w:p>
    <w:p w:rsidR="00015049" w:rsidRDefault="00015049" w:rsidP="00015049">
      <w:pPr>
        <w:pStyle w:val="ConsPlusNormal"/>
        <w:rPr>
          <w:b/>
          <w:sz w:val="28"/>
          <w:szCs w:val="28"/>
        </w:rPr>
      </w:pPr>
      <w:r w:rsidRPr="00D74CC3">
        <w:rPr>
          <w:b/>
          <w:sz w:val="28"/>
          <w:szCs w:val="28"/>
        </w:rPr>
        <w:t>Глава И</w:t>
      </w:r>
      <w:r>
        <w:rPr>
          <w:b/>
          <w:sz w:val="28"/>
          <w:szCs w:val="28"/>
        </w:rPr>
        <w:t>льин</w:t>
      </w:r>
      <w:r w:rsidRPr="00D74CC3">
        <w:rPr>
          <w:b/>
          <w:sz w:val="28"/>
          <w:szCs w:val="28"/>
        </w:rPr>
        <w:t xml:space="preserve">ского </w:t>
      </w:r>
    </w:p>
    <w:p w:rsidR="00015049" w:rsidRPr="004F67A6" w:rsidRDefault="00015049" w:rsidP="00015049">
      <w:pPr>
        <w:pStyle w:val="ConsPlusNormal"/>
        <w:rPr>
          <w:sz w:val="28"/>
          <w:szCs w:val="28"/>
        </w:rPr>
      </w:pPr>
      <w:r w:rsidRPr="00D74CC3">
        <w:rPr>
          <w:b/>
          <w:sz w:val="28"/>
          <w:szCs w:val="28"/>
        </w:rPr>
        <w:lastRenderedPageBreak/>
        <w:t>муниципального района</w:t>
      </w:r>
      <w:r>
        <w:rPr>
          <w:b/>
          <w:sz w:val="28"/>
          <w:szCs w:val="28"/>
        </w:rPr>
        <w:t>:                                                       А.Ю. Кондратьев</w:t>
      </w:r>
    </w:p>
    <w:p w:rsidR="00015049" w:rsidRDefault="00015049" w:rsidP="00015049">
      <w:pPr>
        <w:pStyle w:val="ConsPlusNormal"/>
        <w:jc w:val="right"/>
        <w:rPr>
          <w:sz w:val="28"/>
          <w:szCs w:val="28"/>
        </w:rPr>
      </w:pPr>
    </w:p>
    <w:p w:rsidR="00015049" w:rsidRPr="004F67A6" w:rsidRDefault="00015049" w:rsidP="00015049">
      <w:pPr>
        <w:pStyle w:val="ConsPlusNormal"/>
        <w:jc w:val="right"/>
        <w:rPr>
          <w:sz w:val="28"/>
          <w:szCs w:val="28"/>
        </w:rPr>
      </w:pPr>
    </w:p>
    <w:p w:rsidR="00015049" w:rsidRPr="00DE785C" w:rsidRDefault="00015049" w:rsidP="00015049">
      <w:pPr>
        <w:pStyle w:val="ConsPlusNormal"/>
        <w:jc w:val="right"/>
        <w:outlineLvl w:val="0"/>
      </w:pPr>
      <w:r w:rsidRPr="00DE785C">
        <w:t>Приложение 1</w:t>
      </w:r>
    </w:p>
    <w:p w:rsidR="00015049" w:rsidRPr="00DE785C" w:rsidRDefault="00015049" w:rsidP="00015049">
      <w:pPr>
        <w:pStyle w:val="ConsPlusNormal"/>
        <w:jc w:val="right"/>
      </w:pPr>
      <w:r w:rsidRPr="00DE785C">
        <w:t>к постановлению администрации</w:t>
      </w:r>
    </w:p>
    <w:p w:rsidR="00015049" w:rsidRPr="00DE785C" w:rsidRDefault="00015049" w:rsidP="00015049">
      <w:pPr>
        <w:pStyle w:val="ConsPlusNormal"/>
        <w:jc w:val="right"/>
      </w:pPr>
      <w:r w:rsidRPr="00DE785C">
        <w:t>Ильинского муниципального района</w:t>
      </w:r>
    </w:p>
    <w:p w:rsidR="00015049" w:rsidRPr="00DE785C" w:rsidRDefault="00015049" w:rsidP="00015049">
      <w:pPr>
        <w:pStyle w:val="ConsPlusNormal"/>
        <w:jc w:val="right"/>
      </w:pPr>
      <w:r w:rsidRPr="00DE785C">
        <w:t>от 05.02.2016 № 34</w:t>
      </w:r>
    </w:p>
    <w:p w:rsidR="00015049" w:rsidRDefault="00015049" w:rsidP="00015049">
      <w:pPr>
        <w:pStyle w:val="ConsPlusNormal"/>
        <w:jc w:val="center"/>
      </w:pPr>
    </w:p>
    <w:p w:rsidR="00015049" w:rsidRPr="00015049" w:rsidRDefault="00015049" w:rsidP="00015049">
      <w:pPr>
        <w:pStyle w:val="ConsPlusTitle"/>
        <w:jc w:val="center"/>
        <w:rPr>
          <w:rFonts w:ascii="Times New Roman" w:hAnsi="Times New Roman" w:cs="Times New Roman"/>
          <w:sz w:val="24"/>
          <w:szCs w:val="24"/>
        </w:rPr>
      </w:pPr>
      <w:bookmarkStart w:id="6" w:name="Par46"/>
      <w:bookmarkEnd w:id="6"/>
      <w:r w:rsidRPr="00015049">
        <w:rPr>
          <w:rFonts w:ascii="Times New Roman" w:hAnsi="Times New Roman" w:cs="Times New Roman"/>
          <w:sz w:val="24"/>
          <w:szCs w:val="24"/>
        </w:rPr>
        <w:t>ПОЛОЖЕНИЕ</w:t>
      </w:r>
    </w:p>
    <w:p w:rsidR="00015049" w:rsidRPr="00015049" w:rsidRDefault="00015049" w:rsidP="00015049">
      <w:pPr>
        <w:pStyle w:val="ConsPlusNormal"/>
        <w:ind w:firstLine="540"/>
        <w:jc w:val="center"/>
        <w:rPr>
          <w:b/>
        </w:rPr>
      </w:pPr>
      <w:r w:rsidRPr="00015049">
        <w:rPr>
          <w:b/>
        </w:rPr>
        <w:t>о межведомственной комиссии по обеспечению безопасности дорожного движения Ильинского муниципального района</w:t>
      </w:r>
    </w:p>
    <w:p w:rsidR="00015049" w:rsidRPr="00015049" w:rsidRDefault="00015049" w:rsidP="00015049">
      <w:pPr>
        <w:pStyle w:val="ConsPlusNormal"/>
        <w:jc w:val="center"/>
        <w:outlineLvl w:val="1"/>
      </w:pPr>
    </w:p>
    <w:p w:rsidR="00015049" w:rsidRPr="00015049" w:rsidRDefault="00015049" w:rsidP="00015049">
      <w:pPr>
        <w:pStyle w:val="ConsPlusNormal"/>
        <w:jc w:val="center"/>
        <w:outlineLvl w:val="1"/>
      </w:pPr>
      <w:r w:rsidRPr="00015049">
        <w:rPr>
          <w:b/>
        </w:rPr>
        <w:t>1. Общие положения</w:t>
      </w:r>
    </w:p>
    <w:p w:rsidR="00015049" w:rsidRPr="00015049" w:rsidRDefault="00015049" w:rsidP="00015049">
      <w:pPr>
        <w:pStyle w:val="ConsPlusNormal"/>
        <w:ind w:firstLine="540"/>
        <w:jc w:val="both"/>
      </w:pPr>
      <w:r w:rsidRPr="00015049">
        <w:t>1.1. Межведомственная комиссия по обеспечению безопасности дорожного движения Ильинского муниципального района (далее - Комиссия) является координационным органом, образованным для организации взаимодействия органов местного самоуправления Ильинского муниципального района с исполнительными органами государственной власти Ивановской области, общественными объединениями в сфере обеспечения безопасности дорожного движения.</w:t>
      </w:r>
    </w:p>
    <w:p w:rsidR="00015049" w:rsidRPr="00015049" w:rsidRDefault="00015049" w:rsidP="00015049">
      <w:pPr>
        <w:pStyle w:val="ConsPlusNormal"/>
        <w:ind w:firstLine="540"/>
        <w:jc w:val="both"/>
      </w:pPr>
      <w:r w:rsidRPr="00015049">
        <w:t>1.2. Комиссия в своей деятельности руководствуется Конституцией Российской Федерации, федеральными законами, федеральными конституционными законами, указами и распоряжениями Президента Российской Федерации, постановлениями и распоряжениями Правительства Российской Федерации, иными нормативными правовыми актами Российской Федерации, законами и нормативными правовыми актами Ивановской области, а также настоящим Положением, правовыми актами органов местного самоуправления Ильинского муниципального района, а также настоящим Положением.</w:t>
      </w:r>
    </w:p>
    <w:p w:rsidR="00015049" w:rsidRPr="00015049" w:rsidRDefault="00015049" w:rsidP="00015049">
      <w:pPr>
        <w:pStyle w:val="ConsPlusNormal"/>
        <w:ind w:firstLine="540"/>
        <w:jc w:val="both"/>
      </w:pPr>
    </w:p>
    <w:p w:rsidR="00015049" w:rsidRPr="00015049" w:rsidRDefault="00015049" w:rsidP="00015049">
      <w:pPr>
        <w:pStyle w:val="ConsPlusNormal"/>
        <w:jc w:val="center"/>
        <w:outlineLvl w:val="1"/>
      </w:pPr>
      <w:r w:rsidRPr="00015049">
        <w:rPr>
          <w:b/>
        </w:rPr>
        <w:t>2. Основные задачи Комиссии</w:t>
      </w:r>
    </w:p>
    <w:p w:rsidR="00015049" w:rsidRPr="00015049" w:rsidRDefault="00015049" w:rsidP="00015049">
      <w:pPr>
        <w:pStyle w:val="ConsPlusNormal"/>
        <w:ind w:firstLine="540"/>
        <w:jc w:val="both"/>
      </w:pPr>
      <w:r w:rsidRPr="00015049">
        <w:t>Основными задачами Комиссии являются:</w:t>
      </w:r>
    </w:p>
    <w:p w:rsidR="00015049" w:rsidRPr="00015049" w:rsidRDefault="00015049" w:rsidP="00015049">
      <w:pPr>
        <w:pStyle w:val="ConsPlusNormal"/>
        <w:ind w:firstLine="540"/>
        <w:jc w:val="both"/>
      </w:pPr>
      <w:r w:rsidRPr="00015049">
        <w:t>2.1. Организация взаимодействия и координация деятельности администрации Ильинского муниципального района с органами государственной власти Ивановской области, с территориальными органами федеральных органов государственной власти и общественными объединениями в сфере обеспечения безопасности дорожного движения.</w:t>
      </w:r>
    </w:p>
    <w:p w:rsidR="00015049" w:rsidRPr="00015049" w:rsidRDefault="00015049" w:rsidP="00015049">
      <w:pPr>
        <w:pStyle w:val="ConsPlusNormal"/>
        <w:ind w:firstLine="540"/>
        <w:jc w:val="both"/>
      </w:pPr>
      <w:r w:rsidRPr="00015049">
        <w:t>2.2. Участие в формировании и реализации на территории Ильинского муниципального района политики в сфере обеспечения безопасности дорожного движения, в том числе путем совершенствования правового регулирования в рамках имеющихся полномочий.</w:t>
      </w:r>
    </w:p>
    <w:p w:rsidR="00015049" w:rsidRPr="00015049" w:rsidRDefault="00015049" w:rsidP="00015049">
      <w:pPr>
        <w:pStyle w:val="ConsPlusNormal"/>
        <w:ind w:firstLine="540"/>
        <w:jc w:val="both"/>
      </w:pPr>
      <w:r w:rsidRPr="00015049">
        <w:t>2.3. Совершенствование механизмов координации деятельности органов местного самоуправления Ильинского муниципального района, а также повышение эффективности взаимодействия с заинтересованными организациями и общественными объединениями по вопросам обеспечения безопасности дорожного движения.</w:t>
      </w:r>
    </w:p>
    <w:p w:rsidR="00015049" w:rsidRPr="00015049" w:rsidRDefault="00015049" w:rsidP="00015049">
      <w:pPr>
        <w:pStyle w:val="ConsPlusNormal"/>
        <w:ind w:firstLine="540"/>
        <w:jc w:val="both"/>
      </w:pPr>
      <w:r w:rsidRPr="00015049">
        <w:t>2.4. Организация разработки и контроль за выполнением программ по предупреждению аварийности на автомобильном транспорте.</w:t>
      </w:r>
    </w:p>
    <w:p w:rsidR="00015049" w:rsidRPr="00015049" w:rsidRDefault="00015049" w:rsidP="00015049">
      <w:pPr>
        <w:pStyle w:val="ConsPlusNormal"/>
        <w:ind w:firstLine="540"/>
        <w:jc w:val="both"/>
      </w:pPr>
    </w:p>
    <w:p w:rsidR="00015049" w:rsidRPr="00015049" w:rsidRDefault="00015049" w:rsidP="00015049">
      <w:pPr>
        <w:pStyle w:val="ConsPlusNormal"/>
        <w:jc w:val="center"/>
        <w:outlineLvl w:val="1"/>
        <w:rPr>
          <w:b/>
        </w:rPr>
      </w:pPr>
    </w:p>
    <w:p w:rsidR="00015049" w:rsidRPr="00015049" w:rsidRDefault="00015049" w:rsidP="00015049">
      <w:pPr>
        <w:pStyle w:val="ConsPlusNormal"/>
        <w:jc w:val="center"/>
        <w:outlineLvl w:val="1"/>
      </w:pPr>
      <w:r w:rsidRPr="00015049">
        <w:rPr>
          <w:b/>
        </w:rPr>
        <w:t>3. Основные функции Комиссии</w:t>
      </w:r>
    </w:p>
    <w:p w:rsidR="00015049" w:rsidRPr="00015049" w:rsidRDefault="00015049" w:rsidP="00015049">
      <w:pPr>
        <w:pStyle w:val="ConsPlusNormal"/>
        <w:ind w:firstLine="540"/>
        <w:jc w:val="both"/>
      </w:pPr>
      <w:r w:rsidRPr="00015049">
        <w:t>Комиссия для выполнения возложенных на нее задач осуществляет следующие функции:</w:t>
      </w:r>
    </w:p>
    <w:p w:rsidR="00015049" w:rsidRPr="00015049" w:rsidRDefault="00015049" w:rsidP="00015049">
      <w:pPr>
        <w:pStyle w:val="ConsPlusNormal"/>
        <w:ind w:firstLine="540"/>
        <w:jc w:val="both"/>
      </w:pPr>
      <w:r w:rsidRPr="00015049">
        <w:t>3.1. Рассмотрение вопросов о состоянии безопасности дорожного движения в Ильинском муниципальном районе, в том числе связанных с оценкой складывающейся ситуации в данной сфере и причин дорожно-транспортных происшествий.</w:t>
      </w:r>
    </w:p>
    <w:p w:rsidR="00015049" w:rsidRPr="00015049" w:rsidRDefault="00015049" w:rsidP="00015049">
      <w:pPr>
        <w:pStyle w:val="ConsPlusNormal"/>
        <w:ind w:firstLine="540"/>
        <w:jc w:val="both"/>
      </w:pPr>
      <w:r w:rsidRPr="00015049">
        <w:lastRenderedPageBreak/>
        <w:t>3.2. Рассмотрение предложений федеральных органов государственной власти, исполнительных органов государственной власти Ивановской области, заинтересованных организаций и общественных объединений по вопросам:</w:t>
      </w:r>
    </w:p>
    <w:p w:rsidR="00015049" w:rsidRPr="00015049" w:rsidRDefault="00015049" w:rsidP="00015049">
      <w:pPr>
        <w:pStyle w:val="ConsPlusNormal"/>
        <w:ind w:firstLine="540"/>
        <w:jc w:val="both"/>
      </w:pPr>
      <w:r w:rsidRPr="00015049">
        <w:t>3.2.1. Формирования и реализации на территории Ильинского муниципального района государственной политики в сфере обеспечения безопасности дорожного движения.</w:t>
      </w:r>
    </w:p>
    <w:p w:rsidR="00015049" w:rsidRPr="00015049" w:rsidRDefault="00015049" w:rsidP="00015049">
      <w:pPr>
        <w:pStyle w:val="ConsPlusNormal"/>
        <w:ind w:firstLine="540"/>
        <w:jc w:val="both"/>
      </w:pPr>
      <w:r w:rsidRPr="00015049">
        <w:t>3.2.2. Совершенствования организации работы и правового регулирования в области обеспечения безопасности дорожного движения.</w:t>
      </w:r>
    </w:p>
    <w:p w:rsidR="00015049" w:rsidRPr="00015049" w:rsidRDefault="00015049" w:rsidP="00015049">
      <w:pPr>
        <w:pStyle w:val="ConsPlusNormal"/>
        <w:ind w:firstLine="540"/>
        <w:jc w:val="both"/>
      </w:pPr>
      <w:r w:rsidRPr="00015049">
        <w:t>3.3. Определение, с учетом поступивших предложений, приоритетных направлений деятельности и выработка рекомендаций по повышению эффективности работы по предупреждению дорожно-транспортных происшествий и снижению тяжести их последствий.</w:t>
      </w:r>
    </w:p>
    <w:p w:rsidR="00015049" w:rsidRPr="00015049" w:rsidRDefault="00015049" w:rsidP="00015049">
      <w:pPr>
        <w:pStyle w:val="ConsPlusNormal"/>
        <w:ind w:firstLine="540"/>
        <w:jc w:val="both"/>
      </w:pPr>
      <w:r w:rsidRPr="00015049">
        <w:t>3.4. Рассмотрение вопросов целесообразности разработки и реализации долгосрочных целевых программ, межведомственных планов в сфере повышения безопасности дорожного движения.</w:t>
      </w:r>
    </w:p>
    <w:p w:rsidR="00015049" w:rsidRPr="00015049" w:rsidRDefault="00015049" w:rsidP="00015049">
      <w:pPr>
        <w:pStyle w:val="ConsPlusNormal"/>
        <w:ind w:firstLine="540"/>
        <w:jc w:val="both"/>
      </w:pPr>
      <w:r w:rsidRPr="00015049">
        <w:t>3.5. Содействие совершенствованию работы общественных объединений по вопросам обеспечения безопасности дорожного движения.</w:t>
      </w:r>
    </w:p>
    <w:p w:rsidR="00015049" w:rsidRPr="00015049" w:rsidRDefault="00015049" w:rsidP="00015049">
      <w:pPr>
        <w:pStyle w:val="ConsPlusNormal"/>
        <w:ind w:firstLine="540"/>
        <w:jc w:val="both"/>
      </w:pPr>
      <w:r w:rsidRPr="00015049">
        <w:t>3.6. Осуществление взаимодействия со средствами массовой информации по вопросам освещения проблем безопасности дорожного движения.</w:t>
      </w:r>
    </w:p>
    <w:p w:rsidR="00015049" w:rsidRPr="00015049" w:rsidRDefault="00015049" w:rsidP="00015049">
      <w:pPr>
        <w:pStyle w:val="ConsPlusNormal"/>
        <w:ind w:firstLine="540"/>
        <w:jc w:val="both"/>
      </w:pPr>
      <w:r w:rsidRPr="00015049">
        <w:t>3.7. Организация и проведение в установленном порядке совещаний по вопросам обеспечения безопасности дорожного движения, участие в их работе, содействие  реализации принятых на них рекомендаций.</w:t>
      </w:r>
    </w:p>
    <w:p w:rsidR="00015049" w:rsidRPr="00015049" w:rsidRDefault="00015049" w:rsidP="00015049">
      <w:pPr>
        <w:pStyle w:val="ConsPlusNormal"/>
        <w:ind w:firstLine="540"/>
        <w:jc w:val="both"/>
      </w:pPr>
    </w:p>
    <w:p w:rsidR="00015049" w:rsidRPr="00015049" w:rsidRDefault="00015049" w:rsidP="00015049">
      <w:pPr>
        <w:pStyle w:val="ConsPlusNormal"/>
        <w:jc w:val="center"/>
        <w:outlineLvl w:val="1"/>
      </w:pPr>
      <w:r w:rsidRPr="00015049">
        <w:rPr>
          <w:b/>
        </w:rPr>
        <w:t>4. Права Комиссии</w:t>
      </w:r>
    </w:p>
    <w:p w:rsidR="00015049" w:rsidRPr="00015049" w:rsidRDefault="00015049" w:rsidP="00015049">
      <w:pPr>
        <w:pStyle w:val="ConsPlusNormal"/>
        <w:ind w:firstLine="540"/>
        <w:jc w:val="both"/>
      </w:pPr>
      <w:r w:rsidRPr="00015049">
        <w:t>Комиссия имеет право:</w:t>
      </w:r>
    </w:p>
    <w:p w:rsidR="00015049" w:rsidRPr="00015049" w:rsidRDefault="00015049" w:rsidP="00015049">
      <w:pPr>
        <w:pStyle w:val="ConsPlusNormal"/>
        <w:ind w:firstLine="540"/>
        <w:jc w:val="both"/>
      </w:pPr>
      <w:r w:rsidRPr="00015049">
        <w:t>4.1. Принимать в пределах своей компетенции решения, касающиеся тематики рассматриваемых вопросов по обеспечению безопасности дорожного движения.</w:t>
      </w:r>
    </w:p>
    <w:p w:rsidR="00015049" w:rsidRPr="00015049" w:rsidRDefault="00015049" w:rsidP="00015049">
      <w:pPr>
        <w:pStyle w:val="ConsPlusNormal"/>
        <w:ind w:firstLine="540"/>
        <w:jc w:val="both"/>
      </w:pPr>
      <w:r w:rsidRPr="00015049">
        <w:t>4.2. Вносить Главе Ильинского муниципального района предложения по вопросам, отнесенным к компетенции Комиссии.</w:t>
      </w:r>
    </w:p>
    <w:p w:rsidR="00015049" w:rsidRPr="00015049" w:rsidRDefault="00015049" w:rsidP="00015049">
      <w:pPr>
        <w:pStyle w:val="ConsPlusNormal"/>
        <w:ind w:firstLine="540"/>
        <w:jc w:val="both"/>
      </w:pPr>
      <w:r w:rsidRPr="00015049">
        <w:t>4.3. Приглашать и заслушивать на своих заседаниях представителей территориальных органов федеральных органов государственной власти и общественных объединений по вопросам, отнесенным к компетенции Комиссии.</w:t>
      </w:r>
    </w:p>
    <w:p w:rsidR="00015049" w:rsidRPr="00015049" w:rsidRDefault="00015049" w:rsidP="00015049">
      <w:pPr>
        <w:pStyle w:val="ConsPlusNormal"/>
        <w:ind w:firstLine="540"/>
        <w:jc w:val="both"/>
      </w:pPr>
      <w:r w:rsidRPr="00015049">
        <w:t>4.4. Запрашивать у территориальных органов федеральных органов государственной власти, исполнительных органов государственной власти Ивановской области, учреждений и общественных объединений информацию и материалы, необходимые для осуществления деятельности Комиссии.</w:t>
      </w:r>
    </w:p>
    <w:p w:rsidR="00015049" w:rsidRPr="00015049" w:rsidRDefault="00015049" w:rsidP="00015049">
      <w:pPr>
        <w:pStyle w:val="ConsPlusNormal"/>
        <w:ind w:firstLine="540"/>
        <w:jc w:val="both"/>
      </w:pPr>
      <w:r w:rsidRPr="00015049">
        <w:t>4.5. Привлекать для участия в своей работе представителей территориальных органов федеральных органов государственной власти, исполнительных органов государственной власти Ивановской области, органов местного самоуправления Ильинского муниципального района, организаций, общественных объединений организаций и учреждений, предприятий любой формы собственности, иных лиц (с их согласия).</w:t>
      </w:r>
    </w:p>
    <w:p w:rsidR="00015049" w:rsidRPr="00015049" w:rsidRDefault="00015049" w:rsidP="00015049">
      <w:pPr>
        <w:pStyle w:val="ConsPlusNormal"/>
        <w:ind w:firstLine="540"/>
        <w:jc w:val="both"/>
      </w:pPr>
      <w:r w:rsidRPr="00015049">
        <w:t>4.6. Создавать рабочие группы по отдельным направлениям деятельности Комиссии.</w:t>
      </w:r>
    </w:p>
    <w:p w:rsidR="00015049" w:rsidRPr="00015049" w:rsidRDefault="00015049" w:rsidP="00015049">
      <w:pPr>
        <w:pStyle w:val="ConsPlusNormal"/>
        <w:ind w:firstLine="540"/>
        <w:jc w:val="both"/>
      </w:pPr>
    </w:p>
    <w:p w:rsidR="00015049" w:rsidRPr="00015049" w:rsidRDefault="00015049" w:rsidP="00015049">
      <w:pPr>
        <w:pStyle w:val="ConsPlusNormal"/>
        <w:jc w:val="center"/>
        <w:outlineLvl w:val="1"/>
      </w:pPr>
      <w:r w:rsidRPr="00015049">
        <w:rPr>
          <w:b/>
        </w:rPr>
        <w:t>5. Состав Комиссии</w:t>
      </w:r>
    </w:p>
    <w:p w:rsidR="00015049" w:rsidRPr="00015049" w:rsidRDefault="00015049" w:rsidP="00015049">
      <w:pPr>
        <w:pStyle w:val="ConsPlusNormal"/>
        <w:ind w:firstLine="540"/>
        <w:jc w:val="both"/>
      </w:pPr>
      <w:r w:rsidRPr="00015049">
        <w:t>Комиссия образуется в составе председателя, заместителя председателя, ответственного секретаря и членов Комиссии. Состав Комиссии утверждается постановлением администрации Ильинского муниципального района.</w:t>
      </w:r>
    </w:p>
    <w:p w:rsidR="00015049" w:rsidRPr="00015049" w:rsidRDefault="00015049" w:rsidP="00015049">
      <w:pPr>
        <w:pStyle w:val="ConsPlusNormal"/>
        <w:ind w:firstLine="540"/>
        <w:jc w:val="both"/>
      </w:pPr>
    </w:p>
    <w:p w:rsidR="00015049" w:rsidRPr="00015049" w:rsidRDefault="00015049" w:rsidP="00015049">
      <w:pPr>
        <w:pStyle w:val="ConsPlusNormal"/>
        <w:jc w:val="center"/>
        <w:outlineLvl w:val="1"/>
      </w:pPr>
      <w:r w:rsidRPr="00015049">
        <w:rPr>
          <w:b/>
        </w:rPr>
        <w:t>6. Председатель Комиссии</w:t>
      </w:r>
    </w:p>
    <w:p w:rsidR="00015049" w:rsidRPr="00015049" w:rsidRDefault="00015049" w:rsidP="00015049">
      <w:pPr>
        <w:pStyle w:val="ConsPlusNormal"/>
        <w:ind w:firstLine="540"/>
        <w:jc w:val="both"/>
      </w:pPr>
      <w:r w:rsidRPr="00015049">
        <w:t>6.1. Осуществляет руководство деятельностью Комиссии и несет персональную ответственность за выполнение возложенных на Комиссию задач.</w:t>
      </w:r>
    </w:p>
    <w:p w:rsidR="00015049" w:rsidRPr="00015049" w:rsidRDefault="00015049" w:rsidP="00015049">
      <w:pPr>
        <w:pStyle w:val="ConsPlusNormal"/>
        <w:ind w:firstLine="540"/>
        <w:jc w:val="both"/>
      </w:pPr>
      <w:r w:rsidRPr="00015049">
        <w:t>6.2. Организует работу по подготовке отчета о деятельности Комиссии.</w:t>
      </w:r>
    </w:p>
    <w:p w:rsidR="00015049" w:rsidRPr="00015049" w:rsidRDefault="00015049" w:rsidP="00015049">
      <w:pPr>
        <w:pStyle w:val="ConsPlusNormal"/>
        <w:ind w:firstLine="540"/>
        <w:jc w:val="both"/>
      </w:pPr>
      <w:r w:rsidRPr="00015049">
        <w:t>6.3. Утверждает повестку дня заседания Комиссии.</w:t>
      </w:r>
    </w:p>
    <w:p w:rsidR="00015049" w:rsidRPr="00015049" w:rsidRDefault="00015049" w:rsidP="00015049">
      <w:pPr>
        <w:pStyle w:val="ConsPlusNormal"/>
        <w:ind w:firstLine="540"/>
        <w:jc w:val="both"/>
      </w:pPr>
      <w:r w:rsidRPr="00015049">
        <w:lastRenderedPageBreak/>
        <w:t>6.4. Подписывает от имени Комиссии все документы, связанные с выполнением возложенных на Комиссию задач.</w:t>
      </w:r>
    </w:p>
    <w:p w:rsidR="00015049" w:rsidRPr="00015049" w:rsidRDefault="00015049" w:rsidP="00015049">
      <w:pPr>
        <w:pStyle w:val="ConsPlusNormal"/>
        <w:ind w:firstLine="540"/>
        <w:jc w:val="both"/>
      </w:pPr>
      <w:r w:rsidRPr="00015049">
        <w:t>6.5. Организует работу по подготовке проектов правовых актов Ильинского муниципального района по внесению изменений в состав Комиссии в связи с организационно-кадровыми изменениями, по внесению изменений и дополнений в настоящее Положение и ликвидации Комиссии.</w:t>
      </w:r>
    </w:p>
    <w:p w:rsidR="00015049" w:rsidRPr="00015049" w:rsidRDefault="00015049" w:rsidP="00015049">
      <w:pPr>
        <w:pStyle w:val="ConsPlusNormal"/>
        <w:ind w:firstLine="540"/>
        <w:jc w:val="both"/>
      </w:pPr>
      <w:r w:rsidRPr="00015049">
        <w:t>6.6. Представляет Комиссию по вопросам, относящимся к ее компетенции.</w:t>
      </w:r>
    </w:p>
    <w:p w:rsidR="00015049" w:rsidRPr="00015049" w:rsidRDefault="00015049" w:rsidP="00015049">
      <w:pPr>
        <w:pStyle w:val="ConsPlusNormal"/>
        <w:ind w:firstLine="540"/>
        <w:jc w:val="both"/>
      </w:pPr>
    </w:p>
    <w:p w:rsidR="00015049" w:rsidRPr="00015049" w:rsidRDefault="00015049" w:rsidP="00015049">
      <w:pPr>
        <w:pStyle w:val="ConsPlusNormal"/>
        <w:jc w:val="center"/>
        <w:outlineLvl w:val="1"/>
      </w:pPr>
      <w:r w:rsidRPr="00015049">
        <w:rPr>
          <w:b/>
        </w:rPr>
        <w:t>7. Ответственный секретарь Комиссии</w:t>
      </w:r>
    </w:p>
    <w:p w:rsidR="00015049" w:rsidRPr="00015049" w:rsidRDefault="00015049" w:rsidP="00015049">
      <w:pPr>
        <w:pStyle w:val="ConsPlusNormal"/>
        <w:ind w:firstLine="540"/>
        <w:jc w:val="both"/>
      </w:pPr>
      <w:r w:rsidRPr="00015049">
        <w:t>7.1. Осуществляет непосредственную подготовку заседаний Комиссии и оформляет протоколы ее заседаний.</w:t>
      </w:r>
    </w:p>
    <w:p w:rsidR="00015049" w:rsidRPr="00015049" w:rsidRDefault="00015049" w:rsidP="00015049">
      <w:pPr>
        <w:pStyle w:val="ConsPlusNormal"/>
        <w:ind w:firstLine="540"/>
        <w:jc w:val="both"/>
      </w:pPr>
      <w:r w:rsidRPr="00015049">
        <w:t>7.2. Формирует проект повестки дня очередного заседания Комиссии.</w:t>
      </w:r>
    </w:p>
    <w:p w:rsidR="00015049" w:rsidRPr="00015049" w:rsidRDefault="00015049" w:rsidP="00015049">
      <w:pPr>
        <w:pStyle w:val="ConsPlusNormal"/>
        <w:ind w:firstLine="540"/>
        <w:jc w:val="both"/>
      </w:pPr>
      <w:r w:rsidRPr="00015049">
        <w:t>7.3. Организует сбор, анализирует и систематизирует материалы, подготовленные органами, к ведению которых относятся вопросы повестки дня заседания, представляет их на заседание Комиссии.</w:t>
      </w:r>
    </w:p>
    <w:p w:rsidR="00015049" w:rsidRPr="00015049" w:rsidRDefault="00015049" w:rsidP="00015049">
      <w:pPr>
        <w:pStyle w:val="ConsPlusNormal"/>
        <w:ind w:firstLine="540"/>
        <w:jc w:val="both"/>
      </w:pPr>
      <w:r w:rsidRPr="00015049">
        <w:t>7.4. Своевременно, не позднее чем за два дня до даты заседания Комиссии, информирует членов Комиссии о дате, времени, месте и повестке дня очередного заседания, обеспечивает их необходимыми справочно-информационными материалами.</w:t>
      </w:r>
    </w:p>
    <w:p w:rsidR="00015049" w:rsidRPr="00015049" w:rsidRDefault="00015049" w:rsidP="00015049">
      <w:pPr>
        <w:pStyle w:val="ConsPlusNormal"/>
        <w:ind w:firstLine="540"/>
        <w:jc w:val="both"/>
      </w:pPr>
      <w:r w:rsidRPr="00015049">
        <w:t>7.5. Организует участие в заседаниях Комиссии представителей администраций сельских поселений, территориальных органов федеральных органов государственной власти по Ильинскому муниципальному району, а также представителей организаций, деятельность которых связана с рассматриваемыми вопросами.</w:t>
      </w:r>
    </w:p>
    <w:p w:rsidR="00015049" w:rsidRPr="00015049" w:rsidRDefault="00015049" w:rsidP="00015049">
      <w:pPr>
        <w:pStyle w:val="ConsPlusNormal"/>
        <w:ind w:firstLine="540"/>
        <w:jc w:val="both"/>
      </w:pPr>
      <w:r w:rsidRPr="00015049">
        <w:t>7.6. Осуществляет контроль за выполнением принятых Комиссией решений и поручений председателя Комиссии.</w:t>
      </w:r>
    </w:p>
    <w:p w:rsidR="00015049" w:rsidRPr="00015049" w:rsidRDefault="00015049" w:rsidP="00015049">
      <w:pPr>
        <w:pStyle w:val="ConsPlusNormal"/>
        <w:ind w:firstLine="540"/>
        <w:jc w:val="both"/>
      </w:pPr>
      <w:r w:rsidRPr="00015049">
        <w:t>7.7. Вносит предложения о необходимости изменения состава Комиссии.</w:t>
      </w:r>
    </w:p>
    <w:p w:rsidR="00015049" w:rsidRPr="00015049" w:rsidRDefault="00015049" w:rsidP="00015049">
      <w:pPr>
        <w:pStyle w:val="ConsPlusNormal"/>
        <w:ind w:firstLine="540"/>
        <w:jc w:val="both"/>
      </w:pPr>
    </w:p>
    <w:p w:rsidR="00015049" w:rsidRPr="00015049" w:rsidRDefault="00015049" w:rsidP="00015049">
      <w:pPr>
        <w:pStyle w:val="ConsPlusNormal"/>
        <w:jc w:val="center"/>
        <w:outlineLvl w:val="1"/>
        <w:rPr>
          <w:b/>
        </w:rPr>
      </w:pPr>
      <w:r w:rsidRPr="00015049">
        <w:rPr>
          <w:b/>
        </w:rPr>
        <w:t>8. Члены Комиссии</w:t>
      </w:r>
    </w:p>
    <w:p w:rsidR="00015049" w:rsidRPr="00015049" w:rsidRDefault="00015049" w:rsidP="00015049">
      <w:pPr>
        <w:pStyle w:val="ConsPlusNormal"/>
        <w:ind w:firstLine="540"/>
        <w:jc w:val="both"/>
      </w:pPr>
      <w:r w:rsidRPr="00015049">
        <w:t>8.1. По поручению председателя Комиссии возглавляют образуемые Комиссией рабочие группы либо принимают участие в их работе.</w:t>
      </w:r>
    </w:p>
    <w:p w:rsidR="00015049" w:rsidRPr="00015049" w:rsidRDefault="00015049" w:rsidP="00015049">
      <w:pPr>
        <w:pStyle w:val="ConsPlusNormal"/>
        <w:ind w:firstLine="540"/>
        <w:jc w:val="both"/>
      </w:pPr>
      <w:r w:rsidRPr="00015049">
        <w:t>8.2. Организуют подготовку вопросов на заседание Комиссии в соответствии с поручениями председателя Комиссии или по предложениям членов Комиссии.</w:t>
      </w:r>
    </w:p>
    <w:p w:rsidR="00015049" w:rsidRPr="00015049" w:rsidRDefault="00015049" w:rsidP="00015049">
      <w:pPr>
        <w:pStyle w:val="ConsPlusNormal"/>
        <w:ind w:firstLine="540"/>
        <w:jc w:val="both"/>
      </w:pPr>
      <w:r w:rsidRPr="00015049">
        <w:t>8.3. Организуют в рамках своих должностных полномочий выполнение решений Комиссии.</w:t>
      </w:r>
    </w:p>
    <w:p w:rsidR="00015049" w:rsidRPr="00015049" w:rsidRDefault="00015049" w:rsidP="00015049">
      <w:pPr>
        <w:pStyle w:val="ConsPlusNormal"/>
        <w:ind w:firstLine="540"/>
        <w:jc w:val="both"/>
      </w:pPr>
    </w:p>
    <w:p w:rsidR="00015049" w:rsidRPr="00015049" w:rsidRDefault="00015049" w:rsidP="00015049">
      <w:pPr>
        <w:pStyle w:val="ConsPlusNormal"/>
        <w:jc w:val="center"/>
        <w:outlineLvl w:val="1"/>
      </w:pPr>
      <w:r w:rsidRPr="00015049">
        <w:rPr>
          <w:b/>
        </w:rPr>
        <w:t>9. Организация деятельности Комиссии</w:t>
      </w:r>
    </w:p>
    <w:p w:rsidR="00015049" w:rsidRPr="00015049" w:rsidRDefault="00015049" w:rsidP="00015049">
      <w:pPr>
        <w:pStyle w:val="ConsPlusNormal"/>
        <w:ind w:firstLine="540"/>
        <w:jc w:val="both"/>
      </w:pPr>
      <w:r w:rsidRPr="00015049">
        <w:t>9.1. Комиссия осуществляет свою деятельность в соответствии с повесткой дня заседания, утверждаемой председателем Комиссии.</w:t>
      </w:r>
    </w:p>
    <w:p w:rsidR="00015049" w:rsidRPr="00015049" w:rsidRDefault="00015049" w:rsidP="00015049">
      <w:pPr>
        <w:pStyle w:val="ConsPlusNormal"/>
        <w:ind w:firstLine="540"/>
        <w:jc w:val="both"/>
      </w:pPr>
      <w:r w:rsidRPr="00015049">
        <w:t>9.2. Подготовка материалов к заседанию Комиссии осуществляется органами, к ведению которых относятся вопросы повестки дня заседания.</w:t>
      </w:r>
    </w:p>
    <w:p w:rsidR="00015049" w:rsidRPr="00015049" w:rsidRDefault="00015049" w:rsidP="00015049">
      <w:pPr>
        <w:pStyle w:val="ConsPlusNormal"/>
        <w:ind w:firstLine="540"/>
        <w:jc w:val="both"/>
      </w:pPr>
      <w:r w:rsidRPr="00015049">
        <w:t>9.3. Заседание Комиссии проводит председатель Комиссии, а в его отсутствие и по поручению председателя Комиссии - заместитель председателя Комиссии.</w:t>
      </w:r>
    </w:p>
    <w:p w:rsidR="00015049" w:rsidRPr="00015049" w:rsidRDefault="00015049" w:rsidP="00015049">
      <w:pPr>
        <w:pStyle w:val="ConsPlusNormal"/>
        <w:ind w:firstLine="540"/>
        <w:jc w:val="both"/>
      </w:pPr>
      <w:r w:rsidRPr="00015049">
        <w:t>9.4. Присутствие на заседании Комиссии ее членов обязательно.</w:t>
      </w:r>
    </w:p>
    <w:p w:rsidR="00015049" w:rsidRPr="00015049" w:rsidRDefault="00015049" w:rsidP="00015049">
      <w:pPr>
        <w:pStyle w:val="ConsPlusNormal"/>
        <w:ind w:firstLine="540"/>
        <w:jc w:val="both"/>
      </w:pPr>
      <w:r w:rsidRPr="00015049">
        <w:t>9.5. Члены Комиссии не вправе делегировать свои полномочия иным лицам. В случае невозможности присутствия члена Комиссии на заседании он обязан заблаговременно, не позднее чем за один день до даты проведения заседания Комиссии, известить об этом председателя Комиссии.</w:t>
      </w:r>
    </w:p>
    <w:p w:rsidR="00015049" w:rsidRPr="00015049" w:rsidRDefault="00015049" w:rsidP="00015049">
      <w:pPr>
        <w:pStyle w:val="ConsPlusNormal"/>
        <w:ind w:firstLine="540"/>
        <w:jc w:val="both"/>
      </w:pPr>
      <w:r w:rsidRPr="00015049">
        <w:t>9.6. Лицо, исполняющее обязанности руководителя территориального органа федерального органа государственной власти Ильинского муниципального района, органа местного самоуправления, прибывшее вместо члена Комиссии по согласованию с председателем Комиссии, принимает участие в заседании с правом совещательного голоса.</w:t>
      </w:r>
    </w:p>
    <w:p w:rsidR="00015049" w:rsidRPr="00015049" w:rsidRDefault="00015049" w:rsidP="00015049">
      <w:pPr>
        <w:pStyle w:val="ConsPlusNormal"/>
        <w:ind w:firstLine="540"/>
        <w:jc w:val="both"/>
      </w:pPr>
      <w:r w:rsidRPr="00015049">
        <w:t xml:space="preserve">Член Комиссии, отсутствующий на заседании по объективным причинам, имеет право заблаговременно, не позднее чем за один день до даты проведения заседания Комиссии, </w:t>
      </w:r>
      <w:r w:rsidRPr="00015049">
        <w:lastRenderedPageBreak/>
        <w:t>представить свое мнение по рассматриваемым вопросам в письменной форме. В этом случае оно оглашается на заседании Комиссии и приобщается к протоколу заседания.</w:t>
      </w:r>
    </w:p>
    <w:p w:rsidR="00015049" w:rsidRPr="00015049" w:rsidRDefault="00015049" w:rsidP="00015049">
      <w:pPr>
        <w:pStyle w:val="ConsPlusNormal"/>
        <w:ind w:firstLine="540"/>
        <w:jc w:val="both"/>
      </w:pPr>
      <w:r w:rsidRPr="00015049">
        <w:t>9.7. Заседания Комиссии проводятся по мере необходимости, но не реже одного раза в полугодие. Внеочередные заседания Комиссии проводятся по решению председателя Комиссии. Количество внеочередных заседаний не ограничено.</w:t>
      </w:r>
    </w:p>
    <w:p w:rsidR="00015049" w:rsidRPr="00015049" w:rsidRDefault="00015049" w:rsidP="00015049">
      <w:pPr>
        <w:pStyle w:val="ConsPlusNormal"/>
        <w:ind w:firstLine="540"/>
        <w:jc w:val="both"/>
      </w:pPr>
      <w:r w:rsidRPr="00015049">
        <w:t>9.8. Заседание Комиссии считается правомочным, если на нем присутствует более половины ее членов.</w:t>
      </w:r>
    </w:p>
    <w:p w:rsidR="00015049" w:rsidRPr="00015049" w:rsidRDefault="00015049" w:rsidP="00015049">
      <w:pPr>
        <w:pStyle w:val="ConsPlusNormal"/>
        <w:ind w:firstLine="540"/>
        <w:jc w:val="both"/>
      </w:pPr>
      <w:r w:rsidRPr="00015049">
        <w:t>9.9. Члены Комиссии обладают равными правами при обсуждении рассматриваемых на заседании вопросов.</w:t>
      </w:r>
    </w:p>
    <w:p w:rsidR="00015049" w:rsidRPr="00015049" w:rsidRDefault="00015049" w:rsidP="00015049">
      <w:pPr>
        <w:pStyle w:val="ConsPlusNormal"/>
        <w:ind w:firstLine="540"/>
        <w:jc w:val="both"/>
      </w:pPr>
      <w:r w:rsidRPr="00015049">
        <w:t>9.10. Решения Комиссии принимаются открытым голосованием и считаются принятыми, если за них проголосовало более половины членов Комиссии, присутствующих на заседании. При равенстве голосов членов Комиссии решающим является голос председательствующего на заседании Комиссии.</w:t>
      </w:r>
    </w:p>
    <w:p w:rsidR="00015049" w:rsidRPr="00015049" w:rsidRDefault="00015049" w:rsidP="00015049">
      <w:pPr>
        <w:pStyle w:val="ConsPlusNormal"/>
        <w:ind w:firstLine="540"/>
        <w:jc w:val="both"/>
      </w:pPr>
      <w:r w:rsidRPr="00015049">
        <w:t>9.11. В случае несогласия с принятым решением член Комиссии письменно излагает особое мнение, которое подлежит обязательному приобщению к протоколу заседания Комиссии.</w:t>
      </w:r>
    </w:p>
    <w:p w:rsidR="00015049" w:rsidRPr="00015049" w:rsidRDefault="00015049" w:rsidP="00015049">
      <w:pPr>
        <w:pStyle w:val="ConsPlusNormal"/>
        <w:ind w:firstLine="540"/>
        <w:jc w:val="both"/>
      </w:pPr>
      <w:r w:rsidRPr="00015049">
        <w:t>9.12. Решения, принимаемые на заседании Комиссии, оформляются протоколом, который подписывается председательствующим на заседании и ответственным секретарем Комиссии. Копии протокола заседания Комиссии рассылаются ее членам и организациям, представители которых принимали участие в заседании, в трехдневный срок со дня подписания.</w:t>
      </w:r>
    </w:p>
    <w:p w:rsidR="00015049" w:rsidRPr="00015049" w:rsidRDefault="00015049" w:rsidP="00015049">
      <w:pPr>
        <w:pStyle w:val="ConsPlusNormal"/>
        <w:ind w:firstLine="540"/>
        <w:jc w:val="both"/>
      </w:pPr>
    </w:p>
    <w:p w:rsidR="00015049" w:rsidRPr="00015049" w:rsidRDefault="00015049" w:rsidP="00015049">
      <w:pPr>
        <w:pStyle w:val="ConsPlusNormal"/>
        <w:jc w:val="center"/>
        <w:outlineLvl w:val="1"/>
      </w:pPr>
      <w:r w:rsidRPr="00015049">
        <w:rPr>
          <w:b/>
        </w:rPr>
        <w:t>10. Рабочие группы</w:t>
      </w:r>
    </w:p>
    <w:p w:rsidR="00015049" w:rsidRPr="00015049" w:rsidRDefault="00015049" w:rsidP="00015049">
      <w:pPr>
        <w:pStyle w:val="ConsPlusNormal"/>
        <w:ind w:firstLine="540"/>
        <w:jc w:val="both"/>
      </w:pPr>
      <w:r w:rsidRPr="00015049">
        <w:t>10.1. Для оперативной и качественной подготовки материалов и проектов правовых актов Ильинского муниципального района Комиссия правомочна своим решением образовывать рабочие группы.</w:t>
      </w:r>
    </w:p>
    <w:p w:rsidR="00015049" w:rsidRPr="00015049" w:rsidRDefault="00015049" w:rsidP="00015049">
      <w:pPr>
        <w:pStyle w:val="ConsPlusNormal"/>
        <w:ind w:firstLine="540"/>
        <w:jc w:val="both"/>
      </w:pPr>
      <w:r w:rsidRPr="00015049">
        <w:t>10.2. Перечень рабочих групп и их руководители утверждаются председателем Комиссии. Состав рабочих групп утверждается Комиссией по представлению руководителей рабочих групп.</w:t>
      </w:r>
    </w:p>
    <w:p w:rsidR="00015049" w:rsidRPr="00015049" w:rsidRDefault="00015049" w:rsidP="00015049">
      <w:pPr>
        <w:pStyle w:val="ConsPlusNormal"/>
        <w:ind w:firstLine="540"/>
        <w:jc w:val="both"/>
      </w:pPr>
      <w:r w:rsidRPr="00015049">
        <w:t>10.3. В состав рабочих групп включаются представители территориальных органов федеральных органов государственной власти, органов местного самоуправления, научных, общественных и иных организаций (с их согласия).</w:t>
      </w:r>
    </w:p>
    <w:p w:rsidR="00015049" w:rsidRPr="00015049" w:rsidRDefault="00015049" w:rsidP="00015049">
      <w:pPr>
        <w:pStyle w:val="ConsPlusNormal"/>
        <w:ind w:firstLine="540"/>
        <w:jc w:val="both"/>
      </w:pPr>
      <w:r w:rsidRPr="00015049">
        <w:t>10.4. Итоги рассмотрения вопросов, входящих в компетенцию рабочих групп, оформляются протоколами и направляются в Комиссию с проектами соответствующих решений Комиссии.</w:t>
      </w:r>
    </w:p>
    <w:p w:rsidR="00015049" w:rsidRPr="00015049" w:rsidRDefault="00015049" w:rsidP="00015049">
      <w:pPr>
        <w:pStyle w:val="ConsPlusNormal"/>
        <w:jc w:val="right"/>
      </w:pPr>
    </w:p>
    <w:p w:rsidR="00015049" w:rsidRPr="00015049" w:rsidRDefault="00015049" w:rsidP="00015049">
      <w:pPr>
        <w:pStyle w:val="ConsPlusNormal"/>
        <w:jc w:val="right"/>
      </w:pPr>
    </w:p>
    <w:p w:rsidR="00015049" w:rsidRPr="00015049" w:rsidRDefault="00015049" w:rsidP="00015049">
      <w:pPr>
        <w:pStyle w:val="ConsPlusNormal"/>
        <w:jc w:val="right"/>
      </w:pPr>
    </w:p>
    <w:p w:rsidR="00015049" w:rsidRDefault="00015049" w:rsidP="00015049">
      <w:pPr>
        <w:pStyle w:val="ConsPlusNormal"/>
        <w:jc w:val="right"/>
      </w:pPr>
    </w:p>
    <w:p w:rsidR="00015049" w:rsidRDefault="00015049" w:rsidP="00015049">
      <w:pPr>
        <w:pStyle w:val="ConsPlusNormal"/>
        <w:jc w:val="right"/>
      </w:pPr>
    </w:p>
    <w:p w:rsidR="00015049" w:rsidRDefault="00015049" w:rsidP="00015049">
      <w:pPr>
        <w:pStyle w:val="ConsPlusNormal"/>
        <w:jc w:val="right"/>
        <w:outlineLvl w:val="0"/>
      </w:pPr>
    </w:p>
    <w:p w:rsidR="00015049" w:rsidRDefault="00015049" w:rsidP="00015049">
      <w:pPr>
        <w:pStyle w:val="ConsPlusNormal"/>
        <w:jc w:val="right"/>
        <w:outlineLvl w:val="0"/>
      </w:pPr>
    </w:p>
    <w:p w:rsidR="00015049" w:rsidRDefault="00015049" w:rsidP="00015049">
      <w:pPr>
        <w:pStyle w:val="ConsPlusNormal"/>
        <w:jc w:val="right"/>
        <w:outlineLvl w:val="0"/>
      </w:pPr>
    </w:p>
    <w:p w:rsidR="00015049" w:rsidRDefault="00015049" w:rsidP="00015049">
      <w:pPr>
        <w:pStyle w:val="ConsPlusNormal"/>
        <w:jc w:val="right"/>
        <w:outlineLvl w:val="0"/>
      </w:pPr>
    </w:p>
    <w:p w:rsidR="00015049" w:rsidRDefault="00015049" w:rsidP="00015049">
      <w:pPr>
        <w:pStyle w:val="ConsPlusNormal"/>
        <w:jc w:val="right"/>
        <w:outlineLvl w:val="0"/>
      </w:pPr>
    </w:p>
    <w:p w:rsidR="00015049" w:rsidRDefault="00015049" w:rsidP="00015049">
      <w:pPr>
        <w:pStyle w:val="ConsPlusNormal"/>
        <w:jc w:val="right"/>
        <w:outlineLvl w:val="0"/>
      </w:pPr>
    </w:p>
    <w:p w:rsidR="00015049" w:rsidRDefault="00015049" w:rsidP="00015049">
      <w:pPr>
        <w:pStyle w:val="ConsPlusNormal"/>
        <w:jc w:val="right"/>
        <w:outlineLvl w:val="0"/>
      </w:pPr>
    </w:p>
    <w:p w:rsidR="00015049" w:rsidRDefault="00015049" w:rsidP="00015049">
      <w:pPr>
        <w:pStyle w:val="ConsPlusNormal"/>
        <w:jc w:val="right"/>
        <w:outlineLvl w:val="0"/>
      </w:pPr>
    </w:p>
    <w:p w:rsidR="00015049" w:rsidRDefault="00015049" w:rsidP="00015049">
      <w:pPr>
        <w:pStyle w:val="ConsPlusNormal"/>
        <w:jc w:val="right"/>
        <w:outlineLvl w:val="0"/>
      </w:pPr>
    </w:p>
    <w:p w:rsidR="00015049" w:rsidRDefault="00015049" w:rsidP="00015049">
      <w:pPr>
        <w:pStyle w:val="ConsPlusNormal"/>
        <w:jc w:val="right"/>
        <w:outlineLvl w:val="0"/>
      </w:pPr>
    </w:p>
    <w:p w:rsidR="00015049" w:rsidRDefault="00015049" w:rsidP="00015049">
      <w:pPr>
        <w:pStyle w:val="ConsPlusNormal"/>
        <w:jc w:val="right"/>
        <w:outlineLvl w:val="0"/>
      </w:pPr>
    </w:p>
    <w:p w:rsidR="00015049" w:rsidRDefault="00015049" w:rsidP="00015049">
      <w:pPr>
        <w:pStyle w:val="ConsPlusNormal"/>
        <w:outlineLvl w:val="0"/>
      </w:pPr>
    </w:p>
    <w:p w:rsidR="00015049" w:rsidRDefault="00015049" w:rsidP="00015049">
      <w:pPr>
        <w:pStyle w:val="ConsPlusNormal"/>
        <w:outlineLvl w:val="0"/>
      </w:pPr>
    </w:p>
    <w:p w:rsidR="00015049" w:rsidRDefault="00015049" w:rsidP="00015049">
      <w:pPr>
        <w:pStyle w:val="ConsPlusNormal"/>
        <w:outlineLvl w:val="0"/>
      </w:pPr>
    </w:p>
    <w:p w:rsidR="00015049" w:rsidRDefault="00015049" w:rsidP="00015049">
      <w:pPr>
        <w:pStyle w:val="ConsPlusNormal"/>
        <w:jc w:val="right"/>
        <w:outlineLvl w:val="0"/>
      </w:pPr>
    </w:p>
    <w:p w:rsidR="00015049" w:rsidRDefault="00015049" w:rsidP="00015049">
      <w:pPr>
        <w:pStyle w:val="ConsPlusNormal"/>
        <w:jc w:val="right"/>
        <w:outlineLvl w:val="0"/>
      </w:pPr>
    </w:p>
    <w:p w:rsidR="00015049" w:rsidRDefault="00015049" w:rsidP="00015049">
      <w:pPr>
        <w:pStyle w:val="ConsPlusNormal"/>
        <w:jc w:val="right"/>
        <w:outlineLvl w:val="0"/>
      </w:pPr>
    </w:p>
    <w:p w:rsidR="00015049" w:rsidRPr="00DE785C" w:rsidRDefault="00015049" w:rsidP="00015049">
      <w:pPr>
        <w:pStyle w:val="ConsPlusNormal"/>
        <w:jc w:val="right"/>
        <w:outlineLvl w:val="0"/>
      </w:pPr>
      <w:r w:rsidRPr="00DE785C">
        <w:t>Приложение 2</w:t>
      </w:r>
    </w:p>
    <w:p w:rsidR="00015049" w:rsidRPr="00DE785C" w:rsidRDefault="00015049" w:rsidP="00015049">
      <w:pPr>
        <w:pStyle w:val="ConsPlusNormal"/>
        <w:jc w:val="right"/>
      </w:pPr>
      <w:r w:rsidRPr="00DE785C">
        <w:t>к постановлению администрации</w:t>
      </w:r>
    </w:p>
    <w:p w:rsidR="00015049" w:rsidRPr="00DE785C" w:rsidRDefault="00015049" w:rsidP="00015049">
      <w:pPr>
        <w:pStyle w:val="ConsPlusNormal"/>
        <w:jc w:val="right"/>
      </w:pPr>
      <w:r w:rsidRPr="00DE785C">
        <w:t>Ильинского муниципального района</w:t>
      </w:r>
    </w:p>
    <w:p w:rsidR="00015049" w:rsidRPr="00DE785C" w:rsidRDefault="00015049" w:rsidP="00015049">
      <w:pPr>
        <w:pStyle w:val="ConsPlusNormal"/>
        <w:jc w:val="right"/>
      </w:pPr>
      <w:r w:rsidRPr="00DE785C">
        <w:t>от 05.02.2016г. №34</w:t>
      </w:r>
    </w:p>
    <w:p w:rsidR="00015049" w:rsidRPr="004F67A6" w:rsidRDefault="00015049" w:rsidP="00015049">
      <w:pPr>
        <w:pStyle w:val="ConsPlusNormal"/>
        <w:jc w:val="right"/>
        <w:rPr>
          <w:sz w:val="28"/>
          <w:szCs w:val="28"/>
        </w:rPr>
      </w:pPr>
    </w:p>
    <w:p w:rsidR="00015049" w:rsidRPr="00015049" w:rsidRDefault="00015049" w:rsidP="00015049">
      <w:pPr>
        <w:pStyle w:val="ConsPlusTitle"/>
        <w:jc w:val="center"/>
        <w:rPr>
          <w:rFonts w:ascii="Times New Roman" w:hAnsi="Times New Roman" w:cs="Times New Roman"/>
          <w:sz w:val="24"/>
          <w:szCs w:val="24"/>
        </w:rPr>
      </w:pPr>
      <w:bookmarkStart w:id="7" w:name="Par148"/>
      <w:bookmarkEnd w:id="7"/>
      <w:r w:rsidRPr="00015049">
        <w:rPr>
          <w:rFonts w:ascii="Times New Roman" w:hAnsi="Times New Roman" w:cs="Times New Roman"/>
          <w:sz w:val="24"/>
          <w:szCs w:val="24"/>
        </w:rPr>
        <w:t>СОСТАВ</w:t>
      </w:r>
    </w:p>
    <w:p w:rsidR="00015049" w:rsidRPr="00015049" w:rsidRDefault="00015049" w:rsidP="00015049">
      <w:pPr>
        <w:pStyle w:val="ConsPlusNormal"/>
        <w:ind w:firstLine="540"/>
        <w:jc w:val="center"/>
        <w:rPr>
          <w:b/>
        </w:rPr>
      </w:pPr>
      <w:r w:rsidRPr="00015049">
        <w:rPr>
          <w:b/>
        </w:rPr>
        <w:t>межведомственной комиссии по обеспечению безопасности дорожного движения Ильинского муниципального района</w:t>
      </w:r>
    </w:p>
    <w:p w:rsidR="00015049" w:rsidRPr="00015049" w:rsidRDefault="00015049" w:rsidP="00015049">
      <w:pPr>
        <w:pStyle w:val="ConsPlusTitle"/>
        <w:jc w:val="center"/>
        <w:rPr>
          <w:rFonts w:ascii="Times New Roman" w:hAnsi="Times New Roman" w:cs="Times New Roman"/>
          <w:sz w:val="24"/>
          <w:szCs w:val="24"/>
        </w:rPr>
      </w:pPr>
    </w:p>
    <w:tbl>
      <w:tblPr>
        <w:tblW w:w="10017" w:type="dxa"/>
        <w:tblInd w:w="-364" w:type="dxa"/>
        <w:tblLayout w:type="fixed"/>
        <w:tblCellMar>
          <w:top w:w="102" w:type="dxa"/>
          <w:left w:w="62" w:type="dxa"/>
          <w:bottom w:w="102" w:type="dxa"/>
          <w:right w:w="62" w:type="dxa"/>
        </w:tblCellMar>
        <w:tblLook w:val="04A0" w:firstRow="1" w:lastRow="0" w:firstColumn="1" w:lastColumn="0" w:noHBand="0" w:noVBand="1"/>
      </w:tblPr>
      <w:tblGrid>
        <w:gridCol w:w="2363"/>
        <w:gridCol w:w="2608"/>
        <w:gridCol w:w="5046"/>
      </w:tblGrid>
      <w:tr w:rsidR="00015049" w:rsidRPr="00015049" w:rsidTr="00015049">
        <w:trPr>
          <w:trHeight w:val="617"/>
        </w:trPr>
        <w:tc>
          <w:tcPr>
            <w:tcW w:w="2363"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r w:rsidRPr="00015049">
              <w:t>Председатель комиссии</w:t>
            </w:r>
          </w:p>
        </w:tc>
        <w:tc>
          <w:tcPr>
            <w:tcW w:w="2608"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r w:rsidRPr="00015049">
              <w:t>Кондратьев Андрей Юрьевич</w:t>
            </w:r>
          </w:p>
        </w:tc>
        <w:tc>
          <w:tcPr>
            <w:tcW w:w="5046"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r w:rsidRPr="00015049">
              <w:t>Глава Ильинского муниципального района</w:t>
            </w:r>
          </w:p>
        </w:tc>
      </w:tr>
      <w:tr w:rsidR="00015049" w:rsidRPr="00015049" w:rsidTr="00015049">
        <w:tc>
          <w:tcPr>
            <w:tcW w:w="2363"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r w:rsidRPr="00015049">
              <w:t>Заместитель председателя комиссии</w:t>
            </w:r>
          </w:p>
        </w:tc>
        <w:tc>
          <w:tcPr>
            <w:tcW w:w="2608"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r w:rsidRPr="00015049">
              <w:t>Ефремов Сергей Михайлович</w:t>
            </w:r>
          </w:p>
        </w:tc>
        <w:tc>
          <w:tcPr>
            <w:tcW w:w="5046"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r w:rsidRPr="00015049">
              <w:t>Заместитель главы администрации Ильинского муниципального района, по экономическим вопросам</w:t>
            </w:r>
          </w:p>
        </w:tc>
      </w:tr>
      <w:tr w:rsidR="00015049" w:rsidRPr="00015049" w:rsidTr="00015049">
        <w:tc>
          <w:tcPr>
            <w:tcW w:w="2363"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r w:rsidRPr="00015049">
              <w:t>Ответственный секретарь комиссии</w:t>
            </w:r>
          </w:p>
        </w:tc>
        <w:tc>
          <w:tcPr>
            <w:tcW w:w="2608"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r w:rsidRPr="00015049">
              <w:t>Новикова Светлана Александровна</w:t>
            </w:r>
          </w:p>
        </w:tc>
        <w:tc>
          <w:tcPr>
            <w:tcW w:w="5046"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r w:rsidRPr="00015049">
              <w:t>Инспектор по исполнению административного законодательства ОГИБДД МО МВД РФ «</w:t>
            </w:r>
            <w:proofErr w:type="spellStart"/>
            <w:r w:rsidRPr="00015049">
              <w:t>Тейковский</w:t>
            </w:r>
            <w:proofErr w:type="spellEnd"/>
            <w:r w:rsidRPr="00015049">
              <w:t>» (по согласованию)</w:t>
            </w:r>
          </w:p>
        </w:tc>
      </w:tr>
      <w:tr w:rsidR="00015049" w:rsidRPr="00015049" w:rsidTr="00015049">
        <w:tc>
          <w:tcPr>
            <w:tcW w:w="2363" w:type="dxa"/>
            <w:vMerge w:val="restart"/>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r w:rsidRPr="00015049">
              <w:t>Члены комиссии</w:t>
            </w:r>
          </w:p>
        </w:tc>
        <w:tc>
          <w:tcPr>
            <w:tcW w:w="2608"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proofErr w:type="spellStart"/>
            <w:r w:rsidRPr="00015049">
              <w:t>Соборнова</w:t>
            </w:r>
            <w:proofErr w:type="spellEnd"/>
            <w:r w:rsidRPr="00015049">
              <w:t xml:space="preserve"> Людмила Михайловна</w:t>
            </w:r>
          </w:p>
        </w:tc>
        <w:tc>
          <w:tcPr>
            <w:tcW w:w="5046"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r w:rsidRPr="00015049">
              <w:t>Начальник отдела образования администрации Ильинского муниципального района</w:t>
            </w:r>
          </w:p>
        </w:tc>
      </w:tr>
      <w:tr w:rsidR="00015049" w:rsidRPr="00015049" w:rsidTr="00015049">
        <w:tc>
          <w:tcPr>
            <w:tcW w:w="2363" w:type="dxa"/>
            <w:vMerge/>
            <w:tcBorders>
              <w:top w:val="single" w:sz="4" w:space="0" w:color="auto"/>
              <w:left w:val="single" w:sz="4" w:space="0" w:color="auto"/>
              <w:bottom w:val="single" w:sz="4" w:space="0" w:color="auto"/>
              <w:right w:val="single" w:sz="4" w:space="0" w:color="auto"/>
            </w:tcBorders>
            <w:vAlign w:val="center"/>
            <w:hideMark/>
          </w:tcPr>
          <w:p w:rsidR="00015049" w:rsidRPr="00015049" w:rsidRDefault="00015049" w:rsidP="00015049">
            <w:pPr>
              <w:spacing w:after="0" w:line="240" w:lineRule="auto"/>
              <w:rPr>
                <w:rFonts w:ascii="Times New Roman" w:hAnsi="Times New Roman" w:cs="Times New Roman"/>
                <w:sz w:val="24"/>
                <w:szCs w:val="24"/>
              </w:rPr>
            </w:pPr>
          </w:p>
        </w:tc>
        <w:tc>
          <w:tcPr>
            <w:tcW w:w="2608"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proofErr w:type="spellStart"/>
            <w:r w:rsidRPr="00015049">
              <w:t>Власичев</w:t>
            </w:r>
            <w:proofErr w:type="spellEnd"/>
            <w:r w:rsidRPr="00015049">
              <w:t xml:space="preserve"> Сергей Николаевич</w:t>
            </w:r>
          </w:p>
        </w:tc>
        <w:tc>
          <w:tcPr>
            <w:tcW w:w="5046"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r w:rsidRPr="00015049">
              <w:t>Начальник отдела ГО и ЧС администрации Ильинского муниципального района</w:t>
            </w:r>
          </w:p>
        </w:tc>
      </w:tr>
      <w:tr w:rsidR="00015049" w:rsidRPr="00015049" w:rsidTr="00015049">
        <w:tc>
          <w:tcPr>
            <w:tcW w:w="2363" w:type="dxa"/>
            <w:vMerge/>
            <w:tcBorders>
              <w:top w:val="single" w:sz="4" w:space="0" w:color="auto"/>
              <w:left w:val="single" w:sz="4" w:space="0" w:color="auto"/>
              <w:bottom w:val="single" w:sz="4" w:space="0" w:color="auto"/>
              <w:right w:val="single" w:sz="4" w:space="0" w:color="auto"/>
            </w:tcBorders>
            <w:vAlign w:val="center"/>
            <w:hideMark/>
          </w:tcPr>
          <w:p w:rsidR="00015049" w:rsidRPr="00015049" w:rsidRDefault="00015049" w:rsidP="00015049">
            <w:pPr>
              <w:spacing w:after="0" w:line="240" w:lineRule="auto"/>
              <w:rPr>
                <w:rFonts w:ascii="Times New Roman" w:hAnsi="Times New Roman" w:cs="Times New Roman"/>
                <w:sz w:val="24"/>
                <w:szCs w:val="24"/>
              </w:rPr>
            </w:pPr>
          </w:p>
        </w:tc>
        <w:tc>
          <w:tcPr>
            <w:tcW w:w="2608"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proofErr w:type="spellStart"/>
            <w:r w:rsidRPr="00015049">
              <w:t>Пшеничнов</w:t>
            </w:r>
            <w:proofErr w:type="spellEnd"/>
            <w:r w:rsidRPr="00015049">
              <w:t xml:space="preserve"> Виктор Анатольевич</w:t>
            </w:r>
          </w:p>
        </w:tc>
        <w:tc>
          <w:tcPr>
            <w:tcW w:w="5046"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r w:rsidRPr="00015049">
              <w:t>Директор МУП «Ильинское АТП»</w:t>
            </w:r>
          </w:p>
        </w:tc>
      </w:tr>
      <w:tr w:rsidR="00015049" w:rsidRPr="00015049" w:rsidTr="00015049">
        <w:tc>
          <w:tcPr>
            <w:tcW w:w="2363" w:type="dxa"/>
            <w:vMerge/>
            <w:tcBorders>
              <w:top w:val="single" w:sz="4" w:space="0" w:color="auto"/>
              <w:left w:val="single" w:sz="4" w:space="0" w:color="auto"/>
              <w:bottom w:val="single" w:sz="4" w:space="0" w:color="auto"/>
              <w:right w:val="single" w:sz="4" w:space="0" w:color="auto"/>
            </w:tcBorders>
            <w:vAlign w:val="center"/>
            <w:hideMark/>
          </w:tcPr>
          <w:p w:rsidR="00015049" w:rsidRPr="00015049" w:rsidRDefault="00015049" w:rsidP="00015049">
            <w:pPr>
              <w:spacing w:after="0" w:line="240" w:lineRule="auto"/>
              <w:rPr>
                <w:rFonts w:ascii="Times New Roman" w:hAnsi="Times New Roman" w:cs="Times New Roman"/>
                <w:sz w:val="24"/>
                <w:szCs w:val="24"/>
              </w:rPr>
            </w:pPr>
          </w:p>
        </w:tc>
        <w:tc>
          <w:tcPr>
            <w:tcW w:w="2608"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r w:rsidRPr="00015049">
              <w:t>Платонов Александр Юрьевич</w:t>
            </w:r>
          </w:p>
        </w:tc>
        <w:tc>
          <w:tcPr>
            <w:tcW w:w="5046"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r w:rsidRPr="00015049">
              <w:t>Мастер ООО «</w:t>
            </w:r>
            <w:proofErr w:type="spellStart"/>
            <w:r w:rsidRPr="00015049">
              <w:t>Тейковское</w:t>
            </w:r>
            <w:proofErr w:type="spellEnd"/>
            <w:r w:rsidRPr="00015049">
              <w:t xml:space="preserve"> ДЭП»</w:t>
            </w:r>
          </w:p>
        </w:tc>
      </w:tr>
      <w:tr w:rsidR="00015049" w:rsidRPr="00015049" w:rsidTr="00015049">
        <w:tc>
          <w:tcPr>
            <w:tcW w:w="2363" w:type="dxa"/>
            <w:vMerge/>
            <w:tcBorders>
              <w:top w:val="single" w:sz="4" w:space="0" w:color="auto"/>
              <w:left w:val="single" w:sz="4" w:space="0" w:color="auto"/>
              <w:bottom w:val="single" w:sz="4" w:space="0" w:color="auto"/>
              <w:right w:val="single" w:sz="4" w:space="0" w:color="auto"/>
            </w:tcBorders>
            <w:vAlign w:val="center"/>
            <w:hideMark/>
          </w:tcPr>
          <w:p w:rsidR="00015049" w:rsidRPr="00015049" w:rsidRDefault="00015049" w:rsidP="00015049">
            <w:pPr>
              <w:spacing w:after="0" w:line="240" w:lineRule="auto"/>
              <w:rPr>
                <w:rFonts w:ascii="Times New Roman" w:hAnsi="Times New Roman" w:cs="Times New Roman"/>
                <w:sz w:val="24"/>
                <w:szCs w:val="24"/>
              </w:rPr>
            </w:pPr>
          </w:p>
        </w:tc>
        <w:tc>
          <w:tcPr>
            <w:tcW w:w="2608"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r w:rsidRPr="00015049">
              <w:t>Орехов Сергей Владимирович</w:t>
            </w:r>
          </w:p>
        </w:tc>
        <w:tc>
          <w:tcPr>
            <w:tcW w:w="5046"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r w:rsidRPr="00015049">
              <w:t>Начальник отдела муниципального хозяйства администрации Ильинского муниципального района</w:t>
            </w:r>
          </w:p>
        </w:tc>
      </w:tr>
      <w:tr w:rsidR="00015049" w:rsidRPr="00015049" w:rsidTr="00015049">
        <w:tc>
          <w:tcPr>
            <w:tcW w:w="2363" w:type="dxa"/>
            <w:vMerge/>
            <w:tcBorders>
              <w:top w:val="single" w:sz="4" w:space="0" w:color="auto"/>
              <w:left w:val="single" w:sz="4" w:space="0" w:color="auto"/>
              <w:bottom w:val="single" w:sz="4" w:space="0" w:color="auto"/>
              <w:right w:val="single" w:sz="4" w:space="0" w:color="auto"/>
            </w:tcBorders>
            <w:vAlign w:val="center"/>
            <w:hideMark/>
          </w:tcPr>
          <w:p w:rsidR="00015049" w:rsidRPr="00015049" w:rsidRDefault="00015049" w:rsidP="00015049">
            <w:pPr>
              <w:spacing w:after="0" w:line="240" w:lineRule="auto"/>
              <w:rPr>
                <w:rFonts w:ascii="Times New Roman" w:hAnsi="Times New Roman" w:cs="Times New Roman"/>
                <w:sz w:val="24"/>
                <w:szCs w:val="24"/>
              </w:rPr>
            </w:pPr>
          </w:p>
        </w:tc>
        <w:tc>
          <w:tcPr>
            <w:tcW w:w="2608"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r w:rsidRPr="00015049">
              <w:t>Лошкарев Юрий Валерьевич</w:t>
            </w:r>
          </w:p>
        </w:tc>
        <w:tc>
          <w:tcPr>
            <w:tcW w:w="5046"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r w:rsidRPr="00015049">
              <w:t>Глава Аньковского сельского поселения</w:t>
            </w:r>
          </w:p>
        </w:tc>
      </w:tr>
      <w:tr w:rsidR="00015049" w:rsidRPr="00015049" w:rsidTr="00015049">
        <w:tc>
          <w:tcPr>
            <w:tcW w:w="2363" w:type="dxa"/>
            <w:vMerge/>
            <w:tcBorders>
              <w:top w:val="single" w:sz="4" w:space="0" w:color="auto"/>
              <w:left w:val="single" w:sz="4" w:space="0" w:color="auto"/>
              <w:bottom w:val="single" w:sz="4" w:space="0" w:color="auto"/>
              <w:right w:val="single" w:sz="4" w:space="0" w:color="auto"/>
            </w:tcBorders>
            <w:vAlign w:val="center"/>
            <w:hideMark/>
          </w:tcPr>
          <w:p w:rsidR="00015049" w:rsidRPr="00015049" w:rsidRDefault="00015049" w:rsidP="00015049">
            <w:pPr>
              <w:spacing w:after="0" w:line="240" w:lineRule="auto"/>
              <w:rPr>
                <w:rFonts w:ascii="Times New Roman" w:hAnsi="Times New Roman" w:cs="Times New Roman"/>
                <w:sz w:val="24"/>
                <w:szCs w:val="24"/>
              </w:rPr>
            </w:pPr>
          </w:p>
        </w:tc>
        <w:tc>
          <w:tcPr>
            <w:tcW w:w="2608"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proofErr w:type="spellStart"/>
            <w:r w:rsidRPr="00015049">
              <w:t>Поназеева</w:t>
            </w:r>
            <w:proofErr w:type="spellEnd"/>
            <w:r w:rsidRPr="00015049">
              <w:t xml:space="preserve"> Антонина Павловна</w:t>
            </w:r>
          </w:p>
        </w:tc>
        <w:tc>
          <w:tcPr>
            <w:tcW w:w="5046"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r w:rsidRPr="00015049">
              <w:t xml:space="preserve">Глава </w:t>
            </w:r>
            <w:proofErr w:type="spellStart"/>
            <w:r w:rsidRPr="00015049">
              <w:t>Щенниковского</w:t>
            </w:r>
            <w:proofErr w:type="spellEnd"/>
            <w:r w:rsidRPr="00015049">
              <w:t xml:space="preserve"> сельского поселения</w:t>
            </w:r>
          </w:p>
        </w:tc>
      </w:tr>
      <w:tr w:rsidR="00015049" w:rsidRPr="00015049" w:rsidTr="00015049">
        <w:tc>
          <w:tcPr>
            <w:tcW w:w="2363" w:type="dxa"/>
            <w:vMerge/>
            <w:tcBorders>
              <w:top w:val="single" w:sz="4" w:space="0" w:color="auto"/>
              <w:left w:val="single" w:sz="4" w:space="0" w:color="auto"/>
              <w:bottom w:val="single" w:sz="4" w:space="0" w:color="auto"/>
              <w:right w:val="single" w:sz="4" w:space="0" w:color="auto"/>
            </w:tcBorders>
            <w:vAlign w:val="center"/>
            <w:hideMark/>
          </w:tcPr>
          <w:p w:rsidR="00015049" w:rsidRPr="00015049" w:rsidRDefault="00015049" w:rsidP="00015049">
            <w:pPr>
              <w:spacing w:after="0" w:line="240" w:lineRule="auto"/>
              <w:rPr>
                <w:rFonts w:ascii="Times New Roman" w:hAnsi="Times New Roman" w:cs="Times New Roman"/>
                <w:sz w:val="24"/>
                <w:szCs w:val="24"/>
              </w:rPr>
            </w:pPr>
          </w:p>
        </w:tc>
        <w:tc>
          <w:tcPr>
            <w:tcW w:w="2608"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proofErr w:type="spellStart"/>
            <w:r w:rsidRPr="00015049">
              <w:t>Касимова</w:t>
            </w:r>
            <w:proofErr w:type="spellEnd"/>
            <w:r w:rsidRPr="00015049">
              <w:t xml:space="preserve"> Елена Владимировна</w:t>
            </w:r>
          </w:p>
        </w:tc>
        <w:tc>
          <w:tcPr>
            <w:tcW w:w="5046"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r w:rsidRPr="00015049">
              <w:t xml:space="preserve">Глава </w:t>
            </w:r>
            <w:proofErr w:type="spellStart"/>
            <w:r w:rsidRPr="00015049">
              <w:t>Ивашевского</w:t>
            </w:r>
            <w:proofErr w:type="spellEnd"/>
            <w:r w:rsidRPr="00015049">
              <w:t xml:space="preserve"> сельского поселения</w:t>
            </w:r>
          </w:p>
        </w:tc>
      </w:tr>
      <w:tr w:rsidR="00015049" w:rsidRPr="00015049" w:rsidTr="00015049">
        <w:tc>
          <w:tcPr>
            <w:tcW w:w="2363" w:type="dxa"/>
            <w:vMerge/>
            <w:tcBorders>
              <w:top w:val="single" w:sz="4" w:space="0" w:color="auto"/>
              <w:left w:val="single" w:sz="4" w:space="0" w:color="auto"/>
              <w:bottom w:val="single" w:sz="4" w:space="0" w:color="auto"/>
              <w:right w:val="single" w:sz="4" w:space="0" w:color="auto"/>
            </w:tcBorders>
            <w:vAlign w:val="center"/>
            <w:hideMark/>
          </w:tcPr>
          <w:p w:rsidR="00015049" w:rsidRPr="00015049" w:rsidRDefault="00015049" w:rsidP="00015049">
            <w:pPr>
              <w:spacing w:after="0" w:line="240" w:lineRule="auto"/>
              <w:rPr>
                <w:rFonts w:ascii="Times New Roman" w:hAnsi="Times New Roman" w:cs="Times New Roman"/>
                <w:sz w:val="24"/>
                <w:szCs w:val="24"/>
              </w:rPr>
            </w:pPr>
          </w:p>
        </w:tc>
        <w:tc>
          <w:tcPr>
            <w:tcW w:w="2608"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r w:rsidRPr="00015049">
              <w:t>Озеров Сергей Николаевич</w:t>
            </w:r>
          </w:p>
        </w:tc>
        <w:tc>
          <w:tcPr>
            <w:tcW w:w="5046"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r w:rsidRPr="00015049">
              <w:t>Глава Исаевского сельского поселения</w:t>
            </w:r>
          </w:p>
        </w:tc>
      </w:tr>
      <w:tr w:rsidR="00015049" w:rsidRPr="00015049" w:rsidTr="00015049">
        <w:tc>
          <w:tcPr>
            <w:tcW w:w="2363" w:type="dxa"/>
            <w:vMerge/>
            <w:tcBorders>
              <w:top w:val="single" w:sz="4" w:space="0" w:color="auto"/>
              <w:left w:val="single" w:sz="4" w:space="0" w:color="auto"/>
              <w:bottom w:val="single" w:sz="4" w:space="0" w:color="auto"/>
              <w:right w:val="single" w:sz="4" w:space="0" w:color="auto"/>
            </w:tcBorders>
            <w:vAlign w:val="center"/>
            <w:hideMark/>
          </w:tcPr>
          <w:p w:rsidR="00015049" w:rsidRPr="00015049" w:rsidRDefault="00015049" w:rsidP="00015049">
            <w:pPr>
              <w:spacing w:after="0" w:line="240" w:lineRule="auto"/>
              <w:rPr>
                <w:rFonts w:ascii="Times New Roman" w:hAnsi="Times New Roman" w:cs="Times New Roman"/>
                <w:sz w:val="24"/>
                <w:szCs w:val="24"/>
              </w:rPr>
            </w:pPr>
          </w:p>
        </w:tc>
        <w:tc>
          <w:tcPr>
            <w:tcW w:w="2608"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r w:rsidRPr="00015049">
              <w:t>Балуева Ирина Геннадьевна</w:t>
            </w:r>
          </w:p>
        </w:tc>
        <w:tc>
          <w:tcPr>
            <w:tcW w:w="5046"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r w:rsidRPr="00015049">
              <w:t>Начальник отдела правового обеспечения администрации Ильинского муниципального района</w:t>
            </w:r>
          </w:p>
        </w:tc>
      </w:tr>
      <w:tr w:rsidR="00015049" w:rsidRPr="00015049" w:rsidTr="00015049">
        <w:trPr>
          <w:trHeight w:val="371"/>
        </w:trPr>
        <w:tc>
          <w:tcPr>
            <w:tcW w:w="2363" w:type="dxa"/>
            <w:vMerge/>
            <w:tcBorders>
              <w:top w:val="single" w:sz="4" w:space="0" w:color="auto"/>
              <w:left w:val="single" w:sz="4" w:space="0" w:color="auto"/>
              <w:bottom w:val="single" w:sz="4" w:space="0" w:color="auto"/>
              <w:right w:val="single" w:sz="4" w:space="0" w:color="auto"/>
            </w:tcBorders>
            <w:vAlign w:val="center"/>
            <w:hideMark/>
          </w:tcPr>
          <w:p w:rsidR="00015049" w:rsidRPr="00015049" w:rsidRDefault="00015049" w:rsidP="00015049">
            <w:pPr>
              <w:spacing w:after="0" w:line="240" w:lineRule="auto"/>
              <w:rPr>
                <w:rFonts w:ascii="Times New Roman" w:hAnsi="Times New Roman" w:cs="Times New Roman"/>
                <w:sz w:val="24"/>
                <w:szCs w:val="24"/>
              </w:rPr>
            </w:pPr>
          </w:p>
        </w:tc>
        <w:tc>
          <w:tcPr>
            <w:tcW w:w="2608"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proofErr w:type="spellStart"/>
            <w:r w:rsidRPr="00015049">
              <w:t>Власичева</w:t>
            </w:r>
            <w:proofErr w:type="spellEnd"/>
            <w:r w:rsidRPr="00015049">
              <w:t xml:space="preserve"> Екатерина Александровна</w:t>
            </w:r>
          </w:p>
        </w:tc>
        <w:tc>
          <w:tcPr>
            <w:tcW w:w="5046" w:type="dxa"/>
            <w:tcBorders>
              <w:top w:val="single" w:sz="4" w:space="0" w:color="auto"/>
              <w:left w:val="single" w:sz="4" w:space="0" w:color="auto"/>
              <w:bottom w:val="single" w:sz="4" w:space="0" w:color="auto"/>
              <w:right w:val="single" w:sz="4" w:space="0" w:color="auto"/>
            </w:tcBorders>
            <w:hideMark/>
          </w:tcPr>
          <w:p w:rsidR="00015049" w:rsidRPr="00015049" w:rsidRDefault="00015049" w:rsidP="00015049">
            <w:pPr>
              <w:pStyle w:val="ConsPlusNormal"/>
              <w:spacing w:line="276" w:lineRule="auto"/>
            </w:pPr>
            <w:r w:rsidRPr="00015049">
              <w:t>Старший корреспондент газеты «Звезда»</w:t>
            </w:r>
          </w:p>
        </w:tc>
      </w:tr>
    </w:tbl>
    <w:p w:rsidR="00015049" w:rsidRPr="00015049" w:rsidRDefault="00015049" w:rsidP="00015049">
      <w:pPr>
        <w:rPr>
          <w:rFonts w:ascii="Times New Roman" w:hAnsi="Times New Roman" w:cs="Times New Roman"/>
          <w:sz w:val="24"/>
          <w:szCs w:val="24"/>
        </w:rPr>
      </w:pPr>
    </w:p>
    <w:p w:rsidR="00015049" w:rsidRDefault="0001504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Pr="00FE6AEC" w:rsidRDefault="00D174C9" w:rsidP="00D174C9">
      <w:pPr>
        <w:spacing w:after="0" w:line="240" w:lineRule="auto"/>
        <w:jc w:val="center"/>
        <w:rPr>
          <w:rFonts w:ascii="Times New Roman" w:hAnsi="Times New Roman" w:cs="Times New Roman"/>
          <w:b/>
          <w:sz w:val="28"/>
          <w:szCs w:val="28"/>
        </w:rPr>
      </w:pPr>
      <w:r w:rsidRPr="00FE6AEC">
        <w:rPr>
          <w:rFonts w:ascii="Times New Roman" w:hAnsi="Times New Roman" w:cs="Times New Roman"/>
          <w:b/>
          <w:sz w:val="28"/>
          <w:szCs w:val="28"/>
        </w:rPr>
        <w:t>АДМИНИСТРАЦИЯ ИЛЬИНСКОГО МУНИЦИПАЛЬНОГО РАЙОНА</w:t>
      </w:r>
    </w:p>
    <w:p w:rsidR="00D174C9" w:rsidRDefault="00D174C9" w:rsidP="00D174C9">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ИВАНОВСКОЙ ОБЛАСТИ</w:t>
      </w:r>
    </w:p>
    <w:p w:rsidR="00D174C9" w:rsidRDefault="00D174C9" w:rsidP="00D174C9">
      <w:pPr>
        <w:spacing w:after="0" w:line="240" w:lineRule="auto"/>
        <w:jc w:val="center"/>
        <w:rPr>
          <w:rFonts w:ascii="Times New Roman" w:hAnsi="Times New Roman" w:cs="Times New Roman"/>
          <w:b/>
          <w:sz w:val="28"/>
          <w:szCs w:val="28"/>
        </w:rPr>
      </w:pPr>
    </w:p>
    <w:p w:rsidR="00D174C9" w:rsidRPr="00FE6AEC" w:rsidRDefault="00D174C9" w:rsidP="00D174C9">
      <w:pPr>
        <w:spacing w:after="0" w:line="240" w:lineRule="auto"/>
        <w:jc w:val="center"/>
        <w:rPr>
          <w:rFonts w:ascii="Times New Roman" w:hAnsi="Times New Roman" w:cs="Times New Roman"/>
          <w:b/>
          <w:sz w:val="28"/>
          <w:szCs w:val="28"/>
        </w:rPr>
      </w:pPr>
    </w:p>
    <w:p w:rsidR="00D174C9" w:rsidRPr="00D174C9" w:rsidRDefault="00D174C9" w:rsidP="00D174C9">
      <w:pPr>
        <w:jc w:val="center"/>
        <w:rPr>
          <w:rFonts w:ascii="Times New Roman" w:hAnsi="Times New Roman" w:cs="Times New Roman"/>
          <w:b/>
          <w:sz w:val="36"/>
          <w:szCs w:val="36"/>
        </w:rPr>
      </w:pPr>
      <w:r>
        <w:rPr>
          <w:rFonts w:ascii="Times New Roman" w:hAnsi="Times New Roman" w:cs="Times New Roman"/>
          <w:b/>
          <w:sz w:val="36"/>
          <w:szCs w:val="36"/>
        </w:rPr>
        <w:t>ПОСТАНОВЛЕНИЕ</w:t>
      </w:r>
    </w:p>
    <w:p w:rsidR="00D174C9" w:rsidRPr="0018698D" w:rsidRDefault="00D174C9" w:rsidP="00D174C9">
      <w:pPr>
        <w:spacing w:after="0" w:line="257" w:lineRule="auto"/>
        <w:jc w:val="center"/>
        <w:rPr>
          <w:rFonts w:ascii="Times New Roman" w:hAnsi="Times New Roman" w:cs="Times New Roman"/>
          <w:sz w:val="28"/>
          <w:szCs w:val="28"/>
        </w:rPr>
      </w:pPr>
      <w:r w:rsidRPr="0018698D">
        <w:rPr>
          <w:rFonts w:ascii="Times New Roman" w:hAnsi="Times New Roman" w:cs="Times New Roman"/>
          <w:sz w:val="28"/>
          <w:szCs w:val="28"/>
        </w:rPr>
        <w:t xml:space="preserve">от </w:t>
      </w:r>
      <w:r>
        <w:rPr>
          <w:rFonts w:ascii="Times New Roman" w:hAnsi="Times New Roman" w:cs="Times New Roman"/>
          <w:sz w:val="28"/>
          <w:szCs w:val="28"/>
        </w:rPr>
        <w:t xml:space="preserve">05.02.2016 года </w:t>
      </w:r>
      <w:r w:rsidRPr="0018698D">
        <w:rPr>
          <w:rFonts w:ascii="Times New Roman" w:hAnsi="Times New Roman" w:cs="Times New Roman"/>
          <w:sz w:val="28"/>
          <w:szCs w:val="28"/>
        </w:rPr>
        <w:t xml:space="preserve">№ </w:t>
      </w:r>
      <w:r>
        <w:rPr>
          <w:rFonts w:ascii="Times New Roman" w:hAnsi="Times New Roman" w:cs="Times New Roman"/>
          <w:sz w:val="28"/>
          <w:szCs w:val="28"/>
        </w:rPr>
        <w:t>36</w:t>
      </w:r>
    </w:p>
    <w:p w:rsidR="00D174C9" w:rsidRPr="00FE6AEC" w:rsidRDefault="00D174C9" w:rsidP="00D174C9">
      <w:pPr>
        <w:spacing w:after="0" w:line="257" w:lineRule="auto"/>
        <w:jc w:val="center"/>
        <w:rPr>
          <w:rFonts w:ascii="Times New Roman" w:hAnsi="Times New Roman" w:cs="Times New Roman"/>
          <w:sz w:val="28"/>
          <w:szCs w:val="28"/>
        </w:rPr>
      </w:pPr>
      <w:r w:rsidRPr="00FE6AEC">
        <w:rPr>
          <w:rFonts w:ascii="Times New Roman" w:hAnsi="Times New Roman" w:cs="Times New Roman"/>
          <w:sz w:val="28"/>
          <w:szCs w:val="28"/>
        </w:rPr>
        <w:t>п. Ильинское-Хованское</w:t>
      </w:r>
    </w:p>
    <w:p w:rsidR="00D174C9" w:rsidRPr="00FE6AEC" w:rsidRDefault="00D174C9" w:rsidP="00D174C9">
      <w:pPr>
        <w:rPr>
          <w:rFonts w:ascii="Times New Roman" w:hAnsi="Times New Roman" w:cs="Times New Roman"/>
          <w:sz w:val="28"/>
          <w:szCs w:val="28"/>
        </w:rPr>
      </w:pPr>
    </w:p>
    <w:p w:rsidR="00D174C9" w:rsidRDefault="00D174C9" w:rsidP="00D174C9">
      <w:pPr>
        <w:jc w:val="center"/>
        <w:rPr>
          <w:rFonts w:ascii="Times New Roman" w:hAnsi="Times New Roman" w:cs="Times New Roman"/>
          <w:b/>
          <w:bCs/>
          <w:sz w:val="28"/>
          <w:szCs w:val="28"/>
        </w:rPr>
      </w:pPr>
      <w:r>
        <w:rPr>
          <w:rFonts w:ascii="Times New Roman" w:hAnsi="Times New Roman" w:cs="Times New Roman"/>
          <w:b/>
          <w:bCs/>
          <w:sz w:val="28"/>
          <w:szCs w:val="28"/>
        </w:rPr>
        <w:t>О внесении изменений в</w:t>
      </w:r>
      <w:r w:rsidRPr="00CE21A2">
        <w:rPr>
          <w:rFonts w:ascii="Times New Roman" w:hAnsi="Times New Roman" w:cs="Times New Roman"/>
          <w:b/>
          <w:bCs/>
          <w:sz w:val="28"/>
          <w:szCs w:val="28"/>
        </w:rPr>
        <w:t xml:space="preserve"> </w:t>
      </w:r>
      <w:r>
        <w:rPr>
          <w:rFonts w:ascii="Times New Roman" w:hAnsi="Times New Roman" w:cs="Times New Roman"/>
          <w:b/>
          <w:bCs/>
          <w:sz w:val="28"/>
          <w:szCs w:val="28"/>
        </w:rPr>
        <w:t>постановление администрации Ильинского муниципального района от 21.10.2014 №408 «Об утверждении м</w:t>
      </w:r>
      <w:r w:rsidRPr="00CE21A2">
        <w:rPr>
          <w:rFonts w:ascii="Times New Roman" w:hAnsi="Times New Roman" w:cs="Times New Roman"/>
          <w:b/>
          <w:bCs/>
          <w:sz w:val="28"/>
          <w:szCs w:val="28"/>
        </w:rPr>
        <w:t>униципальн</w:t>
      </w:r>
      <w:r>
        <w:rPr>
          <w:rFonts w:ascii="Times New Roman" w:hAnsi="Times New Roman" w:cs="Times New Roman"/>
          <w:b/>
          <w:bCs/>
          <w:sz w:val="28"/>
          <w:szCs w:val="28"/>
        </w:rPr>
        <w:t>ой</w:t>
      </w:r>
      <w:r w:rsidRPr="00CE21A2">
        <w:rPr>
          <w:rFonts w:ascii="Times New Roman" w:hAnsi="Times New Roman" w:cs="Times New Roman"/>
          <w:b/>
          <w:bCs/>
          <w:sz w:val="28"/>
          <w:szCs w:val="28"/>
        </w:rPr>
        <w:t xml:space="preserve"> программ</w:t>
      </w:r>
      <w:r>
        <w:rPr>
          <w:rFonts w:ascii="Times New Roman" w:hAnsi="Times New Roman" w:cs="Times New Roman"/>
          <w:b/>
          <w:bCs/>
          <w:sz w:val="28"/>
          <w:szCs w:val="28"/>
        </w:rPr>
        <w:t>ы</w:t>
      </w:r>
      <w:r w:rsidRPr="00CE21A2">
        <w:rPr>
          <w:rFonts w:ascii="Times New Roman" w:hAnsi="Times New Roman" w:cs="Times New Roman"/>
          <w:b/>
          <w:bCs/>
          <w:sz w:val="28"/>
          <w:szCs w:val="28"/>
        </w:rPr>
        <w:t xml:space="preserve"> «</w:t>
      </w:r>
      <w:r w:rsidRPr="008C58ED">
        <w:rPr>
          <w:rFonts w:ascii="Times New Roman" w:hAnsi="Times New Roman" w:cs="Times New Roman"/>
          <w:b/>
          <w:bCs/>
          <w:spacing w:val="-6"/>
          <w:sz w:val="28"/>
          <w:szCs w:val="28"/>
        </w:rPr>
        <w:t>Р</w:t>
      </w:r>
      <w:r w:rsidRPr="008C58ED">
        <w:rPr>
          <w:rFonts w:ascii="Times New Roman" w:hAnsi="Times New Roman" w:cs="Times New Roman"/>
          <w:b/>
          <w:spacing w:val="-6"/>
          <w:sz w:val="28"/>
          <w:szCs w:val="28"/>
        </w:rPr>
        <w:t>азвитие транспортной системы и обеспечение безопасности граждан Ильинского муниципального района</w:t>
      </w:r>
      <w:r w:rsidRPr="00CE21A2">
        <w:rPr>
          <w:rFonts w:ascii="Times New Roman" w:hAnsi="Times New Roman" w:cs="Times New Roman"/>
          <w:b/>
          <w:sz w:val="28"/>
          <w:szCs w:val="28"/>
        </w:rPr>
        <w:t>»</w:t>
      </w:r>
    </w:p>
    <w:p w:rsidR="00D174C9" w:rsidRPr="00D174C9" w:rsidRDefault="00D174C9" w:rsidP="00D174C9">
      <w:pPr>
        <w:jc w:val="center"/>
        <w:rPr>
          <w:rFonts w:ascii="Times New Roman" w:hAnsi="Times New Roman" w:cs="Times New Roman"/>
          <w:b/>
          <w:bCs/>
          <w:sz w:val="28"/>
          <w:szCs w:val="28"/>
        </w:rPr>
      </w:pPr>
    </w:p>
    <w:p w:rsidR="00D174C9" w:rsidRPr="007659D7" w:rsidRDefault="00D174C9" w:rsidP="00D174C9">
      <w:pPr>
        <w:pStyle w:val="ConsPlusNormal"/>
        <w:ind w:firstLine="540"/>
        <w:jc w:val="both"/>
        <w:rPr>
          <w:spacing w:val="2"/>
          <w:sz w:val="28"/>
          <w:szCs w:val="28"/>
        </w:rPr>
      </w:pPr>
      <w:r w:rsidRPr="007659D7">
        <w:rPr>
          <w:spacing w:val="2"/>
          <w:sz w:val="28"/>
          <w:szCs w:val="28"/>
        </w:rPr>
        <w:t xml:space="preserve">Руководствуясь постановлением администрации Ильинского муниципального района от 11.11.2014 года №449 «О порядке разработки, реализации и оценки эффективности муниципальных программ Ильинского муниципального района», в целях уточнения объемов финансирования мероприятий </w:t>
      </w:r>
      <w:r>
        <w:rPr>
          <w:spacing w:val="2"/>
          <w:sz w:val="28"/>
          <w:szCs w:val="28"/>
        </w:rPr>
        <w:t xml:space="preserve">муниципальной </w:t>
      </w:r>
      <w:r w:rsidRPr="007659D7">
        <w:rPr>
          <w:spacing w:val="2"/>
          <w:sz w:val="28"/>
          <w:szCs w:val="28"/>
        </w:rPr>
        <w:t>программы «Развитие транспортной системы Ильинского муниципального района» администрация Ильинского муниципального района</w:t>
      </w:r>
      <w:r>
        <w:rPr>
          <w:spacing w:val="2"/>
          <w:sz w:val="28"/>
          <w:szCs w:val="28"/>
        </w:rPr>
        <w:t xml:space="preserve"> </w:t>
      </w:r>
      <w:proofErr w:type="gramStart"/>
      <w:r w:rsidRPr="00A75824">
        <w:rPr>
          <w:b/>
          <w:spacing w:val="2"/>
          <w:sz w:val="28"/>
          <w:szCs w:val="28"/>
        </w:rPr>
        <w:t>п</w:t>
      </w:r>
      <w:proofErr w:type="gramEnd"/>
      <w:r w:rsidRPr="00A75824">
        <w:rPr>
          <w:b/>
          <w:spacing w:val="2"/>
          <w:sz w:val="28"/>
          <w:szCs w:val="28"/>
        </w:rPr>
        <w:t xml:space="preserve"> о с т а н о в л я е т:</w:t>
      </w:r>
    </w:p>
    <w:p w:rsidR="00D174C9" w:rsidRDefault="00D174C9" w:rsidP="00D174C9">
      <w:pPr>
        <w:widowControl w:val="0"/>
        <w:tabs>
          <w:tab w:val="left" w:pos="0"/>
        </w:tabs>
        <w:suppressAutoHyphens/>
        <w:autoSpaceDE w:val="0"/>
        <w:spacing w:after="0" w:line="240" w:lineRule="auto"/>
        <w:jc w:val="both"/>
        <w:rPr>
          <w:rFonts w:ascii="Times New Roman" w:hAnsi="Times New Roman" w:cs="Times New Roman"/>
          <w:spacing w:val="2"/>
          <w:sz w:val="28"/>
          <w:szCs w:val="28"/>
        </w:rPr>
      </w:pPr>
      <w:r>
        <w:rPr>
          <w:rFonts w:ascii="Times New Roman" w:hAnsi="Times New Roman" w:cs="Times New Roman"/>
          <w:spacing w:val="2"/>
          <w:sz w:val="28"/>
          <w:szCs w:val="28"/>
        </w:rPr>
        <w:tab/>
        <w:t>1. Внести изменения в постановление администрации Ильинского муниципального района от 21.10.2014 №408 «Об утверждении м</w:t>
      </w:r>
      <w:r w:rsidRPr="007659D7">
        <w:rPr>
          <w:rFonts w:ascii="Times New Roman" w:hAnsi="Times New Roman" w:cs="Times New Roman"/>
          <w:spacing w:val="2"/>
          <w:sz w:val="28"/>
          <w:szCs w:val="28"/>
        </w:rPr>
        <w:t>униципальн</w:t>
      </w:r>
      <w:r>
        <w:rPr>
          <w:rFonts w:ascii="Times New Roman" w:hAnsi="Times New Roman" w:cs="Times New Roman"/>
          <w:spacing w:val="2"/>
          <w:sz w:val="28"/>
          <w:szCs w:val="28"/>
        </w:rPr>
        <w:t>ой</w:t>
      </w:r>
      <w:r w:rsidRPr="007659D7">
        <w:rPr>
          <w:rFonts w:ascii="Times New Roman" w:hAnsi="Times New Roman" w:cs="Times New Roman"/>
          <w:spacing w:val="2"/>
          <w:sz w:val="28"/>
          <w:szCs w:val="28"/>
        </w:rPr>
        <w:t xml:space="preserve"> программ</w:t>
      </w:r>
      <w:r>
        <w:rPr>
          <w:rFonts w:ascii="Times New Roman" w:hAnsi="Times New Roman" w:cs="Times New Roman"/>
          <w:spacing w:val="2"/>
          <w:sz w:val="28"/>
          <w:szCs w:val="28"/>
        </w:rPr>
        <w:t>ы</w:t>
      </w:r>
      <w:r w:rsidRPr="007659D7">
        <w:rPr>
          <w:rFonts w:ascii="Times New Roman" w:hAnsi="Times New Roman" w:cs="Times New Roman"/>
          <w:spacing w:val="2"/>
          <w:sz w:val="28"/>
          <w:szCs w:val="28"/>
        </w:rPr>
        <w:t xml:space="preserve"> </w:t>
      </w:r>
      <w:r w:rsidRPr="007659D7">
        <w:rPr>
          <w:rFonts w:ascii="Times New Roman" w:hAnsi="Times New Roman" w:cs="Times New Roman"/>
          <w:bCs/>
          <w:spacing w:val="2"/>
          <w:sz w:val="28"/>
          <w:szCs w:val="28"/>
        </w:rPr>
        <w:t>«Р</w:t>
      </w:r>
      <w:r w:rsidRPr="007659D7">
        <w:rPr>
          <w:rFonts w:ascii="Times New Roman" w:hAnsi="Times New Roman" w:cs="Times New Roman"/>
          <w:spacing w:val="2"/>
          <w:sz w:val="28"/>
          <w:szCs w:val="28"/>
        </w:rPr>
        <w:t>азвитие транспортной системы Ильинского муниципального района»</w:t>
      </w:r>
      <w:r>
        <w:rPr>
          <w:rFonts w:ascii="Times New Roman" w:hAnsi="Times New Roman" w:cs="Times New Roman"/>
          <w:spacing w:val="2"/>
          <w:sz w:val="28"/>
          <w:szCs w:val="28"/>
        </w:rPr>
        <w:t xml:space="preserve"> следующее изменение: </w:t>
      </w:r>
    </w:p>
    <w:p w:rsidR="00D174C9" w:rsidRDefault="00D174C9" w:rsidP="00D174C9">
      <w:pPr>
        <w:widowControl w:val="0"/>
        <w:tabs>
          <w:tab w:val="left" w:pos="0"/>
        </w:tabs>
        <w:suppressAutoHyphens/>
        <w:autoSpaceDE w:val="0"/>
        <w:spacing w:after="0" w:line="240" w:lineRule="auto"/>
        <w:jc w:val="both"/>
        <w:rPr>
          <w:rFonts w:ascii="Times New Roman" w:hAnsi="Times New Roman" w:cs="Times New Roman"/>
          <w:spacing w:val="2"/>
          <w:sz w:val="28"/>
          <w:szCs w:val="28"/>
        </w:rPr>
      </w:pPr>
      <w:r>
        <w:rPr>
          <w:rFonts w:ascii="Times New Roman" w:hAnsi="Times New Roman" w:cs="Times New Roman"/>
          <w:spacing w:val="2"/>
          <w:sz w:val="28"/>
          <w:szCs w:val="28"/>
        </w:rPr>
        <w:tab/>
        <w:t>1.1. Приложение к постановлению</w:t>
      </w:r>
      <w:r w:rsidRPr="007659D7">
        <w:rPr>
          <w:rFonts w:ascii="Times New Roman" w:hAnsi="Times New Roman" w:cs="Times New Roman"/>
          <w:spacing w:val="2"/>
          <w:sz w:val="28"/>
          <w:szCs w:val="28"/>
        </w:rPr>
        <w:t xml:space="preserve"> изложить в новой редакции (прилагается).</w:t>
      </w:r>
    </w:p>
    <w:p w:rsidR="00D174C9" w:rsidRPr="007659D7" w:rsidRDefault="00D174C9" w:rsidP="00D174C9">
      <w:pPr>
        <w:tabs>
          <w:tab w:val="left" w:pos="0"/>
        </w:tabs>
        <w:ind w:left="1146"/>
        <w:jc w:val="both"/>
        <w:rPr>
          <w:rFonts w:ascii="Times New Roman" w:hAnsi="Times New Roman" w:cs="Times New Roman"/>
          <w:spacing w:val="2"/>
          <w:sz w:val="28"/>
          <w:szCs w:val="28"/>
        </w:rPr>
      </w:pPr>
    </w:p>
    <w:p w:rsidR="00D174C9" w:rsidRDefault="00D174C9" w:rsidP="00D174C9">
      <w:pPr>
        <w:widowControl w:val="0"/>
        <w:suppressAutoHyphens/>
        <w:autoSpaceDE w:val="0"/>
        <w:spacing w:after="0" w:line="240" w:lineRule="auto"/>
        <w:ind w:firstLine="708"/>
        <w:jc w:val="both"/>
        <w:rPr>
          <w:rFonts w:ascii="Times New Roman" w:hAnsi="Times New Roman" w:cs="Times New Roman"/>
          <w:spacing w:val="2"/>
          <w:sz w:val="28"/>
          <w:szCs w:val="28"/>
        </w:rPr>
      </w:pPr>
      <w:r>
        <w:rPr>
          <w:rFonts w:ascii="Times New Roman" w:hAnsi="Times New Roman" w:cs="Times New Roman"/>
          <w:spacing w:val="2"/>
          <w:sz w:val="28"/>
          <w:szCs w:val="28"/>
        </w:rPr>
        <w:t xml:space="preserve">2. Настоящее постановление вступает в силу с момента его официального опубликования на сайте Ильинского муниципального района </w:t>
      </w:r>
      <w:hyperlink r:id="rId98" w:history="1">
        <w:r w:rsidRPr="00D174C9">
          <w:rPr>
            <w:rStyle w:val="ab"/>
            <w:rFonts w:ascii="Times New Roman" w:hAnsi="Times New Roman" w:cs="Times New Roman"/>
            <w:color w:val="auto"/>
            <w:spacing w:val="2"/>
            <w:sz w:val="28"/>
            <w:szCs w:val="28"/>
            <w:u w:val="none"/>
            <w:lang w:val="en-US"/>
          </w:rPr>
          <w:t>www</w:t>
        </w:r>
        <w:r w:rsidRPr="00D174C9">
          <w:rPr>
            <w:rStyle w:val="ab"/>
            <w:rFonts w:ascii="Times New Roman" w:hAnsi="Times New Roman" w:cs="Times New Roman"/>
            <w:color w:val="auto"/>
            <w:spacing w:val="2"/>
            <w:sz w:val="28"/>
            <w:szCs w:val="28"/>
            <w:u w:val="none"/>
          </w:rPr>
          <w:t>.</w:t>
        </w:r>
        <w:r w:rsidRPr="00D174C9">
          <w:rPr>
            <w:rStyle w:val="ab"/>
            <w:rFonts w:ascii="Times New Roman" w:hAnsi="Times New Roman" w:cs="Times New Roman"/>
            <w:color w:val="auto"/>
            <w:spacing w:val="2"/>
            <w:sz w:val="28"/>
            <w:szCs w:val="28"/>
            <w:u w:val="none"/>
            <w:lang w:val="en-US"/>
          </w:rPr>
          <w:t>admilinskoe</w:t>
        </w:r>
        <w:r w:rsidRPr="00D174C9">
          <w:rPr>
            <w:rStyle w:val="ab"/>
            <w:rFonts w:ascii="Times New Roman" w:hAnsi="Times New Roman" w:cs="Times New Roman"/>
            <w:color w:val="auto"/>
            <w:spacing w:val="2"/>
            <w:sz w:val="28"/>
            <w:szCs w:val="28"/>
            <w:u w:val="none"/>
          </w:rPr>
          <w:t>.</w:t>
        </w:r>
        <w:r w:rsidRPr="00D174C9">
          <w:rPr>
            <w:rStyle w:val="ab"/>
            <w:rFonts w:ascii="Times New Roman" w:hAnsi="Times New Roman" w:cs="Times New Roman"/>
            <w:color w:val="auto"/>
            <w:spacing w:val="2"/>
            <w:sz w:val="28"/>
            <w:szCs w:val="28"/>
            <w:u w:val="none"/>
            <w:lang w:val="en-US"/>
          </w:rPr>
          <w:t>ru</w:t>
        </w:r>
      </w:hyperlink>
      <w:r w:rsidRPr="006D5679">
        <w:rPr>
          <w:rFonts w:ascii="Times New Roman" w:hAnsi="Times New Roman" w:cs="Times New Roman"/>
          <w:spacing w:val="2"/>
          <w:sz w:val="28"/>
          <w:szCs w:val="28"/>
        </w:rPr>
        <w:t xml:space="preserve"> и </w:t>
      </w:r>
      <w:r w:rsidRPr="00EC3D31">
        <w:rPr>
          <w:rFonts w:ascii="Times New Roman" w:hAnsi="Times New Roman" w:cs="Times New Roman"/>
          <w:spacing w:val="2"/>
          <w:sz w:val="28"/>
          <w:szCs w:val="28"/>
        </w:rPr>
        <w:t xml:space="preserve">в </w:t>
      </w:r>
      <w:r w:rsidRPr="007659D7">
        <w:rPr>
          <w:rFonts w:ascii="Times New Roman" w:hAnsi="Times New Roman" w:cs="Times New Roman"/>
          <w:spacing w:val="2"/>
          <w:sz w:val="28"/>
          <w:szCs w:val="28"/>
        </w:rPr>
        <w:t>«</w:t>
      </w:r>
      <w:r>
        <w:rPr>
          <w:rFonts w:ascii="Times New Roman" w:hAnsi="Times New Roman" w:cs="Times New Roman"/>
          <w:spacing w:val="2"/>
          <w:sz w:val="28"/>
          <w:szCs w:val="28"/>
        </w:rPr>
        <w:t>Вестнике муниципальных правовых актов Ильинского муниципального района».</w:t>
      </w:r>
    </w:p>
    <w:p w:rsidR="00D174C9" w:rsidRPr="007659D7" w:rsidRDefault="00D174C9" w:rsidP="00D174C9">
      <w:pPr>
        <w:tabs>
          <w:tab w:val="left" w:pos="0"/>
        </w:tabs>
        <w:ind w:left="426"/>
        <w:jc w:val="both"/>
        <w:rPr>
          <w:rFonts w:ascii="Times New Roman" w:hAnsi="Times New Roman" w:cs="Times New Roman"/>
          <w:spacing w:val="2"/>
          <w:sz w:val="28"/>
          <w:szCs w:val="28"/>
        </w:rPr>
      </w:pPr>
    </w:p>
    <w:p w:rsidR="00D174C9" w:rsidRPr="007659D7" w:rsidRDefault="00D174C9" w:rsidP="00D174C9">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3. </w:t>
      </w:r>
      <w:r w:rsidRPr="007659D7">
        <w:rPr>
          <w:rFonts w:ascii="Times New Roman" w:hAnsi="Times New Roman" w:cs="Times New Roman"/>
          <w:sz w:val="28"/>
          <w:szCs w:val="28"/>
        </w:rPr>
        <w:t xml:space="preserve">Контроль за выполнением настоящего постановления возложить на заместителя главы администрации по </w:t>
      </w:r>
      <w:r>
        <w:rPr>
          <w:rFonts w:ascii="Times New Roman" w:hAnsi="Times New Roman" w:cs="Times New Roman"/>
          <w:sz w:val="28"/>
          <w:szCs w:val="28"/>
        </w:rPr>
        <w:t>экономическим вопросам Ефремова С.М.</w:t>
      </w:r>
    </w:p>
    <w:p w:rsidR="00D174C9" w:rsidRDefault="00D174C9" w:rsidP="00D174C9">
      <w:pPr>
        <w:spacing w:after="0" w:line="257" w:lineRule="auto"/>
        <w:jc w:val="both"/>
        <w:rPr>
          <w:rFonts w:ascii="Times New Roman" w:hAnsi="Times New Roman" w:cs="Times New Roman"/>
          <w:sz w:val="28"/>
          <w:szCs w:val="28"/>
        </w:rPr>
      </w:pPr>
    </w:p>
    <w:p w:rsidR="00D174C9" w:rsidRDefault="00D174C9" w:rsidP="00D174C9">
      <w:pPr>
        <w:spacing w:after="0" w:line="257" w:lineRule="auto"/>
        <w:jc w:val="both"/>
        <w:rPr>
          <w:rFonts w:ascii="Times New Roman" w:hAnsi="Times New Roman" w:cs="Times New Roman"/>
          <w:sz w:val="28"/>
          <w:szCs w:val="28"/>
        </w:rPr>
      </w:pPr>
    </w:p>
    <w:p w:rsidR="00D174C9" w:rsidRPr="007659D7" w:rsidRDefault="00D174C9" w:rsidP="00D174C9">
      <w:pPr>
        <w:spacing w:after="0" w:line="257" w:lineRule="auto"/>
        <w:jc w:val="both"/>
        <w:rPr>
          <w:rFonts w:ascii="Times New Roman" w:hAnsi="Times New Roman" w:cs="Times New Roman"/>
          <w:sz w:val="28"/>
          <w:szCs w:val="28"/>
        </w:rPr>
      </w:pPr>
    </w:p>
    <w:p w:rsidR="00D174C9" w:rsidRDefault="00D174C9" w:rsidP="00D174C9">
      <w:pPr>
        <w:spacing w:after="0" w:line="257"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Глава </w:t>
      </w:r>
      <w:r w:rsidRPr="00FE6AEC">
        <w:rPr>
          <w:rFonts w:ascii="Times New Roman" w:hAnsi="Times New Roman" w:cs="Times New Roman"/>
          <w:b/>
          <w:sz w:val="28"/>
          <w:szCs w:val="28"/>
        </w:rPr>
        <w:t xml:space="preserve">Ильинского </w:t>
      </w:r>
    </w:p>
    <w:p w:rsidR="00D174C9" w:rsidRDefault="00D174C9" w:rsidP="00D174C9">
      <w:pPr>
        <w:spacing w:after="0" w:line="257" w:lineRule="auto"/>
        <w:jc w:val="both"/>
        <w:rPr>
          <w:rFonts w:ascii="Times New Roman" w:hAnsi="Times New Roman" w:cs="Times New Roman"/>
          <w:b/>
          <w:sz w:val="28"/>
          <w:szCs w:val="28"/>
        </w:rPr>
      </w:pPr>
      <w:r w:rsidRPr="00FE6AEC">
        <w:rPr>
          <w:rFonts w:ascii="Times New Roman" w:hAnsi="Times New Roman" w:cs="Times New Roman"/>
          <w:b/>
          <w:sz w:val="28"/>
          <w:szCs w:val="28"/>
        </w:rPr>
        <w:t>муниципального района:</w:t>
      </w:r>
      <w:r w:rsidRPr="00FE6AEC">
        <w:rPr>
          <w:rFonts w:ascii="Times New Roman" w:hAnsi="Times New Roman" w:cs="Times New Roman"/>
          <w:b/>
          <w:sz w:val="28"/>
          <w:szCs w:val="28"/>
        </w:rPr>
        <w:tab/>
      </w:r>
      <w:r>
        <w:rPr>
          <w:rFonts w:ascii="Times New Roman" w:hAnsi="Times New Roman" w:cs="Times New Roman"/>
          <w:b/>
          <w:sz w:val="28"/>
          <w:szCs w:val="28"/>
        </w:rPr>
        <w:t xml:space="preserve">                    </w:t>
      </w:r>
      <w:r w:rsidRPr="00FE6AEC">
        <w:rPr>
          <w:rFonts w:ascii="Times New Roman" w:hAnsi="Times New Roman" w:cs="Times New Roman"/>
          <w:b/>
          <w:sz w:val="28"/>
          <w:szCs w:val="28"/>
        </w:rPr>
        <w:tab/>
      </w:r>
      <w:r w:rsidRPr="00FE6AEC">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t>А.Ю. Кондратьев</w:t>
      </w:r>
    </w:p>
    <w:p w:rsidR="00D174C9" w:rsidRDefault="00D174C9" w:rsidP="00D174C9">
      <w:pPr>
        <w:pStyle w:val="ConsPlusTitle"/>
        <w:widowControl/>
        <w:rPr>
          <w:rFonts w:ascii="Times New Roman" w:hAnsi="Times New Roman" w:cs="Times New Roman"/>
          <w:b w:val="0"/>
          <w:sz w:val="28"/>
          <w:szCs w:val="28"/>
        </w:rPr>
      </w:pPr>
    </w:p>
    <w:p w:rsidR="00D174C9" w:rsidRDefault="00D174C9" w:rsidP="00D174C9">
      <w:pPr>
        <w:pStyle w:val="ConsPlusTitle"/>
        <w:widowControl/>
        <w:rPr>
          <w:rFonts w:ascii="Times New Roman" w:hAnsi="Times New Roman" w:cs="Times New Roman"/>
          <w:b w:val="0"/>
          <w:sz w:val="16"/>
          <w:szCs w:val="16"/>
        </w:rPr>
      </w:pPr>
    </w:p>
    <w:p w:rsidR="00D174C9" w:rsidRPr="00D174C9" w:rsidRDefault="00D174C9" w:rsidP="00D174C9">
      <w:pPr>
        <w:pStyle w:val="ConsPlusTitle"/>
        <w:widowControl/>
        <w:jc w:val="right"/>
        <w:rPr>
          <w:rFonts w:ascii="Times New Roman" w:hAnsi="Times New Roman" w:cs="Times New Roman"/>
          <w:b w:val="0"/>
          <w:sz w:val="24"/>
          <w:szCs w:val="24"/>
        </w:rPr>
      </w:pPr>
      <w:r w:rsidRPr="00D174C9">
        <w:rPr>
          <w:rFonts w:ascii="Times New Roman" w:hAnsi="Times New Roman" w:cs="Times New Roman"/>
          <w:b w:val="0"/>
          <w:sz w:val="24"/>
          <w:szCs w:val="24"/>
        </w:rPr>
        <w:t>Приложение</w:t>
      </w:r>
    </w:p>
    <w:p w:rsidR="00D174C9" w:rsidRPr="00D174C9" w:rsidRDefault="00D174C9" w:rsidP="00D174C9">
      <w:pPr>
        <w:pStyle w:val="ConsPlusTitle"/>
        <w:widowControl/>
        <w:jc w:val="right"/>
        <w:rPr>
          <w:rFonts w:ascii="Times New Roman" w:hAnsi="Times New Roman" w:cs="Times New Roman"/>
          <w:b w:val="0"/>
          <w:sz w:val="24"/>
          <w:szCs w:val="24"/>
        </w:rPr>
      </w:pPr>
      <w:r w:rsidRPr="00D174C9">
        <w:rPr>
          <w:rFonts w:ascii="Times New Roman" w:hAnsi="Times New Roman" w:cs="Times New Roman"/>
          <w:b w:val="0"/>
          <w:sz w:val="24"/>
          <w:szCs w:val="24"/>
        </w:rPr>
        <w:t>к постановлению администрации</w:t>
      </w:r>
    </w:p>
    <w:p w:rsidR="00D174C9" w:rsidRPr="00D174C9" w:rsidRDefault="00D174C9" w:rsidP="00D174C9">
      <w:pPr>
        <w:pStyle w:val="ConsPlusTitle"/>
        <w:widowControl/>
        <w:jc w:val="right"/>
        <w:rPr>
          <w:rFonts w:ascii="Times New Roman" w:hAnsi="Times New Roman" w:cs="Times New Roman"/>
          <w:b w:val="0"/>
          <w:sz w:val="24"/>
          <w:szCs w:val="24"/>
        </w:rPr>
      </w:pPr>
      <w:r w:rsidRPr="00D174C9">
        <w:rPr>
          <w:rFonts w:ascii="Times New Roman" w:hAnsi="Times New Roman" w:cs="Times New Roman"/>
          <w:b w:val="0"/>
          <w:sz w:val="24"/>
          <w:szCs w:val="24"/>
        </w:rPr>
        <w:t>Ильинского муниципального района</w:t>
      </w:r>
    </w:p>
    <w:p w:rsidR="00D174C9" w:rsidRPr="00D174C9" w:rsidRDefault="00D174C9" w:rsidP="00D174C9">
      <w:pPr>
        <w:pStyle w:val="ConsPlusTitle"/>
        <w:widowControl/>
        <w:jc w:val="right"/>
        <w:rPr>
          <w:rFonts w:ascii="Times New Roman" w:hAnsi="Times New Roman" w:cs="Times New Roman"/>
          <w:b w:val="0"/>
          <w:spacing w:val="10"/>
          <w:sz w:val="24"/>
          <w:szCs w:val="24"/>
        </w:rPr>
      </w:pPr>
      <w:r w:rsidRPr="00D174C9">
        <w:rPr>
          <w:rFonts w:ascii="Times New Roman" w:hAnsi="Times New Roman" w:cs="Times New Roman"/>
          <w:b w:val="0"/>
          <w:spacing w:val="10"/>
          <w:sz w:val="24"/>
          <w:szCs w:val="24"/>
        </w:rPr>
        <w:t>от 05.02.2016 года   № 36</w:t>
      </w:r>
    </w:p>
    <w:p w:rsidR="00D174C9" w:rsidRPr="00D174C9" w:rsidRDefault="00D174C9" w:rsidP="00D174C9">
      <w:pPr>
        <w:pStyle w:val="ConsPlusTitle"/>
        <w:widowControl/>
        <w:jc w:val="right"/>
        <w:rPr>
          <w:rFonts w:ascii="Times New Roman" w:hAnsi="Times New Roman" w:cs="Times New Roman"/>
          <w:b w:val="0"/>
          <w:sz w:val="24"/>
          <w:szCs w:val="24"/>
          <w:u w:val="single"/>
        </w:rPr>
      </w:pPr>
    </w:p>
    <w:p w:rsidR="00D174C9" w:rsidRPr="00D174C9" w:rsidRDefault="00D174C9" w:rsidP="00D174C9">
      <w:pPr>
        <w:pStyle w:val="ConsPlusTitle"/>
        <w:widowControl/>
        <w:jc w:val="right"/>
        <w:rPr>
          <w:rFonts w:ascii="Times New Roman" w:hAnsi="Times New Roman" w:cs="Times New Roman"/>
          <w:b w:val="0"/>
          <w:sz w:val="24"/>
          <w:szCs w:val="24"/>
        </w:rPr>
      </w:pPr>
      <w:r w:rsidRPr="00D174C9">
        <w:rPr>
          <w:rFonts w:ascii="Times New Roman" w:hAnsi="Times New Roman" w:cs="Times New Roman"/>
          <w:b w:val="0"/>
          <w:sz w:val="24"/>
          <w:szCs w:val="24"/>
        </w:rPr>
        <w:t>Приложение</w:t>
      </w:r>
    </w:p>
    <w:p w:rsidR="00D174C9" w:rsidRPr="00D174C9" w:rsidRDefault="00D174C9" w:rsidP="00D174C9">
      <w:pPr>
        <w:pStyle w:val="ConsPlusTitle"/>
        <w:widowControl/>
        <w:jc w:val="right"/>
        <w:rPr>
          <w:rFonts w:ascii="Times New Roman" w:hAnsi="Times New Roman" w:cs="Times New Roman"/>
          <w:b w:val="0"/>
          <w:sz w:val="24"/>
          <w:szCs w:val="24"/>
        </w:rPr>
      </w:pPr>
      <w:r w:rsidRPr="00D174C9">
        <w:rPr>
          <w:rFonts w:ascii="Times New Roman" w:hAnsi="Times New Roman" w:cs="Times New Roman"/>
          <w:b w:val="0"/>
          <w:sz w:val="24"/>
          <w:szCs w:val="24"/>
        </w:rPr>
        <w:t>к постановлению администрации</w:t>
      </w:r>
    </w:p>
    <w:p w:rsidR="00D174C9" w:rsidRPr="00D174C9" w:rsidRDefault="00D174C9" w:rsidP="00D174C9">
      <w:pPr>
        <w:pStyle w:val="ConsPlusTitle"/>
        <w:widowControl/>
        <w:jc w:val="right"/>
        <w:rPr>
          <w:rFonts w:ascii="Times New Roman" w:hAnsi="Times New Roman" w:cs="Times New Roman"/>
          <w:b w:val="0"/>
          <w:sz w:val="24"/>
          <w:szCs w:val="24"/>
        </w:rPr>
      </w:pPr>
      <w:r w:rsidRPr="00D174C9">
        <w:rPr>
          <w:rFonts w:ascii="Times New Roman" w:hAnsi="Times New Roman" w:cs="Times New Roman"/>
          <w:b w:val="0"/>
          <w:sz w:val="24"/>
          <w:szCs w:val="24"/>
        </w:rPr>
        <w:t>Ильинского муниципального района</w:t>
      </w:r>
    </w:p>
    <w:p w:rsidR="00D174C9" w:rsidRPr="0024727A" w:rsidRDefault="00D174C9" w:rsidP="00D174C9">
      <w:pPr>
        <w:pStyle w:val="ConsPlusTitle"/>
        <w:widowControl/>
        <w:jc w:val="right"/>
        <w:rPr>
          <w:rFonts w:ascii="Times New Roman" w:hAnsi="Times New Roman" w:cs="Times New Roman"/>
          <w:spacing w:val="10"/>
          <w:sz w:val="24"/>
          <w:szCs w:val="24"/>
        </w:rPr>
      </w:pPr>
      <w:r w:rsidRPr="00D174C9">
        <w:rPr>
          <w:rFonts w:ascii="Times New Roman" w:hAnsi="Times New Roman" w:cs="Times New Roman"/>
          <w:b w:val="0"/>
          <w:spacing w:val="10"/>
          <w:sz w:val="24"/>
          <w:szCs w:val="24"/>
        </w:rPr>
        <w:t>от 21.10.2014 года   № 408</w:t>
      </w:r>
    </w:p>
    <w:p w:rsidR="00D174C9" w:rsidRDefault="00D174C9" w:rsidP="00D174C9">
      <w:pPr>
        <w:pStyle w:val="ConsPlusTitle"/>
        <w:widowControl/>
        <w:jc w:val="center"/>
        <w:rPr>
          <w:rFonts w:ascii="Times New Roman" w:hAnsi="Times New Roman" w:cs="Times New Roman"/>
          <w:sz w:val="24"/>
          <w:szCs w:val="24"/>
          <w:u w:val="single"/>
        </w:rPr>
      </w:pPr>
    </w:p>
    <w:p w:rsidR="00D174C9" w:rsidRPr="005C011B" w:rsidRDefault="00D174C9" w:rsidP="00D174C9">
      <w:pPr>
        <w:pStyle w:val="ConsPlusTitle"/>
        <w:widowControl/>
        <w:jc w:val="center"/>
        <w:rPr>
          <w:rFonts w:ascii="Times New Roman" w:hAnsi="Times New Roman" w:cs="Times New Roman"/>
          <w:sz w:val="24"/>
          <w:szCs w:val="24"/>
          <w:u w:val="single"/>
        </w:rPr>
      </w:pPr>
    </w:p>
    <w:p w:rsidR="00D174C9" w:rsidRPr="005C011B" w:rsidRDefault="00D174C9" w:rsidP="00D174C9">
      <w:pPr>
        <w:pStyle w:val="ConsPlusTitle"/>
        <w:widowControl/>
        <w:jc w:val="center"/>
        <w:rPr>
          <w:rFonts w:ascii="Times New Roman" w:hAnsi="Times New Roman" w:cs="Times New Roman"/>
          <w:sz w:val="24"/>
          <w:szCs w:val="24"/>
          <w:u w:val="single"/>
        </w:rPr>
      </w:pPr>
    </w:p>
    <w:p w:rsidR="00D174C9" w:rsidRPr="0024727A" w:rsidRDefault="00D174C9" w:rsidP="00D174C9">
      <w:pPr>
        <w:pStyle w:val="ConsPlusTitle"/>
        <w:widowControl/>
        <w:jc w:val="center"/>
        <w:rPr>
          <w:rFonts w:ascii="Times New Roman" w:hAnsi="Times New Roman" w:cs="Times New Roman"/>
          <w:sz w:val="24"/>
          <w:szCs w:val="24"/>
        </w:rPr>
      </w:pPr>
      <w:r w:rsidRPr="0024727A">
        <w:rPr>
          <w:rFonts w:ascii="Times New Roman" w:hAnsi="Times New Roman" w:cs="Times New Roman"/>
          <w:sz w:val="24"/>
          <w:szCs w:val="24"/>
        </w:rPr>
        <w:t>МУНИЦИПАЛЬНАЯ ПРОГРАММА</w:t>
      </w:r>
    </w:p>
    <w:p w:rsidR="00D174C9" w:rsidRPr="005C011B" w:rsidRDefault="00D174C9" w:rsidP="00D174C9">
      <w:pPr>
        <w:pStyle w:val="ConsPlusTitle"/>
        <w:widowControl/>
        <w:jc w:val="center"/>
        <w:rPr>
          <w:rFonts w:ascii="Times New Roman" w:hAnsi="Times New Roman" w:cs="Times New Roman"/>
          <w:sz w:val="24"/>
          <w:szCs w:val="24"/>
        </w:rPr>
      </w:pPr>
      <w:r w:rsidRPr="005C011B">
        <w:rPr>
          <w:rFonts w:ascii="Times New Roman" w:hAnsi="Times New Roman" w:cs="Times New Roman"/>
          <w:sz w:val="24"/>
          <w:szCs w:val="24"/>
        </w:rPr>
        <w:t xml:space="preserve">РАЗВИТИЕ ТРАНСПОРТНОЙ СИСТЕМЫ ИЛЬИНСКОГО </w:t>
      </w:r>
    </w:p>
    <w:p w:rsidR="00D174C9" w:rsidRPr="005C011B" w:rsidRDefault="00D174C9" w:rsidP="00D174C9">
      <w:pPr>
        <w:pStyle w:val="ConsPlusTitle"/>
        <w:widowControl/>
        <w:jc w:val="center"/>
        <w:rPr>
          <w:rFonts w:ascii="Times New Roman" w:hAnsi="Times New Roman" w:cs="Times New Roman"/>
          <w:sz w:val="24"/>
          <w:szCs w:val="24"/>
        </w:rPr>
      </w:pPr>
      <w:r w:rsidRPr="005C011B">
        <w:rPr>
          <w:rFonts w:ascii="Times New Roman" w:hAnsi="Times New Roman" w:cs="Times New Roman"/>
          <w:sz w:val="24"/>
          <w:szCs w:val="24"/>
        </w:rPr>
        <w:t xml:space="preserve">МУНИЦИПАЛЬНОГО РАЙОНА </w:t>
      </w:r>
    </w:p>
    <w:p w:rsidR="00D174C9" w:rsidRDefault="00D174C9" w:rsidP="00D174C9">
      <w:pPr>
        <w:pStyle w:val="ConsPlusNormal"/>
        <w:jc w:val="center"/>
      </w:pPr>
    </w:p>
    <w:p w:rsidR="00D174C9" w:rsidRPr="005C011B" w:rsidRDefault="00D174C9" w:rsidP="00D174C9">
      <w:pPr>
        <w:pStyle w:val="ConsPlusNormal"/>
        <w:jc w:val="center"/>
      </w:pPr>
    </w:p>
    <w:p w:rsidR="00D174C9" w:rsidRPr="005C011B" w:rsidRDefault="00D174C9" w:rsidP="00D174C9">
      <w:pPr>
        <w:pStyle w:val="ConsPlusNormal"/>
        <w:jc w:val="center"/>
      </w:pPr>
    </w:p>
    <w:p w:rsidR="00D174C9" w:rsidRPr="005C011B" w:rsidRDefault="00D174C9" w:rsidP="00D174C9">
      <w:pPr>
        <w:pStyle w:val="ConsPlusNormal"/>
        <w:jc w:val="center"/>
        <w:outlineLvl w:val="1"/>
        <w:rPr>
          <w:b/>
        </w:rPr>
      </w:pPr>
      <w:r w:rsidRPr="005C011B">
        <w:rPr>
          <w:b/>
        </w:rPr>
        <w:t>1. ПАСПОРТ МУНИЦИПАЛЬНОЙ ПРОГРАММЫ</w:t>
      </w:r>
    </w:p>
    <w:p w:rsidR="00D174C9" w:rsidRPr="005C011B" w:rsidRDefault="00D174C9" w:rsidP="00D174C9">
      <w:pPr>
        <w:pStyle w:val="ConsPlusTitle"/>
        <w:widowControl/>
        <w:jc w:val="center"/>
        <w:rPr>
          <w:rFonts w:ascii="Times New Roman" w:hAnsi="Times New Roman" w:cs="Times New Roman"/>
          <w:sz w:val="24"/>
          <w:szCs w:val="24"/>
        </w:rPr>
      </w:pPr>
      <w:r w:rsidRPr="005C011B">
        <w:rPr>
          <w:rFonts w:ascii="Times New Roman" w:hAnsi="Times New Roman" w:cs="Times New Roman"/>
          <w:sz w:val="24"/>
          <w:szCs w:val="24"/>
        </w:rPr>
        <w:t xml:space="preserve">по развитию транспортной системы Ильинского муниципального района </w:t>
      </w:r>
    </w:p>
    <w:p w:rsidR="00D174C9" w:rsidRPr="005C011B" w:rsidRDefault="00D174C9" w:rsidP="00D174C9">
      <w:pPr>
        <w:pStyle w:val="ConsPlusNormal"/>
        <w:jc w:val="center"/>
      </w:pPr>
    </w:p>
    <w:p w:rsidR="00D174C9" w:rsidRPr="005C011B" w:rsidRDefault="00D174C9" w:rsidP="00D174C9">
      <w:pPr>
        <w:pStyle w:val="ConsPlusNormal"/>
        <w:jc w:val="center"/>
      </w:pPr>
    </w:p>
    <w:tbl>
      <w:tblPr>
        <w:tblW w:w="9356" w:type="dxa"/>
        <w:jc w:val="center"/>
        <w:tblLayout w:type="fixed"/>
        <w:tblCellMar>
          <w:left w:w="70" w:type="dxa"/>
          <w:right w:w="70" w:type="dxa"/>
        </w:tblCellMar>
        <w:tblLook w:val="0000" w:firstRow="0" w:lastRow="0" w:firstColumn="0" w:lastColumn="0" w:noHBand="0" w:noVBand="0"/>
      </w:tblPr>
      <w:tblGrid>
        <w:gridCol w:w="3105"/>
        <w:gridCol w:w="6251"/>
      </w:tblGrid>
      <w:tr w:rsidR="00D174C9" w:rsidRPr="005C011B" w:rsidTr="003F76EF">
        <w:trPr>
          <w:cantSplit/>
          <w:trHeight w:val="378"/>
          <w:jc w:val="center"/>
        </w:trPr>
        <w:tc>
          <w:tcPr>
            <w:tcW w:w="3105"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jc w:val="both"/>
              <w:rPr>
                <w:b/>
                <w:i/>
              </w:rPr>
            </w:pPr>
            <w:r w:rsidRPr="005C011B">
              <w:rPr>
                <w:b/>
                <w:i/>
              </w:rPr>
              <w:t xml:space="preserve">Наименование муниципальной программы </w:t>
            </w:r>
            <w:r w:rsidRPr="005C011B">
              <w:rPr>
                <w:i/>
              </w:rPr>
              <w:t>(далее - программа)</w:t>
            </w:r>
          </w:p>
        </w:tc>
        <w:tc>
          <w:tcPr>
            <w:tcW w:w="6251"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Title"/>
              <w:widowControl/>
              <w:jc w:val="both"/>
              <w:rPr>
                <w:rFonts w:ascii="Times New Roman" w:hAnsi="Times New Roman" w:cs="Times New Roman"/>
                <w:b w:val="0"/>
                <w:sz w:val="24"/>
                <w:szCs w:val="24"/>
              </w:rPr>
            </w:pPr>
            <w:r w:rsidRPr="005C011B">
              <w:rPr>
                <w:rFonts w:ascii="Times New Roman" w:hAnsi="Times New Roman" w:cs="Times New Roman"/>
                <w:b w:val="0"/>
                <w:sz w:val="24"/>
                <w:szCs w:val="24"/>
              </w:rPr>
              <w:t xml:space="preserve">   Развитие транспортной системы Ильинского муниципального района</w:t>
            </w:r>
          </w:p>
        </w:tc>
      </w:tr>
      <w:tr w:rsidR="00D174C9" w:rsidRPr="005C011B" w:rsidTr="003F76EF">
        <w:trPr>
          <w:cantSplit/>
          <w:trHeight w:val="240"/>
          <w:jc w:val="center"/>
        </w:trPr>
        <w:tc>
          <w:tcPr>
            <w:tcW w:w="3105"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jc w:val="both"/>
              <w:rPr>
                <w:b/>
                <w:i/>
                <w:spacing w:val="2"/>
              </w:rPr>
            </w:pPr>
            <w:r w:rsidRPr="005C011B">
              <w:rPr>
                <w:b/>
                <w:i/>
                <w:spacing w:val="2"/>
              </w:rPr>
              <w:t>Срок реализации программы</w:t>
            </w:r>
          </w:p>
        </w:tc>
        <w:tc>
          <w:tcPr>
            <w:tcW w:w="6251"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jc w:val="both"/>
            </w:pPr>
            <w:r w:rsidRPr="005C011B">
              <w:t xml:space="preserve">   2014 - 2018 годы</w:t>
            </w:r>
          </w:p>
          <w:p w:rsidR="00D174C9" w:rsidRPr="005C011B" w:rsidRDefault="00D174C9" w:rsidP="003F76EF">
            <w:pPr>
              <w:pStyle w:val="ConsPlusNormal"/>
              <w:jc w:val="both"/>
            </w:pPr>
          </w:p>
          <w:p w:rsidR="00D174C9" w:rsidRPr="005C011B" w:rsidRDefault="00D174C9" w:rsidP="003F76EF">
            <w:pPr>
              <w:pStyle w:val="ConsPlusNormal"/>
              <w:jc w:val="both"/>
            </w:pPr>
          </w:p>
        </w:tc>
      </w:tr>
      <w:tr w:rsidR="00D174C9" w:rsidRPr="005C011B" w:rsidTr="003F76EF">
        <w:trPr>
          <w:cantSplit/>
          <w:trHeight w:val="270"/>
          <w:jc w:val="center"/>
        </w:trPr>
        <w:tc>
          <w:tcPr>
            <w:tcW w:w="3105"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jc w:val="both"/>
              <w:rPr>
                <w:b/>
                <w:i/>
              </w:rPr>
            </w:pPr>
            <w:r w:rsidRPr="005C011B">
              <w:rPr>
                <w:b/>
                <w:i/>
              </w:rPr>
              <w:t>Администраторы программы</w:t>
            </w:r>
          </w:p>
        </w:tc>
        <w:tc>
          <w:tcPr>
            <w:tcW w:w="6251" w:type="dxa"/>
            <w:tcBorders>
              <w:top w:val="single" w:sz="6" w:space="0" w:color="auto"/>
              <w:left w:val="single" w:sz="6" w:space="0" w:color="auto"/>
              <w:bottom w:val="single" w:sz="6" w:space="0" w:color="auto"/>
              <w:right w:val="single" w:sz="6" w:space="0" w:color="auto"/>
            </w:tcBorders>
          </w:tcPr>
          <w:p w:rsidR="00D174C9" w:rsidRDefault="00D174C9" w:rsidP="003F76EF">
            <w:pPr>
              <w:pStyle w:val="ConsPlusNormal"/>
              <w:jc w:val="both"/>
            </w:pPr>
            <w:r w:rsidRPr="005C011B">
              <w:t xml:space="preserve">   Администрация Ильинского муниципального района Ивановской области</w:t>
            </w:r>
          </w:p>
          <w:p w:rsidR="00D174C9" w:rsidRPr="005C011B" w:rsidRDefault="00D174C9" w:rsidP="003F76EF">
            <w:pPr>
              <w:pStyle w:val="ConsPlusNormal"/>
              <w:jc w:val="both"/>
            </w:pPr>
            <w:r w:rsidRPr="005C011B">
              <w:t xml:space="preserve">   </w:t>
            </w:r>
            <w:r>
              <w:t>Управление по экономической политике</w:t>
            </w:r>
            <w:r w:rsidRPr="005C011B">
              <w:t xml:space="preserve"> Ильинского муниципального района Ивановской области</w:t>
            </w:r>
          </w:p>
        </w:tc>
      </w:tr>
      <w:tr w:rsidR="00D174C9" w:rsidRPr="005C011B" w:rsidTr="003F76EF">
        <w:trPr>
          <w:cantSplit/>
          <w:trHeight w:val="600"/>
          <w:jc w:val="center"/>
        </w:trPr>
        <w:tc>
          <w:tcPr>
            <w:tcW w:w="3105"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jc w:val="both"/>
              <w:rPr>
                <w:b/>
                <w:i/>
              </w:rPr>
            </w:pPr>
            <w:r w:rsidRPr="005C011B">
              <w:rPr>
                <w:b/>
                <w:i/>
              </w:rPr>
              <w:t>Исполнительные органы, реализующие программу</w:t>
            </w:r>
          </w:p>
        </w:tc>
        <w:tc>
          <w:tcPr>
            <w:tcW w:w="6251" w:type="dxa"/>
            <w:tcBorders>
              <w:top w:val="single" w:sz="6" w:space="0" w:color="auto"/>
              <w:left w:val="single" w:sz="6" w:space="0" w:color="auto"/>
              <w:bottom w:val="single" w:sz="6" w:space="0" w:color="auto"/>
              <w:right w:val="single" w:sz="6" w:space="0" w:color="auto"/>
            </w:tcBorders>
          </w:tcPr>
          <w:p w:rsidR="00D174C9" w:rsidRDefault="00D174C9" w:rsidP="003F76EF">
            <w:pPr>
              <w:pStyle w:val="ConsPlusNormal"/>
              <w:jc w:val="both"/>
            </w:pPr>
            <w:r w:rsidRPr="005C011B">
              <w:t xml:space="preserve">   Администрация Ильинского муниципального района Ивановской области</w:t>
            </w:r>
          </w:p>
          <w:p w:rsidR="00D174C9" w:rsidRPr="005C011B" w:rsidRDefault="00D174C9" w:rsidP="003F76EF">
            <w:pPr>
              <w:pStyle w:val="ConsPlusNormal"/>
              <w:jc w:val="both"/>
            </w:pPr>
            <w:r w:rsidRPr="005C011B">
              <w:t xml:space="preserve">   </w:t>
            </w:r>
            <w:r>
              <w:t>Управление по экономической политике</w:t>
            </w:r>
            <w:r w:rsidRPr="005C011B">
              <w:t xml:space="preserve"> Ильинского муниципального района Ивановской области</w:t>
            </w:r>
          </w:p>
        </w:tc>
      </w:tr>
      <w:tr w:rsidR="00D174C9" w:rsidRPr="005C011B" w:rsidTr="003F76EF">
        <w:trPr>
          <w:cantSplit/>
          <w:trHeight w:val="600"/>
          <w:jc w:val="center"/>
        </w:trPr>
        <w:tc>
          <w:tcPr>
            <w:tcW w:w="3105"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jc w:val="both"/>
              <w:rPr>
                <w:b/>
                <w:i/>
              </w:rPr>
            </w:pPr>
            <w:r w:rsidRPr="005C011B">
              <w:rPr>
                <w:b/>
                <w:i/>
              </w:rPr>
              <w:t>Перечень подпрограмм</w:t>
            </w:r>
          </w:p>
        </w:tc>
        <w:tc>
          <w:tcPr>
            <w:tcW w:w="6251"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jc w:val="both"/>
            </w:pPr>
            <w:r w:rsidRPr="005C011B">
              <w:t xml:space="preserve">   Ремонт и содержание автомобильных дорог общего пользования местного значения Ильинского муниципального района.</w:t>
            </w:r>
          </w:p>
          <w:p w:rsidR="00D174C9" w:rsidRPr="005C011B" w:rsidRDefault="00D174C9" w:rsidP="003F76EF">
            <w:pPr>
              <w:pStyle w:val="ConsPlusNormal"/>
              <w:jc w:val="both"/>
            </w:pPr>
            <w:r w:rsidRPr="005C011B">
              <w:t xml:space="preserve">   Развитие пассажирского автотранспортного обслуживания населения Ильинского муниципального района.</w:t>
            </w:r>
          </w:p>
          <w:p w:rsidR="00D174C9" w:rsidRPr="005C011B" w:rsidRDefault="00D174C9" w:rsidP="003F76EF">
            <w:pPr>
              <w:jc w:val="both"/>
              <w:rPr>
                <w:rFonts w:ascii="Times New Roman" w:hAnsi="Times New Roman"/>
                <w:sz w:val="24"/>
                <w:szCs w:val="24"/>
              </w:rPr>
            </w:pPr>
            <w:r w:rsidRPr="005C011B">
              <w:rPr>
                <w:rFonts w:ascii="Times New Roman" w:hAnsi="Times New Roman"/>
                <w:sz w:val="24"/>
                <w:szCs w:val="24"/>
              </w:rPr>
              <w:t xml:space="preserve">   Повышение безопасности дорожного движения в Ильинском муниципальном районе.</w:t>
            </w:r>
          </w:p>
        </w:tc>
      </w:tr>
      <w:tr w:rsidR="00D174C9" w:rsidRPr="005C011B" w:rsidTr="003F76EF">
        <w:trPr>
          <w:cantSplit/>
          <w:trHeight w:val="480"/>
          <w:jc w:val="center"/>
        </w:trPr>
        <w:tc>
          <w:tcPr>
            <w:tcW w:w="3105"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jc w:val="both"/>
              <w:rPr>
                <w:b/>
                <w:i/>
              </w:rPr>
            </w:pPr>
            <w:r w:rsidRPr="005C011B">
              <w:rPr>
                <w:b/>
                <w:i/>
              </w:rPr>
              <w:lastRenderedPageBreak/>
              <w:t>Цель программы</w:t>
            </w:r>
          </w:p>
        </w:tc>
        <w:tc>
          <w:tcPr>
            <w:tcW w:w="6251"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jc w:val="both"/>
            </w:pPr>
            <w:r w:rsidRPr="005C011B">
              <w:t xml:space="preserve">   Увеличение сети автомобильных дорог общего пользования местного значения соответствующих нормативным требованиям и содержание автомобильных дорог;</w:t>
            </w:r>
          </w:p>
          <w:p w:rsidR="00D174C9" w:rsidRPr="005C011B" w:rsidRDefault="00D174C9" w:rsidP="003F76EF">
            <w:pPr>
              <w:pStyle w:val="ConsPlusNormal"/>
              <w:jc w:val="both"/>
              <w:rPr>
                <w:spacing w:val="-2"/>
              </w:rPr>
            </w:pPr>
            <w:r w:rsidRPr="005C011B">
              <w:t xml:space="preserve">   Улучшение условий для удовлетворения потребностей экономики и населения в автомобильных перевозках и транспортных услугах;</w:t>
            </w:r>
          </w:p>
          <w:p w:rsidR="00D174C9" w:rsidRPr="005C011B" w:rsidRDefault="00D174C9" w:rsidP="003F76EF">
            <w:pPr>
              <w:jc w:val="both"/>
              <w:rPr>
                <w:rFonts w:ascii="Times New Roman" w:hAnsi="Times New Roman"/>
                <w:spacing w:val="-2"/>
                <w:sz w:val="24"/>
                <w:szCs w:val="24"/>
              </w:rPr>
            </w:pPr>
            <w:r w:rsidRPr="005C011B">
              <w:rPr>
                <w:rFonts w:ascii="Times New Roman" w:hAnsi="Times New Roman"/>
                <w:spacing w:val="-2"/>
                <w:sz w:val="24"/>
                <w:szCs w:val="24"/>
              </w:rPr>
              <w:t xml:space="preserve">   Создание условий, обеспечивающих сокращение общего числа дорожно-транспортных происшествий (далее по тексту ДТП) и, в особенности, способных повлечь гибель, либо причинение вреда здоровью граждан.</w:t>
            </w:r>
          </w:p>
        </w:tc>
      </w:tr>
      <w:tr w:rsidR="00D174C9" w:rsidRPr="005C011B" w:rsidTr="003F76EF">
        <w:trPr>
          <w:cantSplit/>
          <w:trHeight w:val="1588"/>
          <w:jc w:val="center"/>
        </w:trPr>
        <w:tc>
          <w:tcPr>
            <w:tcW w:w="3105"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jc w:val="both"/>
              <w:rPr>
                <w:b/>
                <w:i/>
              </w:rPr>
            </w:pPr>
            <w:r w:rsidRPr="005C011B">
              <w:rPr>
                <w:b/>
                <w:i/>
              </w:rPr>
              <w:t>Целевые индикаторы и ожидаемые результаты реализации программы</w:t>
            </w:r>
          </w:p>
        </w:tc>
        <w:tc>
          <w:tcPr>
            <w:tcW w:w="6251"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jc w:val="both"/>
            </w:pPr>
            <w:r w:rsidRPr="005C011B">
              <w:t xml:space="preserve">   Результатом реализации программы будет улучшение качества автомобильных дорог местного значения, улучшение транспортного сообщения между населенными пунктами района по сравнению с предыдущими годами, а также улучшение условий для удовлетворения потребностей экономики и населения в автомобильных перевозках и транспортных услугах.</w:t>
            </w:r>
          </w:p>
          <w:p w:rsidR="00D174C9" w:rsidRPr="005C011B" w:rsidRDefault="00D174C9" w:rsidP="003F76EF">
            <w:pPr>
              <w:pStyle w:val="ConsPlusNormal"/>
              <w:jc w:val="both"/>
            </w:pPr>
            <w:r w:rsidRPr="005C011B">
              <w:t xml:space="preserve">   Будут выполнены следующие мероприятия:</w:t>
            </w:r>
          </w:p>
          <w:p w:rsidR="00D174C9" w:rsidRPr="005C011B" w:rsidRDefault="00D174C9" w:rsidP="003F76EF">
            <w:pPr>
              <w:pStyle w:val="ConsPlusNormal"/>
              <w:jc w:val="both"/>
            </w:pPr>
            <w:r w:rsidRPr="005C011B">
              <w:t>-  Инвентаризация дорожного хозяйства района;</w:t>
            </w:r>
          </w:p>
          <w:p w:rsidR="00D174C9" w:rsidRPr="005C011B" w:rsidRDefault="00D174C9" w:rsidP="003F76EF">
            <w:pPr>
              <w:pStyle w:val="ConsPlusNormal"/>
              <w:jc w:val="both"/>
            </w:pPr>
            <w:r w:rsidRPr="005C011B">
              <w:t xml:space="preserve">-  </w:t>
            </w:r>
            <w:r w:rsidRPr="005C011B">
              <w:rPr>
                <w:spacing w:val="-6"/>
              </w:rPr>
              <w:t>Оценка технического состояния дорог местного значения</w:t>
            </w:r>
            <w:r w:rsidRPr="005C011B">
              <w:t>;</w:t>
            </w:r>
          </w:p>
          <w:p w:rsidR="00D174C9" w:rsidRPr="005C011B" w:rsidRDefault="00D174C9" w:rsidP="003F76EF">
            <w:pPr>
              <w:pStyle w:val="ConsPlusNormal"/>
              <w:jc w:val="both"/>
            </w:pPr>
            <w:r w:rsidRPr="005C011B">
              <w:t>-  Прирост протяженности дорог местного значения, отвечающих нормативным требованиям и условиям безопасности дорожного движения;</w:t>
            </w:r>
          </w:p>
          <w:p w:rsidR="00D174C9" w:rsidRPr="005C011B" w:rsidRDefault="00D174C9" w:rsidP="003F76EF">
            <w:pPr>
              <w:pStyle w:val="ConsPlusNormal"/>
              <w:jc w:val="both"/>
            </w:pPr>
            <w:r w:rsidRPr="005C011B">
              <w:t>-  Выполнение работ по содержанию дорог местного значения;</w:t>
            </w:r>
          </w:p>
          <w:p w:rsidR="00D174C9" w:rsidRPr="005C011B" w:rsidRDefault="00D174C9" w:rsidP="003F76EF">
            <w:pPr>
              <w:pStyle w:val="ConsPlusNormal"/>
              <w:jc w:val="both"/>
            </w:pPr>
            <w:r w:rsidRPr="005C011B">
              <w:t xml:space="preserve">-  Выделение субсидий МУП «Ильинское АТП» для возмещения понесенных перевозчиками убытков, возникающих вследствие регулирования тарифов на перевозку пассажиров </w:t>
            </w:r>
            <w:r>
              <w:t xml:space="preserve">и багажа </w:t>
            </w:r>
            <w:r w:rsidRPr="005C011B">
              <w:t>на межмуниципальных маршрутах</w:t>
            </w:r>
            <w:r>
              <w:t xml:space="preserve"> регулярных перевозок в границах Ильинского муниципального района</w:t>
            </w:r>
            <w:r w:rsidRPr="005C011B">
              <w:t>.</w:t>
            </w:r>
          </w:p>
          <w:p w:rsidR="00D174C9" w:rsidRPr="005C011B" w:rsidRDefault="00D174C9" w:rsidP="003F76EF">
            <w:pPr>
              <w:jc w:val="both"/>
              <w:rPr>
                <w:rFonts w:ascii="Times New Roman" w:hAnsi="Times New Roman"/>
                <w:sz w:val="24"/>
                <w:szCs w:val="24"/>
              </w:rPr>
            </w:pPr>
            <w:r w:rsidRPr="005C011B">
              <w:rPr>
                <w:rFonts w:ascii="Times New Roman" w:hAnsi="Times New Roman"/>
                <w:sz w:val="24"/>
                <w:szCs w:val="24"/>
              </w:rPr>
              <w:t xml:space="preserve">-  </w:t>
            </w:r>
            <w:r w:rsidRPr="005C011B">
              <w:rPr>
                <w:rFonts w:ascii="Times New Roman" w:hAnsi="Times New Roman"/>
                <w:spacing w:val="-6"/>
                <w:sz w:val="24"/>
                <w:szCs w:val="24"/>
              </w:rPr>
              <w:t>Сокращение общего числа дорожно-транспортных происшествий;</w:t>
            </w:r>
          </w:p>
          <w:p w:rsidR="00D174C9" w:rsidRPr="005C011B" w:rsidRDefault="00D174C9" w:rsidP="003F76EF">
            <w:pPr>
              <w:jc w:val="both"/>
              <w:rPr>
                <w:rFonts w:ascii="Times New Roman" w:hAnsi="Times New Roman"/>
                <w:spacing w:val="-6"/>
                <w:sz w:val="24"/>
                <w:szCs w:val="24"/>
              </w:rPr>
            </w:pPr>
            <w:r w:rsidRPr="005C011B">
              <w:rPr>
                <w:rFonts w:ascii="Times New Roman" w:hAnsi="Times New Roman"/>
                <w:sz w:val="24"/>
                <w:szCs w:val="24"/>
              </w:rPr>
              <w:t xml:space="preserve">-  </w:t>
            </w:r>
            <w:r w:rsidRPr="005C011B">
              <w:rPr>
                <w:rFonts w:ascii="Times New Roman" w:hAnsi="Times New Roman"/>
                <w:spacing w:val="-6"/>
                <w:sz w:val="24"/>
                <w:szCs w:val="24"/>
              </w:rPr>
              <w:t>Воспитание культуры, и строгое выполнение правил дорожного движения всеми участниками дорожного движения;</w:t>
            </w:r>
          </w:p>
          <w:p w:rsidR="00D174C9" w:rsidRPr="005C011B" w:rsidRDefault="00D174C9" w:rsidP="003F76EF">
            <w:pPr>
              <w:jc w:val="both"/>
              <w:rPr>
                <w:rFonts w:ascii="Times New Roman" w:hAnsi="Times New Roman"/>
                <w:sz w:val="24"/>
                <w:szCs w:val="24"/>
              </w:rPr>
            </w:pPr>
            <w:r w:rsidRPr="005C011B">
              <w:rPr>
                <w:rFonts w:ascii="Times New Roman" w:hAnsi="Times New Roman"/>
                <w:sz w:val="24"/>
                <w:szCs w:val="24"/>
              </w:rPr>
              <w:t>-  Обеспечение безопасности пешеходов.</w:t>
            </w:r>
          </w:p>
        </w:tc>
      </w:tr>
      <w:tr w:rsidR="00D174C9" w:rsidRPr="005C011B" w:rsidTr="003F76EF">
        <w:trPr>
          <w:cantSplit/>
          <w:trHeight w:val="1080"/>
          <w:jc w:val="center"/>
        </w:trPr>
        <w:tc>
          <w:tcPr>
            <w:tcW w:w="3105"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jc w:val="both"/>
              <w:rPr>
                <w:b/>
                <w:i/>
              </w:rPr>
            </w:pPr>
            <w:r w:rsidRPr="005C011B">
              <w:rPr>
                <w:b/>
                <w:i/>
              </w:rPr>
              <w:t>Задачи программы</w:t>
            </w:r>
          </w:p>
        </w:tc>
        <w:tc>
          <w:tcPr>
            <w:tcW w:w="6251"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jc w:val="both"/>
            </w:pPr>
            <w:r w:rsidRPr="005C011B">
              <w:t>1.Анализ технического состояния автомобильных дорог местного значения на территории района.</w:t>
            </w:r>
          </w:p>
          <w:p w:rsidR="00D174C9" w:rsidRPr="005C011B" w:rsidRDefault="00D174C9" w:rsidP="003F76EF">
            <w:pPr>
              <w:pStyle w:val="ConsPlusNormal"/>
              <w:jc w:val="both"/>
            </w:pPr>
            <w:r w:rsidRPr="005C011B">
              <w:t>2.Приведение дорог местного значение в состояние, удовлетворяющее нормативным требованиям.</w:t>
            </w:r>
          </w:p>
          <w:p w:rsidR="00D174C9" w:rsidRPr="005C011B" w:rsidRDefault="00D174C9" w:rsidP="003F76EF">
            <w:pPr>
              <w:pStyle w:val="ConsPlusNormal"/>
              <w:jc w:val="both"/>
            </w:pPr>
            <w:r w:rsidRPr="005C011B">
              <w:t>3.Обеспечение сохранности дорог местного значения.</w:t>
            </w:r>
          </w:p>
          <w:p w:rsidR="00D174C9" w:rsidRPr="005C011B" w:rsidRDefault="00D174C9" w:rsidP="003F76EF">
            <w:pPr>
              <w:pStyle w:val="ConsPlusNormal"/>
              <w:jc w:val="both"/>
            </w:pPr>
            <w:r w:rsidRPr="005C011B">
              <w:t>4.Создание условий для более эффективной работы автотранспортного предприятия.</w:t>
            </w:r>
          </w:p>
          <w:p w:rsidR="00D174C9" w:rsidRPr="005C011B" w:rsidRDefault="00D174C9" w:rsidP="003F76EF">
            <w:pPr>
              <w:pStyle w:val="ConsPlusNormal"/>
              <w:jc w:val="both"/>
            </w:pPr>
            <w:r w:rsidRPr="005C011B">
              <w:t>5.Создание условий безопасного дорожного движения.</w:t>
            </w:r>
          </w:p>
        </w:tc>
      </w:tr>
      <w:tr w:rsidR="00D174C9" w:rsidRPr="005C011B" w:rsidTr="003F76EF">
        <w:trPr>
          <w:cantSplit/>
          <w:trHeight w:val="1195"/>
          <w:jc w:val="center"/>
        </w:trPr>
        <w:tc>
          <w:tcPr>
            <w:tcW w:w="3105"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jc w:val="both"/>
              <w:rPr>
                <w:b/>
                <w:i/>
              </w:rPr>
            </w:pPr>
            <w:r w:rsidRPr="005C011B">
              <w:rPr>
                <w:b/>
                <w:i/>
              </w:rPr>
              <w:lastRenderedPageBreak/>
              <w:t>Объем бюджетных ассигнований на реализацию программы (по годам реализации)</w:t>
            </w:r>
          </w:p>
        </w:tc>
        <w:tc>
          <w:tcPr>
            <w:tcW w:w="6251" w:type="dxa"/>
            <w:tcBorders>
              <w:top w:val="single" w:sz="6" w:space="0" w:color="auto"/>
              <w:left w:val="single" w:sz="6" w:space="0" w:color="auto"/>
              <w:bottom w:val="single" w:sz="6" w:space="0" w:color="auto"/>
              <w:right w:val="single" w:sz="6" w:space="0" w:color="auto"/>
            </w:tcBorders>
          </w:tcPr>
          <w:p w:rsidR="00D174C9" w:rsidRPr="00D34043" w:rsidRDefault="00D174C9" w:rsidP="003F76EF">
            <w:pPr>
              <w:pStyle w:val="ConsPlusNormal"/>
              <w:jc w:val="both"/>
              <w:rPr>
                <w:b/>
              </w:rPr>
            </w:pPr>
            <w:r w:rsidRPr="005C011B">
              <w:t xml:space="preserve">   </w:t>
            </w:r>
            <w:r w:rsidRPr="00D34043">
              <w:t xml:space="preserve">Общая сумма расходов на реализацию программы </w:t>
            </w:r>
            <w:r w:rsidRPr="00D34043">
              <w:rPr>
                <w:b/>
              </w:rPr>
              <w:t xml:space="preserve">на 2014 – 2018 годы – </w:t>
            </w:r>
            <w:r>
              <w:rPr>
                <w:b/>
              </w:rPr>
              <w:t>20 990,7</w:t>
            </w:r>
            <w:r w:rsidRPr="00D34043">
              <w:rPr>
                <w:b/>
              </w:rPr>
              <w:t xml:space="preserve"> тыс. рублей,</w:t>
            </w:r>
          </w:p>
          <w:p w:rsidR="00D174C9" w:rsidRPr="00D34043" w:rsidRDefault="00D174C9" w:rsidP="003F76EF">
            <w:pPr>
              <w:pStyle w:val="ConsPlusNormal"/>
              <w:jc w:val="both"/>
            </w:pPr>
            <w:r w:rsidRPr="00D34043">
              <w:t>в том числе средства:</w:t>
            </w:r>
          </w:p>
          <w:p w:rsidR="00D174C9" w:rsidRPr="00D34043" w:rsidRDefault="00D174C9" w:rsidP="00D174C9">
            <w:pPr>
              <w:pStyle w:val="ConsPlusNormal"/>
              <w:numPr>
                <w:ilvl w:val="0"/>
                <w:numId w:val="10"/>
              </w:numPr>
              <w:jc w:val="both"/>
              <w:rPr>
                <w:b/>
              </w:rPr>
            </w:pPr>
            <w:r w:rsidRPr="00D34043">
              <w:rPr>
                <w:b/>
              </w:rPr>
              <w:t>2014 год – 5 358,2 тыс. рублей,</w:t>
            </w:r>
          </w:p>
          <w:p w:rsidR="00D174C9" w:rsidRPr="00D34043" w:rsidRDefault="00D174C9" w:rsidP="00D174C9">
            <w:pPr>
              <w:pStyle w:val="ConsPlusNormal"/>
              <w:numPr>
                <w:ilvl w:val="0"/>
                <w:numId w:val="10"/>
              </w:numPr>
              <w:jc w:val="both"/>
            </w:pPr>
            <w:r w:rsidRPr="00D34043">
              <w:rPr>
                <w:b/>
              </w:rPr>
              <w:t>2015 год – 4 741,5 тыс. рублей</w:t>
            </w:r>
          </w:p>
          <w:p w:rsidR="00D174C9" w:rsidRPr="00D34043" w:rsidRDefault="00D174C9" w:rsidP="00D174C9">
            <w:pPr>
              <w:pStyle w:val="ConsPlusNormal"/>
              <w:numPr>
                <w:ilvl w:val="0"/>
                <w:numId w:val="10"/>
              </w:numPr>
              <w:jc w:val="both"/>
              <w:rPr>
                <w:b/>
              </w:rPr>
            </w:pPr>
            <w:r w:rsidRPr="00D34043">
              <w:rPr>
                <w:b/>
              </w:rPr>
              <w:t>2016 год – 3 565,0 тыс. рублей,</w:t>
            </w:r>
          </w:p>
          <w:p w:rsidR="00D174C9" w:rsidRPr="00D34043" w:rsidRDefault="00D174C9" w:rsidP="00D174C9">
            <w:pPr>
              <w:pStyle w:val="ConsPlusNormal"/>
              <w:numPr>
                <w:ilvl w:val="0"/>
                <w:numId w:val="10"/>
              </w:numPr>
              <w:jc w:val="both"/>
            </w:pPr>
            <w:r w:rsidRPr="00D34043">
              <w:rPr>
                <w:b/>
              </w:rPr>
              <w:t>2017 год – 3 663,0 тыс. рублей,</w:t>
            </w:r>
          </w:p>
          <w:p w:rsidR="00D174C9" w:rsidRPr="005C011B" w:rsidRDefault="00D174C9" w:rsidP="00D174C9">
            <w:pPr>
              <w:pStyle w:val="ConsPlusNormal"/>
              <w:numPr>
                <w:ilvl w:val="0"/>
                <w:numId w:val="10"/>
              </w:numPr>
              <w:jc w:val="both"/>
            </w:pPr>
            <w:r w:rsidRPr="00D34043">
              <w:rPr>
                <w:b/>
              </w:rPr>
              <w:t>2018 год – 3 663,0 тыс. рублей.</w:t>
            </w:r>
          </w:p>
        </w:tc>
      </w:tr>
    </w:tbl>
    <w:p w:rsidR="00D174C9" w:rsidRPr="005C011B" w:rsidRDefault="00D174C9" w:rsidP="00D174C9">
      <w:pPr>
        <w:pStyle w:val="ConsPlusNormal"/>
      </w:pPr>
    </w:p>
    <w:p w:rsidR="00D174C9" w:rsidRPr="005C011B" w:rsidRDefault="00D174C9" w:rsidP="00D174C9">
      <w:pPr>
        <w:pStyle w:val="ConsPlusNormal"/>
        <w:jc w:val="center"/>
        <w:rPr>
          <w:b/>
        </w:rPr>
      </w:pPr>
      <w:r w:rsidRPr="005C011B">
        <w:rPr>
          <w:b/>
        </w:rPr>
        <w:t>2. СОЦИАЛЬНО-ЭКОНОМИЧЕСКАЯ ПРОБЛЕМА ИЛЬИНСКОГО МУНИЦИПАЛЬНОГО РАЙОНА</w:t>
      </w:r>
    </w:p>
    <w:p w:rsidR="00D174C9" w:rsidRPr="005C011B" w:rsidRDefault="00D174C9" w:rsidP="00D174C9">
      <w:pPr>
        <w:pStyle w:val="ConsPlusNormal"/>
        <w:jc w:val="center"/>
        <w:rPr>
          <w:b/>
        </w:rPr>
      </w:pPr>
    </w:p>
    <w:p w:rsidR="00D174C9" w:rsidRPr="005C011B" w:rsidRDefault="00D174C9" w:rsidP="00D174C9">
      <w:pPr>
        <w:pStyle w:val="ConsPlusNormal"/>
        <w:ind w:firstLine="540"/>
        <w:jc w:val="both"/>
      </w:pPr>
      <w:r w:rsidRPr="005C011B">
        <w:t>На основании анализа технического состояния автомобильных дорог местного значения, ситуации с пассажирским автотранспортным обслуживанием населения, состояния криминальной обстановки, безопасности дорожного движения, а также противопожарной безопасности граждан Ильинского муниципального района выявлены основные социально-экономические проблемы:</w:t>
      </w:r>
    </w:p>
    <w:p w:rsidR="00D174C9" w:rsidRPr="005C011B" w:rsidRDefault="00D174C9" w:rsidP="00D174C9">
      <w:pPr>
        <w:pStyle w:val="ConsPlusNormal"/>
        <w:ind w:left="567"/>
        <w:jc w:val="both"/>
      </w:pPr>
      <w:r w:rsidRPr="005C011B">
        <w:t>– неудовлетворительное состояние автомобильных дорог, большая часть из которых не соответствует нормативным требованиям.</w:t>
      </w:r>
    </w:p>
    <w:p w:rsidR="00D174C9" w:rsidRPr="005C011B" w:rsidRDefault="00D174C9" w:rsidP="00D174C9">
      <w:pPr>
        <w:pStyle w:val="ConsPlusNormal"/>
        <w:ind w:left="567"/>
        <w:jc w:val="both"/>
      </w:pPr>
      <w:r w:rsidRPr="005C011B">
        <w:t>– слабое материально-техническое состояние автотранспортного предприятия.</w:t>
      </w:r>
    </w:p>
    <w:p w:rsidR="00D174C9" w:rsidRPr="005C011B" w:rsidRDefault="00D174C9" w:rsidP="00D174C9">
      <w:pPr>
        <w:pStyle w:val="ConsPlusNormal"/>
        <w:ind w:left="567"/>
        <w:jc w:val="both"/>
      </w:pPr>
      <w:r w:rsidRPr="005C011B">
        <w:t>– постоянно возрастающая мобильность населения;</w:t>
      </w:r>
    </w:p>
    <w:p w:rsidR="00D174C9" w:rsidRPr="005C011B" w:rsidRDefault="00D174C9" w:rsidP="00D174C9">
      <w:pPr>
        <w:pStyle w:val="ConsPlusNormal"/>
        <w:ind w:left="567"/>
        <w:jc w:val="both"/>
        <w:rPr>
          <w:spacing w:val="-3"/>
        </w:rPr>
      </w:pPr>
      <w:r w:rsidRPr="005C011B">
        <w:t xml:space="preserve">– </w:t>
      </w:r>
      <w:r w:rsidRPr="005C011B">
        <w:rPr>
          <w:spacing w:val="-6"/>
        </w:rPr>
        <w:t>уменьшение объемов перевозок общественным транспортом и увеличение личным транспортом.</w:t>
      </w:r>
    </w:p>
    <w:p w:rsidR="00D174C9" w:rsidRPr="005C011B" w:rsidRDefault="00D174C9" w:rsidP="00D174C9">
      <w:pPr>
        <w:pStyle w:val="ConsPlusNormal"/>
        <w:ind w:firstLine="540"/>
        <w:jc w:val="both"/>
      </w:pPr>
      <w:r w:rsidRPr="005C011B">
        <w:t>Таким образом, необходимость разработки программы по развитию транспортной системы Ильинского муниципального района обусловлена:</w:t>
      </w:r>
    </w:p>
    <w:p w:rsidR="00D174C9" w:rsidRPr="005C011B" w:rsidRDefault="00D174C9" w:rsidP="00D174C9">
      <w:pPr>
        <w:pStyle w:val="ConsPlusNormal"/>
        <w:ind w:firstLine="540"/>
        <w:jc w:val="both"/>
      </w:pPr>
      <w:r w:rsidRPr="005C011B">
        <w:t>– социально-экономической и политической остротой проблемы.</w:t>
      </w:r>
    </w:p>
    <w:p w:rsidR="00D174C9" w:rsidRPr="005C011B" w:rsidRDefault="00D174C9" w:rsidP="00D174C9">
      <w:pPr>
        <w:pStyle w:val="ConsPlusNormal"/>
        <w:ind w:firstLine="540"/>
        <w:jc w:val="both"/>
      </w:pPr>
      <w:r w:rsidRPr="005C011B">
        <w:t>– необходимостью обеспечения сохранности автомобильных дорог, улучшения состояния с целью беспрепятственного транспортного сообщения между населенными пунктами района.</w:t>
      </w:r>
    </w:p>
    <w:p w:rsidR="00D174C9" w:rsidRPr="005C011B" w:rsidRDefault="00D174C9" w:rsidP="00D174C9">
      <w:pPr>
        <w:pStyle w:val="ConsPlusNormal"/>
        <w:ind w:firstLine="540"/>
        <w:jc w:val="both"/>
      </w:pPr>
      <w:r w:rsidRPr="005C011B">
        <w:t>– улучшению условий для удовлетворения потребностей экономики и населения в автомобильных перевозках и транспортных услугах.</w:t>
      </w:r>
    </w:p>
    <w:p w:rsidR="00D174C9" w:rsidRPr="005C011B" w:rsidRDefault="00D174C9" w:rsidP="00D174C9">
      <w:pPr>
        <w:pStyle w:val="ConsPlusNormal"/>
        <w:ind w:left="567"/>
        <w:jc w:val="both"/>
      </w:pPr>
      <w:r w:rsidRPr="005C011B">
        <w:t>– необходимостью создания условий безопасного дорожного движения.</w:t>
      </w:r>
    </w:p>
    <w:p w:rsidR="00D174C9" w:rsidRPr="005C011B" w:rsidRDefault="00D174C9" w:rsidP="00D174C9">
      <w:pPr>
        <w:pStyle w:val="ConsPlusNormal"/>
        <w:jc w:val="center"/>
        <w:rPr>
          <w:b/>
        </w:rPr>
      </w:pPr>
    </w:p>
    <w:p w:rsidR="00D174C9" w:rsidRPr="005C011B" w:rsidRDefault="00D174C9" w:rsidP="00D174C9">
      <w:pPr>
        <w:pStyle w:val="ConsPlusNormal"/>
        <w:jc w:val="center"/>
        <w:rPr>
          <w:b/>
        </w:rPr>
      </w:pPr>
      <w:r w:rsidRPr="005C011B">
        <w:rPr>
          <w:b/>
        </w:rPr>
        <w:t>3. ОСНОВНЫЕ ЦЕЛИ И ЗАДАЧИ ПРОГРАММЫ</w:t>
      </w:r>
    </w:p>
    <w:p w:rsidR="00D174C9" w:rsidRPr="005C011B" w:rsidRDefault="00D174C9" w:rsidP="00D174C9">
      <w:pPr>
        <w:pStyle w:val="ConsPlusNormal"/>
        <w:jc w:val="center"/>
        <w:rPr>
          <w:b/>
        </w:rPr>
      </w:pPr>
    </w:p>
    <w:p w:rsidR="00D174C9" w:rsidRPr="005C011B" w:rsidRDefault="00D174C9" w:rsidP="00D174C9">
      <w:pPr>
        <w:pStyle w:val="ConsPlusNormal"/>
        <w:jc w:val="center"/>
        <w:outlineLvl w:val="2"/>
        <w:rPr>
          <w:b/>
        </w:rPr>
      </w:pPr>
      <w:r w:rsidRPr="005C011B">
        <w:rPr>
          <w:b/>
        </w:rPr>
        <w:t>3.1. Цель программы</w:t>
      </w:r>
    </w:p>
    <w:p w:rsidR="00D174C9" w:rsidRPr="005C011B" w:rsidRDefault="00D174C9" w:rsidP="00D174C9">
      <w:pPr>
        <w:pStyle w:val="ConsPlusNormal"/>
        <w:jc w:val="center"/>
        <w:outlineLvl w:val="2"/>
      </w:pPr>
    </w:p>
    <w:p w:rsidR="00D174C9" w:rsidRPr="005C011B" w:rsidRDefault="00D174C9" w:rsidP="00D174C9">
      <w:pPr>
        <w:pStyle w:val="ConsPlusNormal"/>
        <w:ind w:firstLine="708"/>
        <w:jc w:val="both"/>
      </w:pPr>
      <w:r w:rsidRPr="005C011B">
        <w:t>Целью программы является увеличение сети автомобильных дорог общего пользования местного значения соответствующих нормативным требованиям и содержание автомобильных дорог, улучшение условий для удовлетворения потребностей экономики и населения в автомобильных перевозках и транспортных услугах, повышение уровня безопасности дорожного движения в Ильинском районе.</w:t>
      </w:r>
    </w:p>
    <w:p w:rsidR="00D174C9" w:rsidRPr="005C011B" w:rsidRDefault="00D174C9" w:rsidP="00D174C9">
      <w:pPr>
        <w:pStyle w:val="ConsPlusNormal"/>
        <w:jc w:val="center"/>
      </w:pPr>
    </w:p>
    <w:p w:rsidR="00D174C9" w:rsidRPr="005C011B" w:rsidRDefault="00D174C9" w:rsidP="00D174C9">
      <w:pPr>
        <w:pStyle w:val="ConsPlusNormal"/>
        <w:jc w:val="center"/>
        <w:outlineLvl w:val="2"/>
        <w:rPr>
          <w:b/>
        </w:rPr>
      </w:pPr>
      <w:r w:rsidRPr="005C011B">
        <w:rPr>
          <w:b/>
        </w:rPr>
        <w:t>3.2. Целевые индикаторы и ожидаемые результаты реализации программы</w:t>
      </w:r>
    </w:p>
    <w:p w:rsidR="00D174C9" w:rsidRPr="005C011B" w:rsidRDefault="00D174C9" w:rsidP="00D174C9">
      <w:pPr>
        <w:pStyle w:val="ConsPlusNormal"/>
        <w:jc w:val="center"/>
        <w:outlineLvl w:val="2"/>
      </w:pPr>
    </w:p>
    <w:tbl>
      <w:tblPr>
        <w:tblW w:w="9228" w:type="dxa"/>
        <w:jc w:val="center"/>
        <w:tblLayout w:type="fixed"/>
        <w:tblCellMar>
          <w:left w:w="70" w:type="dxa"/>
          <w:right w:w="70" w:type="dxa"/>
        </w:tblCellMar>
        <w:tblLook w:val="0000" w:firstRow="0" w:lastRow="0" w:firstColumn="0" w:lastColumn="0" w:noHBand="0" w:noVBand="0"/>
      </w:tblPr>
      <w:tblGrid>
        <w:gridCol w:w="540"/>
        <w:gridCol w:w="4643"/>
        <w:gridCol w:w="809"/>
        <w:gridCol w:w="809"/>
        <w:gridCol w:w="809"/>
        <w:gridCol w:w="809"/>
        <w:gridCol w:w="809"/>
      </w:tblGrid>
      <w:tr w:rsidR="00D174C9" w:rsidRPr="005C011B" w:rsidTr="003F76EF">
        <w:trPr>
          <w:cantSplit/>
          <w:trHeight w:val="360"/>
          <w:jc w:val="center"/>
        </w:trPr>
        <w:tc>
          <w:tcPr>
            <w:tcW w:w="540" w:type="dxa"/>
            <w:tcBorders>
              <w:top w:val="single" w:sz="6" w:space="0" w:color="auto"/>
              <w:left w:val="single" w:sz="6" w:space="0" w:color="auto"/>
              <w:bottom w:val="single" w:sz="6" w:space="0" w:color="auto"/>
              <w:right w:val="single" w:sz="6" w:space="0" w:color="auto"/>
            </w:tcBorders>
            <w:vAlign w:val="center"/>
          </w:tcPr>
          <w:p w:rsidR="00D174C9" w:rsidRPr="005C011B" w:rsidRDefault="00D174C9" w:rsidP="003F76EF">
            <w:pPr>
              <w:pStyle w:val="ConsPlusNormal"/>
              <w:jc w:val="center"/>
              <w:rPr>
                <w:b/>
                <w:i/>
              </w:rPr>
            </w:pPr>
            <w:r w:rsidRPr="005C011B">
              <w:rPr>
                <w:b/>
                <w:i/>
              </w:rPr>
              <w:t>N п/п</w:t>
            </w:r>
          </w:p>
        </w:tc>
        <w:tc>
          <w:tcPr>
            <w:tcW w:w="4643" w:type="dxa"/>
            <w:tcBorders>
              <w:top w:val="single" w:sz="6" w:space="0" w:color="auto"/>
              <w:left w:val="single" w:sz="6" w:space="0" w:color="auto"/>
              <w:bottom w:val="single" w:sz="6" w:space="0" w:color="auto"/>
              <w:right w:val="single" w:sz="4" w:space="0" w:color="auto"/>
            </w:tcBorders>
            <w:vAlign w:val="center"/>
          </w:tcPr>
          <w:p w:rsidR="00D174C9" w:rsidRPr="005C011B" w:rsidRDefault="00D174C9" w:rsidP="003F76EF">
            <w:pPr>
              <w:pStyle w:val="ConsPlusNormal"/>
              <w:jc w:val="center"/>
              <w:rPr>
                <w:b/>
                <w:i/>
              </w:rPr>
            </w:pPr>
            <w:r w:rsidRPr="005C011B">
              <w:rPr>
                <w:b/>
                <w:i/>
              </w:rPr>
              <w:t>Наименование показателя</w:t>
            </w:r>
          </w:p>
        </w:tc>
        <w:tc>
          <w:tcPr>
            <w:tcW w:w="809" w:type="dxa"/>
            <w:tcBorders>
              <w:top w:val="single" w:sz="6" w:space="0" w:color="auto"/>
              <w:left w:val="single" w:sz="4" w:space="0" w:color="auto"/>
              <w:bottom w:val="single" w:sz="6" w:space="0" w:color="auto"/>
              <w:right w:val="single" w:sz="4" w:space="0" w:color="auto"/>
            </w:tcBorders>
            <w:vAlign w:val="center"/>
          </w:tcPr>
          <w:p w:rsidR="00D174C9" w:rsidRPr="005C011B" w:rsidRDefault="00D174C9" w:rsidP="003F76EF">
            <w:pPr>
              <w:pStyle w:val="ConsPlusNormal"/>
              <w:jc w:val="center"/>
              <w:rPr>
                <w:b/>
                <w:i/>
              </w:rPr>
            </w:pPr>
            <w:r w:rsidRPr="005C011B">
              <w:rPr>
                <w:b/>
                <w:i/>
              </w:rPr>
              <w:t>2014</w:t>
            </w:r>
          </w:p>
        </w:tc>
        <w:tc>
          <w:tcPr>
            <w:tcW w:w="809" w:type="dxa"/>
            <w:tcBorders>
              <w:top w:val="single" w:sz="6" w:space="0" w:color="auto"/>
              <w:left w:val="single" w:sz="4" w:space="0" w:color="auto"/>
              <w:bottom w:val="single" w:sz="6" w:space="0" w:color="auto"/>
              <w:right w:val="single" w:sz="6" w:space="0" w:color="auto"/>
            </w:tcBorders>
            <w:vAlign w:val="center"/>
          </w:tcPr>
          <w:p w:rsidR="00D174C9" w:rsidRPr="005C011B" w:rsidRDefault="00D174C9" w:rsidP="003F76EF">
            <w:pPr>
              <w:pStyle w:val="ConsPlusNormal"/>
              <w:jc w:val="center"/>
              <w:rPr>
                <w:b/>
                <w:i/>
              </w:rPr>
            </w:pPr>
            <w:r w:rsidRPr="005C011B">
              <w:rPr>
                <w:b/>
                <w:i/>
              </w:rPr>
              <w:t>2015</w:t>
            </w:r>
          </w:p>
        </w:tc>
        <w:tc>
          <w:tcPr>
            <w:tcW w:w="809" w:type="dxa"/>
            <w:tcBorders>
              <w:top w:val="single" w:sz="6" w:space="0" w:color="auto"/>
              <w:left w:val="single" w:sz="6" w:space="0" w:color="auto"/>
              <w:bottom w:val="single" w:sz="6" w:space="0" w:color="auto"/>
              <w:right w:val="single" w:sz="6" w:space="0" w:color="auto"/>
            </w:tcBorders>
            <w:vAlign w:val="center"/>
          </w:tcPr>
          <w:p w:rsidR="00D174C9" w:rsidRPr="005C011B" w:rsidRDefault="00D174C9" w:rsidP="003F76EF">
            <w:pPr>
              <w:pStyle w:val="ConsPlusNormal"/>
              <w:jc w:val="center"/>
              <w:rPr>
                <w:b/>
                <w:i/>
              </w:rPr>
            </w:pPr>
            <w:r w:rsidRPr="005C011B">
              <w:rPr>
                <w:b/>
                <w:i/>
              </w:rPr>
              <w:t>2016</w:t>
            </w:r>
          </w:p>
        </w:tc>
        <w:tc>
          <w:tcPr>
            <w:tcW w:w="809" w:type="dxa"/>
            <w:tcBorders>
              <w:top w:val="single" w:sz="6" w:space="0" w:color="auto"/>
              <w:left w:val="single" w:sz="6" w:space="0" w:color="auto"/>
              <w:bottom w:val="single" w:sz="6" w:space="0" w:color="auto"/>
              <w:right w:val="single" w:sz="4" w:space="0" w:color="auto"/>
            </w:tcBorders>
            <w:vAlign w:val="center"/>
          </w:tcPr>
          <w:p w:rsidR="00D174C9" w:rsidRPr="005C011B" w:rsidRDefault="00D174C9" w:rsidP="003F76EF">
            <w:pPr>
              <w:pStyle w:val="ConsPlusNormal"/>
              <w:jc w:val="center"/>
              <w:rPr>
                <w:b/>
                <w:i/>
              </w:rPr>
            </w:pPr>
            <w:r w:rsidRPr="005C011B">
              <w:rPr>
                <w:b/>
                <w:i/>
              </w:rPr>
              <w:t>2017</w:t>
            </w:r>
          </w:p>
        </w:tc>
        <w:tc>
          <w:tcPr>
            <w:tcW w:w="809" w:type="dxa"/>
            <w:tcBorders>
              <w:top w:val="single" w:sz="6" w:space="0" w:color="auto"/>
              <w:left w:val="single" w:sz="4" w:space="0" w:color="auto"/>
              <w:bottom w:val="single" w:sz="6" w:space="0" w:color="auto"/>
              <w:right w:val="single" w:sz="6" w:space="0" w:color="auto"/>
            </w:tcBorders>
            <w:vAlign w:val="center"/>
          </w:tcPr>
          <w:p w:rsidR="00D174C9" w:rsidRPr="005C011B" w:rsidRDefault="00D174C9" w:rsidP="003F76EF">
            <w:pPr>
              <w:pStyle w:val="ConsPlusNormal"/>
              <w:jc w:val="center"/>
              <w:rPr>
                <w:b/>
                <w:i/>
              </w:rPr>
            </w:pPr>
            <w:r w:rsidRPr="005C011B">
              <w:rPr>
                <w:b/>
                <w:i/>
              </w:rPr>
              <w:t>2018</w:t>
            </w:r>
          </w:p>
        </w:tc>
      </w:tr>
      <w:tr w:rsidR="00D174C9" w:rsidRPr="005C011B" w:rsidTr="003F76EF">
        <w:trPr>
          <w:cantSplit/>
          <w:trHeight w:val="203"/>
          <w:jc w:val="center"/>
        </w:trPr>
        <w:tc>
          <w:tcPr>
            <w:tcW w:w="540"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jc w:val="center"/>
            </w:pPr>
            <w:r w:rsidRPr="005C011B">
              <w:t>1.</w:t>
            </w:r>
          </w:p>
        </w:tc>
        <w:tc>
          <w:tcPr>
            <w:tcW w:w="4643" w:type="dxa"/>
            <w:tcBorders>
              <w:top w:val="single" w:sz="6" w:space="0" w:color="auto"/>
              <w:left w:val="single" w:sz="6" w:space="0" w:color="auto"/>
              <w:bottom w:val="single" w:sz="6" w:space="0" w:color="auto"/>
              <w:right w:val="single" w:sz="4" w:space="0" w:color="auto"/>
            </w:tcBorders>
          </w:tcPr>
          <w:p w:rsidR="00D174C9" w:rsidRPr="005C011B" w:rsidRDefault="00D174C9" w:rsidP="003F76EF">
            <w:pPr>
              <w:pStyle w:val="ConsPlusNormal"/>
              <w:jc w:val="both"/>
            </w:pPr>
            <w:r w:rsidRPr="005C011B">
              <w:t>Содержание автомобильных дорог местного значения Ильинского муниципального района в зимний период, (км)</w:t>
            </w:r>
          </w:p>
        </w:tc>
        <w:tc>
          <w:tcPr>
            <w:tcW w:w="809" w:type="dxa"/>
            <w:tcBorders>
              <w:top w:val="single" w:sz="6" w:space="0" w:color="auto"/>
              <w:left w:val="single" w:sz="4" w:space="0" w:color="auto"/>
              <w:bottom w:val="single" w:sz="6" w:space="0" w:color="auto"/>
              <w:right w:val="single" w:sz="4" w:space="0" w:color="auto"/>
            </w:tcBorders>
            <w:vAlign w:val="center"/>
          </w:tcPr>
          <w:p w:rsidR="00D174C9" w:rsidRPr="005C011B" w:rsidRDefault="00D174C9" w:rsidP="003F76EF">
            <w:pPr>
              <w:pStyle w:val="ConsPlusNormal"/>
              <w:jc w:val="center"/>
            </w:pPr>
            <w:r w:rsidRPr="005C011B">
              <w:t>138 км</w:t>
            </w:r>
          </w:p>
        </w:tc>
        <w:tc>
          <w:tcPr>
            <w:tcW w:w="809" w:type="dxa"/>
            <w:tcBorders>
              <w:top w:val="single" w:sz="6" w:space="0" w:color="auto"/>
              <w:left w:val="single" w:sz="4" w:space="0" w:color="auto"/>
              <w:bottom w:val="single" w:sz="6" w:space="0" w:color="auto"/>
              <w:right w:val="single" w:sz="6" w:space="0" w:color="auto"/>
            </w:tcBorders>
            <w:vAlign w:val="center"/>
          </w:tcPr>
          <w:p w:rsidR="00D174C9" w:rsidRPr="005C011B" w:rsidRDefault="00D174C9" w:rsidP="003F76EF">
            <w:pPr>
              <w:pStyle w:val="ConsPlusNormal"/>
              <w:jc w:val="center"/>
            </w:pPr>
            <w:r w:rsidRPr="005C011B">
              <w:t>138 км</w:t>
            </w:r>
          </w:p>
        </w:tc>
        <w:tc>
          <w:tcPr>
            <w:tcW w:w="809" w:type="dxa"/>
            <w:tcBorders>
              <w:top w:val="single" w:sz="6" w:space="0" w:color="auto"/>
              <w:left w:val="single" w:sz="6" w:space="0" w:color="auto"/>
              <w:bottom w:val="single" w:sz="6" w:space="0" w:color="auto"/>
              <w:right w:val="single" w:sz="6" w:space="0" w:color="auto"/>
            </w:tcBorders>
            <w:vAlign w:val="center"/>
          </w:tcPr>
          <w:p w:rsidR="00D174C9" w:rsidRPr="005C011B" w:rsidRDefault="00D174C9" w:rsidP="003F76EF">
            <w:pPr>
              <w:pStyle w:val="ConsPlusNormal"/>
              <w:jc w:val="center"/>
            </w:pPr>
            <w:r w:rsidRPr="005C011B">
              <w:t>138 км</w:t>
            </w:r>
          </w:p>
        </w:tc>
        <w:tc>
          <w:tcPr>
            <w:tcW w:w="809" w:type="dxa"/>
            <w:tcBorders>
              <w:top w:val="single" w:sz="6" w:space="0" w:color="auto"/>
              <w:left w:val="single" w:sz="6" w:space="0" w:color="auto"/>
              <w:bottom w:val="single" w:sz="6" w:space="0" w:color="auto"/>
              <w:right w:val="single" w:sz="4" w:space="0" w:color="auto"/>
            </w:tcBorders>
            <w:vAlign w:val="center"/>
          </w:tcPr>
          <w:p w:rsidR="00D174C9" w:rsidRPr="005C011B" w:rsidRDefault="00D174C9" w:rsidP="003F76EF">
            <w:pPr>
              <w:pStyle w:val="ConsPlusNormal"/>
              <w:jc w:val="center"/>
            </w:pPr>
            <w:r w:rsidRPr="005C011B">
              <w:t>138 км</w:t>
            </w:r>
          </w:p>
        </w:tc>
        <w:tc>
          <w:tcPr>
            <w:tcW w:w="809" w:type="dxa"/>
            <w:tcBorders>
              <w:top w:val="single" w:sz="6" w:space="0" w:color="auto"/>
              <w:left w:val="single" w:sz="4" w:space="0" w:color="auto"/>
              <w:bottom w:val="single" w:sz="6" w:space="0" w:color="auto"/>
              <w:right w:val="single" w:sz="6" w:space="0" w:color="auto"/>
            </w:tcBorders>
            <w:vAlign w:val="center"/>
          </w:tcPr>
          <w:p w:rsidR="00D174C9" w:rsidRPr="005C011B" w:rsidRDefault="00D174C9" w:rsidP="003F76EF">
            <w:pPr>
              <w:pStyle w:val="ConsPlusNormal"/>
              <w:jc w:val="center"/>
            </w:pPr>
            <w:r w:rsidRPr="005C011B">
              <w:t>138 км</w:t>
            </w:r>
          </w:p>
        </w:tc>
      </w:tr>
      <w:tr w:rsidR="00D174C9" w:rsidRPr="005C011B" w:rsidTr="003F76EF">
        <w:trPr>
          <w:cantSplit/>
          <w:trHeight w:val="203"/>
          <w:jc w:val="center"/>
        </w:trPr>
        <w:tc>
          <w:tcPr>
            <w:tcW w:w="540"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jc w:val="center"/>
            </w:pPr>
            <w:r w:rsidRPr="005C011B">
              <w:lastRenderedPageBreak/>
              <w:t>2.</w:t>
            </w:r>
          </w:p>
        </w:tc>
        <w:tc>
          <w:tcPr>
            <w:tcW w:w="4643" w:type="dxa"/>
            <w:tcBorders>
              <w:top w:val="single" w:sz="6" w:space="0" w:color="auto"/>
              <w:left w:val="single" w:sz="6" w:space="0" w:color="auto"/>
              <w:bottom w:val="single" w:sz="6" w:space="0" w:color="auto"/>
              <w:right w:val="single" w:sz="4" w:space="0" w:color="auto"/>
            </w:tcBorders>
          </w:tcPr>
          <w:p w:rsidR="00D174C9" w:rsidRPr="005C011B" w:rsidRDefault="00D174C9" w:rsidP="003F76EF">
            <w:pPr>
              <w:pStyle w:val="ConsPlusNormal"/>
              <w:jc w:val="both"/>
              <w:rPr>
                <w:spacing w:val="2"/>
              </w:rPr>
            </w:pPr>
            <w:r w:rsidRPr="005C011B">
              <w:rPr>
                <w:spacing w:val="2"/>
              </w:rPr>
              <w:t>Прирост протяженности автомобильных дорог местного значения Ильинского муниципального района, отвечающих нормативным требованиям (ремонт автодорог), (км)</w:t>
            </w:r>
          </w:p>
        </w:tc>
        <w:tc>
          <w:tcPr>
            <w:tcW w:w="809" w:type="dxa"/>
            <w:tcBorders>
              <w:top w:val="single" w:sz="6" w:space="0" w:color="auto"/>
              <w:left w:val="single" w:sz="4" w:space="0" w:color="auto"/>
              <w:bottom w:val="single" w:sz="6" w:space="0" w:color="auto"/>
              <w:right w:val="single" w:sz="4" w:space="0" w:color="auto"/>
            </w:tcBorders>
            <w:vAlign w:val="center"/>
          </w:tcPr>
          <w:p w:rsidR="00D174C9" w:rsidRPr="005C011B" w:rsidRDefault="00D174C9" w:rsidP="003F76EF">
            <w:pPr>
              <w:pStyle w:val="ConsPlusNormal"/>
              <w:jc w:val="center"/>
            </w:pPr>
            <w:r w:rsidRPr="005C011B">
              <w:t>1 км</w:t>
            </w:r>
          </w:p>
        </w:tc>
        <w:tc>
          <w:tcPr>
            <w:tcW w:w="809" w:type="dxa"/>
            <w:tcBorders>
              <w:top w:val="single" w:sz="6" w:space="0" w:color="auto"/>
              <w:left w:val="single" w:sz="4" w:space="0" w:color="auto"/>
              <w:bottom w:val="single" w:sz="6" w:space="0" w:color="auto"/>
              <w:right w:val="single" w:sz="6" w:space="0" w:color="auto"/>
            </w:tcBorders>
            <w:vAlign w:val="center"/>
          </w:tcPr>
          <w:p w:rsidR="00D174C9" w:rsidRPr="005C011B" w:rsidRDefault="00D174C9" w:rsidP="003F76EF">
            <w:pPr>
              <w:pStyle w:val="ConsPlusNormal"/>
              <w:jc w:val="center"/>
            </w:pPr>
            <w:r w:rsidRPr="005C011B">
              <w:t>1 км</w:t>
            </w:r>
          </w:p>
        </w:tc>
        <w:tc>
          <w:tcPr>
            <w:tcW w:w="809" w:type="dxa"/>
            <w:tcBorders>
              <w:top w:val="single" w:sz="6" w:space="0" w:color="auto"/>
              <w:left w:val="single" w:sz="6" w:space="0" w:color="auto"/>
              <w:bottom w:val="single" w:sz="6" w:space="0" w:color="auto"/>
              <w:right w:val="single" w:sz="6" w:space="0" w:color="auto"/>
            </w:tcBorders>
            <w:vAlign w:val="center"/>
          </w:tcPr>
          <w:p w:rsidR="00D174C9" w:rsidRPr="005C011B" w:rsidRDefault="00D174C9" w:rsidP="003F76EF">
            <w:pPr>
              <w:pStyle w:val="ConsPlusNormal"/>
              <w:jc w:val="center"/>
            </w:pPr>
            <w:r w:rsidRPr="005C011B">
              <w:t>1 км</w:t>
            </w:r>
          </w:p>
        </w:tc>
        <w:tc>
          <w:tcPr>
            <w:tcW w:w="809" w:type="dxa"/>
            <w:tcBorders>
              <w:top w:val="single" w:sz="6" w:space="0" w:color="auto"/>
              <w:left w:val="single" w:sz="6" w:space="0" w:color="auto"/>
              <w:bottom w:val="single" w:sz="6" w:space="0" w:color="auto"/>
              <w:right w:val="single" w:sz="4" w:space="0" w:color="auto"/>
            </w:tcBorders>
            <w:vAlign w:val="center"/>
          </w:tcPr>
          <w:p w:rsidR="00D174C9" w:rsidRPr="005C011B" w:rsidRDefault="00D174C9" w:rsidP="003F76EF">
            <w:pPr>
              <w:pStyle w:val="ConsPlusNormal"/>
              <w:jc w:val="center"/>
            </w:pPr>
            <w:r w:rsidRPr="005C011B">
              <w:t>1 км</w:t>
            </w:r>
          </w:p>
        </w:tc>
        <w:tc>
          <w:tcPr>
            <w:tcW w:w="809" w:type="dxa"/>
            <w:tcBorders>
              <w:top w:val="single" w:sz="6" w:space="0" w:color="auto"/>
              <w:left w:val="single" w:sz="4" w:space="0" w:color="auto"/>
              <w:bottom w:val="single" w:sz="6" w:space="0" w:color="auto"/>
              <w:right w:val="single" w:sz="6" w:space="0" w:color="auto"/>
            </w:tcBorders>
            <w:vAlign w:val="center"/>
          </w:tcPr>
          <w:p w:rsidR="00D174C9" w:rsidRPr="005C011B" w:rsidRDefault="00D174C9" w:rsidP="003F76EF">
            <w:pPr>
              <w:pStyle w:val="ConsPlusNormal"/>
              <w:jc w:val="center"/>
            </w:pPr>
            <w:r w:rsidRPr="005C011B">
              <w:t>1 км</w:t>
            </w:r>
          </w:p>
        </w:tc>
      </w:tr>
      <w:tr w:rsidR="00D174C9" w:rsidRPr="005C011B" w:rsidTr="003F76EF">
        <w:trPr>
          <w:cantSplit/>
          <w:trHeight w:val="203"/>
          <w:jc w:val="center"/>
        </w:trPr>
        <w:tc>
          <w:tcPr>
            <w:tcW w:w="540"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jc w:val="center"/>
            </w:pPr>
            <w:r w:rsidRPr="005C011B">
              <w:t>3.</w:t>
            </w:r>
          </w:p>
        </w:tc>
        <w:tc>
          <w:tcPr>
            <w:tcW w:w="4643" w:type="dxa"/>
            <w:tcBorders>
              <w:top w:val="single" w:sz="6" w:space="0" w:color="auto"/>
              <w:left w:val="single" w:sz="6" w:space="0" w:color="auto"/>
              <w:bottom w:val="single" w:sz="6" w:space="0" w:color="auto"/>
              <w:right w:val="single" w:sz="4" w:space="0" w:color="auto"/>
            </w:tcBorders>
          </w:tcPr>
          <w:p w:rsidR="00D174C9" w:rsidRPr="005C011B" w:rsidRDefault="00D174C9" w:rsidP="003F76EF">
            <w:pPr>
              <w:pStyle w:val="ConsPlusNormal"/>
            </w:pPr>
            <w:r w:rsidRPr="005C011B">
              <w:t>Выделение субсидий МУП «Ильинское АТП» для возмещения понесенных перевозчиками убытков, возникающих вследствие регулирования тарифов на перевозку пассажиров на межмуниципальных и пригородных регулярных маршрутах, (тыс. руб.)</w:t>
            </w:r>
          </w:p>
        </w:tc>
        <w:tc>
          <w:tcPr>
            <w:tcW w:w="809" w:type="dxa"/>
            <w:tcBorders>
              <w:top w:val="single" w:sz="6" w:space="0" w:color="auto"/>
              <w:left w:val="single" w:sz="4" w:space="0" w:color="auto"/>
              <w:bottom w:val="single" w:sz="6" w:space="0" w:color="auto"/>
              <w:right w:val="single" w:sz="4" w:space="0" w:color="auto"/>
            </w:tcBorders>
            <w:vAlign w:val="center"/>
          </w:tcPr>
          <w:p w:rsidR="00D174C9" w:rsidRPr="005C011B" w:rsidRDefault="00D174C9" w:rsidP="003F76EF">
            <w:pPr>
              <w:pStyle w:val="ConsPlusNormal"/>
              <w:jc w:val="center"/>
            </w:pPr>
            <w:r w:rsidRPr="005C011B">
              <w:t>3567,0</w:t>
            </w:r>
          </w:p>
        </w:tc>
        <w:tc>
          <w:tcPr>
            <w:tcW w:w="809" w:type="dxa"/>
            <w:tcBorders>
              <w:top w:val="single" w:sz="6" w:space="0" w:color="auto"/>
              <w:left w:val="single" w:sz="4" w:space="0" w:color="auto"/>
              <w:bottom w:val="single" w:sz="6" w:space="0" w:color="auto"/>
              <w:right w:val="single" w:sz="6" w:space="0" w:color="auto"/>
            </w:tcBorders>
            <w:vAlign w:val="center"/>
          </w:tcPr>
          <w:p w:rsidR="00D174C9" w:rsidRPr="005C011B" w:rsidRDefault="00D174C9" w:rsidP="003F76EF">
            <w:pPr>
              <w:pStyle w:val="ConsPlusNormal"/>
              <w:jc w:val="center"/>
            </w:pPr>
            <w:r>
              <w:t>3408,0</w:t>
            </w:r>
          </w:p>
        </w:tc>
        <w:tc>
          <w:tcPr>
            <w:tcW w:w="809" w:type="dxa"/>
            <w:tcBorders>
              <w:top w:val="single" w:sz="6" w:space="0" w:color="auto"/>
              <w:left w:val="single" w:sz="6" w:space="0" w:color="auto"/>
              <w:bottom w:val="single" w:sz="6" w:space="0" w:color="auto"/>
              <w:right w:val="single" w:sz="6" w:space="0" w:color="auto"/>
            </w:tcBorders>
            <w:vAlign w:val="center"/>
          </w:tcPr>
          <w:p w:rsidR="00D174C9" w:rsidRPr="005C011B" w:rsidRDefault="00D174C9" w:rsidP="003F76EF">
            <w:pPr>
              <w:pStyle w:val="ConsPlusNormal"/>
              <w:jc w:val="center"/>
            </w:pPr>
            <w:r w:rsidRPr="005C011B">
              <w:t>2050,0</w:t>
            </w:r>
          </w:p>
        </w:tc>
        <w:tc>
          <w:tcPr>
            <w:tcW w:w="809" w:type="dxa"/>
            <w:tcBorders>
              <w:top w:val="single" w:sz="6" w:space="0" w:color="auto"/>
              <w:left w:val="single" w:sz="6" w:space="0" w:color="auto"/>
              <w:bottom w:val="single" w:sz="6" w:space="0" w:color="auto"/>
              <w:right w:val="single" w:sz="4" w:space="0" w:color="auto"/>
            </w:tcBorders>
            <w:vAlign w:val="center"/>
          </w:tcPr>
          <w:p w:rsidR="00D174C9" w:rsidRPr="005C011B" w:rsidRDefault="00D174C9" w:rsidP="003F76EF">
            <w:pPr>
              <w:pStyle w:val="ConsPlusNormal"/>
              <w:jc w:val="center"/>
            </w:pPr>
            <w:r w:rsidRPr="005C011B">
              <w:t>2050,0</w:t>
            </w:r>
          </w:p>
        </w:tc>
        <w:tc>
          <w:tcPr>
            <w:tcW w:w="809" w:type="dxa"/>
            <w:tcBorders>
              <w:top w:val="single" w:sz="6" w:space="0" w:color="auto"/>
              <w:left w:val="single" w:sz="4" w:space="0" w:color="auto"/>
              <w:bottom w:val="single" w:sz="6" w:space="0" w:color="auto"/>
              <w:right w:val="single" w:sz="6" w:space="0" w:color="auto"/>
            </w:tcBorders>
            <w:vAlign w:val="center"/>
          </w:tcPr>
          <w:p w:rsidR="00D174C9" w:rsidRPr="005C011B" w:rsidRDefault="00D174C9" w:rsidP="003F76EF">
            <w:pPr>
              <w:pStyle w:val="ConsPlusNormal"/>
              <w:jc w:val="center"/>
            </w:pPr>
            <w:r>
              <w:t>20</w:t>
            </w:r>
            <w:r w:rsidRPr="005C011B">
              <w:t>50,0</w:t>
            </w:r>
          </w:p>
        </w:tc>
      </w:tr>
      <w:tr w:rsidR="00D174C9" w:rsidRPr="005C011B" w:rsidTr="003F76EF">
        <w:trPr>
          <w:cantSplit/>
          <w:trHeight w:val="203"/>
          <w:jc w:val="center"/>
        </w:trPr>
        <w:tc>
          <w:tcPr>
            <w:tcW w:w="540"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jc w:val="center"/>
            </w:pPr>
            <w:r w:rsidRPr="005C011B">
              <w:t>4.</w:t>
            </w:r>
          </w:p>
        </w:tc>
        <w:tc>
          <w:tcPr>
            <w:tcW w:w="4643" w:type="dxa"/>
            <w:tcBorders>
              <w:top w:val="single" w:sz="6" w:space="0" w:color="auto"/>
              <w:left w:val="single" w:sz="6" w:space="0" w:color="auto"/>
              <w:bottom w:val="single" w:sz="6" w:space="0" w:color="auto"/>
              <w:right w:val="single" w:sz="4" w:space="0" w:color="auto"/>
            </w:tcBorders>
          </w:tcPr>
          <w:p w:rsidR="00D174C9" w:rsidRPr="005C011B" w:rsidRDefault="00D174C9" w:rsidP="003F76EF">
            <w:pPr>
              <w:pStyle w:val="Pro-Tab0"/>
              <w:spacing w:before="0" w:after="0"/>
              <w:contextualSpacing w:val="0"/>
              <w:jc w:val="both"/>
              <w:rPr>
                <w:rFonts w:ascii="Times New Roman" w:hAnsi="Times New Roman"/>
                <w:sz w:val="20"/>
                <w:szCs w:val="20"/>
              </w:rPr>
            </w:pPr>
            <w:r w:rsidRPr="005C011B">
              <w:rPr>
                <w:rFonts w:ascii="Times New Roman" w:hAnsi="Times New Roman"/>
                <w:sz w:val="20"/>
                <w:szCs w:val="20"/>
              </w:rPr>
              <w:t xml:space="preserve">Создание условий безопасного дорожного движения, в </w:t>
            </w:r>
            <w:proofErr w:type="spellStart"/>
            <w:r w:rsidRPr="005C011B">
              <w:rPr>
                <w:rFonts w:ascii="Times New Roman" w:hAnsi="Times New Roman"/>
                <w:sz w:val="20"/>
                <w:szCs w:val="20"/>
              </w:rPr>
              <w:t>т.ч</w:t>
            </w:r>
            <w:proofErr w:type="spellEnd"/>
            <w:r w:rsidRPr="005C011B">
              <w:rPr>
                <w:rFonts w:ascii="Times New Roman" w:hAnsi="Times New Roman"/>
                <w:sz w:val="20"/>
                <w:szCs w:val="20"/>
              </w:rPr>
              <w:t>.:</w:t>
            </w:r>
          </w:p>
        </w:tc>
        <w:tc>
          <w:tcPr>
            <w:tcW w:w="809" w:type="dxa"/>
            <w:tcBorders>
              <w:top w:val="single" w:sz="6" w:space="0" w:color="auto"/>
              <w:left w:val="single" w:sz="4" w:space="0" w:color="auto"/>
              <w:bottom w:val="single" w:sz="6" w:space="0" w:color="auto"/>
              <w:right w:val="single" w:sz="4" w:space="0" w:color="auto"/>
            </w:tcBorders>
            <w:shd w:val="clear" w:color="auto" w:fill="F2F2F2"/>
            <w:vAlign w:val="center"/>
          </w:tcPr>
          <w:p w:rsidR="00D174C9" w:rsidRPr="005C011B" w:rsidRDefault="00D174C9" w:rsidP="003F76EF">
            <w:pPr>
              <w:pStyle w:val="Pro-Tab0"/>
              <w:spacing w:before="0" w:after="0"/>
              <w:contextualSpacing w:val="0"/>
              <w:jc w:val="center"/>
              <w:rPr>
                <w:rFonts w:ascii="Times New Roman" w:hAnsi="Times New Roman"/>
                <w:sz w:val="20"/>
                <w:szCs w:val="20"/>
              </w:rPr>
            </w:pPr>
          </w:p>
        </w:tc>
        <w:tc>
          <w:tcPr>
            <w:tcW w:w="809" w:type="dxa"/>
            <w:tcBorders>
              <w:top w:val="single" w:sz="6" w:space="0" w:color="auto"/>
              <w:left w:val="single" w:sz="4" w:space="0" w:color="auto"/>
              <w:bottom w:val="single" w:sz="6" w:space="0" w:color="auto"/>
              <w:right w:val="single" w:sz="6" w:space="0" w:color="auto"/>
            </w:tcBorders>
            <w:shd w:val="clear" w:color="auto" w:fill="F2F2F2"/>
            <w:vAlign w:val="center"/>
          </w:tcPr>
          <w:p w:rsidR="00D174C9" w:rsidRPr="005C011B" w:rsidRDefault="00D174C9" w:rsidP="003F76EF">
            <w:pPr>
              <w:pStyle w:val="Pro-Tab0"/>
              <w:spacing w:before="0" w:after="0"/>
              <w:contextualSpacing w:val="0"/>
              <w:jc w:val="center"/>
              <w:rPr>
                <w:rFonts w:ascii="Times New Roman" w:hAnsi="Times New Roman"/>
                <w:sz w:val="20"/>
                <w:szCs w:val="20"/>
              </w:rPr>
            </w:pPr>
          </w:p>
        </w:tc>
        <w:tc>
          <w:tcPr>
            <w:tcW w:w="809" w:type="dxa"/>
            <w:tcBorders>
              <w:top w:val="single" w:sz="6" w:space="0" w:color="auto"/>
              <w:left w:val="single" w:sz="6" w:space="0" w:color="auto"/>
              <w:bottom w:val="single" w:sz="6" w:space="0" w:color="auto"/>
              <w:right w:val="single" w:sz="6" w:space="0" w:color="auto"/>
            </w:tcBorders>
            <w:shd w:val="clear" w:color="auto" w:fill="F2F2F2"/>
            <w:vAlign w:val="center"/>
          </w:tcPr>
          <w:p w:rsidR="00D174C9" w:rsidRPr="005C011B" w:rsidRDefault="00D174C9" w:rsidP="003F76EF">
            <w:pPr>
              <w:jc w:val="center"/>
              <w:rPr>
                <w:rFonts w:ascii="Times New Roman" w:hAnsi="Times New Roman"/>
              </w:rPr>
            </w:pPr>
          </w:p>
        </w:tc>
        <w:tc>
          <w:tcPr>
            <w:tcW w:w="809" w:type="dxa"/>
            <w:tcBorders>
              <w:top w:val="single" w:sz="6" w:space="0" w:color="auto"/>
              <w:left w:val="single" w:sz="6" w:space="0" w:color="auto"/>
              <w:bottom w:val="single" w:sz="6" w:space="0" w:color="auto"/>
              <w:right w:val="single" w:sz="4" w:space="0" w:color="auto"/>
            </w:tcBorders>
            <w:shd w:val="clear" w:color="auto" w:fill="F2F2F2"/>
            <w:vAlign w:val="center"/>
          </w:tcPr>
          <w:p w:rsidR="00D174C9" w:rsidRPr="005C011B" w:rsidRDefault="00D174C9" w:rsidP="003F76EF">
            <w:pPr>
              <w:jc w:val="center"/>
              <w:rPr>
                <w:rFonts w:ascii="Times New Roman" w:hAnsi="Times New Roman"/>
              </w:rPr>
            </w:pPr>
          </w:p>
        </w:tc>
        <w:tc>
          <w:tcPr>
            <w:tcW w:w="809" w:type="dxa"/>
            <w:tcBorders>
              <w:top w:val="single" w:sz="6" w:space="0" w:color="auto"/>
              <w:left w:val="single" w:sz="4" w:space="0" w:color="auto"/>
              <w:bottom w:val="single" w:sz="6" w:space="0" w:color="auto"/>
              <w:right w:val="single" w:sz="6" w:space="0" w:color="auto"/>
            </w:tcBorders>
            <w:shd w:val="clear" w:color="auto" w:fill="F2F2F2"/>
            <w:vAlign w:val="center"/>
          </w:tcPr>
          <w:p w:rsidR="00D174C9" w:rsidRPr="005C011B" w:rsidRDefault="00D174C9" w:rsidP="003F76EF">
            <w:pPr>
              <w:jc w:val="center"/>
              <w:rPr>
                <w:rFonts w:ascii="Times New Roman" w:hAnsi="Times New Roman"/>
              </w:rPr>
            </w:pPr>
          </w:p>
        </w:tc>
      </w:tr>
      <w:tr w:rsidR="00D174C9" w:rsidRPr="005C011B" w:rsidTr="003F76EF">
        <w:trPr>
          <w:cantSplit/>
          <w:trHeight w:val="203"/>
          <w:jc w:val="center"/>
        </w:trPr>
        <w:tc>
          <w:tcPr>
            <w:tcW w:w="540"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jc w:val="center"/>
            </w:pPr>
            <w:r w:rsidRPr="005C011B">
              <w:t>4.1</w:t>
            </w:r>
          </w:p>
        </w:tc>
        <w:tc>
          <w:tcPr>
            <w:tcW w:w="4643" w:type="dxa"/>
            <w:tcBorders>
              <w:top w:val="single" w:sz="6" w:space="0" w:color="auto"/>
              <w:left w:val="single" w:sz="6" w:space="0" w:color="auto"/>
              <w:bottom w:val="single" w:sz="6" w:space="0" w:color="auto"/>
              <w:right w:val="single" w:sz="4" w:space="0" w:color="auto"/>
            </w:tcBorders>
          </w:tcPr>
          <w:p w:rsidR="00D174C9" w:rsidRPr="005C011B" w:rsidRDefault="00D174C9" w:rsidP="003F76EF">
            <w:pPr>
              <w:pStyle w:val="Pro-Tab0"/>
              <w:spacing w:before="0" w:after="0"/>
              <w:contextualSpacing w:val="0"/>
              <w:jc w:val="both"/>
              <w:rPr>
                <w:rFonts w:ascii="Times New Roman" w:hAnsi="Times New Roman"/>
                <w:sz w:val="20"/>
                <w:szCs w:val="20"/>
              </w:rPr>
            </w:pPr>
            <w:r w:rsidRPr="005C011B">
              <w:rPr>
                <w:rFonts w:ascii="Times New Roman" w:hAnsi="Times New Roman"/>
                <w:sz w:val="20"/>
                <w:szCs w:val="20"/>
              </w:rPr>
              <w:t>Количество ДТП, (единиц)</w:t>
            </w:r>
          </w:p>
        </w:tc>
        <w:tc>
          <w:tcPr>
            <w:tcW w:w="809" w:type="dxa"/>
            <w:tcBorders>
              <w:top w:val="single" w:sz="6" w:space="0" w:color="auto"/>
              <w:left w:val="single" w:sz="4" w:space="0" w:color="auto"/>
              <w:bottom w:val="single" w:sz="6" w:space="0" w:color="auto"/>
              <w:right w:val="single" w:sz="4" w:space="0" w:color="auto"/>
            </w:tcBorders>
          </w:tcPr>
          <w:p w:rsidR="00D174C9" w:rsidRPr="005C011B" w:rsidRDefault="00D174C9" w:rsidP="003F76EF">
            <w:pPr>
              <w:jc w:val="center"/>
              <w:rPr>
                <w:rFonts w:ascii="Times New Roman" w:hAnsi="Times New Roman"/>
              </w:rPr>
            </w:pPr>
            <w:r w:rsidRPr="005C011B">
              <w:rPr>
                <w:rFonts w:ascii="Times New Roman" w:hAnsi="Times New Roman"/>
              </w:rPr>
              <w:t>7</w:t>
            </w:r>
          </w:p>
        </w:tc>
        <w:tc>
          <w:tcPr>
            <w:tcW w:w="809" w:type="dxa"/>
            <w:tcBorders>
              <w:top w:val="single" w:sz="6" w:space="0" w:color="auto"/>
              <w:left w:val="single" w:sz="4" w:space="0" w:color="auto"/>
              <w:bottom w:val="single" w:sz="6" w:space="0" w:color="auto"/>
              <w:right w:val="single" w:sz="6" w:space="0" w:color="auto"/>
            </w:tcBorders>
            <w:vAlign w:val="center"/>
          </w:tcPr>
          <w:p w:rsidR="00D174C9" w:rsidRPr="005C011B" w:rsidRDefault="00D174C9" w:rsidP="003F76EF">
            <w:pPr>
              <w:jc w:val="center"/>
              <w:rPr>
                <w:rFonts w:ascii="Times New Roman" w:hAnsi="Times New Roman"/>
              </w:rPr>
            </w:pPr>
            <w:r w:rsidRPr="005C011B">
              <w:rPr>
                <w:rFonts w:ascii="Times New Roman" w:hAnsi="Times New Roman"/>
              </w:rPr>
              <w:t>6</w:t>
            </w:r>
          </w:p>
        </w:tc>
        <w:tc>
          <w:tcPr>
            <w:tcW w:w="809" w:type="dxa"/>
            <w:tcBorders>
              <w:top w:val="single" w:sz="6" w:space="0" w:color="auto"/>
              <w:left w:val="single" w:sz="6" w:space="0" w:color="auto"/>
              <w:bottom w:val="single" w:sz="6" w:space="0" w:color="auto"/>
              <w:right w:val="single" w:sz="6" w:space="0" w:color="auto"/>
            </w:tcBorders>
            <w:vAlign w:val="center"/>
          </w:tcPr>
          <w:p w:rsidR="00D174C9" w:rsidRPr="005C011B" w:rsidRDefault="00D174C9" w:rsidP="003F76EF">
            <w:pPr>
              <w:jc w:val="center"/>
              <w:rPr>
                <w:rFonts w:ascii="Times New Roman" w:hAnsi="Times New Roman"/>
              </w:rPr>
            </w:pPr>
            <w:r w:rsidRPr="005C011B">
              <w:rPr>
                <w:rFonts w:ascii="Times New Roman" w:hAnsi="Times New Roman"/>
              </w:rPr>
              <w:t>6</w:t>
            </w:r>
          </w:p>
        </w:tc>
        <w:tc>
          <w:tcPr>
            <w:tcW w:w="809" w:type="dxa"/>
            <w:tcBorders>
              <w:top w:val="single" w:sz="6" w:space="0" w:color="auto"/>
              <w:left w:val="single" w:sz="6" w:space="0" w:color="auto"/>
              <w:bottom w:val="single" w:sz="6" w:space="0" w:color="auto"/>
              <w:right w:val="single" w:sz="4" w:space="0" w:color="auto"/>
            </w:tcBorders>
            <w:vAlign w:val="center"/>
          </w:tcPr>
          <w:p w:rsidR="00D174C9" w:rsidRPr="005C011B" w:rsidRDefault="00D174C9" w:rsidP="003F76EF">
            <w:pPr>
              <w:jc w:val="center"/>
              <w:rPr>
                <w:rFonts w:ascii="Times New Roman" w:hAnsi="Times New Roman"/>
              </w:rPr>
            </w:pPr>
            <w:r w:rsidRPr="005C011B">
              <w:rPr>
                <w:rFonts w:ascii="Times New Roman" w:hAnsi="Times New Roman"/>
              </w:rPr>
              <w:t>5</w:t>
            </w:r>
          </w:p>
        </w:tc>
        <w:tc>
          <w:tcPr>
            <w:tcW w:w="809" w:type="dxa"/>
            <w:tcBorders>
              <w:top w:val="single" w:sz="6" w:space="0" w:color="auto"/>
              <w:left w:val="single" w:sz="4" w:space="0" w:color="auto"/>
              <w:bottom w:val="single" w:sz="6" w:space="0" w:color="auto"/>
              <w:right w:val="single" w:sz="6" w:space="0" w:color="auto"/>
            </w:tcBorders>
            <w:vAlign w:val="center"/>
          </w:tcPr>
          <w:p w:rsidR="00D174C9" w:rsidRPr="005C011B" w:rsidRDefault="00D174C9" w:rsidP="003F76EF">
            <w:pPr>
              <w:jc w:val="center"/>
              <w:rPr>
                <w:rFonts w:ascii="Times New Roman" w:hAnsi="Times New Roman"/>
              </w:rPr>
            </w:pPr>
            <w:r w:rsidRPr="005C011B">
              <w:rPr>
                <w:rFonts w:ascii="Times New Roman" w:hAnsi="Times New Roman"/>
              </w:rPr>
              <w:t>5</w:t>
            </w:r>
          </w:p>
        </w:tc>
      </w:tr>
      <w:tr w:rsidR="00D174C9" w:rsidRPr="005C011B" w:rsidTr="003F76EF">
        <w:trPr>
          <w:cantSplit/>
          <w:trHeight w:val="203"/>
          <w:jc w:val="center"/>
        </w:trPr>
        <w:tc>
          <w:tcPr>
            <w:tcW w:w="540"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jc w:val="center"/>
            </w:pPr>
            <w:r w:rsidRPr="005C011B">
              <w:t>4.2</w:t>
            </w:r>
          </w:p>
        </w:tc>
        <w:tc>
          <w:tcPr>
            <w:tcW w:w="4643" w:type="dxa"/>
            <w:tcBorders>
              <w:top w:val="single" w:sz="6" w:space="0" w:color="auto"/>
              <w:left w:val="single" w:sz="6" w:space="0" w:color="auto"/>
              <w:bottom w:val="single" w:sz="6" w:space="0" w:color="auto"/>
              <w:right w:val="single" w:sz="4" w:space="0" w:color="auto"/>
            </w:tcBorders>
          </w:tcPr>
          <w:p w:rsidR="00D174C9" w:rsidRPr="005C011B" w:rsidRDefault="00D174C9" w:rsidP="003F76EF">
            <w:pPr>
              <w:pStyle w:val="Pro-Tab0"/>
              <w:spacing w:before="0" w:after="0"/>
              <w:contextualSpacing w:val="0"/>
              <w:jc w:val="both"/>
              <w:rPr>
                <w:rFonts w:ascii="Times New Roman" w:hAnsi="Times New Roman"/>
                <w:sz w:val="20"/>
                <w:szCs w:val="20"/>
              </w:rPr>
            </w:pPr>
            <w:r w:rsidRPr="005C011B">
              <w:rPr>
                <w:rFonts w:ascii="Times New Roman" w:hAnsi="Times New Roman"/>
                <w:sz w:val="20"/>
                <w:szCs w:val="20"/>
              </w:rPr>
              <w:t>Количество ДТП с участием детей, (единиц)</w:t>
            </w:r>
          </w:p>
        </w:tc>
        <w:tc>
          <w:tcPr>
            <w:tcW w:w="809" w:type="dxa"/>
            <w:tcBorders>
              <w:top w:val="single" w:sz="6" w:space="0" w:color="auto"/>
              <w:left w:val="single" w:sz="4" w:space="0" w:color="auto"/>
              <w:bottom w:val="single" w:sz="6" w:space="0" w:color="auto"/>
              <w:right w:val="single" w:sz="4" w:space="0" w:color="auto"/>
            </w:tcBorders>
            <w:vAlign w:val="center"/>
          </w:tcPr>
          <w:p w:rsidR="00D174C9" w:rsidRPr="005C011B" w:rsidRDefault="00D174C9" w:rsidP="003F76EF">
            <w:pPr>
              <w:jc w:val="center"/>
              <w:rPr>
                <w:rFonts w:ascii="Times New Roman" w:hAnsi="Times New Roman"/>
              </w:rPr>
            </w:pPr>
            <w:r w:rsidRPr="005C011B">
              <w:rPr>
                <w:rFonts w:ascii="Times New Roman" w:hAnsi="Times New Roman"/>
              </w:rPr>
              <w:t>0</w:t>
            </w:r>
          </w:p>
        </w:tc>
        <w:tc>
          <w:tcPr>
            <w:tcW w:w="809" w:type="dxa"/>
            <w:tcBorders>
              <w:top w:val="single" w:sz="6" w:space="0" w:color="auto"/>
              <w:left w:val="single" w:sz="4" w:space="0" w:color="auto"/>
              <w:bottom w:val="single" w:sz="6" w:space="0" w:color="auto"/>
              <w:right w:val="single" w:sz="6" w:space="0" w:color="auto"/>
            </w:tcBorders>
            <w:vAlign w:val="center"/>
          </w:tcPr>
          <w:p w:rsidR="00D174C9" w:rsidRPr="005C011B" w:rsidRDefault="00D174C9" w:rsidP="003F76EF">
            <w:pPr>
              <w:jc w:val="center"/>
              <w:rPr>
                <w:rFonts w:ascii="Times New Roman" w:hAnsi="Times New Roman"/>
              </w:rPr>
            </w:pPr>
            <w:r w:rsidRPr="005C011B">
              <w:rPr>
                <w:rFonts w:ascii="Times New Roman" w:hAnsi="Times New Roman"/>
              </w:rPr>
              <w:t>0</w:t>
            </w:r>
          </w:p>
        </w:tc>
        <w:tc>
          <w:tcPr>
            <w:tcW w:w="809" w:type="dxa"/>
            <w:tcBorders>
              <w:top w:val="single" w:sz="6" w:space="0" w:color="auto"/>
              <w:left w:val="single" w:sz="6" w:space="0" w:color="auto"/>
              <w:bottom w:val="single" w:sz="6" w:space="0" w:color="auto"/>
              <w:right w:val="single" w:sz="6" w:space="0" w:color="auto"/>
            </w:tcBorders>
            <w:vAlign w:val="center"/>
          </w:tcPr>
          <w:p w:rsidR="00D174C9" w:rsidRPr="005C011B" w:rsidRDefault="00D174C9" w:rsidP="003F76EF">
            <w:pPr>
              <w:jc w:val="center"/>
              <w:rPr>
                <w:rFonts w:ascii="Times New Roman" w:hAnsi="Times New Roman"/>
              </w:rPr>
            </w:pPr>
            <w:r w:rsidRPr="005C011B">
              <w:rPr>
                <w:rFonts w:ascii="Times New Roman" w:hAnsi="Times New Roman"/>
              </w:rPr>
              <w:t>0</w:t>
            </w:r>
          </w:p>
        </w:tc>
        <w:tc>
          <w:tcPr>
            <w:tcW w:w="809" w:type="dxa"/>
            <w:tcBorders>
              <w:top w:val="single" w:sz="6" w:space="0" w:color="auto"/>
              <w:left w:val="single" w:sz="6" w:space="0" w:color="auto"/>
              <w:bottom w:val="single" w:sz="6" w:space="0" w:color="auto"/>
              <w:right w:val="single" w:sz="4" w:space="0" w:color="auto"/>
            </w:tcBorders>
            <w:vAlign w:val="center"/>
          </w:tcPr>
          <w:p w:rsidR="00D174C9" w:rsidRPr="005C011B" w:rsidRDefault="00D174C9" w:rsidP="003F76EF">
            <w:pPr>
              <w:jc w:val="center"/>
              <w:rPr>
                <w:rFonts w:ascii="Times New Roman" w:hAnsi="Times New Roman"/>
              </w:rPr>
            </w:pPr>
            <w:r w:rsidRPr="005C011B">
              <w:rPr>
                <w:rFonts w:ascii="Times New Roman" w:hAnsi="Times New Roman"/>
              </w:rPr>
              <w:t>0</w:t>
            </w:r>
          </w:p>
        </w:tc>
        <w:tc>
          <w:tcPr>
            <w:tcW w:w="809" w:type="dxa"/>
            <w:tcBorders>
              <w:top w:val="single" w:sz="6" w:space="0" w:color="auto"/>
              <w:left w:val="single" w:sz="4" w:space="0" w:color="auto"/>
              <w:bottom w:val="single" w:sz="6" w:space="0" w:color="auto"/>
              <w:right w:val="single" w:sz="6" w:space="0" w:color="auto"/>
            </w:tcBorders>
            <w:vAlign w:val="center"/>
          </w:tcPr>
          <w:p w:rsidR="00D174C9" w:rsidRPr="005C011B" w:rsidRDefault="00D174C9" w:rsidP="003F76EF">
            <w:pPr>
              <w:jc w:val="center"/>
              <w:rPr>
                <w:rFonts w:ascii="Times New Roman" w:hAnsi="Times New Roman"/>
              </w:rPr>
            </w:pPr>
            <w:r w:rsidRPr="005C011B">
              <w:rPr>
                <w:rFonts w:ascii="Times New Roman" w:hAnsi="Times New Roman"/>
              </w:rPr>
              <w:t>0</w:t>
            </w:r>
          </w:p>
        </w:tc>
      </w:tr>
      <w:tr w:rsidR="00D174C9" w:rsidRPr="005C011B" w:rsidTr="003F76EF">
        <w:trPr>
          <w:cantSplit/>
          <w:trHeight w:val="203"/>
          <w:jc w:val="center"/>
        </w:trPr>
        <w:tc>
          <w:tcPr>
            <w:tcW w:w="540"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jc w:val="center"/>
            </w:pPr>
            <w:r w:rsidRPr="005C011B">
              <w:t>4.3</w:t>
            </w:r>
          </w:p>
        </w:tc>
        <w:tc>
          <w:tcPr>
            <w:tcW w:w="4643" w:type="dxa"/>
            <w:tcBorders>
              <w:top w:val="single" w:sz="6" w:space="0" w:color="auto"/>
              <w:left w:val="single" w:sz="6" w:space="0" w:color="auto"/>
              <w:bottom w:val="single" w:sz="6" w:space="0" w:color="auto"/>
              <w:right w:val="single" w:sz="4" w:space="0" w:color="auto"/>
            </w:tcBorders>
          </w:tcPr>
          <w:p w:rsidR="00D174C9" w:rsidRPr="005C011B" w:rsidRDefault="00D174C9" w:rsidP="003F76EF">
            <w:pPr>
              <w:pStyle w:val="Pro-Tab0"/>
              <w:spacing w:before="0" w:after="0"/>
              <w:contextualSpacing w:val="0"/>
              <w:jc w:val="both"/>
              <w:rPr>
                <w:rFonts w:ascii="Times New Roman" w:hAnsi="Times New Roman"/>
                <w:sz w:val="20"/>
                <w:szCs w:val="20"/>
              </w:rPr>
            </w:pPr>
            <w:r w:rsidRPr="005C011B">
              <w:rPr>
                <w:rFonts w:ascii="Times New Roman" w:hAnsi="Times New Roman"/>
                <w:sz w:val="20"/>
                <w:szCs w:val="20"/>
              </w:rPr>
              <w:t>Охват учащихся мероприятиями по безопасности дорожного движения, (%)</w:t>
            </w:r>
          </w:p>
        </w:tc>
        <w:tc>
          <w:tcPr>
            <w:tcW w:w="809" w:type="dxa"/>
            <w:tcBorders>
              <w:top w:val="single" w:sz="6" w:space="0" w:color="auto"/>
              <w:left w:val="single" w:sz="4" w:space="0" w:color="auto"/>
              <w:bottom w:val="single" w:sz="6" w:space="0" w:color="auto"/>
              <w:right w:val="single" w:sz="4" w:space="0" w:color="auto"/>
            </w:tcBorders>
            <w:vAlign w:val="center"/>
          </w:tcPr>
          <w:p w:rsidR="00D174C9" w:rsidRPr="005C011B" w:rsidRDefault="00D174C9" w:rsidP="003F76EF">
            <w:pPr>
              <w:pStyle w:val="Pro-Tab0"/>
              <w:spacing w:before="0" w:after="0"/>
              <w:contextualSpacing w:val="0"/>
              <w:jc w:val="center"/>
              <w:rPr>
                <w:rFonts w:ascii="Times New Roman" w:hAnsi="Times New Roman"/>
                <w:sz w:val="20"/>
                <w:szCs w:val="20"/>
              </w:rPr>
            </w:pPr>
            <w:r w:rsidRPr="005C011B">
              <w:rPr>
                <w:rFonts w:ascii="Times New Roman" w:hAnsi="Times New Roman"/>
                <w:sz w:val="20"/>
                <w:szCs w:val="20"/>
              </w:rPr>
              <w:t>100</w:t>
            </w:r>
          </w:p>
        </w:tc>
        <w:tc>
          <w:tcPr>
            <w:tcW w:w="809" w:type="dxa"/>
            <w:tcBorders>
              <w:top w:val="single" w:sz="6" w:space="0" w:color="auto"/>
              <w:left w:val="single" w:sz="4" w:space="0" w:color="auto"/>
              <w:bottom w:val="single" w:sz="6" w:space="0" w:color="auto"/>
              <w:right w:val="single" w:sz="6" w:space="0" w:color="auto"/>
            </w:tcBorders>
            <w:vAlign w:val="center"/>
          </w:tcPr>
          <w:p w:rsidR="00D174C9" w:rsidRPr="005C011B" w:rsidRDefault="00D174C9" w:rsidP="003F76EF">
            <w:pPr>
              <w:pStyle w:val="Pro-Tab0"/>
              <w:jc w:val="center"/>
              <w:rPr>
                <w:rFonts w:ascii="Times New Roman" w:hAnsi="Times New Roman"/>
                <w:sz w:val="20"/>
                <w:szCs w:val="20"/>
              </w:rPr>
            </w:pPr>
            <w:r w:rsidRPr="005C011B">
              <w:rPr>
                <w:rFonts w:ascii="Times New Roman" w:hAnsi="Times New Roman"/>
                <w:sz w:val="20"/>
                <w:szCs w:val="20"/>
              </w:rPr>
              <w:t>100</w:t>
            </w:r>
          </w:p>
        </w:tc>
        <w:tc>
          <w:tcPr>
            <w:tcW w:w="809" w:type="dxa"/>
            <w:tcBorders>
              <w:top w:val="single" w:sz="6" w:space="0" w:color="auto"/>
              <w:left w:val="single" w:sz="6" w:space="0" w:color="auto"/>
              <w:bottom w:val="single" w:sz="6" w:space="0" w:color="auto"/>
              <w:right w:val="single" w:sz="6" w:space="0" w:color="auto"/>
            </w:tcBorders>
            <w:vAlign w:val="center"/>
          </w:tcPr>
          <w:p w:rsidR="00D174C9" w:rsidRPr="005C011B" w:rsidRDefault="00D174C9" w:rsidP="003F76EF">
            <w:pPr>
              <w:jc w:val="center"/>
              <w:rPr>
                <w:rFonts w:ascii="Times New Roman" w:hAnsi="Times New Roman"/>
              </w:rPr>
            </w:pPr>
            <w:r w:rsidRPr="005C011B">
              <w:rPr>
                <w:rFonts w:ascii="Times New Roman" w:hAnsi="Times New Roman"/>
              </w:rPr>
              <w:t>100</w:t>
            </w:r>
          </w:p>
        </w:tc>
        <w:tc>
          <w:tcPr>
            <w:tcW w:w="809" w:type="dxa"/>
            <w:tcBorders>
              <w:top w:val="single" w:sz="6" w:space="0" w:color="auto"/>
              <w:left w:val="single" w:sz="6" w:space="0" w:color="auto"/>
              <w:bottom w:val="single" w:sz="6" w:space="0" w:color="auto"/>
              <w:right w:val="single" w:sz="4" w:space="0" w:color="auto"/>
            </w:tcBorders>
            <w:vAlign w:val="center"/>
          </w:tcPr>
          <w:p w:rsidR="00D174C9" w:rsidRPr="005C011B" w:rsidRDefault="00D174C9" w:rsidP="003F76EF">
            <w:pPr>
              <w:jc w:val="center"/>
              <w:rPr>
                <w:rFonts w:ascii="Times New Roman" w:hAnsi="Times New Roman"/>
              </w:rPr>
            </w:pPr>
            <w:r w:rsidRPr="005C011B">
              <w:rPr>
                <w:rFonts w:ascii="Times New Roman" w:hAnsi="Times New Roman"/>
              </w:rPr>
              <w:t>100</w:t>
            </w:r>
          </w:p>
        </w:tc>
        <w:tc>
          <w:tcPr>
            <w:tcW w:w="809" w:type="dxa"/>
            <w:tcBorders>
              <w:top w:val="single" w:sz="6" w:space="0" w:color="auto"/>
              <w:left w:val="single" w:sz="4" w:space="0" w:color="auto"/>
              <w:bottom w:val="single" w:sz="6" w:space="0" w:color="auto"/>
              <w:right w:val="single" w:sz="6" w:space="0" w:color="auto"/>
            </w:tcBorders>
            <w:vAlign w:val="center"/>
          </w:tcPr>
          <w:p w:rsidR="00D174C9" w:rsidRPr="005C011B" w:rsidRDefault="00D174C9" w:rsidP="003F76EF">
            <w:pPr>
              <w:jc w:val="center"/>
              <w:rPr>
                <w:rFonts w:ascii="Times New Roman" w:hAnsi="Times New Roman"/>
              </w:rPr>
            </w:pPr>
            <w:r w:rsidRPr="005C011B">
              <w:rPr>
                <w:rFonts w:ascii="Times New Roman" w:hAnsi="Times New Roman"/>
              </w:rPr>
              <w:t>100</w:t>
            </w:r>
          </w:p>
        </w:tc>
      </w:tr>
    </w:tbl>
    <w:p w:rsidR="00D174C9" w:rsidRPr="005C011B" w:rsidRDefault="00D174C9" w:rsidP="00D174C9">
      <w:pPr>
        <w:jc w:val="both"/>
        <w:rPr>
          <w:rFonts w:ascii="Times New Roman" w:hAnsi="Times New Roman"/>
        </w:rPr>
      </w:pPr>
    </w:p>
    <w:p w:rsidR="00D174C9" w:rsidRPr="005C011B" w:rsidRDefault="00D174C9" w:rsidP="00D174C9">
      <w:pPr>
        <w:ind w:firstLine="540"/>
        <w:jc w:val="both"/>
        <w:rPr>
          <w:rFonts w:ascii="Times New Roman" w:hAnsi="Times New Roman"/>
          <w:sz w:val="24"/>
          <w:szCs w:val="24"/>
        </w:rPr>
      </w:pPr>
      <w:r w:rsidRPr="005C011B">
        <w:rPr>
          <w:rFonts w:ascii="Times New Roman" w:hAnsi="Times New Roman"/>
          <w:sz w:val="24"/>
          <w:szCs w:val="24"/>
        </w:rPr>
        <w:t>Отчетные значения целевых показателей определяются администрацией Ильинского муниципального района на основании отчетов организаций и учреждений, ответственных за работу по направлениям мероприятий Программы.</w:t>
      </w:r>
    </w:p>
    <w:p w:rsidR="00D174C9" w:rsidRPr="005C011B" w:rsidRDefault="00D174C9" w:rsidP="00D174C9">
      <w:pPr>
        <w:pStyle w:val="ConsPlusNormal"/>
        <w:ind w:firstLine="540"/>
        <w:jc w:val="both"/>
      </w:pPr>
      <w:r w:rsidRPr="005C011B">
        <w:t>Выполнение вышеуказанных целевых показателей возможно лишь при условии осуществления планируемых объемов финансирования.</w:t>
      </w:r>
    </w:p>
    <w:p w:rsidR="00D174C9" w:rsidRPr="005C011B" w:rsidRDefault="00D174C9" w:rsidP="00D174C9">
      <w:pPr>
        <w:pStyle w:val="ConsPlusNormal"/>
        <w:ind w:firstLine="540"/>
        <w:jc w:val="both"/>
      </w:pPr>
      <w:r w:rsidRPr="005C011B">
        <w:t>Результатом реализации программы будет улучшение качества автомобильных дорог местного значения, улучшение транспортного сообщения между населенными пунктами района по сравнению с предыдущими годами, улучшение условий для удовлетворения потребностей экономики и населения в автомобильных перевозках и транспортных услугах, а также повышение уровня безопасности дорожного движения в Ильинском районе.</w:t>
      </w:r>
    </w:p>
    <w:p w:rsidR="00D174C9" w:rsidRPr="005C011B" w:rsidRDefault="00D174C9" w:rsidP="00D174C9">
      <w:pPr>
        <w:pStyle w:val="ConsPlusNormal"/>
        <w:jc w:val="center"/>
      </w:pPr>
    </w:p>
    <w:p w:rsidR="00D174C9" w:rsidRPr="005C011B" w:rsidRDefault="00D174C9" w:rsidP="00D174C9">
      <w:pPr>
        <w:pStyle w:val="ConsPlusNormal"/>
        <w:jc w:val="center"/>
        <w:rPr>
          <w:b/>
        </w:rPr>
      </w:pPr>
      <w:r w:rsidRPr="005C011B">
        <w:rPr>
          <w:b/>
        </w:rPr>
        <w:t>3.3. Задачи программы</w:t>
      </w:r>
    </w:p>
    <w:p w:rsidR="00D174C9" w:rsidRPr="005C011B" w:rsidRDefault="00D174C9" w:rsidP="00D174C9">
      <w:pPr>
        <w:pStyle w:val="ConsPlusNormal"/>
        <w:jc w:val="center"/>
      </w:pPr>
    </w:p>
    <w:tbl>
      <w:tblPr>
        <w:tblW w:w="9356" w:type="dxa"/>
        <w:jc w:val="center"/>
        <w:tblLayout w:type="fixed"/>
        <w:tblCellMar>
          <w:left w:w="70" w:type="dxa"/>
          <w:right w:w="70" w:type="dxa"/>
        </w:tblCellMar>
        <w:tblLook w:val="0000" w:firstRow="0" w:lastRow="0" w:firstColumn="0" w:lastColumn="0" w:noHBand="0" w:noVBand="0"/>
      </w:tblPr>
      <w:tblGrid>
        <w:gridCol w:w="540"/>
        <w:gridCol w:w="6123"/>
        <w:gridCol w:w="2693"/>
      </w:tblGrid>
      <w:tr w:rsidR="00D174C9" w:rsidRPr="005C011B" w:rsidTr="003F76EF">
        <w:trPr>
          <w:cantSplit/>
          <w:trHeight w:val="360"/>
          <w:jc w:val="center"/>
        </w:trPr>
        <w:tc>
          <w:tcPr>
            <w:tcW w:w="540" w:type="dxa"/>
            <w:tcBorders>
              <w:top w:val="single" w:sz="6" w:space="0" w:color="auto"/>
              <w:left w:val="single" w:sz="6" w:space="0" w:color="auto"/>
              <w:bottom w:val="single" w:sz="6" w:space="0" w:color="auto"/>
              <w:right w:val="single" w:sz="6" w:space="0" w:color="auto"/>
            </w:tcBorders>
            <w:vAlign w:val="center"/>
          </w:tcPr>
          <w:p w:rsidR="00D174C9" w:rsidRPr="005C011B" w:rsidRDefault="00D174C9" w:rsidP="003F76EF">
            <w:pPr>
              <w:pStyle w:val="ConsPlusNormal"/>
              <w:jc w:val="center"/>
              <w:rPr>
                <w:b/>
                <w:i/>
              </w:rPr>
            </w:pPr>
            <w:r w:rsidRPr="005C011B">
              <w:rPr>
                <w:b/>
                <w:i/>
              </w:rPr>
              <w:t>N п/п</w:t>
            </w:r>
          </w:p>
        </w:tc>
        <w:tc>
          <w:tcPr>
            <w:tcW w:w="6123" w:type="dxa"/>
            <w:tcBorders>
              <w:top w:val="single" w:sz="6" w:space="0" w:color="auto"/>
              <w:left w:val="single" w:sz="6" w:space="0" w:color="auto"/>
              <w:bottom w:val="single" w:sz="6" w:space="0" w:color="auto"/>
              <w:right w:val="single" w:sz="6" w:space="0" w:color="auto"/>
            </w:tcBorders>
            <w:vAlign w:val="center"/>
          </w:tcPr>
          <w:p w:rsidR="00D174C9" w:rsidRPr="005C011B" w:rsidRDefault="00D174C9" w:rsidP="003F76EF">
            <w:pPr>
              <w:pStyle w:val="ConsPlusNormal"/>
              <w:jc w:val="center"/>
              <w:rPr>
                <w:b/>
                <w:i/>
              </w:rPr>
            </w:pPr>
            <w:r w:rsidRPr="005C011B">
              <w:rPr>
                <w:b/>
                <w:i/>
              </w:rPr>
              <w:t>Задачи программы</w:t>
            </w:r>
          </w:p>
        </w:tc>
        <w:tc>
          <w:tcPr>
            <w:tcW w:w="2693" w:type="dxa"/>
            <w:tcBorders>
              <w:top w:val="single" w:sz="6" w:space="0" w:color="auto"/>
              <w:left w:val="single" w:sz="6" w:space="0" w:color="auto"/>
              <w:bottom w:val="single" w:sz="6" w:space="0" w:color="auto"/>
              <w:right w:val="single" w:sz="6" w:space="0" w:color="auto"/>
            </w:tcBorders>
            <w:vAlign w:val="center"/>
          </w:tcPr>
          <w:p w:rsidR="00D174C9" w:rsidRPr="005C011B" w:rsidRDefault="00D174C9" w:rsidP="003F76EF">
            <w:pPr>
              <w:pStyle w:val="ConsPlusNormal"/>
              <w:jc w:val="center"/>
              <w:rPr>
                <w:b/>
                <w:i/>
              </w:rPr>
            </w:pPr>
            <w:r w:rsidRPr="005C011B">
              <w:rPr>
                <w:b/>
                <w:i/>
              </w:rPr>
              <w:t>Год, к которому задача должна быть решена</w:t>
            </w:r>
          </w:p>
        </w:tc>
      </w:tr>
      <w:tr w:rsidR="00D174C9" w:rsidRPr="005C011B" w:rsidTr="003F76EF">
        <w:trPr>
          <w:cantSplit/>
          <w:trHeight w:val="360"/>
          <w:jc w:val="center"/>
        </w:trPr>
        <w:tc>
          <w:tcPr>
            <w:tcW w:w="540" w:type="dxa"/>
            <w:tcBorders>
              <w:top w:val="single" w:sz="6" w:space="0" w:color="auto"/>
              <w:left w:val="single" w:sz="6" w:space="0" w:color="auto"/>
              <w:bottom w:val="single" w:sz="6" w:space="0" w:color="auto"/>
              <w:right w:val="single" w:sz="6" w:space="0" w:color="auto"/>
            </w:tcBorders>
            <w:vAlign w:val="center"/>
          </w:tcPr>
          <w:p w:rsidR="00D174C9" w:rsidRPr="005C011B" w:rsidRDefault="00D174C9" w:rsidP="003F76EF">
            <w:pPr>
              <w:pStyle w:val="ConsPlusNormal"/>
              <w:jc w:val="center"/>
            </w:pPr>
            <w:r w:rsidRPr="005C011B">
              <w:t>1.</w:t>
            </w:r>
          </w:p>
        </w:tc>
        <w:tc>
          <w:tcPr>
            <w:tcW w:w="6123" w:type="dxa"/>
            <w:tcBorders>
              <w:top w:val="single" w:sz="6" w:space="0" w:color="auto"/>
              <w:left w:val="single" w:sz="6" w:space="0" w:color="auto"/>
              <w:bottom w:val="single" w:sz="6" w:space="0" w:color="auto"/>
              <w:right w:val="single" w:sz="6" w:space="0" w:color="auto"/>
            </w:tcBorders>
            <w:vAlign w:val="center"/>
          </w:tcPr>
          <w:p w:rsidR="00D174C9" w:rsidRPr="005C011B" w:rsidRDefault="00D174C9" w:rsidP="003F76EF">
            <w:pPr>
              <w:pStyle w:val="ConsPlusNormal"/>
              <w:jc w:val="both"/>
              <w:outlineLvl w:val="2"/>
            </w:pPr>
            <w:r w:rsidRPr="005C011B">
              <w:t>Анализ технического состояния автомобильных местного значения дорог на территории района</w:t>
            </w:r>
          </w:p>
        </w:tc>
        <w:tc>
          <w:tcPr>
            <w:tcW w:w="2693" w:type="dxa"/>
            <w:tcBorders>
              <w:top w:val="single" w:sz="6" w:space="0" w:color="auto"/>
              <w:left w:val="single" w:sz="6" w:space="0" w:color="auto"/>
              <w:bottom w:val="single" w:sz="6" w:space="0" w:color="auto"/>
              <w:right w:val="single" w:sz="6" w:space="0" w:color="auto"/>
            </w:tcBorders>
            <w:vAlign w:val="center"/>
          </w:tcPr>
          <w:p w:rsidR="00D174C9" w:rsidRPr="005C011B" w:rsidRDefault="00D174C9" w:rsidP="003F76EF">
            <w:pPr>
              <w:pStyle w:val="ConsPlusNormal"/>
              <w:jc w:val="center"/>
            </w:pPr>
            <w:r w:rsidRPr="005C011B">
              <w:t>Ежегодно</w:t>
            </w:r>
          </w:p>
        </w:tc>
      </w:tr>
      <w:tr w:rsidR="00D174C9" w:rsidRPr="005C011B" w:rsidTr="003F76EF">
        <w:trPr>
          <w:cantSplit/>
          <w:trHeight w:val="360"/>
          <w:jc w:val="center"/>
        </w:trPr>
        <w:tc>
          <w:tcPr>
            <w:tcW w:w="540" w:type="dxa"/>
            <w:tcBorders>
              <w:top w:val="single" w:sz="6" w:space="0" w:color="auto"/>
              <w:left w:val="single" w:sz="6" w:space="0" w:color="auto"/>
              <w:bottom w:val="single" w:sz="6" w:space="0" w:color="auto"/>
              <w:right w:val="single" w:sz="6" w:space="0" w:color="auto"/>
            </w:tcBorders>
            <w:vAlign w:val="center"/>
          </w:tcPr>
          <w:p w:rsidR="00D174C9" w:rsidRPr="005C011B" w:rsidRDefault="00D174C9" w:rsidP="003F76EF">
            <w:pPr>
              <w:pStyle w:val="ConsPlusNormal"/>
              <w:jc w:val="center"/>
            </w:pPr>
            <w:r w:rsidRPr="005C011B">
              <w:t>2.</w:t>
            </w:r>
          </w:p>
        </w:tc>
        <w:tc>
          <w:tcPr>
            <w:tcW w:w="6123"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rPr>
                <w:spacing w:val="-6"/>
              </w:rPr>
            </w:pPr>
            <w:r w:rsidRPr="005C011B">
              <w:t xml:space="preserve">Приведение дорог местного значение в состояние, </w:t>
            </w:r>
            <w:r w:rsidRPr="005C011B">
              <w:rPr>
                <w:spacing w:val="-4"/>
              </w:rPr>
              <w:t>отвечающее</w:t>
            </w:r>
            <w:r w:rsidRPr="005C011B">
              <w:t xml:space="preserve"> нормативным требованиям</w:t>
            </w:r>
          </w:p>
        </w:tc>
        <w:tc>
          <w:tcPr>
            <w:tcW w:w="2693" w:type="dxa"/>
            <w:tcBorders>
              <w:top w:val="single" w:sz="6" w:space="0" w:color="auto"/>
              <w:left w:val="single" w:sz="6" w:space="0" w:color="auto"/>
              <w:bottom w:val="single" w:sz="6" w:space="0" w:color="auto"/>
              <w:right w:val="single" w:sz="6" w:space="0" w:color="auto"/>
            </w:tcBorders>
            <w:vAlign w:val="center"/>
          </w:tcPr>
          <w:p w:rsidR="00D174C9" w:rsidRPr="005C011B" w:rsidRDefault="00D174C9" w:rsidP="003F76EF">
            <w:pPr>
              <w:pStyle w:val="ConsPlusNormal"/>
              <w:jc w:val="center"/>
            </w:pPr>
            <w:r w:rsidRPr="005C011B">
              <w:t>До 2018 г.</w:t>
            </w:r>
          </w:p>
        </w:tc>
      </w:tr>
      <w:tr w:rsidR="00D174C9" w:rsidRPr="005C011B" w:rsidTr="003F76EF">
        <w:trPr>
          <w:cantSplit/>
          <w:trHeight w:val="360"/>
          <w:jc w:val="center"/>
        </w:trPr>
        <w:tc>
          <w:tcPr>
            <w:tcW w:w="540" w:type="dxa"/>
            <w:tcBorders>
              <w:top w:val="single" w:sz="6" w:space="0" w:color="auto"/>
              <w:left w:val="single" w:sz="6" w:space="0" w:color="auto"/>
              <w:bottom w:val="single" w:sz="6" w:space="0" w:color="auto"/>
              <w:right w:val="single" w:sz="6" w:space="0" w:color="auto"/>
            </w:tcBorders>
            <w:vAlign w:val="center"/>
          </w:tcPr>
          <w:p w:rsidR="00D174C9" w:rsidRPr="005C011B" w:rsidRDefault="00D174C9" w:rsidP="003F76EF">
            <w:pPr>
              <w:pStyle w:val="ConsPlusNormal"/>
              <w:jc w:val="center"/>
            </w:pPr>
            <w:r w:rsidRPr="005C011B">
              <w:t>3.</w:t>
            </w:r>
          </w:p>
        </w:tc>
        <w:tc>
          <w:tcPr>
            <w:tcW w:w="6123"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rPr>
                <w:spacing w:val="-6"/>
              </w:rPr>
            </w:pPr>
            <w:r w:rsidRPr="005C011B">
              <w:t>Обеспечение сохранности дорог общего пользования местного значения</w:t>
            </w:r>
          </w:p>
        </w:tc>
        <w:tc>
          <w:tcPr>
            <w:tcW w:w="2693" w:type="dxa"/>
            <w:tcBorders>
              <w:top w:val="single" w:sz="6" w:space="0" w:color="auto"/>
              <w:left w:val="single" w:sz="6" w:space="0" w:color="auto"/>
              <w:bottom w:val="single" w:sz="6" w:space="0" w:color="auto"/>
              <w:right w:val="single" w:sz="6" w:space="0" w:color="auto"/>
            </w:tcBorders>
            <w:vAlign w:val="center"/>
          </w:tcPr>
          <w:p w:rsidR="00D174C9" w:rsidRPr="005C011B" w:rsidRDefault="00D174C9" w:rsidP="003F76EF">
            <w:pPr>
              <w:pStyle w:val="ConsPlusNormal"/>
              <w:jc w:val="center"/>
            </w:pPr>
            <w:r w:rsidRPr="005C011B">
              <w:t>Весь период</w:t>
            </w:r>
          </w:p>
        </w:tc>
      </w:tr>
      <w:tr w:rsidR="00D174C9" w:rsidRPr="005C011B" w:rsidTr="003F76EF">
        <w:trPr>
          <w:cantSplit/>
          <w:trHeight w:val="360"/>
          <w:jc w:val="center"/>
        </w:trPr>
        <w:tc>
          <w:tcPr>
            <w:tcW w:w="540"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jc w:val="center"/>
            </w:pPr>
            <w:r w:rsidRPr="005C011B">
              <w:t>4.</w:t>
            </w:r>
          </w:p>
        </w:tc>
        <w:tc>
          <w:tcPr>
            <w:tcW w:w="6123"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rPr>
                <w:spacing w:val="-6"/>
              </w:rPr>
            </w:pPr>
            <w:r w:rsidRPr="005C011B">
              <w:t>Создание условий для более эффективной работы автотранспортного предприятия</w:t>
            </w:r>
          </w:p>
        </w:tc>
        <w:tc>
          <w:tcPr>
            <w:tcW w:w="2693" w:type="dxa"/>
            <w:tcBorders>
              <w:top w:val="single" w:sz="6" w:space="0" w:color="auto"/>
              <w:left w:val="single" w:sz="6" w:space="0" w:color="auto"/>
              <w:bottom w:val="single" w:sz="6" w:space="0" w:color="auto"/>
              <w:right w:val="single" w:sz="6" w:space="0" w:color="auto"/>
            </w:tcBorders>
            <w:vAlign w:val="center"/>
          </w:tcPr>
          <w:p w:rsidR="00D174C9" w:rsidRPr="005C011B" w:rsidRDefault="00D174C9" w:rsidP="003F76EF">
            <w:pPr>
              <w:pStyle w:val="ConsPlusNormal"/>
              <w:jc w:val="center"/>
            </w:pPr>
            <w:r w:rsidRPr="005C011B">
              <w:t>До 2018 г.</w:t>
            </w:r>
          </w:p>
        </w:tc>
      </w:tr>
      <w:tr w:rsidR="00D174C9" w:rsidRPr="005C011B" w:rsidTr="003F76EF">
        <w:trPr>
          <w:cantSplit/>
          <w:trHeight w:val="360"/>
          <w:jc w:val="center"/>
        </w:trPr>
        <w:tc>
          <w:tcPr>
            <w:tcW w:w="540"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jc w:val="center"/>
            </w:pPr>
            <w:r w:rsidRPr="005C011B">
              <w:t>5.</w:t>
            </w:r>
          </w:p>
        </w:tc>
        <w:tc>
          <w:tcPr>
            <w:tcW w:w="6123"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pPr>
            <w:r w:rsidRPr="005C011B">
              <w:t>Сокращение общего числа дорожно-транспортных происшествий</w:t>
            </w:r>
          </w:p>
        </w:tc>
        <w:tc>
          <w:tcPr>
            <w:tcW w:w="2693" w:type="dxa"/>
            <w:tcBorders>
              <w:top w:val="single" w:sz="6" w:space="0" w:color="auto"/>
              <w:left w:val="single" w:sz="6" w:space="0" w:color="auto"/>
              <w:bottom w:val="single" w:sz="6" w:space="0" w:color="auto"/>
              <w:right w:val="single" w:sz="6" w:space="0" w:color="auto"/>
            </w:tcBorders>
            <w:vAlign w:val="center"/>
          </w:tcPr>
          <w:p w:rsidR="00D174C9" w:rsidRPr="005C011B" w:rsidRDefault="00D174C9" w:rsidP="003F76EF">
            <w:pPr>
              <w:pStyle w:val="ConsPlusNormal"/>
              <w:jc w:val="center"/>
            </w:pPr>
            <w:r w:rsidRPr="005C011B">
              <w:t>До 2018 г.</w:t>
            </w:r>
          </w:p>
        </w:tc>
      </w:tr>
      <w:tr w:rsidR="00D174C9" w:rsidRPr="005C011B" w:rsidTr="003F76EF">
        <w:trPr>
          <w:cantSplit/>
          <w:trHeight w:val="360"/>
          <w:jc w:val="center"/>
        </w:trPr>
        <w:tc>
          <w:tcPr>
            <w:tcW w:w="540"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jc w:val="center"/>
            </w:pPr>
            <w:r w:rsidRPr="005C011B">
              <w:t>6.</w:t>
            </w:r>
          </w:p>
        </w:tc>
        <w:tc>
          <w:tcPr>
            <w:tcW w:w="6123"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pPr>
            <w:r w:rsidRPr="005C011B">
              <w:t>Воспитание культуры, и строгое выполнение правил дорожного движения всеми участниками дорожного движения</w:t>
            </w:r>
          </w:p>
        </w:tc>
        <w:tc>
          <w:tcPr>
            <w:tcW w:w="2693" w:type="dxa"/>
            <w:tcBorders>
              <w:top w:val="single" w:sz="6" w:space="0" w:color="auto"/>
              <w:left w:val="single" w:sz="6" w:space="0" w:color="auto"/>
              <w:bottom w:val="single" w:sz="6" w:space="0" w:color="auto"/>
              <w:right w:val="single" w:sz="6" w:space="0" w:color="auto"/>
            </w:tcBorders>
            <w:vAlign w:val="center"/>
          </w:tcPr>
          <w:p w:rsidR="00D174C9" w:rsidRPr="005C011B" w:rsidRDefault="00D174C9" w:rsidP="003F76EF">
            <w:pPr>
              <w:pStyle w:val="ConsPlusNormal"/>
              <w:jc w:val="center"/>
            </w:pPr>
            <w:r w:rsidRPr="005C011B">
              <w:t>До 2018 г.</w:t>
            </w:r>
          </w:p>
        </w:tc>
      </w:tr>
      <w:tr w:rsidR="00D174C9" w:rsidRPr="005C011B" w:rsidTr="003F76EF">
        <w:trPr>
          <w:cantSplit/>
          <w:trHeight w:val="129"/>
          <w:jc w:val="center"/>
        </w:trPr>
        <w:tc>
          <w:tcPr>
            <w:tcW w:w="540"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jc w:val="center"/>
            </w:pPr>
            <w:r w:rsidRPr="005C011B">
              <w:t>7.</w:t>
            </w:r>
          </w:p>
        </w:tc>
        <w:tc>
          <w:tcPr>
            <w:tcW w:w="6123" w:type="dxa"/>
            <w:tcBorders>
              <w:top w:val="single" w:sz="6" w:space="0" w:color="auto"/>
              <w:left w:val="single" w:sz="6" w:space="0" w:color="auto"/>
              <w:bottom w:val="single" w:sz="6" w:space="0" w:color="auto"/>
              <w:right w:val="single" w:sz="6" w:space="0" w:color="auto"/>
            </w:tcBorders>
          </w:tcPr>
          <w:p w:rsidR="00D174C9" w:rsidRPr="005C011B" w:rsidRDefault="00D174C9" w:rsidP="003F76EF">
            <w:pPr>
              <w:pStyle w:val="ConsPlusNormal"/>
            </w:pPr>
            <w:r w:rsidRPr="005C011B">
              <w:t>Обеспечение безопасности пешеходов</w:t>
            </w:r>
          </w:p>
          <w:p w:rsidR="00D174C9" w:rsidRPr="005C011B" w:rsidRDefault="00D174C9" w:rsidP="003F76EF">
            <w:pPr>
              <w:pStyle w:val="ConsPlusNormal"/>
            </w:pPr>
          </w:p>
        </w:tc>
        <w:tc>
          <w:tcPr>
            <w:tcW w:w="2693" w:type="dxa"/>
            <w:tcBorders>
              <w:top w:val="single" w:sz="6" w:space="0" w:color="auto"/>
              <w:left w:val="single" w:sz="6" w:space="0" w:color="auto"/>
              <w:bottom w:val="single" w:sz="6" w:space="0" w:color="auto"/>
              <w:right w:val="single" w:sz="6" w:space="0" w:color="auto"/>
            </w:tcBorders>
            <w:vAlign w:val="center"/>
          </w:tcPr>
          <w:p w:rsidR="00D174C9" w:rsidRPr="005C011B" w:rsidRDefault="00D174C9" w:rsidP="003F76EF">
            <w:pPr>
              <w:pStyle w:val="ConsPlusNormal"/>
              <w:jc w:val="center"/>
            </w:pPr>
            <w:r w:rsidRPr="005C011B">
              <w:t>До 2018 г.</w:t>
            </w:r>
          </w:p>
        </w:tc>
      </w:tr>
    </w:tbl>
    <w:p w:rsidR="00D174C9" w:rsidRPr="005C011B" w:rsidRDefault="00D174C9" w:rsidP="00D174C9">
      <w:pPr>
        <w:pStyle w:val="ConsPlusNormal"/>
        <w:jc w:val="center"/>
        <w:rPr>
          <w:b/>
        </w:rPr>
        <w:sectPr w:rsidR="00D174C9" w:rsidRPr="005C011B" w:rsidSect="003F76EF">
          <w:pgSz w:w="11906" w:h="16838" w:code="9"/>
          <w:pgMar w:top="1134" w:right="567" w:bottom="1134" w:left="1701" w:header="720" w:footer="720" w:gutter="0"/>
          <w:cols w:space="720"/>
        </w:sectPr>
      </w:pPr>
    </w:p>
    <w:p w:rsidR="00D174C9" w:rsidRPr="00D34043" w:rsidRDefault="00D174C9" w:rsidP="00D174C9">
      <w:pPr>
        <w:pStyle w:val="ConsPlusNormal"/>
        <w:jc w:val="center"/>
        <w:rPr>
          <w:b/>
          <w:sz w:val="16"/>
          <w:szCs w:val="16"/>
        </w:rPr>
      </w:pPr>
    </w:p>
    <w:p w:rsidR="00D174C9" w:rsidRPr="005C011B" w:rsidRDefault="00D174C9" w:rsidP="00D174C9">
      <w:pPr>
        <w:pStyle w:val="ConsPlusNormal"/>
        <w:jc w:val="center"/>
        <w:rPr>
          <w:b/>
        </w:rPr>
      </w:pPr>
      <w:r w:rsidRPr="005C011B">
        <w:rPr>
          <w:b/>
        </w:rPr>
        <w:t>4.  МЕРОПРИЯТИЯ ПРОГРАММЫ</w:t>
      </w:r>
    </w:p>
    <w:p w:rsidR="00D174C9" w:rsidRPr="005C011B" w:rsidRDefault="00D174C9" w:rsidP="00D174C9">
      <w:pPr>
        <w:pStyle w:val="ConsPlusNormal"/>
        <w:ind w:right="-31"/>
        <w:outlineLvl w:val="3"/>
      </w:pPr>
    </w:p>
    <w:p w:rsidR="00D174C9" w:rsidRPr="005C011B" w:rsidRDefault="00D174C9" w:rsidP="00D174C9">
      <w:pPr>
        <w:pStyle w:val="ConsPlusNormal"/>
        <w:ind w:right="-31"/>
        <w:jc w:val="right"/>
        <w:outlineLvl w:val="3"/>
      </w:pPr>
      <w:r w:rsidRPr="005C011B">
        <w:t>(тыс. руб.)</w:t>
      </w:r>
    </w:p>
    <w:tbl>
      <w:tblPr>
        <w:tblW w:w="147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5103"/>
        <w:gridCol w:w="1701"/>
        <w:gridCol w:w="1410"/>
        <w:gridCol w:w="8"/>
        <w:gridCol w:w="7"/>
        <w:gridCol w:w="15"/>
        <w:gridCol w:w="1395"/>
        <w:gridCol w:w="2126"/>
        <w:gridCol w:w="2205"/>
      </w:tblGrid>
      <w:tr w:rsidR="00D174C9" w:rsidRPr="005C011B" w:rsidTr="003F76EF">
        <w:trPr>
          <w:trHeight w:val="242"/>
        </w:trPr>
        <w:tc>
          <w:tcPr>
            <w:tcW w:w="817" w:type="dxa"/>
            <w:vMerge w:val="restart"/>
            <w:tcBorders>
              <w:top w:val="single" w:sz="4" w:space="0" w:color="000000"/>
              <w:left w:val="single" w:sz="4" w:space="0" w:color="000000"/>
              <w:right w:val="single" w:sz="4" w:space="0" w:color="000000"/>
            </w:tcBorders>
            <w:vAlign w:val="center"/>
          </w:tcPr>
          <w:p w:rsidR="00D174C9" w:rsidRPr="005C011B" w:rsidRDefault="00D174C9" w:rsidP="003F76EF">
            <w:pPr>
              <w:pStyle w:val="ConsPlusNormal"/>
              <w:jc w:val="center"/>
              <w:rPr>
                <w:b/>
                <w:i/>
              </w:rPr>
            </w:pPr>
            <w:r w:rsidRPr="005C011B">
              <w:rPr>
                <w:b/>
                <w:i/>
              </w:rPr>
              <w:t>№ п/п</w:t>
            </w:r>
          </w:p>
        </w:tc>
        <w:tc>
          <w:tcPr>
            <w:tcW w:w="5103" w:type="dxa"/>
            <w:vMerge w:val="restart"/>
            <w:tcBorders>
              <w:top w:val="single" w:sz="4" w:space="0" w:color="000000"/>
              <w:left w:val="single" w:sz="4" w:space="0" w:color="000000"/>
              <w:right w:val="single" w:sz="4" w:space="0" w:color="000000"/>
            </w:tcBorders>
            <w:vAlign w:val="center"/>
          </w:tcPr>
          <w:p w:rsidR="00D174C9" w:rsidRPr="005C011B" w:rsidRDefault="00D174C9" w:rsidP="003F76EF">
            <w:pPr>
              <w:pStyle w:val="ConsPlusNormal"/>
              <w:jc w:val="center"/>
              <w:rPr>
                <w:b/>
                <w:i/>
              </w:rPr>
            </w:pPr>
            <w:r w:rsidRPr="005C011B">
              <w:rPr>
                <w:b/>
                <w:i/>
              </w:rPr>
              <w:t>Наименование мероприятий</w:t>
            </w:r>
          </w:p>
        </w:tc>
        <w:tc>
          <w:tcPr>
            <w:tcW w:w="1701" w:type="dxa"/>
            <w:vMerge w:val="restart"/>
            <w:tcBorders>
              <w:top w:val="single" w:sz="4" w:space="0" w:color="000000"/>
              <w:left w:val="single" w:sz="4" w:space="0" w:color="000000"/>
              <w:right w:val="single" w:sz="4" w:space="0" w:color="000000"/>
            </w:tcBorders>
            <w:vAlign w:val="center"/>
          </w:tcPr>
          <w:p w:rsidR="00D174C9" w:rsidRPr="005C011B" w:rsidRDefault="00D174C9" w:rsidP="003F76EF">
            <w:pPr>
              <w:pStyle w:val="ConsPlusNormal"/>
              <w:jc w:val="center"/>
              <w:rPr>
                <w:b/>
                <w:i/>
              </w:rPr>
            </w:pPr>
            <w:r w:rsidRPr="005C011B">
              <w:rPr>
                <w:b/>
                <w:i/>
              </w:rPr>
              <w:t>Сроки</w:t>
            </w:r>
          </w:p>
          <w:p w:rsidR="00D174C9" w:rsidRPr="005C011B" w:rsidRDefault="00D174C9" w:rsidP="003F76EF">
            <w:pPr>
              <w:pStyle w:val="ConsPlusNormal"/>
              <w:jc w:val="center"/>
              <w:rPr>
                <w:b/>
                <w:i/>
              </w:rPr>
            </w:pPr>
            <w:r w:rsidRPr="005C011B">
              <w:rPr>
                <w:b/>
                <w:i/>
              </w:rPr>
              <w:t>исполнения (годы)</w:t>
            </w:r>
          </w:p>
        </w:tc>
        <w:tc>
          <w:tcPr>
            <w:tcW w:w="2835" w:type="dxa"/>
            <w:gridSpan w:val="5"/>
            <w:tcBorders>
              <w:top w:val="single" w:sz="4" w:space="0" w:color="000000"/>
              <w:left w:val="single" w:sz="4" w:space="0" w:color="000000"/>
              <w:bottom w:val="single" w:sz="4" w:space="0" w:color="auto"/>
              <w:right w:val="single" w:sz="4" w:space="0" w:color="000000"/>
            </w:tcBorders>
          </w:tcPr>
          <w:p w:rsidR="00D174C9" w:rsidRPr="005C011B" w:rsidRDefault="00D174C9" w:rsidP="003F76EF">
            <w:pPr>
              <w:pStyle w:val="ConsPlusNormal"/>
              <w:jc w:val="center"/>
              <w:rPr>
                <w:b/>
                <w:i/>
              </w:rPr>
            </w:pPr>
          </w:p>
          <w:p w:rsidR="00D174C9" w:rsidRPr="005C011B" w:rsidRDefault="00D174C9" w:rsidP="003F76EF">
            <w:pPr>
              <w:pStyle w:val="ConsPlusNormal"/>
              <w:jc w:val="center"/>
              <w:rPr>
                <w:b/>
                <w:i/>
              </w:rPr>
            </w:pPr>
            <w:r w:rsidRPr="005C011B">
              <w:rPr>
                <w:b/>
                <w:i/>
              </w:rPr>
              <w:t>Объем финансирования</w:t>
            </w:r>
          </w:p>
          <w:p w:rsidR="00D174C9" w:rsidRPr="005C011B" w:rsidRDefault="00D174C9" w:rsidP="003F76EF">
            <w:pPr>
              <w:pStyle w:val="ConsPlusNormal"/>
              <w:jc w:val="center"/>
              <w:rPr>
                <w:b/>
                <w:i/>
              </w:rPr>
            </w:pPr>
          </w:p>
        </w:tc>
        <w:tc>
          <w:tcPr>
            <w:tcW w:w="2126" w:type="dxa"/>
            <w:vMerge w:val="restart"/>
            <w:tcBorders>
              <w:top w:val="single" w:sz="4" w:space="0" w:color="000000"/>
              <w:left w:val="single" w:sz="4" w:space="0" w:color="000000"/>
              <w:right w:val="single" w:sz="4" w:space="0" w:color="000000"/>
            </w:tcBorders>
            <w:vAlign w:val="center"/>
          </w:tcPr>
          <w:p w:rsidR="00D174C9" w:rsidRPr="005C011B" w:rsidRDefault="00D174C9" w:rsidP="003F76EF">
            <w:pPr>
              <w:pStyle w:val="ConsPlusNormal"/>
              <w:jc w:val="center"/>
              <w:rPr>
                <w:b/>
                <w:i/>
              </w:rPr>
            </w:pPr>
            <w:r w:rsidRPr="005C011B">
              <w:rPr>
                <w:b/>
                <w:i/>
              </w:rPr>
              <w:t>Ответственные</w:t>
            </w:r>
          </w:p>
          <w:p w:rsidR="00D174C9" w:rsidRPr="005C011B" w:rsidRDefault="00D174C9" w:rsidP="003F76EF">
            <w:pPr>
              <w:pStyle w:val="ConsPlusNormal"/>
              <w:jc w:val="center"/>
              <w:rPr>
                <w:b/>
                <w:i/>
              </w:rPr>
            </w:pPr>
            <w:r w:rsidRPr="005C011B">
              <w:rPr>
                <w:b/>
                <w:i/>
              </w:rPr>
              <w:t>за выполнение</w:t>
            </w:r>
          </w:p>
        </w:tc>
        <w:tc>
          <w:tcPr>
            <w:tcW w:w="2205" w:type="dxa"/>
            <w:vMerge w:val="restart"/>
            <w:tcBorders>
              <w:top w:val="single" w:sz="4" w:space="0" w:color="000000"/>
              <w:left w:val="single" w:sz="4" w:space="0" w:color="000000"/>
              <w:right w:val="single" w:sz="4" w:space="0" w:color="000000"/>
            </w:tcBorders>
            <w:vAlign w:val="center"/>
          </w:tcPr>
          <w:p w:rsidR="00D174C9" w:rsidRPr="005C011B" w:rsidRDefault="00D174C9" w:rsidP="003F76EF">
            <w:pPr>
              <w:pStyle w:val="ConsPlusNormal"/>
              <w:jc w:val="center"/>
              <w:rPr>
                <w:b/>
                <w:i/>
              </w:rPr>
            </w:pPr>
            <w:r w:rsidRPr="005C011B">
              <w:rPr>
                <w:b/>
                <w:i/>
              </w:rPr>
              <w:t>Ожидаемые</w:t>
            </w:r>
          </w:p>
          <w:p w:rsidR="00D174C9" w:rsidRPr="005C011B" w:rsidRDefault="00D174C9" w:rsidP="003F76EF">
            <w:pPr>
              <w:pStyle w:val="ConsPlusNormal"/>
              <w:jc w:val="center"/>
              <w:rPr>
                <w:b/>
                <w:i/>
              </w:rPr>
            </w:pPr>
            <w:r w:rsidRPr="005C011B">
              <w:rPr>
                <w:b/>
                <w:i/>
              </w:rPr>
              <w:t>результаты</w:t>
            </w:r>
          </w:p>
        </w:tc>
      </w:tr>
      <w:tr w:rsidR="00D174C9" w:rsidRPr="005C011B" w:rsidTr="003F76EF">
        <w:trPr>
          <w:trHeight w:val="261"/>
        </w:trPr>
        <w:tc>
          <w:tcPr>
            <w:tcW w:w="817" w:type="dxa"/>
            <w:vMerge/>
            <w:tcBorders>
              <w:left w:val="single" w:sz="4" w:space="0" w:color="000000"/>
              <w:bottom w:val="single" w:sz="4" w:space="0" w:color="000000"/>
              <w:right w:val="single" w:sz="4" w:space="0" w:color="000000"/>
            </w:tcBorders>
          </w:tcPr>
          <w:p w:rsidR="00D174C9" w:rsidRPr="005C011B" w:rsidRDefault="00D174C9" w:rsidP="003F76EF">
            <w:pPr>
              <w:pStyle w:val="ConsPlusNormal"/>
              <w:jc w:val="center"/>
              <w:rPr>
                <w:b/>
                <w:i/>
              </w:rPr>
            </w:pPr>
          </w:p>
        </w:tc>
        <w:tc>
          <w:tcPr>
            <w:tcW w:w="5103" w:type="dxa"/>
            <w:vMerge/>
            <w:tcBorders>
              <w:left w:val="single" w:sz="4" w:space="0" w:color="000000"/>
              <w:bottom w:val="single" w:sz="4" w:space="0" w:color="000000"/>
              <w:right w:val="single" w:sz="4" w:space="0" w:color="000000"/>
            </w:tcBorders>
          </w:tcPr>
          <w:p w:rsidR="00D174C9" w:rsidRPr="005C011B" w:rsidRDefault="00D174C9" w:rsidP="003F76EF">
            <w:pPr>
              <w:pStyle w:val="ConsPlusNormal"/>
              <w:jc w:val="center"/>
              <w:rPr>
                <w:b/>
                <w:i/>
              </w:rPr>
            </w:pPr>
          </w:p>
        </w:tc>
        <w:tc>
          <w:tcPr>
            <w:tcW w:w="1701" w:type="dxa"/>
            <w:vMerge/>
            <w:tcBorders>
              <w:left w:val="single" w:sz="4" w:space="0" w:color="000000"/>
              <w:bottom w:val="single" w:sz="4" w:space="0" w:color="000000"/>
              <w:right w:val="single" w:sz="4" w:space="0" w:color="000000"/>
            </w:tcBorders>
          </w:tcPr>
          <w:p w:rsidR="00D174C9" w:rsidRPr="005C011B" w:rsidRDefault="00D174C9" w:rsidP="003F76EF">
            <w:pPr>
              <w:pStyle w:val="ConsPlusNormal"/>
              <w:jc w:val="center"/>
              <w:rPr>
                <w:b/>
                <w:i/>
              </w:rPr>
            </w:pPr>
          </w:p>
        </w:tc>
        <w:tc>
          <w:tcPr>
            <w:tcW w:w="1410" w:type="dxa"/>
            <w:tcBorders>
              <w:top w:val="single" w:sz="4" w:space="0" w:color="auto"/>
              <w:left w:val="single" w:sz="4" w:space="0" w:color="000000"/>
              <w:bottom w:val="single" w:sz="4" w:space="0" w:color="000000"/>
              <w:right w:val="single" w:sz="4" w:space="0" w:color="auto"/>
            </w:tcBorders>
          </w:tcPr>
          <w:p w:rsidR="00D174C9" w:rsidRPr="005C011B" w:rsidRDefault="00D174C9" w:rsidP="003F76EF">
            <w:pPr>
              <w:pStyle w:val="ConsPlusNormal"/>
              <w:jc w:val="center"/>
              <w:rPr>
                <w:b/>
                <w:i/>
              </w:rPr>
            </w:pPr>
            <w:r w:rsidRPr="005C011B">
              <w:rPr>
                <w:b/>
                <w:i/>
              </w:rPr>
              <w:t xml:space="preserve">обл. </w:t>
            </w:r>
          </w:p>
          <w:p w:rsidR="00D174C9" w:rsidRPr="005C011B" w:rsidRDefault="00D174C9" w:rsidP="003F76EF">
            <w:pPr>
              <w:pStyle w:val="ConsPlusNormal"/>
              <w:jc w:val="center"/>
              <w:rPr>
                <w:b/>
                <w:i/>
              </w:rPr>
            </w:pPr>
            <w:r w:rsidRPr="005C011B">
              <w:rPr>
                <w:b/>
                <w:i/>
              </w:rPr>
              <w:t>бюджет</w:t>
            </w:r>
          </w:p>
        </w:tc>
        <w:tc>
          <w:tcPr>
            <w:tcW w:w="1425" w:type="dxa"/>
            <w:gridSpan w:val="4"/>
            <w:tcBorders>
              <w:top w:val="single" w:sz="4" w:space="0" w:color="auto"/>
              <w:left w:val="single" w:sz="4" w:space="0" w:color="auto"/>
              <w:bottom w:val="single" w:sz="4" w:space="0" w:color="000000"/>
              <w:right w:val="single" w:sz="4" w:space="0" w:color="000000"/>
            </w:tcBorders>
          </w:tcPr>
          <w:p w:rsidR="00D174C9" w:rsidRPr="005C011B" w:rsidRDefault="00D174C9" w:rsidP="003F76EF">
            <w:pPr>
              <w:pStyle w:val="ConsPlusNormal"/>
              <w:ind w:left="-100" w:right="-108"/>
              <w:jc w:val="center"/>
              <w:rPr>
                <w:b/>
                <w:i/>
              </w:rPr>
            </w:pPr>
            <w:r w:rsidRPr="005C011B">
              <w:rPr>
                <w:b/>
                <w:i/>
              </w:rPr>
              <w:t>мест.</w:t>
            </w:r>
          </w:p>
          <w:p w:rsidR="00D174C9" w:rsidRPr="005C011B" w:rsidRDefault="00D174C9" w:rsidP="003F76EF">
            <w:pPr>
              <w:pStyle w:val="ConsPlusNormal"/>
              <w:ind w:left="-100" w:right="-108"/>
              <w:jc w:val="center"/>
              <w:rPr>
                <w:b/>
                <w:i/>
              </w:rPr>
            </w:pPr>
            <w:r w:rsidRPr="005C011B">
              <w:rPr>
                <w:b/>
                <w:i/>
              </w:rPr>
              <w:t>бюджет</w:t>
            </w:r>
          </w:p>
        </w:tc>
        <w:tc>
          <w:tcPr>
            <w:tcW w:w="2126" w:type="dxa"/>
            <w:vMerge/>
            <w:tcBorders>
              <w:left w:val="single" w:sz="4" w:space="0" w:color="000000"/>
              <w:bottom w:val="single" w:sz="4" w:space="0" w:color="000000"/>
              <w:right w:val="single" w:sz="4" w:space="0" w:color="000000"/>
            </w:tcBorders>
          </w:tcPr>
          <w:p w:rsidR="00D174C9" w:rsidRPr="005C011B" w:rsidRDefault="00D174C9" w:rsidP="003F76EF">
            <w:pPr>
              <w:pStyle w:val="ConsPlusNormal"/>
              <w:jc w:val="center"/>
              <w:rPr>
                <w:b/>
                <w:i/>
              </w:rPr>
            </w:pPr>
          </w:p>
        </w:tc>
        <w:tc>
          <w:tcPr>
            <w:tcW w:w="2205" w:type="dxa"/>
            <w:vMerge/>
            <w:tcBorders>
              <w:left w:val="single" w:sz="4" w:space="0" w:color="000000"/>
              <w:bottom w:val="single" w:sz="4" w:space="0" w:color="000000"/>
              <w:right w:val="single" w:sz="4" w:space="0" w:color="000000"/>
            </w:tcBorders>
          </w:tcPr>
          <w:p w:rsidR="00D174C9" w:rsidRPr="005C011B" w:rsidRDefault="00D174C9" w:rsidP="003F76EF">
            <w:pPr>
              <w:pStyle w:val="ConsPlusNormal"/>
              <w:jc w:val="center"/>
              <w:rPr>
                <w:b/>
                <w:i/>
              </w:rPr>
            </w:pPr>
          </w:p>
        </w:tc>
      </w:tr>
      <w:tr w:rsidR="00D174C9" w:rsidRPr="005C011B" w:rsidTr="003F76EF">
        <w:trPr>
          <w:trHeight w:val="160"/>
        </w:trPr>
        <w:tc>
          <w:tcPr>
            <w:tcW w:w="14787" w:type="dxa"/>
            <w:gridSpan w:val="10"/>
          </w:tcPr>
          <w:p w:rsidR="00D174C9" w:rsidRPr="005C011B" w:rsidRDefault="00D174C9" w:rsidP="003F76EF">
            <w:pPr>
              <w:pStyle w:val="ConsPlusNormal"/>
              <w:rPr>
                <w:b/>
                <w:i/>
              </w:rPr>
            </w:pPr>
            <w:r w:rsidRPr="005C011B">
              <w:rPr>
                <w:b/>
                <w:i/>
              </w:rPr>
              <w:t>Раздел 1.1. Обеспечение сохранности дорог местного значения (</w:t>
            </w:r>
            <w:r w:rsidRPr="005C011B">
              <w:rPr>
                <w:i/>
              </w:rPr>
              <w:t>расчистка от снега</w:t>
            </w:r>
            <w:r w:rsidRPr="005C011B">
              <w:rPr>
                <w:b/>
                <w:i/>
              </w:rPr>
              <w:t>)</w:t>
            </w:r>
          </w:p>
        </w:tc>
      </w:tr>
      <w:tr w:rsidR="00D174C9" w:rsidRPr="005C011B" w:rsidTr="003F76EF">
        <w:tc>
          <w:tcPr>
            <w:tcW w:w="817" w:type="dxa"/>
          </w:tcPr>
          <w:p w:rsidR="00D174C9" w:rsidRPr="005C011B" w:rsidRDefault="00D174C9" w:rsidP="003F76EF">
            <w:pPr>
              <w:pStyle w:val="ConsPlusNormal"/>
              <w:jc w:val="center"/>
            </w:pPr>
            <w:r w:rsidRPr="005C011B">
              <w:t>1.</w:t>
            </w:r>
          </w:p>
        </w:tc>
        <w:tc>
          <w:tcPr>
            <w:tcW w:w="5103" w:type="dxa"/>
          </w:tcPr>
          <w:p w:rsidR="00D174C9" w:rsidRPr="005C011B" w:rsidRDefault="00D174C9" w:rsidP="003F76EF">
            <w:pPr>
              <w:pStyle w:val="ConsPlusNormal"/>
              <w:jc w:val="both"/>
              <w:rPr>
                <w:spacing w:val="-6"/>
              </w:rPr>
            </w:pPr>
            <w:r w:rsidRPr="005C011B">
              <w:rPr>
                <w:spacing w:val="-6"/>
              </w:rPr>
              <w:t>Расчистка от снега автомобильный дорог местного значения в зимний период</w:t>
            </w:r>
          </w:p>
        </w:tc>
        <w:tc>
          <w:tcPr>
            <w:tcW w:w="1701" w:type="dxa"/>
          </w:tcPr>
          <w:p w:rsidR="00D174C9" w:rsidRPr="005C011B" w:rsidRDefault="00D174C9" w:rsidP="003F76EF">
            <w:pPr>
              <w:pStyle w:val="ConsPlusNormal"/>
              <w:jc w:val="center"/>
            </w:pPr>
            <w:r w:rsidRPr="005C011B">
              <w:t>2014</w:t>
            </w:r>
          </w:p>
        </w:tc>
        <w:tc>
          <w:tcPr>
            <w:tcW w:w="1410" w:type="dxa"/>
            <w:tcBorders>
              <w:right w:val="single" w:sz="4" w:space="0" w:color="auto"/>
            </w:tcBorders>
          </w:tcPr>
          <w:p w:rsidR="00D174C9" w:rsidRPr="005C011B" w:rsidRDefault="00D174C9" w:rsidP="003F76EF">
            <w:pPr>
              <w:pStyle w:val="ConsPlusNormal"/>
              <w:jc w:val="center"/>
            </w:pPr>
            <w:r w:rsidRPr="005C011B">
              <w:t>0,0</w:t>
            </w:r>
          </w:p>
        </w:tc>
        <w:tc>
          <w:tcPr>
            <w:tcW w:w="1425" w:type="dxa"/>
            <w:gridSpan w:val="4"/>
            <w:tcBorders>
              <w:left w:val="single" w:sz="4" w:space="0" w:color="auto"/>
            </w:tcBorders>
          </w:tcPr>
          <w:p w:rsidR="00D174C9" w:rsidRPr="005C011B" w:rsidRDefault="00D174C9" w:rsidP="003F76EF">
            <w:pPr>
              <w:pStyle w:val="ConsPlusNormal"/>
              <w:jc w:val="center"/>
            </w:pPr>
            <w:r w:rsidRPr="005C011B">
              <w:t>791,2</w:t>
            </w:r>
          </w:p>
        </w:tc>
        <w:tc>
          <w:tcPr>
            <w:tcW w:w="2126" w:type="dxa"/>
          </w:tcPr>
          <w:p w:rsidR="00D174C9" w:rsidRPr="005C011B" w:rsidRDefault="00D174C9" w:rsidP="003F76EF">
            <w:pPr>
              <w:pStyle w:val="ConsPlusNormal"/>
              <w:jc w:val="center"/>
              <w:rPr>
                <w:spacing w:val="-6"/>
              </w:rPr>
            </w:pPr>
            <w:r w:rsidRPr="005C011B">
              <w:rPr>
                <w:spacing w:val="-6"/>
              </w:rPr>
              <w:t>Управление по экономической политике Ильинского муниципального района</w:t>
            </w:r>
          </w:p>
        </w:tc>
        <w:tc>
          <w:tcPr>
            <w:tcW w:w="2205" w:type="dxa"/>
          </w:tcPr>
          <w:p w:rsidR="00D174C9" w:rsidRPr="005C011B" w:rsidRDefault="00D174C9" w:rsidP="003F76EF">
            <w:pPr>
              <w:pStyle w:val="ConsPlusNormal"/>
              <w:jc w:val="center"/>
            </w:pPr>
            <w:r w:rsidRPr="005C011B">
              <w:t>Поддержание бесперебойного движения транспортных средств по дорогам в зимний период</w:t>
            </w:r>
          </w:p>
        </w:tc>
      </w:tr>
      <w:tr w:rsidR="00D174C9" w:rsidRPr="005C011B" w:rsidTr="003F76EF">
        <w:tc>
          <w:tcPr>
            <w:tcW w:w="817" w:type="dxa"/>
          </w:tcPr>
          <w:p w:rsidR="00D174C9" w:rsidRPr="005C011B" w:rsidRDefault="00D174C9" w:rsidP="003F76EF">
            <w:pPr>
              <w:pStyle w:val="ConsPlusNormal"/>
              <w:jc w:val="center"/>
            </w:pPr>
            <w:r w:rsidRPr="005C011B">
              <w:t>2.</w:t>
            </w:r>
          </w:p>
        </w:tc>
        <w:tc>
          <w:tcPr>
            <w:tcW w:w="5103" w:type="dxa"/>
          </w:tcPr>
          <w:p w:rsidR="00D174C9" w:rsidRPr="005C011B" w:rsidRDefault="00D174C9" w:rsidP="003F76EF">
            <w:pPr>
              <w:pStyle w:val="ConsPlusNormal"/>
              <w:jc w:val="both"/>
              <w:rPr>
                <w:spacing w:val="-6"/>
              </w:rPr>
            </w:pPr>
            <w:r w:rsidRPr="005C011B">
              <w:rPr>
                <w:spacing w:val="-6"/>
              </w:rPr>
              <w:t>Расчистка от снега автомобильный дорог местного значения в зимний период</w:t>
            </w:r>
          </w:p>
        </w:tc>
        <w:tc>
          <w:tcPr>
            <w:tcW w:w="1701" w:type="dxa"/>
          </w:tcPr>
          <w:p w:rsidR="00D174C9" w:rsidRPr="005C011B" w:rsidRDefault="00D174C9" w:rsidP="003F76EF">
            <w:pPr>
              <w:pStyle w:val="ConsPlusNormal"/>
              <w:jc w:val="center"/>
            </w:pPr>
            <w:r w:rsidRPr="005C011B">
              <w:t>2015</w:t>
            </w:r>
          </w:p>
        </w:tc>
        <w:tc>
          <w:tcPr>
            <w:tcW w:w="1410" w:type="dxa"/>
            <w:tcBorders>
              <w:right w:val="single" w:sz="4" w:space="0" w:color="auto"/>
            </w:tcBorders>
          </w:tcPr>
          <w:p w:rsidR="00D174C9" w:rsidRPr="005C011B" w:rsidRDefault="00D174C9" w:rsidP="003F76EF">
            <w:pPr>
              <w:pStyle w:val="ConsPlusNormal"/>
              <w:jc w:val="center"/>
            </w:pPr>
            <w:r w:rsidRPr="005C011B">
              <w:t>0,0</w:t>
            </w:r>
          </w:p>
        </w:tc>
        <w:tc>
          <w:tcPr>
            <w:tcW w:w="1425" w:type="dxa"/>
            <w:gridSpan w:val="4"/>
            <w:tcBorders>
              <w:left w:val="single" w:sz="4" w:space="0" w:color="auto"/>
            </w:tcBorders>
          </w:tcPr>
          <w:p w:rsidR="00D174C9" w:rsidRPr="005C011B" w:rsidRDefault="00D174C9" w:rsidP="003F76EF">
            <w:pPr>
              <w:pStyle w:val="ConsPlusNormal"/>
              <w:jc w:val="center"/>
            </w:pPr>
            <w:r w:rsidRPr="005C011B">
              <w:t>918,5</w:t>
            </w:r>
          </w:p>
        </w:tc>
        <w:tc>
          <w:tcPr>
            <w:tcW w:w="2126" w:type="dxa"/>
          </w:tcPr>
          <w:p w:rsidR="00D174C9" w:rsidRPr="005C011B" w:rsidRDefault="00D174C9" w:rsidP="003F76EF">
            <w:pPr>
              <w:pStyle w:val="ConsPlusNormal"/>
              <w:jc w:val="center"/>
              <w:rPr>
                <w:spacing w:val="-6"/>
              </w:rPr>
            </w:pPr>
            <w:r w:rsidRPr="005C011B">
              <w:rPr>
                <w:spacing w:val="-6"/>
              </w:rPr>
              <w:t>Управление по экономической политике Ильинского муниципального района</w:t>
            </w:r>
          </w:p>
        </w:tc>
        <w:tc>
          <w:tcPr>
            <w:tcW w:w="2205" w:type="dxa"/>
          </w:tcPr>
          <w:p w:rsidR="00D174C9" w:rsidRPr="005C011B" w:rsidRDefault="00D174C9" w:rsidP="003F76EF">
            <w:pPr>
              <w:pStyle w:val="ConsPlusNormal"/>
              <w:jc w:val="center"/>
            </w:pPr>
            <w:r w:rsidRPr="005C011B">
              <w:t>Поддержание бесперебойного движения транспортных средств по дорогам в зимний период</w:t>
            </w:r>
          </w:p>
        </w:tc>
      </w:tr>
      <w:tr w:rsidR="00D174C9" w:rsidRPr="005C011B" w:rsidTr="003F76EF">
        <w:tc>
          <w:tcPr>
            <w:tcW w:w="817" w:type="dxa"/>
          </w:tcPr>
          <w:p w:rsidR="00D174C9" w:rsidRPr="005C011B" w:rsidRDefault="00D174C9" w:rsidP="003F76EF">
            <w:pPr>
              <w:pStyle w:val="ConsPlusNormal"/>
              <w:jc w:val="center"/>
            </w:pPr>
            <w:r w:rsidRPr="005C011B">
              <w:t>3.</w:t>
            </w:r>
          </w:p>
        </w:tc>
        <w:tc>
          <w:tcPr>
            <w:tcW w:w="5103" w:type="dxa"/>
          </w:tcPr>
          <w:p w:rsidR="00D174C9" w:rsidRPr="005C011B" w:rsidRDefault="00D174C9" w:rsidP="003F76EF">
            <w:pPr>
              <w:pStyle w:val="ConsPlusNormal"/>
              <w:jc w:val="both"/>
              <w:rPr>
                <w:spacing w:val="-6"/>
              </w:rPr>
            </w:pPr>
            <w:r w:rsidRPr="005C011B">
              <w:rPr>
                <w:spacing w:val="-6"/>
              </w:rPr>
              <w:t>Расчистка от снега автомобильный дорог местного значения в зимний период</w:t>
            </w:r>
          </w:p>
        </w:tc>
        <w:tc>
          <w:tcPr>
            <w:tcW w:w="1701" w:type="dxa"/>
          </w:tcPr>
          <w:p w:rsidR="00D174C9" w:rsidRPr="005C011B" w:rsidRDefault="00D174C9" w:rsidP="003F76EF">
            <w:pPr>
              <w:pStyle w:val="ConsPlusNormal"/>
              <w:jc w:val="center"/>
            </w:pPr>
            <w:r w:rsidRPr="005C011B">
              <w:t>2016</w:t>
            </w:r>
          </w:p>
        </w:tc>
        <w:tc>
          <w:tcPr>
            <w:tcW w:w="1410" w:type="dxa"/>
            <w:tcBorders>
              <w:right w:val="single" w:sz="4" w:space="0" w:color="auto"/>
            </w:tcBorders>
          </w:tcPr>
          <w:p w:rsidR="00D174C9" w:rsidRPr="005C011B" w:rsidRDefault="00D174C9" w:rsidP="003F76EF">
            <w:pPr>
              <w:pStyle w:val="ConsPlusNormal"/>
              <w:jc w:val="center"/>
            </w:pPr>
            <w:r w:rsidRPr="005C011B">
              <w:t>0,0</w:t>
            </w:r>
          </w:p>
        </w:tc>
        <w:tc>
          <w:tcPr>
            <w:tcW w:w="1425" w:type="dxa"/>
            <w:gridSpan w:val="4"/>
            <w:tcBorders>
              <w:left w:val="single" w:sz="4" w:space="0" w:color="auto"/>
            </w:tcBorders>
          </w:tcPr>
          <w:p w:rsidR="00D174C9" w:rsidRPr="005C011B" w:rsidRDefault="00D174C9" w:rsidP="003F76EF">
            <w:pPr>
              <w:pStyle w:val="ConsPlusNormal"/>
              <w:jc w:val="center"/>
            </w:pPr>
            <w:r w:rsidRPr="005C011B">
              <w:t>1 200,0</w:t>
            </w:r>
          </w:p>
        </w:tc>
        <w:tc>
          <w:tcPr>
            <w:tcW w:w="2126" w:type="dxa"/>
          </w:tcPr>
          <w:p w:rsidR="00D174C9" w:rsidRPr="005C011B" w:rsidRDefault="00D174C9" w:rsidP="003F76EF">
            <w:pPr>
              <w:pStyle w:val="ConsPlusNormal"/>
              <w:jc w:val="center"/>
              <w:rPr>
                <w:spacing w:val="-6"/>
              </w:rPr>
            </w:pPr>
            <w:r w:rsidRPr="005C011B">
              <w:rPr>
                <w:spacing w:val="-6"/>
              </w:rPr>
              <w:t>Администрация</w:t>
            </w:r>
          </w:p>
          <w:p w:rsidR="00D174C9" w:rsidRPr="005C011B" w:rsidRDefault="00D174C9" w:rsidP="003F76EF">
            <w:pPr>
              <w:pStyle w:val="ConsPlusNormal"/>
              <w:jc w:val="center"/>
              <w:rPr>
                <w:spacing w:val="-6"/>
              </w:rPr>
            </w:pPr>
            <w:r w:rsidRPr="005C011B">
              <w:rPr>
                <w:spacing w:val="-6"/>
              </w:rPr>
              <w:t>Ильинского муниципального района</w:t>
            </w:r>
          </w:p>
        </w:tc>
        <w:tc>
          <w:tcPr>
            <w:tcW w:w="2205" w:type="dxa"/>
          </w:tcPr>
          <w:p w:rsidR="00D174C9" w:rsidRPr="005C011B" w:rsidRDefault="00D174C9" w:rsidP="003F76EF">
            <w:pPr>
              <w:pStyle w:val="ConsPlusNormal"/>
              <w:jc w:val="center"/>
            </w:pPr>
            <w:r w:rsidRPr="005C011B">
              <w:t>Поддержание бесперебойного движения транспортных средств по дорогам в зимний период</w:t>
            </w:r>
          </w:p>
        </w:tc>
      </w:tr>
      <w:tr w:rsidR="00D174C9" w:rsidRPr="005C011B" w:rsidTr="003F76EF">
        <w:tc>
          <w:tcPr>
            <w:tcW w:w="817" w:type="dxa"/>
          </w:tcPr>
          <w:p w:rsidR="00D174C9" w:rsidRPr="005C011B" w:rsidRDefault="00D174C9" w:rsidP="003F76EF">
            <w:pPr>
              <w:pStyle w:val="ConsPlusNormal"/>
              <w:jc w:val="center"/>
            </w:pPr>
            <w:r w:rsidRPr="005C011B">
              <w:t>4.</w:t>
            </w:r>
          </w:p>
        </w:tc>
        <w:tc>
          <w:tcPr>
            <w:tcW w:w="5103" w:type="dxa"/>
          </w:tcPr>
          <w:p w:rsidR="00D174C9" w:rsidRPr="005C011B" w:rsidRDefault="00D174C9" w:rsidP="003F76EF">
            <w:pPr>
              <w:pStyle w:val="ConsPlusNormal"/>
              <w:jc w:val="both"/>
              <w:rPr>
                <w:spacing w:val="-6"/>
              </w:rPr>
            </w:pPr>
            <w:r w:rsidRPr="005C011B">
              <w:rPr>
                <w:spacing w:val="-6"/>
              </w:rPr>
              <w:t>Расчистка от снега автомобильный дорог местного значения в зимний период</w:t>
            </w:r>
          </w:p>
        </w:tc>
        <w:tc>
          <w:tcPr>
            <w:tcW w:w="1701" w:type="dxa"/>
          </w:tcPr>
          <w:p w:rsidR="00D174C9" w:rsidRPr="005C011B" w:rsidRDefault="00D174C9" w:rsidP="003F76EF">
            <w:pPr>
              <w:pStyle w:val="ConsPlusNormal"/>
              <w:jc w:val="center"/>
            </w:pPr>
            <w:r w:rsidRPr="005C011B">
              <w:t>2017</w:t>
            </w:r>
          </w:p>
        </w:tc>
        <w:tc>
          <w:tcPr>
            <w:tcW w:w="1410" w:type="dxa"/>
            <w:tcBorders>
              <w:right w:val="single" w:sz="4" w:space="0" w:color="auto"/>
            </w:tcBorders>
          </w:tcPr>
          <w:p w:rsidR="00D174C9" w:rsidRPr="005C011B" w:rsidRDefault="00D174C9" w:rsidP="003F76EF">
            <w:pPr>
              <w:pStyle w:val="ConsPlusNormal"/>
              <w:jc w:val="center"/>
            </w:pPr>
            <w:r w:rsidRPr="005C011B">
              <w:t>0,0</w:t>
            </w:r>
          </w:p>
        </w:tc>
        <w:tc>
          <w:tcPr>
            <w:tcW w:w="1425" w:type="dxa"/>
            <w:gridSpan w:val="4"/>
            <w:tcBorders>
              <w:left w:val="single" w:sz="4" w:space="0" w:color="auto"/>
            </w:tcBorders>
          </w:tcPr>
          <w:p w:rsidR="00D174C9" w:rsidRPr="005C011B" w:rsidRDefault="00D174C9" w:rsidP="003F76EF">
            <w:pPr>
              <w:pStyle w:val="ConsPlusNormal"/>
              <w:jc w:val="center"/>
            </w:pPr>
            <w:r w:rsidRPr="005C011B">
              <w:t>1 200,0</w:t>
            </w:r>
          </w:p>
        </w:tc>
        <w:tc>
          <w:tcPr>
            <w:tcW w:w="2126" w:type="dxa"/>
          </w:tcPr>
          <w:p w:rsidR="00D174C9" w:rsidRPr="005C011B" w:rsidRDefault="00D174C9" w:rsidP="003F76EF">
            <w:pPr>
              <w:pStyle w:val="ConsPlusNormal"/>
              <w:jc w:val="center"/>
              <w:rPr>
                <w:spacing w:val="-6"/>
              </w:rPr>
            </w:pPr>
            <w:r w:rsidRPr="005C011B">
              <w:rPr>
                <w:spacing w:val="-6"/>
              </w:rPr>
              <w:t>Администрация</w:t>
            </w:r>
          </w:p>
          <w:p w:rsidR="00D174C9" w:rsidRPr="005C011B" w:rsidRDefault="00D174C9" w:rsidP="003F76EF">
            <w:pPr>
              <w:pStyle w:val="ConsPlusNormal"/>
              <w:jc w:val="center"/>
              <w:rPr>
                <w:spacing w:val="-6"/>
              </w:rPr>
            </w:pPr>
            <w:r w:rsidRPr="005C011B">
              <w:rPr>
                <w:spacing w:val="-6"/>
              </w:rPr>
              <w:t>Ильинского муниципального района</w:t>
            </w:r>
          </w:p>
        </w:tc>
        <w:tc>
          <w:tcPr>
            <w:tcW w:w="2205" w:type="dxa"/>
          </w:tcPr>
          <w:p w:rsidR="00D174C9" w:rsidRPr="005C011B" w:rsidRDefault="00D174C9" w:rsidP="003F76EF">
            <w:pPr>
              <w:pStyle w:val="ConsPlusNormal"/>
              <w:jc w:val="center"/>
            </w:pPr>
            <w:r w:rsidRPr="005C011B">
              <w:t>Поддержание бесперебойного движения транспортных средств по дорогам в зимний период</w:t>
            </w:r>
          </w:p>
        </w:tc>
      </w:tr>
      <w:tr w:rsidR="00D174C9" w:rsidRPr="005C011B" w:rsidTr="003F76EF">
        <w:tc>
          <w:tcPr>
            <w:tcW w:w="817" w:type="dxa"/>
          </w:tcPr>
          <w:p w:rsidR="00D174C9" w:rsidRPr="005C011B" w:rsidRDefault="00D174C9" w:rsidP="003F76EF">
            <w:pPr>
              <w:pStyle w:val="ConsPlusNormal"/>
              <w:jc w:val="center"/>
            </w:pPr>
            <w:r w:rsidRPr="005C011B">
              <w:lastRenderedPageBreak/>
              <w:t>5.</w:t>
            </w:r>
          </w:p>
        </w:tc>
        <w:tc>
          <w:tcPr>
            <w:tcW w:w="5103" w:type="dxa"/>
          </w:tcPr>
          <w:p w:rsidR="00D174C9" w:rsidRPr="005C011B" w:rsidRDefault="00D174C9" w:rsidP="003F76EF">
            <w:pPr>
              <w:pStyle w:val="ConsPlusNormal"/>
              <w:jc w:val="both"/>
              <w:rPr>
                <w:spacing w:val="-6"/>
              </w:rPr>
            </w:pPr>
            <w:r w:rsidRPr="005C011B">
              <w:rPr>
                <w:spacing w:val="-6"/>
              </w:rPr>
              <w:t>Расчистка от снега автомобильный дорог местного значения в зимний период</w:t>
            </w:r>
          </w:p>
        </w:tc>
        <w:tc>
          <w:tcPr>
            <w:tcW w:w="1701" w:type="dxa"/>
          </w:tcPr>
          <w:p w:rsidR="00D174C9" w:rsidRPr="005C011B" w:rsidRDefault="00D174C9" w:rsidP="003F76EF">
            <w:pPr>
              <w:pStyle w:val="ConsPlusNormal"/>
              <w:jc w:val="center"/>
            </w:pPr>
            <w:r w:rsidRPr="005C011B">
              <w:t>2018</w:t>
            </w:r>
          </w:p>
        </w:tc>
        <w:tc>
          <w:tcPr>
            <w:tcW w:w="1410" w:type="dxa"/>
            <w:tcBorders>
              <w:right w:val="single" w:sz="4" w:space="0" w:color="auto"/>
            </w:tcBorders>
          </w:tcPr>
          <w:p w:rsidR="00D174C9" w:rsidRPr="005C011B" w:rsidRDefault="00D174C9" w:rsidP="003F76EF">
            <w:pPr>
              <w:pStyle w:val="ConsPlusNormal"/>
              <w:jc w:val="center"/>
            </w:pPr>
            <w:r w:rsidRPr="005C011B">
              <w:t>0,0</w:t>
            </w:r>
          </w:p>
        </w:tc>
        <w:tc>
          <w:tcPr>
            <w:tcW w:w="1425" w:type="dxa"/>
            <w:gridSpan w:val="4"/>
            <w:tcBorders>
              <w:left w:val="single" w:sz="4" w:space="0" w:color="auto"/>
            </w:tcBorders>
          </w:tcPr>
          <w:p w:rsidR="00D174C9" w:rsidRPr="005C011B" w:rsidRDefault="00D174C9" w:rsidP="003F76EF">
            <w:pPr>
              <w:pStyle w:val="ConsPlusNormal"/>
              <w:jc w:val="center"/>
            </w:pPr>
            <w:r w:rsidRPr="005C011B">
              <w:t>1 200,0</w:t>
            </w:r>
          </w:p>
        </w:tc>
        <w:tc>
          <w:tcPr>
            <w:tcW w:w="2126" w:type="dxa"/>
          </w:tcPr>
          <w:p w:rsidR="00D174C9" w:rsidRPr="005C011B" w:rsidRDefault="00D174C9" w:rsidP="003F76EF">
            <w:pPr>
              <w:pStyle w:val="ConsPlusNormal"/>
              <w:jc w:val="center"/>
              <w:rPr>
                <w:spacing w:val="-6"/>
              </w:rPr>
            </w:pPr>
            <w:r w:rsidRPr="005C011B">
              <w:rPr>
                <w:spacing w:val="-6"/>
              </w:rPr>
              <w:t>Администрация</w:t>
            </w:r>
          </w:p>
          <w:p w:rsidR="00D174C9" w:rsidRPr="005C011B" w:rsidRDefault="00D174C9" w:rsidP="003F76EF">
            <w:pPr>
              <w:pStyle w:val="ConsPlusNormal"/>
              <w:jc w:val="center"/>
              <w:rPr>
                <w:spacing w:val="-6"/>
              </w:rPr>
            </w:pPr>
            <w:r w:rsidRPr="005C011B">
              <w:rPr>
                <w:spacing w:val="-6"/>
              </w:rPr>
              <w:t>Ильинского муниципального района</w:t>
            </w:r>
          </w:p>
        </w:tc>
        <w:tc>
          <w:tcPr>
            <w:tcW w:w="2205" w:type="dxa"/>
          </w:tcPr>
          <w:p w:rsidR="00D174C9" w:rsidRPr="005C011B" w:rsidRDefault="00D174C9" w:rsidP="003F76EF">
            <w:pPr>
              <w:pStyle w:val="ConsPlusNormal"/>
              <w:jc w:val="center"/>
            </w:pPr>
            <w:r w:rsidRPr="005C011B">
              <w:t>Поддержание бесперебойного движения транспортных средств по дорогам в зимний период</w:t>
            </w:r>
          </w:p>
        </w:tc>
      </w:tr>
      <w:tr w:rsidR="00D174C9" w:rsidRPr="005C011B" w:rsidTr="003F76EF">
        <w:trPr>
          <w:trHeight w:val="262"/>
        </w:trPr>
        <w:tc>
          <w:tcPr>
            <w:tcW w:w="817" w:type="dxa"/>
            <w:vAlign w:val="center"/>
          </w:tcPr>
          <w:p w:rsidR="00D174C9" w:rsidRPr="005C011B" w:rsidRDefault="00D174C9" w:rsidP="003F76EF">
            <w:pPr>
              <w:pStyle w:val="ConsPlusNormal"/>
              <w:jc w:val="center"/>
            </w:pPr>
          </w:p>
        </w:tc>
        <w:tc>
          <w:tcPr>
            <w:tcW w:w="5103" w:type="dxa"/>
            <w:vAlign w:val="center"/>
          </w:tcPr>
          <w:p w:rsidR="00D174C9" w:rsidRPr="005C011B" w:rsidRDefault="00D174C9" w:rsidP="003F76EF">
            <w:pPr>
              <w:pStyle w:val="ConsPlusNormal"/>
            </w:pPr>
            <w:r w:rsidRPr="005C011B">
              <w:t>ИТОГО по разделу 1.1.:</w:t>
            </w:r>
          </w:p>
        </w:tc>
        <w:tc>
          <w:tcPr>
            <w:tcW w:w="1701" w:type="dxa"/>
            <w:vAlign w:val="center"/>
          </w:tcPr>
          <w:p w:rsidR="00D174C9" w:rsidRPr="005C011B" w:rsidRDefault="00D174C9" w:rsidP="003F76EF">
            <w:pPr>
              <w:pStyle w:val="ConsPlusNormal"/>
              <w:jc w:val="center"/>
            </w:pPr>
            <w:r w:rsidRPr="005C011B">
              <w:t xml:space="preserve">2014-2018 </w:t>
            </w:r>
            <w:proofErr w:type="spellStart"/>
            <w:r w:rsidRPr="005C011B">
              <w:t>г.г</w:t>
            </w:r>
            <w:proofErr w:type="spellEnd"/>
            <w:r w:rsidRPr="005C011B">
              <w:t>.</w:t>
            </w:r>
          </w:p>
        </w:tc>
        <w:tc>
          <w:tcPr>
            <w:tcW w:w="1410" w:type="dxa"/>
            <w:tcBorders>
              <w:right w:val="single" w:sz="4" w:space="0" w:color="auto"/>
            </w:tcBorders>
            <w:vAlign w:val="center"/>
          </w:tcPr>
          <w:p w:rsidR="00D174C9" w:rsidRPr="005C011B" w:rsidRDefault="00D174C9" w:rsidP="003F76EF">
            <w:pPr>
              <w:pStyle w:val="ConsPlusNormal"/>
              <w:jc w:val="center"/>
            </w:pPr>
            <w:r w:rsidRPr="005C011B">
              <w:t>0,0</w:t>
            </w:r>
          </w:p>
        </w:tc>
        <w:tc>
          <w:tcPr>
            <w:tcW w:w="1425" w:type="dxa"/>
            <w:gridSpan w:val="4"/>
            <w:tcBorders>
              <w:left w:val="single" w:sz="4" w:space="0" w:color="auto"/>
            </w:tcBorders>
            <w:vAlign w:val="center"/>
          </w:tcPr>
          <w:p w:rsidR="00D174C9" w:rsidRPr="005C011B" w:rsidRDefault="00D174C9" w:rsidP="003F76EF">
            <w:pPr>
              <w:pStyle w:val="ConsPlusNormal"/>
              <w:jc w:val="center"/>
            </w:pPr>
            <w:r w:rsidRPr="005C011B">
              <w:t>5 309,7</w:t>
            </w:r>
          </w:p>
        </w:tc>
        <w:tc>
          <w:tcPr>
            <w:tcW w:w="2126" w:type="dxa"/>
            <w:vAlign w:val="center"/>
          </w:tcPr>
          <w:p w:rsidR="00D174C9" w:rsidRPr="005C011B" w:rsidRDefault="00D174C9" w:rsidP="003F76EF">
            <w:pPr>
              <w:pStyle w:val="ConsPlusNormal"/>
              <w:jc w:val="center"/>
            </w:pPr>
          </w:p>
        </w:tc>
        <w:tc>
          <w:tcPr>
            <w:tcW w:w="2205" w:type="dxa"/>
            <w:vAlign w:val="center"/>
          </w:tcPr>
          <w:p w:rsidR="00D174C9" w:rsidRPr="005C011B" w:rsidRDefault="00D174C9" w:rsidP="003F76EF">
            <w:pPr>
              <w:pStyle w:val="ConsPlusNormal"/>
              <w:jc w:val="center"/>
            </w:pPr>
          </w:p>
        </w:tc>
      </w:tr>
      <w:tr w:rsidR="00D174C9" w:rsidRPr="005C011B" w:rsidTr="003F76EF">
        <w:tc>
          <w:tcPr>
            <w:tcW w:w="14787" w:type="dxa"/>
            <w:gridSpan w:val="10"/>
          </w:tcPr>
          <w:p w:rsidR="00D174C9" w:rsidRPr="005C011B" w:rsidRDefault="00D174C9" w:rsidP="003F76EF">
            <w:pPr>
              <w:pStyle w:val="ConsPlusNormal"/>
              <w:rPr>
                <w:b/>
                <w:i/>
              </w:rPr>
            </w:pPr>
            <w:r w:rsidRPr="005C011B">
              <w:rPr>
                <w:b/>
                <w:i/>
              </w:rPr>
              <w:t xml:space="preserve">Раздел 1.2. </w:t>
            </w:r>
            <w:r w:rsidRPr="005C011B">
              <w:rPr>
                <w:b/>
                <w:i/>
                <w:spacing w:val="-6"/>
              </w:rPr>
              <w:t>Приведение дорог местного значение в состояние, удовлетворяющее нормативным требованиям</w:t>
            </w:r>
            <w:r w:rsidRPr="005C011B">
              <w:rPr>
                <w:b/>
                <w:i/>
              </w:rPr>
              <w:t xml:space="preserve"> (</w:t>
            </w:r>
            <w:r w:rsidRPr="005C011B">
              <w:rPr>
                <w:i/>
              </w:rPr>
              <w:t>ремонт дорог</w:t>
            </w:r>
            <w:r w:rsidRPr="005C011B">
              <w:rPr>
                <w:b/>
                <w:i/>
              </w:rPr>
              <w:t xml:space="preserve">) </w:t>
            </w:r>
          </w:p>
        </w:tc>
      </w:tr>
      <w:tr w:rsidR="00D174C9" w:rsidRPr="005C011B" w:rsidTr="003F76EF">
        <w:tc>
          <w:tcPr>
            <w:tcW w:w="817" w:type="dxa"/>
          </w:tcPr>
          <w:p w:rsidR="00D174C9" w:rsidRPr="005C011B" w:rsidRDefault="00D174C9" w:rsidP="003F76EF">
            <w:pPr>
              <w:pStyle w:val="ConsPlusNormal"/>
              <w:jc w:val="center"/>
            </w:pPr>
            <w:r w:rsidRPr="005C011B">
              <w:t>1.</w:t>
            </w:r>
          </w:p>
        </w:tc>
        <w:tc>
          <w:tcPr>
            <w:tcW w:w="5103" w:type="dxa"/>
          </w:tcPr>
          <w:p w:rsidR="00D174C9" w:rsidRPr="005C011B" w:rsidRDefault="00D174C9" w:rsidP="003F76EF">
            <w:pPr>
              <w:pStyle w:val="ConsPlusNormal"/>
              <w:jc w:val="both"/>
            </w:pPr>
            <w:r w:rsidRPr="005C011B">
              <w:t>Ремонт автомобильных дорог общего пользования местного значения</w:t>
            </w:r>
          </w:p>
          <w:p w:rsidR="00D174C9" w:rsidRPr="005C011B" w:rsidRDefault="00D174C9" w:rsidP="003F76EF">
            <w:pPr>
              <w:pStyle w:val="ConsPlusNormal"/>
              <w:jc w:val="both"/>
            </w:pPr>
          </w:p>
        </w:tc>
        <w:tc>
          <w:tcPr>
            <w:tcW w:w="1701" w:type="dxa"/>
          </w:tcPr>
          <w:p w:rsidR="00D174C9" w:rsidRPr="005C011B" w:rsidRDefault="00D174C9" w:rsidP="003F76EF">
            <w:pPr>
              <w:pStyle w:val="ConsPlusNormal"/>
              <w:jc w:val="center"/>
            </w:pPr>
            <w:r w:rsidRPr="005C011B">
              <w:t>2014</w:t>
            </w:r>
          </w:p>
        </w:tc>
        <w:tc>
          <w:tcPr>
            <w:tcW w:w="1410" w:type="dxa"/>
            <w:tcBorders>
              <w:right w:val="single" w:sz="4" w:space="0" w:color="auto"/>
            </w:tcBorders>
          </w:tcPr>
          <w:p w:rsidR="00D174C9" w:rsidRPr="005C011B" w:rsidRDefault="00D174C9" w:rsidP="003F76EF">
            <w:pPr>
              <w:pStyle w:val="ConsPlusNormal"/>
              <w:jc w:val="center"/>
            </w:pPr>
            <w:r w:rsidRPr="005C011B">
              <w:t>0,0</w:t>
            </w:r>
          </w:p>
        </w:tc>
        <w:tc>
          <w:tcPr>
            <w:tcW w:w="1425" w:type="dxa"/>
            <w:gridSpan w:val="4"/>
            <w:tcBorders>
              <w:left w:val="single" w:sz="4" w:space="0" w:color="auto"/>
            </w:tcBorders>
          </w:tcPr>
          <w:p w:rsidR="00D174C9" w:rsidRPr="005C011B" w:rsidRDefault="00D174C9" w:rsidP="003F76EF">
            <w:pPr>
              <w:pStyle w:val="ConsPlusNormal"/>
              <w:jc w:val="center"/>
            </w:pPr>
            <w:r w:rsidRPr="005C011B">
              <w:t>1 000,0</w:t>
            </w:r>
          </w:p>
        </w:tc>
        <w:tc>
          <w:tcPr>
            <w:tcW w:w="2126" w:type="dxa"/>
          </w:tcPr>
          <w:p w:rsidR="00D174C9" w:rsidRPr="005C011B" w:rsidRDefault="00D174C9" w:rsidP="003F76EF">
            <w:pPr>
              <w:pStyle w:val="ConsPlusNormal"/>
              <w:jc w:val="center"/>
              <w:rPr>
                <w:spacing w:val="-6"/>
              </w:rPr>
            </w:pPr>
            <w:r w:rsidRPr="005C011B">
              <w:rPr>
                <w:spacing w:val="-6"/>
              </w:rPr>
              <w:t>Управление по экономической политике Ильинского муниципального района</w:t>
            </w:r>
          </w:p>
        </w:tc>
        <w:tc>
          <w:tcPr>
            <w:tcW w:w="2205" w:type="dxa"/>
          </w:tcPr>
          <w:p w:rsidR="00D174C9" w:rsidRPr="005C011B" w:rsidRDefault="00D174C9" w:rsidP="003F76EF">
            <w:pPr>
              <w:pStyle w:val="ConsPlusNormal"/>
              <w:jc w:val="center"/>
              <w:rPr>
                <w:spacing w:val="-6"/>
              </w:rPr>
            </w:pPr>
            <w:r w:rsidRPr="005C011B">
              <w:t>Приведение дорог местного значение в состояние, удовлетворяющее нормативным требованиям</w:t>
            </w:r>
          </w:p>
        </w:tc>
      </w:tr>
      <w:tr w:rsidR="00D174C9" w:rsidRPr="005C011B" w:rsidTr="003F76EF">
        <w:tc>
          <w:tcPr>
            <w:tcW w:w="817" w:type="dxa"/>
          </w:tcPr>
          <w:p w:rsidR="00D174C9" w:rsidRPr="005C011B" w:rsidRDefault="00D174C9" w:rsidP="003F76EF">
            <w:pPr>
              <w:pStyle w:val="ConsPlusNormal"/>
              <w:jc w:val="center"/>
            </w:pPr>
            <w:r w:rsidRPr="005C011B">
              <w:t>2.</w:t>
            </w:r>
          </w:p>
        </w:tc>
        <w:tc>
          <w:tcPr>
            <w:tcW w:w="5103" w:type="dxa"/>
          </w:tcPr>
          <w:p w:rsidR="00D174C9" w:rsidRPr="005C011B" w:rsidRDefault="00D174C9" w:rsidP="003F76EF">
            <w:pPr>
              <w:pStyle w:val="ConsPlusNormal"/>
              <w:jc w:val="both"/>
            </w:pPr>
            <w:r w:rsidRPr="005C011B">
              <w:t>Ремонт автомобильных дорог общего пользования местного значения</w:t>
            </w:r>
          </w:p>
          <w:p w:rsidR="00D174C9" w:rsidRPr="005C011B" w:rsidRDefault="00D174C9" w:rsidP="003F76EF">
            <w:pPr>
              <w:pStyle w:val="ConsPlusNormal"/>
              <w:jc w:val="both"/>
            </w:pPr>
          </w:p>
        </w:tc>
        <w:tc>
          <w:tcPr>
            <w:tcW w:w="1701" w:type="dxa"/>
          </w:tcPr>
          <w:p w:rsidR="00D174C9" w:rsidRPr="005C011B" w:rsidRDefault="00D174C9" w:rsidP="003F76EF">
            <w:pPr>
              <w:pStyle w:val="ConsPlusNormal"/>
              <w:jc w:val="center"/>
            </w:pPr>
            <w:r w:rsidRPr="005C011B">
              <w:t>2015</w:t>
            </w:r>
          </w:p>
        </w:tc>
        <w:tc>
          <w:tcPr>
            <w:tcW w:w="1410" w:type="dxa"/>
            <w:tcBorders>
              <w:right w:val="single" w:sz="4" w:space="0" w:color="auto"/>
            </w:tcBorders>
          </w:tcPr>
          <w:p w:rsidR="00D174C9" w:rsidRPr="005C011B" w:rsidRDefault="00D174C9" w:rsidP="003F76EF">
            <w:pPr>
              <w:pStyle w:val="ConsPlusNormal"/>
              <w:jc w:val="center"/>
            </w:pPr>
            <w:r w:rsidRPr="005C011B">
              <w:t>0,0</w:t>
            </w:r>
          </w:p>
        </w:tc>
        <w:tc>
          <w:tcPr>
            <w:tcW w:w="1425" w:type="dxa"/>
            <w:gridSpan w:val="4"/>
            <w:tcBorders>
              <w:left w:val="single" w:sz="4" w:space="0" w:color="auto"/>
            </w:tcBorders>
          </w:tcPr>
          <w:p w:rsidR="00D174C9" w:rsidRPr="005C011B" w:rsidRDefault="00D174C9" w:rsidP="003F76EF">
            <w:pPr>
              <w:pStyle w:val="ConsPlusNormal"/>
              <w:jc w:val="center"/>
            </w:pPr>
            <w:r w:rsidRPr="005C011B">
              <w:t>400,0</w:t>
            </w:r>
          </w:p>
        </w:tc>
        <w:tc>
          <w:tcPr>
            <w:tcW w:w="2126" w:type="dxa"/>
          </w:tcPr>
          <w:p w:rsidR="00D174C9" w:rsidRPr="005C011B" w:rsidRDefault="00D174C9" w:rsidP="003F76EF">
            <w:pPr>
              <w:pStyle w:val="ConsPlusNormal"/>
              <w:jc w:val="center"/>
              <w:rPr>
                <w:spacing w:val="-6"/>
              </w:rPr>
            </w:pPr>
            <w:r w:rsidRPr="005C011B">
              <w:rPr>
                <w:spacing w:val="-6"/>
              </w:rPr>
              <w:t>Управление по экономической политике Ильинского муниципального района</w:t>
            </w:r>
          </w:p>
        </w:tc>
        <w:tc>
          <w:tcPr>
            <w:tcW w:w="2205" w:type="dxa"/>
          </w:tcPr>
          <w:p w:rsidR="00D174C9" w:rsidRPr="005C011B" w:rsidRDefault="00D174C9" w:rsidP="003F76EF">
            <w:pPr>
              <w:pStyle w:val="ConsPlusNormal"/>
              <w:jc w:val="center"/>
              <w:rPr>
                <w:spacing w:val="-6"/>
              </w:rPr>
            </w:pPr>
            <w:r w:rsidRPr="005C011B">
              <w:t>Приведение дорог местного значение в состояние, удовлетворяющее нормативным требованиям</w:t>
            </w:r>
          </w:p>
        </w:tc>
      </w:tr>
      <w:tr w:rsidR="00D174C9" w:rsidRPr="005C011B" w:rsidTr="003F76EF">
        <w:tc>
          <w:tcPr>
            <w:tcW w:w="817" w:type="dxa"/>
          </w:tcPr>
          <w:p w:rsidR="00D174C9" w:rsidRPr="005C011B" w:rsidRDefault="00D174C9" w:rsidP="003F76EF">
            <w:pPr>
              <w:pStyle w:val="ConsPlusNormal"/>
              <w:jc w:val="center"/>
            </w:pPr>
            <w:r w:rsidRPr="005C011B">
              <w:t>3.</w:t>
            </w:r>
          </w:p>
        </w:tc>
        <w:tc>
          <w:tcPr>
            <w:tcW w:w="5103" w:type="dxa"/>
          </w:tcPr>
          <w:p w:rsidR="00D174C9" w:rsidRPr="005C011B" w:rsidRDefault="00D174C9" w:rsidP="003F76EF">
            <w:pPr>
              <w:pStyle w:val="ConsPlusNormal"/>
              <w:jc w:val="both"/>
            </w:pPr>
            <w:r w:rsidRPr="005C011B">
              <w:t>Ремонт автомобильных дорог общего пользования местного значения</w:t>
            </w:r>
          </w:p>
          <w:p w:rsidR="00D174C9" w:rsidRPr="005C011B" w:rsidRDefault="00D174C9" w:rsidP="003F76EF">
            <w:pPr>
              <w:pStyle w:val="ConsPlusNormal"/>
              <w:jc w:val="both"/>
            </w:pPr>
          </w:p>
        </w:tc>
        <w:tc>
          <w:tcPr>
            <w:tcW w:w="1701" w:type="dxa"/>
          </w:tcPr>
          <w:p w:rsidR="00D174C9" w:rsidRPr="005C011B" w:rsidRDefault="00D174C9" w:rsidP="003F76EF">
            <w:pPr>
              <w:pStyle w:val="ConsPlusNormal"/>
              <w:jc w:val="center"/>
            </w:pPr>
            <w:r w:rsidRPr="005C011B">
              <w:t>2016</w:t>
            </w:r>
          </w:p>
        </w:tc>
        <w:tc>
          <w:tcPr>
            <w:tcW w:w="1410" w:type="dxa"/>
            <w:tcBorders>
              <w:right w:val="single" w:sz="4" w:space="0" w:color="auto"/>
            </w:tcBorders>
          </w:tcPr>
          <w:p w:rsidR="00D174C9" w:rsidRPr="005C011B" w:rsidRDefault="00D174C9" w:rsidP="003F76EF">
            <w:pPr>
              <w:pStyle w:val="ConsPlusNormal"/>
              <w:jc w:val="center"/>
            </w:pPr>
            <w:r w:rsidRPr="005C011B">
              <w:t>0,0</w:t>
            </w:r>
          </w:p>
        </w:tc>
        <w:tc>
          <w:tcPr>
            <w:tcW w:w="1425" w:type="dxa"/>
            <w:gridSpan w:val="4"/>
            <w:tcBorders>
              <w:left w:val="single" w:sz="4" w:space="0" w:color="auto"/>
            </w:tcBorders>
          </w:tcPr>
          <w:p w:rsidR="00D174C9" w:rsidRPr="005C011B" w:rsidRDefault="00D174C9" w:rsidP="003F76EF">
            <w:pPr>
              <w:pStyle w:val="ConsPlusNormal"/>
              <w:jc w:val="center"/>
            </w:pPr>
            <w:r w:rsidRPr="005C011B">
              <w:t>300,0</w:t>
            </w:r>
          </w:p>
        </w:tc>
        <w:tc>
          <w:tcPr>
            <w:tcW w:w="2126" w:type="dxa"/>
          </w:tcPr>
          <w:p w:rsidR="00D174C9" w:rsidRPr="005C011B" w:rsidRDefault="00D174C9" w:rsidP="003F76EF">
            <w:pPr>
              <w:pStyle w:val="ConsPlusNormal"/>
              <w:jc w:val="center"/>
              <w:rPr>
                <w:spacing w:val="-6"/>
              </w:rPr>
            </w:pPr>
            <w:r w:rsidRPr="005C011B">
              <w:rPr>
                <w:spacing w:val="-6"/>
              </w:rPr>
              <w:t>Администрация</w:t>
            </w:r>
          </w:p>
          <w:p w:rsidR="00D174C9" w:rsidRPr="005C011B" w:rsidRDefault="00D174C9" w:rsidP="003F76EF">
            <w:pPr>
              <w:pStyle w:val="ConsPlusNormal"/>
              <w:jc w:val="center"/>
              <w:rPr>
                <w:spacing w:val="-6"/>
              </w:rPr>
            </w:pPr>
            <w:r w:rsidRPr="005C011B">
              <w:rPr>
                <w:spacing w:val="-6"/>
              </w:rPr>
              <w:t>Ильинского муниципального района</w:t>
            </w:r>
          </w:p>
        </w:tc>
        <w:tc>
          <w:tcPr>
            <w:tcW w:w="2205" w:type="dxa"/>
          </w:tcPr>
          <w:p w:rsidR="00D174C9" w:rsidRPr="005C011B" w:rsidRDefault="00D174C9" w:rsidP="003F76EF">
            <w:pPr>
              <w:pStyle w:val="ConsPlusNormal"/>
              <w:jc w:val="center"/>
              <w:rPr>
                <w:spacing w:val="-6"/>
              </w:rPr>
            </w:pPr>
            <w:r w:rsidRPr="005C011B">
              <w:t>Приведение дорог местного значение в состояние, удовлетворяющее нормативным требованиям</w:t>
            </w:r>
          </w:p>
        </w:tc>
      </w:tr>
      <w:tr w:rsidR="00D174C9" w:rsidRPr="005C011B" w:rsidTr="003F76EF">
        <w:tc>
          <w:tcPr>
            <w:tcW w:w="817" w:type="dxa"/>
          </w:tcPr>
          <w:p w:rsidR="00D174C9" w:rsidRPr="005C011B" w:rsidRDefault="00D174C9" w:rsidP="003F76EF">
            <w:pPr>
              <w:pStyle w:val="ConsPlusNormal"/>
              <w:jc w:val="center"/>
            </w:pPr>
            <w:r w:rsidRPr="005C011B">
              <w:t>4.</w:t>
            </w:r>
          </w:p>
        </w:tc>
        <w:tc>
          <w:tcPr>
            <w:tcW w:w="5103" w:type="dxa"/>
          </w:tcPr>
          <w:p w:rsidR="00D174C9" w:rsidRPr="005C011B" w:rsidRDefault="00D174C9" w:rsidP="003F76EF">
            <w:pPr>
              <w:pStyle w:val="ConsPlusNormal"/>
              <w:jc w:val="both"/>
            </w:pPr>
            <w:r w:rsidRPr="005C011B">
              <w:t>Ремонт автомобильных дорог общего пользования местного значения</w:t>
            </w:r>
          </w:p>
          <w:p w:rsidR="00D174C9" w:rsidRPr="005C011B" w:rsidRDefault="00D174C9" w:rsidP="003F76EF">
            <w:pPr>
              <w:pStyle w:val="ConsPlusNormal"/>
              <w:jc w:val="both"/>
            </w:pPr>
          </w:p>
        </w:tc>
        <w:tc>
          <w:tcPr>
            <w:tcW w:w="1701" w:type="dxa"/>
          </w:tcPr>
          <w:p w:rsidR="00D174C9" w:rsidRPr="005C011B" w:rsidRDefault="00D174C9" w:rsidP="003F76EF">
            <w:pPr>
              <w:pStyle w:val="ConsPlusNormal"/>
              <w:jc w:val="center"/>
            </w:pPr>
            <w:r w:rsidRPr="005C011B">
              <w:t>2017</w:t>
            </w:r>
          </w:p>
        </w:tc>
        <w:tc>
          <w:tcPr>
            <w:tcW w:w="1410" w:type="dxa"/>
            <w:tcBorders>
              <w:right w:val="single" w:sz="4" w:space="0" w:color="auto"/>
            </w:tcBorders>
          </w:tcPr>
          <w:p w:rsidR="00D174C9" w:rsidRPr="005C011B" w:rsidRDefault="00D174C9" w:rsidP="003F76EF">
            <w:pPr>
              <w:pStyle w:val="ConsPlusNormal"/>
              <w:jc w:val="center"/>
            </w:pPr>
            <w:r w:rsidRPr="005C011B">
              <w:t>0,0</w:t>
            </w:r>
          </w:p>
        </w:tc>
        <w:tc>
          <w:tcPr>
            <w:tcW w:w="1425" w:type="dxa"/>
            <w:gridSpan w:val="4"/>
            <w:tcBorders>
              <w:left w:val="single" w:sz="4" w:space="0" w:color="auto"/>
            </w:tcBorders>
          </w:tcPr>
          <w:p w:rsidR="00D174C9" w:rsidRPr="005C011B" w:rsidRDefault="00D174C9" w:rsidP="003F76EF">
            <w:pPr>
              <w:pStyle w:val="ConsPlusNormal"/>
              <w:jc w:val="center"/>
            </w:pPr>
            <w:r w:rsidRPr="005C011B">
              <w:t>398,0</w:t>
            </w:r>
          </w:p>
        </w:tc>
        <w:tc>
          <w:tcPr>
            <w:tcW w:w="2126" w:type="dxa"/>
          </w:tcPr>
          <w:p w:rsidR="00D174C9" w:rsidRPr="005C011B" w:rsidRDefault="00D174C9" w:rsidP="003F76EF">
            <w:pPr>
              <w:pStyle w:val="ConsPlusNormal"/>
              <w:jc w:val="center"/>
              <w:rPr>
                <w:spacing w:val="-6"/>
              </w:rPr>
            </w:pPr>
            <w:r w:rsidRPr="005C011B">
              <w:rPr>
                <w:spacing w:val="-6"/>
              </w:rPr>
              <w:t>Администрация</w:t>
            </w:r>
          </w:p>
          <w:p w:rsidR="00D174C9" w:rsidRPr="005C011B" w:rsidRDefault="00D174C9" w:rsidP="003F76EF">
            <w:pPr>
              <w:pStyle w:val="ConsPlusNormal"/>
              <w:jc w:val="center"/>
              <w:rPr>
                <w:spacing w:val="-6"/>
              </w:rPr>
            </w:pPr>
            <w:r w:rsidRPr="005C011B">
              <w:rPr>
                <w:spacing w:val="-6"/>
              </w:rPr>
              <w:t>Ильинского муниципального района</w:t>
            </w:r>
          </w:p>
        </w:tc>
        <w:tc>
          <w:tcPr>
            <w:tcW w:w="2205" w:type="dxa"/>
          </w:tcPr>
          <w:p w:rsidR="00D174C9" w:rsidRPr="005C011B" w:rsidRDefault="00D174C9" w:rsidP="003F76EF">
            <w:pPr>
              <w:pStyle w:val="ConsPlusNormal"/>
              <w:jc w:val="center"/>
              <w:rPr>
                <w:spacing w:val="-6"/>
              </w:rPr>
            </w:pPr>
            <w:r w:rsidRPr="005C011B">
              <w:t>Приведение дорог местного значение в состояние, удовлетворяющее нормативным требованиям</w:t>
            </w:r>
          </w:p>
        </w:tc>
      </w:tr>
      <w:tr w:rsidR="00D174C9" w:rsidRPr="005C011B" w:rsidTr="003F76EF">
        <w:tc>
          <w:tcPr>
            <w:tcW w:w="817" w:type="dxa"/>
          </w:tcPr>
          <w:p w:rsidR="00D174C9" w:rsidRPr="005C011B" w:rsidRDefault="00D174C9" w:rsidP="003F76EF">
            <w:pPr>
              <w:pStyle w:val="ConsPlusNormal"/>
              <w:jc w:val="center"/>
            </w:pPr>
            <w:r w:rsidRPr="005C011B">
              <w:t>5.</w:t>
            </w:r>
          </w:p>
        </w:tc>
        <w:tc>
          <w:tcPr>
            <w:tcW w:w="5103" w:type="dxa"/>
          </w:tcPr>
          <w:p w:rsidR="00D174C9" w:rsidRPr="005C011B" w:rsidRDefault="00D174C9" w:rsidP="003F76EF">
            <w:pPr>
              <w:pStyle w:val="ConsPlusNormal"/>
              <w:jc w:val="both"/>
            </w:pPr>
            <w:r w:rsidRPr="005C011B">
              <w:t>Ремонт автомобильных дорог общего пользования местного значения</w:t>
            </w:r>
          </w:p>
          <w:p w:rsidR="00D174C9" w:rsidRPr="005C011B" w:rsidRDefault="00D174C9" w:rsidP="003F76EF">
            <w:pPr>
              <w:pStyle w:val="ConsPlusNormal"/>
              <w:jc w:val="both"/>
            </w:pPr>
          </w:p>
        </w:tc>
        <w:tc>
          <w:tcPr>
            <w:tcW w:w="1701" w:type="dxa"/>
          </w:tcPr>
          <w:p w:rsidR="00D174C9" w:rsidRPr="005C011B" w:rsidRDefault="00D174C9" w:rsidP="003F76EF">
            <w:pPr>
              <w:pStyle w:val="ConsPlusNormal"/>
              <w:jc w:val="center"/>
            </w:pPr>
            <w:r w:rsidRPr="005C011B">
              <w:lastRenderedPageBreak/>
              <w:t>2018</w:t>
            </w:r>
          </w:p>
        </w:tc>
        <w:tc>
          <w:tcPr>
            <w:tcW w:w="1410" w:type="dxa"/>
            <w:tcBorders>
              <w:right w:val="single" w:sz="4" w:space="0" w:color="auto"/>
            </w:tcBorders>
          </w:tcPr>
          <w:p w:rsidR="00D174C9" w:rsidRPr="005C011B" w:rsidRDefault="00D174C9" w:rsidP="003F76EF">
            <w:pPr>
              <w:pStyle w:val="ConsPlusNormal"/>
              <w:jc w:val="center"/>
            </w:pPr>
            <w:r w:rsidRPr="005C011B">
              <w:t>0,0</w:t>
            </w:r>
          </w:p>
        </w:tc>
        <w:tc>
          <w:tcPr>
            <w:tcW w:w="1425" w:type="dxa"/>
            <w:gridSpan w:val="4"/>
            <w:tcBorders>
              <w:left w:val="single" w:sz="4" w:space="0" w:color="auto"/>
            </w:tcBorders>
          </w:tcPr>
          <w:p w:rsidR="00D174C9" w:rsidRPr="005C011B" w:rsidRDefault="00D174C9" w:rsidP="003F76EF">
            <w:pPr>
              <w:pStyle w:val="ConsPlusNormal"/>
              <w:jc w:val="center"/>
            </w:pPr>
            <w:r w:rsidRPr="005C011B">
              <w:t>398,0</w:t>
            </w:r>
          </w:p>
        </w:tc>
        <w:tc>
          <w:tcPr>
            <w:tcW w:w="2126" w:type="dxa"/>
          </w:tcPr>
          <w:p w:rsidR="00D174C9" w:rsidRPr="005C011B" w:rsidRDefault="00D174C9" w:rsidP="003F76EF">
            <w:pPr>
              <w:pStyle w:val="ConsPlusNormal"/>
              <w:jc w:val="center"/>
              <w:rPr>
                <w:spacing w:val="-6"/>
              </w:rPr>
            </w:pPr>
            <w:r w:rsidRPr="005C011B">
              <w:rPr>
                <w:spacing w:val="-6"/>
              </w:rPr>
              <w:t>Администрация</w:t>
            </w:r>
          </w:p>
          <w:p w:rsidR="00D174C9" w:rsidRPr="005C011B" w:rsidRDefault="00D174C9" w:rsidP="003F76EF">
            <w:pPr>
              <w:pStyle w:val="ConsPlusNormal"/>
              <w:jc w:val="center"/>
              <w:rPr>
                <w:spacing w:val="-6"/>
              </w:rPr>
            </w:pPr>
            <w:r w:rsidRPr="005C011B">
              <w:rPr>
                <w:spacing w:val="-6"/>
              </w:rPr>
              <w:t xml:space="preserve">Ильинского </w:t>
            </w:r>
            <w:r w:rsidRPr="005C011B">
              <w:rPr>
                <w:spacing w:val="-6"/>
              </w:rPr>
              <w:lastRenderedPageBreak/>
              <w:t>муниципального района</w:t>
            </w:r>
          </w:p>
        </w:tc>
        <w:tc>
          <w:tcPr>
            <w:tcW w:w="2205" w:type="dxa"/>
          </w:tcPr>
          <w:p w:rsidR="00D174C9" w:rsidRPr="005C011B" w:rsidRDefault="00D174C9" w:rsidP="003F76EF">
            <w:pPr>
              <w:pStyle w:val="ConsPlusNormal"/>
              <w:jc w:val="center"/>
              <w:rPr>
                <w:spacing w:val="-6"/>
              </w:rPr>
            </w:pPr>
            <w:r w:rsidRPr="005C011B">
              <w:lastRenderedPageBreak/>
              <w:t xml:space="preserve">Приведение дорог местного значение </w:t>
            </w:r>
            <w:r w:rsidRPr="005C011B">
              <w:lastRenderedPageBreak/>
              <w:t>в состояние, удовлетворяющее нормативным требованиям</w:t>
            </w:r>
          </w:p>
        </w:tc>
      </w:tr>
      <w:tr w:rsidR="00D174C9" w:rsidRPr="005C011B" w:rsidTr="003F76EF">
        <w:tc>
          <w:tcPr>
            <w:tcW w:w="817" w:type="dxa"/>
            <w:vAlign w:val="center"/>
          </w:tcPr>
          <w:p w:rsidR="00D174C9" w:rsidRPr="005C011B" w:rsidRDefault="00D174C9" w:rsidP="003F76EF">
            <w:pPr>
              <w:pStyle w:val="ConsPlusNormal"/>
              <w:jc w:val="center"/>
            </w:pPr>
          </w:p>
        </w:tc>
        <w:tc>
          <w:tcPr>
            <w:tcW w:w="5103" w:type="dxa"/>
            <w:vAlign w:val="center"/>
          </w:tcPr>
          <w:p w:rsidR="00D174C9" w:rsidRPr="005C011B" w:rsidRDefault="00D174C9" w:rsidP="003F76EF">
            <w:pPr>
              <w:pStyle w:val="ConsPlusNormal"/>
            </w:pPr>
            <w:r w:rsidRPr="005C011B">
              <w:t>ИТОГО по разделу 1.2.:</w:t>
            </w:r>
          </w:p>
        </w:tc>
        <w:tc>
          <w:tcPr>
            <w:tcW w:w="1701" w:type="dxa"/>
            <w:vAlign w:val="center"/>
          </w:tcPr>
          <w:p w:rsidR="00D174C9" w:rsidRPr="005C011B" w:rsidRDefault="00D174C9" w:rsidP="003F76EF">
            <w:pPr>
              <w:pStyle w:val="ConsPlusNormal"/>
              <w:jc w:val="center"/>
            </w:pPr>
            <w:r w:rsidRPr="005C011B">
              <w:t xml:space="preserve">2014-2018 </w:t>
            </w:r>
            <w:proofErr w:type="spellStart"/>
            <w:r w:rsidRPr="005C011B">
              <w:t>г.г</w:t>
            </w:r>
            <w:proofErr w:type="spellEnd"/>
            <w:r w:rsidRPr="005C011B">
              <w:t>.</w:t>
            </w:r>
          </w:p>
        </w:tc>
        <w:tc>
          <w:tcPr>
            <w:tcW w:w="1418" w:type="dxa"/>
            <w:gridSpan w:val="2"/>
            <w:tcBorders>
              <w:right w:val="single" w:sz="4" w:space="0" w:color="auto"/>
            </w:tcBorders>
            <w:vAlign w:val="center"/>
          </w:tcPr>
          <w:p w:rsidR="00D174C9" w:rsidRPr="005C011B" w:rsidRDefault="00D174C9" w:rsidP="003F76EF">
            <w:pPr>
              <w:pStyle w:val="ConsPlusNormal"/>
              <w:jc w:val="center"/>
            </w:pPr>
            <w:r w:rsidRPr="005C011B">
              <w:t>0,0</w:t>
            </w:r>
          </w:p>
        </w:tc>
        <w:tc>
          <w:tcPr>
            <w:tcW w:w="1417" w:type="dxa"/>
            <w:gridSpan w:val="3"/>
            <w:tcBorders>
              <w:left w:val="single" w:sz="4" w:space="0" w:color="auto"/>
            </w:tcBorders>
            <w:vAlign w:val="center"/>
          </w:tcPr>
          <w:p w:rsidR="00D174C9" w:rsidRPr="005C011B" w:rsidRDefault="00D174C9" w:rsidP="003F76EF">
            <w:pPr>
              <w:pStyle w:val="ConsPlusNormal"/>
              <w:jc w:val="center"/>
            </w:pPr>
            <w:r w:rsidRPr="005C011B">
              <w:t>2 496,0</w:t>
            </w:r>
          </w:p>
        </w:tc>
        <w:tc>
          <w:tcPr>
            <w:tcW w:w="2126" w:type="dxa"/>
            <w:vAlign w:val="center"/>
          </w:tcPr>
          <w:p w:rsidR="00D174C9" w:rsidRPr="005C011B" w:rsidRDefault="00D174C9" w:rsidP="003F76EF">
            <w:pPr>
              <w:pStyle w:val="ConsPlusNormal"/>
              <w:jc w:val="center"/>
            </w:pPr>
          </w:p>
        </w:tc>
        <w:tc>
          <w:tcPr>
            <w:tcW w:w="2205" w:type="dxa"/>
            <w:vAlign w:val="center"/>
          </w:tcPr>
          <w:p w:rsidR="00D174C9" w:rsidRPr="005C011B" w:rsidRDefault="00D174C9" w:rsidP="003F76EF">
            <w:pPr>
              <w:pStyle w:val="ConsPlusNormal"/>
              <w:jc w:val="center"/>
            </w:pPr>
          </w:p>
        </w:tc>
      </w:tr>
      <w:tr w:rsidR="00D174C9" w:rsidRPr="005C011B" w:rsidTr="003F76EF">
        <w:trPr>
          <w:trHeight w:val="160"/>
        </w:trPr>
        <w:tc>
          <w:tcPr>
            <w:tcW w:w="14787" w:type="dxa"/>
            <w:gridSpan w:val="10"/>
          </w:tcPr>
          <w:p w:rsidR="00D174C9" w:rsidRPr="005C011B" w:rsidRDefault="00D174C9" w:rsidP="003F76EF">
            <w:pPr>
              <w:pStyle w:val="ConsPlusNormal"/>
              <w:rPr>
                <w:b/>
                <w:i/>
              </w:rPr>
            </w:pPr>
            <w:r w:rsidRPr="005C011B">
              <w:rPr>
                <w:b/>
                <w:i/>
              </w:rPr>
              <w:t>Раздел 2. Создание условий для более эффективной работы автотранспортного предприятия</w:t>
            </w:r>
          </w:p>
        </w:tc>
      </w:tr>
      <w:tr w:rsidR="00D174C9" w:rsidRPr="005C011B" w:rsidTr="003F76EF">
        <w:tc>
          <w:tcPr>
            <w:tcW w:w="817" w:type="dxa"/>
            <w:vMerge w:val="restart"/>
          </w:tcPr>
          <w:p w:rsidR="00D174C9" w:rsidRPr="005C011B" w:rsidRDefault="00D174C9" w:rsidP="003F76EF">
            <w:pPr>
              <w:pStyle w:val="ConsPlusNormal"/>
              <w:jc w:val="center"/>
            </w:pPr>
            <w:r w:rsidRPr="005C011B">
              <w:t>1.</w:t>
            </w:r>
          </w:p>
        </w:tc>
        <w:tc>
          <w:tcPr>
            <w:tcW w:w="5103" w:type="dxa"/>
            <w:vMerge w:val="restart"/>
          </w:tcPr>
          <w:p w:rsidR="00D174C9" w:rsidRPr="005C011B" w:rsidRDefault="00D174C9" w:rsidP="003F76EF">
            <w:pPr>
              <w:pStyle w:val="ConsPlusNormal"/>
              <w:jc w:val="both"/>
              <w:rPr>
                <w:spacing w:val="-6"/>
              </w:rPr>
            </w:pPr>
            <w:r w:rsidRPr="005C011B">
              <w:rPr>
                <w:i/>
              </w:rPr>
              <w:t>Выделение субсидий МУП «Ильинское АТП» для возмещения понесенных перевозчиками убытков, возникающих вследствие регулирования тарифов на перевозку пассажиров на межмуниципальных и пригородных регулярных маршрутах</w:t>
            </w:r>
          </w:p>
        </w:tc>
        <w:tc>
          <w:tcPr>
            <w:tcW w:w="1701" w:type="dxa"/>
          </w:tcPr>
          <w:p w:rsidR="00D174C9" w:rsidRPr="005C011B" w:rsidRDefault="00D174C9" w:rsidP="003F76EF">
            <w:pPr>
              <w:pStyle w:val="ConsPlusNormal"/>
              <w:jc w:val="center"/>
            </w:pPr>
            <w:r w:rsidRPr="005C011B">
              <w:t>2014</w:t>
            </w:r>
          </w:p>
          <w:p w:rsidR="00D174C9" w:rsidRPr="005C011B" w:rsidRDefault="00D174C9" w:rsidP="003F76EF">
            <w:pPr>
              <w:pStyle w:val="ConsPlusNormal"/>
              <w:jc w:val="center"/>
            </w:pPr>
          </w:p>
        </w:tc>
        <w:tc>
          <w:tcPr>
            <w:tcW w:w="1440" w:type="dxa"/>
            <w:gridSpan w:val="4"/>
            <w:tcBorders>
              <w:right w:val="single" w:sz="4" w:space="0" w:color="auto"/>
            </w:tcBorders>
          </w:tcPr>
          <w:p w:rsidR="00D174C9" w:rsidRPr="005C011B" w:rsidRDefault="00D174C9" w:rsidP="003F76EF">
            <w:pPr>
              <w:pStyle w:val="ConsPlusNormal"/>
              <w:jc w:val="center"/>
            </w:pPr>
            <w:r w:rsidRPr="005C011B">
              <w:t>0,0</w:t>
            </w:r>
          </w:p>
        </w:tc>
        <w:tc>
          <w:tcPr>
            <w:tcW w:w="1395" w:type="dxa"/>
            <w:tcBorders>
              <w:left w:val="single" w:sz="4" w:space="0" w:color="auto"/>
            </w:tcBorders>
          </w:tcPr>
          <w:p w:rsidR="00D174C9" w:rsidRPr="005C011B" w:rsidRDefault="00D174C9" w:rsidP="003F76EF">
            <w:pPr>
              <w:pStyle w:val="ConsPlusNormal"/>
              <w:jc w:val="center"/>
            </w:pPr>
            <w:r w:rsidRPr="005C011B">
              <w:t>3 567,0</w:t>
            </w:r>
          </w:p>
        </w:tc>
        <w:tc>
          <w:tcPr>
            <w:tcW w:w="2126" w:type="dxa"/>
            <w:vMerge w:val="restart"/>
          </w:tcPr>
          <w:p w:rsidR="00D174C9" w:rsidRPr="005C011B" w:rsidRDefault="00D174C9" w:rsidP="003F76EF">
            <w:pPr>
              <w:pStyle w:val="ConsPlusNormal"/>
              <w:jc w:val="center"/>
              <w:rPr>
                <w:spacing w:val="-6"/>
              </w:rPr>
            </w:pPr>
            <w:r w:rsidRPr="005C011B">
              <w:rPr>
                <w:spacing w:val="-6"/>
              </w:rPr>
              <w:t>Управление по экономической политике Ильинского муниципального района</w:t>
            </w:r>
          </w:p>
        </w:tc>
        <w:tc>
          <w:tcPr>
            <w:tcW w:w="2205" w:type="dxa"/>
            <w:vMerge w:val="restart"/>
          </w:tcPr>
          <w:p w:rsidR="00D174C9" w:rsidRPr="005C011B" w:rsidRDefault="00D174C9" w:rsidP="003F76EF">
            <w:pPr>
              <w:pStyle w:val="ConsPlusNormal"/>
              <w:jc w:val="center"/>
            </w:pPr>
            <w:r w:rsidRPr="005C011B">
              <w:t>Создание условий для более эффективной работы автотранспортного предприятия</w:t>
            </w:r>
          </w:p>
        </w:tc>
      </w:tr>
      <w:tr w:rsidR="00D174C9" w:rsidRPr="005C011B" w:rsidTr="003F76EF">
        <w:tc>
          <w:tcPr>
            <w:tcW w:w="817" w:type="dxa"/>
            <w:vMerge/>
          </w:tcPr>
          <w:p w:rsidR="00D174C9" w:rsidRPr="005C011B" w:rsidRDefault="00D174C9" w:rsidP="003F76EF">
            <w:pPr>
              <w:pStyle w:val="ConsPlusNormal"/>
              <w:jc w:val="center"/>
            </w:pPr>
          </w:p>
        </w:tc>
        <w:tc>
          <w:tcPr>
            <w:tcW w:w="5103" w:type="dxa"/>
            <w:vMerge/>
          </w:tcPr>
          <w:p w:rsidR="00D174C9" w:rsidRPr="005C011B" w:rsidRDefault="00D174C9" w:rsidP="003F76EF">
            <w:pPr>
              <w:pStyle w:val="ConsPlusNormal"/>
              <w:jc w:val="both"/>
              <w:rPr>
                <w:i/>
              </w:rPr>
            </w:pPr>
          </w:p>
        </w:tc>
        <w:tc>
          <w:tcPr>
            <w:tcW w:w="1701" w:type="dxa"/>
          </w:tcPr>
          <w:p w:rsidR="00D174C9" w:rsidRPr="005C011B" w:rsidRDefault="00D174C9" w:rsidP="003F76EF">
            <w:pPr>
              <w:pStyle w:val="ConsPlusNormal"/>
              <w:jc w:val="center"/>
            </w:pPr>
            <w:r w:rsidRPr="005C011B">
              <w:t>2015</w:t>
            </w:r>
          </w:p>
          <w:p w:rsidR="00D174C9" w:rsidRPr="005C011B" w:rsidRDefault="00D174C9" w:rsidP="003F76EF">
            <w:pPr>
              <w:pStyle w:val="ConsPlusNormal"/>
              <w:jc w:val="center"/>
            </w:pPr>
          </w:p>
        </w:tc>
        <w:tc>
          <w:tcPr>
            <w:tcW w:w="1440" w:type="dxa"/>
            <w:gridSpan w:val="4"/>
            <w:tcBorders>
              <w:right w:val="single" w:sz="4" w:space="0" w:color="auto"/>
            </w:tcBorders>
          </w:tcPr>
          <w:p w:rsidR="00D174C9" w:rsidRPr="005C011B" w:rsidRDefault="00D174C9" w:rsidP="003F76EF">
            <w:pPr>
              <w:pStyle w:val="ConsPlusNormal"/>
              <w:jc w:val="center"/>
            </w:pPr>
            <w:r w:rsidRPr="005C011B">
              <w:t>0,0</w:t>
            </w:r>
          </w:p>
        </w:tc>
        <w:tc>
          <w:tcPr>
            <w:tcW w:w="1395" w:type="dxa"/>
            <w:tcBorders>
              <w:left w:val="single" w:sz="4" w:space="0" w:color="auto"/>
            </w:tcBorders>
          </w:tcPr>
          <w:p w:rsidR="00D174C9" w:rsidRPr="005C011B" w:rsidRDefault="00D174C9" w:rsidP="003F76EF">
            <w:pPr>
              <w:pStyle w:val="ConsPlusNormal"/>
              <w:jc w:val="center"/>
            </w:pPr>
            <w:r w:rsidRPr="005C011B">
              <w:t>3 408,0</w:t>
            </w:r>
          </w:p>
        </w:tc>
        <w:tc>
          <w:tcPr>
            <w:tcW w:w="2126" w:type="dxa"/>
            <w:vMerge/>
            <w:tcBorders>
              <w:bottom w:val="single" w:sz="4" w:space="0" w:color="auto"/>
            </w:tcBorders>
          </w:tcPr>
          <w:p w:rsidR="00D174C9" w:rsidRPr="005C011B" w:rsidRDefault="00D174C9" w:rsidP="003F76EF">
            <w:pPr>
              <w:pStyle w:val="ConsPlusNormal"/>
              <w:jc w:val="center"/>
              <w:rPr>
                <w:spacing w:val="-6"/>
              </w:rPr>
            </w:pPr>
          </w:p>
        </w:tc>
        <w:tc>
          <w:tcPr>
            <w:tcW w:w="2205" w:type="dxa"/>
            <w:vMerge/>
          </w:tcPr>
          <w:p w:rsidR="00D174C9" w:rsidRPr="005C011B" w:rsidRDefault="00D174C9" w:rsidP="003F76EF">
            <w:pPr>
              <w:pStyle w:val="ConsPlusNormal"/>
              <w:jc w:val="center"/>
            </w:pPr>
          </w:p>
        </w:tc>
      </w:tr>
      <w:tr w:rsidR="00D174C9" w:rsidRPr="005C011B" w:rsidTr="003F76EF">
        <w:tc>
          <w:tcPr>
            <w:tcW w:w="817" w:type="dxa"/>
            <w:vMerge/>
          </w:tcPr>
          <w:p w:rsidR="00D174C9" w:rsidRPr="005C011B" w:rsidRDefault="00D174C9" w:rsidP="003F76EF">
            <w:pPr>
              <w:pStyle w:val="ConsPlusNormal"/>
              <w:jc w:val="center"/>
            </w:pPr>
          </w:p>
        </w:tc>
        <w:tc>
          <w:tcPr>
            <w:tcW w:w="5103" w:type="dxa"/>
            <w:vMerge/>
          </w:tcPr>
          <w:p w:rsidR="00D174C9" w:rsidRPr="005C011B" w:rsidRDefault="00D174C9" w:rsidP="003F76EF">
            <w:pPr>
              <w:pStyle w:val="ConsPlusNormal"/>
              <w:jc w:val="both"/>
              <w:rPr>
                <w:spacing w:val="-6"/>
              </w:rPr>
            </w:pPr>
          </w:p>
        </w:tc>
        <w:tc>
          <w:tcPr>
            <w:tcW w:w="1701" w:type="dxa"/>
          </w:tcPr>
          <w:p w:rsidR="00D174C9" w:rsidRPr="005C011B" w:rsidRDefault="00D174C9" w:rsidP="003F76EF">
            <w:pPr>
              <w:pStyle w:val="ConsPlusNormal"/>
              <w:jc w:val="center"/>
            </w:pPr>
            <w:r w:rsidRPr="005C011B">
              <w:t>2016</w:t>
            </w:r>
          </w:p>
          <w:p w:rsidR="00D174C9" w:rsidRPr="005C011B" w:rsidRDefault="00D174C9" w:rsidP="003F76EF">
            <w:pPr>
              <w:pStyle w:val="ConsPlusNormal"/>
              <w:jc w:val="center"/>
            </w:pPr>
          </w:p>
        </w:tc>
        <w:tc>
          <w:tcPr>
            <w:tcW w:w="1440" w:type="dxa"/>
            <w:gridSpan w:val="4"/>
            <w:tcBorders>
              <w:right w:val="single" w:sz="4" w:space="0" w:color="auto"/>
            </w:tcBorders>
          </w:tcPr>
          <w:p w:rsidR="00D174C9" w:rsidRPr="005C011B" w:rsidRDefault="00D174C9" w:rsidP="003F76EF">
            <w:pPr>
              <w:pStyle w:val="ConsPlusNormal"/>
              <w:jc w:val="center"/>
            </w:pPr>
            <w:r w:rsidRPr="005C011B">
              <w:t>0,0</w:t>
            </w:r>
          </w:p>
        </w:tc>
        <w:tc>
          <w:tcPr>
            <w:tcW w:w="1395" w:type="dxa"/>
            <w:tcBorders>
              <w:left w:val="single" w:sz="4" w:space="0" w:color="auto"/>
            </w:tcBorders>
          </w:tcPr>
          <w:p w:rsidR="00D174C9" w:rsidRPr="005C011B" w:rsidRDefault="00D174C9" w:rsidP="003F76EF">
            <w:pPr>
              <w:pStyle w:val="ConsPlusNormal"/>
              <w:jc w:val="center"/>
            </w:pPr>
            <w:r w:rsidRPr="005C011B">
              <w:t>2 050,0</w:t>
            </w:r>
          </w:p>
        </w:tc>
        <w:tc>
          <w:tcPr>
            <w:tcW w:w="2126" w:type="dxa"/>
            <w:vMerge w:val="restart"/>
            <w:tcBorders>
              <w:top w:val="single" w:sz="4" w:space="0" w:color="auto"/>
            </w:tcBorders>
          </w:tcPr>
          <w:p w:rsidR="00D174C9" w:rsidRPr="005C011B" w:rsidRDefault="00D174C9" w:rsidP="003F76EF">
            <w:pPr>
              <w:pStyle w:val="ConsPlusNormal"/>
              <w:jc w:val="center"/>
              <w:rPr>
                <w:spacing w:val="-6"/>
              </w:rPr>
            </w:pPr>
            <w:r w:rsidRPr="005C011B">
              <w:rPr>
                <w:spacing w:val="-6"/>
              </w:rPr>
              <w:t>Администрация</w:t>
            </w:r>
          </w:p>
          <w:p w:rsidR="00D174C9" w:rsidRPr="005C011B" w:rsidRDefault="00D174C9" w:rsidP="003F76EF">
            <w:pPr>
              <w:pStyle w:val="ConsPlusNormal"/>
              <w:jc w:val="center"/>
              <w:rPr>
                <w:spacing w:val="-6"/>
              </w:rPr>
            </w:pPr>
            <w:r w:rsidRPr="005C011B">
              <w:rPr>
                <w:spacing w:val="-6"/>
              </w:rPr>
              <w:t>Ильинского муниципального района</w:t>
            </w:r>
          </w:p>
        </w:tc>
        <w:tc>
          <w:tcPr>
            <w:tcW w:w="2205" w:type="dxa"/>
            <w:vMerge/>
          </w:tcPr>
          <w:p w:rsidR="00D174C9" w:rsidRPr="005C011B" w:rsidRDefault="00D174C9" w:rsidP="003F76EF">
            <w:pPr>
              <w:pStyle w:val="ConsPlusNormal"/>
              <w:jc w:val="center"/>
            </w:pPr>
          </w:p>
        </w:tc>
      </w:tr>
      <w:tr w:rsidR="00D174C9" w:rsidRPr="005C011B" w:rsidTr="003F76EF">
        <w:tc>
          <w:tcPr>
            <w:tcW w:w="817" w:type="dxa"/>
            <w:vMerge/>
          </w:tcPr>
          <w:p w:rsidR="00D174C9" w:rsidRPr="005C011B" w:rsidRDefault="00D174C9" w:rsidP="003F76EF">
            <w:pPr>
              <w:pStyle w:val="ConsPlusNormal"/>
              <w:jc w:val="center"/>
            </w:pPr>
          </w:p>
        </w:tc>
        <w:tc>
          <w:tcPr>
            <w:tcW w:w="5103" w:type="dxa"/>
            <w:vMerge/>
          </w:tcPr>
          <w:p w:rsidR="00D174C9" w:rsidRPr="005C011B" w:rsidRDefault="00D174C9" w:rsidP="003F76EF">
            <w:pPr>
              <w:pStyle w:val="ConsPlusNormal"/>
              <w:jc w:val="both"/>
              <w:rPr>
                <w:spacing w:val="-6"/>
              </w:rPr>
            </w:pPr>
          </w:p>
        </w:tc>
        <w:tc>
          <w:tcPr>
            <w:tcW w:w="1701" w:type="dxa"/>
          </w:tcPr>
          <w:p w:rsidR="00D174C9" w:rsidRPr="005C011B" w:rsidRDefault="00D174C9" w:rsidP="003F76EF">
            <w:pPr>
              <w:pStyle w:val="ConsPlusNormal"/>
              <w:jc w:val="center"/>
            </w:pPr>
            <w:r w:rsidRPr="005C011B">
              <w:t>2017</w:t>
            </w:r>
          </w:p>
          <w:p w:rsidR="00D174C9" w:rsidRPr="005C011B" w:rsidRDefault="00D174C9" w:rsidP="003F76EF">
            <w:pPr>
              <w:pStyle w:val="ConsPlusNormal"/>
              <w:jc w:val="center"/>
            </w:pPr>
          </w:p>
        </w:tc>
        <w:tc>
          <w:tcPr>
            <w:tcW w:w="1440" w:type="dxa"/>
            <w:gridSpan w:val="4"/>
            <w:tcBorders>
              <w:right w:val="single" w:sz="4" w:space="0" w:color="auto"/>
            </w:tcBorders>
          </w:tcPr>
          <w:p w:rsidR="00D174C9" w:rsidRPr="005C011B" w:rsidRDefault="00D174C9" w:rsidP="003F76EF">
            <w:pPr>
              <w:pStyle w:val="ConsPlusNormal"/>
              <w:jc w:val="center"/>
            </w:pPr>
            <w:r w:rsidRPr="005C011B">
              <w:t>0,0</w:t>
            </w:r>
          </w:p>
        </w:tc>
        <w:tc>
          <w:tcPr>
            <w:tcW w:w="1395" w:type="dxa"/>
            <w:tcBorders>
              <w:left w:val="single" w:sz="4" w:space="0" w:color="auto"/>
            </w:tcBorders>
          </w:tcPr>
          <w:p w:rsidR="00D174C9" w:rsidRPr="005C011B" w:rsidRDefault="00D174C9" w:rsidP="003F76EF">
            <w:pPr>
              <w:pStyle w:val="ConsPlusNormal"/>
              <w:jc w:val="center"/>
            </w:pPr>
            <w:r w:rsidRPr="005C011B">
              <w:t>2 050,0</w:t>
            </w:r>
          </w:p>
        </w:tc>
        <w:tc>
          <w:tcPr>
            <w:tcW w:w="2126" w:type="dxa"/>
            <w:vMerge/>
          </w:tcPr>
          <w:p w:rsidR="00D174C9" w:rsidRPr="005C011B" w:rsidRDefault="00D174C9" w:rsidP="003F76EF">
            <w:pPr>
              <w:pStyle w:val="ConsPlusNormal"/>
              <w:jc w:val="center"/>
              <w:rPr>
                <w:spacing w:val="-6"/>
              </w:rPr>
            </w:pPr>
          </w:p>
        </w:tc>
        <w:tc>
          <w:tcPr>
            <w:tcW w:w="2205" w:type="dxa"/>
            <w:vMerge/>
          </w:tcPr>
          <w:p w:rsidR="00D174C9" w:rsidRPr="005C011B" w:rsidRDefault="00D174C9" w:rsidP="003F76EF">
            <w:pPr>
              <w:pStyle w:val="ConsPlusNormal"/>
              <w:jc w:val="center"/>
            </w:pPr>
          </w:p>
        </w:tc>
      </w:tr>
      <w:tr w:rsidR="00D174C9" w:rsidRPr="005C011B" w:rsidTr="003F76EF">
        <w:tc>
          <w:tcPr>
            <w:tcW w:w="817" w:type="dxa"/>
            <w:vMerge/>
          </w:tcPr>
          <w:p w:rsidR="00D174C9" w:rsidRPr="005C011B" w:rsidRDefault="00D174C9" w:rsidP="003F76EF">
            <w:pPr>
              <w:pStyle w:val="ConsPlusNormal"/>
              <w:jc w:val="center"/>
            </w:pPr>
          </w:p>
        </w:tc>
        <w:tc>
          <w:tcPr>
            <w:tcW w:w="5103" w:type="dxa"/>
            <w:vMerge/>
          </w:tcPr>
          <w:p w:rsidR="00D174C9" w:rsidRPr="005C011B" w:rsidRDefault="00D174C9" w:rsidP="003F76EF">
            <w:pPr>
              <w:pStyle w:val="ConsPlusNormal"/>
              <w:jc w:val="both"/>
              <w:rPr>
                <w:spacing w:val="-6"/>
              </w:rPr>
            </w:pPr>
          </w:p>
        </w:tc>
        <w:tc>
          <w:tcPr>
            <w:tcW w:w="1701" w:type="dxa"/>
          </w:tcPr>
          <w:p w:rsidR="00D174C9" w:rsidRPr="005C011B" w:rsidRDefault="00D174C9" w:rsidP="003F76EF">
            <w:pPr>
              <w:pStyle w:val="ConsPlusNormal"/>
              <w:jc w:val="center"/>
            </w:pPr>
            <w:r w:rsidRPr="005C011B">
              <w:t>2018</w:t>
            </w:r>
          </w:p>
          <w:p w:rsidR="00D174C9" w:rsidRPr="005C011B" w:rsidRDefault="00D174C9" w:rsidP="003F76EF">
            <w:pPr>
              <w:pStyle w:val="ConsPlusNormal"/>
              <w:jc w:val="center"/>
            </w:pPr>
          </w:p>
        </w:tc>
        <w:tc>
          <w:tcPr>
            <w:tcW w:w="1440" w:type="dxa"/>
            <w:gridSpan w:val="4"/>
            <w:tcBorders>
              <w:right w:val="single" w:sz="4" w:space="0" w:color="auto"/>
            </w:tcBorders>
          </w:tcPr>
          <w:p w:rsidR="00D174C9" w:rsidRPr="005C011B" w:rsidRDefault="00D174C9" w:rsidP="003F76EF">
            <w:pPr>
              <w:pStyle w:val="ConsPlusNormal"/>
              <w:jc w:val="center"/>
            </w:pPr>
            <w:r w:rsidRPr="005C011B">
              <w:t>0,0</w:t>
            </w:r>
          </w:p>
        </w:tc>
        <w:tc>
          <w:tcPr>
            <w:tcW w:w="1395" w:type="dxa"/>
            <w:tcBorders>
              <w:left w:val="single" w:sz="4" w:space="0" w:color="auto"/>
            </w:tcBorders>
          </w:tcPr>
          <w:p w:rsidR="00D174C9" w:rsidRPr="005C011B" w:rsidRDefault="00D174C9" w:rsidP="003F76EF">
            <w:pPr>
              <w:pStyle w:val="ConsPlusNormal"/>
              <w:jc w:val="center"/>
            </w:pPr>
            <w:r w:rsidRPr="005C011B">
              <w:t>2 050,0</w:t>
            </w:r>
          </w:p>
        </w:tc>
        <w:tc>
          <w:tcPr>
            <w:tcW w:w="2126" w:type="dxa"/>
            <w:vMerge/>
          </w:tcPr>
          <w:p w:rsidR="00D174C9" w:rsidRPr="005C011B" w:rsidRDefault="00D174C9" w:rsidP="003F76EF">
            <w:pPr>
              <w:pStyle w:val="ConsPlusNormal"/>
              <w:jc w:val="center"/>
              <w:rPr>
                <w:spacing w:val="-6"/>
              </w:rPr>
            </w:pPr>
          </w:p>
        </w:tc>
        <w:tc>
          <w:tcPr>
            <w:tcW w:w="2205" w:type="dxa"/>
            <w:vMerge/>
          </w:tcPr>
          <w:p w:rsidR="00D174C9" w:rsidRPr="005C011B" w:rsidRDefault="00D174C9" w:rsidP="003F76EF">
            <w:pPr>
              <w:pStyle w:val="ConsPlusNormal"/>
              <w:jc w:val="center"/>
            </w:pPr>
          </w:p>
        </w:tc>
      </w:tr>
      <w:tr w:rsidR="00D174C9" w:rsidRPr="005C011B" w:rsidTr="003F76EF">
        <w:tc>
          <w:tcPr>
            <w:tcW w:w="817" w:type="dxa"/>
          </w:tcPr>
          <w:p w:rsidR="00D174C9" w:rsidRPr="005C011B" w:rsidRDefault="00D174C9" w:rsidP="003F76EF">
            <w:pPr>
              <w:pStyle w:val="ConsPlusNormal"/>
              <w:jc w:val="center"/>
            </w:pPr>
          </w:p>
        </w:tc>
        <w:tc>
          <w:tcPr>
            <w:tcW w:w="5103" w:type="dxa"/>
          </w:tcPr>
          <w:p w:rsidR="00D174C9" w:rsidRPr="005C011B" w:rsidRDefault="00D174C9" w:rsidP="003F76EF">
            <w:pPr>
              <w:pStyle w:val="ConsPlusNormal"/>
              <w:jc w:val="both"/>
              <w:rPr>
                <w:spacing w:val="-6"/>
              </w:rPr>
            </w:pPr>
            <w:r w:rsidRPr="005C011B">
              <w:t>ИТОГО по разделу 2:</w:t>
            </w:r>
          </w:p>
        </w:tc>
        <w:tc>
          <w:tcPr>
            <w:tcW w:w="1701" w:type="dxa"/>
            <w:vAlign w:val="center"/>
          </w:tcPr>
          <w:p w:rsidR="00D174C9" w:rsidRPr="005C011B" w:rsidRDefault="00D174C9" w:rsidP="003F76EF">
            <w:pPr>
              <w:pStyle w:val="ConsPlusNormal"/>
              <w:jc w:val="center"/>
            </w:pPr>
            <w:r w:rsidRPr="005C011B">
              <w:t xml:space="preserve">2014-2018 </w:t>
            </w:r>
            <w:proofErr w:type="spellStart"/>
            <w:r w:rsidRPr="005C011B">
              <w:t>г.г</w:t>
            </w:r>
            <w:proofErr w:type="spellEnd"/>
            <w:r w:rsidRPr="005C011B">
              <w:t>.</w:t>
            </w:r>
          </w:p>
        </w:tc>
        <w:tc>
          <w:tcPr>
            <w:tcW w:w="1440" w:type="dxa"/>
            <w:gridSpan w:val="4"/>
            <w:tcBorders>
              <w:right w:val="single" w:sz="4" w:space="0" w:color="auto"/>
            </w:tcBorders>
          </w:tcPr>
          <w:p w:rsidR="00D174C9" w:rsidRPr="005C011B" w:rsidRDefault="00D174C9" w:rsidP="003F76EF">
            <w:pPr>
              <w:pStyle w:val="ConsPlusNormal"/>
              <w:jc w:val="center"/>
            </w:pPr>
            <w:r w:rsidRPr="005C011B">
              <w:t>0,0</w:t>
            </w:r>
          </w:p>
        </w:tc>
        <w:tc>
          <w:tcPr>
            <w:tcW w:w="1395" w:type="dxa"/>
            <w:tcBorders>
              <w:left w:val="single" w:sz="4" w:space="0" w:color="auto"/>
            </w:tcBorders>
          </w:tcPr>
          <w:p w:rsidR="00D174C9" w:rsidRPr="005C011B" w:rsidRDefault="00D174C9" w:rsidP="003F76EF">
            <w:pPr>
              <w:pStyle w:val="ConsPlusNormal"/>
              <w:jc w:val="center"/>
            </w:pPr>
            <w:r w:rsidRPr="005C011B">
              <w:t>13 125,0</w:t>
            </w:r>
          </w:p>
        </w:tc>
        <w:tc>
          <w:tcPr>
            <w:tcW w:w="2126" w:type="dxa"/>
          </w:tcPr>
          <w:p w:rsidR="00D174C9" w:rsidRPr="005C011B" w:rsidRDefault="00D174C9" w:rsidP="003F76EF">
            <w:pPr>
              <w:pStyle w:val="ConsPlusNormal"/>
              <w:jc w:val="center"/>
              <w:rPr>
                <w:spacing w:val="-6"/>
              </w:rPr>
            </w:pPr>
          </w:p>
        </w:tc>
        <w:tc>
          <w:tcPr>
            <w:tcW w:w="2205" w:type="dxa"/>
          </w:tcPr>
          <w:p w:rsidR="00D174C9" w:rsidRPr="005C011B" w:rsidRDefault="00D174C9" w:rsidP="003F76EF">
            <w:pPr>
              <w:pStyle w:val="ConsPlusNormal"/>
              <w:jc w:val="center"/>
            </w:pPr>
          </w:p>
        </w:tc>
      </w:tr>
      <w:tr w:rsidR="00D174C9" w:rsidRPr="005C011B" w:rsidTr="003F76EF">
        <w:trPr>
          <w:trHeight w:val="64"/>
        </w:trPr>
        <w:tc>
          <w:tcPr>
            <w:tcW w:w="14787" w:type="dxa"/>
            <w:gridSpan w:val="10"/>
            <w:vAlign w:val="center"/>
          </w:tcPr>
          <w:p w:rsidR="00D174C9" w:rsidRPr="005C011B" w:rsidRDefault="00D174C9" w:rsidP="003F76EF">
            <w:pPr>
              <w:pStyle w:val="Pro-Tab0"/>
              <w:rPr>
                <w:rFonts w:ascii="Times New Roman" w:hAnsi="Times New Roman"/>
                <w:b/>
                <w:i/>
                <w:sz w:val="20"/>
                <w:szCs w:val="20"/>
              </w:rPr>
            </w:pPr>
            <w:r w:rsidRPr="005C011B">
              <w:rPr>
                <w:rFonts w:ascii="Times New Roman" w:hAnsi="Times New Roman"/>
                <w:b/>
                <w:i/>
                <w:sz w:val="20"/>
                <w:szCs w:val="20"/>
              </w:rPr>
              <w:t>Раздел 3.  Повышение безопасности дорожного движения</w:t>
            </w:r>
          </w:p>
        </w:tc>
      </w:tr>
      <w:tr w:rsidR="00D174C9" w:rsidRPr="005C011B" w:rsidTr="003F76EF">
        <w:trPr>
          <w:trHeight w:val="180"/>
        </w:trPr>
        <w:tc>
          <w:tcPr>
            <w:tcW w:w="817" w:type="dxa"/>
            <w:vMerge w:val="restart"/>
          </w:tcPr>
          <w:p w:rsidR="00D174C9" w:rsidRPr="005C011B" w:rsidRDefault="00D174C9" w:rsidP="003F76EF">
            <w:pPr>
              <w:pStyle w:val="ConsPlusNormal"/>
              <w:jc w:val="center"/>
            </w:pPr>
            <w:r w:rsidRPr="005C011B">
              <w:t>1.</w:t>
            </w:r>
          </w:p>
        </w:tc>
        <w:tc>
          <w:tcPr>
            <w:tcW w:w="5103" w:type="dxa"/>
            <w:vMerge w:val="restart"/>
          </w:tcPr>
          <w:p w:rsidR="00D174C9" w:rsidRPr="005C011B" w:rsidRDefault="00D174C9" w:rsidP="003F76EF">
            <w:pPr>
              <w:pStyle w:val="ConsPlusNormal"/>
              <w:jc w:val="both"/>
              <w:rPr>
                <w:spacing w:val="-6"/>
              </w:rPr>
            </w:pPr>
            <w:r w:rsidRPr="005C011B">
              <w:rPr>
                <w:i/>
              </w:rPr>
              <w:t>Мероприятия по повышению безопасности дорожного движения в Ильинском муниципальном районе</w:t>
            </w:r>
          </w:p>
        </w:tc>
        <w:tc>
          <w:tcPr>
            <w:tcW w:w="1701" w:type="dxa"/>
            <w:tcBorders>
              <w:bottom w:val="single" w:sz="4" w:space="0" w:color="auto"/>
            </w:tcBorders>
          </w:tcPr>
          <w:p w:rsidR="00D174C9" w:rsidRPr="005C011B" w:rsidRDefault="00D174C9" w:rsidP="003F76EF">
            <w:pPr>
              <w:pStyle w:val="ConsPlusNormal"/>
              <w:jc w:val="center"/>
            </w:pPr>
            <w:r w:rsidRPr="005C011B">
              <w:t>2015</w:t>
            </w:r>
          </w:p>
          <w:p w:rsidR="00D174C9" w:rsidRPr="005C011B" w:rsidRDefault="00D174C9" w:rsidP="003F76EF">
            <w:pPr>
              <w:pStyle w:val="ConsPlusNormal"/>
              <w:jc w:val="center"/>
            </w:pPr>
          </w:p>
        </w:tc>
        <w:tc>
          <w:tcPr>
            <w:tcW w:w="1425" w:type="dxa"/>
            <w:gridSpan w:val="3"/>
            <w:tcBorders>
              <w:bottom w:val="single" w:sz="4" w:space="0" w:color="auto"/>
              <w:right w:val="single" w:sz="4" w:space="0" w:color="auto"/>
            </w:tcBorders>
          </w:tcPr>
          <w:p w:rsidR="00D174C9" w:rsidRPr="005C011B" w:rsidRDefault="00D174C9" w:rsidP="003F76EF">
            <w:pPr>
              <w:pStyle w:val="ConsPlusNormal"/>
              <w:jc w:val="center"/>
            </w:pPr>
            <w:r w:rsidRPr="005C011B">
              <w:t>0,0</w:t>
            </w:r>
          </w:p>
        </w:tc>
        <w:tc>
          <w:tcPr>
            <w:tcW w:w="1410" w:type="dxa"/>
            <w:gridSpan w:val="2"/>
            <w:tcBorders>
              <w:left w:val="single" w:sz="4" w:space="0" w:color="auto"/>
              <w:bottom w:val="single" w:sz="4" w:space="0" w:color="auto"/>
            </w:tcBorders>
          </w:tcPr>
          <w:p w:rsidR="00D174C9" w:rsidRPr="005C011B" w:rsidRDefault="00D174C9" w:rsidP="003F76EF">
            <w:pPr>
              <w:pStyle w:val="ConsPlusNormal"/>
              <w:jc w:val="center"/>
            </w:pPr>
            <w:r w:rsidRPr="005C011B">
              <w:t>15,0</w:t>
            </w:r>
          </w:p>
        </w:tc>
        <w:tc>
          <w:tcPr>
            <w:tcW w:w="2126" w:type="dxa"/>
            <w:tcBorders>
              <w:bottom w:val="single" w:sz="4" w:space="0" w:color="auto"/>
            </w:tcBorders>
          </w:tcPr>
          <w:p w:rsidR="00D174C9" w:rsidRPr="005C011B" w:rsidRDefault="00D174C9" w:rsidP="003F76EF">
            <w:pPr>
              <w:pStyle w:val="ConsPlusNormal"/>
              <w:jc w:val="center"/>
              <w:rPr>
                <w:spacing w:val="-6"/>
              </w:rPr>
            </w:pPr>
            <w:r w:rsidRPr="005C011B">
              <w:rPr>
                <w:spacing w:val="-6"/>
              </w:rPr>
              <w:t>Управление по экономической политике</w:t>
            </w:r>
          </w:p>
        </w:tc>
        <w:tc>
          <w:tcPr>
            <w:tcW w:w="2205" w:type="dxa"/>
            <w:vMerge w:val="restart"/>
          </w:tcPr>
          <w:p w:rsidR="00D174C9" w:rsidRPr="005C011B" w:rsidRDefault="00D174C9" w:rsidP="003F76EF">
            <w:pPr>
              <w:pStyle w:val="ConsPlusNormal"/>
              <w:jc w:val="center"/>
            </w:pPr>
            <w:r w:rsidRPr="005C011B">
              <w:t>Повышение безопасности дорожного движения</w:t>
            </w:r>
          </w:p>
        </w:tc>
      </w:tr>
      <w:tr w:rsidR="00D174C9" w:rsidRPr="005C011B" w:rsidTr="003F76EF">
        <w:trPr>
          <w:trHeight w:val="470"/>
        </w:trPr>
        <w:tc>
          <w:tcPr>
            <w:tcW w:w="817" w:type="dxa"/>
            <w:vMerge/>
          </w:tcPr>
          <w:p w:rsidR="00D174C9" w:rsidRPr="005C011B" w:rsidRDefault="00D174C9" w:rsidP="003F76EF">
            <w:pPr>
              <w:pStyle w:val="ConsPlusNormal"/>
              <w:jc w:val="center"/>
            </w:pPr>
          </w:p>
        </w:tc>
        <w:tc>
          <w:tcPr>
            <w:tcW w:w="5103" w:type="dxa"/>
            <w:vMerge/>
          </w:tcPr>
          <w:p w:rsidR="00D174C9" w:rsidRPr="005C011B" w:rsidRDefault="00D174C9" w:rsidP="003F76EF">
            <w:pPr>
              <w:pStyle w:val="ConsPlusNormal"/>
              <w:jc w:val="both"/>
              <w:rPr>
                <w:spacing w:val="-6"/>
              </w:rPr>
            </w:pPr>
          </w:p>
        </w:tc>
        <w:tc>
          <w:tcPr>
            <w:tcW w:w="1701" w:type="dxa"/>
            <w:tcBorders>
              <w:top w:val="single" w:sz="4" w:space="0" w:color="auto"/>
            </w:tcBorders>
          </w:tcPr>
          <w:p w:rsidR="00D174C9" w:rsidRPr="005C011B" w:rsidRDefault="00D174C9" w:rsidP="003F76EF">
            <w:pPr>
              <w:pStyle w:val="ConsPlusNormal"/>
              <w:jc w:val="center"/>
            </w:pPr>
            <w:r w:rsidRPr="005C011B">
              <w:t>2016</w:t>
            </w:r>
          </w:p>
          <w:p w:rsidR="00D174C9" w:rsidRPr="005C011B" w:rsidRDefault="00D174C9" w:rsidP="003F76EF">
            <w:pPr>
              <w:pStyle w:val="ConsPlusNormal"/>
            </w:pPr>
          </w:p>
        </w:tc>
        <w:tc>
          <w:tcPr>
            <w:tcW w:w="1425" w:type="dxa"/>
            <w:gridSpan w:val="3"/>
            <w:tcBorders>
              <w:top w:val="single" w:sz="4" w:space="0" w:color="auto"/>
              <w:right w:val="single" w:sz="4" w:space="0" w:color="auto"/>
            </w:tcBorders>
          </w:tcPr>
          <w:p w:rsidR="00D174C9" w:rsidRPr="005C011B" w:rsidRDefault="00D174C9" w:rsidP="003F76EF">
            <w:pPr>
              <w:pStyle w:val="ConsPlusNormal"/>
              <w:jc w:val="center"/>
            </w:pPr>
            <w:r w:rsidRPr="005C011B">
              <w:t>0,0</w:t>
            </w:r>
          </w:p>
        </w:tc>
        <w:tc>
          <w:tcPr>
            <w:tcW w:w="1410" w:type="dxa"/>
            <w:gridSpan w:val="2"/>
            <w:tcBorders>
              <w:top w:val="single" w:sz="4" w:space="0" w:color="auto"/>
              <w:left w:val="single" w:sz="4" w:space="0" w:color="auto"/>
            </w:tcBorders>
          </w:tcPr>
          <w:p w:rsidR="00D174C9" w:rsidRPr="005C011B" w:rsidRDefault="00D174C9" w:rsidP="003F76EF">
            <w:pPr>
              <w:pStyle w:val="ConsPlusNormal"/>
              <w:jc w:val="center"/>
            </w:pPr>
            <w:r w:rsidRPr="005C011B">
              <w:t>15,0</w:t>
            </w:r>
          </w:p>
        </w:tc>
        <w:tc>
          <w:tcPr>
            <w:tcW w:w="2126" w:type="dxa"/>
            <w:vMerge w:val="restart"/>
            <w:tcBorders>
              <w:top w:val="single" w:sz="4" w:space="0" w:color="auto"/>
            </w:tcBorders>
          </w:tcPr>
          <w:p w:rsidR="00D174C9" w:rsidRPr="005C011B" w:rsidRDefault="00D174C9" w:rsidP="003F76EF">
            <w:pPr>
              <w:pStyle w:val="ConsPlusNormal"/>
              <w:jc w:val="center"/>
              <w:rPr>
                <w:spacing w:val="-6"/>
              </w:rPr>
            </w:pPr>
            <w:r w:rsidRPr="005C011B">
              <w:rPr>
                <w:spacing w:val="-6"/>
              </w:rPr>
              <w:t>Администрация</w:t>
            </w:r>
          </w:p>
          <w:p w:rsidR="00D174C9" w:rsidRPr="005C011B" w:rsidRDefault="00D174C9" w:rsidP="003F76EF">
            <w:pPr>
              <w:pStyle w:val="ConsPlusNormal"/>
              <w:jc w:val="center"/>
              <w:rPr>
                <w:spacing w:val="-6"/>
              </w:rPr>
            </w:pPr>
            <w:r w:rsidRPr="005C011B">
              <w:rPr>
                <w:spacing w:val="-6"/>
              </w:rPr>
              <w:t>Ильинского муниципального района</w:t>
            </w:r>
          </w:p>
        </w:tc>
        <w:tc>
          <w:tcPr>
            <w:tcW w:w="2205" w:type="dxa"/>
            <w:vMerge/>
          </w:tcPr>
          <w:p w:rsidR="00D174C9" w:rsidRPr="005C011B" w:rsidRDefault="00D174C9" w:rsidP="003F76EF">
            <w:pPr>
              <w:pStyle w:val="ConsPlusNormal"/>
              <w:jc w:val="center"/>
            </w:pPr>
          </w:p>
        </w:tc>
      </w:tr>
      <w:tr w:rsidR="00D174C9" w:rsidRPr="005C011B" w:rsidTr="003F76EF">
        <w:trPr>
          <w:trHeight w:val="70"/>
        </w:trPr>
        <w:tc>
          <w:tcPr>
            <w:tcW w:w="817" w:type="dxa"/>
            <w:vMerge/>
          </w:tcPr>
          <w:p w:rsidR="00D174C9" w:rsidRPr="005C011B" w:rsidRDefault="00D174C9" w:rsidP="003F76EF">
            <w:pPr>
              <w:pStyle w:val="ConsPlusNormal"/>
              <w:jc w:val="center"/>
            </w:pPr>
          </w:p>
        </w:tc>
        <w:tc>
          <w:tcPr>
            <w:tcW w:w="5103" w:type="dxa"/>
            <w:vMerge/>
          </w:tcPr>
          <w:p w:rsidR="00D174C9" w:rsidRPr="005C011B" w:rsidRDefault="00D174C9" w:rsidP="003F76EF">
            <w:pPr>
              <w:pStyle w:val="ConsPlusNormal"/>
              <w:jc w:val="both"/>
              <w:rPr>
                <w:spacing w:val="-6"/>
              </w:rPr>
            </w:pPr>
          </w:p>
        </w:tc>
        <w:tc>
          <w:tcPr>
            <w:tcW w:w="1701" w:type="dxa"/>
            <w:tcBorders>
              <w:top w:val="single" w:sz="4" w:space="0" w:color="auto"/>
            </w:tcBorders>
          </w:tcPr>
          <w:p w:rsidR="00D174C9" w:rsidRPr="005C011B" w:rsidRDefault="00D174C9" w:rsidP="003F76EF">
            <w:pPr>
              <w:pStyle w:val="ConsPlusNormal"/>
              <w:jc w:val="center"/>
            </w:pPr>
            <w:r w:rsidRPr="005C011B">
              <w:t>2017</w:t>
            </w:r>
          </w:p>
          <w:p w:rsidR="00D174C9" w:rsidRPr="005C011B" w:rsidRDefault="00D174C9" w:rsidP="003F76EF">
            <w:pPr>
              <w:pStyle w:val="ConsPlusNormal"/>
              <w:jc w:val="center"/>
            </w:pPr>
          </w:p>
        </w:tc>
        <w:tc>
          <w:tcPr>
            <w:tcW w:w="1425" w:type="dxa"/>
            <w:gridSpan w:val="3"/>
            <w:tcBorders>
              <w:top w:val="single" w:sz="4" w:space="0" w:color="auto"/>
              <w:right w:val="single" w:sz="4" w:space="0" w:color="auto"/>
            </w:tcBorders>
          </w:tcPr>
          <w:p w:rsidR="00D174C9" w:rsidRPr="005C011B" w:rsidRDefault="00D174C9" w:rsidP="003F76EF">
            <w:pPr>
              <w:pStyle w:val="ConsPlusNormal"/>
              <w:jc w:val="center"/>
            </w:pPr>
            <w:r w:rsidRPr="005C011B">
              <w:t>0,0</w:t>
            </w:r>
          </w:p>
        </w:tc>
        <w:tc>
          <w:tcPr>
            <w:tcW w:w="1410" w:type="dxa"/>
            <w:gridSpan w:val="2"/>
            <w:tcBorders>
              <w:top w:val="single" w:sz="4" w:space="0" w:color="auto"/>
              <w:left w:val="single" w:sz="4" w:space="0" w:color="auto"/>
            </w:tcBorders>
          </w:tcPr>
          <w:p w:rsidR="00D174C9" w:rsidRPr="005C011B" w:rsidRDefault="00D174C9" w:rsidP="003F76EF">
            <w:pPr>
              <w:pStyle w:val="ConsPlusNormal"/>
              <w:jc w:val="center"/>
            </w:pPr>
            <w:r w:rsidRPr="005C011B">
              <w:t>15,0</w:t>
            </w:r>
          </w:p>
        </w:tc>
        <w:tc>
          <w:tcPr>
            <w:tcW w:w="2126" w:type="dxa"/>
            <w:vMerge/>
          </w:tcPr>
          <w:p w:rsidR="00D174C9" w:rsidRPr="005C011B" w:rsidRDefault="00D174C9" w:rsidP="003F76EF">
            <w:pPr>
              <w:pStyle w:val="ConsPlusNormal"/>
              <w:jc w:val="center"/>
              <w:rPr>
                <w:spacing w:val="-6"/>
              </w:rPr>
            </w:pPr>
          </w:p>
        </w:tc>
        <w:tc>
          <w:tcPr>
            <w:tcW w:w="2205" w:type="dxa"/>
            <w:vMerge/>
          </w:tcPr>
          <w:p w:rsidR="00D174C9" w:rsidRPr="005C011B" w:rsidRDefault="00D174C9" w:rsidP="003F76EF">
            <w:pPr>
              <w:pStyle w:val="ConsPlusNormal"/>
              <w:jc w:val="center"/>
            </w:pPr>
          </w:p>
        </w:tc>
      </w:tr>
      <w:tr w:rsidR="00D174C9" w:rsidRPr="005C011B" w:rsidTr="003F76EF">
        <w:trPr>
          <w:trHeight w:val="70"/>
        </w:trPr>
        <w:tc>
          <w:tcPr>
            <w:tcW w:w="817" w:type="dxa"/>
            <w:vMerge/>
          </w:tcPr>
          <w:p w:rsidR="00D174C9" w:rsidRPr="005C011B" w:rsidRDefault="00D174C9" w:rsidP="003F76EF">
            <w:pPr>
              <w:pStyle w:val="ConsPlusNormal"/>
              <w:jc w:val="center"/>
            </w:pPr>
          </w:p>
        </w:tc>
        <w:tc>
          <w:tcPr>
            <w:tcW w:w="5103" w:type="dxa"/>
            <w:vMerge/>
          </w:tcPr>
          <w:p w:rsidR="00D174C9" w:rsidRPr="005C011B" w:rsidRDefault="00D174C9" w:rsidP="003F76EF">
            <w:pPr>
              <w:pStyle w:val="ConsPlusNormal"/>
              <w:jc w:val="both"/>
              <w:rPr>
                <w:spacing w:val="-6"/>
              </w:rPr>
            </w:pPr>
          </w:p>
        </w:tc>
        <w:tc>
          <w:tcPr>
            <w:tcW w:w="1701" w:type="dxa"/>
            <w:tcBorders>
              <w:top w:val="single" w:sz="4" w:space="0" w:color="auto"/>
            </w:tcBorders>
          </w:tcPr>
          <w:p w:rsidR="00D174C9" w:rsidRPr="005C011B" w:rsidRDefault="00D174C9" w:rsidP="003F76EF">
            <w:pPr>
              <w:pStyle w:val="ConsPlusNormal"/>
              <w:jc w:val="center"/>
            </w:pPr>
            <w:r w:rsidRPr="005C011B">
              <w:t>2018</w:t>
            </w:r>
          </w:p>
          <w:p w:rsidR="00D174C9" w:rsidRPr="005C011B" w:rsidRDefault="00D174C9" w:rsidP="003F76EF">
            <w:pPr>
              <w:pStyle w:val="ConsPlusNormal"/>
              <w:jc w:val="center"/>
            </w:pPr>
          </w:p>
        </w:tc>
        <w:tc>
          <w:tcPr>
            <w:tcW w:w="1425" w:type="dxa"/>
            <w:gridSpan w:val="3"/>
            <w:tcBorders>
              <w:top w:val="single" w:sz="4" w:space="0" w:color="auto"/>
              <w:right w:val="single" w:sz="4" w:space="0" w:color="auto"/>
            </w:tcBorders>
          </w:tcPr>
          <w:p w:rsidR="00D174C9" w:rsidRPr="005C011B" w:rsidRDefault="00D174C9" w:rsidP="003F76EF">
            <w:pPr>
              <w:pStyle w:val="ConsPlusNormal"/>
              <w:jc w:val="center"/>
            </w:pPr>
            <w:r w:rsidRPr="005C011B">
              <w:t>0,0</w:t>
            </w:r>
          </w:p>
        </w:tc>
        <w:tc>
          <w:tcPr>
            <w:tcW w:w="1410" w:type="dxa"/>
            <w:gridSpan w:val="2"/>
            <w:tcBorders>
              <w:top w:val="single" w:sz="4" w:space="0" w:color="auto"/>
              <w:left w:val="single" w:sz="4" w:space="0" w:color="auto"/>
            </w:tcBorders>
          </w:tcPr>
          <w:p w:rsidR="00D174C9" w:rsidRPr="005C011B" w:rsidRDefault="00D174C9" w:rsidP="003F76EF">
            <w:pPr>
              <w:pStyle w:val="ConsPlusNormal"/>
              <w:jc w:val="center"/>
            </w:pPr>
            <w:r w:rsidRPr="005C011B">
              <w:t>15,0</w:t>
            </w:r>
          </w:p>
        </w:tc>
        <w:tc>
          <w:tcPr>
            <w:tcW w:w="2126" w:type="dxa"/>
            <w:vMerge/>
          </w:tcPr>
          <w:p w:rsidR="00D174C9" w:rsidRPr="005C011B" w:rsidRDefault="00D174C9" w:rsidP="003F76EF">
            <w:pPr>
              <w:pStyle w:val="ConsPlusNormal"/>
              <w:jc w:val="center"/>
              <w:rPr>
                <w:spacing w:val="-6"/>
              </w:rPr>
            </w:pPr>
          </w:p>
        </w:tc>
        <w:tc>
          <w:tcPr>
            <w:tcW w:w="2205" w:type="dxa"/>
            <w:vMerge/>
          </w:tcPr>
          <w:p w:rsidR="00D174C9" w:rsidRPr="005C011B" w:rsidRDefault="00D174C9" w:rsidP="003F76EF">
            <w:pPr>
              <w:pStyle w:val="ConsPlusNormal"/>
              <w:jc w:val="center"/>
            </w:pPr>
          </w:p>
        </w:tc>
      </w:tr>
      <w:tr w:rsidR="00D174C9" w:rsidRPr="005C011B" w:rsidTr="003F76EF">
        <w:trPr>
          <w:trHeight w:val="70"/>
        </w:trPr>
        <w:tc>
          <w:tcPr>
            <w:tcW w:w="817" w:type="dxa"/>
          </w:tcPr>
          <w:p w:rsidR="00D174C9" w:rsidRPr="005C011B" w:rsidRDefault="00D174C9" w:rsidP="003F76EF">
            <w:pPr>
              <w:pStyle w:val="ConsPlusNormal"/>
              <w:jc w:val="center"/>
            </w:pPr>
          </w:p>
        </w:tc>
        <w:tc>
          <w:tcPr>
            <w:tcW w:w="5103" w:type="dxa"/>
          </w:tcPr>
          <w:p w:rsidR="00D174C9" w:rsidRPr="005C011B" w:rsidRDefault="00D174C9" w:rsidP="003F76EF">
            <w:pPr>
              <w:pStyle w:val="ConsPlusNormal"/>
              <w:jc w:val="both"/>
              <w:rPr>
                <w:spacing w:val="-6"/>
              </w:rPr>
            </w:pPr>
            <w:r w:rsidRPr="005C011B">
              <w:rPr>
                <w:spacing w:val="-6"/>
              </w:rPr>
              <w:t>ИТОГО по разделу 3:</w:t>
            </w:r>
          </w:p>
        </w:tc>
        <w:tc>
          <w:tcPr>
            <w:tcW w:w="1701" w:type="dxa"/>
            <w:tcBorders>
              <w:top w:val="single" w:sz="4" w:space="0" w:color="auto"/>
            </w:tcBorders>
          </w:tcPr>
          <w:p w:rsidR="00D174C9" w:rsidRPr="005C011B" w:rsidRDefault="00D174C9" w:rsidP="003F76EF">
            <w:pPr>
              <w:pStyle w:val="ConsPlusNormal"/>
              <w:jc w:val="center"/>
            </w:pPr>
            <w:r w:rsidRPr="005C011B">
              <w:t>2015-2018</w:t>
            </w:r>
          </w:p>
        </w:tc>
        <w:tc>
          <w:tcPr>
            <w:tcW w:w="1425" w:type="dxa"/>
            <w:gridSpan w:val="3"/>
            <w:tcBorders>
              <w:top w:val="single" w:sz="4" w:space="0" w:color="auto"/>
              <w:right w:val="single" w:sz="4" w:space="0" w:color="auto"/>
            </w:tcBorders>
          </w:tcPr>
          <w:p w:rsidR="00D174C9" w:rsidRPr="005C011B" w:rsidRDefault="00D174C9" w:rsidP="003F76EF">
            <w:pPr>
              <w:pStyle w:val="ConsPlusNormal"/>
              <w:jc w:val="center"/>
            </w:pPr>
            <w:r w:rsidRPr="005C011B">
              <w:t>0,0</w:t>
            </w:r>
          </w:p>
        </w:tc>
        <w:tc>
          <w:tcPr>
            <w:tcW w:w="1410" w:type="dxa"/>
            <w:gridSpan w:val="2"/>
            <w:tcBorders>
              <w:top w:val="single" w:sz="4" w:space="0" w:color="auto"/>
              <w:left w:val="single" w:sz="4" w:space="0" w:color="auto"/>
            </w:tcBorders>
          </w:tcPr>
          <w:p w:rsidR="00D174C9" w:rsidRPr="005C011B" w:rsidRDefault="00D174C9" w:rsidP="003F76EF">
            <w:pPr>
              <w:pStyle w:val="ConsPlusNormal"/>
              <w:jc w:val="center"/>
            </w:pPr>
            <w:r w:rsidRPr="005C011B">
              <w:t>60,0</w:t>
            </w:r>
          </w:p>
        </w:tc>
        <w:tc>
          <w:tcPr>
            <w:tcW w:w="2126" w:type="dxa"/>
          </w:tcPr>
          <w:p w:rsidR="00D174C9" w:rsidRPr="005C011B" w:rsidRDefault="00D174C9" w:rsidP="003F76EF">
            <w:pPr>
              <w:pStyle w:val="ConsPlusNormal"/>
              <w:jc w:val="center"/>
              <w:rPr>
                <w:spacing w:val="-6"/>
              </w:rPr>
            </w:pPr>
          </w:p>
        </w:tc>
        <w:tc>
          <w:tcPr>
            <w:tcW w:w="2205" w:type="dxa"/>
          </w:tcPr>
          <w:p w:rsidR="00D174C9" w:rsidRPr="005C011B" w:rsidRDefault="00D174C9" w:rsidP="003F76EF">
            <w:pPr>
              <w:pStyle w:val="ConsPlusNormal"/>
              <w:jc w:val="center"/>
            </w:pPr>
          </w:p>
        </w:tc>
      </w:tr>
      <w:tr w:rsidR="00D174C9" w:rsidRPr="005C011B" w:rsidTr="003F76EF">
        <w:trPr>
          <w:trHeight w:val="262"/>
        </w:trPr>
        <w:tc>
          <w:tcPr>
            <w:tcW w:w="817" w:type="dxa"/>
            <w:vAlign w:val="center"/>
          </w:tcPr>
          <w:p w:rsidR="00D174C9" w:rsidRPr="005C011B" w:rsidRDefault="00D174C9" w:rsidP="003F76EF">
            <w:pPr>
              <w:pStyle w:val="ConsPlusNormal"/>
              <w:jc w:val="center"/>
              <w:rPr>
                <w:b/>
              </w:rPr>
            </w:pPr>
          </w:p>
        </w:tc>
        <w:tc>
          <w:tcPr>
            <w:tcW w:w="5103" w:type="dxa"/>
            <w:vAlign w:val="center"/>
          </w:tcPr>
          <w:p w:rsidR="00D174C9" w:rsidRPr="005C011B" w:rsidRDefault="00D174C9" w:rsidP="003F76EF">
            <w:pPr>
              <w:pStyle w:val="ConsPlusNormal"/>
              <w:rPr>
                <w:b/>
              </w:rPr>
            </w:pPr>
          </w:p>
          <w:p w:rsidR="00D174C9" w:rsidRPr="005C011B" w:rsidRDefault="00D174C9" w:rsidP="003F76EF">
            <w:pPr>
              <w:pStyle w:val="ConsPlusNormal"/>
              <w:rPr>
                <w:b/>
              </w:rPr>
            </w:pPr>
            <w:r w:rsidRPr="005C011B">
              <w:rPr>
                <w:b/>
              </w:rPr>
              <w:t>ВСЕГО ПО ПРОГРАММЕ:</w:t>
            </w:r>
          </w:p>
          <w:p w:rsidR="00D174C9" w:rsidRPr="005C011B" w:rsidRDefault="00D174C9" w:rsidP="003F76EF">
            <w:pPr>
              <w:pStyle w:val="ConsPlusNormal"/>
              <w:rPr>
                <w:b/>
              </w:rPr>
            </w:pPr>
          </w:p>
        </w:tc>
        <w:tc>
          <w:tcPr>
            <w:tcW w:w="1701" w:type="dxa"/>
            <w:vAlign w:val="center"/>
          </w:tcPr>
          <w:p w:rsidR="00D174C9" w:rsidRPr="005C011B" w:rsidRDefault="00D174C9" w:rsidP="003F76EF">
            <w:pPr>
              <w:pStyle w:val="ConsPlusNormal"/>
              <w:jc w:val="center"/>
              <w:rPr>
                <w:b/>
              </w:rPr>
            </w:pPr>
            <w:r w:rsidRPr="005C011B">
              <w:rPr>
                <w:b/>
              </w:rPr>
              <w:t xml:space="preserve">2014-2018 </w:t>
            </w:r>
            <w:proofErr w:type="spellStart"/>
            <w:r w:rsidRPr="005C011B">
              <w:rPr>
                <w:b/>
              </w:rPr>
              <w:t>г.г</w:t>
            </w:r>
            <w:proofErr w:type="spellEnd"/>
            <w:r w:rsidRPr="005C011B">
              <w:rPr>
                <w:b/>
              </w:rPr>
              <w:t>.</w:t>
            </w:r>
          </w:p>
        </w:tc>
        <w:tc>
          <w:tcPr>
            <w:tcW w:w="1425" w:type="dxa"/>
            <w:gridSpan w:val="3"/>
            <w:tcBorders>
              <w:right w:val="single" w:sz="4" w:space="0" w:color="auto"/>
            </w:tcBorders>
            <w:vAlign w:val="center"/>
          </w:tcPr>
          <w:p w:rsidR="00D174C9" w:rsidRPr="005C011B" w:rsidRDefault="00D174C9" w:rsidP="003F76EF">
            <w:pPr>
              <w:pStyle w:val="ConsPlusNormal"/>
              <w:jc w:val="center"/>
              <w:rPr>
                <w:b/>
              </w:rPr>
            </w:pPr>
            <w:r w:rsidRPr="005C011B">
              <w:rPr>
                <w:b/>
              </w:rPr>
              <w:t>0,0</w:t>
            </w:r>
          </w:p>
        </w:tc>
        <w:tc>
          <w:tcPr>
            <w:tcW w:w="1410" w:type="dxa"/>
            <w:gridSpan w:val="2"/>
            <w:tcBorders>
              <w:left w:val="single" w:sz="4" w:space="0" w:color="auto"/>
            </w:tcBorders>
            <w:vAlign w:val="center"/>
          </w:tcPr>
          <w:p w:rsidR="00D174C9" w:rsidRPr="005C011B" w:rsidRDefault="00D174C9" w:rsidP="003F76EF">
            <w:pPr>
              <w:pStyle w:val="ConsPlusNormal"/>
              <w:jc w:val="center"/>
              <w:rPr>
                <w:b/>
              </w:rPr>
            </w:pPr>
            <w:r>
              <w:rPr>
                <w:b/>
              </w:rPr>
              <w:t>20 990,7</w:t>
            </w:r>
          </w:p>
        </w:tc>
        <w:tc>
          <w:tcPr>
            <w:tcW w:w="2126" w:type="dxa"/>
            <w:vAlign w:val="center"/>
          </w:tcPr>
          <w:p w:rsidR="00D174C9" w:rsidRPr="005C011B" w:rsidRDefault="00D174C9" w:rsidP="003F76EF">
            <w:pPr>
              <w:pStyle w:val="ConsPlusNormal"/>
              <w:jc w:val="center"/>
              <w:rPr>
                <w:b/>
              </w:rPr>
            </w:pPr>
          </w:p>
        </w:tc>
        <w:tc>
          <w:tcPr>
            <w:tcW w:w="2205" w:type="dxa"/>
            <w:vAlign w:val="center"/>
          </w:tcPr>
          <w:p w:rsidR="00D174C9" w:rsidRPr="005C011B" w:rsidRDefault="00D174C9" w:rsidP="003F76EF">
            <w:pPr>
              <w:pStyle w:val="ConsPlusNormal"/>
              <w:jc w:val="center"/>
              <w:rPr>
                <w:b/>
              </w:rPr>
            </w:pPr>
          </w:p>
        </w:tc>
      </w:tr>
    </w:tbl>
    <w:p w:rsidR="00D174C9" w:rsidRPr="005C011B" w:rsidRDefault="00D174C9" w:rsidP="00D174C9">
      <w:pPr>
        <w:pStyle w:val="ConsPlusNormal"/>
        <w:jc w:val="right"/>
        <w:sectPr w:rsidR="00D174C9" w:rsidRPr="005C011B" w:rsidSect="003F76EF">
          <w:pgSz w:w="16838" w:h="11906" w:orient="landscape" w:code="9"/>
          <w:pgMar w:top="1134" w:right="567" w:bottom="1134" w:left="1701" w:header="720" w:footer="720" w:gutter="0"/>
          <w:cols w:space="720"/>
        </w:sectPr>
      </w:pPr>
    </w:p>
    <w:p w:rsidR="00D174C9" w:rsidRPr="005C011B" w:rsidRDefault="00D174C9" w:rsidP="00D174C9">
      <w:pPr>
        <w:pStyle w:val="ConsPlusNormal"/>
        <w:jc w:val="center"/>
        <w:rPr>
          <w:b/>
        </w:rPr>
      </w:pPr>
      <w:r w:rsidRPr="005C011B">
        <w:rPr>
          <w:b/>
        </w:rPr>
        <w:lastRenderedPageBreak/>
        <w:t>5. БЮДЖЕТНЫЕ АССИГНОВАНИЯ НА РЕАЛИЗАЦИЮ  ПРОГРАММЫ</w:t>
      </w:r>
    </w:p>
    <w:p w:rsidR="00D174C9" w:rsidRPr="005C011B" w:rsidRDefault="00D174C9" w:rsidP="00D174C9">
      <w:pPr>
        <w:pStyle w:val="ConsPlusNormal"/>
        <w:ind w:right="282"/>
        <w:jc w:val="center"/>
        <w:outlineLvl w:val="3"/>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85"/>
        <w:gridCol w:w="1276"/>
        <w:gridCol w:w="992"/>
        <w:gridCol w:w="992"/>
        <w:gridCol w:w="993"/>
        <w:gridCol w:w="992"/>
        <w:gridCol w:w="850"/>
        <w:gridCol w:w="59"/>
        <w:gridCol w:w="14"/>
        <w:gridCol w:w="27"/>
      </w:tblGrid>
      <w:tr w:rsidR="00D174C9" w:rsidRPr="005C011B" w:rsidTr="003F76EF">
        <w:trPr>
          <w:trHeight w:val="478"/>
        </w:trPr>
        <w:tc>
          <w:tcPr>
            <w:tcW w:w="3085" w:type="dxa"/>
          </w:tcPr>
          <w:p w:rsidR="00D174C9" w:rsidRPr="005C011B" w:rsidRDefault="00D174C9" w:rsidP="003F76EF">
            <w:pPr>
              <w:pStyle w:val="ConsPlusNormal"/>
              <w:jc w:val="center"/>
              <w:rPr>
                <w:b/>
                <w:i/>
              </w:rPr>
            </w:pPr>
            <w:r w:rsidRPr="005C011B">
              <w:rPr>
                <w:b/>
                <w:i/>
              </w:rPr>
              <w:t xml:space="preserve">Направления финансирования </w:t>
            </w:r>
          </w:p>
          <w:p w:rsidR="00D174C9" w:rsidRPr="005C011B" w:rsidRDefault="00D174C9" w:rsidP="003F76EF">
            <w:pPr>
              <w:pStyle w:val="ConsPlusNormal"/>
              <w:jc w:val="center"/>
              <w:rPr>
                <w:b/>
                <w:i/>
              </w:rPr>
            </w:pPr>
            <w:r w:rsidRPr="005C011B">
              <w:rPr>
                <w:b/>
                <w:i/>
              </w:rPr>
              <w:t>и источники</w:t>
            </w:r>
          </w:p>
        </w:tc>
        <w:tc>
          <w:tcPr>
            <w:tcW w:w="1276" w:type="dxa"/>
            <w:tcBorders>
              <w:right w:val="single" w:sz="4" w:space="0" w:color="auto"/>
            </w:tcBorders>
          </w:tcPr>
          <w:p w:rsidR="00D174C9" w:rsidRPr="005C011B" w:rsidRDefault="00D174C9" w:rsidP="003F76EF">
            <w:pPr>
              <w:pStyle w:val="ConsPlusNormal"/>
              <w:jc w:val="center"/>
              <w:rPr>
                <w:b/>
                <w:i/>
              </w:rPr>
            </w:pPr>
            <w:r>
              <w:rPr>
                <w:b/>
                <w:i/>
              </w:rPr>
              <w:t>2014-2018</w:t>
            </w:r>
          </w:p>
        </w:tc>
        <w:tc>
          <w:tcPr>
            <w:tcW w:w="992" w:type="dxa"/>
            <w:tcBorders>
              <w:left w:val="single" w:sz="4" w:space="0" w:color="auto"/>
            </w:tcBorders>
          </w:tcPr>
          <w:p w:rsidR="00D174C9" w:rsidRPr="005C011B" w:rsidRDefault="00D174C9" w:rsidP="003F76EF">
            <w:pPr>
              <w:pStyle w:val="ConsPlusNormal"/>
              <w:jc w:val="center"/>
              <w:rPr>
                <w:b/>
                <w:i/>
              </w:rPr>
            </w:pPr>
            <w:r>
              <w:rPr>
                <w:b/>
                <w:i/>
              </w:rPr>
              <w:t>2014</w:t>
            </w:r>
          </w:p>
        </w:tc>
        <w:tc>
          <w:tcPr>
            <w:tcW w:w="992" w:type="dxa"/>
          </w:tcPr>
          <w:p w:rsidR="00D174C9" w:rsidRPr="005C011B" w:rsidRDefault="00D174C9" w:rsidP="003F76EF">
            <w:pPr>
              <w:pStyle w:val="ConsPlusNormal"/>
              <w:jc w:val="center"/>
              <w:rPr>
                <w:b/>
                <w:i/>
              </w:rPr>
            </w:pPr>
            <w:r>
              <w:rPr>
                <w:b/>
                <w:i/>
              </w:rPr>
              <w:t>2015</w:t>
            </w:r>
          </w:p>
        </w:tc>
        <w:tc>
          <w:tcPr>
            <w:tcW w:w="993" w:type="dxa"/>
            <w:tcBorders>
              <w:right w:val="single" w:sz="4" w:space="0" w:color="auto"/>
            </w:tcBorders>
          </w:tcPr>
          <w:p w:rsidR="00D174C9" w:rsidRPr="005C011B" w:rsidRDefault="00D174C9" w:rsidP="003F76EF">
            <w:pPr>
              <w:pStyle w:val="ConsPlusNormal"/>
              <w:jc w:val="center"/>
              <w:rPr>
                <w:b/>
                <w:i/>
              </w:rPr>
            </w:pPr>
            <w:r>
              <w:rPr>
                <w:b/>
                <w:i/>
              </w:rPr>
              <w:t>2016</w:t>
            </w:r>
          </w:p>
        </w:tc>
        <w:tc>
          <w:tcPr>
            <w:tcW w:w="992" w:type="dxa"/>
            <w:tcBorders>
              <w:left w:val="single" w:sz="4" w:space="0" w:color="auto"/>
              <w:right w:val="single" w:sz="4" w:space="0" w:color="auto"/>
            </w:tcBorders>
          </w:tcPr>
          <w:p w:rsidR="00D174C9" w:rsidRPr="005C011B" w:rsidRDefault="00D174C9" w:rsidP="003F76EF">
            <w:pPr>
              <w:pStyle w:val="ConsPlusNormal"/>
              <w:jc w:val="center"/>
              <w:rPr>
                <w:b/>
                <w:i/>
              </w:rPr>
            </w:pPr>
            <w:r>
              <w:rPr>
                <w:b/>
                <w:i/>
              </w:rPr>
              <w:t>2017</w:t>
            </w:r>
          </w:p>
        </w:tc>
        <w:tc>
          <w:tcPr>
            <w:tcW w:w="950" w:type="dxa"/>
            <w:gridSpan w:val="4"/>
            <w:tcBorders>
              <w:left w:val="single" w:sz="4" w:space="0" w:color="auto"/>
            </w:tcBorders>
          </w:tcPr>
          <w:p w:rsidR="00D174C9" w:rsidRPr="005C011B" w:rsidRDefault="00D174C9" w:rsidP="003F76EF">
            <w:pPr>
              <w:jc w:val="center"/>
              <w:rPr>
                <w:rFonts w:ascii="Times New Roman" w:hAnsi="Times New Roman"/>
                <w:b/>
                <w:i/>
                <w:sz w:val="24"/>
                <w:szCs w:val="24"/>
              </w:rPr>
            </w:pPr>
            <w:r>
              <w:rPr>
                <w:rFonts w:ascii="Times New Roman" w:hAnsi="Times New Roman"/>
                <w:b/>
                <w:i/>
                <w:sz w:val="24"/>
                <w:szCs w:val="24"/>
              </w:rPr>
              <w:t>2018</w:t>
            </w:r>
          </w:p>
        </w:tc>
      </w:tr>
      <w:tr w:rsidR="00D174C9" w:rsidRPr="005C011B" w:rsidTr="003F76EF">
        <w:tc>
          <w:tcPr>
            <w:tcW w:w="3085" w:type="dxa"/>
          </w:tcPr>
          <w:p w:rsidR="00D174C9" w:rsidRPr="005C011B" w:rsidRDefault="00D174C9" w:rsidP="003F76EF">
            <w:pPr>
              <w:pStyle w:val="ConsPlusNormal"/>
              <w:jc w:val="both"/>
              <w:rPr>
                <w:b/>
              </w:rPr>
            </w:pPr>
          </w:p>
          <w:p w:rsidR="00D174C9" w:rsidRPr="005C011B" w:rsidRDefault="00D174C9" w:rsidP="003F76EF">
            <w:pPr>
              <w:pStyle w:val="ConsPlusNormal"/>
              <w:jc w:val="both"/>
              <w:rPr>
                <w:b/>
              </w:rPr>
            </w:pPr>
            <w:r w:rsidRPr="005C011B">
              <w:rPr>
                <w:b/>
              </w:rPr>
              <w:t>ВСЕГО</w:t>
            </w:r>
          </w:p>
          <w:p w:rsidR="00D174C9" w:rsidRPr="005C011B" w:rsidRDefault="00D174C9" w:rsidP="003F76EF">
            <w:pPr>
              <w:pStyle w:val="ConsPlusNormal"/>
              <w:jc w:val="both"/>
              <w:rPr>
                <w:b/>
              </w:rPr>
            </w:pPr>
          </w:p>
        </w:tc>
        <w:tc>
          <w:tcPr>
            <w:tcW w:w="1276" w:type="dxa"/>
            <w:tcBorders>
              <w:right w:val="single" w:sz="4" w:space="0" w:color="auto"/>
            </w:tcBorders>
            <w:vAlign w:val="center"/>
          </w:tcPr>
          <w:p w:rsidR="00D174C9" w:rsidRPr="008D5E5D" w:rsidRDefault="00D174C9" w:rsidP="003F76EF">
            <w:pPr>
              <w:pStyle w:val="ConsPlusNormal"/>
              <w:jc w:val="center"/>
              <w:rPr>
                <w:b/>
              </w:rPr>
            </w:pPr>
            <w:r w:rsidRPr="008D5E5D">
              <w:rPr>
                <w:b/>
              </w:rPr>
              <w:t>20 990,7</w:t>
            </w:r>
          </w:p>
        </w:tc>
        <w:tc>
          <w:tcPr>
            <w:tcW w:w="992" w:type="dxa"/>
            <w:tcBorders>
              <w:left w:val="single" w:sz="4" w:space="0" w:color="auto"/>
            </w:tcBorders>
            <w:vAlign w:val="center"/>
          </w:tcPr>
          <w:p w:rsidR="00D174C9" w:rsidRPr="008D5E5D" w:rsidRDefault="00D174C9" w:rsidP="003F76EF">
            <w:pPr>
              <w:pStyle w:val="ConsPlusNormal"/>
              <w:jc w:val="center"/>
              <w:rPr>
                <w:b/>
              </w:rPr>
            </w:pPr>
            <w:r w:rsidRPr="008D5E5D">
              <w:rPr>
                <w:b/>
              </w:rPr>
              <w:t>5 358,2</w:t>
            </w:r>
          </w:p>
        </w:tc>
        <w:tc>
          <w:tcPr>
            <w:tcW w:w="992" w:type="dxa"/>
            <w:vAlign w:val="center"/>
          </w:tcPr>
          <w:p w:rsidR="00D174C9" w:rsidRPr="008D5E5D" w:rsidRDefault="00D174C9" w:rsidP="003F76EF">
            <w:pPr>
              <w:pStyle w:val="ConsPlusNormal"/>
              <w:jc w:val="center"/>
              <w:rPr>
                <w:b/>
              </w:rPr>
            </w:pPr>
            <w:r w:rsidRPr="008D5E5D">
              <w:rPr>
                <w:b/>
              </w:rPr>
              <w:t>4 741,5</w:t>
            </w:r>
          </w:p>
        </w:tc>
        <w:tc>
          <w:tcPr>
            <w:tcW w:w="993" w:type="dxa"/>
            <w:tcBorders>
              <w:right w:val="single" w:sz="4" w:space="0" w:color="auto"/>
            </w:tcBorders>
            <w:vAlign w:val="center"/>
          </w:tcPr>
          <w:p w:rsidR="00D174C9" w:rsidRPr="008D5E5D" w:rsidRDefault="00D174C9" w:rsidP="003F76EF">
            <w:pPr>
              <w:pStyle w:val="ConsPlusNormal"/>
              <w:jc w:val="center"/>
              <w:rPr>
                <w:b/>
              </w:rPr>
            </w:pPr>
            <w:r>
              <w:rPr>
                <w:b/>
              </w:rPr>
              <w:t>3 565,0</w:t>
            </w:r>
          </w:p>
        </w:tc>
        <w:tc>
          <w:tcPr>
            <w:tcW w:w="992" w:type="dxa"/>
            <w:tcBorders>
              <w:left w:val="single" w:sz="4" w:space="0" w:color="auto"/>
              <w:right w:val="single" w:sz="4" w:space="0" w:color="auto"/>
            </w:tcBorders>
            <w:vAlign w:val="center"/>
          </w:tcPr>
          <w:p w:rsidR="00D174C9" w:rsidRPr="008D5E5D" w:rsidRDefault="00D174C9" w:rsidP="003F76EF">
            <w:pPr>
              <w:pStyle w:val="ConsPlusNormal"/>
              <w:jc w:val="center"/>
              <w:rPr>
                <w:b/>
              </w:rPr>
            </w:pPr>
            <w:r>
              <w:rPr>
                <w:b/>
              </w:rPr>
              <w:t>3 663,0</w:t>
            </w:r>
          </w:p>
        </w:tc>
        <w:tc>
          <w:tcPr>
            <w:tcW w:w="950" w:type="dxa"/>
            <w:gridSpan w:val="4"/>
            <w:tcBorders>
              <w:left w:val="single" w:sz="4" w:space="0" w:color="auto"/>
            </w:tcBorders>
            <w:vAlign w:val="center"/>
          </w:tcPr>
          <w:p w:rsidR="00D174C9" w:rsidRPr="008D5E5D" w:rsidRDefault="00D174C9" w:rsidP="003F76EF">
            <w:pPr>
              <w:pStyle w:val="ConsPlusNormal"/>
              <w:jc w:val="center"/>
              <w:rPr>
                <w:b/>
              </w:rPr>
            </w:pPr>
            <w:r>
              <w:rPr>
                <w:b/>
              </w:rPr>
              <w:t>3 663,0</w:t>
            </w:r>
          </w:p>
        </w:tc>
      </w:tr>
      <w:tr w:rsidR="00D174C9" w:rsidRPr="005C011B" w:rsidTr="003F76EF">
        <w:trPr>
          <w:gridAfter w:val="3"/>
          <w:wAfter w:w="100" w:type="dxa"/>
        </w:trPr>
        <w:tc>
          <w:tcPr>
            <w:tcW w:w="9180" w:type="dxa"/>
            <w:gridSpan w:val="7"/>
          </w:tcPr>
          <w:p w:rsidR="00D174C9" w:rsidRPr="005C011B" w:rsidRDefault="00D174C9" w:rsidP="003F76EF">
            <w:pPr>
              <w:rPr>
                <w:rFonts w:ascii="Times New Roman" w:hAnsi="Times New Roman"/>
                <w:b/>
                <w:i/>
              </w:rPr>
            </w:pPr>
            <w:r w:rsidRPr="005C011B">
              <w:rPr>
                <w:rFonts w:ascii="Times New Roman" w:hAnsi="Times New Roman"/>
                <w:b/>
                <w:i/>
              </w:rPr>
              <w:t>Приведение дорог местного значение в состояние, удовлетворяющее нормативным требованиям</w:t>
            </w:r>
          </w:p>
          <w:p w:rsidR="00D174C9" w:rsidRPr="005C011B" w:rsidRDefault="00D174C9" w:rsidP="003F76EF">
            <w:pPr>
              <w:rPr>
                <w:rFonts w:ascii="Times New Roman" w:hAnsi="Times New Roman"/>
                <w:b/>
                <w:i/>
              </w:rPr>
            </w:pPr>
            <w:r w:rsidRPr="005C011B">
              <w:rPr>
                <w:rFonts w:ascii="Times New Roman" w:hAnsi="Times New Roman"/>
                <w:b/>
                <w:i/>
              </w:rPr>
              <w:t>(ремонт дорог)</w:t>
            </w:r>
          </w:p>
        </w:tc>
      </w:tr>
      <w:tr w:rsidR="00D174C9" w:rsidRPr="005C011B" w:rsidTr="003F76EF">
        <w:tc>
          <w:tcPr>
            <w:tcW w:w="3085" w:type="dxa"/>
          </w:tcPr>
          <w:p w:rsidR="00D174C9" w:rsidRPr="005C011B" w:rsidRDefault="00D174C9" w:rsidP="003F76EF">
            <w:pPr>
              <w:pStyle w:val="ConsPlusNormal"/>
              <w:jc w:val="both"/>
            </w:pPr>
          </w:p>
          <w:p w:rsidR="00D174C9" w:rsidRPr="005C011B" w:rsidRDefault="00D174C9" w:rsidP="003F76EF">
            <w:pPr>
              <w:pStyle w:val="ConsPlusNormal"/>
              <w:jc w:val="both"/>
            </w:pPr>
            <w:r w:rsidRPr="005C011B">
              <w:t>местный бюджет</w:t>
            </w:r>
          </w:p>
          <w:p w:rsidR="00D174C9" w:rsidRPr="005C011B" w:rsidRDefault="00D174C9" w:rsidP="003F76EF">
            <w:pPr>
              <w:pStyle w:val="ConsPlusNormal"/>
              <w:jc w:val="both"/>
            </w:pPr>
          </w:p>
        </w:tc>
        <w:tc>
          <w:tcPr>
            <w:tcW w:w="1276" w:type="dxa"/>
            <w:tcBorders>
              <w:right w:val="single" w:sz="4" w:space="0" w:color="auto"/>
            </w:tcBorders>
            <w:vAlign w:val="center"/>
          </w:tcPr>
          <w:p w:rsidR="00D174C9" w:rsidRPr="005C011B" w:rsidRDefault="00D174C9" w:rsidP="003F76EF">
            <w:pPr>
              <w:pStyle w:val="ConsPlusNormal"/>
              <w:jc w:val="center"/>
              <w:rPr>
                <w:b/>
              </w:rPr>
            </w:pPr>
            <w:r>
              <w:rPr>
                <w:b/>
              </w:rPr>
              <w:t>2 496,0</w:t>
            </w:r>
          </w:p>
        </w:tc>
        <w:tc>
          <w:tcPr>
            <w:tcW w:w="992" w:type="dxa"/>
            <w:tcBorders>
              <w:left w:val="single" w:sz="4" w:space="0" w:color="auto"/>
            </w:tcBorders>
            <w:vAlign w:val="center"/>
          </w:tcPr>
          <w:p w:rsidR="00D174C9" w:rsidRPr="008B7D64" w:rsidRDefault="00D174C9" w:rsidP="003F76EF">
            <w:pPr>
              <w:pStyle w:val="ConsPlusNormal"/>
              <w:jc w:val="center"/>
            </w:pPr>
            <w:r>
              <w:t>1 000,0</w:t>
            </w:r>
          </w:p>
        </w:tc>
        <w:tc>
          <w:tcPr>
            <w:tcW w:w="992" w:type="dxa"/>
            <w:vAlign w:val="center"/>
          </w:tcPr>
          <w:p w:rsidR="00D174C9" w:rsidRPr="005C011B" w:rsidRDefault="00D174C9" w:rsidP="003F76EF">
            <w:pPr>
              <w:pStyle w:val="ConsPlusNormal"/>
              <w:jc w:val="center"/>
            </w:pPr>
            <w:r>
              <w:t>400,0</w:t>
            </w:r>
          </w:p>
        </w:tc>
        <w:tc>
          <w:tcPr>
            <w:tcW w:w="993" w:type="dxa"/>
            <w:tcBorders>
              <w:right w:val="single" w:sz="4" w:space="0" w:color="auto"/>
            </w:tcBorders>
            <w:vAlign w:val="center"/>
          </w:tcPr>
          <w:p w:rsidR="00D174C9" w:rsidRPr="005C011B" w:rsidRDefault="00D174C9" w:rsidP="003F76EF">
            <w:pPr>
              <w:pStyle w:val="ConsPlusNormal"/>
              <w:jc w:val="center"/>
            </w:pPr>
            <w:r>
              <w:t>300,0</w:t>
            </w:r>
          </w:p>
        </w:tc>
        <w:tc>
          <w:tcPr>
            <w:tcW w:w="992" w:type="dxa"/>
            <w:tcBorders>
              <w:left w:val="single" w:sz="4" w:space="0" w:color="auto"/>
              <w:right w:val="single" w:sz="4" w:space="0" w:color="auto"/>
            </w:tcBorders>
            <w:vAlign w:val="center"/>
          </w:tcPr>
          <w:p w:rsidR="00D174C9" w:rsidRPr="005C011B" w:rsidRDefault="00D174C9" w:rsidP="003F76EF">
            <w:pPr>
              <w:pStyle w:val="ConsPlusNormal"/>
              <w:jc w:val="center"/>
            </w:pPr>
            <w:r w:rsidRPr="005C011B">
              <w:t>398,0</w:t>
            </w:r>
          </w:p>
        </w:tc>
        <w:tc>
          <w:tcPr>
            <w:tcW w:w="950" w:type="dxa"/>
            <w:gridSpan w:val="4"/>
            <w:tcBorders>
              <w:left w:val="single" w:sz="4" w:space="0" w:color="auto"/>
            </w:tcBorders>
            <w:vAlign w:val="center"/>
          </w:tcPr>
          <w:p w:rsidR="00D174C9" w:rsidRPr="005C011B" w:rsidRDefault="00D174C9" w:rsidP="003F76EF">
            <w:pPr>
              <w:pStyle w:val="ConsPlusNormal"/>
              <w:jc w:val="center"/>
            </w:pPr>
            <w:r w:rsidRPr="005C011B">
              <w:t>398,0</w:t>
            </w:r>
          </w:p>
        </w:tc>
      </w:tr>
      <w:tr w:rsidR="00D174C9" w:rsidRPr="005C011B" w:rsidTr="003F76EF">
        <w:tc>
          <w:tcPr>
            <w:tcW w:w="3085" w:type="dxa"/>
          </w:tcPr>
          <w:p w:rsidR="00D174C9" w:rsidRPr="005C011B" w:rsidRDefault="00D174C9" w:rsidP="003F76EF">
            <w:pPr>
              <w:pStyle w:val="ConsPlusNormal"/>
              <w:jc w:val="both"/>
            </w:pPr>
          </w:p>
          <w:p w:rsidR="00D174C9" w:rsidRPr="005C011B" w:rsidRDefault="00D174C9" w:rsidP="003F76EF">
            <w:pPr>
              <w:pStyle w:val="ConsPlusNormal"/>
              <w:jc w:val="both"/>
            </w:pPr>
            <w:r w:rsidRPr="005C011B">
              <w:t>областной бюджет</w:t>
            </w:r>
          </w:p>
          <w:p w:rsidR="00D174C9" w:rsidRPr="005C011B" w:rsidRDefault="00D174C9" w:rsidP="003F76EF">
            <w:pPr>
              <w:pStyle w:val="ConsPlusNormal"/>
              <w:jc w:val="both"/>
            </w:pPr>
          </w:p>
        </w:tc>
        <w:tc>
          <w:tcPr>
            <w:tcW w:w="1276" w:type="dxa"/>
            <w:tcBorders>
              <w:right w:val="single" w:sz="4" w:space="0" w:color="auto"/>
            </w:tcBorders>
            <w:vAlign w:val="center"/>
          </w:tcPr>
          <w:p w:rsidR="00D174C9" w:rsidRPr="005C011B" w:rsidRDefault="00D174C9" w:rsidP="003F76EF">
            <w:pPr>
              <w:pStyle w:val="ConsPlusNormal"/>
              <w:jc w:val="center"/>
              <w:rPr>
                <w:b/>
              </w:rPr>
            </w:pPr>
            <w:r w:rsidRPr="005C011B">
              <w:rPr>
                <w:b/>
              </w:rPr>
              <w:t>0,0</w:t>
            </w:r>
          </w:p>
        </w:tc>
        <w:tc>
          <w:tcPr>
            <w:tcW w:w="992" w:type="dxa"/>
            <w:tcBorders>
              <w:left w:val="single" w:sz="4" w:space="0" w:color="auto"/>
            </w:tcBorders>
            <w:vAlign w:val="center"/>
          </w:tcPr>
          <w:p w:rsidR="00D174C9" w:rsidRPr="008B7D64" w:rsidRDefault="00D174C9" w:rsidP="003F76EF">
            <w:pPr>
              <w:pStyle w:val="ConsPlusNormal"/>
              <w:jc w:val="center"/>
            </w:pPr>
            <w:r w:rsidRPr="008B7D64">
              <w:t>0,0</w:t>
            </w:r>
          </w:p>
        </w:tc>
        <w:tc>
          <w:tcPr>
            <w:tcW w:w="992" w:type="dxa"/>
            <w:vAlign w:val="center"/>
          </w:tcPr>
          <w:p w:rsidR="00D174C9" w:rsidRPr="005C011B" w:rsidRDefault="00D174C9" w:rsidP="003F76EF">
            <w:pPr>
              <w:pStyle w:val="ConsPlusNormal"/>
              <w:jc w:val="center"/>
            </w:pPr>
            <w:r w:rsidRPr="005C011B">
              <w:t>0,0</w:t>
            </w:r>
          </w:p>
        </w:tc>
        <w:tc>
          <w:tcPr>
            <w:tcW w:w="993" w:type="dxa"/>
            <w:tcBorders>
              <w:right w:val="single" w:sz="4" w:space="0" w:color="auto"/>
            </w:tcBorders>
            <w:vAlign w:val="center"/>
          </w:tcPr>
          <w:p w:rsidR="00D174C9" w:rsidRPr="005C011B" w:rsidRDefault="00D174C9" w:rsidP="003F76EF">
            <w:pPr>
              <w:pStyle w:val="ConsPlusNormal"/>
              <w:jc w:val="center"/>
            </w:pPr>
            <w:r w:rsidRPr="005C011B">
              <w:t>0,0</w:t>
            </w:r>
          </w:p>
        </w:tc>
        <w:tc>
          <w:tcPr>
            <w:tcW w:w="992" w:type="dxa"/>
            <w:tcBorders>
              <w:left w:val="single" w:sz="4" w:space="0" w:color="auto"/>
              <w:right w:val="single" w:sz="4" w:space="0" w:color="auto"/>
            </w:tcBorders>
            <w:vAlign w:val="center"/>
          </w:tcPr>
          <w:p w:rsidR="00D174C9" w:rsidRPr="005C011B" w:rsidRDefault="00D174C9" w:rsidP="003F76EF">
            <w:pPr>
              <w:pStyle w:val="ConsPlusNormal"/>
              <w:jc w:val="center"/>
            </w:pPr>
            <w:r w:rsidRPr="005C011B">
              <w:t>0,0</w:t>
            </w:r>
          </w:p>
        </w:tc>
        <w:tc>
          <w:tcPr>
            <w:tcW w:w="950" w:type="dxa"/>
            <w:gridSpan w:val="4"/>
            <w:tcBorders>
              <w:left w:val="single" w:sz="4" w:space="0" w:color="auto"/>
            </w:tcBorders>
            <w:vAlign w:val="center"/>
          </w:tcPr>
          <w:p w:rsidR="00D174C9" w:rsidRPr="005C011B" w:rsidRDefault="00D174C9" w:rsidP="003F76EF">
            <w:pPr>
              <w:pStyle w:val="ConsPlusNormal"/>
              <w:jc w:val="center"/>
            </w:pPr>
            <w:r w:rsidRPr="005C011B">
              <w:t>0,0</w:t>
            </w:r>
          </w:p>
        </w:tc>
      </w:tr>
      <w:tr w:rsidR="00D174C9" w:rsidRPr="005C011B" w:rsidTr="003F76EF">
        <w:trPr>
          <w:gridAfter w:val="3"/>
          <w:wAfter w:w="100" w:type="dxa"/>
        </w:trPr>
        <w:tc>
          <w:tcPr>
            <w:tcW w:w="9180" w:type="dxa"/>
            <w:gridSpan w:val="7"/>
          </w:tcPr>
          <w:p w:rsidR="00D174C9" w:rsidRPr="005C011B" w:rsidRDefault="00D174C9" w:rsidP="003F76EF">
            <w:pPr>
              <w:pStyle w:val="ConsPlusNormal"/>
              <w:rPr>
                <w:b/>
                <w:i/>
              </w:rPr>
            </w:pPr>
            <w:r w:rsidRPr="005C011B">
              <w:rPr>
                <w:b/>
                <w:i/>
              </w:rPr>
              <w:t>Обеспечение сохранности автодорог общего пользования местного значения (расчистка от снега)</w:t>
            </w:r>
          </w:p>
        </w:tc>
      </w:tr>
      <w:tr w:rsidR="00D174C9" w:rsidRPr="005C011B" w:rsidTr="003F76EF">
        <w:trPr>
          <w:gridAfter w:val="1"/>
          <w:wAfter w:w="27" w:type="dxa"/>
        </w:trPr>
        <w:tc>
          <w:tcPr>
            <w:tcW w:w="3085" w:type="dxa"/>
          </w:tcPr>
          <w:p w:rsidR="00D174C9" w:rsidRPr="005C011B" w:rsidRDefault="00D174C9" w:rsidP="003F76EF">
            <w:pPr>
              <w:pStyle w:val="ConsPlusNormal"/>
              <w:jc w:val="both"/>
            </w:pPr>
          </w:p>
          <w:p w:rsidR="00D174C9" w:rsidRPr="005C011B" w:rsidRDefault="00D174C9" w:rsidP="003F76EF">
            <w:pPr>
              <w:pStyle w:val="ConsPlusNormal"/>
              <w:jc w:val="both"/>
            </w:pPr>
            <w:r w:rsidRPr="005C011B">
              <w:t>местный бюджет</w:t>
            </w:r>
          </w:p>
          <w:p w:rsidR="00D174C9" w:rsidRPr="005C011B" w:rsidRDefault="00D174C9" w:rsidP="003F76EF">
            <w:pPr>
              <w:pStyle w:val="ConsPlusNormal"/>
              <w:jc w:val="both"/>
            </w:pPr>
          </w:p>
        </w:tc>
        <w:tc>
          <w:tcPr>
            <w:tcW w:w="1276" w:type="dxa"/>
            <w:tcBorders>
              <w:right w:val="single" w:sz="4" w:space="0" w:color="auto"/>
            </w:tcBorders>
            <w:vAlign w:val="center"/>
          </w:tcPr>
          <w:p w:rsidR="00D174C9" w:rsidRPr="005C011B" w:rsidRDefault="00D174C9" w:rsidP="003F76EF">
            <w:pPr>
              <w:pStyle w:val="ConsPlusNormal"/>
              <w:jc w:val="center"/>
              <w:rPr>
                <w:b/>
              </w:rPr>
            </w:pPr>
            <w:r>
              <w:rPr>
                <w:b/>
              </w:rPr>
              <w:t>5 309,7</w:t>
            </w:r>
          </w:p>
        </w:tc>
        <w:tc>
          <w:tcPr>
            <w:tcW w:w="992" w:type="dxa"/>
            <w:tcBorders>
              <w:left w:val="single" w:sz="4" w:space="0" w:color="auto"/>
            </w:tcBorders>
            <w:vAlign w:val="center"/>
          </w:tcPr>
          <w:p w:rsidR="00D174C9" w:rsidRPr="008B7D64" w:rsidRDefault="00D174C9" w:rsidP="003F76EF">
            <w:pPr>
              <w:pStyle w:val="ConsPlusNormal"/>
              <w:jc w:val="center"/>
            </w:pPr>
            <w:r w:rsidRPr="005C011B">
              <w:t>791,2</w:t>
            </w:r>
          </w:p>
        </w:tc>
        <w:tc>
          <w:tcPr>
            <w:tcW w:w="992" w:type="dxa"/>
            <w:vAlign w:val="center"/>
          </w:tcPr>
          <w:p w:rsidR="00D174C9" w:rsidRPr="005C011B" w:rsidRDefault="00D174C9" w:rsidP="003F76EF">
            <w:pPr>
              <w:pStyle w:val="ConsPlusNormal"/>
              <w:jc w:val="center"/>
            </w:pPr>
            <w:r>
              <w:t>918,5</w:t>
            </w:r>
          </w:p>
        </w:tc>
        <w:tc>
          <w:tcPr>
            <w:tcW w:w="993" w:type="dxa"/>
            <w:tcBorders>
              <w:right w:val="single" w:sz="4" w:space="0" w:color="auto"/>
            </w:tcBorders>
            <w:vAlign w:val="center"/>
          </w:tcPr>
          <w:p w:rsidR="00D174C9" w:rsidRPr="005C011B" w:rsidRDefault="00D174C9" w:rsidP="003F76EF">
            <w:pPr>
              <w:pStyle w:val="ConsPlusNormal"/>
              <w:jc w:val="center"/>
            </w:pPr>
            <w:r w:rsidRPr="005C011B">
              <w:t>1 </w:t>
            </w:r>
            <w:r>
              <w:t>2</w:t>
            </w:r>
            <w:r w:rsidRPr="005C011B">
              <w:t>00,0</w:t>
            </w:r>
          </w:p>
        </w:tc>
        <w:tc>
          <w:tcPr>
            <w:tcW w:w="992" w:type="dxa"/>
            <w:tcBorders>
              <w:left w:val="single" w:sz="4" w:space="0" w:color="auto"/>
              <w:right w:val="single" w:sz="4" w:space="0" w:color="auto"/>
            </w:tcBorders>
            <w:vAlign w:val="center"/>
          </w:tcPr>
          <w:p w:rsidR="00D174C9" w:rsidRPr="005C011B" w:rsidRDefault="00D174C9" w:rsidP="003F76EF">
            <w:pPr>
              <w:pStyle w:val="ConsPlusNormal"/>
              <w:jc w:val="center"/>
            </w:pPr>
            <w:r w:rsidRPr="005C011B">
              <w:t>1 200,0</w:t>
            </w:r>
          </w:p>
        </w:tc>
        <w:tc>
          <w:tcPr>
            <w:tcW w:w="923" w:type="dxa"/>
            <w:gridSpan w:val="3"/>
            <w:tcBorders>
              <w:left w:val="single" w:sz="4" w:space="0" w:color="auto"/>
            </w:tcBorders>
            <w:vAlign w:val="center"/>
          </w:tcPr>
          <w:p w:rsidR="00D174C9" w:rsidRPr="005C011B" w:rsidRDefault="00D174C9" w:rsidP="003F76EF">
            <w:pPr>
              <w:pStyle w:val="ConsPlusNormal"/>
              <w:jc w:val="center"/>
            </w:pPr>
            <w:r w:rsidRPr="005C011B">
              <w:t>1 200,0</w:t>
            </w:r>
          </w:p>
        </w:tc>
      </w:tr>
      <w:tr w:rsidR="00D174C9" w:rsidRPr="005C011B" w:rsidTr="003F76EF">
        <w:trPr>
          <w:gridAfter w:val="1"/>
          <w:wAfter w:w="27" w:type="dxa"/>
        </w:trPr>
        <w:tc>
          <w:tcPr>
            <w:tcW w:w="3085" w:type="dxa"/>
          </w:tcPr>
          <w:p w:rsidR="00D174C9" w:rsidRPr="005C011B" w:rsidRDefault="00D174C9" w:rsidP="003F76EF">
            <w:pPr>
              <w:pStyle w:val="ConsPlusNormal"/>
              <w:jc w:val="both"/>
            </w:pPr>
          </w:p>
          <w:p w:rsidR="00D174C9" w:rsidRPr="005C011B" w:rsidRDefault="00D174C9" w:rsidP="003F76EF">
            <w:pPr>
              <w:pStyle w:val="ConsPlusNormal"/>
              <w:jc w:val="both"/>
            </w:pPr>
            <w:r w:rsidRPr="005C011B">
              <w:t>областной бюджет</w:t>
            </w:r>
          </w:p>
          <w:p w:rsidR="00D174C9" w:rsidRPr="005C011B" w:rsidRDefault="00D174C9" w:rsidP="003F76EF">
            <w:pPr>
              <w:pStyle w:val="ConsPlusNormal"/>
              <w:jc w:val="both"/>
            </w:pPr>
          </w:p>
        </w:tc>
        <w:tc>
          <w:tcPr>
            <w:tcW w:w="1276" w:type="dxa"/>
            <w:tcBorders>
              <w:right w:val="single" w:sz="4" w:space="0" w:color="auto"/>
            </w:tcBorders>
            <w:vAlign w:val="center"/>
          </w:tcPr>
          <w:p w:rsidR="00D174C9" w:rsidRPr="005C011B" w:rsidRDefault="00D174C9" w:rsidP="003F76EF">
            <w:pPr>
              <w:pStyle w:val="ConsPlusNormal"/>
              <w:jc w:val="center"/>
              <w:rPr>
                <w:b/>
              </w:rPr>
            </w:pPr>
            <w:r w:rsidRPr="005C011B">
              <w:rPr>
                <w:b/>
              </w:rPr>
              <w:t>0,0</w:t>
            </w:r>
          </w:p>
        </w:tc>
        <w:tc>
          <w:tcPr>
            <w:tcW w:w="992" w:type="dxa"/>
            <w:tcBorders>
              <w:left w:val="single" w:sz="4" w:space="0" w:color="auto"/>
            </w:tcBorders>
            <w:vAlign w:val="center"/>
          </w:tcPr>
          <w:p w:rsidR="00D174C9" w:rsidRPr="008B7D64" w:rsidRDefault="00D174C9" w:rsidP="003F76EF">
            <w:pPr>
              <w:pStyle w:val="ConsPlusNormal"/>
              <w:jc w:val="center"/>
            </w:pPr>
            <w:r w:rsidRPr="008B7D64">
              <w:t>0,0</w:t>
            </w:r>
          </w:p>
        </w:tc>
        <w:tc>
          <w:tcPr>
            <w:tcW w:w="992" w:type="dxa"/>
            <w:vAlign w:val="center"/>
          </w:tcPr>
          <w:p w:rsidR="00D174C9" w:rsidRPr="005C011B" w:rsidRDefault="00D174C9" w:rsidP="003F76EF">
            <w:pPr>
              <w:pStyle w:val="ConsPlusNormal"/>
              <w:jc w:val="center"/>
            </w:pPr>
            <w:r w:rsidRPr="005C011B">
              <w:t>0,0</w:t>
            </w:r>
          </w:p>
        </w:tc>
        <w:tc>
          <w:tcPr>
            <w:tcW w:w="993" w:type="dxa"/>
            <w:tcBorders>
              <w:right w:val="single" w:sz="4" w:space="0" w:color="auto"/>
            </w:tcBorders>
            <w:vAlign w:val="center"/>
          </w:tcPr>
          <w:p w:rsidR="00D174C9" w:rsidRPr="005C011B" w:rsidRDefault="00D174C9" w:rsidP="003F76EF">
            <w:pPr>
              <w:pStyle w:val="ConsPlusNormal"/>
              <w:jc w:val="center"/>
            </w:pPr>
            <w:r w:rsidRPr="005C011B">
              <w:t>0,0</w:t>
            </w:r>
          </w:p>
        </w:tc>
        <w:tc>
          <w:tcPr>
            <w:tcW w:w="992" w:type="dxa"/>
            <w:tcBorders>
              <w:left w:val="single" w:sz="4" w:space="0" w:color="auto"/>
              <w:right w:val="single" w:sz="4" w:space="0" w:color="auto"/>
            </w:tcBorders>
            <w:vAlign w:val="center"/>
          </w:tcPr>
          <w:p w:rsidR="00D174C9" w:rsidRPr="005C011B" w:rsidRDefault="00D174C9" w:rsidP="003F76EF">
            <w:pPr>
              <w:pStyle w:val="ConsPlusNormal"/>
              <w:jc w:val="center"/>
            </w:pPr>
            <w:r w:rsidRPr="005C011B">
              <w:t>0,0</w:t>
            </w:r>
          </w:p>
        </w:tc>
        <w:tc>
          <w:tcPr>
            <w:tcW w:w="923" w:type="dxa"/>
            <w:gridSpan w:val="3"/>
            <w:tcBorders>
              <w:left w:val="single" w:sz="4" w:space="0" w:color="auto"/>
            </w:tcBorders>
            <w:vAlign w:val="center"/>
          </w:tcPr>
          <w:p w:rsidR="00D174C9" w:rsidRPr="005C011B" w:rsidRDefault="00D174C9" w:rsidP="003F76EF">
            <w:pPr>
              <w:pStyle w:val="ConsPlusNormal"/>
              <w:jc w:val="center"/>
            </w:pPr>
            <w:r w:rsidRPr="005C011B">
              <w:t>0,0</w:t>
            </w:r>
          </w:p>
        </w:tc>
      </w:tr>
      <w:tr w:rsidR="00D174C9" w:rsidRPr="005C011B" w:rsidTr="003F76EF">
        <w:trPr>
          <w:gridAfter w:val="3"/>
          <w:wAfter w:w="100" w:type="dxa"/>
        </w:trPr>
        <w:tc>
          <w:tcPr>
            <w:tcW w:w="9180" w:type="dxa"/>
            <w:gridSpan w:val="7"/>
          </w:tcPr>
          <w:p w:rsidR="00D174C9" w:rsidRPr="005C011B" w:rsidRDefault="00D174C9" w:rsidP="003F76EF">
            <w:pPr>
              <w:rPr>
                <w:rFonts w:ascii="Times New Roman" w:hAnsi="Times New Roman"/>
                <w:b/>
                <w:i/>
                <w:spacing w:val="-6"/>
              </w:rPr>
            </w:pPr>
            <w:r w:rsidRPr="005C011B">
              <w:rPr>
                <w:rFonts w:ascii="Times New Roman" w:hAnsi="Times New Roman"/>
                <w:b/>
                <w:i/>
              </w:rPr>
              <w:t>Создание условий для более эффективной работы автотранспортного предприятия</w:t>
            </w:r>
          </w:p>
        </w:tc>
      </w:tr>
      <w:tr w:rsidR="00D174C9" w:rsidRPr="005C011B" w:rsidTr="003F76EF">
        <w:trPr>
          <w:gridAfter w:val="2"/>
          <w:wAfter w:w="41" w:type="dxa"/>
        </w:trPr>
        <w:tc>
          <w:tcPr>
            <w:tcW w:w="3085" w:type="dxa"/>
          </w:tcPr>
          <w:p w:rsidR="00D174C9" w:rsidRPr="005C011B" w:rsidRDefault="00D174C9" w:rsidP="003F76EF">
            <w:pPr>
              <w:pStyle w:val="ConsPlusNormal"/>
              <w:jc w:val="both"/>
            </w:pPr>
          </w:p>
          <w:p w:rsidR="00D174C9" w:rsidRPr="005C011B" w:rsidRDefault="00D174C9" w:rsidP="003F76EF">
            <w:pPr>
              <w:pStyle w:val="ConsPlusNormal"/>
              <w:jc w:val="both"/>
            </w:pPr>
            <w:r w:rsidRPr="005C011B">
              <w:t>местный бюджет</w:t>
            </w:r>
          </w:p>
          <w:p w:rsidR="00D174C9" w:rsidRPr="005C011B" w:rsidRDefault="00D174C9" w:rsidP="003F76EF">
            <w:pPr>
              <w:pStyle w:val="ConsPlusNormal"/>
              <w:jc w:val="both"/>
            </w:pPr>
          </w:p>
        </w:tc>
        <w:tc>
          <w:tcPr>
            <w:tcW w:w="1276" w:type="dxa"/>
            <w:tcBorders>
              <w:right w:val="single" w:sz="4" w:space="0" w:color="auto"/>
            </w:tcBorders>
            <w:vAlign w:val="center"/>
          </w:tcPr>
          <w:p w:rsidR="00D174C9" w:rsidRPr="005C011B" w:rsidRDefault="00D174C9" w:rsidP="003F76EF">
            <w:pPr>
              <w:pStyle w:val="ConsPlusNormal"/>
              <w:jc w:val="center"/>
              <w:rPr>
                <w:b/>
              </w:rPr>
            </w:pPr>
            <w:r>
              <w:rPr>
                <w:b/>
              </w:rPr>
              <w:t>13 125,0</w:t>
            </w:r>
          </w:p>
        </w:tc>
        <w:tc>
          <w:tcPr>
            <w:tcW w:w="992" w:type="dxa"/>
            <w:tcBorders>
              <w:left w:val="single" w:sz="4" w:space="0" w:color="auto"/>
            </w:tcBorders>
            <w:vAlign w:val="center"/>
          </w:tcPr>
          <w:p w:rsidR="00D174C9" w:rsidRPr="005C011B" w:rsidRDefault="00D174C9" w:rsidP="003F76EF">
            <w:pPr>
              <w:pStyle w:val="ConsPlusNormal"/>
              <w:jc w:val="center"/>
            </w:pPr>
            <w:r w:rsidRPr="005C011B">
              <w:t>3 567,0</w:t>
            </w:r>
          </w:p>
        </w:tc>
        <w:tc>
          <w:tcPr>
            <w:tcW w:w="992" w:type="dxa"/>
            <w:vAlign w:val="center"/>
          </w:tcPr>
          <w:p w:rsidR="00D174C9" w:rsidRPr="005C011B" w:rsidRDefault="00D174C9" w:rsidP="003F76EF">
            <w:pPr>
              <w:pStyle w:val="ConsPlusNormal"/>
              <w:jc w:val="center"/>
            </w:pPr>
            <w:r>
              <w:t>3 408</w:t>
            </w:r>
            <w:r w:rsidRPr="005C011B">
              <w:t>,0</w:t>
            </w:r>
          </w:p>
        </w:tc>
        <w:tc>
          <w:tcPr>
            <w:tcW w:w="993" w:type="dxa"/>
            <w:tcBorders>
              <w:right w:val="single" w:sz="4" w:space="0" w:color="auto"/>
            </w:tcBorders>
            <w:vAlign w:val="center"/>
          </w:tcPr>
          <w:p w:rsidR="00D174C9" w:rsidRPr="005C011B" w:rsidRDefault="00D174C9" w:rsidP="003F76EF">
            <w:pPr>
              <w:pStyle w:val="ConsPlusNormal"/>
              <w:jc w:val="center"/>
            </w:pPr>
            <w:r w:rsidRPr="005C011B">
              <w:t>2 050,0</w:t>
            </w:r>
          </w:p>
        </w:tc>
        <w:tc>
          <w:tcPr>
            <w:tcW w:w="992" w:type="dxa"/>
            <w:tcBorders>
              <w:left w:val="single" w:sz="4" w:space="0" w:color="auto"/>
              <w:right w:val="single" w:sz="4" w:space="0" w:color="auto"/>
            </w:tcBorders>
            <w:vAlign w:val="center"/>
          </w:tcPr>
          <w:p w:rsidR="00D174C9" w:rsidRPr="005C011B" w:rsidRDefault="00D174C9" w:rsidP="003F76EF">
            <w:pPr>
              <w:pStyle w:val="ConsPlusNormal"/>
              <w:jc w:val="center"/>
            </w:pPr>
            <w:r w:rsidRPr="005C011B">
              <w:t>2 050,0</w:t>
            </w:r>
          </w:p>
        </w:tc>
        <w:tc>
          <w:tcPr>
            <w:tcW w:w="909" w:type="dxa"/>
            <w:gridSpan w:val="2"/>
            <w:tcBorders>
              <w:left w:val="single" w:sz="4" w:space="0" w:color="auto"/>
            </w:tcBorders>
            <w:vAlign w:val="center"/>
          </w:tcPr>
          <w:p w:rsidR="00D174C9" w:rsidRPr="005C011B" w:rsidRDefault="00D174C9" w:rsidP="003F76EF">
            <w:pPr>
              <w:pStyle w:val="ConsPlusNormal"/>
              <w:jc w:val="center"/>
            </w:pPr>
            <w:r w:rsidRPr="005C011B">
              <w:t>2 050,0</w:t>
            </w:r>
          </w:p>
        </w:tc>
      </w:tr>
      <w:tr w:rsidR="00D174C9" w:rsidRPr="005C011B" w:rsidTr="003F76EF">
        <w:trPr>
          <w:gridAfter w:val="2"/>
          <w:wAfter w:w="41" w:type="dxa"/>
        </w:trPr>
        <w:tc>
          <w:tcPr>
            <w:tcW w:w="3085" w:type="dxa"/>
          </w:tcPr>
          <w:p w:rsidR="00D174C9" w:rsidRPr="005C011B" w:rsidRDefault="00D174C9" w:rsidP="003F76EF">
            <w:pPr>
              <w:pStyle w:val="ConsPlusNormal"/>
              <w:jc w:val="both"/>
            </w:pPr>
          </w:p>
          <w:p w:rsidR="00D174C9" w:rsidRPr="005C011B" w:rsidRDefault="00D174C9" w:rsidP="003F76EF">
            <w:pPr>
              <w:pStyle w:val="ConsPlusNormal"/>
              <w:jc w:val="both"/>
            </w:pPr>
            <w:r w:rsidRPr="005C011B">
              <w:t>областной бюджет</w:t>
            </w:r>
          </w:p>
          <w:p w:rsidR="00D174C9" w:rsidRPr="005C011B" w:rsidRDefault="00D174C9" w:rsidP="003F76EF">
            <w:pPr>
              <w:pStyle w:val="ConsPlusNormal"/>
              <w:jc w:val="both"/>
            </w:pPr>
          </w:p>
        </w:tc>
        <w:tc>
          <w:tcPr>
            <w:tcW w:w="1276" w:type="dxa"/>
            <w:tcBorders>
              <w:right w:val="single" w:sz="4" w:space="0" w:color="auto"/>
            </w:tcBorders>
            <w:vAlign w:val="center"/>
          </w:tcPr>
          <w:p w:rsidR="00D174C9" w:rsidRPr="005C011B" w:rsidRDefault="00D174C9" w:rsidP="003F76EF">
            <w:pPr>
              <w:pStyle w:val="ConsPlusNormal"/>
              <w:jc w:val="center"/>
              <w:rPr>
                <w:b/>
              </w:rPr>
            </w:pPr>
            <w:r w:rsidRPr="005C011B">
              <w:rPr>
                <w:b/>
              </w:rPr>
              <w:t>0,0</w:t>
            </w:r>
          </w:p>
        </w:tc>
        <w:tc>
          <w:tcPr>
            <w:tcW w:w="992" w:type="dxa"/>
            <w:tcBorders>
              <w:left w:val="single" w:sz="4" w:space="0" w:color="auto"/>
            </w:tcBorders>
            <w:vAlign w:val="center"/>
          </w:tcPr>
          <w:p w:rsidR="00D174C9" w:rsidRPr="008B7D64" w:rsidRDefault="00D174C9" w:rsidP="003F76EF">
            <w:pPr>
              <w:pStyle w:val="ConsPlusNormal"/>
              <w:jc w:val="center"/>
            </w:pPr>
            <w:r w:rsidRPr="008B7D64">
              <w:t>0,0</w:t>
            </w:r>
          </w:p>
        </w:tc>
        <w:tc>
          <w:tcPr>
            <w:tcW w:w="992" w:type="dxa"/>
            <w:vAlign w:val="center"/>
          </w:tcPr>
          <w:p w:rsidR="00D174C9" w:rsidRPr="005C011B" w:rsidRDefault="00D174C9" w:rsidP="003F76EF">
            <w:pPr>
              <w:pStyle w:val="ConsPlusNormal"/>
              <w:jc w:val="center"/>
            </w:pPr>
            <w:r w:rsidRPr="005C011B">
              <w:t>0,0</w:t>
            </w:r>
          </w:p>
        </w:tc>
        <w:tc>
          <w:tcPr>
            <w:tcW w:w="993" w:type="dxa"/>
            <w:tcBorders>
              <w:right w:val="single" w:sz="4" w:space="0" w:color="auto"/>
            </w:tcBorders>
            <w:vAlign w:val="center"/>
          </w:tcPr>
          <w:p w:rsidR="00D174C9" w:rsidRPr="005C011B" w:rsidRDefault="00D174C9" w:rsidP="003F76EF">
            <w:pPr>
              <w:pStyle w:val="ConsPlusNormal"/>
              <w:jc w:val="center"/>
            </w:pPr>
            <w:r w:rsidRPr="005C011B">
              <w:t>0,0</w:t>
            </w:r>
          </w:p>
        </w:tc>
        <w:tc>
          <w:tcPr>
            <w:tcW w:w="992" w:type="dxa"/>
            <w:tcBorders>
              <w:left w:val="single" w:sz="4" w:space="0" w:color="auto"/>
              <w:right w:val="single" w:sz="4" w:space="0" w:color="auto"/>
            </w:tcBorders>
            <w:vAlign w:val="center"/>
          </w:tcPr>
          <w:p w:rsidR="00D174C9" w:rsidRPr="005C011B" w:rsidRDefault="00D174C9" w:rsidP="003F76EF">
            <w:pPr>
              <w:pStyle w:val="ConsPlusNormal"/>
              <w:jc w:val="center"/>
            </w:pPr>
            <w:r w:rsidRPr="005C011B">
              <w:t>0,0</w:t>
            </w:r>
          </w:p>
        </w:tc>
        <w:tc>
          <w:tcPr>
            <w:tcW w:w="909" w:type="dxa"/>
            <w:gridSpan w:val="2"/>
            <w:tcBorders>
              <w:left w:val="single" w:sz="4" w:space="0" w:color="auto"/>
            </w:tcBorders>
            <w:vAlign w:val="center"/>
          </w:tcPr>
          <w:p w:rsidR="00D174C9" w:rsidRPr="005C011B" w:rsidRDefault="00D174C9" w:rsidP="003F76EF">
            <w:pPr>
              <w:pStyle w:val="ConsPlusNormal"/>
              <w:jc w:val="center"/>
            </w:pPr>
            <w:r w:rsidRPr="005C011B">
              <w:t>0,0</w:t>
            </w:r>
          </w:p>
        </w:tc>
      </w:tr>
      <w:tr w:rsidR="00D174C9" w:rsidRPr="005C011B" w:rsidTr="003F76EF">
        <w:trPr>
          <w:gridAfter w:val="3"/>
          <w:wAfter w:w="100" w:type="dxa"/>
          <w:trHeight w:val="158"/>
        </w:trPr>
        <w:tc>
          <w:tcPr>
            <w:tcW w:w="9180" w:type="dxa"/>
            <w:gridSpan w:val="7"/>
            <w:vAlign w:val="center"/>
          </w:tcPr>
          <w:p w:rsidR="00D174C9" w:rsidRPr="005C011B" w:rsidRDefault="00D174C9" w:rsidP="003F76EF">
            <w:pPr>
              <w:pStyle w:val="ConsPlusNormal"/>
            </w:pPr>
            <w:r w:rsidRPr="005C011B">
              <w:rPr>
                <w:b/>
                <w:i/>
              </w:rPr>
              <w:t>Повышение безопасности дорожного движения</w:t>
            </w:r>
          </w:p>
        </w:tc>
      </w:tr>
      <w:tr w:rsidR="00D174C9" w:rsidRPr="005C011B" w:rsidTr="003F76EF">
        <w:trPr>
          <w:gridAfter w:val="2"/>
          <w:wAfter w:w="41" w:type="dxa"/>
        </w:trPr>
        <w:tc>
          <w:tcPr>
            <w:tcW w:w="3085" w:type="dxa"/>
          </w:tcPr>
          <w:p w:rsidR="00D174C9" w:rsidRPr="005C011B" w:rsidRDefault="00D174C9" w:rsidP="003F76EF">
            <w:pPr>
              <w:pStyle w:val="ConsPlusNormal"/>
              <w:jc w:val="both"/>
            </w:pPr>
          </w:p>
          <w:p w:rsidR="00D174C9" w:rsidRPr="005C011B" w:rsidRDefault="00D174C9" w:rsidP="003F76EF">
            <w:pPr>
              <w:pStyle w:val="ConsPlusNormal"/>
              <w:jc w:val="both"/>
            </w:pPr>
            <w:r w:rsidRPr="005C011B">
              <w:t>местный бюджет</w:t>
            </w:r>
          </w:p>
          <w:p w:rsidR="00D174C9" w:rsidRPr="005C011B" w:rsidRDefault="00D174C9" w:rsidP="003F76EF">
            <w:pPr>
              <w:pStyle w:val="ConsPlusNormal"/>
              <w:jc w:val="both"/>
            </w:pPr>
          </w:p>
        </w:tc>
        <w:tc>
          <w:tcPr>
            <w:tcW w:w="1276" w:type="dxa"/>
            <w:tcBorders>
              <w:right w:val="single" w:sz="4" w:space="0" w:color="auto"/>
            </w:tcBorders>
            <w:vAlign w:val="center"/>
          </w:tcPr>
          <w:p w:rsidR="00D174C9" w:rsidRPr="005C011B" w:rsidRDefault="00D174C9" w:rsidP="003F76EF">
            <w:pPr>
              <w:pStyle w:val="ConsPlusNormal"/>
              <w:jc w:val="center"/>
              <w:rPr>
                <w:b/>
              </w:rPr>
            </w:pPr>
            <w:r>
              <w:rPr>
                <w:b/>
              </w:rPr>
              <w:t>60,0</w:t>
            </w:r>
          </w:p>
        </w:tc>
        <w:tc>
          <w:tcPr>
            <w:tcW w:w="992" w:type="dxa"/>
            <w:tcBorders>
              <w:left w:val="single" w:sz="4" w:space="0" w:color="auto"/>
            </w:tcBorders>
            <w:vAlign w:val="center"/>
          </w:tcPr>
          <w:p w:rsidR="00D174C9" w:rsidRPr="008B7D64" w:rsidRDefault="00D174C9" w:rsidP="003F76EF">
            <w:pPr>
              <w:pStyle w:val="ConsPlusNormal"/>
              <w:jc w:val="center"/>
            </w:pPr>
            <w:r w:rsidRPr="008B7D64">
              <w:t>0,0</w:t>
            </w:r>
          </w:p>
        </w:tc>
        <w:tc>
          <w:tcPr>
            <w:tcW w:w="992" w:type="dxa"/>
            <w:vAlign w:val="center"/>
          </w:tcPr>
          <w:p w:rsidR="00D174C9" w:rsidRPr="005C011B" w:rsidRDefault="00D174C9" w:rsidP="003F76EF">
            <w:pPr>
              <w:pStyle w:val="ConsPlusNormal"/>
              <w:jc w:val="center"/>
            </w:pPr>
            <w:r>
              <w:t>15,0</w:t>
            </w:r>
          </w:p>
        </w:tc>
        <w:tc>
          <w:tcPr>
            <w:tcW w:w="993" w:type="dxa"/>
            <w:tcBorders>
              <w:right w:val="single" w:sz="4" w:space="0" w:color="auto"/>
            </w:tcBorders>
            <w:vAlign w:val="center"/>
          </w:tcPr>
          <w:p w:rsidR="00D174C9" w:rsidRPr="005C011B" w:rsidRDefault="00D174C9" w:rsidP="003F76EF">
            <w:pPr>
              <w:pStyle w:val="ConsPlusNormal"/>
              <w:jc w:val="center"/>
            </w:pPr>
            <w:r w:rsidRPr="005C011B">
              <w:t>15,0</w:t>
            </w:r>
          </w:p>
        </w:tc>
        <w:tc>
          <w:tcPr>
            <w:tcW w:w="992" w:type="dxa"/>
            <w:tcBorders>
              <w:left w:val="single" w:sz="4" w:space="0" w:color="auto"/>
              <w:right w:val="single" w:sz="4" w:space="0" w:color="auto"/>
            </w:tcBorders>
            <w:vAlign w:val="center"/>
          </w:tcPr>
          <w:p w:rsidR="00D174C9" w:rsidRPr="005C011B" w:rsidRDefault="00D174C9" w:rsidP="003F76EF">
            <w:pPr>
              <w:pStyle w:val="ConsPlusNormal"/>
              <w:jc w:val="center"/>
            </w:pPr>
            <w:r w:rsidRPr="005C011B">
              <w:t>15,0</w:t>
            </w:r>
          </w:p>
        </w:tc>
        <w:tc>
          <w:tcPr>
            <w:tcW w:w="909" w:type="dxa"/>
            <w:gridSpan w:val="2"/>
            <w:tcBorders>
              <w:left w:val="single" w:sz="4" w:space="0" w:color="auto"/>
            </w:tcBorders>
            <w:vAlign w:val="center"/>
          </w:tcPr>
          <w:p w:rsidR="00D174C9" w:rsidRPr="005C011B" w:rsidRDefault="00D174C9" w:rsidP="003F76EF">
            <w:pPr>
              <w:pStyle w:val="ConsPlusNormal"/>
              <w:jc w:val="center"/>
            </w:pPr>
            <w:r w:rsidRPr="005C011B">
              <w:t>15,0</w:t>
            </w:r>
          </w:p>
        </w:tc>
      </w:tr>
      <w:tr w:rsidR="00D174C9" w:rsidRPr="005C011B" w:rsidTr="003F76EF">
        <w:trPr>
          <w:gridAfter w:val="2"/>
          <w:wAfter w:w="41" w:type="dxa"/>
        </w:trPr>
        <w:tc>
          <w:tcPr>
            <w:tcW w:w="3085" w:type="dxa"/>
          </w:tcPr>
          <w:p w:rsidR="00D174C9" w:rsidRPr="005C011B" w:rsidRDefault="00D174C9" w:rsidP="003F76EF">
            <w:pPr>
              <w:pStyle w:val="ConsPlusNormal"/>
              <w:jc w:val="both"/>
            </w:pPr>
          </w:p>
          <w:p w:rsidR="00D174C9" w:rsidRPr="005C011B" w:rsidRDefault="00D174C9" w:rsidP="003F76EF">
            <w:pPr>
              <w:pStyle w:val="ConsPlusNormal"/>
              <w:jc w:val="both"/>
            </w:pPr>
            <w:r w:rsidRPr="005C011B">
              <w:t>областной бюджет</w:t>
            </w:r>
          </w:p>
          <w:p w:rsidR="00D174C9" w:rsidRPr="005C011B" w:rsidRDefault="00D174C9" w:rsidP="003F76EF">
            <w:pPr>
              <w:pStyle w:val="ConsPlusNormal"/>
              <w:jc w:val="both"/>
            </w:pPr>
          </w:p>
        </w:tc>
        <w:tc>
          <w:tcPr>
            <w:tcW w:w="1276" w:type="dxa"/>
            <w:tcBorders>
              <w:right w:val="single" w:sz="4" w:space="0" w:color="auto"/>
            </w:tcBorders>
            <w:vAlign w:val="center"/>
          </w:tcPr>
          <w:p w:rsidR="00D174C9" w:rsidRPr="005C011B" w:rsidRDefault="00D174C9" w:rsidP="003F76EF">
            <w:pPr>
              <w:pStyle w:val="ConsPlusNormal"/>
              <w:jc w:val="center"/>
              <w:rPr>
                <w:b/>
              </w:rPr>
            </w:pPr>
            <w:r w:rsidRPr="005C011B">
              <w:rPr>
                <w:b/>
              </w:rPr>
              <w:t>0,0</w:t>
            </w:r>
          </w:p>
        </w:tc>
        <w:tc>
          <w:tcPr>
            <w:tcW w:w="992" w:type="dxa"/>
            <w:tcBorders>
              <w:left w:val="single" w:sz="4" w:space="0" w:color="auto"/>
            </w:tcBorders>
            <w:vAlign w:val="center"/>
          </w:tcPr>
          <w:p w:rsidR="00D174C9" w:rsidRPr="008B7D64" w:rsidRDefault="00D174C9" w:rsidP="003F76EF">
            <w:pPr>
              <w:pStyle w:val="ConsPlusNormal"/>
              <w:jc w:val="center"/>
            </w:pPr>
            <w:r w:rsidRPr="008B7D64">
              <w:t>0,0</w:t>
            </w:r>
          </w:p>
        </w:tc>
        <w:tc>
          <w:tcPr>
            <w:tcW w:w="992" w:type="dxa"/>
            <w:vAlign w:val="center"/>
          </w:tcPr>
          <w:p w:rsidR="00D174C9" w:rsidRPr="005C011B" w:rsidRDefault="00D174C9" w:rsidP="003F76EF">
            <w:pPr>
              <w:pStyle w:val="ConsPlusNormal"/>
              <w:jc w:val="center"/>
            </w:pPr>
            <w:r w:rsidRPr="005C011B">
              <w:t>0,0</w:t>
            </w:r>
          </w:p>
        </w:tc>
        <w:tc>
          <w:tcPr>
            <w:tcW w:w="993" w:type="dxa"/>
            <w:tcBorders>
              <w:right w:val="single" w:sz="4" w:space="0" w:color="auto"/>
            </w:tcBorders>
            <w:vAlign w:val="center"/>
          </w:tcPr>
          <w:p w:rsidR="00D174C9" w:rsidRPr="005C011B" w:rsidRDefault="00D174C9" w:rsidP="003F76EF">
            <w:pPr>
              <w:pStyle w:val="ConsPlusNormal"/>
              <w:jc w:val="center"/>
            </w:pPr>
            <w:r w:rsidRPr="005C011B">
              <w:t>0,0</w:t>
            </w:r>
          </w:p>
        </w:tc>
        <w:tc>
          <w:tcPr>
            <w:tcW w:w="992" w:type="dxa"/>
            <w:tcBorders>
              <w:left w:val="single" w:sz="4" w:space="0" w:color="auto"/>
              <w:right w:val="single" w:sz="4" w:space="0" w:color="auto"/>
            </w:tcBorders>
            <w:vAlign w:val="center"/>
          </w:tcPr>
          <w:p w:rsidR="00D174C9" w:rsidRPr="005C011B" w:rsidRDefault="00D174C9" w:rsidP="003F76EF">
            <w:pPr>
              <w:pStyle w:val="ConsPlusNormal"/>
              <w:jc w:val="center"/>
            </w:pPr>
            <w:r w:rsidRPr="005C011B">
              <w:t>0,0</w:t>
            </w:r>
          </w:p>
        </w:tc>
        <w:tc>
          <w:tcPr>
            <w:tcW w:w="909" w:type="dxa"/>
            <w:gridSpan w:val="2"/>
            <w:tcBorders>
              <w:left w:val="single" w:sz="4" w:space="0" w:color="auto"/>
            </w:tcBorders>
            <w:vAlign w:val="center"/>
          </w:tcPr>
          <w:p w:rsidR="00D174C9" w:rsidRPr="005C011B" w:rsidRDefault="00D174C9" w:rsidP="003F76EF">
            <w:pPr>
              <w:pStyle w:val="ConsPlusNormal"/>
              <w:jc w:val="center"/>
            </w:pPr>
            <w:r w:rsidRPr="005C011B">
              <w:t>0,0</w:t>
            </w:r>
          </w:p>
        </w:tc>
      </w:tr>
    </w:tbl>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pStyle w:val="ConsPlusTitle"/>
        <w:widowControl/>
        <w:jc w:val="right"/>
        <w:rPr>
          <w:rFonts w:ascii="Times New Roman" w:hAnsi="Times New Roman" w:cs="Times New Roman"/>
          <w:sz w:val="24"/>
          <w:szCs w:val="24"/>
        </w:rPr>
      </w:pPr>
      <w:r>
        <w:rPr>
          <w:rFonts w:ascii="Times New Roman" w:hAnsi="Times New Roman" w:cs="Times New Roman"/>
          <w:sz w:val="24"/>
          <w:szCs w:val="24"/>
        </w:rPr>
        <w:lastRenderedPageBreak/>
        <w:t xml:space="preserve">Приложение </w:t>
      </w:r>
      <w:r w:rsidRPr="0024727A">
        <w:rPr>
          <w:rFonts w:ascii="Times New Roman" w:hAnsi="Times New Roman" w:cs="Times New Roman"/>
          <w:sz w:val="24"/>
          <w:szCs w:val="24"/>
        </w:rPr>
        <w:t>1</w:t>
      </w:r>
    </w:p>
    <w:p w:rsidR="00D174C9" w:rsidRPr="0024727A" w:rsidRDefault="00D174C9" w:rsidP="00D174C9">
      <w:pPr>
        <w:pStyle w:val="ConsPlusTitle"/>
        <w:widowControl/>
        <w:jc w:val="right"/>
        <w:rPr>
          <w:rFonts w:ascii="Times New Roman" w:hAnsi="Times New Roman" w:cs="Times New Roman"/>
          <w:sz w:val="24"/>
          <w:szCs w:val="24"/>
        </w:rPr>
      </w:pPr>
      <w:r w:rsidRPr="0024727A">
        <w:rPr>
          <w:rFonts w:ascii="Times New Roman" w:hAnsi="Times New Roman" w:cs="Times New Roman"/>
          <w:sz w:val="24"/>
          <w:szCs w:val="24"/>
        </w:rPr>
        <w:t xml:space="preserve">к </w:t>
      </w:r>
      <w:r>
        <w:rPr>
          <w:rFonts w:ascii="Times New Roman" w:hAnsi="Times New Roman" w:cs="Times New Roman"/>
          <w:sz w:val="24"/>
          <w:szCs w:val="24"/>
        </w:rPr>
        <w:t>П</w:t>
      </w:r>
      <w:r w:rsidRPr="0024727A">
        <w:rPr>
          <w:rFonts w:ascii="Times New Roman" w:hAnsi="Times New Roman" w:cs="Times New Roman"/>
          <w:sz w:val="24"/>
          <w:szCs w:val="24"/>
        </w:rPr>
        <w:t xml:space="preserve">рограмме </w:t>
      </w:r>
    </w:p>
    <w:p w:rsidR="00D174C9" w:rsidRPr="00BA2AEF" w:rsidRDefault="00D174C9" w:rsidP="00D174C9">
      <w:pPr>
        <w:pStyle w:val="ConsPlusTitle"/>
        <w:widowControl/>
        <w:jc w:val="right"/>
        <w:rPr>
          <w:rFonts w:ascii="Times New Roman" w:hAnsi="Times New Roman" w:cs="Times New Roman"/>
          <w:b w:val="0"/>
          <w:sz w:val="16"/>
          <w:szCs w:val="16"/>
        </w:rPr>
      </w:pPr>
    </w:p>
    <w:p w:rsidR="00D174C9" w:rsidRPr="004C02DA" w:rsidRDefault="00D174C9" w:rsidP="00D174C9">
      <w:pPr>
        <w:pStyle w:val="ConsPlusTitle"/>
        <w:widowControl/>
        <w:jc w:val="center"/>
        <w:rPr>
          <w:rFonts w:ascii="Times New Roman" w:hAnsi="Times New Roman" w:cs="Times New Roman"/>
          <w:sz w:val="24"/>
          <w:szCs w:val="24"/>
          <w:u w:val="single"/>
        </w:rPr>
      </w:pPr>
      <w:r w:rsidRPr="004C02DA">
        <w:rPr>
          <w:rFonts w:ascii="Times New Roman" w:hAnsi="Times New Roman" w:cs="Times New Roman"/>
          <w:sz w:val="24"/>
          <w:szCs w:val="24"/>
          <w:u w:val="single"/>
        </w:rPr>
        <w:t xml:space="preserve">П О Д П Р О Г Р А М </w:t>
      </w:r>
      <w:proofErr w:type="spellStart"/>
      <w:r w:rsidRPr="004C02DA">
        <w:rPr>
          <w:rFonts w:ascii="Times New Roman" w:hAnsi="Times New Roman" w:cs="Times New Roman"/>
          <w:sz w:val="24"/>
          <w:szCs w:val="24"/>
          <w:u w:val="single"/>
        </w:rPr>
        <w:t>М</w:t>
      </w:r>
      <w:proofErr w:type="spellEnd"/>
      <w:r w:rsidRPr="004C02DA">
        <w:rPr>
          <w:rFonts w:ascii="Times New Roman" w:hAnsi="Times New Roman" w:cs="Times New Roman"/>
          <w:sz w:val="24"/>
          <w:szCs w:val="24"/>
          <w:u w:val="single"/>
        </w:rPr>
        <w:t xml:space="preserve"> А</w:t>
      </w:r>
    </w:p>
    <w:p w:rsidR="00D174C9" w:rsidRPr="004C02DA" w:rsidRDefault="00D174C9" w:rsidP="00D174C9">
      <w:pPr>
        <w:pStyle w:val="ConsPlusTitle"/>
        <w:widowControl/>
        <w:jc w:val="center"/>
        <w:rPr>
          <w:rFonts w:ascii="Times New Roman" w:hAnsi="Times New Roman" w:cs="Times New Roman"/>
          <w:sz w:val="24"/>
          <w:szCs w:val="24"/>
          <w:u w:val="single"/>
        </w:rPr>
      </w:pPr>
    </w:p>
    <w:p w:rsidR="00D174C9" w:rsidRPr="004C02DA" w:rsidRDefault="00D174C9" w:rsidP="00D174C9">
      <w:pPr>
        <w:pStyle w:val="ConsPlusTitle"/>
        <w:widowControl/>
        <w:jc w:val="center"/>
        <w:rPr>
          <w:rFonts w:ascii="Times New Roman" w:hAnsi="Times New Roman" w:cs="Times New Roman"/>
          <w:sz w:val="24"/>
          <w:szCs w:val="24"/>
        </w:rPr>
      </w:pPr>
      <w:r w:rsidRPr="004C02DA">
        <w:rPr>
          <w:rFonts w:ascii="Times New Roman" w:hAnsi="Times New Roman" w:cs="Times New Roman"/>
          <w:sz w:val="24"/>
          <w:szCs w:val="24"/>
        </w:rPr>
        <w:t xml:space="preserve">«Ремонт и содержание автомобильных дорог общего пользования местного значения </w:t>
      </w:r>
    </w:p>
    <w:p w:rsidR="00D174C9" w:rsidRPr="004C02DA" w:rsidRDefault="00D174C9" w:rsidP="00D174C9">
      <w:pPr>
        <w:pStyle w:val="ConsPlusTitle"/>
        <w:widowControl/>
        <w:jc w:val="center"/>
        <w:rPr>
          <w:rFonts w:ascii="Times New Roman" w:hAnsi="Times New Roman" w:cs="Times New Roman"/>
          <w:sz w:val="24"/>
          <w:szCs w:val="24"/>
        </w:rPr>
      </w:pPr>
      <w:r w:rsidRPr="004C02DA">
        <w:rPr>
          <w:rFonts w:ascii="Times New Roman" w:hAnsi="Times New Roman" w:cs="Times New Roman"/>
          <w:sz w:val="24"/>
          <w:szCs w:val="24"/>
        </w:rPr>
        <w:t>Ильинского муниципального района» Муниципальной программы «Развитие транспортной системы Ильинского муниципального района»</w:t>
      </w:r>
    </w:p>
    <w:p w:rsidR="00D174C9" w:rsidRPr="004C02DA" w:rsidRDefault="00D174C9" w:rsidP="00D174C9">
      <w:pPr>
        <w:pStyle w:val="ConsPlusNormal"/>
        <w:jc w:val="center"/>
      </w:pPr>
    </w:p>
    <w:p w:rsidR="00D174C9" w:rsidRPr="004C02DA" w:rsidRDefault="00D174C9" w:rsidP="00D174C9">
      <w:pPr>
        <w:pStyle w:val="ConsPlusNormal"/>
        <w:numPr>
          <w:ilvl w:val="0"/>
          <w:numId w:val="11"/>
        </w:numPr>
        <w:jc w:val="center"/>
        <w:outlineLvl w:val="1"/>
        <w:rPr>
          <w:b/>
        </w:rPr>
      </w:pPr>
      <w:r w:rsidRPr="004C02DA">
        <w:rPr>
          <w:b/>
        </w:rPr>
        <w:t>ПАСПОРТ ПОДПРОГРАММЫ</w:t>
      </w:r>
    </w:p>
    <w:p w:rsidR="00D174C9" w:rsidRPr="004C02DA" w:rsidRDefault="00D174C9" w:rsidP="00D174C9">
      <w:pPr>
        <w:pStyle w:val="ConsPlusNormal"/>
        <w:jc w:val="center"/>
        <w:outlineLvl w:val="1"/>
        <w:rPr>
          <w:b/>
        </w:rPr>
      </w:pPr>
    </w:p>
    <w:p w:rsidR="00D174C9" w:rsidRPr="004C02DA" w:rsidRDefault="00D174C9" w:rsidP="00D174C9">
      <w:pPr>
        <w:pStyle w:val="ConsPlusTitle"/>
        <w:widowControl/>
        <w:jc w:val="center"/>
        <w:rPr>
          <w:rFonts w:ascii="Times New Roman" w:hAnsi="Times New Roman" w:cs="Times New Roman"/>
          <w:sz w:val="24"/>
          <w:szCs w:val="24"/>
        </w:rPr>
      </w:pPr>
      <w:r w:rsidRPr="004C02DA">
        <w:rPr>
          <w:rFonts w:ascii="Times New Roman" w:hAnsi="Times New Roman" w:cs="Times New Roman"/>
          <w:sz w:val="24"/>
          <w:szCs w:val="24"/>
        </w:rPr>
        <w:t xml:space="preserve">«Ремонт и содержание автомобильных дорог общего пользования местного значения </w:t>
      </w:r>
    </w:p>
    <w:p w:rsidR="00D174C9" w:rsidRPr="004C02DA" w:rsidRDefault="00D174C9" w:rsidP="00D174C9">
      <w:pPr>
        <w:pStyle w:val="ConsPlusTitle"/>
        <w:widowControl/>
        <w:jc w:val="center"/>
        <w:rPr>
          <w:rFonts w:ascii="Times New Roman" w:hAnsi="Times New Roman" w:cs="Times New Roman"/>
          <w:sz w:val="24"/>
          <w:szCs w:val="24"/>
        </w:rPr>
      </w:pPr>
      <w:r w:rsidRPr="004C02DA">
        <w:rPr>
          <w:rFonts w:ascii="Times New Roman" w:hAnsi="Times New Roman" w:cs="Times New Roman"/>
          <w:sz w:val="24"/>
          <w:szCs w:val="24"/>
        </w:rPr>
        <w:t>Ильинского муниципального района» Муниципальной программы «Развитие транспортной системы Ильинского муниципального района»</w:t>
      </w:r>
    </w:p>
    <w:tbl>
      <w:tblPr>
        <w:tblW w:w="9356" w:type="dxa"/>
        <w:tblInd w:w="70" w:type="dxa"/>
        <w:tblLayout w:type="fixed"/>
        <w:tblCellMar>
          <w:left w:w="70" w:type="dxa"/>
          <w:right w:w="70" w:type="dxa"/>
        </w:tblCellMar>
        <w:tblLook w:val="0000" w:firstRow="0" w:lastRow="0" w:firstColumn="0" w:lastColumn="0" w:noHBand="0" w:noVBand="0"/>
      </w:tblPr>
      <w:tblGrid>
        <w:gridCol w:w="3261"/>
        <w:gridCol w:w="6095"/>
      </w:tblGrid>
      <w:tr w:rsidR="00D174C9" w:rsidRPr="004C02DA" w:rsidTr="003F76EF">
        <w:trPr>
          <w:cantSplit/>
          <w:trHeight w:val="378"/>
        </w:trPr>
        <w:tc>
          <w:tcPr>
            <w:tcW w:w="3261" w:type="dxa"/>
            <w:tcBorders>
              <w:top w:val="single" w:sz="6" w:space="0" w:color="auto"/>
              <w:left w:val="single" w:sz="6" w:space="0" w:color="auto"/>
              <w:bottom w:val="single" w:sz="6" w:space="0" w:color="auto"/>
              <w:right w:val="single" w:sz="6" w:space="0" w:color="auto"/>
            </w:tcBorders>
          </w:tcPr>
          <w:p w:rsidR="00D174C9" w:rsidRPr="004C02DA" w:rsidRDefault="00D174C9" w:rsidP="003F76EF">
            <w:pPr>
              <w:pStyle w:val="ConsPlusNormal"/>
              <w:rPr>
                <w:b/>
                <w:i/>
              </w:rPr>
            </w:pPr>
            <w:r w:rsidRPr="004C02DA">
              <w:rPr>
                <w:b/>
                <w:i/>
              </w:rPr>
              <w:t>Наименование подпрограммы</w:t>
            </w:r>
          </w:p>
        </w:tc>
        <w:tc>
          <w:tcPr>
            <w:tcW w:w="6095" w:type="dxa"/>
            <w:tcBorders>
              <w:top w:val="single" w:sz="6" w:space="0" w:color="auto"/>
              <w:left w:val="single" w:sz="6" w:space="0" w:color="auto"/>
              <w:bottom w:val="single" w:sz="6" w:space="0" w:color="auto"/>
              <w:right w:val="single" w:sz="6" w:space="0" w:color="auto"/>
            </w:tcBorders>
          </w:tcPr>
          <w:p w:rsidR="00D174C9" w:rsidRPr="004C02DA" w:rsidRDefault="00D174C9" w:rsidP="003F76EF">
            <w:pPr>
              <w:pStyle w:val="ConsPlusTitle"/>
              <w:widowControl/>
              <w:jc w:val="both"/>
              <w:rPr>
                <w:rFonts w:ascii="Times New Roman" w:hAnsi="Times New Roman" w:cs="Times New Roman"/>
                <w:b w:val="0"/>
                <w:sz w:val="24"/>
                <w:szCs w:val="24"/>
              </w:rPr>
            </w:pPr>
            <w:r w:rsidRPr="004C02DA">
              <w:rPr>
                <w:rFonts w:ascii="Times New Roman" w:hAnsi="Times New Roman" w:cs="Times New Roman"/>
                <w:b w:val="0"/>
                <w:sz w:val="24"/>
                <w:szCs w:val="24"/>
              </w:rPr>
              <w:t>Ремонт и содержание автомобильных дорог общего пользования местного значения Ильинского муниципального района</w:t>
            </w:r>
          </w:p>
        </w:tc>
      </w:tr>
      <w:tr w:rsidR="00D174C9" w:rsidRPr="004C02DA" w:rsidTr="003F76EF">
        <w:trPr>
          <w:cantSplit/>
          <w:trHeight w:val="240"/>
        </w:trPr>
        <w:tc>
          <w:tcPr>
            <w:tcW w:w="3261" w:type="dxa"/>
            <w:tcBorders>
              <w:top w:val="single" w:sz="6" w:space="0" w:color="auto"/>
              <w:left w:val="single" w:sz="6" w:space="0" w:color="auto"/>
              <w:bottom w:val="single" w:sz="6" w:space="0" w:color="auto"/>
              <w:right w:val="single" w:sz="6" w:space="0" w:color="auto"/>
            </w:tcBorders>
          </w:tcPr>
          <w:p w:rsidR="00D174C9" w:rsidRPr="004C02DA" w:rsidRDefault="00D174C9" w:rsidP="003F76EF">
            <w:pPr>
              <w:pStyle w:val="ConsPlusNormal"/>
              <w:rPr>
                <w:b/>
                <w:i/>
              </w:rPr>
            </w:pPr>
            <w:r w:rsidRPr="004C02DA">
              <w:rPr>
                <w:b/>
                <w:i/>
              </w:rPr>
              <w:t>Срок и этапы реализации подпрограммы</w:t>
            </w:r>
          </w:p>
        </w:tc>
        <w:tc>
          <w:tcPr>
            <w:tcW w:w="6095" w:type="dxa"/>
            <w:tcBorders>
              <w:top w:val="single" w:sz="6" w:space="0" w:color="auto"/>
              <w:left w:val="single" w:sz="6" w:space="0" w:color="auto"/>
              <w:bottom w:val="single" w:sz="6" w:space="0" w:color="auto"/>
              <w:right w:val="single" w:sz="6" w:space="0" w:color="auto"/>
            </w:tcBorders>
          </w:tcPr>
          <w:p w:rsidR="00D174C9" w:rsidRPr="004C02DA" w:rsidRDefault="00D174C9" w:rsidP="003F76EF">
            <w:pPr>
              <w:pStyle w:val="ConsPlusNormal"/>
              <w:jc w:val="both"/>
            </w:pPr>
            <w:r w:rsidRPr="004C02DA">
              <w:t>201</w:t>
            </w:r>
            <w:r>
              <w:t>4</w:t>
            </w:r>
            <w:r w:rsidRPr="004C02DA">
              <w:t xml:space="preserve"> – 201</w:t>
            </w:r>
            <w:r>
              <w:t>8</w:t>
            </w:r>
            <w:r w:rsidRPr="004C02DA">
              <w:t xml:space="preserve"> годы</w:t>
            </w:r>
          </w:p>
        </w:tc>
      </w:tr>
      <w:tr w:rsidR="00D174C9" w:rsidRPr="004C02DA" w:rsidTr="003F76EF">
        <w:trPr>
          <w:cantSplit/>
          <w:trHeight w:val="270"/>
        </w:trPr>
        <w:tc>
          <w:tcPr>
            <w:tcW w:w="3261" w:type="dxa"/>
            <w:tcBorders>
              <w:top w:val="single" w:sz="6" w:space="0" w:color="auto"/>
              <w:left w:val="single" w:sz="6" w:space="0" w:color="auto"/>
              <w:bottom w:val="single" w:sz="6" w:space="0" w:color="auto"/>
              <w:right w:val="single" w:sz="6" w:space="0" w:color="auto"/>
            </w:tcBorders>
          </w:tcPr>
          <w:p w:rsidR="00D174C9" w:rsidRPr="004C02DA" w:rsidRDefault="00D174C9" w:rsidP="003F76EF">
            <w:pPr>
              <w:pStyle w:val="ConsPlusNormal"/>
              <w:rPr>
                <w:b/>
                <w:i/>
              </w:rPr>
            </w:pPr>
            <w:r w:rsidRPr="004C02DA">
              <w:rPr>
                <w:b/>
                <w:i/>
              </w:rPr>
              <w:t>Администратор подпрограммы</w:t>
            </w:r>
          </w:p>
        </w:tc>
        <w:tc>
          <w:tcPr>
            <w:tcW w:w="6095" w:type="dxa"/>
            <w:tcBorders>
              <w:top w:val="single" w:sz="6" w:space="0" w:color="auto"/>
              <w:left w:val="single" w:sz="6" w:space="0" w:color="auto"/>
              <w:bottom w:val="single" w:sz="6" w:space="0" w:color="auto"/>
              <w:right w:val="single" w:sz="6" w:space="0" w:color="auto"/>
            </w:tcBorders>
          </w:tcPr>
          <w:p w:rsidR="00D174C9" w:rsidRPr="004C02DA" w:rsidRDefault="00D174C9" w:rsidP="003F76EF">
            <w:pPr>
              <w:pStyle w:val="ConsPlusNormal"/>
              <w:jc w:val="both"/>
            </w:pPr>
            <w:r>
              <w:t>Администрация</w:t>
            </w:r>
            <w:r w:rsidRPr="004C02DA">
              <w:t xml:space="preserve"> Ильинского муниципального района</w:t>
            </w:r>
          </w:p>
        </w:tc>
      </w:tr>
      <w:tr w:rsidR="00D174C9" w:rsidRPr="004C02DA" w:rsidTr="003F76EF">
        <w:trPr>
          <w:cantSplit/>
          <w:trHeight w:val="600"/>
        </w:trPr>
        <w:tc>
          <w:tcPr>
            <w:tcW w:w="3261" w:type="dxa"/>
            <w:tcBorders>
              <w:top w:val="single" w:sz="6" w:space="0" w:color="auto"/>
              <w:left w:val="single" w:sz="6" w:space="0" w:color="auto"/>
              <w:bottom w:val="single" w:sz="6" w:space="0" w:color="auto"/>
              <w:right w:val="single" w:sz="6" w:space="0" w:color="auto"/>
            </w:tcBorders>
          </w:tcPr>
          <w:p w:rsidR="00D174C9" w:rsidRPr="004C02DA" w:rsidRDefault="00D174C9" w:rsidP="003F76EF">
            <w:pPr>
              <w:pStyle w:val="ConsPlusNormal"/>
              <w:rPr>
                <w:b/>
                <w:i/>
              </w:rPr>
            </w:pPr>
            <w:r w:rsidRPr="004C02DA">
              <w:rPr>
                <w:b/>
                <w:i/>
              </w:rPr>
              <w:t>Исполнительные органы Ильинского муниципального района, реализующие подпрограмму</w:t>
            </w:r>
          </w:p>
        </w:tc>
        <w:tc>
          <w:tcPr>
            <w:tcW w:w="6095" w:type="dxa"/>
            <w:tcBorders>
              <w:top w:val="single" w:sz="6" w:space="0" w:color="auto"/>
              <w:left w:val="single" w:sz="6" w:space="0" w:color="auto"/>
              <w:bottom w:val="single" w:sz="6" w:space="0" w:color="auto"/>
              <w:right w:val="single" w:sz="6" w:space="0" w:color="auto"/>
            </w:tcBorders>
          </w:tcPr>
          <w:p w:rsidR="00D174C9" w:rsidRPr="004C02DA" w:rsidRDefault="00D174C9" w:rsidP="003F76EF">
            <w:pPr>
              <w:pStyle w:val="ConsPlusNormal"/>
              <w:jc w:val="both"/>
            </w:pPr>
            <w:r>
              <w:t>Администрация</w:t>
            </w:r>
            <w:r w:rsidRPr="004C02DA">
              <w:t xml:space="preserve"> Ильинского муниципального района</w:t>
            </w:r>
          </w:p>
        </w:tc>
      </w:tr>
      <w:tr w:rsidR="00D174C9" w:rsidRPr="004C02DA" w:rsidTr="003F76EF">
        <w:trPr>
          <w:cantSplit/>
          <w:trHeight w:val="480"/>
        </w:trPr>
        <w:tc>
          <w:tcPr>
            <w:tcW w:w="3261" w:type="dxa"/>
            <w:tcBorders>
              <w:top w:val="single" w:sz="6" w:space="0" w:color="auto"/>
              <w:left w:val="single" w:sz="6" w:space="0" w:color="auto"/>
              <w:bottom w:val="single" w:sz="6" w:space="0" w:color="auto"/>
              <w:right w:val="single" w:sz="6" w:space="0" w:color="auto"/>
            </w:tcBorders>
          </w:tcPr>
          <w:p w:rsidR="00D174C9" w:rsidRPr="004C02DA" w:rsidRDefault="00D174C9" w:rsidP="003F76EF">
            <w:pPr>
              <w:pStyle w:val="ConsPlusNormal"/>
              <w:rPr>
                <w:b/>
                <w:i/>
              </w:rPr>
            </w:pPr>
            <w:r w:rsidRPr="004C02DA">
              <w:rPr>
                <w:b/>
                <w:i/>
              </w:rPr>
              <w:t>Цель подпрограммы</w:t>
            </w:r>
          </w:p>
        </w:tc>
        <w:tc>
          <w:tcPr>
            <w:tcW w:w="6095" w:type="dxa"/>
            <w:tcBorders>
              <w:top w:val="single" w:sz="6" w:space="0" w:color="auto"/>
              <w:left w:val="single" w:sz="6" w:space="0" w:color="auto"/>
              <w:bottom w:val="single" w:sz="6" w:space="0" w:color="auto"/>
              <w:right w:val="single" w:sz="6" w:space="0" w:color="auto"/>
            </w:tcBorders>
          </w:tcPr>
          <w:p w:rsidR="00D174C9" w:rsidRPr="004C02DA" w:rsidRDefault="00D174C9" w:rsidP="003F76EF">
            <w:pPr>
              <w:pStyle w:val="ConsPlusNormal"/>
              <w:jc w:val="both"/>
            </w:pPr>
            <w:r w:rsidRPr="004C02DA">
              <w:t>Увеличение сети автомобильных дорог общего пользования местного значения соответствующих нормативным требованиям и содержание автомобильных дорог</w:t>
            </w:r>
          </w:p>
        </w:tc>
      </w:tr>
      <w:tr w:rsidR="00D174C9" w:rsidRPr="004C02DA" w:rsidTr="003F76EF">
        <w:trPr>
          <w:cantSplit/>
          <w:trHeight w:val="1588"/>
        </w:trPr>
        <w:tc>
          <w:tcPr>
            <w:tcW w:w="3261" w:type="dxa"/>
            <w:tcBorders>
              <w:top w:val="single" w:sz="6" w:space="0" w:color="auto"/>
              <w:left w:val="single" w:sz="6" w:space="0" w:color="auto"/>
              <w:bottom w:val="single" w:sz="6" w:space="0" w:color="auto"/>
              <w:right w:val="single" w:sz="6" w:space="0" w:color="auto"/>
            </w:tcBorders>
          </w:tcPr>
          <w:p w:rsidR="00D174C9" w:rsidRPr="004C02DA" w:rsidRDefault="00D174C9" w:rsidP="003F76EF">
            <w:pPr>
              <w:pStyle w:val="ConsPlusNormal"/>
              <w:rPr>
                <w:b/>
                <w:i/>
              </w:rPr>
            </w:pPr>
            <w:r w:rsidRPr="004C02DA">
              <w:rPr>
                <w:b/>
                <w:i/>
              </w:rPr>
              <w:t>Целевые индикаторы и ожидаемые результаты реализации подпрограммы</w:t>
            </w:r>
          </w:p>
        </w:tc>
        <w:tc>
          <w:tcPr>
            <w:tcW w:w="6095" w:type="dxa"/>
            <w:tcBorders>
              <w:top w:val="single" w:sz="6" w:space="0" w:color="auto"/>
              <w:left w:val="single" w:sz="6" w:space="0" w:color="auto"/>
              <w:bottom w:val="single" w:sz="6" w:space="0" w:color="auto"/>
              <w:right w:val="single" w:sz="6" w:space="0" w:color="auto"/>
            </w:tcBorders>
          </w:tcPr>
          <w:p w:rsidR="00D174C9" w:rsidRPr="004C02DA" w:rsidRDefault="00D174C9" w:rsidP="003F76EF">
            <w:pPr>
              <w:pStyle w:val="ConsPlusNormal"/>
              <w:jc w:val="both"/>
            </w:pPr>
            <w:r w:rsidRPr="004C02DA">
              <w:t>Результатом реализации подпрограммы будет улучшение качества автомобильных дорог местного значения, улучшение транспортного сообщения между населенными пунктами района по сравнению с предыдущими годами.</w:t>
            </w:r>
          </w:p>
          <w:p w:rsidR="00D174C9" w:rsidRPr="004C02DA" w:rsidRDefault="00D174C9" w:rsidP="003F76EF">
            <w:pPr>
              <w:pStyle w:val="ConsPlusNormal"/>
              <w:jc w:val="both"/>
            </w:pPr>
            <w:r w:rsidRPr="004C02DA">
              <w:t>Будут выполнены следующие мероприятия:</w:t>
            </w:r>
          </w:p>
          <w:p w:rsidR="00D174C9" w:rsidRPr="004C02DA" w:rsidRDefault="00D174C9" w:rsidP="003F76EF">
            <w:pPr>
              <w:pStyle w:val="ConsPlusNormal"/>
              <w:jc w:val="both"/>
            </w:pPr>
            <w:r w:rsidRPr="004C02DA">
              <w:t>- Инвентаризация дорожного хозяйства района;</w:t>
            </w:r>
          </w:p>
          <w:p w:rsidR="00D174C9" w:rsidRPr="002C39AE" w:rsidRDefault="00D174C9" w:rsidP="003F76EF">
            <w:pPr>
              <w:pStyle w:val="ConsPlusNormal"/>
              <w:jc w:val="both"/>
              <w:rPr>
                <w:spacing w:val="-4"/>
              </w:rPr>
            </w:pPr>
            <w:r w:rsidRPr="004C02DA">
              <w:t xml:space="preserve">- </w:t>
            </w:r>
            <w:r w:rsidRPr="002C39AE">
              <w:rPr>
                <w:spacing w:val="-4"/>
              </w:rPr>
              <w:t>Оценка технического состояния дорог местного значения;</w:t>
            </w:r>
          </w:p>
          <w:p w:rsidR="00D174C9" w:rsidRPr="004C02DA" w:rsidRDefault="00D174C9" w:rsidP="003F76EF">
            <w:pPr>
              <w:pStyle w:val="ConsPlusNormal"/>
              <w:jc w:val="both"/>
            </w:pPr>
            <w:r w:rsidRPr="004C02DA">
              <w:t>- Прирост протяженности дорог местного значения, отвечающих нормативным требованиям и условиям безопасности дорожного движения;</w:t>
            </w:r>
          </w:p>
          <w:p w:rsidR="00D174C9" w:rsidRPr="004C02DA" w:rsidRDefault="00D174C9" w:rsidP="003F76EF">
            <w:pPr>
              <w:pStyle w:val="ConsPlusNormal"/>
              <w:jc w:val="both"/>
            </w:pPr>
            <w:r w:rsidRPr="004C02DA">
              <w:t xml:space="preserve">- </w:t>
            </w:r>
            <w:r w:rsidRPr="00A172C5">
              <w:rPr>
                <w:spacing w:val="-10"/>
              </w:rPr>
              <w:t>Выполнение работ по содержанию дорог местного значения.</w:t>
            </w:r>
          </w:p>
        </w:tc>
      </w:tr>
      <w:tr w:rsidR="00D174C9" w:rsidRPr="004C02DA" w:rsidTr="003F76EF">
        <w:trPr>
          <w:cantSplit/>
          <w:trHeight w:val="1080"/>
        </w:trPr>
        <w:tc>
          <w:tcPr>
            <w:tcW w:w="3261" w:type="dxa"/>
            <w:tcBorders>
              <w:top w:val="single" w:sz="6" w:space="0" w:color="auto"/>
              <w:left w:val="single" w:sz="6" w:space="0" w:color="auto"/>
              <w:bottom w:val="single" w:sz="6" w:space="0" w:color="auto"/>
              <w:right w:val="single" w:sz="6" w:space="0" w:color="auto"/>
            </w:tcBorders>
          </w:tcPr>
          <w:p w:rsidR="00D174C9" w:rsidRPr="004C02DA" w:rsidRDefault="00D174C9" w:rsidP="003F76EF">
            <w:pPr>
              <w:pStyle w:val="ConsPlusNormal"/>
              <w:rPr>
                <w:b/>
                <w:i/>
              </w:rPr>
            </w:pPr>
            <w:r w:rsidRPr="004C02DA">
              <w:rPr>
                <w:b/>
                <w:i/>
              </w:rPr>
              <w:t>Задачи подпрограммы</w:t>
            </w:r>
          </w:p>
        </w:tc>
        <w:tc>
          <w:tcPr>
            <w:tcW w:w="6095" w:type="dxa"/>
            <w:tcBorders>
              <w:top w:val="single" w:sz="6" w:space="0" w:color="auto"/>
              <w:left w:val="single" w:sz="6" w:space="0" w:color="auto"/>
              <w:bottom w:val="single" w:sz="6" w:space="0" w:color="auto"/>
              <w:right w:val="single" w:sz="6" w:space="0" w:color="auto"/>
            </w:tcBorders>
          </w:tcPr>
          <w:p w:rsidR="00D174C9" w:rsidRPr="004C02DA" w:rsidRDefault="00D174C9" w:rsidP="003F76EF">
            <w:pPr>
              <w:pStyle w:val="ConsPlusNormal"/>
              <w:jc w:val="both"/>
            </w:pPr>
            <w:r w:rsidRPr="004C02DA">
              <w:t>1. Анализ технического состояния автомобильных дорог местного значения на территории района;</w:t>
            </w:r>
          </w:p>
          <w:p w:rsidR="00D174C9" w:rsidRPr="004C02DA" w:rsidRDefault="00D174C9" w:rsidP="003F76EF">
            <w:pPr>
              <w:pStyle w:val="ConsPlusNormal"/>
              <w:jc w:val="both"/>
            </w:pPr>
            <w:r w:rsidRPr="004C02DA">
              <w:t>2. Приведение дорог местного значение в состояние, удовлетворяющее нормативным требованиям;</w:t>
            </w:r>
          </w:p>
          <w:p w:rsidR="00D174C9" w:rsidRPr="004C02DA" w:rsidRDefault="00D174C9" w:rsidP="003F76EF">
            <w:pPr>
              <w:pStyle w:val="ConsPlusNormal"/>
              <w:jc w:val="both"/>
            </w:pPr>
            <w:r w:rsidRPr="004C02DA">
              <w:t>3. Обеспечение сохранности дорог местного значения.</w:t>
            </w:r>
          </w:p>
        </w:tc>
      </w:tr>
      <w:tr w:rsidR="00D174C9" w:rsidRPr="004C02DA" w:rsidTr="003F76EF">
        <w:trPr>
          <w:cantSplit/>
          <w:trHeight w:val="1195"/>
        </w:trPr>
        <w:tc>
          <w:tcPr>
            <w:tcW w:w="3261" w:type="dxa"/>
            <w:tcBorders>
              <w:top w:val="single" w:sz="6" w:space="0" w:color="auto"/>
              <w:left w:val="single" w:sz="6" w:space="0" w:color="auto"/>
              <w:bottom w:val="single" w:sz="6" w:space="0" w:color="auto"/>
              <w:right w:val="single" w:sz="6" w:space="0" w:color="auto"/>
            </w:tcBorders>
          </w:tcPr>
          <w:p w:rsidR="00D174C9" w:rsidRPr="004C02DA" w:rsidRDefault="00D174C9" w:rsidP="003F76EF">
            <w:pPr>
              <w:pStyle w:val="ConsPlusNormal"/>
              <w:rPr>
                <w:b/>
                <w:i/>
              </w:rPr>
            </w:pPr>
            <w:r w:rsidRPr="004C02DA">
              <w:rPr>
                <w:b/>
                <w:i/>
              </w:rPr>
              <w:lastRenderedPageBreak/>
              <w:t>Объем бюджетных ассигнований на реализацию подпрограммы (по годам реализации)</w:t>
            </w:r>
          </w:p>
        </w:tc>
        <w:tc>
          <w:tcPr>
            <w:tcW w:w="6095" w:type="dxa"/>
            <w:tcBorders>
              <w:top w:val="single" w:sz="6" w:space="0" w:color="auto"/>
              <w:left w:val="single" w:sz="6" w:space="0" w:color="auto"/>
              <w:bottom w:val="single" w:sz="6" w:space="0" w:color="auto"/>
              <w:right w:val="single" w:sz="6" w:space="0" w:color="auto"/>
            </w:tcBorders>
          </w:tcPr>
          <w:p w:rsidR="00D174C9" w:rsidRPr="004C02DA" w:rsidRDefault="00D174C9" w:rsidP="003F76EF">
            <w:pPr>
              <w:pStyle w:val="ConsPlusNormal"/>
              <w:jc w:val="both"/>
            </w:pPr>
            <w:r w:rsidRPr="004C02DA">
              <w:t>Общая сумма расходов на реализацию подпрограммы</w:t>
            </w:r>
          </w:p>
          <w:p w:rsidR="00D174C9" w:rsidRPr="004C02DA" w:rsidRDefault="00D174C9" w:rsidP="003F76EF">
            <w:pPr>
              <w:pStyle w:val="ConsPlusNormal"/>
              <w:jc w:val="both"/>
            </w:pPr>
            <w:r w:rsidRPr="004C02DA">
              <w:t>на 201</w:t>
            </w:r>
            <w:r>
              <w:t>4</w:t>
            </w:r>
            <w:r w:rsidRPr="004C02DA">
              <w:t xml:space="preserve"> – 201</w:t>
            </w:r>
            <w:r>
              <w:t>8</w:t>
            </w:r>
            <w:r w:rsidRPr="004C02DA">
              <w:t xml:space="preserve"> годы: </w:t>
            </w:r>
            <w:r w:rsidRPr="00A172C5">
              <w:rPr>
                <w:b/>
              </w:rPr>
              <w:t>7 8</w:t>
            </w:r>
            <w:r>
              <w:rPr>
                <w:b/>
              </w:rPr>
              <w:t>05</w:t>
            </w:r>
            <w:r w:rsidRPr="004C02DA">
              <w:rPr>
                <w:b/>
              </w:rPr>
              <w:t>,</w:t>
            </w:r>
            <w:r>
              <w:rPr>
                <w:b/>
              </w:rPr>
              <w:t>7</w:t>
            </w:r>
            <w:r w:rsidRPr="004C02DA">
              <w:rPr>
                <w:b/>
              </w:rPr>
              <w:t xml:space="preserve"> тыс. руб</w:t>
            </w:r>
            <w:r w:rsidRPr="004C02DA">
              <w:t>.,</w:t>
            </w:r>
          </w:p>
          <w:p w:rsidR="00D174C9" w:rsidRDefault="00D174C9" w:rsidP="003F76EF">
            <w:pPr>
              <w:pStyle w:val="ConsPlusNormal"/>
              <w:jc w:val="both"/>
            </w:pPr>
            <w:r w:rsidRPr="004C02DA">
              <w:t>в том числе средства:</w:t>
            </w:r>
          </w:p>
          <w:p w:rsidR="00D174C9" w:rsidRPr="004C02DA" w:rsidRDefault="00D174C9" w:rsidP="003F76EF">
            <w:pPr>
              <w:pStyle w:val="ConsPlusNormal"/>
              <w:jc w:val="both"/>
            </w:pPr>
            <w:r>
              <w:t xml:space="preserve">2014 год – </w:t>
            </w:r>
            <w:r w:rsidRPr="002C39AE">
              <w:rPr>
                <w:b/>
              </w:rPr>
              <w:t>1 791,2 тыс. руб.</w:t>
            </w:r>
          </w:p>
          <w:p w:rsidR="00D174C9" w:rsidRPr="004C02DA" w:rsidRDefault="00D174C9" w:rsidP="003F76EF">
            <w:pPr>
              <w:pStyle w:val="ConsPlusNormal"/>
              <w:jc w:val="both"/>
            </w:pPr>
            <w:r w:rsidRPr="004C02DA">
              <w:t xml:space="preserve">2015 год – </w:t>
            </w:r>
            <w:r w:rsidRPr="004C02DA">
              <w:rPr>
                <w:b/>
              </w:rPr>
              <w:t>1 </w:t>
            </w:r>
            <w:r>
              <w:rPr>
                <w:b/>
              </w:rPr>
              <w:t>318</w:t>
            </w:r>
            <w:r w:rsidRPr="004C02DA">
              <w:rPr>
                <w:b/>
              </w:rPr>
              <w:t>,</w:t>
            </w:r>
            <w:r>
              <w:rPr>
                <w:b/>
              </w:rPr>
              <w:t>5</w:t>
            </w:r>
            <w:r w:rsidRPr="004C02DA">
              <w:rPr>
                <w:b/>
              </w:rPr>
              <w:t xml:space="preserve"> тыс. руб</w:t>
            </w:r>
            <w:r w:rsidRPr="004C02DA">
              <w:t>.</w:t>
            </w:r>
          </w:p>
          <w:p w:rsidR="00D174C9" w:rsidRPr="004C02DA" w:rsidRDefault="00D174C9" w:rsidP="003F76EF">
            <w:pPr>
              <w:pStyle w:val="ConsPlusNormal"/>
              <w:jc w:val="both"/>
            </w:pPr>
            <w:r w:rsidRPr="004C02DA">
              <w:t xml:space="preserve">2016 год – </w:t>
            </w:r>
            <w:r w:rsidRPr="004C02DA">
              <w:rPr>
                <w:b/>
              </w:rPr>
              <w:t>1 5</w:t>
            </w:r>
            <w:r>
              <w:rPr>
                <w:b/>
              </w:rPr>
              <w:t>00</w:t>
            </w:r>
            <w:r w:rsidRPr="004C02DA">
              <w:rPr>
                <w:b/>
              </w:rPr>
              <w:t>,0 тыс. руб</w:t>
            </w:r>
            <w:r w:rsidRPr="004C02DA">
              <w:t>.</w:t>
            </w:r>
          </w:p>
          <w:p w:rsidR="00D174C9" w:rsidRPr="004C02DA" w:rsidRDefault="00D174C9" w:rsidP="003F76EF">
            <w:pPr>
              <w:pStyle w:val="ConsPlusNormal"/>
              <w:jc w:val="both"/>
            </w:pPr>
            <w:r w:rsidRPr="004C02DA">
              <w:t xml:space="preserve">2017 год – </w:t>
            </w:r>
            <w:r w:rsidRPr="004C02DA">
              <w:rPr>
                <w:b/>
              </w:rPr>
              <w:t>1 598,0 тыс. руб</w:t>
            </w:r>
            <w:r w:rsidRPr="004C02DA">
              <w:t xml:space="preserve">. </w:t>
            </w:r>
          </w:p>
          <w:p w:rsidR="00D174C9" w:rsidRPr="004C02DA" w:rsidRDefault="00D174C9" w:rsidP="003F76EF">
            <w:pPr>
              <w:pStyle w:val="ConsPlusNormal"/>
              <w:jc w:val="both"/>
            </w:pPr>
            <w:r w:rsidRPr="004C02DA">
              <w:t>201</w:t>
            </w:r>
            <w:r>
              <w:t>8</w:t>
            </w:r>
            <w:r w:rsidRPr="004C02DA">
              <w:t xml:space="preserve"> год – </w:t>
            </w:r>
            <w:r w:rsidRPr="004C02DA">
              <w:rPr>
                <w:b/>
              </w:rPr>
              <w:t>1 598,0 тыс. руб</w:t>
            </w:r>
            <w:r w:rsidRPr="004C02DA">
              <w:t>.</w:t>
            </w:r>
            <w:r>
              <w:t>2</w:t>
            </w:r>
          </w:p>
        </w:tc>
      </w:tr>
    </w:tbl>
    <w:p w:rsidR="00D174C9" w:rsidRDefault="00D174C9" w:rsidP="00D174C9">
      <w:pPr>
        <w:pStyle w:val="ConsPlusNormal"/>
        <w:jc w:val="center"/>
      </w:pPr>
    </w:p>
    <w:p w:rsidR="00D174C9" w:rsidRDefault="00D174C9" w:rsidP="00D174C9">
      <w:pPr>
        <w:pStyle w:val="ConsPlusNormal"/>
        <w:jc w:val="center"/>
      </w:pPr>
    </w:p>
    <w:p w:rsidR="00D174C9" w:rsidRPr="004C02DA" w:rsidRDefault="00D174C9" w:rsidP="00D174C9">
      <w:pPr>
        <w:pStyle w:val="ConsPlusNormal"/>
        <w:jc w:val="center"/>
        <w:rPr>
          <w:b/>
        </w:rPr>
      </w:pPr>
      <w:r w:rsidRPr="004C02DA">
        <w:rPr>
          <w:b/>
        </w:rPr>
        <w:t>2. ХАРАКТЕРИСТИКА ПРОБЛЕМЫ, НА РЕШЕНИЕ КОТОРОЙ НАПРАВЛЕНА ПОДПРОГРАММА</w:t>
      </w:r>
    </w:p>
    <w:p w:rsidR="00D174C9" w:rsidRPr="004C02DA" w:rsidRDefault="00D174C9" w:rsidP="00D174C9">
      <w:pPr>
        <w:pStyle w:val="ConsPlusNormal"/>
        <w:ind w:firstLine="540"/>
        <w:jc w:val="both"/>
      </w:pPr>
      <w:r w:rsidRPr="004C02DA">
        <w:t>На основании анализа технического состояния автомобильных дорог местного значения Ильинского муниципального района, а также выявлена основная социально-экономическая проблема:</w:t>
      </w:r>
    </w:p>
    <w:p w:rsidR="00D174C9" w:rsidRPr="004C02DA" w:rsidRDefault="00D174C9" w:rsidP="00D174C9">
      <w:pPr>
        <w:pStyle w:val="ConsPlusNormal"/>
        <w:ind w:left="567"/>
        <w:jc w:val="both"/>
      </w:pPr>
      <w:r w:rsidRPr="004C02DA">
        <w:t xml:space="preserve"> – неудовлетворительное состояние автомобильных дорог, большая часть из которых не соответствует нормативным требованиям.</w:t>
      </w:r>
    </w:p>
    <w:p w:rsidR="00D174C9" w:rsidRPr="004C02DA" w:rsidRDefault="00D174C9" w:rsidP="00D174C9">
      <w:pPr>
        <w:pStyle w:val="ConsPlusNormal"/>
        <w:ind w:firstLine="540"/>
        <w:jc w:val="both"/>
      </w:pPr>
      <w:r w:rsidRPr="004C02DA">
        <w:t>На наличие и степень серьезности данной социально-экономической проблемы указывают следующие факторы:</w:t>
      </w:r>
    </w:p>
    <w:p w:rsidR="00D174C9" w:rsidRPr="004C02DA" w:rsidRDefault="00D174C9" w:rsidP="00D174C9">
      <w:pPr>
        <w:pStyle w:val="ConsPlusNormal"/>
        <w:ind w:firstLine="567"/>
        <w:jc w:val="both"/>
      </w:pPr>
      <w:r w:rsidRPr="004C02DA">
        <w:t>1. автомобильные дороги местного значения имеют высокую степень физического и морального износа.</w:t>
      </w:r>
    </w:p>
    <w:p w:rsidR="00D174C9" w:rsidRPr="004C02DA" w:rsidRDefault="00D174C9" w:rsidP="00D174C9">
      <w:pPr>
        <w:pStyle w:val="ConsPlusNormal"/>
        <w:ind w:firstLine="567"/>
        <w:jc w:val="both"/>
      </w:pPr>
      <w:r w:rsidRPr="004C02DA">
        <w:t>2. ремонтные работы на автомобильных дорогах, поскольку большая часть данных дорог находилась и находится на балансе сельскохозяйственных предприятий, в течение длительного периода времени не проводились.</w:t>
      </w:r>
    </w:p>
    <w:p w:rsidR="00D174C9" w:rsidRPr="004C02DA" w:rsidRDefault="00D174C9" w:rsidP="00D174C9">
      <w:pPr>
        <w:pStyle w:val="ConsPlusNormal"/>
        <w:ind w:firstLine="540"/>
        <w:jc w:val="both"/>
      </w:pPr>
      <w:r w:rsidRPr="004C02DA">
        <w:t>Таким образом, необходимость разработки подпрограммы по ремонту и содержанию автомобильных дорог общего пользования местного значения Ильинского муниципального района обусловлена:</w:t>
      </w:r>
    </w:p>
    <w:p w:rsidR="00D174C9" w:rsidRPr="004C02DA" w:rsidRDefault="00D174C9" w:rsidP="00D174C9">
      <w:pPr>
        <w:pStyle w:val="ConsPlusNormal"/>
        <w:ind w:firstLine="540"/>
        <w:jc w:val="both"/>
      </w:pPr>
      <w:r w:rsidRPr="004C02DA">
        <w:t>- социально-экономической и политической остротой проблемы;</w:t>
      </w:r>
    </w:p>
    <w:p w:rsidR="00D174C9" w:rsidRPr="004C02DA" w:rsidRDefault="00D174C9" w:rsidP="00D174C9">
      <w:pPr>
        <w:pStyle w:val="ConsPlusNormal"/>
        <w:ind w:firstLine="540"/>
        <w:jc w:val="both"/>
      </w:pPr>
      <w:r w:rsidRPr="004C02DA">
        <w:t>- необходимостью обеспечения сохранности автомобильных дорог, улучшения состояния с целью беспрепятственного транспортного сообщения между населенными пунктами района.</w:t>
      </w:r>
    </w:p>
    <w:p w:rsidR="00D174C9" w:rsidRPr="004C02DA" w:rsidRDefault="00D174C9" w:rsidP="00D174C9">
      <w:pPr>
        <w:pStyle w:val="ConsPlusNormal"/>
        <w:jc w:val="center"/>
        <w:rPr>
          <w:b/>
        </w:rPr>
      </w:pPr>
    </w:p>
    <w:p w:rsidR="00D174C9" w:rsidRPr="004C02DA" w:rsidRDefault="00D174C9" w:rsidP="00D174C9">
      <w:pPr>
        <w:pStyle w:val="ConsPlusNormal"/>
        <w:jc w:val="center"/>
        <w:rPr>
          <w:b/>
        </w:rPr>
      </w:pPr>
      <w:r w:rsidRPr="004C02DA">
        <w:rPr>
          <w:b/>
        </w:rPr>
        <w:t>3. ОСНОВНЫЕ ЦЕЛИ И ЗАДАЧИ ПОДПРОГРАММЫ</w:t>
      </w:r>
    </w:p>
    <w:p w:rsidR="00D174C9" w:rsidRPr="004C02DA" w:rsidRDefault="00D174C9" w:rsidP="00D174C9">
      <w:pPr>
        <w:pStyle w:val="ConsPlusNormal"/>
        <w:jc w:val="center"/>
        <w:outlineLvl w:val="2"/>
      </w:pPr>
      <w:r w:rsidRPr="004C02DA">
        <w:rPr>
          <w:b/>
        </w:rPr>
        <w:t>3.1. Цель подпрограммы</w:t>
      </w:r>
    </w:p>
    <w:p w:rsidR="00D174C9" w:rsidRPr="004C02DA" w:rsidRDefault="00D174C9" w:rsidP="00D174C9">
      <w:pPr>
        <w:pStyle w:val="ConsPlusNormal"/>
        <w:ind w:firstLine="540"/>
        <w:jc w:val="both"/>
      </w:pPr>
      <w:r w:rsidRPr="004C02DA">
        <w:t>Целью подпрограммы является поддержание бесперебойного движения транспортных средств по дорогам местного значения, а также обеспечение сохранности автомобильных дорог общего пользования местного значения.</w:t>
      </w:r>
    </w:p>
    <w:p w:rsidR="00D174C9" w:rsidRPr="004C02DA" w:rsidRDefault="00D174C9" w:rsidP="00D174C9">
      <w:pPr>
        <w:pStyle w:val="ConsPlusNormal"/>
        <w:jc w:val="center"/>
      </w:pPr>
    </w:p>
    <w:p w:rsidR="00D174C9" w:rsidRPr="00BA2AEF" w:rsidRDefault="00D174C9" w:rsidP="00D174C9">
      <w:pPr>
        <w:pStyle w:val="ConsPlusNormal"/>
        <w:jc w:val="center"/>
        <w:outlineLvl w:val="2"/>
      </w:pPr>
      <w:r w:rsidRPr="004C02DA">
        <w:rPr>
          <w:b/>
        </w:rPr>
        <w:t>3.2. Целевые индикаторы и ожидаемые результаты реализации подпрограммы</w:t>
      </w:r>
    </w:p>
    <w:p w:rsidR="00D174C9" w:rsidRPr="00BA2AEF" w:rsidRDefault="00D174C9" w:rsidP="00D174C9">
      <w:pPr>
        <w:pStyle w:val="ConsPlusNormal"/>
        <w:ind w:right="253"/>
        <w:jc w:val="right"/>
        <w:outlineLvl w:val="3"/>
      </w:pPr>
      <w:r w:rsidRPr="00BA2AEF">
        <w:t>Таблица 1</w:t>
      </w:r>
    </w:p>
    <w:tbl>
      <w:tblPr>
        <w:tblW w:w="9214" w:type="dxa"/>
        <w:tblInd w:w="70" w:type="dxa"/>
        <w:tblLayout w:type="fixed"/>
        <w:tblCellMar>
          <w:left w:w="70" w:type="dxa"/>
          <w:right w:w="70" w:type="dxa"/>
        </w:tblCellMar>
        <w:tblLook w:val="0000" w:firstRow="0" w:lastRow="0" w:firstColumn="0" w:lastColumn="0" w:noHBand="0" w:noVBand="0"/>
      </w:tblPr>
      <w:tblGrid>
        <w:gridCol w:w="540"/>
        <w:gridCol w:w="4989"/>
        <w:gridCol w:w="737"/>
        <w:gridCol w:w="737"/>
        <w:gridCol w:w="737"/>
        <w:gridCol w:w="737"/>
        <w:gridCol w:w="737"/>
      </w:tblGrid>
      <w:tr w:rsidR="00D174C9" w:rsidRPr="005C55AB" w:rsidTr="003F76EF">
        <w:trPr>
          <w:cantSplit/>
          <w:trHeight w:val="360"/>
        </w:trPr>
        <w:tc>
          <w:tcPr>
            <w:tcW w:w="540" w:type="dxa"/>
            <w:tcBorders>
              <w:top w:val="single" w:sz="6" w:space="0" w:color="auto"/>
              <w:left w:val="single" w:sz="6" w:space="0" w:color="auto"/>
              <w:bottom w:val="single" w:sz="6" w:space="0" w:color="auto"/>
              <w:right w:val="single" w:sz="6" w:space="0" w:color="auto"/>
            </w:tcBorders>
            <w:vAlign w:val="center"/>
          </w:tcPr>
          <w:p w:rsidR="00D174C9" w:rsidRPr="005C55AB" w:rsidRDefault="00D174C9" w:rsidP="003F76EF">
            <w:pPr>
              <w:pStyle w:val="ConsPlusNormal"/>
              <w:jc w:val="center"/>
              <w:rPr>
                <w:b/>
                <w:i/>
              </w:rPr>
            </w:pPr>
            <w:r w:rsidRPr="005C55AB">
              <w:rPr>
                <w:b/>
                <w:i/>
              </w:rPr>
              <w:t>N п/п</w:t>
            </w:r>
          </w:p>
        </w:tc>
        <w:tc>
          <w:tcPr>
            <w:tcW w:w="4989" w:type="dxa"/>
            <w:tcBorders>
              <w:top w:val="single" w:sz="6" w:space="0" w:color="auto"/>
              <w:left w:val="single" w:sz="6" w:space="0" w:color="auto"/>
              <w:bottom w:val="single" w:sz="6" w:space="0" w:color="auto"/>
              <w:right w:val="single" w:sz="6" w:space="0" w:color="auto"/>
            </w:tcBorders>
            <w:vAlign w:val="center"/>
          </w:tcPr>
          <w:p w:rsidR="00D174C9" w:rsidRPr="005C55AB" w:rsidRDefault="00D174C9" w:rsidP="003F76EF">
            <w:pPr>
              <w:pStyle w:val="ConsPlusNormal"/>
              <w:jc w:val="center"/>
              <w:rPr>
                <w:b/>
                <w:i/>
              </w:rPr>
            </w:pPr>
            <w:r w:rsidRPr="005C55AB">
              <w:rPr>
                <w:b/>
                <w:i/>
              </w:rPr>
              <w:t>Наименование показателя</w:t>
            </w:r>
          </w:p>
        </w:tc>
        <w:tc>
          <w:tcPr>
            <w:tcW w:w="737" w:type="dxa"/>
            <w:tcBorders>
              <w:top w:val="single" w:sz="6" w:space="0" w:color="auto"/>
              <w:left w:val="single" w:sz="6" w:space="0" w:color="auto"/>
              <w:bottom w:val="single" w:sz="6" w:space="0" w:color="auto"/>
              <w:right w:val="single" w:sz="4" w:space="0" w:color="auto"/>
            </w:tcBorders>
            <w:vAlign w:val="center"/>
          </w:tcPr>
          <w:p w:rsidR="00D174C9" w:rsidRPr="005C55AB" w:rsidRDefault="00D174C9" w:rsidP="003F76EF">
            <w:pPr>
              <w:pStyle w:val="ConsPlusNormal"/>
              <w:jc w:val="center"/>
              <w:rPr>
                <w:b/>
                <w:i/>
              </w:rPr>
            </w:pPr>
            <w:r w:rsidRPr="005C55AB">
              <w:rPr>
                <w:b/>
                <w:i/>
              </w:rPr>
              <w:t>201</w:t>
            </w:r>
            <w:r>
              <w:rPr>
                <w:b/>
                <w:i/>
              </w:rPr>
              <w:t>4 год</w:t>
            </w:r>
          </w:p>
        </w:tc>
        <w:tc>
          <w:tcPr>
            <w:tcW w:w="737" w:type="dxa"/>
            <w:tcBorders>
              <w:top w:val="single" w:sz="6" w:space="0" w:color="auto"/>
              <w:left w:val="single" w:sz="4" w:space="0" w:color="auto"/>
              <w:bottom w:val="single" w:sz="6" w:space="0" w:color="auto"/>
              <w:right w:val="single" w:sz="4" w:space="0" w:color="auto"/>
            </w:tcBorders>
            <w:vAlign w:val="center"/>
          </w:tcPr>
          <w:p w:rsidR="00D174C9" w:rsidRPr="005C55AB" w:rsidRDefault="00D174C9" w:rsidP="003F76EF">
            <w:pPr>
              <w:pStyle w:val="ConsPlusNormal"/>
              <w:jc w:val="center"/>
              <w:rPr>
                <w:b/>
                <w:i/>
              </w:rPr>
            </w:pPr>
            <w:r w:rsidRPr="005C55AB">
              <w:rPr>
                <w:b/>
                <w:i/>
              </w:rPr>
              <w:t>201</w:t>
            </w:r>
            <w:r>
              <w:rPr>
                <w:b/>
                <w:i/>
              </w:rPr>
              <w:t>5 год</w:t>
            </w:r>
          </w:p>
        </w:tc>
        <w:tc>
          <w:tcPr>
            <w:tcW w:w="737" w:type="dxa"/>
            <w:tcBorders>
              <w:top w:val="single" w:sz="6" w:space="0" w:color="auto"/>
              <w:left w:val="single" w:sz="4" w:space="0" w:color="auto"/>
              <w:bottom w:val="single" w:sz="6" w:space="0" w:color="auto"/>
              <w:right w:val="single" w:sz="6" w:space="0" w:color="auto"/>
            </w:tcBorders>
            <w:vAlign w:val="center"/>
          </w:tcPr>
          <w:p w:rsidR="00D174C9" w:rsidRPr="005C55AB" w:rsidRDefault="00D174C9" w:rsidP="003F76EF">
            <w:pPr>
              <w:pStyle w:val="ConsPlusNormal"/>
              <w:jc w:val="center"/>
              <w:rPr>
                <w:b/>
                <w:i/>
              </w:rPr>
            </w:pPr>
            <w:r w:rsidRPr="005C55AB">
              <w:rPr>
                <w:b/>
                <w:i/>
              </w:rPr>
              <w:t>201</w:t>
            </w:r>
            <w:r>
              <w:rPr>
                <w:b/>
                <w:i/>
              </w:rPr>
              <w:t>6 год</w:t>
            </w:r>
          </w:p>
        </w:tc>
        <w:tc>
          <w:tcPr>
            <w:tcW w:w="737" w:type="dxa"/>
            <w:tcBorders>
              <w:top w:val="single" w:sz="6" w:space="0" w:color="auto"/>
              <w:left w:val="single" w:sz="6" w:space="0" w:color="auto"/>
              <w:bottom w:val="single" w:sz="6" w:space="0" w:color="auto"/>
              <w:right w:val="single" w:sz="4" w:space="0" w:color="auto"/>
            </w:tcBorders>
            <w:vAlign w:val="center"/>
          </w:tcPr>
          <w:p w:rsidR="00D174C9" w:rsidRPr="005C55AB" w:rsidRDefault="00D174C9" w:rsidP="003F76EF">
            <w:pPr>
              <w:pStyle w:val="ConsPlusNormal"/>
              <w:jc w:val="center"/>
              <w:rPr>
                <w:b/>
                <w:i/>
              </w:rPr>
            </w:pPr>
            <w:r w:rsidRPr="005C55AB">
              <w:rPr>
                <w:b/>
                <w:i/>
              </w:rPr>
              <w:t>201</w:t>
            </w:r>
            <w:r>
              <w:rPr>
                <w:b/>
                <w:i/>
              </w:rPr>
              <w:t>7 год</w:t>
            </w:r>
          </w:p>
        </w:tc>
        <w:tc>
          <w:tcPr>
            <w:tcW w:w="737" w:type="dxa"/>
            <w:tcBorders>
              <w:top w:val="single" w:sz="6" w:space="0" w:color="auto"/>
              <w:left w:val="single" w:sz="4" w:space="0" w:color="auto"/>
              <w:bottom w:val="single" w:sz="6" w:space="0" w:color="auto"/>
              <w:right w:val="single" w:sz="6" w:space="0" w:color="auto"/>
            </w:tcBorders>
            <w:vAlign w:val="center"/>
          </w:tcPr>
          <w:p w:rsidR="00D174C9" w:rsidRPr="005C55AB" w:rsidRDefault="00D174C9" w:rsidP="003F76EF">
            <w:pPr>
              <w:pStyle w:val="ConsPlusNormal"/>
              <w:jc w:val="center"/>
              <w:rPr>
                <w:b/>
                <w:i/>
              </w:rPr>
            </w:pPr>
            <w:r w:rsidRPr="005C55AB">
              <w:rPr>
                <w:b/>
                <w:i/>
              </w:rPr>
              <w:t>201</w:t>
            </w:r>
            <w:r>
              <w:rPr>
                <w:b/>
                <w:i/>
              </w:rPr>
              <w:t>8 год</w:t>
            </w:r>
          </w:p>
        </w:tc>
      </w:tr>
      <w:tr w:rsidR="00D174C9" w:rsidRPr="00BA2AEF" w:rsidTr="003F76EF">
        <w:trPr>
          <w:cantSplit/>
          <w:trHeight w:val="203"/>
        </w:trPr>
        <w:tc>
          <w:tcPr>
            <w:tcW w:w="540" w:type="dxa"/>
            <w:tcBorders>
              <w:top w:val="single" w:sz="6" w:space="0" w:color="auto"/>
              <w:left w:val="single" w:sz="6" w:space="0" w:color="auto"/>
              <w:bottom w:val="single" w:sz="6" w:space="0" w:color="auto"/>
              <w:right w:val="single" w:sz="6" w:space="0" w:color="auto"/>
            </w:tcBorders>
          </w:tcPr>
          <w:p w:rsidR="00D174C9" w:rsidRPr="00BA2AEF" w:rsidRDefault="00D174C9" w:rsidP="003F76EF">
            <w:pPr>
              <w:pStyle w:val="ConsPlusNormal"/>
              <w:jc w:val="center"/>
            </w:pPr>
            <w:r w:rsidRPr="00BA2AEF">
              <w:t>1.</w:t>
            </w:r>
          </w:p>
        </w:tc>
        <w:tc>
          <w:tcPr>
            <w:tcW w:w="4989" w:type="dxa"/>
            <w:tcBorders>
              <w:top w:val="single" w:sz="6" w:space="0" w:color="auto"/>
              <w:left w:val="single" w:sz="6" w:space="0" w:color="auto"/>
              <w:bottom w:val="single" w:sz="6" w:space="0" w:color="auto"/>
              <w:right w:val="single" w:sz="6" w:space="0" w:color="auto"/>
            </w:tcBorders>
          </w:tcPr>
          <w:p w:rsidR="00D174C9" w:rsidRPr="00BA2AEF" w:rsidRDefault="00D174C9" w:rsidP="003F76EF">
            <w:pPr>
              <w:pStyle w:val="ConsPlusNormal"/>
              <w:jc w:val="both"/>
            </w:pPr>
            <w:r w:rsidRPr="00BA2AEF">
              <w:t>Содержание автомобильных дорог местного значения Ильинского муниципального района в зимний период</w:t>
            </w:r>
          </w:p>
        </w:tc>
        <w:tc>
          <w:tcPr>
            <w:tcW w:w="737" w:type="dxa"/>
            <w:tcBorders>
              <w:top w:val="single" w:sz="6" w:space="0" w:color="auto"/>
              <w:left w:val="single" w:sz="6" w:space="0" w:color="auto"/>
              <w:bottom w:val="single" w:sz="6" w:space="0" w:color="auto"/>
              <w:right w:val="single" w:sz="4" w:space="0" w:color="auto"/>
            </w:tcBorders>
            <w:vAlign w:val="center"/>
          </w:tcPr>
          <w:p w:rsidR="00D174C9" w:rsidRPr="00BA2AEF" w:rsidRDefault="00D174C9" w:rsidP="003F76EF">
            <w:pPr>
              <w:pStyle w:val="ConsPlusNormal"/>
              <w:jc w:val="center"/>
            </w:pPr>
            <w:r w:rsidRPr="00BA2AEF">
              <w:t>138 км</w:t>
            </w:r>
          </w:p>
        </w:tc>
        <w:tc>
          <w:tcPr>
            <w:tcW w:w="737" w:type="dxa"/>
            <w:tcBorders>
              <w:top w:val="single" w:sz="6" w:space="0" w:color="auto"/>
              <w:left w:val="single" w:sz="4" w:space="0" w:color="auto"/>
              <w:bottom w:val="single" w:sz="6" w:space="0" w:color="auto"/>
              <w:right w:val="single" w:sz="4" w:space="0" w:color="auto"/>
            </w:tcBorders>
            <w:vAlign w:val="center"/>
          </w:tcPr>
          <w:p w:rsidR="00D174C9" w:rsidRPr="00BA2AEF" w:rsidRDefault="00D174C9" w:rsidP="003F76EF">
            <w:pPr>
              <w:pStyle w:val="ConsPlusNormal"/>
              <w:jc w:val="center"/>
            </w:pPr>
            <w:r w:rsidRPr="00BA2AEF">
              <w:t>138 км</w:t>
            </w:r>
          </w:p>
        </w:tc>
        <w:tc>
          <w:tcPr>
            <w:tcW w:w="737" w:type="dxa"/>
            <w:tcBorders>
              <w:top w:val="single" w:sz="6" w:space="0" w:color="auto"/>
              <w:left w:val="single" w:sz="4" w:space="0" w:color="auto"/>
              <w:bottom w:val="single" w:sz="6" w:space="0" w:color="auto"/>
              <w:right w:val="single" w:sz="6" w:space="0" w:color="auto"/>
            </w:tcBorders>
            <w:vAlign w:val="center"/>
          </w:tcPr>
          <w:p w:rsidR="00D174C9" w:rsidRPr="00BA2AEF" w:rsidRDefault="00D174C9" w:rsidP="003F76EF">
            <w:pPr>
              <w:pStyle w:val="ConsPlusNormal"/>
              <w:jc w:val="center"/>
            </w:pPr>
            <w:r w:rsidRPr="00BA2AEF">
              <w:t>138 км</w:t>
            </w:r>
          </w:p>
        </w:tc>
        <w:tc>
          <w:tcPr>
            <w:tcW w:w="737" w:type="dxa"/>
            <w:tcBorders>
              <w:top w:val="single" w:sz="6" w:space="0" w:color="auto"/>
              <w:left w:val="single" w:sz="6" w:space="0" w:color="auto"/>
              <w:bottom w:val="single" w:sz="6" w:space="0" w:color="auto"/>
              <w:right w:val="single" w:sz="4" w:space="0" w:color="auto"/>
            </w:tcBorders>
            <w:vAlign w:val="center"/>
          </w:tcPr>
          <w:p w:rsidR="00D174C9" w:rsidRPr="00BA2AEF" w:rsidRDefault="00D174C9" w:rsidP="003F76EF">
            <w:pPr>
              <w:pStyle w:val="ConsPlusNormal"/>
              <w:jc w:val="center"/>
            </w:pPr>
            <w:r w:rsidRPr="00BA2AEF">
              <w:t>138 км</w:t>
            </w:r>
          </w:p>
        </w:tc>
        <w:tc>
          <w:tcPr>
            <w:tcW w:w="737" w:type="dxa"/>
            <w:tcBorders>
              <w:top w:val="single" w:sz="6" w:space="0" w:color="auto"/>
              <w:left w:val="single" w:sz="4" w:space="0" w:color="auto"/>
              <w:bottom w:val="single" w:sz="6" w:space="0" w:color="auto"/>
              <w:right w:val="single" w:sz="6" w:space="0" w:color="auto"/>
            </w:tcBorders>
            <w:vAlign w:val="center"/>
          </w:tcPr>
          <w:p w:rsidR="00D174C9" w:rsidRPr="00BA2AEF" w:rsidRDefault="00D174C9" w:rsidP="003F76EF">
            <w:pPr>
              <w:pStyle w:val="ConsPlusNormal"/>
              <w:jc w:val="center"/>
            </w:pPr>
            <w:r w:rsidRPr="00BA2AEF">
              <w:t>138 км</w:t>
            </w:r>
          </w:p>
        </w:tc>
      </w:tr>
      <w:tr w:rsidR="00D174C9" w:rsidRPr="00BA2AEF" w:rsidTr="003F76EF">
        <w:trPr>
          <w:cantSplit/>
          <w:trHeight w:val="203"/>
        </w:trPr>
        <w:tc>
          <w:tcPr>
            <w:tcW w:w="540" w:type="dxa"/>
            <w:tcBorders>
              <w:top w:val="single" w:sz="6" w:space="0" w:color="auto"/>
              <w:left w:val="single" w:sz="6" w:space="0" w:color="auto"/>
              <w:bottom w:val="single" w:sz="6" w:space="0" w:color="auto"/>
              <w:right w:val="single" w:sz="6" w:space="0" w:color="auto"/>
            </w:tcBorders>
          </w:tcPr>
          <w:p w:rsidR="00D174C9" w:rsidRPr="00BA2AEF" w:rsidRDefault="00D174C9" w:rsidP="003F76EF">
            <w:pPr>
              <w:pStyle w:val="ConsPlusNormal"/>
              <w:jc w:val="center"/>
            </w:pPr>
            <w:r w:rsidRPr="00BA2AEF">
              <w:t>2.</w:t>
            </w:r>
          </w:p>
        </w:tc>
        <w:tc>
          <w:tcPr>
            <w:tcW w:w="4989" w:type="dxa"/>
            <w:tcBorders>
              <w:top w:val="single" w:sz="6" w:space="0" w:color="auto"/>
              <w:left w:val="single" w:sz="6" w:space="0" w:color="auto"/>
              <w:bottom w:val="single" w:sz="6" w:space="0" w:color="auto"/>
              <w:right w:val="single" w:sz="6" w:space="0" w:color="auto"/>
            </w:tcBorders>
          </w:tcPr>
          <w:p w:rsidR="00D174C9" w:rsidRPr="00BA2AEF" w:rsidRDefault="00D174C9" w:rsidP="003F76EF">
            <w:pPr>
              <w:pStyle w:val="ConsPlusNormal"/>
              <w:jc w:val="both"/>
              <w:rPr>
                <w:spacing w:val="2"/>
              </w:rPr>
            </w:pPr>
            <w:r w:rsidRPr="00BA2AEF">
              <w:rPr>
                <w:spacing w:val="2"/>
              </w:rPr>
              <w:t>Прирост протяженности автомобильных дорог местного значения Ильинского муниципального района, отвечающих нормативным требованиям (ремонт автомобильных дорог)</w:t>
            </w:r>
          </w:p>
        </w:tc>
        <w:tc>
          <w:tcPr>
            <w:tcW w:w="737" w:type="dxa"/>
            <w:tcBorders>
              <w:top w:val="single" w:sz="6" w:space="0" w:color="auto"/>
              <w:left w:val="single" w:sz="6" w:space="0" w:color="auto"/>
              <w:bottom w:val="single" w:sz="6" w:space="0" w:color="auto"/>
              <w:right w:val="single" w:sz="4" w:space="0" w:color="auto"/>
            </w:tcBorders>
            <w:vAlign w:val="center"/>
          </w:tcPr>
          <w:p w:rsidR="00D174C9" w:rsidRPr="00BA2AEF" w:rsidRDefault="00D174C9" w:rsidP="003F76EF">
            <w:pPr>
              <w:pStyle w:val="ConsPlusNormal"/>
              <w:jc w:val="center"/>
            </w:pPr>
            <w:r w:rsidRPr="00BA2AEF">
              <w:t>1 км</w:t>
            </w:r>
          </w:p>
        </w:tc>
        <w:tc>
          <w:tcPr>
            <w:tcW w:w="737" w:type="dxa"/>
            <w:tcBorders>
              <w:top w:val="single" w:sz="6" w:space="0" w:color="auto"/>
              <w:left w:val="single" w:sz="4" w:space="0" w:color="auto"/>
              <w:bottom w:val="single" w:sz="6" w:space="0" w:color="auto"/>
              <w:right w:val="single" w:sz="4" w:space="0" w:color="auto"/>
            </w:tcBorders>
            <w:vAlign w:val="center"/>
          </w:tcPr>
          <w:p w:rsidR="00D174C9" w:rsidRPr="00BA2AEF" w:rsidRDefault="00D174C9" w:rsidP="003F76EF">
            <w:pPr>
              <w:pStyle w:val="ConsPlusNormal"/>
              <w:jc w:val="center"/>
            </w:pPr>
            <w:r w:rsidRPr="00BA2AEF">
              <w:t>1 км</w:t>
            </w:r>
          </w:p>
        </w:tc>
        <w:tc>
          <w:tcPr>
            <w:tcW w:w="737" w:type="dxa"/>
            <w:tcBorders>
              <w:top w:val="single" w:sz="6" w:space="0" w:color="auto"/>
              <w:left w:val="single" w:sz="4" w:space="0" w:color="auto"/>
              <w:bottom w:val="single" w:sz="6" w:space="0" w:color="auto"/>
              <w:right w:val="single" w:sz="6" w:space="0" w:color="auto"/>
            </w:tcBorders>
            <w:vAlign w:val="center"/>
          </w:tcPr>
          <w:p w:rsidR="00D174C9" w:rsidRPr="00BA2AEF" w:rsidRDefault="00D174C9" w:rsidP="003F76EF">
            <w:pPr>
              <w:pStyle w:val="ConsPlusNormal"/>
              <w:jc w:val="center"/>
            </w:pPr>
            <w:r w:rsidRPr="00BA2AEF">
              <w:t>1 км</w:t>
            </w:r>
          </w:p>
        </w:tc>
        <w:tc>
          <w:tcPr>
            <w:tcW w:w="737" w:type="dxa"/>
            <w:tcBorders>
              <w:top w:val="single" w:sz="6" w:space="0" w:color="auto"/>
              <w:left w:val="single" w:sz="6" w:space="0" w:color="auto"/>
              <w:bottom w:val="single" w:sz="6" w:space="0" w:color="auto"/>
              <w:right w:val="single" w:sz="4" w:space="0" w:color="auto"/>
            </w:tcBorders>
            <w:vAlign w:val="center"/>
          </w:tcPr>
          <w:p w:rsidR="00D174C9" w:rsidRPr="00BA2AEF" w:rsidRDefault="00D174C9" w:rsidP="003F76EF">
            <w:pPr>
              <w:pStyle w:val="ConsPlusNormal"/>
              <w:jc w:val="center"/>
            </w:pPr>
            <w:r w:rsidRPr="00BA2AEF">
              <w:t>1 км</w:t>
            </w:r>
          </w:p>
        </w:tc>
        <w:tc>
          <w:tcPr>
            <w:tcW w:w="737" w:type="dxa"/>
            <w:tcBorders>
              <w:top w:val="single" w:sz="6" w:space="0" w:color="auto"/>
              <w:left w:val="single" w:sz="4" w:space="0" w:color="auto"/>
              <w:bottom w:val="single" w:sz="6" w:space="0" w:color="auto"/>
              <w:right w:val="single" w:sz="6" w:space="0" w:color="auto"/>
            </w:tcBorders>
            <w:vAlign w:val="center"/>
          </w:tcPr>
          <w:p w:rsidR="00D174C9" w:rsidRPr="00BA2AEF" w:rsidRDefault="00D174C9" w:rsidP="003F76EF">
            <w:pPr>
              <w:pStyle w:val="ConsPlusNormal"/>
              <w:jc w:val="center"/>
            </w:pPr>
            <w:r w:rsidRPr="00BA2AEF">
              <w:t>1 км</w:t>
            </w:r>
          </w:p>
        </w:tc>
      </w:tr>
    </w:tbl>
    <w:p w:rsidR="00D174C9" w:rsidRPr="005C55AB" w:rsidRDefault="00D174C9" w:rsidP="00D174C9">
      <w:pPr>
        <w:pStyle w:val="ConsPlusNormal"/>
        <w:ind w:firstLine="540"/>
        <w:jc w:val="both"/>
      </w:pPr>
      <w:r w:rsidRPr="005C55AB">
        <w:t>Выполнение вышеуказанных целевых показателей возможно лишь при условии осуществления планируемых объемов финансирования.</w:t>
      </w:r>
    </w:p>
    <w:p w:rsidR="00D174C9" w:rsidRPr="005C55AB" w:rsidRDefault="00D174C9" w:rsidP="00D174C9">
      <w:pPr>
        <w:pStyle w:val="ConsPlusNormal"/>
        <w:ind w:firstLine="540"/>
        <w:jc w:val="both"/>
      </w:pPr>
      <w:r w:rsidRPr="005C55AB">
        <w:lastRenderedPageBreak/>
        <w:t>Результатом реализации подпрограммы будет улучшение качества автомобильных дорог местного значения, улучшение транспортного сообщения между населенными пунктами района по сравнению с предыдущими годами.</w:t>
      </w:r>
    </w:p>
    <w:p w:rsidR="00D174C9" w:rsidRPr="005C55AB" w:rsidRDefault="00D174C9" w:rsidP="00D174C9">
      <w:pPr>
        <w:pStyle w:val="ConsPlusNormal"/>
        <w:jc w:val="center"/>
        <w:outlineLvl w:val="1"/>
        <w:rPr>
          <w:b/>
        </w:rPr>
      </w:pPr>
    </w:p>
    <w:p w:rsidR="00D174C9" w:rsidRPr="005C55AB" w:rsidRDefault="00D174C9" w:rsidP="00D174C9">
      <w:pPr>
        <w:pStyle w:val="ConsPlusNormal"/>
        <w:jc w:val="center"/>
        <w:outlineLvl w:val="2"/>
      </w:pPr>
      <w:r w:rsidRPr="005C55AB">
        <w:rPr>
          <w:b/>
        </w:rPr>
        <w:t>3.3. Задачи подпрограммы</w:t>
      </w:r>
    </w:p>
    <w:p w:rsidR="00D174C9" w:rsidRPr="00BA2AEF" w:rsidRDefault="00D174C9" w:rsidP="00D174C9">
      <w:pPr>
        <w:pStyle w:val="ConsPlusNormal"/>
        <w:ind w:right="111"/>
        <w:jc w:val="right"/>
        <w:outlineLvl w:val="3"/>
      </w:pPr>
      <w:r w:rsidRPr="00BA2AEF">
        <w:t>Таблица 2</w:t>
      </w:r>
    </w:p>
    <w:tbl>
      <w:tblPr>
        <w:tblW w:w="9356" w:type="dxa"/>
        <w:tblInd w:w="70" w:type="dxa"/>
        <w:tblLayout w:type="fixed"/>
        <w:tblCellMar>
          <w:left w:w="70" w:type="dxa"/>
          <w:right w:w="70" w:type="dxa"/>
        </w:tblCellMar>
        <w:tblLook w:val="0000" w:firstRow="0" w:lastRow="0" w:firstColumn="0" w:lastColumn="0" w:noHBand="0" w:noVBand="0"/>
      </w:tblPr>
      <w:tblGrid>
        <w:gridCol w:w="540"/>
        <w:gridCol w:w="6123"/>
        <w:gridCol w:w="2693"/>
      </w:tblGrid>
      <w:tr w:rsidR="00D174C9" w:rsidRPr="00BA2AEF" w:rsidTr="003F76EF">
        <w:trPr>
          <w:cantSplit/>
          <w:trHeight w:val="360"/>
        </w:trPr>
        <w:tc>
          <w:tcPr>
            <w:tcW w:w="540" w:type="dxa"/>
            <w:tcBorders>
              <w:top w:val="single" w:sz="6" w:space="0" w:color="auto"/>
              <w:left w:val="single" w:sz="6" w:space="0" w:color="auto"/>
              <w:bottom w:val="single" w:sz="6" w:space="0" w:color="auto"/>
              <w:right w:val="single" w:sz="6" w:space="0" w:color="auto"/>
            </w:tcBorders>
            <w:vAlign w:val="center"/>
          </w:tcPr>
          <w:p w:rsidR="00D174C9" w:rsidRPr="00BA2AEF" w:rsidRDefault="00D174C9" w:rsidP="003F76EF">
            <w:pPr>
              <w:pStyle w:val="ConsPlusNormal"/>
              <w:jc w:val="center"/>
              <w:rPr>
                <w:b/>
                <w:i/>
              </w:rPr>
            </w:pPr>
            <w:r w:rsidRPr="00BA2AEF">
              <w:rPr>
                <w:b/>
                <w:i/>
              </w:rPr>
              <w:t>N п/п</w:t>
            </w:r>
          </w:p>
        </w:tc>
        <w:tc>
          <w:tcPr>
            <w:tcW w:w="6123" w:type="dxa"/>
            <w:tcBorders>
              <w:top w:val="single" w:sz="6" w:space="0" w:color="auto"/>
              <w:left w:val="single" w:sz="6" w:space="0" w:color="auto"/>
              <w:bottom w:val="single" w:sz="6" w:space="0" w:color="auto"/>
              <w:right w:val="single" w:sz="6" w:space="0" w:color="auto"/>
            </w:tcBorders>
            <w:vAlign w:val="center"/>
          </w:tcPr>
          <w:p w:rsidR="00D174C9" w:rsidRPr="00BA2AEF" w:rsidRDefault="00D174C9" w:rsidP="003F76EF">
            <w:pPr>
              <w:pStyle w:val="ConsPlusNormal"/>
              <w:jc w:val="center"/>
              <w:rPr>
                <w:b/>
                <w:i/>
              </w:rPr>
            </w:pPr>
            <w:r w:rsidRPr="00BA2AEF">
              <w:rPr>
                <w:b/>
                <w:i/>
              </w:rPr>
              <w:t>Задача</w:t>
            </w:r>
          </w:p>
        </w:tc>
        <w:tc>
          <w:tcPr>
            <w:tcW w:w="2693" w:type="dxa"/>
            <w:tcBorders>
              <w:top w:val="single" w:sz="6" w:space="0" w:color="auto"/>
              <w:left w:val="single" w:sz="6" w:space="0" w:color="auto"/>
              <w:bottom w:val="single" w:sz="6" w:space="0" w:color="auto"/>
              <w:right w:val="single" w:sz="6" w:space="0" w:color="auto"/>
            </w:tcBorders>
            <w:vAlign w:val="center"/>
          </w:tcPr>
          <w:p w:rsidR="00D174C9" w:rsidRPr="00BA2AEF" w:rsidRDefault="00D174C9" w:rsidP="003F76EF">
            <w:pPr>
              <w:pStyle w:val="ConsPlusNormal"/>
              <w:jc w:val="center"/>
              <w:rPr>
                <w:b/>
                <w:i/>
              </w:rPr>
            </w:pPr>
            <w:r w:rsidRPr="00BA2AEF">
              <w:rPr>
                <w:b/>
                <w:i/>
              </w:rPr>
              <w:t>Год, к которому задача должна быть решена</w:t>
            </w:r>
          </w:p>
        </w:tc>
      </w:tr>
      <w:tr w:rsidR="00D174C9" w:rsidRPr="00BA2AEF" w:rsidTr="003F76EF">
        <w:trPr>
          <w:cantSplit/>
          <w:trHeight w:val="360"/>
        </w:trPr>
        <w:tc>
          <w:tcPr>
            <w:tcW w:w="540" w:type="dxa"/>
            <w:tcBorders>
              <w:top w:val="single" w:sz="6" w:space="0" w:color="auto"/>
              <w:left w:val="single" w:sz="6" w:space="0" w:color="auto"/>
              <w:bottom w:val="single" w:sz="6" w:space="0" w:color="auto"/>
              <w:right w:val="single" w:sz="6" w:space="0" w:color="auto"/>
            </w:tcBorders>
            <w:vAlign w:val="center"/>
          </w:tcPr>
          <w:p w:rsidR="00D174C9" w:rsidRPr="00BA2AEF" w:rsidRDefault="00D174C9" w:rsidP="003F76EF">
            <w:pPr>
              <w:pStyle w:val="ConsPlusNormal"/>
              <w:jc w:val="center"/>
            </w:pPr>
            <w:r w:rsidRPr="00BA2AEF">
              <w:t>1.</w:t>
            </w:r>
          </w:p>
        </w:tc>
        <w:tc>
          <w:tcPr>
            <w:tcW w:w="6123" w:type="dxa"/>
            <w:tcBorders>
              <w:top w:val="single" w:sz="6" w:space="0" w:color="auto"/>
              <w:left w:val="single" w:sz="6" w:space="0" w:color="auto"/>
              <w:bottom w:val="single" w:sz="6" w:space="0" w:color="auto"/>
              <w:right w:val="single" w:sz="6" w:space="0" w:color="auto"/>
            </w:tcBorders>
            <w:vAlign w:val="center"/>
          </w:tcPr>
          <w:p w:rsidR="00D174C9" w:rsidRPr="00BA2AEF" w:rsidRDefault="00D174C9" w:rsidP="003F76EF">
            <w:pPr>
              <w:pStyle w:val="ConsPlusNormal"/>
              <w:jc w:val="both"/>
              <w:outlineLvl w:val="2"/>
              <w:rPr>
                <w:b/>
              </w:rPr>
            </w:pPr>
            <w:r w:rsidRPr="00BA2AEF">
              <w:t>Анализ технического состояния автомобильных местного значения дорог на территории района</w:t>
            </w:r>
          </w:p>
        </w:tc>
        <w:tc>
          <w:tcPr>
            <w:tcW w:w="2693" w:type="dxa"/>
            <w:tcBorders>
              <w:top w:val="single" w:sz="6" w:space="0" w:color="auto"/>
              <w:left w:val="single" w:sz="6" w:space="0" w:color="auto"/>
              <w:bottom w:val="single" w:sz="6" w:space="0" w:color="auto"/>
              <w:right w:val="single" w:sz="6" w:space="0" w:color="auto"/>
            </w:tcBorders>
            <w:vAlign w:val="center"/>
          </w:tcPr>
          <w:p w:rsidR="00D174C9" w:rsidRPr="00BA2AEF" w:rsidRDefault="00D174C9" w:rsidP="003F76EF">
            <w:pPr>
              <w:pStyle w:val="ConsPlusNormal"/>
              <w:jc w:val="center"/>
            </w:pPr>
            <w:r w:rsidRPr="00BA2AEF">
              <w:rPr>
                <w:lang w:val="en-US"/>
              </w:rPr>
              <w:t>I</w:t>
            </w:r>
            <w:r w:rsidRPr="00BA2AEF">
              <w:t xml:space="preserve"> кв. 201</w:t>
            </w:r>
            <w:r>
              <w:t>4</w:t>
            </w:r>
            <w:r w:rsidRPr="00BA2AEF">
              <w:t xml:space="preserve"> г.</w:t>
            </w:r>
          </w:p>
        </w:tc>
      </w:tr>
      <w:tr w:rsidR="00D174C9" w:rsidRPr="00BA2AEF" w:rsidTr="003F76EF">
        <w:trPr>
          <w:cantSplit/>
          <w:trHeight w:val="360"/>
        </w:trPr>
        <w:tc>
          <w:tcPr>
            <w:tcW w:w="540" w:type="dxa"/>
            <w:tcBorders>
              <w:top w:val="single" w:sz="6" w:space="0" w:color="auto"/>
              <w:left w:val="single" w:sz="6" w:space="0" w:color="auto"/>
              <w:bottom w:val="single" w:sz="6" w:space="0" w:color="auto"/>
              <w:right w:val="single" w:sz="6" w:space="0" w:color="auto"/>
            </w:tcBorders>
            <w:vAlign w:val="center"/>
          </w:tcPr>
          <w:p w:rsidR="00D174C9" w:rsidRPr="00BA2AEF" w:rsidRDefault="00D174C9" w:rsidP="003F76EF">
            <w:pPr>
              <w:pStyle w:val="ConsPlusNormal"/>
              <w:jc w:val="center"/>
            </w:pPr>
            <w:r w:rsidRPr="00BA2AEF">
              <w:t>2.</w:t>
            </w:r>
          </w:p>
        </w:tc>
        <w:tc>
          <w:tcPr>
            <w:tcW w:w="6123" w:type="dxa"/>
            <w:tcBorders>
              <w:top w:val="single" w:sz="6" w:space="0" w:color="auto"/>
              <w:left w:val="single" w:sz="6" w:space="0" w:color="auto"/>
              <w:bottom w:val="single" w:sz="6" w:space="0" w:color="auto"/>
              <w:right w:val="single" w:sz="6" w:space="0" w:color="auto"/>
            </w:tcBorders>
          </w:tcPr>
          <w:p w:rsidR="00D174C9" w:rsidRPr="00BA2AEF" w:rsidRDefault="00D174C9" w:rsidP="003F76EF">
            <w:pPr>
              <w:pStyle w:val="ConsPlusNormal"/>
              <w:rPr>
                <w:spacing w:val="-6"/>
              </w:rPr>
            </w:pPr>
            <w:r w:rsidRPr="00BA2AEF">
              <w:t xml:space="preserve">Приведение дорог местного значение в состояние, </w:t>
            </w:r>
            <w:r w:rsidRPr="00BA2AEF">
              <w:rPr>
                <w:spacing w:val="-4"/>
              </w:rPr>
              <w:t>отвечающее</w:t>
            </w:r>
            <w:r w:rsidRPr="00BA2AEF">
              <w:t xml:space="preserve"> нормативным требованиям</w:t>
            </w:r>
          </w:p>
        </w:tc>
        <w:tc>
          <w:tcPr>
            <w:tcW w:w="2693" w:type="dxa"/>
            <w:tcBorders>
              <w:top w:val="single" w:sz="6" w:space="0" w:color="auto"/>
              <w:left w:val="single" w:sz="6" w:space="0" w:color="auto"/>
              <w:bottom w:val="single" w:sz="6" w:space="0" w:color="auto"/>
              <w:right w:val="single" w:sz="6" w:space="0" w:color="auto"/>
            </w:tcBorders>
            <w:vAlign w:val="center"/>
          </w:tcPr>
          <w:p w:rsidR="00D174C9" w:rsidRPr="00BA2AEF" w:rsidRDefault="00D174C9" w:rsidP="003F76EF">
            <w:pPr>
              <w:pStyle w:val="ConsPlusNormal"/>
              <w:jc w:val="center"/>
            </w:pPr>
            <w:r w:rsidRPr="00BA2AEF">
              <w:t xml:space="preserve">До </w:t>
            </w:r>
            <w:r>
              <w:t xml:space="preserve">конца </w:t>
            </w:r>
            <w:r w:rsidRPr="00BA2AEF">
              <w:t>201</w:t>
            </w:r>
            <w:r>
              <w:t>8</w:t>
            </w:r>
            <w:r w:rsidRPr="00BA2AEF">
              <w:t xml:space="preserve"> г.</w:t>
            </w:r>
          </w:p>
        </w:tc>
      </w:tr>
      <w:tr w:rsidR="00D174C9" w:rsidRPr="00BA2AEF" w:rsidTr="003F76EF">
        <w:trPr>
          <w:cantSplit/>
          <w:trHeight w:val="360"/>
        </w:trPr>
        <w:tc>
          <w:tcPr>
            <w:tcW w:w="540" w:type="dxa"/>
            <w:tcBorders>
              <w:top w:val="single" w:sz="6" w:space="0" w:color="auto"/>
              <w:left w:val="single" w:sz="6" w:space="0" w:color="auto"/>
              <w:bottom w:val="single" w:sz="6" w:space="0" w:color="auto"/>
              <w:right w:val="single" w:sz="6" w:space="0" w:color="auto"/>
            </w:tcBorders>
            <w:vAlign w:val="center"/>
          </w:tcPr>
          <w:p w:rsidR="00D174C9" w:rsidRPr="00BA2AEF" w:rsidRDefault="00D174C9" w:rsidP="003F76EF">
            <w:pPr>
              <w:pStyle w:val="ConsPlusNormal"/>
              <w:jc w:val="center"/>
            </w:pPr>
            <w:r w:rsidRPr="00BA2AEF">
              <w:t>3.</w:t>
            </w:r>
          </w:p>
        </w:tc>
        <w:tc>
          <w:tcPr>
            <w:tcW w:w="6123" w:type="dxa"/>
            <w:tcBorders>
              <w:top w:val="single" w:sz="6" w:space="0" w:color="auto"/>
              <w:left w:val="single" w:sz="6" w:space="0" w:color="auto"/>
              <w:bottom w:val="single" w:sz="6" w:space="0" w:color="auto"/>
              <w:right w:val="single" w:sz="6" w:space="0" w:color="auto"/>
            </w:tcBorders>
          </w:tcPr>
          <w:p w:rsidR="00D174C9" w:rsidRPr="00BA2AEF" w:rsidRDefault="00D174C9" w:rsidP="003F76EF">
            <w:pPr>
              <w:pStyle w:val="ConsPlusNormal"/>
              <w:rPr>
                <w:spacing w:val="-6"/>
              </w:rPr>
            </w:pPr>
            <w:r w:rsidRPr="00BA2AEF">
              <w:t>Обеспечение сохранности дорог общего пользования местного значения</w:t>
            </w:r>
          </w:p>
        </w:tc>
        <w:tc>
          <w:tcPr>
            <w:tcW w:w="2693" w:type="dxa"/>
            <w:tcBorders>
              <w:top w:val="single" w:sz="6" w:space="0" w:color="auto"/>
              <w:left w:val="single" w:sz="6" w:space="0" w:color="auto"/>
              <w:bottom w:val="single" w:sz="6" w:space="0" w:color="auto"/>
              <w:right w:val="single" w:sz="6" w:space="0" w:color="auto"/>
            </w:tcBorders>
            <w:vAlign w:val="center"/>
          </w:tcPr>
          <w:p w:rsidR="00D174C9" w:rsidRPr="00BA2AEF" w:rsidRDefault="00D174C9" w:rsidP="003F76EF">
            <w:pPr>
              <w:pStyle w:val="ConsPlusNormal"/>
              <w:jc w:val="center"/>
            </w:pPr>
            <w:r w:rsidRPr="00BA2AEF">
              <w:t>Весь период</w:t>
            </w:r>
          </w:p>
        </w:tc>
      </w:tr>
    </w:tbl>
    <w:p w:rsidR="00D174C9" w:rsidRPr="00BA2AEF" w:rsidRDefault="00D174C9" w:rsidP="00D174C9">
      <w:pPr>
        <w:pStyle w:val="ConsPlusNormal"/>
        <w:jc w:val="center"/>
        <w:rPr>
          <w:b/>
        </w:rPr>
        <w:sectPr w:rsidR="00D174C9" w:rsidRPr="00BA2AEF" w:rsidSect="003F76EF">
          <w:pgSz w:w="11906" w:h="16838" w:code="9"/>
          <w:pgMar w:top="1134" w:right="567" w:bottom="1134" w:left="1701" w:header="720" w:footer="720" w:gutter="0"/>
          <w:cols w:space="720"/>
        </w:sectPr>
      </w:pPr>
    </w:p>
    <w:p w:rsidR="00D174C9" w:rsidRDefault="00D174C9" w:rsidP="00D174C9">
      <w:pPr>
        <w:pStyle w:val="ConsPlusNormal"/>
        <w:jc w:val="center"/>
        <w:rPr>
          <w:b/>
        </w:rPr>
      </w:pPr>
      <w:r w:rsidRPr="005C55AB">
        <w:rPr>
          <w:b/>
        </w:rPr>
        <w:lastRenderedPageBreak/>
        <w:t>4. ПЕРЕЧЕНЬ МЕРОПРИЯТИЙ ПОДПРОГРАММЫ</w:t>
      </w:r>
    </w:p>
    <w:p w:rsidR="00D174C9" w:rsidRPr="005C55AB" w:rsidRDefault="00D174C9" w:rsidP="00D174C9">
      <w:pPr>
        <w:pStyle w:val="ConsPlusNormal"/>
        <w:jc w:val="center"/>
        <w:rPr>
          <w:b/>
        </w:rPr>
      </w:pPr>
    </w:p>
    <w:p w:rsidR="00D174C9" w:rsidRPr="00BA2AEF" w:rsidRDefault="00D174C9" w:rsidP="00D174C9">
      <w:pPr>
        <w:pStyle w:val="ConsPlusNormal"/>
        <w:ind w:right="-31"/>
        <w:jc w:val="right"/>
        <w:outlineLvl w:val="3"/>
      </w:pPr>
      <w:r w:rsidRPr="00BA2AEF">
        <w:t>Таблица 3</w:t>
      </w:r>
    </w:p>
    <w:tbl>
      <w:tblPr>
        <w:tblW w:w="147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5103"/>
        <w:gridCol w:w="1701"/>
        <w:gridCol w:w="2835"/>
        <w:gridCol w:w="2126"/>
        <w:gridCol w:w="2205"/>
      </w:tblGrid>
      <w:tr w:rsidR="00D174C9" w:rsidRPr="00BA2AEF" w:rsidTr="003F76EF">
        <w:trPr>
          <w:trHeight w:val="1093"/>
        </w:trPr>
        <w:tc>
          <w:tcPr>
            <w:tcW w:w="817" w:type="dxa"/>
            <w:tcBorders>
              <w:top w:val="single" w:sz="4" w:space="0" w:color="000000"/>
              <w:left w:val="single" w:sz="4" w:space="0" w:color="000000"/>
              <w:bottom w:val="single" w:sz="4" w:space="0" w:color="000000"/>
              <w:right w:val="single" w:sz="4" w:space="0" w:color="000000"/>
            </w:tcBorders>
          </w:tcPr>
          <w:p w:rsidR="00D174C9" w:rsidRPr="00BA2AEF" w:rsidRDefault="00D174C9" w:rsidP="003F76EF">
            <w:pPr>
              <w:pStyle w:val="ConsPlusNormal"/>
              <w:jc w:val="center"/>
              <w:rPr>
                <w:b/>
                <w:i/>
              </w:rPr>
            </w:pPr>
            <w:r w:rsidRPr="00BA2AEF">
              <w:rPr>
                <w:b/>
                <w:i/>
              </w:rPr>
              <w:t>№ п/п</w:t>
            </w:r>
          </w:p>
        </w:tc>
        <w:tc>
          <w:tcPr>
            <w:tcW w:w="5103" w:type="dxa"/>
            <w:tcBorders>
              <w:top w:val="single" w:sz="4" w:space="0" w:color="000000"/>
              <w:left w:val="single" w:sz="4" w:space="0" w:color="000000"/>
              <w:bottom w:val="single" w:sz="4" w:space="0" w:color="000000"/>
              <w:right w:val="single" w:sz="4" w:space="0" w:color="000000"/>
            </w:tcBorders>
          </w:tcPr>
          <w:p w:rsidR="00D174C9" w:rsidRPr="00BA2AEF" w:rsidRDefault="00D174C9" w:rsidP="003F76EF">
            <w:pPr>
              <w:pStyle w:val="ConsPlusNormal"/>
              <w:jc w:val="center"/>
              <w:rPr>
                <w:b/>
                <w:i/>
              </w:rPr>
            </w:pPr>
            <w:r w:rsidRPr="00BA2AEF">
              <w:rPr>
                <w:b/>
                <w:i/>
              </w:rPr>
              <w:t>Наименование мероприятий</w:t>
            </w:r>
          </w:p>
        </w:tc>
        <w:tc>
          <w:tcPr>
            <w:tcW w:w="1701" w:type="dxa"/>
            <w:tcBorders>
              <w:top w:val="single" w:sz="4" w:space="0" w:color="000000"/>
              <w:left w:val="single" w:sz="4" w:space="0" w:color="000000"/>
              <w:bottom w:val="single" w:sz="4" w:space="0" w:color="000000"/>
              <w:right w:val="single" w:sz="4" w:space="0" w:color="000000"/>
            </w:tcBorders>
          </w:tcPr>
          <w:p w:rsidR="00D174C9" w:rsidRPr="00BA2AEF" w:rsidRDefault="00D174C9" w:rsidP="003F76EF">
            <w:pPr>
              <w:pStyle w:val="ConsPlusNormal"/>
              <w:jc w:val="center"/>
              <w:rPr>
                <w:b/>
                <w:i/>
              </w:rPr>
            </w:pPr>
            <w:r w:rsidRPr="00BA2AEF">
              <w:rPr>
                <w:b/>
                <w:i/>
              </w:rPr>
              <w:t>Сроки исполнения (годы)</w:t>
            </w:r>
          </w:p>
        </w:tc>
        <w:tc>
          <w:tcPr>
            <w:tcW w:w="2835" w:type="dxa"/>
            <w:tcBorders>
              <w:top w:val="single" w:sz="4" w:space="0" w:color="000000"/>
              <w:left w:val="single" w:sz="4" w:space="0" w:color="000000"/>
              <w:bottom w:val="single" w:sz="4" w:space="0" w:color="000000"/>
              <w:right w:val="single" w:sz="4" w:space="0" w:color="000000"/>
            </w:tcBorders>
          </w:tcPr>
          <w:p w:rsidR="00D174C9" w:rsidRPr="00BA2AEF" w:rsidRDefault="00D174C9" w:rsidP="003F76EF">
            <w:pPr>
              <w:pStyle w:val="ConsPlusNormal"/>
              <w:jc w:val="center"/>
              <w:rPr>
                <w:b/>
                <w:i/>
              </w:rPr>
            </w:pPr>
            <w:r w:rsidRPr="00BA2AEF">
              <w:rPr>
                <w:b/>
                <w:i/>
              </w:rPr>
              <w:t>Объем финансирования,</w:t>
            </w:r>
          </w:p>
          <w:p w:rsidR="00D174C9" w:rsidRPr="00BA2AEF" w:rsidRDefault="00D174C9" w:rsidP="003F76EF">
            <w:pPr>
              <w:pStyle w:val="ConsPlusNormal"/>
              <w:jc w:val="center"/>
              <w:rPr>
                <w:b/>
                <w:i/>
              </w:rPr>
            </w:pPr>
            <w:r w:rsidRPr="00BA2AEF">
              <w:rPr>
                <w:b/>
                <w:i/>
              </w:rPr>
              <w:t>тыс. руб.</w:t>
            </w:r>
          </w:p>
        </w:tc>
        <w:tc>
          <w:tcPr>
            <w:tcW w:w="2126" w:type="dxa"/>
            <w:tcBorders>
              <w:top w:val="single" w:sz="4" w:space="0" w:color="000000"/>
              <w:left w:val="single" w:sz="4" w:space="0" w:color="000000"/>
              <w:bottom w:val="single" w:sz="4" w:space="0" w:color="000000"/>
              <w:right w:val="single" w:sz="4" w:space="0" w:color="000000"/>
            </w:tcBorders>
          </w:tcPr>
          <w:p w:rsidR="00D174C9" w:rsidRPr="00BA2AEF" w:rsidRDefault="00D174C9" w:rsidP="003F76EF">
            <w:pPr>
              <w:pStyle w:val="ConsPlusNormal"/>
              <w:jc w:val="center"/>
              <w:rPr>
                <w:b/>
                <w:i/>
              </w:rPr>
            </w:pPr>
            <w:r w:rsidRPr="00BA2AEF">
              <w:rPr>
                <w:b/>
                <w:i/>
              </w:rPr>
              <w:t xml:space="preserve">Ответственные </w:t>
            </w:r>
          </w:p>
          <w:p w:rsidR="00D174C9" w:rsidRPr="00BA2AEF" w:rsidRDefault="00D174C9" w:rsidP="003F76EF">
            <w:pPr>
              <w:pStyle w:val="ConsPlusNormal"/>
              <w:jc w:val="center"/>
              <w:rPr>
                <w:b/>
                <w:i/>
              </w:rPr>
            </w:pPr>
            <w:r w:rsidRPr="00BA2AEF">
              <w:rPr>
                <w:b/>
                <w:i/>
              </w:rPr>
              <w:t>за выполнение</w:t>
            </w:r>
          </w:p>
        </w:tc>
        <w:tc>
          <w:tcPr>
            <w:tcW w:w="2205" w:type="dxa"/>
            <w:tcBorders>
              <w:top w:val="single" w:sz="4" w:space="0" w:color="000000"/>
              <w:left w:val="single" w:sz="4" w:space="0" w:color="000000"/>
              <w:bottom w:val="single" w:sz="4" w:space="0" w:color="000000"/>
              <w:right w:val="single" w:sz="4" w:space="0" w:color="000000"/>
            </w:tcBorders>
          </w:tcPr>
          <w:p w:rsidR="00D174C9" w:rsidRPr="00BA2AEF" w:rsidRDefault="00D174C9" w:rsidP="003F76EF">
            <w:pPr>
              <w:pStyle w:val="ConsPlusNormal"/>
              <w:jc w:val="center"/>
              <w:rPr>
                <w:b/>
                <w:i/>
              </w:rPr>
            </w:pPr>
            <w:r w:rsidRPr="00BA2AEF">
              <w:rPr>
                <w:b/>
                <w:i/>
              </w:rPr>
              <w:t xml:space="preserve">Ожидаемые </w:t>
            </w:r>
          </w:p>
          <w:p w:rsidR="00D174C9" w:rsidRPr="00BA2AEF" w:rsidRDefault="00D174C9" w:rsidP="003F76EF">
            <w:pPr>
              <w:pStyle w:val="ConsPlusNormal"/>
              <w:jc w:val="center"/>
              <w:rPr>
                <w:b/>
                <w:i/>
              </w:rPr>
            </w:pPr>
            <w:r w:rsidRPr="00BA2AEF">
              <w:rPr>
                <w:b/>
                <w:i/>
              </w:rPr>
              <w:t>результаты</w:t>
            </w:r>
          </w:p>
        </w:tc>
      </w:tr>
      <w:tr w:rsidR="00D174C9" w:rsidRPr="00BA2AEF" w:rsidTr="003F76EF">
        <w:trPr>
          <w:trHeight w:val="70"/>
        </w:trPr>
        <w:tc>
          <w:tcPr>
            <w:tcW w:w="817" w:type="dxa"/>
            <w:tcBorders>
              <w:top w:val="single" w:sz="4" w:space="0" w:color="000000"/>
              <w:left w:val="single" w:sz="4" w:space="0" w:color="000000"/>
              <w:bottom w:val="single" w:sz="4" w:space="0" w:color="000000"/>
              <w:right w:val="single" w:sz="4" w:space="0" w:color="000000"/>
            </w:tcBorders>
          </w:tcPr>
          <w:p w:rsidR="00D174C9" w:rsidRPr="00BA2AEF" w:rsidRDefault="00D174C9" w:rsidP="003F76EF">
            <w:pPr>
              <w:pStyle w:val="ConsPlusNormal"/>
              <w:jc w:val="center"/>
              <w:rPr>
                <w:b/>
                <w:i/>
              </w:rPr>
            </w:pPr>
            <w:r w:rsidRPr="00BA2AEF">
              <w:rPr>
                <w:b/>
                <w:i/>
              </w:rPr>
              <w:t>1</w:t>
            </w:r>
          </w:p>
        </w:tc>
        <w:tc>
          <w:tcPr>
            <w:tcW w:w="5103" w:type="dxa"/>
            <w:tcBorders>
              <w:top w:val="single" w:sz="4" w:space="0" w:color="000000"/>
              <w:left w:val="single" w:sz="4" w:space="0" w:color="000000"/>
              <w:bottom w:val="single" w:sz="4" w:space="0" w:color="000000"/>
              <w:right w:val="single" w:sz="4" w:space="0" w:color="000000"/>
            </w:tcBorders>
          </w:tcPr>
          <w:p w:rsidR="00D174C9" w:rsidRPr="00BA2AEF" w:rsidRDefault="00D174C9" w:rsidP="003F76EF">
            <w:pPr>
              <w:pStyle w:val="ConsPlusNormal"/>
              <w:jc w:val="center"/>
              <w:rPr>
                <w:b/>
                <w:i/>
              </w:rPr>
            </w:pPr>
            <w:r w:rsidRPr="00BA2AEF">
              <w:rPr>
                <w:b/>
                <w:i/>
              </w:rPr>
              <w:t>2</w:t>
            </w:r>
          </w:p>
        </w:tc>
        <w:tc>
          <w:tcPr>
            <w:tcW w:w="1701" w:type="dxa"/>
            <w:tcBorders>
              <w:top w:val="single" w:sz="4" w:space="0" w:color="000000"/>
              <w:left w:val="single" w:sz="4" w:space="0" w:color="000000"/>
              <w:bottom w:val="single" w:sz="4" w:space="0" w:color="000000"/>
              <w:right w:val="single" w:sz="4" w:space="0" w:color="000000"/>
            </w:tcBorders>
          </w:tcPr>
          <w:p w:rsidR="00D174C9" w:rsidRPr="00BA2AEF" w:rsidRDefault="00D174C9" w:rsidP="003F76EF">
            <w:pPr>
              <w:pStyle w:val="ConsPlusNormal"/>
              <w:jc w:val="center"/>
              <w:rPr>
                <w:b/>
                <w:i/>
              </w:rPr>
            </w:pPr>
            <w:r w:rsidRPr="00BA2AEF">
              <w:rPr>
                <w:b/>
                <w:i/>
              </w:rPr>
              <w:t>3</w:t>
            </w:r>
          </w:p>
        </w:tc>
        <w:tc>
          <w:tcPr>
            <w:tcW w:w="2835" w:type="dxa"/>
            <w:tcBorders>
              <w:top w:val="single" w:sz="4" w:space="0" w:color="000000"/>
              <w:left w:val="single" w:sz="4" w:space="0" w:color="000000"/>
              <w:bottom w:val="single" w:sz="4" w:space="0" w:color="000000"/>
              <w:right w:val="single" w:sz="4" w:space="0" w:color="000000"/>
            </w:tcBorders>
          </w:tcPr>
          <w:p w:rsidR="00D174C9" w:rsidRPr="00BA2AEF" w:rsidRDefault="00D174C9" w:rsidP="003F76EF">
            <w:pPr>
              <w:pStyle w:val="ConsPlusNormal"/>
              <w:jc w:val="center"/>
              <w:rPr>
                <w:b/>
                <w:i/>
              </w:rPr>
            </w:pPr>
            <w:r w:rsidRPr="00BA2AEF">
              <w:rPr>
                <w:b/>
                <w:i/>
              </w:rPr>
              <w:t>4</w:t>
            </w:r>
          </w:p>
        </w:tc>
        <w:tc>
          <w:tcPr>
            <w:tcW w:w="2126" w:type="dxa"/>
            <w:tcBorders>
              <w:top w:val="single" w:sz="4" w:space="0" w:color="000000"/>
              <w:left w:val="single" w:sz="4" w:space="0" w:color="000000"/>
              <w:bottom w:val="single" w:sz="4" w:space="0" w:color="000000"/>
              <w:right w:val="single" w:sz="4" w:space="0" w:color="000000"/>
            </w:tcBorders>
          </w:tcPr>
          <w:p w:rsidR="00D174C9" w:rsidRPr="00BA2AEF" w:rsidRDefault="00D174C9" w:rsidP="003F76EF">
            <w:pPr>
              <w:pStyle w:val="ConsPlusNormal"/>
              <w:jc w:val="center"/>
              <w:rPr>
                <w:b/>
                <w:i/>
              </w:rPr>
            </w:pPr>
            <w:r w:rsidRPr="00BA2AEF">
              <w:rPr>
                <w:b/>
                <w:i/>
              </w:rPr>
              <w:t>6</w:t>
            </w:r>
          </w:p>
        </w:tc>
        <w:tc>
          <w:tcPr>
            <w:tcW w:w="2205" w:type="dxa"/>
            <w:tcBorders>
              <w:top w:val="single" w:sz="4" w:space="0" w:color="000000"/>
              <w:left w:val="single" w:sz="4" w:space="0" w:color="000000"/>
              <w:bottom w:val="single" w:sz="4" w:space="0" w:color="000000"/>
              <w:right w:val="single" w:sz="4" w:space="0" w:color="000000"/>
            </w:tcBorders>
          </w:tcPr>
          <w:p w:rsidR="00D174C9" w:rsidRPr="00BA2AEF" w:rsidRDefault="00D174C9" w:rsidP="003F76EF">
            <w:pPr>
              <w:pStyle w:val="ConsPlusNormal"/>
              <w:jc w:val="center"/>
              <w:rPr>
                <w:b/>
                <w:i/>
              </w:rPr>
            </w:pPr>
            <w:r w:rsidRPr="00BA2AEF">
              <w:rPr>
                <w:b/>
                <w:i/>
              </w:rPr>
              <w:t>7</w:t>
            </w:r>
          </w:p>
        </w:tc>
      </w:tr>
      <w:tr w:rsidR="00D174C9" w:rsidRPr="00BA2AEF" w:rsidTr="003F76EF">
        <w:trPr>
          <w:trHeight w:val="160"/>
        </w:trPr>
        <w:tc>
          <w:tcPr>
            <w:tcW w:w="14787" w:type="dxa"/>
            <w:gridSpan w:val="6"/>
          </w:tcPr>
          <w:p w:rsidR="00D174C9" w:rsidRPr="00BA2AEF" w:rsidRDefault="00D174C9" w:rsidP="003F76EF">
            <w:pPr>
              <w:pStyle w:val="ConsPlusNormal"/>
              <w:rPr>
                <w:b/>
                <w:i/>
              </w:rPr>
            </w:pPr>
          </w:p>
          <w:p w:rsidR="00D174C9" w:rsidRPr="00BA2AEF" w:rsidRDefault="00D174C9" w:rsidP="003F76EF">
            <w:pPr>
              <w:pStyle w:val="ConsPlusNormal"/>
              <w:rPr>
                <w:b/>
                <w:i/>
              </w:rPr>
            </w:pPr>
            <w:r w:rsidRPr="00BA2AEF">
              <w:rPr>
                <w:b/>
                <w:i/>
              </w:rPr>
              <w:t>Раздел 1. Обеспечение сохранности дорог местного значения (расчистка от снега)</w:t>
            </w:r>
          </w:p>
          <w:p w:rsidR="00D174C9" w:rsidRPr="00BA2AEF" w:rsidRDefault="00D174C9" w:rsidP="003F76EF">
            <w:pPr>
              <w:pStyle w:val="ConsPlusNormal"/>
              <w:rPr>
                <w:b/>
                <w:i/>
              </w:rPr>
            </w:pPr>
          </w:p>
        </w:tc>
      </w:tr>
      <w:tr w:rsidR="00D174C9" w:rsidRPr="00BA2AEF" w:rsidTr="003F76EF">
        <w:tc>
          <w:tcPr>
            <w:tcW w:w="817" w:type="dxa"/>
          </w:tcPr>
          <w:p w:rsidR="00D174C9" w:rsidRPr="00BA2AEF" w:rsidRDefault="00D174C9" w:rsidP="003F76EF">
            <w:pPr>
              <w:pStyle w:val="ConsPlusNormal"/>
              <w:jc w:val="center"/>
            </w:pPr>
            <w:r w:rsidRPr="00BA2AEF">
              <w:t>1.</w:t>
            </w:r>
          </w:p>
        </w:tc>
        <w:tc>
          <w:tcPr>
            <w:tcW w:w="5103" w:type="dxa"/>
          </w:tcPr>
          <w:p w:rsidR="00D174C9" w:rsidRPr="00BA2AEF" w:rsidRDefault="00D174C9" w:rsidP="003F76EF">
            <w:pPr>
              <w:pStyle w:val="ConsPlusNormal"/>
              <w:jc w:val="both"/>
              <w:rPr>
                <w:spacing w:val="-6"/>
              </w:rPr>
            </w:pPr>
            <w:r w:rsidRPr="00BA2AEF">
              <w:rPr>
                <w:spacing w:val="-6"/>
              </w:rPr>
              <w:t>Расчистка от снега автомобильны</w:t>
            </w:r>
            <w:r>
              <w:rPr>
                <w:spacing w:val="-6"/>
              </w:rPr>
              <w:t>х</w:t>
            </w:r>
            <w:r w:rsidRPr="00BA2AEF">
              <w:rPr>
                <w:spacing w:val="-6"/>
              </w:rPr>
              <w:t xml:space="preserve"> дорог местного значения в зимний период</w:t>
            </w:r>
          </w:p>
        </w:tc>
        <w:tc>
          <w:tcPr>
            <w:tcW w:w="1701" w:type="dxa"/>
          </w:tcPr>
          <w:p w:rsidR="00D174C9" w:rsidRPr="00BA2AEF" w:rsidRDefault="00D174C9" w:rsidP="003F76EF">
            <w:pPr>
              <w:pStyle w:val="ConsPlusNormal"/>
              <w:jc w:val="center"/>
            </w:pPr>
            <w:r w:rsidRPr="00BA2AEF">
              <w:t>201</w:t>
            </w:r>
            <w:r>
              <w:t>4</w:t>
            </w:r>
          </w:p>
        </w:tc>
        <w:tc>
          <w:tcPr>
            <w:tcW w:w="2835" w:type="dxa"/>
          </w:tcPr>
          <w:p w:rsidR="00D174C9" w:rsidRPr="00BA2AEF" w:rsidRDefault="00D174C9" w:rsidP="003F76EF">
            <w:pPr>
              <w:pStyle w:val="ConsPlusNormal"/>
              <w:jc w:val="center"/>
            </w:pPr>
            <w:r>
              <w:t>791,2</w:t>
            </w:r>
          </w:p>
        </w:tc>
        <w:tc>
          <w:tcPr>
            <w:tcW w:w="2126" w:type="dxa"/>
          </w:tcPr>
          <w:p w:rsidR="00D174C9" w:rsidRPr="00BA2AEF" w:rsidRDefault="00D174C9" w:rsidP="003F76EF">
            <w:pPr>
              <w:pStyle w:val="ConsPlusNormal"/>
              <w:jc w:val="center"/>
              <w:rPr>
                <w:spacing w:val="-6"/>
              </w:rPr>
            </w:pPr>
            <w:r w:rsidRPr="00BA2AEF">
              <w:rPr>
                <w:spacing w:val="-6"/>
              </w:rPr>
              <w:t>Управление по экономической политике Ильинского муниципального района</w:t>
            </w:r>
          </w:p>
        </w:tc>
        <w:tc>
          <w:tcPr>
            <w:tcW w:w="2205" w:type="dxa"/>
          </w:tcPr>
          <w:p w:rsidR="00D174C9" w:rsidRPr="00BA2AEF" w:rsidRDefault="00D174C9" w:rsidP="003F76EF">
            <w:pPr>
              <w:pStyle w:val="ConsPlusNormal"/>
              <w:jc w:val="center"/>
            </w:pPr>
            <w:r w:rsidRPr="00BA2AEF">
              <w:t>Поддержание бесперебойного движения транспортных средств по дорогам в зимний период</w:t>
            </w:r>
          </w:p>
        </w:tc>
      </w:tr>
      <w:tr w:rsidR="00D174C9" w:rsidRPr="00BA2AEF" w:rsidTr="003F76EF">
        <w:tc>
          <w:tcPr>
            <w:tcW w:w="817" w:type="dxa"/>
          </w:tcPr>
          <w:p w:rsidR="00D174C9" w:rsidRPr="00BA2AEF" w:rsidRDefault="00D174C9" w:rsidP="003F76EF">
            <w:pPr>
              <w:pStyle w:val="ConsPlusNormal"/>
              <w:jc w:val="center"/>
            </w:pPr>
            <w:r>
              <w:t>2.</w:t>
            </w:r>
          </w:p>
        </w:tc>
        <w:tc>
          <w:tcPr>
            <w:tcW w:w="5103" w:type="dxa"/>
          </w:tcPr>
          <w:p w:rsidR="00D174C9" w:rsidRPr="00BA2AEF" w:rsidRDefault="00D174C9" w:rsidP="003F76EF">
            <w:pPr>
              <w:pStyle w:val="ConsPlusNormal"/>
              <w:jc w:val="both"/>
              <w:rPr>
                <w:spacing w:val="-6"/>
              </w:rPr>
            </w:pPr>
            <w:r w:rsidRPr="00BA2AEF">
              <w:rPr>
                <w:spacing w:val="-6"/>
              </w:rPr>
              <w:t>Расчистка от снега автомобильны</w:t>
            </w:r>
            <w:r>
              <w:rPr>
                <w:spacing w:val="-6"/>
              </w:rPr>
              <w:t>х</w:t>
            </w:r>
            <w:r w:rsidRPr="00BA2AEF">
              <w:rPr>
                <w:spacing w:val="-6"/>
              </w:rPr>
              <w:t xml:space="preserve"> дорог местного значения в зимний период</w:t>
            </w:r>
          </w:p>
        </w:tc>
        <w:tc>
          <w:tcPr>
            <w:tcW w:w="1701" w:type="dxa"/>
          </w:tcPr>
          <w:p w:rsidR="00D174C9" w:rsidRPr="00BA2AEF" w:rsidRDefault="00D174C9" w:rsidP="003F76EF">
            <w:pPr>
              <w:pStyle w:val="ConsPlusNormal"/>
              <w:jc w:val="center"/>
            </w:pPr>
            <w:r w:rsidRPr="00BA2AEF">
              <w:t>2015</w:t>
            </w:r>
          </w:p>
        </w:tc>
        <w:tc>
          <w:tcPr>
            <w:tcW w:w="2835" w:type="dxa"/>
          </w:tcPr>
          <w:p w:rsidR="00D174C9" w:rsidRPr="00BA2AEF" w:rsidRDefault="00D174C9" w:rsidP="003F76EF">
            <w:pPr>
              <w:pStyle w:val="ConsPlusNormal"/>
              <w:jc w:val="center"/>
            </w:pPr>
            <w:r>
              <w:t>918,5</w:t>
            </w:r>
          </w:p>
        </w:tc>
        <w:tc>
          <w:tcPr>
            <w:tcW w:w="2126" w:type="dxa"/>
          </w:tcPr>
          <w:p w:rsidR="00D174C9" w:rsidRPr="00BA2AEF" w:rsidRDefault="00D174C9" w:rsidP="003F76EF">
            <w:pPr>
              <w:pStyle w:val="ConsPlusNormal"/>
              <w:jc w:val="center"/>
              <w:rPr>
                <w:spacing w:val="-6"/>
              </w:rPr>
            </w:pPr>
            <w:r w:rsidRPr="00BA2AEF">
              <w:rPr>
                <w:spacing w:val="-6"/>
              </w:rPr>
              <w:t>Управление по экономической политике Ильинского муниципального района</w:t>
            </w:r>
          </w:p>
        </w:tc>
        <w:tc>
          <w:tcPr>
            <w:tcW w:w="2205" w:type="dxa"/>
          </w:tcPr>
          <w:p w:rsidR="00D174C9" w:rsidRPr="00BA2AEF" w:rsidRDefault="00D174C9" w:rsidP="003F76EF">
            <w:pPr>
              <w:pStyle w:val="ConsPlusNormal"/>
              <w:jc w:val="center"/>
            </w:pPr>
            <w:r w:rsidRPr="00BA2AEF">
              <w:t>Поддержание бесперебойного движения транспортных средств по дорогам в зимний период</w:t>
            </w:r>
          </w:p>
        </w:tc>
      </w:tr>
      <w:tr w:rsidR="00D174C9" w:rsidRPr="00BA2AEF" w:rsidTr="003F76EF">
        <w:tc>
          <w:tcPr>
            <w:tcW w:w="817" w:type="dxa"/>
          </w:tcPr>
          <w:p w:rsidR="00D174C9" w:rsidRPr="00BA2AEF" w:rsidRDefault="00D174C9" w:rsidP="003F76EF">
            <w:pPr>
              <w:pStyle w:val="ConsPlusNormal"/>
              <w:jc w:val="center"/>
            </w:pPr>
            <w:r>
              <w:t>3.</w:t>
            </w:r>
          </w:p>
        </w:tc>
        <w:tc>
          <w:tcPr>
            <w:tcW w:w="5103" w:type="dxa"/>
          </w:tcPr>
          <w:p w:rsidR="00D174C9" w:rsidRPr="00BA2AEF" w:rsidRDefault="00D174C9" w:rsidP="003F76EF">
            <w:pPr>
              <w:pStyle w:val="ConsPlusNormal"/>
              <w:jc w:val="both"/>
              <w:rPr>
                <w:spacing w:val="-6"/>
              </w:rPr>
            </w:pPr>
            <w:r w:rsidRPr="00BA2AEF">
              <w:rPr>
                <w:spacing w:val="-6"/>
              </w:rPr>
              <w:t>Расчистка от снега автомобильны</w:t>
            </w:r>
            <w:r>
              <w:rPr>
                <w:spacing w:val="-6"/>
              </w:rPr>
              <w:t>х</w:t>
            </w:r>
            <w:r w:rsidRPr="00BA2AEF">
              <w:rPr>
                <w:spacing w:val="-6"/>
              </w:rPr>
              <w:t xml:space="preserve"> дорог местного значения в зимний период</w:t>
            </w:r>
          </w:p>
        </w:tc>
        <w:tc>
          <w:tcPr>
            <w:tcW w:w="1701" w:type="dxa"/>
          </w:tcPr>
          <w:p w:rsidR="00D174C9" w:rsidRPr="00BA2AEF" w:rsidRDefault="00D174C9" w:rsidP="003F76EF">
            <w:pPr>
              <w:pStyle w:val="ConsPlusNormal"/>
              <w:jc w:val="center"/>
            </w:pPr>
            <w:r w:rsidRPr="00BA2AEF">
              <w:t>2016</w:t>
            </w:r>
          </w:p>
        </w:tc>
        <w:tc>
          <w:tcPr>
            <w:tcW w:w="2835" w:type="dxa"/>
          </w:tcPr>
          <w:p w:rsidR="00D174C9" w:rsidRPr="00BA2AEF" w:rsidRDefault="00D174C9" w:rsidP="003F76EF">
            <w:pPr>
              <w:pStyle w:val="ConsPlusNormal"/>
              <w:jc w:val="center"/>
            </w:pPr>
            <w:r w:rsidRPr="00BA2AEF">
              <w:t>1 200,0</w:t>
            </w:r>
          </w:p>
        </w:tc>
        <w:tc>
          <w:tcPr>
            <w:tcW w:w="2126" w:type="dxa"/>
          </w:tcPr>
          <w:p w:rsidR="00D174C9" w:rsidRDefault="00D174C9" w:rsidP="003F76EF">
            <w:pPr>
              <w:pStyle w:val="ConsPlusNormal"/>
              <w:jc w:val="center"/>
              <w:rPr>
                <w:spacing w:val="-6"/>
              </w:rPr>
            </w:pPr>
            <w:r>
              <w:rPr>
                <w:spacing w:val="-6"/>
              </w:rPr>
              <w:t>Администрация</w:t>
            </w:r>
          </w:p>
          <w:p w:rsidR="00D174C9" w:rsidRPr="00BA2AEF" w:rsidRDefault="00D174C9" w:rsidP="003F76EF">
            <w:pPr>
              <w:pStyle w:val="ConsPlusNormal"/>
              <w:jc w:val="center"/>
              <w:rPr>
                <w:spacing w:val="-6"/>
              </w:rPr>
            </w:pPr>
            <w:r w:rsidRPr="00BA2AEF">
              <w:rPr>
                <w:spacing w:val="-6"/>
              </w:rPr>
              <w:t>Ильинского муниципального района</w:t>
            </w:r>
          </w:p>
        </w:tc>
        <w:tc>
          <w:tcPr>
            <w:tcW w:w="2205" w:type="dxa"/>
          </w:tcPr>
          <w:p w:rsidR="00D174C9" w:rsidRPr="00BA2AEF" w:rsidRDefault="00D174C9" w:rsidP="003F76EF">
            <w:pPr>
              <w:pStyle w:val="ConsPlusNormal"/>
              <w:jc w:val="center"/>
            </w:pPr>
            <w:r w:rsidRPr="00BA2AEF">
              <w:t>Поддержание бесперебойного движения транспортных средств по дорогам в зимний период</w:t>
            </w:r>
          </w:p>
        </w:tc>
      </w:tr>
      <w:tr w:rsidR="00D174C9" w:rsidRPr="00BA2AEF" w:rsidTr="003F76EF">
        <w:tc>
          <w:tcPr>
            <w:tcW w:w="817" w:type="dxa"/>
          </w:tcPr>
          <w:p w:rsidR="00D174C9" w:rsidRPr="00BA2AEF" w:rsidRDefault="00D174C9" w:rsidP="003F76EF">
            <w:pPr>
              <w:pStyle w:val="ConsPlusNormal"/>
              <w:jc w:val="center"/>
            </w:pPr>
            <w:r>
              <w:t>4.</w:t>
            </w:r>
          </w:p>
        </w:tc>
        <w:tc>
          <w:tcPr>
            <w:tcW w:w="5103" w:type="dxa"/>
          </w:tcPr>
          <w:p w:rsidR="00D174C9" w:rsidRPr="00BA2AEF" w:rsidRDefault="00D174C9" w:rsidP="003F76EF">
            <w:pPr>
              <w:pStyle w:val="ConsPlusNormal"/>
              <w:jc w:val="both"/>
              <w:rPr>
                <w:spacing w:val="-6"/>
              </w:rPr>
            </w:pPr>
            <w:r w:rsidRPr="00BA2AEF">
              <w:rPr>
                <w:spacing w:val="-6"/>
              </w:rPr>
              <w:t>Расчистка от снега автомобильны</w:t>
            </w:r>
            <w:r>
              <w:rPr>
                <w:spacing w:val="-6"/>
              </w:rPr>
              <w:t>х</w:t>
            </w:r>
            <w:r w:rsidRPr="00BA2AEF">
              <w:rPr>
                <w:spacing w:val="-6"/>
              </w:rPr>
              <w:t xml:space="preserve"> дорог местного значения в зимний период</w:t>
            </w:r>
          </w:p>
        </w:tc>
        <w:tc>
          <w:tcPr>
            <w:tcW w:w="1701" w:type="dxa"/>
          </w:tcPr>
          <w:p w:rsidR="00D174C9" w:rsidRPr="00BA2AEF" w:rsidRDefault="00D174C9" w:rsidP="003F76EF">
            <w:pPr>
              <w:pStyle w:val="ConsPlusNormal"/>
              <w:jc w:val="center"/>
            </w:pPr>
            <w:r w:rsidRPr="00BA2AEF">
              <w:t>2017</w:t>
            </w:r>
          </w:p>
        </w:tc>
        <w:tc>
          <w:tcPr>
            <w:tcW w:w="2835" w:type="dxa"/>
          </w:tcPr>
          <w:p w:rsidR="00D174C9" w:rsidRPr="00BA2AEF" w:rsidRDefault="00D174C9" w:rsidP="003F76EF">
            <w:pPr>
              <w:pStyle w:val="ConsPlusNormal"/>
              <w:jc w:val="center"/>
            </w:pPr>
            <w:r w:rsidRPr="00BA2AEF">
              <w:t>1 200,0</w:t>
            </w:r>
          </w:p>
        </w:tc>
        <w:tc>
          <w:tcPr>
            <w:tcW w:w="2126" w:type="dxa"/>
          </w:tcPr>
          <w:p w:rsidR="00D174C9" w:rsidRDefault="00D174C9" w:rsidP="003F76EF">
            <w:pPr>
              <w:pStyle w:val="ConsPlusNormal"/>
              <w:jc w:val="center"/>
              <w:rPr>
                <w:spacing w:val="-6"/>
              </w:rPr>
            </w:pPr>
            <w:r>
              <w:rPr>
                <w:spacing w:val="-6"/>
              </w:rPr>
              <w:t>Администрация</w:t>
            </w:r>
          </w:p>
          <w:p w:rsidR="00D174C9" w:rsidRPr="00BA2AEF" w:rsidRDefault="00D174C9" w:rsidP="003F76EF">
            <w:pPr>
              <w:pStyle w:val="ConsPlusNormal"/>
              <w:jc w:val="center"/>
              <w:rPr>
                <w:spacing w:val="-6"/>
              </w:rPr>
            </w:pPr>
            <w:r w:rsidRPr="00BA2AEF">
              <w:rPr>
                <w:spacing w:val="-6"/>
              </w:rPr>
              <w:t>Ильинского муниципального района</w:t>
            </w:r>
          </w:p>
        </w:tc>
        <w:tc>
          <w:tcPr>
            <w:tcW w:w="2205" w:type="dxa"/>
          </w:tcPr>
          <w:p w:rsidR="00D174C9" w:rsidRPr="00BA2AEF" w:rsidRDefault="00D174C9" w:rsidP="003F76EF">
            <w:pPr>
              <w:pStyle w:val="ConsPlusNormal"/>
              <w:jc w:val="center"/>
            </w:pPr>
            <w:r w:rsidRPr="00BA2AEF">
              <w:t xml:space="preserve">Поддержание бесперебойного движения транспортных средств по дорогам </w:t>
            </w:r>
            <w:r w:rsidRPr="00BA2AEF">
              <w:lastRenderedPageBreak/>
              <w:t>в зимний период</w:t>
            </w:r>
          </w:p>
        </w:tc>
      </w:tr>
      <w:tr w:rsidR="00D174C9" w:rsidRPr="00BA2AEF" w:rsidTr="003F76EF">
        <w:tc>
          <w:tcPr>
            <w:tcW w:w="817" w:type="dxa"/>
          </w:tcPr>
          <w:p w:rsidR="00D174C9" w:rsidRPr="00BA2AEF" w:rsidRDefault="00D174C9" w:rsidP="003F76EF">
            <w:pPr>
              <w:pStyle w:val="ConsPlusNormal"/>
              <w:jc w:val="center"/>
            </w:pPr>
            <w:r>
              <w:lastRenderedPageBreak/>
              <w:t>5.</w:t>
            </w:r>
          </w:p>
        </w:tc>
        <w:tc>
          <w:tcPr>
            <w:tcW w:w="5103" w:type="dxa"/>
          </w:tcPr>
          <w:p w:rsidR="00D174C9" w:rsidRPr="00BA2AEF" w:rsidRDefault="00D174C9" w:rsidP="003F76EF">
            <w:pPr>
              <w:pStyle w:val="ConsPlusNormal"/>
              <w:jc w:val="both"/>
              <w:rPr>
                <w:spacing w:val="-6"/>
              </w:rPr>
            </w:pPr>
            <w:r w:rsidRPr="00BA2AEF">
              <w:rPr>
                <w:spacing w:val="-6"/>
              </w:rPr>
              <w:t>Расчистка от снега автомобильны</w:t>
            </w:r>
            <w:r>
              <w:rPr>
                <w:spacing w:val="-6"/>
              </w:rPr>
              <w:t>х</w:t>
            </w:r>
            <w:r w:rsidRPr="00BA2AEF">
              <w:rPr>
                <w:spacing w:val="-6"/>
              </w:rPr>
              <w:t xml:space="preserve"> дорог местного значения в зимний период</w:t>
            </w:r>
          </w:p>
        </w:tc>
        <w:tc>
          <w:tcPr>
            <w:tcW w:w="1701" w:type="dxa"/>
          </w:tcPr>
          <w:p w:rsidR="00D174C9" w:rsidRPr="00BA2AEF" w:rsidRDefault="00D174C9" w:rsidP="003F76EF">
            <w:pPr>
              <w:pStyle w:val="ConsPlusNormal"/>
              <w:jc w:val="center"/>
            </w:pPr>
            <w:r w:rsidRPr="00BA2AEF">
              <w:t>201</w:t>
            </w:r>
            <w:r>
              <w:t>8</w:t>
            </w:r>
          </w:p>
        </w:tc>
        <w:tc>
          <w:tcPr>
            <w:tcW w:w="2835" w:type="dxa"/>
          </w:tcPr>
          <w:p w:rsidR="00D174C9" w:rsidRPr="00BA2AEF" w:rsidRDefault="00D174C9" w:rsidP="003F76EF">
            <w:pPr>
              <w:pStyle w:val="ConsPlusNormal"/>
              <w:jc w:val="center"/>
            </w:pPr>
            <w:r w:rsidRPr="00BA2AEF">
              <w:t>1 200,0</w:t>
            </w:r>
          </w:p>
        </w:tc>
        <w:tc>
          <w:tcPr>
            <w:tcW w:w="2126" w:type="dxa"/>
          </w:tcPr>
          <w:p w:rsidR="00D174C9" w:rsidRDefault="00D174C9" w:rsidP="003F76EF">
            <w:pPr>
              <w:pStyle w:val="ConsPlusNormal"/>
              <w:jc w:val="center"/>
              <w:rPr>
                <w:spacing w:val="-6"/>
              </w:rPr>
            </w:pPr>
            <w:r>
              <w:rPr>
                <w:spacing w:val="-6"/>
              </w:rPr>
              <w:t>Администрация</w:t>
            </w:r>
          </w:p>
          <w:p w:rsidR="00D174C9" w:rsidRPr="00BA2AEF" w:rsidRDefault="00D174C9" w:rsidP="003F76EF">
            <w:pPr>
              <w:pStyle w:val="ConsPlusNormal"/>
              <w:jc w:val="center"/>
              <w:rPr>
                <w:spacing w:val="-6"/>
              </w:rPr>
            </w:pPr>
            <w:r w:rsidRPr="00BA2AEF">
              <w:rPr>
                <w:spacing w:val="-6"/>
              </w:rPr>
              <w:t>Ильинского муниципального района</w:t>
            </w:r>
          </w:p>
        </w:tc>
        <w:tc>
          <w:tcPr>
            <w:tcW w:w="2205" w:type="dxa"/>
          </w:tcPr>
          <w:p w:rsidR="00D174C9" w:rsidRPr="00BA2AEF" w:rsidRDefault="00D174C9" w:rsidP="003F76EF">
            <w:pPr>
              <w:pStyle w:val="ConsPlusNormal"/>
              <w:jc w:val="center"/>
            </w:pPr>
            <w:r w:rsidRPr="00BA2AEF">
              <w:t>Поддержание бесперебойного движения транспортных средств по дорогам в зимний период</w:t>
            </w:r>
          </w:p>
        </w:tc>
      </w:tr>
      <w:tr w:rsidR="00D174C9" w:rsidRPr="00BA2AEF" w:rsidTr="003F76EF">
        <w:trPr>
          <w:trHeight w:val="262"/>
        </w:trPr>
        <w:tc>
          <w:tcPr>
            <w:tcW w:w="817" w:type="dxa"/>
            <w:vAlign w:val="center"/>
          </w:tcPr>
          <w:p w:rsidR="00D174C9" w:rsidRPr="00BA2AEF" w:rsidRDefault="00D174C9" w:rsidP="003F76EF">
            <w:pPr>
              <w:pStyle w:val="ConsPlusNormal"/>
              <w:jc w:val="center"/>
            </w:pPr>
          </w:p>
        </w:tc>
        <w:tc>
          <w:tcPr>
            <w:tcW w:w="5103" w:type="dxa"/>
            <w:vAlign w:val="center"/>
          </w:tcPr>
          <w:p w:rsidR="00D174C9" w:rsidRPr="00BA2AEF" w:rsidRDefault="00D174C9" w:rsidP="003F76EF">
            <w:pPr>
              <w:pStyle w:val="ConsPlusNormal"/>
            </w:pPr>
            <w:r w:rsidRPr="00BA2AEF">
              <w:t>ИТОГО по разделу 1:</w:t>
            </w:r>
          </w:p>
        </w:tc>
        <w:tc>
          <w:tcPr>
            <w:tcW w:w="1701" w:type="dxa"/>
            <w:vAlign w:val="center"/>
          </w:tcPr>
          <w:p w:rsidR="00D174C9" w:rsidRPr="00BA2AEF" w:rsidRDefault="00D174C9" w:rsidP="003F76EF">
            <w:pPr>
              <w:pStyle w:val="ConsPlusNormal"/>
              <w:jc w:val="center"/>
            </w:pPr>
            <w:r w:rsidRPr="00BA2AEF">
              <w:t>201</w:t>
            </w:r>
            <w:r>
              <w:t>4</w:t>
            </w:r>
            <w:r w:rsidRPr="00BA2AEF">
              <w:t>-20</w:t>
            </w:r>
            <w:r>
              <w:t>18</w:t>
            </w:r>
            <w:r w:rsidRPr="00BA2AEF">
              <w:t xml:space="preserve"> </w:t>
            </w:r>
            <w:proofErr w:type="spellStart"/>
            <w:r w:rsidRPr="00BA2AEF">
              <w:t>г.г</w:t>
            </w:r>
            <w:proofErr w:type="spellEnd"/>
            <w:r w:rsidRPr="00BA2AEF">
              <w:t>.</w:t>
            </w:r>
          </w:p>
        </w:tc>
        <w:tc>
          <w:tcPr>
            <w:tcW w:w="2835" w:type="dxa"/>
            <w:vAlign w:val="center"/>
          </w:tcPr>
          <w:p w:rsidR="00D174C9" w:rsidRPr="00BA2AEF" w:rsidRDefault="00D174C9" w:rsidP="003F76EF">
            <w:pPr>
              <w:pStyle w:val="ConsPlusNormal"/>
              <w:jc w:val="center"/>
            </w:pPr>
            <w:r>
              <w:t>5 309,7</w:t>
            </w:r>
          </w:p>
        </w:tc>
        <w:tc>
          <w:tcPr>
            <w:tcW w:w="2126" w:type="dxa"/>
            <w:vAlign w:val="center"/>
          </w:tcPr>
          <w:p w:rsidR="00D174C9" w:rsidRPr="00BA2AEF" w:rsidRDefault="00D174C9" w:rsidP="003F76EF">
            <w:pPr>
              <w:pStyle w:val="ConsPlusNormal"/>
              <w:jc w:val="center"/>
            </w:pPr>
          </w:p>
        </w:tc>
        <w:tc>
          <w:tcPr>
            <w:tcW w:w="2205" w:type="dxa"/>
            <w:vAlign w:val="center"/>
          </w:tcPr>
          <w:p w:rsidR="00D174C9" w:rsidRPr="00BA2AEF" w:rsidRDefault="00D174C9" w:rsidP="003F76EF">
            <w:pPr>
              <w:pStyle w:val="ConsPlusNormal"/>
              <w:jc w:val="center"/>
            </w:pPr>
          </w:p>
        </w:tc>
      </w:tr>
      <w:tr w:rsidR="00D174C9" w:rsidRPr="00BA2AEF" w:rsidTr="003F76EF">
        <w:tc>
          <w:tcPr>
            <w:tcW w:w="14787" w:type="dxa"/>
            <w:gridSpan w:val="6"/>
          </w:tcPr>
          <w:p w:rsidR="00D174C9" w:rsidRPr="00BA2AEF" w:rsidRDefault="00D174C9" w:rsidP="003F76EF">
            <w:pPr>
              <w:pStyle w:val="ConsPlusNormal"/>
              <w:rPr>
                <w:b/>
                <w:i/>
              </w:rPr>
            </w:pPr>
          </w:p>
          <w:p w:rsidR="00D174C9" w:rsidRPr="00BA2AEF" w:rsidRDefault="00D174C9" w:rsidP="003F76EF">
            <w:pPr>
              <w:pStyle w:val="ConsPlusNormal"/>
              <w:rPr>
                <w:b/>
                <w:i/>
              </w:rPr>
            </w:pPr>
            <w:r w:rsidRPr="00BA2AEF">
              <w:rPr>
                <w:b/>
                <w:i/>
              </w:rPr>
              <w:t xml:space="preserve">Раздел 2. </w:t>
            </w:r>
            <w:r w:rsidRPr="00BA2AEF">
              <w:rPr>
                <w:b/>
                <w:i/>
                <w:spacing w:val="-6"/>
              </w:rPr>
              <w:t>Приведение дорог местного значение в состояние, удовлетворяющее нормативным требованиям</w:t>
            </w:r>
            <w:r w:rsidRPr="00BA2AEF">
              <w:rPr>
                <w:b/>
                <w:i/>
              </w:rPr>
              <w:t xml:space="preserve"> (ремонт автодорог) </w:t>
            </w:r>
          </w:p>
          <w:p w:rsidR="00D174C9" w:rsidRPr="00BA2AEF" w:rsidRDefault="00D174C9" w:rsidP="003F76EF">
            <w:pPr>
              <w:pStyle w:val="ConsPlusNormal"/>
              <w:rPr>
                <w:b/>
                <w:i/>
              </w:rPr>
            </w:pPr>
          </w:p>
        </w:tc>
      </w:tr>
      <w:tr w:rsidR="00D174C9" w:rsidRPr="00BA2AEF" w:rsidTr="003F76EF">
        <w:tc>
          <w:tcPr>
            <w:tcW w:w="817" w:type="dxa"/>
          </w:tcPr>
          <w:p w:rsidR="00D174C9" w:rsidRPr="00BA2AEF" w:rsidRDefault="00D174C9" w:rsidP="003F76EF">
            <w:pPr>
              <w:pStyle w:val="ConsPlusNormal"/>
              <w:jc w:val="center"/>
            </w:pPr>
            <w:r w:rsidRPr="00BA2AEF">
              <w:t>1.</w:t>
            </w:r>
          </w:p>
        </w:tc>
        <w:tc>
          <w:tcPr>
            <w:tcW w:w="5103" w:type="dxa"/>
          </w:tcPr>
          <w:p w:rsidR="00D174C9" w:rsidRPr="00BA2AEF" w:rsidRDefault="00D174C9" w:rsidP="003F76EF">
            <w:pPr>
              <w:pStyle w:val="ConsPlusNormal"/>
              <w:jc w:val="both"/>
            </w:pPr>
            <w:r w:rsidRPr="00BA2AEF">
              <w:t>Ремонт автомобильных дорог общего пользования местного значения</w:t>
            </w:r>
          </w:p>
        </w:tc>
        <w:tc>
          <w:tcPr>
            <w:tcW w:w="1701" w:type="dxa"/>
          </w:tcPr>
          <w:p w:rsidR="00D174C9" w:rsidRPr="00BA2AEF" w:rsidRDefault="00D174C9" w:rsidP="003F76EF">
            <w:pPr>
              <w:pStyle w:val="ConsPlusNormal"/>
              <w:jc w:val="center"/>
            </w:pPr>
            <w:r w:rsidRPr="00BA2AEF">
              <w:t>201</w:t>
            </w:r>
            <w:r>
              <w:t>4</w:t>
            </w:r>
          </w:p>
        </w:tc>
        <w:tc>
          <w:tcPr>
            <w:tcW w:w="2835" w:type="dxa"/>
          </w:tcPr>
          <w:p w:rsidR="00D174C9" w:rsidRPr="00BA2AEF" w:rsidRDefault="00D174C9" w:rsidP="003F76EF">
            <w:pPr>
              <w:pStyle w:val="ConsPlusNormal"/>
              <w:jc w:val="center"/>
            </w:pPr>
            <w:r>
              <w:t>1 000,0</w:t>
            </w:r>
          </w:p>
        </w:tc>
        <w:tc>
          <w:tcPr>
            <w:tcW w:w="2126" w:type="dxa"/>
          </w:tcPr>
          <w:p w:rsidR="00D174C9" w:rsidRPr="00BA2AEF" w:rsidRDefault="00D174C9" w:rsidP="003F76EF">
            <w:pPr>
              <w:pStyle w:val="ConsPlusNormal"/>
              <w:jc w:val="center"/>
              <w:rPr>
                <w:spacing w:val="-6"/>
              </w:rPr>
            </w:pPr>
            <w:r w:rsidRPr="00BA2AEF">
              <w:rPr>
                <w:spacing w:val="-6"/>
              </w:rPr>
              <w:t>Управление по экономической политике Ильинского муниципального района</w:t>
            </w:r>
          </w:p>
        </w:tc>
        <w:tc>
          <w:tcPr>
            <w:tcW w:w="2205" w:type="dxa"/>
          </w:tcPr>
          <w:p w:rsidR="00D174C9" w:rsidRPr="00BA2AEF" w:rsidRDefault="00D174C9" w:rsidP="003F76EF">
            <w:pPr>
              <w:pStyle w:val="ConsPlusNormal"/>
              <w:jc w:val="center"/>
              <w:rPr>
                <w:spacing w:val="-6"/>
              </w:rPr>
            </w:pPr>
            <w:r w:rsidRPr="00BA2AEF">
              <w:t>Приведение дорог местного значение в состояние, удовлетворяющее нормативным требованиям</w:t>
            </w:r>
          </w:p>
        </w:tc>
      </w:tr>
      <w:tr w:rsidR="00D174C9" w:rsidRPr="00BA2AEF" w:rsidTr="003F76EF">
        <w:tc>
          <w:tcPr>
            <w:tcW w:w="817" w:type="dxa"/>
          </w:tcPr>
          <w:p w:rsidR="00D174C9" w:rsidRPr="00BA2AEF" w:rsidRDefault="00D174C9" w:rsidP="003F76EF">
            <w:pPr>
              <w:pStyle w:val="ConsPlusNormal"/>
              <w:jc w:val="center"/>
            </w:pPr>
            <w:r>
              <w:t>2.</w:t>
            </w:r>
          </w:p>
        </w:tc>
        <w:tc>
          <w:tcPr>
            <w:tcW w:w="5103" w:type="dxa"/>
          </w:tcPr>
          <w:p w:rsidR="00D174C9" w:rsidRPr="00BA2AEF" w:rsidRDefault="00D174C9" w:rsidP="003F76EF">
            <w:pPr>
              <w:pStyle w:val="ConsPlusNormal"/>
              <w:jc w:val="both"/>
            </w:pPr>
            <w:r w:rsidRPr="00BA2AEF">
              <w:t>Ремонт автомобильных дорог общего пользования местного значения</w:t>
            </w:r>
          </w:p>
        </w:tc>
        <w:tc>
          <w:tcPr>
            <w:tcW w:w="1701" w:type="dxa"/>
          </w:tcPr>
          <w:p w:rsidR="00D174C9" w:rsidRPr="00BA2AEF" w:rsidRDefault="00D174C9" w:rsidP="003F76EF">
            <w:pPr>
              <w:pStyle w:val="ConsPlusNormal"/>
              <w:jc w:val="center"/>
            </w:pPr>
            <w:r w:rsidRPr="00BA2AEF">
              <w:t>2015</w:t>
            </w:r>
          </w:p>
        </w:tc>
        <w:tc>
          <w:tcPr>
            <w:tcW w:w="2835" w:type="dxa"/>
          </w:tcPr>
          <w:p w:rsidR="00D174C9" w:rsidRPr="00BA2AEF" w:rsidRDefault="00D174C9" w:rsidP="003F76EF">
            <w:pPr>
              <w:pStyle w:val="ConsPlusNormal"/>
              <w:jc w:val="center"/>
            </w:pPr>
            <w:r>
              <w:t>400</w:t>
            </w:r>
            <w:r w:rsidRPr="00BA2AEF">
              <w:t>,</w:t>
            </w:r>
            <w:r>
              <w:t>0</w:t>
            </w:r>
          </w:p>
        </w:tc>
        <w:tc>
          <w:tcPr>
            <w:tcW w:w="2126" w:type="dxa"/>
          </w:tcPr>
          <w:p w:rsidR="00D174C9" w:rsidRPr="00BA2AEF" w:rsidRDefault="00D174C9" w:rsidP="003F76EF">
            <w:pPr>
              <w:pStyle w:val="ConsPlusNormal"/>
              <w:jc w:val="center"/>
              <w:rPr>
                <w:spacing w:val="-6"/>
              </w:rPr>
            </w:pPr>
            <w:r w:rsidRPr="00BA2AEF">
              <w:rPr>
                <w:spacing w:val="-6"/>
              </w:rPr>
              <w:t>Управление по экономической политике Ильинского муниципального района</w:t>
            </w:r>
          </w:p>
        </w:tc>
        <w:tc>
          <w:tcPr>
            <w:tcW w:w="2205" w:type="dxa"/>
          </w:tcPr>
          <w:p w:rsidR="00D174C9" w:rsidRPr="00BA2AEF" w:rsidRDefault="00D174C9" w:rsidP="003F76EF">
            <w:pPr>
              <w:pStyle w:val="ConsPlusNormal"/>
              <w:jc w:val="center"/>
              <w:rPr>
                <w:spacing w:val="-6"/>
              </w:rPr>
            </w:pPr>
            <w:r w:rsidRPr="00BA2AEF">
              <w:t>Приведение дорог местного значение в состояние, удовлетворяющее нормативным требованиям</w:t>
            </w:r>
          </w:p>
        </w:tc>
      </w:tr>
      <w:tr w:rsidR="00D174C9" w:rsidRPr="00BA2AEF" w:rsidTr="003F76EF">
        <w:tc>
          <w:tcPr>
            <w:tcW w:w="817" w:type="dxa"/>
          </w:tcPr>
          <w:p w:rsidR="00D174C9" w:rsidRPr="00BA2AEF" w:rsidRDefault="00D174C9" w:rsidP="003F76EF">
            <w:pPr>
              <w:pStyle w:val="ConsPlusNormal"/>
              <w:jc w:val="center"/>
            </w:pPr>
            <w:r>
              <w:t>3.</w:t>
            </w:r>
          </w:p>
        </w:tc>
        <w:tc>
          <w:tcPr>
            <w:tcW w:w="5103" w:type="dxa"/>
          </w:tcPr>
          <w:p w:rsidR="00D174C9" w:rsidRPr="00BA2AEF" w:rsidRDefault="00D174C9" w:rsidP="003F76EF">
            <w:pPr>
              <w:pStyle w:val="ConsPlusNormal"/>
              <w:jc w:val="both"/>
            </w:pPr>
            <w:r w:rsidRPr="00BA2AEF">
              <w:t>Ремонт автомобильных дорог общего пользования местного значения</w:t>
            </w:r>
          </w:p>
        </w:tc>
        <w:tc>
          <w:tcPr>
            <w:tcW w:w="1701" w:type="dxa"/>
          </w:tcPr>
          <w:p w:rsidR="00D174C9" w:rsidRPr="00BA2AEF" w:rsidRDefault="00D174C9" w:rsidP="003F76EF">
            <w:pPr>
              <w:pStyle w:val="ConsPlusNormal"/>
              <w:jc w:val="center"/>
            </w:pPr>
            <w:r w:rsidRPr="00BA2AEF">
              <w:t>2016</w:t>
            </w:r>
          </w:p>
        </w:tc>
        <w:tc>
          <w:tcPr>
            <w:tcW w:w="2835" w:type="dxa"/>
          </w:tcPr>
          <w:p w:rsidR="00D174C9" w:rsidRPr="00BA2AEF" w:rsidRDefault="00D174C9" w:rsidP="003F76EF">
            <w:pPr>
              <w:pStyle w:val="ConsPlusNormal"/>
              <w:jc w:val="center"/>
            </w:pPr>
            <w:r w:rsidRPr="00BA2AEF">
              <w:t>3</w:t>
            </w:r>
            <w:r>
              <w:t>00</w:t>
            </w:r>
            <w:r w:rsidRPr="00BA2AEF">
              <w:t>,0</w:t>
            </w:r>
          </w:p>
        </w:tc>
        <w:tc>
          <w:tcPr>
            <w:tcW w:w="2126" w:type="dxa"/>
          </w:tcPr>
          <w:p w:rsidR="00D174C9" w:rsidRDefault="00D174C9" w:rsidP="003F76EF">
            <w:pPr>
              <w:pStyle w:val="ConsPlusNormal"/>
              <w:jc w:val="center"/>
              <w:rPr>
                <w:spacing w:val="-6"/>
              </w:rPr>
            </w:pPr>
            <w:r>
              <w:rPr>
                <w:spacing w:val="-6"/>
              </w:rPr>
              <w:t>Администрация</w:t>
            </w:r>
          </w:p>
          <w:p w:rsidR="00D174C9" w:rsidRPr="00BA2AEF" w:rsidRDefault="00D174C9" w:rsidP="003F76EF">
            <w:pPr>
              <w:pStyle w:val="ConsPlusNormal"/>
              <w:jc w:val="center"/>
              <w:rPr>
                <w:spacing w:val="-6"/>
              </w:rPr>
            </w:pPr>
            <w:r w:rsidRPr="00BA2AEF">
              <w:rPr>
                <w:spacing w:val="-6"/>
              </w:rPr>
              <w:t>Ильинского муниципального района</w:t>
            </w:r>
          </w:p>
        </w:tc>
        <w:tc>
          <w:tcPr>
            <w:tcW w:w="2205" w:type="dxa"/>
          </w:tcPr>
          <w:p w:rsidR="00D174C9" w:rsidRPr="00BA2AEF" w:rsidRDefault="00D174C9" w:rsidP="003F76EF">
            <w:pPr>
              <w:pStyle w:val="ConsPlusNormal"/>
              <w:jc w:val="center"/>
              <w:rPr>
                <w:spacing w:val="-6"/>
              </w:rPr>
            </w:pPr>
            <w:r w:rsidRPr="00BA2AEF">
              <w:t>Приведение дорог местного значение в состояние, удовлетворяющее нормативным требованиям</w:t>
            </w:r>
          </w:p>
        </w:tc>
      </w:tr>
      <w:tr w:rsidR="00D174C9" w:rsidRPr="00BA2AEF" w:rsidTr="003F76EF">
        <w:tc>
          <w:tcPr>
            <w:tcW w:w="817" w:type="dxa"/>
          </w:tcPr>
          <w:p w:rsidR="00D174C9" w:rsidRPr="00BA2AEF" w:rsidRDefault="00D174C9" w:rsidP="003F76EF">
            <w:pPr>
              <w:pStyle w:val="ConsPlusNormal"/>
              <w:jc w:val="center"/>
            </w:pPr>
            <w:r>
              <w:t>4.</w:t>
            </w:r>
          </w:p>
        </w:tc>
        <w:tc>
          <w:tcPr>
            <w:tcW w:w="5103" w:type="dxa"/>
          </w:tcPr>
          <w:p w:rsidR="00D174C9" w:rsidRPr="00BA2AEF" w:rsidRDefault="00D174C9" w:rsidP="003F76EF">
            <w:pPr>
              <w:pStyle w:val="ConsPlusNormal"/>
              <w:jc w:val="both"/>
            </w:pPr>
            <w:r w:rsidRPr="00BA2AEF">
              <w:t>Ремонт автомобильных дорог общего пользования местного значения</w:t>
            </w:r>
          </w:p>
        </w:tc>
        <w:tc>
          <w:tcPr>
            <w:tcW w:w="1701" w:type="dxa"/>
          </w:tcPr>
          <w:p w:rsidR="00D174C9" w:rsidRPr="00BA2AEF" w:rsidRDefault="00D174C9" w:rsidP="003F76EF">
            <w:pPr>
              <w:pStyle w:val="ConsPlusNormal"/>
              <w:jc w:val="center"/>
            </w:pPr>
            <w:r w:rsidRPr="00BA2AEF">
              <w:t>2017</w:t>
            </w:r>
          </w:p>
        </w:tc>
        <w:tc>
          <w:tcPr>
            <w:tcW w:w="2835" w:type="dxa"/>
          </w:tcPr>
          <w:p w:rsidR="00D174C9" w:rsidRPr="00BA2AEF" w:rsidRDefault="00D174C9" w:rsidP="003F76EF">
            <w:pPr>
              <w:pStyle w:val="ConsPlusNormal"/>
              <w:jc w:val="center"/>
            </w:pPr>
            <w:r w:rsidRPr="00BA2AEF">
              <w:t>398,0</w:t>
            </w:r>
          </w:p>
        </w:tc>
        <w:tc>
          <w:tcPr>
            <w:tcW w:w="2126" w:type="dxa"/>
          </w:tcPr>
          <w:p w:rsidR="00D174C9" w:rsidRDefault="00D174C9" w:rsidP="003F76EF">
            <w:pPr>
              <w:pStyle w:val="ConsPlusNormal"/>
              <w:jc w:val="center"/>
              <w:rPr>
                <w:spacing w:val="-6"/>
              </w:rPr>
            </w:pPr>
            <w:r>
              <w:rPr>
                <w:spacing w:val="-6"/>
              </w:rPr>
              <w:t>Администрация</w:t>
            </w:r>
          </w:p>
          <w:p w:rsidR="00D174C9" w:rsidRPr="00BA2AEF" w:rsidRDefault="00D174C9" w:rsidP="003F76EF">
            <w:pPr>
              <w:pStyle w:val="ConsPlusNormal"/>
              <w:jc w:val="center"/>
              <w:rPr>
                <w:spacing w:val="-6"/>
              </w:rPr>
            </w:pPr>
            <w:r w:rsidRPr="00BA2AEF">
              <w:rPr>
                <w:spacing w:val="-6"/>
              </w:rPr>
              <w:t>Ильинского муниципального района</w:t>
            </w:r>
          </w:p>
        </w:tc>
        <w:tc>
          <w:tcPr>
            <w:tcW w:w="2205" w:type="dxa"/>
          </w:tcPr>
          <w:p w:rsidR="00D174C9" w:rsidRPr="00BA2AEF" w:rsidRDefault="00D174C9" w:rsidP="003F76EF">
            <w:pPr>
              <w:pStyle w:val="ConsPlusNormal"/>
              <w:jc w:val="center"/>
              <w:rPr>
                <w:spacing w:val="-6"/>
              </w:rPr>
            </w:pPr>
            <w:r w:rsidRPr="00BA2AEF">
              <w:t xml:space="preserve">Приведение дорог местного значение в состояние, удовлетворяющее нормативным </w:t>
            </w:r>
            <w:r w:rsidRPr="00BA2AEF">
              <w:lastRenderedPageBreak/>
              <w:t>требованиям</w:t>
            </w:r>
          </w:p>
        </w:tc>
      </w:tr>
      <w:tr w:rsidR="00D174C9" w:rsidRPr="00BA2AEF" w:rsidTr="003F76EF">
        <w:tc>
          <w:tcPr>
            <w:tcW w:w="817" w:type="dxa"/>
          </w:tcPr>
          <w:p w:rsidR="00D174C9" w:rsidRPr="00BA2AEF" w:rsidRDefault="00D174C9" w:rsidP="003F76EF">
            <w:pPr>
              <w:pStyle w:val="ConsPlusNormal"/>
              <w:jc w:val="center"/>
            </w:pPr>
            <w:r>
              <w:lastRenderedPageBreak/>
              <w:t>5.</w:t>
            </w:r>
          </w:p>
        </w:tc>
        <w:tc>
          <w:tcPr>
            <w:tcW w:w="5103" w:type="dxa"/>
          </w:tcPr>
          <w:p w:rsidR="00D174C9" w:rsidRPr="00BA2AEF" w:rsidRDefault="00D174C9" w:rsidP="003F76EF">
            <w:pPr>
              <w:pStyle w:val="ConsPlusNormal"/>
              <w:jc w:val="both"/>
            </w:pPr>
            <w:r w:rsidRPr="00BA2AEF">
              <w:t>Ремонт автомобильных дорог общего пользования местного значения</w:t>
            </w:r>
          </w:p>
        </w:tc>
        <w:tc>
          <w:tcPr>
            <w:tcW w:w="1701" w:type="dxa"/>
          </w:tcPr>
          <w:p w:rsidR="00D174C9" w:rsidRPr="00BA2AEF" w:rsidRDefault="00D174C9" w:rsidP="003F76EF">
            <w:pPr>
              <w:pStyle w:val="ConsPlusNormal"/>
              <w:jc w:val="center"/>
            </w:pPr>
            <w:r w:rsidRPr="00BA2AEF">
              <w:t>201</w:t>
            </w:r>
            <w:r>
              <w:t>8</w:t>
            </w:r>
          </w:p>
        </w:tc>
        <w:tc>
          <w:tcPr>
            <w:tcW w:w="2835" w:type="dxa"/>
          </w:tcPr>
          <w:p w:rsidR="00D174C9" w:rsidRPr="00BA2AEF" w:rsidRDefault="00D174C9" w:rsidP="003F76EF">
            <w:pPr>
              <w:pStyle w:val="ConsPlusNormal"/>
              <w:jc w:val="center"/>
            </w:pPr>
            <w:r w:rsidRPr="00BA2AEF">
              <w:t>398,0</w:t>
            </w:r>
          </w:p>
        </w:tc>
        <w:tc>
          <w:tcPr>
            <w:tcW w:w="2126" w:type="dxa"/>
          </w:tcPr>
          <w:p w:rsidR="00D174C9" w:rsidRDefault="00D174C9" w:rsidP="003F76EF">
            <w:pPr>
              <w:pStyle w:val="ConsPlusNormal"/>
              <w:jc w:val="center"/>
              <w:rPr>
                <w:spacing w:val="-6"/>
              </w:rPr>
            </w:pPr>
            <w:r>
              <w:rPr>
                <w:spacing w:val="-6"/>
              </w:rPr>
              <w:t>Администрация</w:t>
            </w:r>
          </w:p>
          <w:p w:rsidR="00D174C9" w:rsidRPr="00BA2AEF" w:rsidRDefault="00D174C9" w:rsidP="003F76EF">
            <w:pPr>
              <w:pStyle w:val="ConsPlusNormal"/>
              <w:jc w:val="center"/>
              <w:rPr>
                <w:spacing w:val="-6"/>
              </w:rPr>
            </w:pPr>
            <w:r w:rsidRPr="00BA2AEF">
              <w:rPr>
                <w:spacing w:val="-6"/>
              </w:rPr>
              <w:t>Ильинского муниципального района</w:t>
            </w:r>
          </w:p>
        </w:tc>
        <w:tc>
          <w:tcPr>
            <w:tcW w:w="2205" w:type="dxa"/>
          </w:tcPr>
          <w:p w:rsidR="00D174C9" w:rsidRPr="00BA2AEF" w:rsidRDefault="00D174C9" w:rsidP="003F76EF">
            <w:pPr>
              <w:pStyle w:val="ConsPlusNormal"/>
              <w:jc w:val="center"/>
              <w:rPr>
                <w:spacing w:val="-6"/>
              </w:rPr>
            </w:pPr>
            <w:r w:rsidRPr="00BA2AEF">
              <w:t>Приведение дорог местного значение в состояние, удовлетворяющее нормативным требованиям</w:t>
            </w:r>
          </w:p>
        </w:tc>
      </w:tr>
      <w:tr w:rsidR="00D174C9" w:rsidRPr="00BA2AEF" w:rsidTr="003F76EF">
        <w:trPr>
          <w:trHeight w:val="234"/>
        </w:trPr>
        <w:tc>
          <w:tcPr>
            <w:tcW w:w="817" w:type="dxa"/>
            <w:vAlign w:val="center"/>
          </w:tcPr>
          <w:p w:rsidR="00D174C9" w:rsidRPr="00BA2AEF" w:rsidRDefault="00D174C9" w:rsidP="003F76EF">
            <w:pPr>
              <w:pStyle w:val="ConsPlusNormal"/>
              <w:jc w:val="center"/>
            </w:pPr>
          </w:p>
        </w:tc>
        <w:tc>
          <w:tcPr>
            <w:tcW w:w="5103" w:type="dxa"/>
            <w:vAlign w:val="center"/>
          </w:tcPr>
          <w:p w:rsidR="00D174C9" w:rsidRPr="00BA2AEF" w:rsidRDefault="00D174C9" w:rsidP="003F76EF">
            <w:pPr>
              <w:pStyle w:val="ConsPlusNormal"/>
            </w:pPr>
            <w:r w:rsidRPr="00BA2AEF">
              <w:t>ИТОГО по разделу 2:</w:t>
            </w:r>
          </w:p>
        </w:tc>
        <w:tc>
          <w:tcPr>
            <w:tcW w:w="1701" w:type="dxa"/>
            <w:vAlign w:val="center"/>
          </w:tcPr>
          <w:p w:rsidR="00D174C9" w:rsidRPr="00BA2AEF" w:rsidRDefault="00D174C9" w:rsidP="003F76EF">
            <w:pPr>
              <w:pStyle w:val="ConsPlusNormal"/>
              <w:jc w:val="center"/>
            </w:pPr>
            <w:r w:rsidRPr="00BA2AEF">
              <w:t>201</w:t>
            </w:r>
            <w:r>
              <w:t>4</w:t>
            </w:r>
            <w:r w:rsidRPr="00BA2AEF">
              <w:t>-201</w:t>
            </w:r>
            <w:r>
              <w:t>8</w:t>
            </w:r>
            <w:r w:rsidRPr="00BA2AEF">
              <w:t xml:space="preserve"> </w:t>
            </w:r>
            <w:proofErr w:type="spellStart"/>
            <w:r w:rsidRPr="00BA2AEF">
              <w:t>г.г</w:t>
            </w:r>
            <w:proofErr w:type="spellEnd"/>
            <w:r w:rsidRPr="00BA2AEF">
              <w:t>.</w:t>
            </w:r>
          </w:p>
        </w:tc>
        <w:tc>
          <w:tcPr>
            <w:tcW w:w="2835" w:type="dxa"/>
            <w:vAlign w:val="center"/>
          </w:tcPr>
          <w:p w:rsidR="00D174C9" w:rsidRPr="00BA2AEF" w:rsidRDefault="00D174C9" w:rsidP="003F76EF">
            <w:pPr>
              <w:pStyle w:val="ConsPlusNormal"/>
              <w:jc w:val="center"/>
            </w:pPr>
            <w:r>
              <w:t>2 496,0</w:t>
            </w:r>
          </w:p>
        </w:tc>
        <w:tc>
          <w:tcPr>
            <w:tcW w:w="2126" w:type="dxa"/>
            <w:vAlign w:val="center"/>
          </w:tcPr>
          <w:p w:rsidR="00D174C9" w:rsidRPr="00BA2AEF" w:rsidRDefault="00D174C9" w:rsidP="003F76EF">
            <w:pPr>
              <w:pStyle w:val="ConsPlusNormal"/>
              <w:jc w:val="center"/>
            </w:pPr>
          </w:p>
        </w:tc>
        <w:tc>
          <w:tcPr>
            <w:tcW w:w="2205" w:type="dxa"/>
            <w:vAlign w:val="center"/>
          </w:tcPr>
          <w:p w:rsidR="00D174C9" w:rsidRPr="00BA2AEF" w:rsidRDefault="00D174C9" w:rsidP="003F76EF">
            <w:pPr>
              <w:pStyle w:val="ConsPlusNormal"/>
              <w:jc w:val="center"/>
            </w:pPr>
          </w:p>
        </w:tc>
      </w:tr>
      <w:tr w:rsidR="00D174C9" w:rsidRPr="00BA2AEF" w:rsidTr="003F76EF">
        <w:trPr>
          <w:trHeight w:val="262"/>
        </w:trPr>
        <w:tc>
          <w:tcPr>
            <w:tcW w:w="817" w:type="dxa"/>
            <w:vAlign w:val="center"/>
          </w:tcPr>
          <w:p w:rsidR="00D174C9" w:rsidRPr="00BA2AEF" w:rsidRDefault="00D174C9" w:rsidP="003F76EF">
            <w:pPr>
              <w:pStyle w:val="ConsPlusNormal"/>
              <w:jc w:val="center"/>
              <w:rPr>
                <w:b/>
              </w:rPr>
            </w:pPr>
          </w:p>
        </w:tc>
        <w:tc>
          <w:tcPr>
            <w:tcW w:w="5103" w:type="dxa"/>
            <w:vAlign w:val="center"/>
          </w:tcPr>
          <w:p w:rsidR="00D174C9" w:rsidRPr="00BA2AEF" w:rsidRDefault="00D174C9" w:rsidP="003F76EF">
            <w:pPr>
              <w:pStyle w:val="ConsPlusNormal"/>
              <w:rPr>
                <w:b/>
              </w:rPr>
            </w:pPr>
          </w:p>
          <w:p w:rsidR="00D174C9" w:rsidRPr="00BA2AEF" w:rsidRDefault="00D174C9" w:rsidP="003F76EF">
            <w:pPr>
              <w:pStyle w:val="ConsPlusNormal"/>
              <w:rPr>
                <w:b/>
              </w:rPr>
            </w:pPr>
            <w:r w:rsidRPr="00BA2AEF">
              <w:rPr>
                <w:b/>
              </w:rPr>
              <w:t>ВСЕГО ПО ПРОГРАММЕ:</w:t>
            </w:r>
          </w:p>
          <w:p w:rsidR="00D174C9" w:rsidRPr="00BA2AEF" w:rsidRDefault="00D174C9" w:rsidP="003F76EF">
            <w:pPr>
              <w:pStyle w:val="ConsPlusNormal"/>
              <w:rPr>
                <w:b/>
              </w:rPr>
            </w:pPr>
          </w:p>
        </w:tc>
        <w:tc>
          <w:tcPr>
            <w:tcW w:w="1701" w:type="dxa"/>
            <w:vAlign w:val="center"/>
          </w:tcPr>
          <w:p w:rsidR="00D174C9" w:rsidRPr="00BA2AEF" w:rsidRDefault="00D174C9" w:rsidP="003F76EF">
            <w:pPr>
              <w:pStyle w:val="ConsPlusNormal"/>
              <w:jc w:val="center"/>
              <w:rPr>
                <w:b/>
              </w:rPr>
            </w:pPr>
            <w:r w:rsidRPr="00BA2AEF">
              <w:rPr>
                <w:b/>
              </w:rPr>
              <w:t>201</w:t>
            </w:r>
            <w:r>
              <w:rPr>
                <w:b/>
              </w:rPr>
              <w:t>4</w:t>
            </w:r>
            <w:r w:rsidRPr="00BA2AEF">
              <w:rPr>
                <w:b/>
              </w:rPr>
              <w:t>-201</w:t>
            </w:r>
            <w:r>
              <w:rPr>
                <w:b/>
              </w:rPr>
              <w:t>8</w:t>
            </w:r>
            <w:r w:rsidRPr="00BA2AEF">
              <w:rPr>
                <w:b/>
              </w:rPr>
              <w:t xml:space="preserve"> </w:t>
            </w:r>
            <w:proofErr w:type="spellStart"/>
            <w:r w:rsidRPr="00BA2AEF">
              <w:rPr>
                <w:b/>
              </w:rPr>
              <w:t>г.г</w:t>
            </w:r>
            <w:proofErr w:type="spellEnd"/>
            <w:r w:rsidRPr="00BA2AEF">
              <w:rPr>
                <w:b/>
              </w:rPr>
              <w:t>.</w:t>
            </w:r>
          </w:p>
        </w:tc>
        <w:tc>
          <w:tcPr>
            <w:tcW w:w="2835" w:type="dxa"/>
            <w:vAlign w:val="center"/>
          </w:tcPr>
          <w:p w:rsidR="00D174C9" w:rsidRPr="00BA2AEF" w:rsidRDefault="00D174C9" w:rsidP="003F76EF">
            <w:pPr>
              <w:pStyle w:val="ConsPlusNormal"/>
              <w:jc w:val="center"/>
              <w:rPr>
                <w:b/>
              </w:rPr>
            </w:pPr>
            <w:r>
              <w:rPr>
                <w:b/>
              </w:rPr>
              <w:t>7 805,7</w:t>
            </w:r>
          </w:p>
        </w:tc>
        <w:tc>
          <w:tcPr>
            <w:tcW w:w="2126" w:type="dxa"/>
            <w:vAlign w:val="center"/>
          </w:tcPr>
          <w:p w:rsidR="00D174C9" w:rsidRPr="00BA2AEF" w:rsidRDefault="00D174C9" w:rsidP="003F76EF">
            <w:pPr>
              <w:pStyle w:val="ConsPlusNormal"/>
              <w:jc w:val="center"/>
              <w:rPr>
                <w:b/>
              </w:rPr>
            </w:pPr>
          </w:p>
        </w:tc>
        <w:tc>
          <w:tcPr>
            <w:tcW w:w="2205" w:type="dxa"/>
            <w:vAlign w:val="center"/>
          </w:tcPr>
          <w:p w:rsidR="00D174C9" w:rsidRPr="00BA2AEF" w:rsidRDefault="00D174C9" w:rsidP="003F76EF">
            <w:pPr>
              <w:pStyle w:val="ConsPlusNormal"/>
              <w:jc w:val="center"/>
              <w:rPr>
                <w:b/>
              </w:rPr>
            </w:pPr>
          </w:p>
        </w:tc>
      </w:tr>
    </w:tbl>
    <w:p w:rsidR="00D174C9" w:rsidRPr="00BA2AEF" w:rsidRDefault="00D174C9" w:rsidP="00D174C9">
      <w:pPr>
        <w:pStyle w:val="ConsPlusNormal"/>
        <w:jc w:val="right"/>
        <w:sectPr w:rsidR="00D174C9" w:rsidRPr="00BA2AEF" w:rsidSect="003F76EF">
          <w:pgSz w:w="16838" w:h="11906" w:orient="landscape" w:code="9"/>
          <w:pgMar w:top="1134" w:right="567" w:bottom="1134" w:left="1701" w:header="720" w:footer="720" w:gutter="0"/>
          <w:cols w:space="720"/>
        </w:sectPr>
      </w:pPr>
    </w:p>
    <w:p w:rsidR="00D174C9" w:rsidRPr="0009320E" w:rsidRDefault="00D174C9" w:rsidP="00D174C9">
      <w:pPr>
        <w:pStyle w:val="ConsPlusNormal"/>
        <w:jc w:val="center"/>
        <w:rPr>
          <w:b/>
        </w:rPr>
      </w:pPr>
      <w:r w:rsidRPr="0009320E">
        <w:rPr>
          <w:b/>
        </w:rPr>
        <w:lastRenderedPageBreak/>
        <w:t>5. РЕСУРСНОЕ ОБЕСПЕЧЕНИЕ ПОДПРОГРАММЫ</w:t>
      </w:r>
    </w:p>
    <w:p w:rsidR="00D174C9" w:rsidRPr="00BA2AEF" w:rsidRDefault="00D174C9" w:rsidP="00D174C9">
      <w:pPr>
        <w:pStyle w:val="ConsPlusNormal"/>
        <w:jc w:val="center"/>
      </w:pPr>
    </w:p>
    <w:p w:rsidR="00D174C9" w:rsidRDefault="00D174C9" w:rsidP="00D174C9">
      <w:pPr>
        <w:pStyle w:val="ConsPlusNormal"/>
        <w:ind w:right="282"/>
        <w:jc w:val="right"/>
        <w:outlineLvl w:val="3"/>
      </w:pPr>
      <w:r w:rsidRPr="00BA2AEF">
        <w:t>Таблица 4</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369"/>
        <w:gridCol w:w="1134"/>
        <w:gridCol w:w="992"/>
        <w:gridCol w:w="992"/>
        <w:gridCol w:w="992"/>
        <w:gridCol w:w="851"/>
        <w:gridCol w:w="956"/>
      </w:tblGrid>
      <w:tr w:rsidR="00D174C9" w:rsidRPr="00DE1D04" w:rsidTr="003F76EF">
        <w:trPr>
          <w:trHeight w:val="478"/>
        </w:trPr>
        <w:tc>
          <w:tcPr>
            <w:tcW w:w="3369" w:type="dxa"/>
          </w:tcPr>
          <w:p w:rsidR="00D174C9" w:rsidRPr="00731046" w:rsidRDefault="00D174C9" w:rsidP="003F76EF">
            <w:pPr>
              <w:pStyle w:val="ConsPlusNormal"/>
              <w:jc w:val="center"/>
              <w:rPr>
                <w:b/>
                <w:i/>
                <w:spacing w:val="-6"/>
              </w:rPr>
            </w:pPr>
            <w:r w:rsidRPr="00731046">
              <w:rPr>
                <w:b/>
                <w:i/>
                <w:spacing w:val="-6"/>
              </w:rPr>
              <w:t xml:space="preserve">Направления финансирования </w:t>
            </w:r>
          </w:p>
          <w:p w:rsidR="00D174C9" w:rsidRPr="00731046" w:rsidRDefault="00D174C9" w:rsidP="003F76EF">
            <w:pPr>
              <w:pStyle w:val="ConsPlusNormal"/>
              <w:jc w:val="center"/>
              <w:rPr>
                <w:b/>
                <w:i/>
                <w:spacing w:val="-6"/>
              </w:rPr>
            </w:pPr>
            <w:r w:rsidRPr="00731046">
              <w:rPr>
                <w:b/>
                <w:i/>
                <w:spacing w:val="-6"/>
              </w:rPr>
              <w:t>и источники</w:t>
            </w:r>
          </w:p>
        </w:tc>
        <w:tc>
          <w:tcPr>
            <w:tcW w:w="1134" w:type="dxa"/>
          </w:tcPr>
          <w:p w:rsidR="00D174C9" w:rsidRPr="00DE1D04" w:rsidRDefault="00D174C9" w:rsidP="003F76EF">
            <w:pPr>
              <w:pStyle w:val="ConsPlusNormal"/>
              <w:jc w:val="center"/>
              <w:rPr>
                <w:b/>
                <w:i/>
              </w:rPr>
            </w:pPr>
            <w:r w:rsidRPr="00DE1D04">
              <w:rPr>
                <w:b/>
                <w:i/>
              </w:rPr>
              <w:t>2014 - 201</w:t>
            </w:r>
            <w:r>
              <w:rPr>
                <w:b/>
                <w:i/>
              </w:rPr>
              <w:t>8</w:t>
            </w:r>
            <w:r w:rsidRPr="00DE1D04">
              <w:rPr>
                <w:b/>
                <w:i/>
              </w:rPr>
              <w:t xml:space="preserve"> </w:t>
            </w:r>
            <w:proofErr w:type="spellStart"/>
            <w:r w:rsidRPr="00DE1D04">
              <w:rPr>
                <w:b/>
                <w:i/>
              </w:rPr>
              <w:t>г.г</w:t>
            </w:r>
            <w:proofErr w:type="spellEnd"/>
            <w:r w:rsidRPr="00DE1D04">
              <w:rPr>
                <w:b/>
                <w:i/>
              </w:rPr>
              <w:t>,</w:t>
            </w:r>
          </w:p>
        </w:tc>
        <w:tc>
          <w:tcPr>
            <w:tcW w:w="992" w:type="dxa"/>
          </w:tcPr>
          <w:p w:rsidR="00D174C9" w:rsidRPr="00DE1D04" w:rsidRDefault="00D174C9" w:rsidP="003F76EF">
            <w:pPr>
              <w:pStyle w:val="ConsPlusNormal"/>
              <w:jc w:val="center"/>
              <w:rPr>
                <w:b/>
                <w:i/>
              </w:rPr>
            </w:pPr>
            <w:r w:rsidRPr="00DE1D04">
              <w:rPr>
                <w:b/>
                <w:i/>
              </w:rPr>
              <w:t>2014</w:t>
            </w:r>
          </w:p>
          <w:p w:rsidR="00D174C9" w:rsidRPr="00DE1D04" w:rsidRDefault="00D174C9" w:rsidP="003F76EF">
            <w:pPr>
              <w:pStyle w:val="ConsPlusNormal"/>
              <w:jc w:val="center"/>
              <w:rPr>
                <w:b/>
                <w:i/>
              </w:rPr>
            </w:pPr>
            <w:r w:rsidRPr="00DE1D04">
              <w:rPr>
                <w:b/>
                <w:i/>
              </w:rPr>
              <w:t>год</w:t>
            </w:r>
          </w:p>
        </w:tc>
        <w:tc>
          <w:tcPr>
            <w:tcW w:w="992" w:type="dxa"/>
            <w:tcBorders>
              <w:right w:val="single" w:sz="4" w:space="0" w:color="auto"/>
            </w:tcBorders>
          </w:tcPr>
          <w:p w:rsidR="00D174C9" w:rsidRPr="00DE1D04" w:rsidRDefault="00D174C9" w:rsidP="003F76EF">
            <w:pPr>
              <w:pStyle w:val="ConsPlusNormal"/>
              <w:jc w:val="center"/>
              <w:rPr>
                <w:b/>
                <w:i/>
              </w:rPr>
            </w:pPr>
            <w:r w:rsidRPr="00DE1D04">
              <w:rPr>
                <w:b/>
                <w:i/>
              </w:rPr>
              <w:t>2015</w:t>
            </w:r>
          </w:p>
          <w:p w:rsidR="00D174C9" w:rsidRPr="00DE1D04" w:rsidRDefault="00D174C9" w:rsidP="003F76EF">
            <w:pPr>
              <w:pStyle w:val="ConsPlusNormal"/>
              <w:jc w:val="center"/>
              <w:rPr>
                <w:b/>
                <w:i/>
              </w:rPr>
            </w:pPr>
            <w:r w:rsidRPr="00DE1D04">
              <w:rPr>
                <w:b/>
                <w:i/>
              </w:rPr>
              <w:t>год</w:t>
            </w:r>
          </w:p>
        </w:tc>
        <w:tc>
          <w:tcPr>
            <w:tcW w:w="992" w:type="dxa"/>
            <w:tcBorders>
              <w:left w:val="single" w:sz="4" w:space="0" w:color="auto"/>
              <w:right w:val="single" w:sz="4" w:space="0" w:color="auto"/>
            </w:tcBorders>
          </w:tcPr>
          <w:p w:rsidR="00D174C9" w:rsidRPr="00DE1D04" w:rsidRDefault="00D174C9" w:rsidP="003F76EF">
            <w:pPr>
              <w:pStyle w:val="ConsPlusNormal"/>
              <w:jc w:val="center"/>
              <w:rPr>
                <w:b/>
                <w:i/>
              </w:rPr>
            </w:pPr>
            <w:r w:rsidRPr="00DE1D04">
              <w:rPr>
                <w:b/>
                <w:i/>
              </w:rPr>
              <w:t>2016</w:t>
            </w:r>
          </w:p>
          <w:p w:rsidR="00D174C9" w:rsidRPr="00DE1D04" w:rsidRDefault="00D174C9" w:rsidP="003F76EF">
            <w:pPr>
              <w:pStyle w:val="ConsPlusNormal"/>
              <w:jc w:val="center"/>
              <w:rPr>
                <w:b/>
                <w:i/>
              </w:rPr>
            </w:pPr>
            <w:r w:rsidRPr="00DE1D04">
              <w:rPr>
                <w:b/>
                <w:i/>
              </w:rPr>
              <w:t>год</w:t>
            </w:r>
          </w:p>
        </w:tc>
        <w:tc>
          <w:tcPr>
            <w:tcW w:w="851" w:type="dxa"/>
            <w:tcBorders>
              <w:left w:val="single" w:sz="4" w:space="0" w:color="auto"/>
              <w:right w:val="single" w:sz="4" w:space="0" w:color="auto"/>
            </w:tcBorders>
          </w:tcPr>
          <w:p w:rsidR="00D174C9" w:rsidRDefault="00D174C9" w:rsidP="003F76EF">
            <w:pPr>
              <w:jc w:val="center"/>
              <w:rPr>
                <w:rFonts w:ascii="Times New Roman" w:hAnsi="Times New Roman"/>
                <w:b/>
                <w:i/>
                <w:sz w:val="24"/>
                <w:szCs w:val="24"/>
              </w:rPr>
            </w:pPr>
            <w:r>
              <w:rPr>
                <w:rFonts w:ascii="Times New Roman" w:hAnsi="Times New Roman"/>
                <w:b/>
                <w:i/>
                <w:sz w:val="24"/>
                <w:szCs w:val="24"/>
              </w:rPr>
              <w:t>2017</w:t>
            </w:r>
          </w:p>
          <w:p w:rsidR="00D174C9" w:rsidRPr="00DE1D04" w:rsidRDefault="00D174C9" w:rsidP="003F76EF">
            <w:pPr>
              <w:jc w:val="center"/>
              <w:rPr>
                <w:rFonts w:ascii="Times New Roman" w:hAnsi="Times New Roman"/>
                <w:b/>
                <w:i/>
                <w:sz w:val="24"/>
                <w:szCs w:val="24"/>
              </w:rPr>
            </w:pPr>
            <w:r>
              <w:rPr>
                <w:rFonts w:ascii="Times New Roman" w:hAnsi="Times New Roman"/>
                <w:b/>
                <w:i/>
                <w:sz w:val="24"/>
                <w:szCs w:val="24"/>
              </w:rPr>
              <w:t>год</w:t>
            </w:r>
          </w:p>
        </w:tc>
        <w:tc>
          <w:tcPr>
            <w:tcW w:w="956" w:type="dxa"/>
            <w:tcBorders>
              <w:left w:val="single" w:sz="4" w:space="0" w:color="auto"/>
            </w:tcBorders>
          </w:tcPr>
          <w:p w:rsidR="00D174C9" w:rsidRPr="00DE1D04" w:rsidRDefault="00D174C9" w:rsidP="003F76EF">
            <w:pPr>
              <w:jc w:val="center"/>
              <w:rPr>
                <w:rFonts w:ascii="Times New Roman" w:hAnsi="Times New Roman"/>
                <w:b/>
                <w:i/>
                <w:sz w:val="24"/>
                <w:szCs w:val="24"/>
              </w:rPr>
            </w:pPr>
            <w:r>
              <w:rPr>
                <w:rFonts w:ascii="Times New Roman" w:hAnsi="Times New Roman"/>
                <w:b/>
                <w:i/>
                <w:sz w:val="24"/>
                <w:szCs w:val="24"/>
              </w:rPr>
              <w:t>2018 год</w:t>
            </w:r>
          </w:p>
        </w:tc>
      </w:tr>
      <w:tr w:rsidR="00D174C9" w:rsidRPr="00DF475E" w:rsidTr="003F76EF">
        <w:tc>
          <w:tcPr>
            <w:tcW w:w="3369" w:type="dxa"/>
          </w:tcPr>
          <w:p w:rsidR="00D174C9" w:rsidRPr="00DF475E" w:rsidRDefault="00D174C9" w:rsidP="003F76EF">
            <w:pPr>
              <w:pStyle w:val="ConsPlusNormal"/>
              <w:jc w:val="both"/>
              <w:rPr>
                <w:b/>
              </w:rPr>
            </w:pPr>
          </w:p>
          <w:p w:rsidR="00D174C9" w:rsidRPr="00DF475E" w:rsidRDefault="00D174C9" w:rsidP="003F76EF">
            <w:pPr>
              <w:pStyle w:val="ConsPlusNormal"/>
              <w:jc w:val="both"/>
              <w:rPr>
                <w:b/>
              </w:rPr>
            </w:pPr>
            <w:r w:rsidRPr="00DF475E">
              <w:rPr>
                <w:b/>
              </w:rPr>
              <w:t>ВСЕГО</w:t>
            </w:r>
          </w:p>
          <w:p w:rsidR="00D174C9" w:rsidRPr="00DF475E" w:rsidRDefault="00D174C9" w:rsidP="003F76EF">
            <w:pPr>
              <w:pStyle w:val="ConsPlusNormal"/>
              <w:jc w:val="both"/>
              <w:rPr>
                <w:b/>
              </w:rPr>
            </w:pPr>
          </w:p>
        </w:tc>
        <w:tc>
          <w:tcPr>
            <w:tcW w:w="1134" w:type="dxa"/>
            <w:vAlign w:val="center"/>
          </w:tcPr>
          <w:p w:rsidR="00D174C9" w:rsidRPr="00DF475E" w:rsidRDefault="00D174C9" w:rsidP="003F76EF">
            <w:pPr>
              <w:pStyle w:val="ConsPlusNormal"/>
              <w:jc w:val="center"/>
              <w:rPr>
                <w:b/>
              </w:rPr>
            </w:pPr>
            <w:r>
              <w:rPr>
                <w:b/>
              </w:rPr>
              <w:t>7 805,7</w:t>
            </w:r>
          </w:p>
        </w:tc>
        <w:tc>
          <w:tcPr>
            <w:tcW w:w="992" w:type="dxa"/>
            <w:vAlign w:val="center"/>
          </w:tcPr>
          <w:p w:rsidR="00D174C9" w:rsidRPr="00DF475E" w:rsidRDefault="00D174C9" w:rsidP="003F76EF">
            <w:pPr>
              <w:pStyle w:val="ConsPlusNormal"/>
              <w:jc w:val="center"/>
              <w:rPr>
                <w:b/>
              </w:rPr>
            </w:pPr>
            <w:r>
              <w:rPr>
                <w:b/>
              </w:rPr>
              <w:t>1 791,2</w:t>
            </w:r>
          </w:p>
        </w:tc>
        <w:tc>
          <w:tcPr>
            <w:tcW w:w="992" w:type="dxa"/>
            <w:tcBorders>
              <w:right w:val="single" w:sz="4" w:space="0" w:color="auto"/>
            </w:tcBorders>
            <w:vAlign w:val="center"/>
          </w:tcPr>
          <w:p w:rsidR="00D174C9" w:rsidRPr="00DF475E" w:rsidRDefault="00D174C9" w:rsidP="003F76EF">
            <w:pPr>
              <w:pStyle w:val="ConsPlusNormal"/>
              <w:jc w:val="center"/>
              <w:rPr>
                <w:b/>
              </w:rPr>
            </w:pPr>
            <w:r>
              <w:rPr>
                <w:b/>
              </w:rPr>
              <w:t>1 318,5</w:t>
            </w:r>
          </w:p>
        </w:tc>
        <w:tc>
          <w:tcPr>
            <w:tcW w:w="992" w:type="dxa"/>
            <w:tcBorders>
              <w:left w:val="single" w:sz="4" w:space="0" w:color="auto"/>
              <w:right w:val="single" w:sz="4" w:space="0" w:color="auto"/>
            </w:tcBorders>
            <w:vAlign w:val="center"/>
          </w:tcPr>
          <w:p w:rsidR="00D174C9" w:rsidRPr="00DF475E" w:rsidRDefault="00D174C9" w:rsidP="003F76EF">
            <w:pPr>
              <w:pStyle w:val="ConsPlusNormal"/>
              <w:jc w:val="center"/>
              <w:rPr>
                <w:b/>
              </w:rPr>
            </w:pPr>
            <w:r>
              <w:rPr>
                <w:b/>
              </w:rPr>
              <w:t>1 500,0</w:t>
            </w:r>
          </w:p>
        </w:tc>
        <w:tc>
          <w:tcPr>
            <w:tcW w:w="851" w:type="dxa"/>
            <w:tcBorders>
              <w:left w:val="single" w:sz="4" w:space="0" w:color="auto"/>
              <w:right w:val="single" w:sz="4" w:space="0" w:color="auto"/>
            </w:tcBorders>
            <w:vAlign w:val="center"/>
          </w:tcPr>
          <w:p w:rsidR="00D174C9" w:rsidRPr="00DF475E" w:rsidRDefault="00D174C9" w:rsidP="003F76EF">
            <w:pPr>
              <w:pStyle w:val="ConsPlusNormal"/>
              <w:jc w:val="center"/>
              <w:rPr>
                <w:b/>
              </w:rPr>
            </w:pPr>
            <w:r>
              <w:rPr>
                <w:b/>
              </w:rPr>
              <w:t>1 598,0</w:t>
            </w:r>
          </w:p>
        </w:tc>
        <w:tc>
          <w:tcPr>
            <w:tcW w:w="956" w:type="dxa"/>
            <w:tcBorders>
              <w:left w:val="single" w:sz="4" w:space="0" w:color="auto"/>
            </w:tcBorders>
            <w:vAlign w:val="center"/>
          </w:tcPr>
          <w:p w:rsidR="00D174C9" w:rsidRPr="00DF475E" w:rsidRDefault="00D174C9" w:rsidP="003F76EF">
            <w:pPr>
              <w:pStyle w:val="ConsPlusNormal"/>
              <w:jc w:val="center"/>
              <w:rPr>
                <w:b/>
              </w:rPr>
            </w:pPr>
            <w:r>
              <w:rPr>
                <w:b/>
              </w:rPr>
              <w:t>1 598,0</w:t>
            </w:r>
          </w:p>
        </w:tc>
      </w:tr>
      <w:tr w:rsidR="00D174C9" w:rsidRPr="00DF475E" w:rsidTr="003F76EF">
        <w:tc>
          <w:tcPr>
            <w:tcW w:w="9286" w:type="dxa"/>
            <w:gridSpan w:val="7"/>
          </w:tcPr>
          <w:p w:rsidR="00D174C9" w:rsidRDefault="00D174C9" w:rsidP="003F76EF">
            <w:pPr>
              <w:rPr>
                <w:rFonts w:ascii="Times New Roman" w:hAnsi="Times New Roman"/>
                <w:b/>
                <w:i/>
              </w:rPr>
            </w:pPr>
            <w:r w:rsidRPr="00DF475E">
              <w:rPr>
                <w:rFonts w:ascii="Times New Roman" w:hAnsi="Times New Roman"/>
                <w:b/>
                <w:i/>
              </w:rPr>
              <w:t>Приведение дорог местного значение в состояние, удовлетворяющее нормативным требованиям</w:t>
            </w:r>
          </w:p>
          <w:p w:rsidR="00D174C9" w:rsidRPr="00DF475E" w:rsidRDefault="00D174C9" w:rsidP="003F76EF">
            <w:pPr>
              <w:jc w:val="center"/>
              <w:rPr>
                <w:rFonts w:ascii="Times New Roman" w:hAnsi="Times New Roman"/>
                <w:b/>
                <w:i/>
              </w:rPr>
            </w:pPr>
            <w:r w:rsidRPr="00DF475E">
              <w:rPr>
                <w:rFonts w:ascii="Times New Roman" w:hAnsi="Times New Roman"/>
                <w:b/>
                <w:i/>
              </w:rPr>
              <w:t>(ремонт дорог)</w:t>
            </w:r>
          </w:p>
        </w:tc>
      </w:tr>
      <w:tr w:rsidR="00D174C9" w:rsidRPr="00DF475E" w:rsidTr="003F76EF">
        <w:tc>
          <w:tcPr>
            <w:tcW w:w="3369" w:type="dxa"/>
          </w:tcPr>
          <w:p w:rsidR="00D174C9" w:rsidRPr="00DF475E" w:rsidRDefault="00D174C9" w:rsidP="003F76EF">
            <w:pPr>
              <w:pStyle w:val="ConsPlusNormal"/>
              <w:jc w:val="both"/>
            </w:pPr>
          </w:p>
          <w:p w:rsidR="00D174C9" w:rsidRPr="00DF475E" w:rsidRDefault="00D174C9" w:rsidP="003F76EF">
            <w:pPr>
              <w:pStyle w:val="ConsPlusNormal"/>
              <w:jc w:val="both"/>
            </w:pPr>
            <w:r w:rsidRPr="00DF475E">
              <w:t>местный бюджет</w:t>
            </w:r>
          </w:p>
          <w:p w:rsidR="00D174C9" w:rsidRPr="00DF475E" w:rsidRDefault="00D174C9" w:rsidP="003F76EF">
            <w:pPr>
              <w:pStyle w:val="ConsPlusNormal"/>
              <w:jc w:val="both"/>
            </w:pPr>
          </w:p>
        </w:tc>
        <w:tc>
          <w:tcPr>
            <w:tcW w:w="1134" w:type="dxa"/>
            <w:vAlign w:val="center"/>
          </w:tcPr>
          <w:p w:rsidR="00D174C9" w:rsidRPr="00DF475E" w:rsidRDefault="00D174C9" w:rsidP="003F76EF">
            <w:pPr>
              <w:pStyle w:val="ConsPlusNormal"/>
              <w:jc w:val="center"/>
              <w:rPr>
                <w:b/>
              </w:rPr>
            </w:pPr>
            <w:r>
              <w:rPr>
                <w:b/>
              </w:rPr>
              <w:t>2 496,0</w:t>
            </w:r>
          </w:p>
        </w:tc>
        <w:tc>
          <w:tcPr>
            <w:tcW w:w="992" w:type="dxa"/>
            <w:vAlign w:val="center"/>
          </w:tcPr>
          <w:p w:rsidR="00D174C9" w:rsidRPr="00DF475E" w:rsidRDefault="00D174C9" w:rsidP="003F76EF">
            <w:pPr>
              <w:pStyle w:val="ConsPlusNormal"/>
              <w:jc w:val="center"/>
            </w:pPr>
            <w:r>
              <w:t>1 000,0</w:t>
            </w:r>
          </w:p>
        </w:tc>
        <w:tc>
          <w:tcPr>
            <w:tcW w:w="992" w:type="dxa"/>
            <w:tcBorders>
              <w:right w:val="single" w:sz="4" w:space="0" w:color="auto"/>
            </w:tcBorders>
            <w:vAlign w:val="center"/>
          </w:tcPr>
          <w:p w:rsidR="00D174C9" w:rsidRPr="00DF475E" w:rsidRDefault="00D174C9" w:rsidP="003F76EF">
            <w:pPr>
              <w:pStyle w:val="ConsPlusNormal"/>
              <w:jc w:val="center"/>
            </w:pPr>
            <w:r>
              <w:t>400,0</w:t>
            </w:r>
          </w:p>
        </w:tc>
        <w:tc>
          <w:tcPr>
            <w:tcW w:w="992" w:type="dxa"/>
            <w:tcBorders>
              <w:left w:val="single" w:sz="4" w:space="0" w:color="auto"/>
              <w:right w:val="single" w:sz="4" w:space="0" w:color="auto"/>
            </w:tcBorders>
            <w:vAlign w:val="center"/>
          </w:tcPr>
          <w:p w:rsidR="00D174C9" w:rsidRPr="00DF475E" w:rsidRDefault="00D174C9" w:rsidP="003F76EF">
            <w:pPr>
              <w:pStyle w:val="ConsPlusNormal"/>
              <w:jc w:val="center"/>
            </w:pPr>
            <w:r w:rsidRPr="00DF475E">
              <w:t>3</w:t>
            </w:r>
            <w:r>
              <w:t>00</w:t>
            </w:r>
            <w:r w:rsidRPr="00DF475E">
              <w:t>,0</w:t>
            </w:r>
          </w:p>
        </w:tc>
        <w:tc>
          <w:tcPr>
            <w:tcW w:w="851" w:type="dxa"/>
            <w:tcBorders>
              <w:left w:val="single" w:sz="4" w:space="0" w:color="auto"/>
              <w:right w:val="single" w:sz="4" w:space="0" w:color="auto"/>
            </w:tcBorders>
            <w:vAlign w:val="center"/>
          </w:tcPr>
          <w:p w:rsidR="00D174C9" w:rsidRPr="00DF475E" w:rsidRDefault="00D174C9" w:rsidP="003F76EF">
            <w:pPr>
              <w:pStyle w:val="ConsPlusNormal"/>
              <w:jc w:val="center"/>
            </w:pPr>
            <w:r w:rsidRPr="00DF475E">
              <w:t>398,0</w:t>
            </w:r>
          </w:p>
        </w:tc>
        <w:tc>
          <w:tcPr>
            <w:tcW w:w="956" w:type="dxa"/>
            <w:tcBorders>
              <w:left w:val="single" w:sz="4" w:space="0" w:color="auto"/>
            </w:tcBorders>
            <w:vAlign w:val="center"/>
          </w:tcPr>
          <w:p w:rsidR="00D174C9" w:rsidRPr="00DF475E" w:rsidRDefault="00D174C9" w:rsidP="003F76EF">
            <w:pPr>
              <w:pStyle w:val="ConsPlusNormal"/>
              <w:jc w:val="center"/>
            </w:pPr>
            <w:r w:rsidRPr="00DF475E">
              <w:t>398,0</w:t>
            </w:r>
          </w:p>
        </w:tc>
      </w:tr>
      <w:tr w:rsidR="00D174C9" w:rsidRPr="00DF475E" w:rsidTr="003F76EF">
        <w:tc>
          <w:tcPr>
            <w:tcW w:w="3369" w:type="dxa"/>
          </w:tcPr>
          <w:p w:rsidR="00D174C9" w:rsidRPr="00DF475E" w:rsidRDefault="00D174C9" w:rsidP="003F76EF">
            <w:pPr>
              <w:pStyle w:val="ConsPlusNormal"/>
              <w:jc w:val="both"/>
            </w:pPr>
          </w:p>
          <w:p w:rsidR="00D174C9" w:rsidRPr="00DF475E" w:rsidRDefault="00D174C9" w:rsidP="003F76EF">
            <w:pPr>
              <w:pStyle w:val="ConsPlusNormal"/>
              <w:jc w:val="both"/>
            </w:pPr>
            <w:r w:rsidRPr="00DF475E">
              <w:t>областной бюджет</w:t>
            </w:r>
          </w:p>
          <w:p w:rsidR="00D174C9" w:rsidRPr="00DF475E" w:rsidRDefault="00D174C9" w:rsidP="003F76EF">
            <w:pPr>
              <w:pStyle w:val="ConsPlusNormal"/>
              <w:jc w:val="both"/>
            </w:pPr>
          </w:p>
        </w:tc>
        <w:tc>
          <w:tcPr>
            <w:tcW w:w="1134" w:type="dxa"/>
            <w:vAlign w:val="center"/>
          </w:tcPr>
          <w:p w:rsidR="00D174C9" w:rsidRPr="00DF475E" w:rsidRDefault="00D174C9" w:rsidP="003F76EF">
            <w:pPr>
              <w:pStyle w:val="ConsPlusNormal"/>
              <w:jc w:val="center"/>
              <w:rPr>
                <w:b/>
              </w:rPr>
            </w:pPr>
            <w:r w:rsidRPr="00DF475E">
              <w:rPr>
                <w:b/>
              </w:rPr>
              <w:t>0,0</w:t>
            </w:r>
          </w:p>
        </w:tc>
        <w:tc>
          <w:tcPr>
            <w:tcW w:w="992" w:type="dxa"/>
            <w:vAlign w:val="center"/>
          </w:tcPr>
          <w:p w:rsidR="00D174C9" w:rsidRPr="00DF475E" w:rsidRDefault="00D174C9" w:rsidP="003F76EF">
            <w:pPr>
              <w:pStyle w:val="ConsPlusNormal"/>
              <w:jc w:val="center"/>
            </w:pPr>
            <w:r w:rsidRPr="00DF475E">
              <w:t>0,0</w:t>
            </w:r>
          </w:p>
        </w:tc>
        <w:tc>
          <w:tcPr>
            <w:tcW w:w="992" w:type="dxa"/>
            <w:tcBorders>
              <w:right w:val="single" w:sz="4" w:space="0" w:color="auto"/>
            </w:tcBorders>
            <w:vAlign w:val="center"/>
          </w:tcPr>
          <w:p w:rsidR="00D174C9" w:rsidRPr="00DF475E" w:rsidRDefault="00D174C9" w:rsidP="003F76EF">
            <w:pPr>
              <w:pStyle w:val="ConsPlusNormal"/>
              <w:jc w:val="center"/>
            </w:pPr>
            <w:r w:rsidRPr="00DF475E">
              <w:t>0,0</w:t>
            </w:r>
          </w:p>
        </w:tc>
        <w:tc>
          <w:tcPr>
            <w:tcW w:w="992" w:type="dxa"/>
            <w:tcBorders>
              <w:left w:val="single" w:sz="4" w:space="0" w:color="auto"/>
              <w:right w:val="single" w:sz="4" w:space="0" w:color="auto"/>
            </w:tcBorders>
            <w:vAlign w:val="center"/>
          </w:tcPr>
          <w:p w:rsidR="00D174C9" w:rsidRPr="00DF475E" w:rsidRDefault="00D174C9" w:rsidP="003F76EF">
            <w:pPr>
              <w:pStyle w:val="ConsPlusNormal"/>
              <w:jc w:val="center"/>
            </w:pPr>
            <w:r w:rsidRPr="00DF475E">
              <w:t>0,0</w:t>
            </w:r>
          </w:p>
        </w:tc>
        <w:tc>
          <w:tcPr>
            <w:tcW w:w="851" w:type="dxa"/>
            <w:tcBorders>
              <w:left w:val="single" w:sz="4" w:space="0" w:color="auto"/>
              <w:right w:val="single" w:sz="4" w:space="0" w:color="auto"/>
            </w:tcBorders>
            <w:vAlign w:val="center"/>
          </w:tcPr>
          <w:p w:rsidR="00D174C9" w:rsidRPr="00DF475E" w:rsidRDefault="00D174C9" w:rsidP="003F76EF">
            <w:pPr>
              <w:pStyle w:val="ConsPlusNormal"/>
              <w:jc w:val="center"/>
            </w:pPr>
            <w:r>
              <w:t>0,0</w:t>
            </w:r>
          </w:p>
        </w:tc>
        <w:tc>
          <w:tcPr>
            <w:tcW w:w="956" w:type="dxa"/>
            <w:tcBorders>
              <w:left w:val="single" w:sz="4" w:space="0" w:color="auto"/>
            </w:tcBorders>
            <w:vAlign w:val="center"/>
          </w:tcPr>
          <w:p w:rsidR="00D174C9" w:rsidRPr="00DF475E" w:rsidRDefault="00D174C9" w:rsidP="003F76EF">
            <w:pPr>
              <w:pStyle w:val="ConsPlusNormal"/>
              <w:jc w:val="center"/>
            </w:pPr>
            <w:r>
              <w:t>0,0</w:t>
            </w:r>
          </w:p>
        </w:tc>
      </w:tr>
      <w:tr w:rsidR="00D174C9" w:rsidRPr="00DF475E" w:rsidTr="003F76EF">
        <w:tc>
          <w:tcPr>
            <w:tcW w:w="9286" w:type="dxa"/>
            <w:gridSpan w:val="7"/>
          </w:tcPr>
          <w:p w:rsidR="00D174C9" w:rsidRPr="00DF475E" w:rsidRDefault="00D174C9" w:rsidP="003F76EF">
            <w:pPr>
              <w:pStyle w:val="ConsPlusNormal"/>
              <w:rPr>
                <w:b/>
                <w:i/>
              </w:rPr>
            </w:pPr>
            <w:r w:rsidRPr="00DF475E">
              <w:rPr>
                <w:b/>
                <w:i/>
              </w:rPr>
              <w:t>Обеспечение сохранности автодорог общего пользования местного значения (расчистка от снега)</w:t>
            </w:r>
          </w:p>
        </w:tc>
      </w:tr>
      <w:tr w:rsidR="00D174C9" w:rsidRPr="00DF475E" w:rsidTr="003F76EF">
        <w:tc>
          <w:tcPr>
            <w:tcW w:w="3369" w:type="dxa"/>
          </w:tcPr>
          <w:p w:rsidR="00D174C9" w:rsidRPr="00DF475E" w:rsidRDefault="00D174C9" w:rsidP="003F76EF">
            <w:pPr>
              <w:pStyle w:val="ConsPlusNormal"/>
              <w:jc w:val="both"/>
            </w:pPr>
          </w:p>
          <w:p w:rsidR="00D174C9" w:rsidRPr="00DF475E" w:rsidRDefault="00D174C9" w:rsidP="003F76EF">
            <w:pPr>
              <w:pStyle w:val="ConsPlusNormal"/>
              <w:jc w:val="both"/>
            </w:pPr>
            <w:r w:rsidRPr="00DF475E">
              <w:t>местный бюджет</w:t>
            </w:r>
          </w:p>
          <w:p w:rsidR="00D174C9" w:rsidRPr="00DF475E" w:rsidRDefault="00D174C9" w:rsidP="003F76EF">
            <w:pPr>
              <w:pStyle w:val="ConsPlusNormal"/>
              <w:jc w:val="both"/>
            </w:pPr>
          </w:p>
        </w:tc>
        <w:tc>
          <w:tcPr>
            <w:tcW w:w="1134" w:type="dxa"/>
            <w:vAlign w:val="center"/>
          </w:tcPr>
          <w:p w:rsidR="00D174C9" w:rsidRPr="00DF475E" w:rsidRDefault="00D174C9" w:rsidP="003F76EF">
            <w:pPr>
              <w:pStyle w:val="ConsPlusNormal"/>
              <w:jc w:val="center"/>
              <w:rPr>
                <w:b/>
              </w:rPr>
            </w:pPr>
            <w:r>
              <w:rPr>
                <w:b/>
              </w:rPr>
              <w:t>5 309,7</w:t>
            </w:r>
          </w:p>
        </w:tc>
        <w:tc>
          <w:tcPr>
            <w:tcW w:w="992" w:type="dxa"/>
            <w:vAlign w:val="center"/>
          </w:tcPr>
          <w:p w:rsidR="00D174C9" w:rsidRPr="00DF475E" w:rsidRDefault="00D174C9" w:rsidP="003F76EF">
            <w:pPr>
              <w:pStyle w:val="ConsPlusNormal"/>
              <w:jc w:val="center"/>
            </w:pPr>
            <w:r>
              <w:t>791,2</w:t>
            </w:r>
          </w:p>
        </w:tc>
        <w:tc>
          <w:tcPr>
            <w:tcW w:w="992" w:type="dxa"/>
            <w:tcBorders>
              <w:right w:val="single" w:sz="4" w:space="0" w:color="auto"/>
            </w:tcBorders>
            <w:vAlign w:val="center"/>
          </w:tcPr>
          <w:p w:rsidR="00D174C9" w:rsidRPr="00DF475E" w:rsidRDefault="00D174C9" w:rsidP="003F76EF">
            <w:pPr>
              <w:pStyle w:val="ConsPlusNormal"/>
              <w:jc w:val="center"/>
            </w:pPr>
            <w:r>
              <w:t>918,5</w:t>
            </w:r>
          </w:p>
        </w:tc>
        <w:tc>
          <w:tcPr>
            <w:tcW w:w="992" w:type="dxa"/>
            <w:tcBorders>
              <w:left w:val="single" w:sz="4" w:space="0" w:color="auto"/>
              <w:right w:val="single" w:sz="4" w:space="0" w:color="auto"/>
            </w:tcBorders>
            <w:vAlign w:val="center"/>
          </w:tcPr>
          <w:p w:rsidR="00D174C9" w:rsidRPr="00DF475E" w:rsidRDefault="00D174C9" w:rsidP="003F76EF">
            <w:pPr>
              <w:pStyle w:val="ConsPlusNormal"/>
              <w:jc w:val="center"/>
            </w:pPr>
            <w:r w:rsidRPr="00DF475E">
              <w:t>1 200,0</w:t>
            </w:r>
          </w:p>
        </w:tc>
        <w:tc>
          <w:tcPr>
            <w:tcW w:w="851" w:type="dxa"/>
            <w:tcBorders>
              <w:left w:val="single" w:sz="4" w:space="0" w:color="auto"/>
              <w:right w:val="single" w:sz="4" w:space="0" w:color="auto"/>
            </w:tcBorders>
            <w:vAlign w:val="center"/>
          </w:tcPr>
          <w:p w:rsidR="00D174C9" w:rsidRPr="00DF475E" w:rsidRDefault="00D174C9" w:rsidP="003F76EF">
            <w:pPr>
              <w:pStyle w:val="ConsPlusNormal"/>
              <w:jc w:val="center"/>
            </w:pPr>
            <w:r>
              <w:t>1 200,0</w:t>
            </w:r>
          </w:p>
        </w:tc>
        <w:tc>
          <w:tcPr>
            <w:tcW w:w="956" w:type="dxa"/>
            <w:tcBorders>
              <w:left w:val="single" w:sz="4" w:space="0" w:color="auto"/>
            </w:tcBorders>
            <w:vAlign w:val="center"/>
          </w:tcPr>
          <w:p w:rsidR="00D174C9" w:rsidRPr="00DF475E" w:rsidRDefault="00D174C9" w:rsidP="003F76EF">
            <w:pPr>
              <w:pStyle w:val="ConsPlusNormal"/>
              <w:jc w:val="center"/>
            </w:pPr>
            <w:r>
              <w:t>1 200,0</w:t>
            </w:r>
          </w:p>
        </w:tc>
      </w:tr>
      <w:tr w:rsidR="00D174C9" w:rsidRPr="00DF475E" w:rsidTr="003F76EF">
        <w:tc>
          <w:tcPr>
            <w:tcW w:w="3369" w:type="dxa"/>
          </w:tcPr>
          <w:p w:rsidR="00D174C9" w:rsidRPr="00DF475E" w:rsidRDefault="00D174C9" w:rsidP="003F76EF">
            <w:pPr>
              <w:pStyle w:val="ConsPlusNormal"/>
              <w:jc w:val="both"/>
            </w:pPr>
          </w:p>
          <w:p w:rsidR="00D174C9" w:rsidRPr="00DF475E" w:rsidRDefault="00D174C9" w:rsidP="003F76EF">
            <w:pPr>
              <w:pStyle w:val="ConsPlusNormal"/>
              <w:jc w:val="both"/>
            </w:pPr>
            <w:r w:rsidRPr="00DF475E">
              <w:t>областной бюджет</w:t>
            </w:r>
          </w:p>
          <w:p w:rsidR="00D174C9" w:rsidRPr="00DF475E" w:rsidRDefault="00D174C9" w:rsidP="003F76EF">
            <w:pPr>
              <w:pStyle w:val="ConsPlusNormal"/>
              <w:jc w:val="both"/>
            </w:pPr>
          </w:p>
        </w:tc>
        <w:tc>
          <w:tcPr>
            <w:tcW w:w="1134" w:type="dxa"/>
            <w:vAlign w:val="center"/>
          </w:tcPr>
          <w:p w:rsidR="00D174C9" w:rsidRPr="00DF475E" w:rsidRDefault="00D174C9" w:rsidP="003F76EF">
            <w:pPr>
              <w:pStyle w:val="ConsPlusNormal"/>
              <w:jc w:val="center"/>
              <w:rPr>
                <w:b/>
              </w:rPr>
            </w:pPr>
            <w:r w:rsidRPr="00DF475E">
              <w:rPr>
                <w:b/>
              </w:rPr>
              <w:t>0,0</w:t>
            </w:r>
          </w:p>
        </w:tc>
        <w:tc>
          <w:tcPr>
            <w:tcW w:w="992" w:type="dxa"/>
            <w:vAlign w:val="center"/>
          </w:tcPr>
          <w:p w:rsidR="00D174C9" w:rsidRPr="00DF475E" w:rsidRDefault="00D174C9" w:rsidP="003F76EF">
            <w:pPr>
              <w:pStyle w:val="ConsPlusNormal"/>
              <w:jc w:val="center"/>
            </w:pPr>
            <w:r w:rsidRPr="00DF475E">
              <w:t>0,0</w:t>
            </w:r>
          </w:p>
        </w:tc>
        <w:tc>
          <w:tcPr>
            <w:tcW w:w="992" w:type="dxa"/>
            <w:tcBorders>
              <w:right w:val="single" w:sz="4" w:space="0" w:color="auto"/>
            </w:tcBorders>
            <w:vAlign w:val="center"/>
          </w:tcPr>
          <w:p w:rsidR="00D174C9" w:rsidRPr="00DF475E" w:rsidRDefault="00D174C9" w:rsidP="003F76EF">
            <w:pPr>
              <w:pStyle w:val="ConsPlusNormal"/>
              <w:jc w:val="center"/>
            </w:pPr>
            <w:r w:rsidRPr="00DF475E">
              <w:t>0,0</w:t>
            </w:r>
          </w:p>
        </w:tc>
        <w:tc>
          <w:tcPr>
            <w:tcW w:w="992" w:type="dxa"/>
            <w:tcBorders>
              <w:left w:val="single" w:sz="4" w:space="0" w:color="auto"/>
              <w:right w:val="single" w:sz="4" w:space="0" w:color="auto"/>
            </w:tcBorders>
            <w:vAlign w:val="center"/>
          </w:tcPr>
          <w:p w:rsidR="00D174C9" w:rsidRPr="00DF475E" w:rsidRDefault="00D174C9" w:rsidP="003F76EF">
            <w:pPr>
              <w:pStyle w:val="ConsPlusNormal"/>
              <w:jc w:val="center"/>
            </w:pPr>
            <w:r w:rsidRPr="00DF475E">
              <w:t>0,0</w:t>
            </w:r>
          </w:p>
        </w:tc>
        <w:tc>
          <w:tcPr>
            <w:tcW w:w="851" w:type="dxa"/>
            <w:tcBorders>
              <w:left w:val="single" w:sz="4" w:space="0" w:color="auto"/>
              <w:right w:val="single" w:sz="4" w:space="0" w:color="auto"/>
            </w:tcBorders>
            <w:vAlign w:val="center"/>
          </w:tcPr>
          <w:p w:rsidR="00D174C9" w:rsidRPr="00DF475E" w:rsidRDefault="00D174C9" w:rsidP="003F76EF">
            <w:pPr>
              <w:pStyle w:val="ConsPlusNormal"/>
              <w:jc w:val="center"/>
            </w:pPr>
            <w:r>
              <w:t>0,0</w:t>
            </w:r>
          </w:p>
        </w:tc>
        <w:tc>
          <w:tcPr>
            <w:tcW w:w="956" w:type="dxa"/>
            <w:tcBorders>
              <w:left w:val="single" w:sz="4" w:space="0" w:color="auto"/>
            </w:tcBorders>
            <w:vAlign w:val="center"/>
          </w:tcPr>
          <w:p w:rsidR="00D174C9" w:rsidRPr="00DF475E" w:rsidRDefault="00D174C9" w:rsidP="003F76EF">
            <w:pPr>
              <w:pStyle w:val="ConsPlusNormal"/>
              <w:jc w:val="center"/>
            </w:pPr>
            <w:r>
              <w:t>0,0</w:t>
            </w:r>
          </w:p>
        </w:tc>
      </w:tr>
    </w:tbl>
    <w:p w:rsidR="00D174C9" w:rsidRPr="00BA2AEF" w:rsidRDefault="00D174C9" w:rsidP="00D174C9">
      <w:pPr>
        <w:pStyle w:val="ConsPlusNormal"/>
        <w:jc w:val="cente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Pr="002F1D38" w:rsidRDefault="00D174C9" w:rsidP="00D174C9">
      <w:pPr>
        <w:pStyle w:val="ConsPlusTitle"/>
        <w:widowControl/>
        <w:jc w:val="right"/>
        <w:rPr>
          <w:rFonts w:ascii="Times New Roman" w:hAnsi="Times New Roman" w:cs="Times New Roman"/>
          <w:sz w:val="24"/>
          <w:szCs w:val="24"/>
        </w:rPr>
      </w:pPr>
      <w:r w:rsidRPr="002F1D38">
        <w:rPr>
          <w:rFonts w:ascii="Times New Roman" w:hAnsi="Times New Roman" w:cs="Times New Roman"/>
          <w:sz w:val="24"/>
          <w:szCs w:val="24"/>
        </w:rPr>
        <w:lastRenderedPageBreak/>
        <w:t>Приложение 2</w:t>
      </w:r>
    </w:p>
    <w:p w:rsidR="00D174C9" w:rsidRPr="002F1D38" w:rsidRDefault="00D174C9" w:rsidP="00D174C9">
      <w:pPr>
        <w:pStyle w:val="ConsPlusTitle"/>
        <w:widowControl/>
        <w:jc w:val="right"/>
        <w:rPr>
          <w:rFonts w:ascii="Times New Roman" w:hAnsi="Times New Roman" w:cs="Times New Roman"/>
          <w:sz w:val="24"/>
          <w:szCs w:val="24"/>
        </w:rPr>
      </w:pPr>
      <w:r w:rsidRPr="002F1D38">
        <w:rPr>
          <w:rFonts w:ascii="Times New Roman" w:hAnsi="Times New Roman" w:cs="Times New Roman"/>
          <w:sz w:val="24"/>
          <w:szCs w:val="24"/>
        </w:rPr>
        <w:t xml:space="preserve">к программе </w:t>
      </w:r>
    </w:p>
    <w:p w:rsidR="00D174C9" w:rsidRPr="005C2A03" w:rsidRDefault="00D174C9" w:rsidP="00D174C9">
      <w:pPr>
        <w:pStyle w:val="ConsPlusTitle"/>
        <w:widowControl/>
        <w:jc w:val="right"/>
        <w:rPr>
          <w:rFonts w:ascii="Times New Roman" w:hAnsi="Times New Roman" w:cs="Times New Roman"/>
          <w:b w:val="0"/>
          <w:sz w:val="16"/>
          <w:szCs w:val="16"/>
        </w:rPr>
      </w:pPr>
    </w:p>
    <w:p w:rsidR="00D174C9" w:rsidRPr="005C2A03" w:rsidRDefault="00D174C9" w:rsidP="00D174C9">
      <w:pPr>
        <w:pStyle w:val="ConsPlusTitle"/>
        <w:widowControl/>
        <w:jc w:val="right"/>
        <w:rPr>
          <w:rFonts w:ascii="Times New Roman" w:hAnsi="Times New Roman" w:cs="Times New Roman"/>
          <w:b w:val="0"/>
          <w:sz w:val="16"/>
          <w:szCs w:val="16"/>
        </w:rPr>
      </w:pPr>
    </w:p>
    <w:p w:rsidR="00D174C9" w:rsidRPr="005C2A03" w:rsidRDefault="00D174C9" w:rsidP="00D174C9">
      <w:pPr>
        <w:pStyle w:val="ConsPlusTitle"/>
        <w:widowControl/>
        <w:jc w:val="right"/>
        <w:rPr>
          <w:rFonts w:ascii="Times New Roman" w:hAnsi="Times New Roman" w:cs="Times New Roman"/>
          <w:b w:val="0"/>
          <w:sz w:val="16"/>
          <w:szCs w:val="16"/>
        </w:rPr>
      </w:pPr>
    </w:p>
    <w:p w:rsidR="00D174C9" w:rsidRPr="005C2A03" w:rsidRDefault="00D174C9" w:rsidP="00D174C9">
      <w:pPr>
        <w:pStyle w:val="ConsPlusTitle"/>
        <w:widowControl/>
        <w:jc w:val="center"/>
        <w:rPr>
          <w:rFonts w:ascii="Times New Roman" w:hAnsi="Times New Roman" w:cs="Times New Roman"/>
          <w:sz w:val="24"/>
          <w:szCs w:val="24"/>
          <w:u w:val="single"/>
        </w:rPr>
      </w:pPr>
      <w:r w:rsidRPr="005C2A03">
        <w:rPr>
          <w:rFonts w:ascii="Times New Roman" w:hAnsi="Times New Roman" w:cs="Times New Roman"/>
          <w:sz w:val="24"/>
          <w:szCs w:val="24"/>
          <w:u w:val="single"/>
        </w:rPr>
        <w:t xml:space="preserve">П О Д П Р О Г Р А М </w:t>
      </w:r>
      <w:proofErr w:type="spellStart"/>
      <w:r w:rsidRPr="005C2A03">
        <w:rPr>
          <w:rFonts w:ascii="Times New Roman" w:hAnsi="Times New Roman" w:cs="Times New Roman"/>
          <w:sz w:val="24"/>
          <w:szCs w:val="24"/>
          <w:u w:val="single"/>
        </w:rPr>
        <w:t>М</w:t>
      </w:r>
      <w:proofErr w:type="spellEnd"/>
      <w:r w:rsidRPr="005C2A03">
        <w:rPr>
          <w:rFonts w:ascii="Times New Roman" w:hAnsi="Times New Roman" w:cs="Times New Roman"/>
          <w:sz w:val="24"/>
          <w:szCs w:val="24"/>
          <w:u w:val="single"/>
        </w:rPr>
        <w:t xml:space="preserve"> А</w:t>
      </w:r>
    </w:p>
    <w:p w:rsidR="00D174C9" w:rsidRPr="005C2A03" w:rsidRDefault="00D174C9" w:rsidP="00D174C9">
      <w:pPr>
        <w:pStyle w:val="ConsPlusTitle"/>
        <w:widowControl/>
        <w:jc w:val="center"/>
        <w:rPr>
          <w:rFonts w:ascii="Times New Roman" w:hAnsi="Times New Roman" w:cs="Times New Roman"/>
          <w:sz w:val="24"/>
          <w:szCs w:val="24"/>
          <w:u w:val="single"/>
        </w:rPr>
      </w:pPr>
    </w:p>
    <w:p w:rsidR="00D174C9" w:rsidRPr="005C2A03" w:rsidRDefault="00D174C9" w:rsidP="00D174C9">
      <w:pPr>
        <w:pStyle w:val="ConsPlusTitle"/>
        <w:widowControl/>
        <w:jc w:val="center"/>
        <w:rPr>
          <w:rFonts w:ascii="Times New Roman" w:hAnsi="Times New Roman" w:cs="Times New Roman"/>
          <w:sz w:val="24"/>
          <w:szCs w:val="24"/>
        </w:rPr>
      </w:pPr>
      <w:r w:rsidRPr="005C2A03">
        <w:rPr>
          <w:rFonts w:ascii="Times New Roman" w:hAnsi="Times New Roman" w:cs="Times New Roman"/>
          <w:sz w:val="24"/>
          <w:szCs w:val="24"/>
        </w:rPr>
        <w:t xml:space="preserve">«Развитие пассажирского автотранспортного обслуживания населения Ильинского </w:t>
      </w:r>
    </w:p>
    <w:p w:rsidR="00D174C9" w:rsidRPr="005C2A03" w:rsidRDefault="00D174C9" w:rsidP="00D174C9">
      <w:pPr>
        <w:pStyle w:val="ConsPlusTitle"/>
        <w:widowControl/>
        <w:jc w:val="center"/>
        <w:rPr>
          <w:rFonts w:ascii="Times New Roman" w:hAnsi="Times New Roman" w:cs="Times New Roman"/>
          <w:sz w:val="24"/>
          <w:szCs w:val="24"/>
        </w:rPr>
      </w:pPr>
      <w:r w:rsidRPr="005C2A03">
        <w:rPr>
          <w:rFonts w:ascii="Times New Roman" w:hAnsi="Times New Roman" w:cs="Times New Roman"/>
          <w:sz w:val="24"/>
          <w:szCs w:val="24"/>
        </w:rPr>
        <w:t>муниципального района» Муниципальной программы «Развитие транспортной системы Ильинского муниципального района»</w:t>
      </w:r>
    </w:p>
    <w:p w:rsidR="00D174C9" w:rsidRPr="005C2A03" w:rsidRDefault="00D174C9" w:rsidP="00D174C9">
      <w:pPr>
        <w:pStyle w:val="ConsPlusNormal"/>
      </w:pPr>
    </w:p>
    <w:p w:rsidR="00D174C9" w:rsidRPr="005C2A03" w:rsidRDefault="00D174C9" w:rsidP="00D174C9">
      <w:pPr>
        <w:pStyle w:val="ConsPlusNormal"/>
        <w:numPr>
          <w:ilvl w:val="0"/>
          <w:numId w:val="13"/>
        </w:numPr>
        <w:jc w:val="center"/>
        <w:outlineLvl w:val="1"/>
        <w:rPr>
          <w:b/>
        </w:rPr>
      </w:pPr>
      <w:r w:rsidRPr="005C2A03">
        <w:rPr>
          <w:b/>
        </w:rPr>
        <w:t>ПАСПОРТ ПОДПРОГРАММЫ</w:t>
      </w:r>
    </w:p>
    <w:p w:rsidR="00D174C9" w:rsidRPr="005C2A03" w:rsidRDefault="00D174C9" w:rsidP="00D174C9">
      <w:pPr>
        <w:pStyle w:val="ConsPlusNormal"/>
        <w:jc w:val="center"/>
        <w:outlineLvl w:val="1"/>
        <w:rPr>
          <w:b/>
        </w:rPr>
      </w:pPr>
    </w:p>
    <w:p w:rsidR="00D174C9" w:rsidRPr="005C2A03" w:rsidRDefault="00D174C9" w:rsidP="00D174C9">
      <w:pPr>
        <w:pStyle w:val="ConsPlusTitle"/>
        <w:widowControl/>
        <w:jc w:val="center"/>
        <w:rPr>
          <w:rFonts w:ascii="Times New Roman" w:hAnsi="Times New Roman" w:cs="Times New Roman"/>
          <w:sz w:val="24"/>
          <w:szCs w:val="24"/>
        </w:rPr>
      </w:pPr>
      <w:r w:rsidRPr="005C2A03">
        <w:rPr>
          <w:rFonts w:ascii="Times New Roman" w:hAnsi="Times New Roman" w:cs="Times New Roman"/>
          <w:sz w:val="24"/>
          <w:szCs w:val="24"/>
        </w:rPr>
        <w:t xml:space="preserve">«Развитие пассажирского автотранспортного обслуживания населения Ильинского </w:t>
      </w:r>
    </w:p>
    <w:p w:rsidR="00D174C9" w:rsidRPr="005C2A03" w:rsidRDefault="00D174C9" w:rsidP="00D174C9">
      <w:pPr>
        <w:pStyle w:val="ConsPlusTitle"/>
        <w:widowControl/>
        <w:jc w:val="center"/>
        <w:rPr>
          <w:rFonts w:ascii="Times New Roman" w:hAnsi="Times New Roman" w:cs="Times New Roman"/>
          <w:sz w:val="24"/>
          <w:szCs w:val="24"/>
        </w:rPr>
      </w:pPr>
      <w:r w:rsidRPr="005C2A03">
        <w:rPr>
          <w:rFonts w:ascii="Times New Roman" w:hAnsi="Times New Roman" w:cs="Times New Roman"/>
          <w:sz w:val="24"/>
          <w:szCs w:val="24"/>
        </w:rPr>
        <w:t>муниципального района» Муниципальной программы «Развитие транспортной системы Ильинского муниципального района»</w:t>
      </w:r>
    </w:p>
    <w:p w:rsidR="00D174C9" w:rsidRPr="005C2A03" w:rsidRDefault="00D174C9" w:rsidP="00D174C9">
      <w:pPr>
        <w:pStyle w:val="ConsPlusNormal"/>
        <w:jc w:val="center"/>
      </w:pPr>
    </w:p>
    <w:tbl>
      <w:tblPr>
        <w:tblW w:w="9356" w:type="dxa"/>
        <w:tblInd w:w="70" w:type="dxa"/>
        <w:tblLayout w:type="fixed"/>
        <w:tblCellMar>
          <w:left w:w="70" w:type="dxa"/>
          <w:right w:w="70" w:type="dxa"/>
        </w:tblCellMar>
        <w:tblLook w:val="0000" w:firstRow="0" w:lastRow="0" w:firstColumn="0" w:lastColumn="0" w:noHBand="0" w:noVBand="0"/>
      </w:tblPr>
      <w:tblGrid>
        <w:gridCol w:w="3261"/>
        <w:gridCol w:w="6095"/>
      </w:tblGrid>
      <w:tr w:rsidR="00D174C9" w:rsidRPr="005C2A03" w:rsidTr="003F76EF">
        <w:trPr>
          <w:cantSplit/>
          <w:trHeight w:val="378"/>
        </w:trPr>
        <w:tc>
          <w:tcPr>
            <w:tcW w:w="3261" w:type="dxa"/>
            <w:tcBorders>
              <w:top w:val="single" w:sz="6" w:space="0" w:color="auto"/>
              <w:left w:val="single" w:sz="6" w:space="0" w:color="auto"/>
              <w:bottom w:val="single" w:sz="6" w:space="0" w:color="auto"/>
              <w:right w:val="single" w:sz="6" w:space="0" w:color="auto"/>
            </w:tcBorders>
          </w:tcPr>
          <w:p w:rsidR="00D174C9" w:rsidRPr="005C2A03" w:rsidRDefault="00D174C9" w:rsidP="003F76EF">
            <w:pPr>
              <w:pStyle w:val="ConsPlusNormal"/>
              <w:rPr>
                <w:b/>
                <w:i/>
              </w:rPr>
            </w:pPr>
            <w:r w:rsidRPr="005C2A03">
              <w:rPr>
                <w:b/>
                <w:i/>
              </w:rPr>
              <w:t>Наименование подпрограммы</w:t>
            </w:r>
          </w:p>
        </w:tc>
        <w:tc>
          <w:tcPr>
            <w:tcW w:w="6095" w:type="dxa"/>
            <w:tcBorders>
              <w:top w:val="single" w:sz="6" w:space="0" w:color="auto"/>
              <w:left w:val="single" w:sz="6" w:space="0" w:color="auto"/>
              <w:bottom w:val="single" w:sz="6" w:space="0" w:color="auto"/>
              <w:right w:val="single" w:sz="6" w:space="0" w:color="auto"/>
            </w:tcBorders>
          </w:tcPr>
          <w:p w:rsidR="00D174C9" w:rsidRPr="005C2A03" w:rsidRDefault="00D174C9" w:rsidP="003F76EF">
            <w:pPr>
              <w:pStyle w:val="ConsPlusTitle"/>
              <w:widowControl/>
              <w:jc w:val="both"/>
              <w:rPr>
                <w:rFonts w:ascii="Times New Roman" w:hAnsi="Times New Roman" w:cs="Times New Roman"/>
                <w:b w:val="0"/>
                <w:sz w:val="24"/>
                <w:szCs w:val="24"/>
              </w:rPr>
            </w:pPr>
            <w:r w:rsidRPr="005C2A03">
              <w:rPr>
                <w:rFonts w:ascii="Times New Roman" w:hAnsi="Times New Roman" w:cs="Times New Roman"/>
                <w:b w:val="0"/>
                <w:sz w:val="24"/>
                <w:szCs w:val="24"/>
              </w:rPr>
              <w:t>Развитие пассажирского автотранспортного обслуживания населения Ильинского муниципального района</w:t>
            </w:r>
          </w:p>
        </w:tc>
      </w:tr>
      <w:tr w:rsidR="00D174C9" w:rsidRPr="005C2A03" w:rsidTr="003F76EF">
        <w:trPr>
          <w:cantSplit/>
          <w:trHeight w:val="240"/>
        </w:trPr>
        <w:tc>
          <w:tcPr>
            <w:tcW w:w="3261" w:type="dxa"/>
            <w:tcBorders>
              <w:top w:val="single" w:sz="6" w:space="0" w:color="auto"/>
              <w:left w:val="single" w:sz="6" w:space="0" w:color="auto"/>
              <w:bottom w:val="single" w:sz="6" w:space="0" w:color="auto"/>
              <w:right w:val="single" w:sz="6" w:space="0" w:color="auto"/>
            </w:tcBorders>
          </w:tcPr>
          <w:p w:rsidR="00D174C9" w:rsidRPr="005C2A03" w:rsidRDefault="00D174C9" w:rsidP="003F76EF">
            <w:pPr>
              <w:pStyle w:val="ConsPlusNormal"/>
              <w:rPr>
                <w:b/>
                <w:i/>
              </w:rPr>
            </w:pPr>
            <w:r w:rsidRPr="005C2A03">
              <w:rPr>
                <w:b/>
                <w:i/>
              </w:rPr>
              <w:t>Срок и этапы реализации подпрограммы</w:t>
            </w:r>
          </w:p>
        </w:tc>
        <w:tc>
          <w:tcPr>
            <w:tcW w:w="6095" w:type="dxa"/>
            <w:tcBorders>
              <w:top w:val="single" w:sz="6" w:space="0" w:color="auto"/>
              <w:left w:val="single" w:sz="6" w:space="0" w:color="auto"/>
              <w:bottom w:val="single" w:sz="6" w:space="0" w:color="auto"/>
              <w:right w:val="single" w:sz="6" w:space="0" w:color="auto"/>
            </w:tcBorders>
          </w:tcPr>
          <w:p w:rsidR="00D174C9" w:rsidRPr="005C2A03" w:rsidRDefault="00D174C9" w:rsidP="003F76EF">
            <w:pPr>
              <w:pStyle w:val="ConsPlusNormal"/>
              <w:jc w:val="both"/>
            </w:pPr>
            <w:r w:rsidRPr="005C2A03">
              <w:t>2014 – 2018 годы</w:t>
            </w:r>
          </w:p>
        </w:tc>
      </w:tr>
      <w:tr w:rsidR="00D174C9" w:rsidRPr="005C2A03" w:rsidTr="003F76EF">
        <w:trPr>
          <w:cantSplit/>
          <w:trHeight w:val="270"/>
        </w:trPr>
        <w:tc>
          <w:tcPr>
            <w:tcW w:w="3261" w:type="dxa"/>
            <w:tcBorders>
              <w:top w:val="single" w:sz="6" w:space="0" w:color="auto"/>
              <w:left w:val="single" w:sz="6" w:space="0" w:color="auto"/>
              <w:bottom w:val="single" w:sz="6" w:space="0" w:color="auto"/>
              <w:right w:val="single" w:sz="6" w:space="0" w:color="auto"/>
            </w:tcBorders>
          </w:tcPr>
          <w:p w:rsidR="00D174C9" w:rsidRPr="005C2A03" w:rsidRDefault="00D174C9" w:rsidP="003F76EF">
            <w:pPr>
              <w:pStyle w:val="ConsPlusNormal"/>
              <w:rPr>
                <w:b/>
                <w:i/>
              </w:rPr>
            </w:pPr>
            <w:r w:rsidRPr="005C2A03">
              <w:rPr>
                <w:b/>
                <w:i/>
              </w:rPr>
              <w:t>Администратор подпрограммы</w:t>
            </w:r>
          </w:p>
        </w:tc>
        <w:tc>
          <w:tcPr>
            <w:tcW w:w="6095" w:type="dxa"/>
            <w:tcBorders>
              <w:top w:val="single" w:sz="6" w:space="0" w:color="auto"/>
              <w:left w:val="single" w:sz="6" w:space="0" w:color="auto"/>
              <w:bottom w:val="single" w:sz="6" w:space="0" w:color="auto"/>
              <w:right w:val="single" w:sz="6" w:space="0" w:color="auto"/>
            </w:tcBorders>
          </w:tcPr>
          <w:p w:rsidR="00D174C9" w:rsidRDefault="00D174C9" w:rsidP="003F76EF">
            <w:pPr>
              <w:pStyle w:val="ConsPlusNormal"/>
              <w:jc w:val="both"/>
            </w:pPr>
            <w:r>
              <w:t>Администрация</w:t>
            </w:r>
            <w:r w:rsidRPr="005C2A03">
              <w:t xml:space="preserve"> Ильинского муниципального района</w:t>
            </w:r>
            <w:r>
              <w:t>,</w:t>
            </w:r>
          </w:p>
          <w:p w:rsidR="00D174C9" w:rsidRPr="005C2A03" w:rsidRDefault="00D174C9" w:rsidP="003F76EF">
            <w:pPr>
              <w:pStyle w:val="ConsPlusNormal"/>
              <w:jc w:val="both"/>
            </w:pPr>
            <w:r w:rsidRPr="005C2A03">
              <w:t>Управление по экономической политике Ильинского муниципального района</w:t>
            </w:r>
          </w:p>
        </w:tc>
      </w:tr>
      <w:tr w:rsidR="00D174C9" w:rsidRPr="005C2A03" w:rsidTr="003F76EF">
        <w:trPr>
          <w:cantSplit/>
          <w:trHeight w:val="600"/>
        </w:trPr>
        <w:tc>
          <w:tcPr>
            <w:tcW w:w="3261" w:type="dxa"/>
            <w:tcBorders>
              <w:top w:val="single" w:sz="6" w:space="0" w:color="auto"/>
              <w:left w:val="single" w:sz="6" w:space="0" w:color="auto"/>
              <w:bottom w:val="single" w:sz="6" w:space="0" w:color="auto"/>
              <w:right w:val="single" w:sz="6" w:space="0" w:color="auto"/>
            </w:tcBorders>
          </w:tcPr>
          <w:p w:rsidR="00D174C9" w:rsidRPr="005C2A03" w:rsidRDefault="00D174C9" w:rsidP="003F76EF">
            <w:pPr>
              <w:pStyle w:val="ConsPlusNormal"/>
              <w:rPr>
                <w:b/>
                <w:i/>
              </w:rPr>
            </w:pPr>
            <w:r w:rsidRPr="005C2A03">
              <w:rPr>
                <w:b/>
                <w:i/>
              </w:rPr>
              <w:t>Исполнительные органы Ильинского муниципального района, реализующие подпрограмму</w:t>
            </w:r>
          </w:p>
        </w:tc>
        <w:tc>
          <w:tcPr>
            <w:tcW w:w="6095" w:type="dxa"/>
            <w:tcBorders>
              <w:top w:val="single" w:sz="6" w:space="0" w:color="auto"/>
              <w:left w:val="single" w:sz="6" w:space="0" w:color="auto"/>
              <w:bottom w:val="single" w:sz="6" w:space="0" w:color="auto"/>
              <w:right w:val="single" w:sz="6" w:space="0" w:color="auto"/>
            </w:tcBorders>
          </w:tcPr>
          <w:p w:rsidR="00D174C9" w:rsidRDefault="00D174C9" w:rsidP="003F76EF">
            <w:pPr>
              <w:pStyle w:val="ConsPlusNormal"/>
              <w:jc w:val="both"/>
            </w:pPr>
            <w:r>
              <w:t>Администрация</w:t>
            </w:r>
            <w:r w:rsidRPr="005C2A03">
              <w:t xml:space="preserve"> Ильинского муниципального района</w:t>
            </w:r>
            <w:r>
              <w:t>,</w:t>
            </w:r>
          </w:p>
          <w:p w:rsidR="00D174C9" w:rsidRPr="005C2A03" w:rsidRDefault="00D174C9" w:rsidP="003F76EF">
            <w:pPr>
              <w:pStyle w:val="ConsPlusNormal"/>
              <w:jc w:val="both"/>
            </w:pPr>
            <w:r w:rsidRPr="005C2A03">
              <w:t>Управление по экономической политике Ильинского муниципального района</w:t>
            </w:r>
          </w:p>
        </w:tc>
      </w:tr>
      <w:tr w:rsidR="00D174C9" w:rsidRPr="005C2A03" w:rsidTr="003F76EF">
        <w:trPr>
          <w:cantSplit/>
          <w:trHeight w:val="480"/>
        </w:trPr>
        <w:tc>
          <w:tcPr>
            <w:tcW w:w="3261" w:type="dxa"/>
            <w:tcBorders>
              <w:top w:val="single" w:sz="6" w:space="0" w:color="auto"/>
              <w:left w:val="single" w:sz="6" w:space="0" w:color="auto"/>
              <w:bottom w:val="single" w:sz="6" w:space="0" w:color="auto"/>
              <w:right w:val="single" w:sz="6" w:space="0" w:color="auto"/>
            </w:tcBorders>
          </w:tcPr>
          <w:p w:rsidR="00D174C9" w:rsidRPr="005C2A03" w:rsidRDefault="00D174C9" w:rsidP="003F76EF">
            <w:pPr>
              <w:pStyle w:val="ConsPlusNormal"/>
              <w:rPr>
                <w:b/>
                <w:i/>
              </w:rPr>
            </w:pPr>
            <w:r w:rsidRPr="005C2A03">
              <w:rPr>
                <w:b/>
                <w:i/>
              </w:rPr>
              <w:t>Цель подпрограммы</w:t>
            </w:r>
          </w:p>
        </w:tc>
        <w:tc>
          <w:tcPr>
            <w:tcW w:w="6095" w:type="dxa"/>
            <w:tcBorders>
              <w:top w:val="single" w:sz="6" w:space="0" w:color="auto"/>
              <w:left w:val="single" w:sz="6" w:space="0" w:color="auto"/>
              <w:bottom w:val="single" w:sz="6" w:space="0" w:color="auto"/>
              <w:right w:val="single" w:sz="6" w:space="0" w:color="auto"/>
            </w:tcBorders>
          </w:tcPr>
          <w:p w:rsidR="00D174C9" w:rsidRPr="005C2A03" w:rsidRDefault="00D174C9" w:rsidP="003F76EF">
            <w:pPr>
              <w:pStyle w:val="ConsPlusNormal"/>
              <w:jc w:val="both"/>
            </w:pPr>
            <w:r w:rsidRPr="005C2A03">
              <w:t>Улучшение условий для удовлетворения потребностей экономики и населения в автомобильных перевозках и транспортных услугах</w:t>
            </w:r>
          </w:p>
        </w:tc>
      </w:tr>
      <w:tr w:rsidR="00D174C9" w:rsidRPr="005C2A03" w:rsidTr="003F76EF">
        <w:trPr>
          <w:cantSplit/>
          <w:trHeight w:val="1029"/>
        </w:trPr>
        <w:tc>
          <w:tcPr>
            <w:tcW w:w="3261" w:type="dxa"/>
            <w:tcBorders>
              <w:top w:val="single" w:sz="6" w:space="0" w:color="auto"/>
              <w:left w:val="single" w:sz="6" w:space="0" w:color="auto"/>
              <w:bottom w:val="single" w:sz="6" w:space="0" w:color="auto"/>
              <w:right w:val="single" w:sz="6" w:space="0" w:color="auto"/>
            </w:tcBorders>
          </w:tcPr>
          <w:p w:rsidR="00D174C9" w:rsidRPr="005C2A03" w:rsidRDefault="00D174C9" w:rsidP="003F76EF">
            <w:pPr>
              <w:pStyle w:val="ConsPlusNormal"/>
              <w:rPr>
                <w:b/>
                <w:i/>
              </w:rPr>
            </w:pPr>
            <w:r w:rsidRPr="005C2A03">
              <w:rPr>
                <w:b/>
                <w:i/>
              </w:rPr>
              <w:t>Целевые индикаторы и ожидаемые результаты реализации подпрограммы</w:t>
            </w:r>
          </w:p>
        </w:tc>
        <w:tc>
          <w:tcPr>
            <w:tcW w:w="6095" w:type="dxa"/>
            <w:tcBorders>
              <w:top w:val="single" w:sz="6" w:space="0" w:color="auto"/>
              <w:left w:val="single" w:sz="6" w:space="0" w:color="auto"/>
              <w:bottom w:val="single" w:sz="6" w:space="0" w:color="auto"/>
              <w:right w:val="single" w:sz="6" w:space="0" w:color="auto"/>
            </w:tcBorders>
          </w:tcPr>
          <w:p w:rsidR="00D174C9" w:rsidRPr="005C2A03" w:rsidRDefault="00D174C9" w:rsidP="003F76EF">
            <w:pPr>
              <w:pStyle w:val="ConsPlusNormal"/>
              <w:jc w:val="both"/>
            </w:pPr>
            <w:r w:rsidRPr="005C2A03">
              <w:t>Результатом реализации подпрограммы будет улучшение условий для удовлетворения потребностей экономики и населения в автомобильных перевозках и транспортных услугах.</w:t>
            </w:r>
          </w:p>
          <w:p w:rsidR="00D174C9" w:rsidRPr="005C2A03" w:rsidRDefault="00D174C9" w:rsidP="003F76EF">
            <w:pPr>
              <w:pStyle w:val="ConsPlusNormal"/>
              <w:jc w:val="both"/>
            </w:pPr>
            <w:r w:rsidRPr="005C2A03">
              <w:t>Будут выполнены следующие мероприятия:</w:t>
            </w:r>
          </w:p>
          <w:p w:rsidR="00D174C9" w:rsidRPr="005C2A03" w:rsidRDefault="00D174C9" w:rsidP="003F76EF">
            <w:pPr>
              <w:pStyle w:val="ConsPlusNormal"/>
              <w:jc w:val="both"/>
            </w:pPr>
            <w:r w:rsidRPr="005C2A03">
              <w:t xml:space="preserve">- </w:t>
            </w:r>
            <w:r>
              <w:t>Выделение субсидий МУП «Ильинское АТП» для возмещения понесенных перевозчиками убытков, возникающих вследствие регулирования тарифов на перевозку пассажиров и багажа на межмуниципальных маршрутах регулярных перевозок в границах Ильинского муниципального района</w:t>
            </w:r>
            <w:r w:rsidRPr="005C2A03">
              <w:t xml:space="preserve">. </w:t>
            </w:r>
          </w:p>
        </w:tc>
      </w:tr>
      <w:tr w:rsidR="00D174C9" w:rsidRPr="005C2A03" w:rsidTr="003F76EF">
        <w:trPr>
          <w:cantSplit/>
          <w:trHeight w:val="244"/>
        </w:trPr>
        <w:tc>
          <w:tcPr>
            <w:tcW w:w="3261" w:type="dxa"/>
            <w:tcBorders>
              <w:top w:val="single" w:sz="6" w:space="0" w:color="auto"/>
              <w:left w:val="single" w:sz="6" w:space="0" w:color="auto"/>
              <w:bottom w:val="single" w:sz="6" w:space="0" w:color="auto"/>
              <w:right w:val="single" w:sz="6" w:space="0" w:color="auto"/>
            </w:tcBorders>
          </w:tcPr>
          <w:p w:rsidR="00D174C9" w:rsidRPr="005C2A03" w:rsidRDefault="00D174C9" w:rsidP="003F76EF">
            <w:pPr>
              <w:pStyle w:val="ConsPlusNormal"/>
              <w:rPr>
                <w:b/>
                <w:i/>
              </w:rPr>
            </w:pPr>
            <w:r w:rsidRPr="005C2A03">
              <w:rPr>
                <w:b/>
                <w:i/>
              </w:rPr>
              <w:t>Задачи подпрограммы</w:t>
            </w:r>
          </w:p>
        </w:tc>
        <w:tc>
          <w:tcPr>
            <w:tcW w:w="6095" w:type="dxa"/>
            <w:tcBorders>
              <w:top w:val="single" w:sz="6" w:space="0" w:color="auto"/>
              <w:left w:val="single" w:sz="6" w:space="0" w:color="auto"/>
              <w:bottom w:val="single" w:sz="6" w:space="0" w:color="auto"/>
              <w:right w:val="single" w:sz="6" w:space="0" w:color="auto"/>
            </w:tcBorders>
          </w:tcPr>
          <w:p w:rsidR="00D174C9" w:rsidRPr="005C2A03" w:rsidRDefault="00D174C9" w:rsidP="003F76EF">
            <w:pPr>
              <w:pStyle w:val="ConsPlusNormal"/>
              <w:jc w:val="both"/>
            </w:pPr>
            <w:r w:rsidRPr="005C2A03">
              <w:t>Создание условий для более эффективной работы автотранспортного предприятия</w:t>
            </w:r>
          </w:p>
        </w:tc>
      </w:tr>
      <w:tr w:rsidR="00D174C9" w:rsidRPr="005C2A03" w:rsidTr="003F76EF">
        <w:trPr>
          <w:cantSplit/>
          <w:trHeight w:val="1195"/>
        </w:trPr>
        <w:tc>
          <w:tcPr>
            <w:tcW w:w="3261" w:type="dxa"/>
            <w:tcBorders>
              <w:top w:val="single" w:sz="6" w:space="0" w:color="auto"/>
              <w:left w:val="single" w:sz="6" w:space="0" w:color="auto"/>
              <w:bottom w:val="single" w:sz="6" w:space="0" w:color="auto"/>
              <w:right w:val="single" w:sz="6" w:space="0" w:color="auto"/>
            </w:tcBorders>
          </w:tcPr>
          <w:p w:rsidR="00D174C9" w:rsidRPr="005C2A03" w:rsidRDefault="00D174C9" w:rsidP="003F76EF">
            <w:pPr>
              <w:pStyle w:val="ConsPlusNormal"/>
              <w:rPr>
                <w:b/>
                <w:i/>
              </w:rPr>
            </w:pPr>
            <w:r w:rsidRPr="005C2A03">
              <w:rPr>
                <w:b/>
                <w:i/>
              </w:rPr>
              <w:t>Объем бюджетных ассигнований на реализацию подпрограммы (по годам реализации)</w:t>
            </w:r>
          </w:p>
        </w:tc>
        <w:tc>
          <w:tcPr>
            <w:tcW w:w="6095" w:type="dxa"/>
            <w:tcBorders>
              <w:top w:val="single" w:sz="6" w:space="0" w:color="auto"/>
              <w:left w:val="single" w:sz="6" w:space="0" w:color="auto"/>
              <w:bottom w:val="single" w:sz="6" w:space="0" w:color="auto"/>
              <w:right w:val="single" w:sz="6" w:space="0" w:color="auto"/>
            </w:tcBorders>
          </w:tcPr>
          <w:p w:rsidR="00D174C9" w:rsidRPr="005C2A03" w:rsidRDefault="00D174C9" w:rsidP="003F76EF">
            <w:pPr>
              <w:pStyle w:val="ConsPlusNormal"/>
              <w:jc w:val="both"/>
            </w:pPr>
            <w:r w:rsidRPr="005C2A03">
              <w:t>Общая сумма расходов на реализацию подпрограммы</w:t>
            </w:r>
          </w:p>
          <w:p w:rsidR="00D174C9" w:rsidRPr="005C2A03" w:rsidRDefault="00D174C9" w:rsidP="003F76EF">
            <w:pPr>
              <w:pStyle w:val="ConsPlusNormal"/>
              <w:jc w:val="both"/>
            </w:pPr>
            <w:r w:rsidRPr="005C2A03">
              <w:t xml:space="preserve">на 2014 – 2018 годы: </w:t>
            </w:r>
            <w:r w:rsidRPr="005C2A03">
              <w:rPr>
                <w:b/>
              </w:rPr>
              <w:t>13 125,0 тыс. руб</w:t>
            </w:r>
            <w:r w:rsidRPr="005C2A03">
              <w:t>.,</w:t>
            </w:r>
          </w:p>
          <w:p w:rsidR="00D174C9" w:rsidRPr="005C2A03" w:rsidRDefault="00D174C9" w:rsidP="003F76EF">
            <w:pPr>
              <w:pStyle w:val="ConsPlusNormal"/>
              <w:jc w:val="both"/>
            </w:pPr>
            <w:r w:rsidRPr="005C2A03">
              <w:t>в том числе средства:</w:t>
            </w:r>
          </w:p>
          <w:p w:rsidR="00D174C9" w:rsidRPr="005C2A03" w:rsidRDefault="00D174C9" w:rsidP="003F76EF">
            <w:pPr>
              <w:pStyle w:val="ConsPlusNormal"/>
              <w:jc w:val="both"/>
            </w:pPr>
            <w:r w:rsidRPr="005C2A03">
              <w:t xml:space="preserve">2014 год – </w:t>
            </w:r>
            <w:r w:rsidRPr="005C2A03">
              <w:rPr>
                <w:b/>
              </w:rPr>
              <w:t>3 567,0 тыс. руб</w:t>
            </w:r>
            <w:r w:rsidRPr="005C2A03">
              <w:t>.</w:t>
            </w:r>
          </w:p>
          <w:p w:rsidR="00D174C9" w:rsidRPr="005C2A03" w:rsidRDefault="00D174C9" w:rsidP="003F76EF">
            <w:pPr>
              <w:pStyle w:val="ConsPlusNormal"/>
              <w:jc w:val="both"/>
            </w:pPr>
            <w:r w:rsidRPr="005C2A03">
              <w:t xml:space="preserve">2015 год – </w:t>
            </w:r>
            <w:r w:rsidRPr="005C2A03">
              <w:rPr>
                <w:b/>
              </w:rPr>
              <w:t>3 408,0 тыс. руб</w:t>
            </w:r>
            <w:r w:rsidRPr="005C2A03">
              <w:t>.</w:t>
            </w:r>
          </w:p>
          <w:p w:rsidR="00D174C9" w:rsidRPr="005C2A03" w:rsidRDefault="00D174C9" w:rsidP="003F76EF">
            <w:pPr>
              <w:pStyle w:val="ConsPlusNormal"/>
              <w:jc w:val="both"/>
            </w:pPr>
            <w:r w:rsidRPr="005C2A03">
              <w:t xml:space="preserve">2016 год – </w:t>
            </w:r>
            <w:r w:rsidRPr="005C2A03">
              <w:rPr>
                <w:b/>
              </w:rPr>
              <w:t>2 050,0 тыс. руб</w:t>
            </w:r>
            <w:r w:rsidRPr="005C2A03">
              <w:t>.</w:t>
            </w:r>
          </w:p>
          <w:p w:rsidR="00D174C9" w:rsidRPr="005C2A03" w:rsidRDefault="00D174C9" w:rsidP="003F76EF">
            <w:pPr>
              <w:pStyle w:val="ConsPlusNormal"/>
              <w:jc w:val="both"/>
            </w:pPr>
            <w:r w:rsidRPr="005C2A03">
              <w:t xml:space="preserve">2017 год – </w:t>
            </w:r>
            <w:r w:rsidRPr="005C2A03">
              <w:rPr>
                <w:b/>
              </w:rPr>
              <w:t>2 050,0 тыс. руб</w:t>
            </w:r>
            <w:r w:rsidRPr="005C2A03">
              <w:t>.</w:t>
            </w:r>
          </w:p>
          <w:p w:rsidR="00D174C9" w:rsidRPr="005C2A03" w:rsidRDefault="00D174C9" w:rsidP="003F76EF">
            <w:pPr>
              <w:pStyle w:val="ConsPlusNormal"/>
              <w:jc w:val="both"/>
            </w:pPr>
            <w:r w:rsidRPr="005C2A03">
              <w:t xml:space="preserve">2018 год – </w:t>
            </w:r>
            <w:r w:rsidRPr="005C2A03">
              <w:rPr>
                <w:b/>
              </w:rPr>
              <w:t>2 050,0 тыс. руб.</w:t>
            </w:r>
          </w:p>
        </w:tc>
      </w:tr>
    </w:tbl>
    <w:p w:rsidR="00D174C9" w:rsidRPr="005C2A03" w:rsidRDefault="00D174C9" w:rsidP="00D174C9">
      <w:pPr>
        <w:pStyle w:val="ConsPlusNormal"/>
        <w:jc w:val="center"/>
        <w:rPr>
          <w:b/>
        </w:rPr>
      </w:pPr>
      <w:r w:rsidRPr="005C2A03">
        <w:br w:type="page"/>
      </w:r>
      <w:r w:rsidRPr="005C2A03">
        <w:rPr>
          <w:b/>
        </w:rPr>
        <w:lastRenderedPageBreak/>
        <w:t>2. ХАРАКТЕРИСТИКА ПРОБЛЕМЫ, НА РЕШЕНИЕ КОТОРОЙ НАПРАВЛЕНА ПОДПРОГРАММА</w:t>
      </w:r>
    </w:p>
    <w:p w:rsidR="00D174C9" w:rsidRPr="005C2A03" w:rsidRDefault="00D174C9" w:rsidP="00D174C9">
      <w:pPr>
        <w:pStyle w:val="ConsPlusNormal"/>
        <w:jc w:val="center"/>
        <w:rPr>
          <w:b/>
        </w:rPr>
      </w:pPr>
    </w:p>
    <w:p w:rsidR="00D174C9" w:rsidRPr="005C2A03" w:rsidRDefault="00D174C9" w:rsidP="00D174C9">
      <w:pPr>
        <w:pStyle w:val="ConsPlusNormal"/>
        <w:ind w:firstLine="540"/>
        <w:jc w:val="both"/>
      </w:pPr>
      <w:r w:rsidRPr="005C2A03">
        <w:t>На основании анализа технического состояния ситуации с пассажирским автотранспортным обслуживанием населения Ильинского муниципального района в целом выявлены основные социально-экономическая проблема – слабое материально-техническое состояние автотранспортного предприятия.</w:t>
      </w:r>
    </w:p>
    <w:p w:rsidR="00D174C9" w:rsidRPr="005C2A03" w:rsidRDefault="00D174C9" w:rsidP="00D174C9">
      <w:pPr>
        <w:pStyle w:val="ConsPlusNormal"/>
        <w:ind w:firstLine="540"/>
        <w:jc w:val="both"/>
      </w:pPr>
      <w:r w:rsidRPr="005C2A03">
        <w:t>На наличие и степень серьезности данной социально-экономической проблемы указывают следующие факторы:</w:t>
      </w:r>
    </w:p>
    <w:p w:rsidR="00D174C9" w:rsidRPr="005C2A03" w:rsidRDefault="00D174C9" w:rsidP="00D174C9">
      <w:pPr>
        <w:pStyle w:val="ConsPlusNormal"/>
        <w:numPr>
          <w:ilvl w:val="0"/>
          <w:numId w:val="12"/>
        </w:numPr>
        <w:jc w:val="both"/>
      </w:pPr>
      <w:r w:rsidRPr="005C2A03">
        <w:t>Постоянная потребность населения в пассажирских автотранспортных перевозках;</w:t>
      </w:r>
    </w:p>
    <w:p w:rsidR="00D174C9" w:rsidRPr="005C2A03" w:rsidRDefault="00D174C9" w:rsidP="00D174C9">
      <w:pPr>
        <w:pStyle w:val="ConsPlusNormal"/>
        <w:numPr>
          <w:ilvl w:val="0"/>
          <w:numId w:val="12"/>
        </w:numPr>
        <w:jc w:val="both"/>
      </w:pPr>
      <w:r w:rsidRPr="005C2A03">
        <w:t>Требования, предъявляемые к автотранспортным предприятиям, обязывают предприятия иметь определенную материально-техническую базу.</w:t>
      </w:r>
    </w:p>
    <w:p w:rsidR="00D174C9" w:rsidRPr="00786B42" w:rsidRDefault="00D174C9" w:rsidP="00D174C9">
      <w:pPr>
        <w:pStyle w:val="ConsPlusNormal"/>
        <w:ind w:firstLine="540"/>
        <w:jc w:val="both"/>
      </w:pPr>
      <w:r w:rsidRPr="005C2A03">
        <w:t>Таким образом, назрела необходимость разработки подпрограммы по развитию пассажирского автотранспортного обслуживания населения Ильинского муниципального района.</w:t>
      </w:r>
    </w:p>
    <w:p w:rsidR="00D174C9" w:rsidRPr="005C2A03" w:rsidRDefault="00D174C9" w:rsidP="00D174C9">
      <w:pPr>
        <w:pStyle w:val="ConsPlusNormal"/>
        <w:jc w:val="center"/>
        <w:rPr>
          <w:b/>
        </w:rPr>
      </w:pPr>
    </w:p>
    <w:p w:rsidR="00D174C9" w:rsidRPr="005C2A03" w:rsidRDefault="00D174C9" w:rsidP="00D174C9">
      <w:pPr>
        <w:pStyle w:val="ConsPlusNormal"/>
        <w:jc w:val="center"/>
        <w:rPr>
          <w:b/>
        </w:rPr>
      </w:pPr>
      <w:r w:rsidRPr="005C2A03">
        <w:rPr>
          <w:b/>
        </w:rPr>
        <w:t>3. ОСНОВНЫЕ ЦЕЛИ И ЗАДАЧИ ПОДПРОГРАММЫ</w:t>
      </w:r>
    </w:p>
    <w:p w:rsidR="00D174C9" w:rsidRPr="005C2A03" w:rsidRDefault="00D174C9" w:rsidP="00D174C9">
      <w:pPr>
        <w:pStyle w:val="ConsPlusNormal"/>
        <w:jc w:val="center"/>
        <w:rPr>
          <w:b/>
        </w:rPr>
      </w:pPr>
    </w:p>
    <w:p w:rsidR="00D174C9" w:rsidRPr="005C2A03" w:rsidRDefault="00D174C9" w:rsidP="00D174C9">
      <w:pPr>
        <w:pStyle w:val="ConsPlusNormal"/>
        <w:jc w:val="center"/>
        <w:outlineLvl w:val="2"/>
        <w:rPr>
          <w:b/>
        </w:rPr>
      </w:pPr>
      <w:r w:rsidRPr="005C2A03">
        <w:rPr>
          <w:b/>
        </w:rPr>
        <w:t>3.1. Цель подпрограммы</w:t>
      </w:r>
    </w:p>
    <w:p w:rsidR="00D174C9" w:rsidRPr="005C2A03" w:rsidRDefault="00D174C9" w:rsidP="00D174C9">
      <w:pPr>
        <w:pStyle w:val="ConsPlusNormal"/>
        <w:jc w:val="center"/>
      </w:pPr>
    </w:p>
    <w:p w:rsidR="00D174C9" w:rsidRPr="005C2A03" w:rsidRDefault="00D174C9" w:rsidP="00D174C9">
      <w:pPr>
        <w:pStyle w:val="ConsPlusNormal"/>
        <w:ind w:firstLine="540"/>
        <w:jc w:val="both"/>
      </w:pPr>
      <w:r w:rsidRPr="005C2A03">
        <w:t>Целью подпрограммы является улучшение условий для удовлетворения потребностей экономики и населения в автомобильных перевозках и транспортных услугах.</w:t>
      </w:r>
    </w:p>
    <w:p w:rsidR="00D174C9" w:rsidRPr="005C2A03" w:rsidRDefault="00D174C9" w:rsidP="00D174C9">
      <w:pPr>
        <w:pStyle w:val="ConsPlusNormal"/>
        <w:jc w:val="center"/>
      </w:pPr>
    </w:p>
    <w:p w:rsidR="00D174C9" w:rsidRPr="005C2A03" w:rsidRDefault="00D174C9" w:rsidP="00D174C9">
      <w:pPr>
        <w:pStyle w:val="ConsPlusNormal"/>
        <w:jc w:val="center"/>
        <w:outlineLvl w:val="2"/>
        <w:rPr>
          <w:b/>
        </w:rPr>
      </w:pPr>
      <w:r w:rsidRPr="005C2A03">
        <w:rPr>
          <w:b/>
        </w:rPr>
        <w:t>3.2. Целевые индикаторы и ожидаемые результаты реализации подпрограммы</w:t>
      </w:r>
    </w:p>
    <w:p w:rsidR="00D174C9" w:rsidRPr="005C2A03" w:rsidRDefault="00D174C9" w:rsidP="00D174C9">
      <w:pPr>
        <w:pStyle w:val="ConsPlusNormal"/>
        <w:jc w:val="center"/>
        <w:outlineLvl w:val="2"/>
      </w:pPr>
    </w:p>
    <w:p w:rsidR="00D174C9" w:rsidRPr="005C2A03" w:rsidRDefault="00D174C9" w:rsidP="00D174C9">
      <w:pPr>
        <w:pStyle w:val="ConsPlusNormal"/>
        <w:ind w:right="253"/>
        <w:jc w:val="right"/>
        <w:outlineLvl w:val="3"/>
      </w:pPr>
      <w:r w:rsidRPr="005C2A03">
        <w:t>Таблица 1</w:t>
      </w:r>
    </w:p>
    <w:tbl>
      <w:tblPr>
        <w:tblW w:w="9214" w:type="dxa"/>
        <w:tblInd w:w="70" w:type="dxa"/>
        <w:tblLayout w:type="fixed"/>
        <w:tblCellMar>
          <w:left w:w="70" w:type="dxa"/>
          <w:right w:w="70" w:type="dxa"/>
        </w:tblCellMar>
        <w:tblLook w:val="0000" w:firstRow="0" w:lastRow="0" w:firstColumn="0" w:lastColumn="0" w:noHBand="0" w:noVBand="0"/>
      </w:tblPr>
      <w:tblGrid>
        <w:gridCol w:w="540"/>
        <w:gridCol w:w="4989"/>
        <w:gridCol w:w="737"/>
        <w:gridCol w:w="737"/>
        <w:gridCol w:w="737"/>
        <w:gridCol w:w="737"/>
        <w:gridCol w:w="737"/>
      </w:tblGrid>
      <w:tr w:rsidR="00D174C9" w:rsidRPr="005C2A03" w:rsidTr="003F76EF">
        <w:trPr>
          <w:cantSplit/>
          <w:trHeight w:val="360"/>
        </w:trPr>
        <w:tc>
          <w:tcPr>
            <w:tcW w:w="540" w:type="dxa"/>
            <w:tcBorders>
              <w:top w:val="single" w:sz="6" w:space="0" w:color="auto"/>
              <w:left w:val="single" w:sz="6" w:space="0" w:color="auto"/>
              <w:bottom w:val="single" w:sz="6" w:space="0" w:color="auto"/>
              <w:right w:val="single" w:sz="6" w:space="0" w:color="auto"/>
            </w:tcBorders>
            <w:vAlign w:val="center"/>
          </w:tcPr>
          <w:p w:rsidR="00D174C9" w:rsidRPr="005C2A03" w:rsidRDefault="00D174C9" w:rsidP="003F76EF">
            <w:pPr>
              <w:pStyle w:val="ConsPlusNormal"/>
              <w:jc w:val="center"/>
              <w:rPr>
                <w:b/>
                <w:i/>
              </w:rPr>
            </w:pPr>
            <w:r w:rsidRPr="005C2A03">
              <w:rPr>
                <w:b/>
                <w:i/>
              </w:rPr>
              <w:t>N п/п</w:t>
            </w:r>
          </w:p>
        </w:tc>
        <w:tc>
          <w:tcPr>
            <w:tcW w:w="4989" w:type="dxa"/>
            <w:tcBorders>
              <w:top w:val="single" w:sz="6" w:space="0" w:color="auto"/>
              <w:left w:val="single" w:sz="6" w:space="0" w:color="auto"/>
              <w:bottom w:val="single" w:sz="6" w:space="0" w:color="auto"/>
              <w:right w:val="single" w:sz="6" w:space="0" w:color="auto"/>
            </w:tcBorders>
            <w:vAlign w:val="center"/>
          </w:tcPr>
          <w:p w:rsidR="00D174C9" w:rsidRPr="005C2A03" w:rsidRDefault="00D174C9" w:rsidP="003F76EF">
            <w:pPr>
              <w:pStyle w:val="ConsPlusNormal"/>
              <w:jc w:val="center"/>
              <w:rPr>
                <w:b/>
                <w:i/>
              </w:rPr>
            </w:pPr>
            <w:r w:rsidRPr="005C2A03">
              <w:rPr>
                <w:b/>
                <w:i/>
              </w:rPr>
              <w:t>Наименование показателя</w:t>
            </w:r>
          </w:p>
        </w:tc>
        <w:tc>
          <w:tcPr>
            <w:tcW w:w="737" w:type="dxa"/>
            <w:tcBorders>
              <w:top w:val="single" w:sz="6" w:space="0" w:color="auto"/>
              <w:left w:val="single" w:sz="6" w:space="0" w:color="auto"/>
              <w:bottom w:val="single" w:sz="6" w:space="0" w:color="auto"/>
              <w:right w:val="single" w:sz="4" w:space="0" w:color="auto"/>
            </w:tcBorders>
            <w:vAlign w:val="center"/>
          </w:tcPr>
          <w:p w:rsidR="00D174C9" w:rsidRPr="005C2A03" w:rsidRDefault="00D174C9" w:rsidP="003F76EF">
            <w:pPr>
              <w:pStyle w:val="ConsPlusNormal"/>
              <w:jc w:val="center"/>
              <w:rPr>
                <w:b/>
                <w:i/>
              </w:rPr>
            </w:pPr>
            <w:r w:rsidRPr="005C2A03">
              <w:rPr>
                <w:b/>
                <w:i/>
              </w:rPr>
              <w:t>2014 год</w:t>
            </w:r>
          </w:p>
        </w:tc>
        <w:tc>
          <w:tcPr>
            <w:tcW w:w="737" w:type="dxa"/>
            <w:tcBorders>
              <w:top w:val="single" w:sz="6" w:space="0" w:color="auto"/>
              <w:left w:val="single" w:sz="4" w:space="0" w:color="auto"/>
              <w:bottom w:val="single" w:sz="6" w:space="0" w:color="auto"/>
              <w:right w:val="single" w:sz="4" w:space="0" w:color="auto"/>
            </w:tcBorders>
            <w:vAlign w:val="center"/>
          </w:tcPr>
          <w:p w:rsidR="00D174C9" w:rsidRPr="005C2A03" w:rsidRDefault="00D174C9" w:rsidP="003F76EF">
            <w:pPr>
              <w:pStyle w:val="ConsPlusNormal"/>
              <w:jc w:val="center"/>
              <w:rPr>
                <w:b/>
                <w:i/>
              </w:rPr>
            </w:pPr>
            <w:r w:rsidRPr="005C2A03">
              <w:rPr>
                <w:b/>
                <w:i/>
              </w:rPr>
              <w:t>2015 год</w:t>
            </w:r>
          </w:p>
        </w:tc>
        <w:tc>
          <w:tcPr>
            <w:tcW w:w="737" w:type="dxa"/>
            <w:tcBorders>
              <w:top w:val="single" w:sz="6" w:space="0" w:color="auto"/>
              <w:left w:val="single" w:sz="4" w:space="0" w:color="auto"/>
              <w:bottom w:val="single" w:sz="6" w:space="0" w:color="auto"/>
              <w:right w:val="single" w:sz="6" w:space="0" w:color="auto"/>
            </w:tcBorders>
            <w:vAlign w:val="center"/>
          </w:tcPr>
          <w:p w:rsidR="00D174C9" w:rsidRPr="005C2A03" w:rsidRDefault="00D174C9" w:rsidP="003F76EF">
            <w:pPr>
              <w:pStyle w:val="ConsPlusNormal"/>
              <w:jc w:val="center"/>
              <w:rPr>
                <w:b/>
                <w:i/>
              </w:rPr>
            </w:pPr>
            <w:r w:rsidRPr="005C2A03">
              <w:rPr>
                <w:b/>
                <w:i/>
              </w:rPr>
              <w:t>2016 год</w:t>
            </w:r>
          </w:p>
        </w:tc>
        <w:tc>
          <w:tcPr>
            <w:tcW w:w="737" w:type="dxa"/>
            <w:tcBorders>
              <w:top w:val="single" w:sz="6" w:space="0" w:color="auto"/>
              <w:left w:val="single" w:sz="6" w:space="0" w:color="auto"/>
              <w:bottom w:val="single" w:sz="6" w:space="0" w:color="auto"/>
              <w:right w:val="single" w:sz="4" w:space="0" w:color="auto"/>
            </w:tcBorders>
            <w:vAlign w:val="center"/>
          </w:tcPr>
          <w:p w:rsidR="00D174C9" w:rsidRPr="005C2A03" w:rsidRDefault="00D174C9" w:rsidP="003F76EF">
            <w:pPr>
              <w:pStyle w:val="ConsPlusNormal"/>
              <w:jc w:val="center"/>
              <w:rPr>
                <w:b/>
                <w:i/>
              </w:rPr>
            </w:pPr>
            <w:r w:rsidRPr="005C2A03">
              <w:rPr>
                <w:b/>
                <w:i/>
              </w:rPr>
              <w:t>2017 год</w:t>
            </w:r>
          </w:p>
        </w:tc>
        <w:tc>
          <w:tcPr>
            <w:tcW w:w="737" w:type="dxa"/>
            <w:tcBorders>
              <w:top w:val="single" w:sz="6" w:space="0" w:color="auto"/>
              <w:left w:val="single" w:sz="4" w:space="0" w:color="auto"/>
              <w:bottom w:val="single" w:sz="6" w:space="0" w:color="auto"/>
              <w:right w:val="single" w:sz="6" w:space="0" w:color="auto"/>
            </w:tcBorders>
            <w:vAlign w:val="center"/>
          </w:tcPr>
          <w:p w:rsidR="00D174C9" w:rsidRPr="005C2A03" w:rsidRDefault="00D174C9" w:rsidP="003F76EF">
            <w:pPr>
              <w:pStyle w:val="ConsPlusNormal"/>
              <w:jc w:val="center"/>
              <w:rPr>
                <w:b/>
                <w:i/>
              </w:rPr>
            </w:pPr>
            <w:r w:rsidRPr="005C2A03">
              <w:rPr>
                <w:b/>
                <w:i/>
              </w:rPr>
              <w:t>2018 год</w:t>
            </w:r>
          </w:p>
        </w:tc>
      </w:tr>
      <w:tr w:rsidR="00D174C9" w:rsidRPr="005C2A03" w:rsidTr="003F76EF">
        <w:trPr>
          <w:cantSplit/>
          <w:trHeight w:val="203"/>
        </w:trPr>
        <w:tc>
          <w:tcPr>
            <w:tcW w:w="540" w:type="dxa"/>
            <w:tcBorders>
              <w:top w:val="single" w:sz="6" w:space="0" w:color="auto"/>
              <w:left w:val="single" w:sz="6" w:space="0" w:color="auto"/>
              <w:bottom w:val="single" w:sz="6" w:space="0" w:color="auto"/>
              <w:right w:val="single" w:sz="6" w:space="0" w:color="auto"/>
            </w:tcBorders>
          </w:tcPr>
          <w:p w:rsidR="00D174C9" w:rsidRPr="005C2A03" w:rsidRDefault="00D174C9" w:rsidP="003F76EF">
            <w:pPr>
              <w:pStyle w:val="ConsPlusNormal"/>
              <w:jc w:val="center"/>
            </w:pPr>
            <w:r w:rsidRPr="005C2A03">
              <w:t>1.</w:t>
            </w:r>
          </w:p>
        </w:tc>
        <w:tc>
          <w:tcPr>
            <w:tcW w:w="4989" w:type="dxa"/>
            <w:tcBorders>
              <w:top w:val="single" w:sz="6" w:space="0" w:color="auto"/>
              <w:left w:val="single" w:sz="6" w:space="0" w:color="auto"/>
              <w:bottom w:val="single" w:sz="6" w:space="0" w:color="auto"/>
              <w:right w:val="single" w:sz="6" w:space="0" w:color="auto"/>
            </w:tcBorders>
          </w:tcPr>
          <w:p w:rsidR="00D174C9" w:rsidRPr="005C2A03" w:rsidRDefault="00D174C9" w:rsidP="003F76EF">
            <w:pPr>
              <w:pStyle w:val="ConsPlusNormal"/>
              <w:jc w:val="both"/>
            </w:pPr>
            <w:r w:rsidRPr="005C2A03">
              <w:t>Выделение субсидий МУП «Ильинское АТП» для возмещения понесенных перевозчиками убытков, возникающих вследствие регулирования тарифов на перевозку пассажиров на межмуниципальных и пригородных регулярных маршрутах</w:t>
            </w:r>
          </w:p>
        </w:tc>
        <w:tc>
          <w:tcPr>
            <w:tcW w:w="737" w:type="dxa"/>
            <w:tcBorders>
              <w:top w:val="single" w:sz="6" w:space="0" w:color="auto"/>
              <w:left w:val="single" w:sz="6" w:space="0" w:color="auto"/>
              <w:bottom w:val="single" w:sz="6" w:space="0" w:color="auto"/>
              <w:right w:val="single" w:sz="4" w:space="0" w:color="auto"/>
            </w:tcBorders>
            <w:vAlign w:val="center"/>
          </w:tcPr>
          <w:p w:rsidR="00D174C9" w:rsidRPr="005C2A03" w:rsidRDefault="00D174C9" w:rsidP="003F76EF">
            <w:pPr>
              <w:pStyle w:val="ConsPlusNormal"/>
              <w:jc w:val="center"/>
            </w:pPr>
            <w:proofErr w:type="spellStart"/>
            <w:proofErr w:type="gramStart"/>
            <w:r w:rsidRPr="005C2A03">
              <w:t>суб-сидия</w:t>
            </w:r>
            <w:proofErr w:type="spellEnd"/>
            <w:proofErr w:type="gramEnd"/>
          </w:p>
        </w:tc>
        <w:tc>
          <w:tcPr>
            <w:tcW w:w="737" w:type="dxa"/>
            <w:tcBorders>
              <w:top w:val="single" w:sz="6" w:space="0" w:color="auto"/>
              <w:left w:val="single" w:sz="4" w:space="0" w:color="auto"/>
              <w:bottom w:val="single" w:sz="6" w:space="0" w:color="auto"/>
              <w:right w:val="single" w:sz="4" w:space="0" w:color="auto"/>
            </w:tcBorders>
            <w:vAlign w:val="center"/>
          </w:tcPr>
          <w:p w:rsidR="00D174C9" w:rsidRPr="005C2A03" w:rsidRDefault="00D174C9" w:rsidP="003F76EF">
            <w:pPr>
              <w:pStyle w:val="ConsPlusNormal"/>
              <w:jc w:val="center"/>
            </w:pPr>
            <w:proofErr w:type="spellStart"/>
            <w:proofErr w:type="gramStart"/>
            <w:r w:rsidRPr="005C2A03">
              <w:t>суб-сидия</w:t>
            </w:r>
            <w:proofErr w:type="spellEnd"/>
            <w:proofErr w:type="gramEnd"/>
          </w:p>
        </w:tc>
        <w:tc>
          <w:tcPr>
            <w:tcW w:w="737" w:type="dxa"/>
            <w:tcBorders>
              <w:top w:val="single" w:sz="6" w:space="0" w:color="auto"/>
              <w:left w:val="single" w:sz="4" w:space="0" w:color="auto"/>
              <w:bottom w:val="single" w:sz="6" w:space="0" w:color="auto"/>
              <w:right w:val="single" w:sz="6" w:space="0" w:color="auto"/>
            </w:tcBorders>
            <w:vAlign w:val="center"/>
          </w:tcPr>
          <w:p w:rsidR="00D174C9" w:rsidRPr="005C2A03" w:rsidRDefault="00D174C9" w:rsidP="003F76EF">
            <w:pPr>
              <w:pStyle w:val="ConsPlusNormal"/>
              <w:jc w:val="center"/>
            </w:pPr>
            <w:proofErr w:type="spellStart"/>
            <w:proofErr w:type="gramStart"/>
            <w:r w:rsidRPr="005C2A03">
              <w:t>суб-сидия</w:t>
            </w:r>
            <w:proofErr w:type="spellEnd"/>
            <w:proofErr w:type="gramEnd"/>
          </w:p>
        </w:tc>
        <w:tc>
          <w:tcPr>
            <w:tcW w:w="737" w:type="dxa"/>
            <w:tcBorders>
              <w:top w:val="single" w:sz="6" w:space="0" w:color="auto"/>
              <w:left w:val="single" w:sz="6" w:space="0" w:color="auto"/>
              <w:bottom w:val="single" w:sz="6" w:space="0" w:color="auto"/>
              <w:right w:val="single" w:sz="4" w:space="0" w:color="auto"/>
            </w:tcBorders>
            <w:vAlign w:val="center"/>
          </w:tcPr>
          <w:p w:rsidR="00D174C9" w:rsidRPr="005C2A03" w:rsidRDefault="00D174C9" w:rsidP="003F76EF">
            <w:pPr>
              <w:pStyle w:val="ConsPlusNormal"/>
              <w:jc w:val="center"/>
            </w:pPr>
            <w:proofErr w:type="spellStart"/>
            <w:proofErr w:type="gramStart"/>
            <w:r w:rsidRPr="005C2A03">
              <w:t>суб-сидия</w:t>
            </w:r>
            <w:proofErr w:type="spellEnd"/>
            <w:proofErr w:type="gramEnd"/>
          </w:p>
        </w:tc>
        <w:tc>
          <w:tcPr>
            <w:tcW w:w="737" w:type="dxa"/>
            <w:tcBorders>
              <w:top w:val="single" w:sz="6" w:space="0" w:color="auto"/>
              <w:left w:val="single" w:sz="4" w:space="0" w:color="auto"/>
              <w:bottom w:val="single" w:sz="6" w:space="0" w:color="auto"/>
              <w:right w:val="single" w:sz="6" w:space="0" w:color="auto"/>
            </w:tcBorders>
            <w:vAlign w:val="center"/>
          </w:tcPr>
          <w:p w:rsidR="00D174C9" w:rsidRPr="005C2A03" w:rsidRDefault="00D174C9" w:rsidP="003F76EF">
            <w:pPr>
              <w:pStyle w:val="ConsPlusNormal"/>
              <w:jc w:val="center"/>
            </w:pPr>
            <w:proofErr w:type="spellStart"/>
            <w:proofErr w:type="gramStart"/>
            <w:r w:rsidRPr="005C2A03">
              <w:t>суб-сидия</w:t>
            </w:r>
            <w:proofErr w:type="spellEnd"/>
            <w:proofErr w:type="gramEnd"/>
          </w:p>
        </w:tc>
      </w:tr>
    </w:tbl>
    <w:p w:rsidR="00D174C9" w:rsidRPr="005C2A03" w:rsidRDefault="00D174C9" w:rsidP="00D174C9">
      <w:pPr>
        <w:pStyle w:val="ConsPlusNormal"/>
        <w:ind w:firstLine="540"/>
        <w:jc w:val="both"/>
      </w:pPr>
    </w:p>
    <w:p w:rsidR="00D174C9" w:rsidRPr="005C2A03" w:rsidRDefault="00D174C9" w:rsidP="00D174C9">
      <w:pPr>
        <w:pStyle w:val="ConsPlusNormal"/>
        <w:ind w:firstLine="540"/>
        <w:jc w:val="both"/>
      </w:pPr>
      <w:r w:rsidRPr="005C2A03">
        <w:t>Выполнение вышеуказанных целевых показателей возможно лишь при условии осуществления планируемых объемов финансирования.</w:t>
      </w:r>
    </w:p>
    <w:p w:rsidR="00D174C9" w:rsidRPr="005C2A03" w:rsidRDefault="00D174C9" w:rsidP="00D174C9">
      <w:pPr>
        <w:pStyle w:val="ConsPlusNormal"/>
        <w:ind w:firstLine="540"/>
        <w:jc w:val="both"/>
      </w:pPr>
      <w:r w:rsidRPr="005C2A03">
        <w:t>Результатом реализации подпрограммы будет улучшение условий для удовлетворения потребностей экономики и населения в автомобильных перевозках и транспортных услугах.</w:t>
      </w:r>
    </w:p>
    <w:p w:rsidR="00D174C9" w:rsidRPr="005C2A03" w:rsidRDefault="00D174C9" w:rsidP="00D174C9">
      <w:pPr>
        <w:pStyle w:val="ConsPlusNormal"/>
        <w:jc w:val="center"/>
        <w:outlineLvl w:val="1"/>
        <w:rPr>
          <w:b/>
        </w:rPr>
      </w:pPr>
    </w:p>
    <w:p w:rsidR="00D174C9" w:rsidRPr="005C2A03" w:rsidRDefault="00D174C9" w:rsidP="00D174C9">
      <w:pPr>
        <w:pStyle w:val="ConsPlusNormal"/>
        <w:jc w:val="center"/>
        <w:outlineLvl w:val="1"/>
        <w:rPr>
          <w:b/>
        </w:rPr>
      </w:pPr>
    </w:p>
    <w:p w:rsidR="00D174C9" w:rsidRPr="005C2A03" w:rsidRDefault="00D174C9" w:rsidP="00D174C9">
      <w:pPr>
        <w:pStyle w:val="ConsPlusNormal"/>
        <w:jc w:val="center"/>
        <w:outlineLvl w:val="2"/>
        <w:rPr>
          <w:b/>
        </w:rPr>
      </w:pPr>
      <w:r w:rsidRPr="005C2A03">
        <w:rPr>
          <w:b/>
        </w:rPr>
        <w:t>3.3. Задачи подпрограммы</w:t>
      </w:r>
    </w:p>
    <w:p w:rsidR="00D174C9" w:rsidRPr="005C2A03" w:rsidRDefault="00D174C9" w:rsidP="00D174C9">
      <w:pPr>
        <w:pStyle w:val="ConsPlusNormal"/>
        <w:jc w:val="center"/>
        <w:outlineLvl w:val="2"/>
      </w:pPr>
    </w:p>
    <w:p w:rsidR="00D174C9" w:rsidRPr="005C2A03" w:rsidRDefault="00D174C9" w:rsidP="00D174C9">
      <w:pPr>
        <w:pStyle w:val="ConsPlusNormal"/>
        <w:ind w:right="111"/>
        <w:jc w:val="right"/>
        <w:outlineLvl w:val="3"/>
      </w:pPr>
      <w:r w:rsidRPr="005C2A03">
        <w:t>Таблица 2</w:t>
      </w:r>
    </w:p>
    <w:tbl>
      <w:tblPr>
        <w:tblW w:w="9356" w:type="dxa"/>
        <w:tblInd w:w="70" w:type="dxa"/>
        <w:tblLayout w:type="fixed"/>
        <w:tblCellMar>
          <w:left w:w="70" w:type="dxa"/>
          <w:right w:w="70" w:type="dxa"/>
        </w:tblCellMar>
        <w:tblLook w:val="0000" w:firstRow="0" w:lastRow="0" w:firstColumn="0" w:lastColumn="0" w:noHBand="0" w:noVBand="0"/>
      </w:tblPr>
      <w:tblGrid>
        <w:gridCol w:w="540"/>
        <w:gridCol w:w="6123"/>
        <w:gridCol w:w="2693"/>
      </w:tblGrid>
      <w:tr w:rsidR="00D174C9" w:rsidRPr="005C2A03" w:rsidTr="003F76EF">
        <w:trPr>
          <w:cantSplit/>
          <w:trHeight w:val="360"/>
        </w:trPr>
        <w:tc>
          <w:tcPr>
            <w:tcW w:w="540" w:type="dxa"/>
            <w:tcBorders>
              <w:top w:val="single" w:sz="6" w:space="0" w:color="auto"/>
              <w:left w:val="single" w:sz="6" w:space="0" w:color="auto"/>
              <w:bottom w:val="single" w:sz="6" w:space="0" w:color="auto"/>
              <w:right w:val="single" w:sz="6" w:space="0" w:color="auto"/>
            </w:tcBorders>
            <w:vAlign w:val="center"/>
          </w:tcPr>
          <w:p w:rsidR="00D174C9" w:rsidRPr="005C2A03" w:rsidRDefault="00D174C9" w:rsidP="003F76EF">
            <w:pPr>
              <w:pStyle w:val="ConsPlusNormal"/>
              <w:jc w:val="center"/>
              <w:rPr>
                <w:b/>
                <w:i/>
              </w:rPr>
            </w:pPr>
            <w:r w:rsidRPr="005C2A03">
              <w:rPr>
                <w:b/>
                <w:i/>
              </w:rPr>
              <w:t>N п/п</w:t>
            </w:r>
          </w:p>
        </w:tc>
        <w:tc>
          <w:tcPr>
            <w:tcW w:w="6123" w:type="dxa"/>
            <w:tcBorders>
              <w:top w:val="single" w:sz="6" w:space="0" w:color="auto"/>
              <w:left w:val="single" w:sz="6" w:space="0" w:color="auto"/>
              <w:bottom w:val="single" w:sz="6" w:space="0" w:color="auto"/>
              <w:right w:val="single" w:sz="6" w:space="0" w:color="auto"/>
            </w:tcBorders>
            <w:vAlign w:val="center"/>
          </w:tcPr>
          <w:p w:rsidR="00D174C9" w:rsidRPr="005C2A03" w:rsidRDefault="00D174C9" w:rsidP="003F76EF">
            <w:pPr>
              <w:pStyle w:val="ConsPlusNormal"/>
              <w:jc w:val="center"/>
              <w:rPr>
                <w:b/>
                <w:i/>
              </w:rPr>
            </w:pPr>
            <w:r w:rsidRPr="005C2A03">
              <w:rPr>
                <w:b/>
                <w:i/>
              </w:rPr>
              <w:t>Задача</w:t>
            </w:r>
          </w:p>
        </w:tc>
        <w:tc>
          <w:tcPr>
            <w:tcW w:w="2693" w:type="dxa"/>
            <w:tcBorders>
              <w:top w:val="single" w:sz="6" w:space="0" w:color="auto"/>
              <w:left w:val="single" w:sz="6" w:space="0" w:color="auto"/>
              <w:bottom w:val="single" w:sz="6" w:space="0" w:color="auto"/>
              <w:right w:val="single" w:sz="6" w:space="0" w:color="auto"/>
            </w:tcBorders>
            <w:vAlign w:val="center"/>
          </w:tcPr>
          <w:p w:rsidR="00D174C9" w:rsidRPr="005C2A03" w:rsidRDefault="00D174C9" w:rsidP="003F76EF">
            <w:pPr>
              <w:pStyle w:val="ConsPlusNormal"/>
              <w:jc w:val="center"/>
              <w:rPr>
                <w:b/>
                <w:i/>
              </w:rPr>
            </w:pPr>
            <w:r w:rsidRPr="005C2A03">
              <w:rPr>
                <w:b/>
                <w:i/>
              </w:rPr>
              <w:t>Год, к которому задача должна быть решена</w:t>
            </w:r>
          </w:p>
        </w:tc>
      </w:tr>
      <w:tr w:rsidR="00D174C9" w:rsidRPr="005C2A03" w:rsidTr="003F76EF">
        <w:trPr>
          <w:cantSplit/>
          <w:trHeight w:val="360"/>
        </w:trPr>
        <w:tc>
          <w:tcPr>
            <w:tcW w:w="540" w:type="dxa"/>
            <w:tcBorders>
              <w:top w:val="single" w:sz="6" w:space="0" w:color="auto"/>
              <w:left w:val="single" w:sz="6" w:space="0" w:color="auto"/>
              <w:bottom w:val="single" w:sz="6" w:space="0" w:color="auto"/>
              <w:right w:val="single" w:sz="6" w:space="0" w:color="auto"/>
            </w:tcBorders>
            <w:vAlign w:val="center"/>
          </w:tcPr>
          <w:p w:rsidR="00D174C9" w:rsidRPr="005C2A03" w:rsidRDefault="00D174C9" w:rsidP="003F76EF">
            <w:pPr>
              <w:pStyle w:val="ConsPlusNormal"/>
              <w:jc w:val="center"/>
            </w:pPr>
            <w:r w:rsidRPr="005C2A03">
              <w:t>1.</w:t>
            </w:r>
          </w:p>
        </w:tc>
        <w:tc>
          <w:tcPr>
            <w:tcW w:w="6123" w:type="dxa"/>
            <w:tcBorders>
              <w:top w:val="single" w:sz="6" w:space="0" w:color="auto"/>
              <w:left w:val="single" w:sz="6" w:space="0" w:color="auto"/>
              <w:bottom w:val="single" w:sz="6" w:space="0" w:color="auto"/>
              <w:right w:val="single" w:sz="6" w:space="0" w:color="auto"/>
            </w:tcBorders>
            <w:vAlign w:val="center"/>
          </w:tcPr>
          <w:p w:rsidR="00D174C9" w:rsidRPr="005C2A03" w:rsidRDefault="00D174C9" w:rsidP="003F76EF">
            <w:pPr>
              <w:pStyle w:val="ConsPlusNormal"/>
              <w:jc w:val="both"/>
              <w:outlineLvl w:val="2"/>
            </w:pPr>
          </w:p>
          <w:p w:rsidR="00D174C9" w:rsidRPr="005C2A03" w:rsidRDefault="00D174C9" w:rsidP="003F76EF">
            <w:pPr>
              <w:pStyle w:val="ConsPlusNormal"/>
              <w:jc w:val="both"/>
              <w:outlineLvl w:val="2"/>
            </w:pPr>
            <w:r w:rsidRPr="005C2A03">
              <w:t>Создание условий для более эффективной работы автотранспортного предприятия</w:t>
            </w:r>
          </w:p>
          <w:p w:rsidR="00D174C9" w:rsidRPr="005C2A03" w:rsidRDefault="00D174C9" w:rsidP="003F76EF">
            <w:pPr>
              <w:pStyle w:val="ConsPlusNormal"/>
              <w:jc w:val="both"/>
              <w:outlineLvl w:val="2"/>
              <w:rPr>
                <w:b/>
              </w:rPr>
            </w:pPr>
          </w:p>
        </w:tc>
        <w:tc>
          <w:tcPr>
            <w:tcW w:w="2693" w:type="dxa"/>
            <w:tcBorders>
              <w:top w:val="single" w:sz="6" w:space="0" w:color="auto"/>
              <w:left w:val="single" w:sz="6" w:space="0" w:color="auto"/>
              <w:bottom w:val="single" w:sz="6" w:space="0" w:color="auto"/>
              <w:right w:val="single" w:sz="6" w:space="0" w:color="auto"/>
            </w:tcBorders>
            <w:vAlign w:val="center"/>
          </w:tcPr>
          <w:p w:rsidR="00D174C9" w:rsidRPr="005C2A03" w:rsidRDefault="00D174C9" w:rsidP="003F76EF">
            <w:pPr>
              <w:pStyle w:val="ConsPlusNormal"/>
              <w:jc w:val="center"/>
            </w:pPr>
            <w:r w:rsidRPr="005C2A03">
              <w:t>до конца 2018 года</w:t>
            </w:r>
          </w:p>
        </w:tc>
      </w:tr>
    </w:tbl>
    <w:p w:rsidR="00D174C9" w:rsidRPr="005C2A03" w:rsidRDefault="00D174C9" w:rsidP="00D174C9">
      <w:pPr>
        <w:pStyle w:val="ConsPlusNormal"/>
        <w:jc w:val="center"/>
        <w:rPr>
          <w:b/>
        </w:rPr>
        <w:sectPr w:rsidR="00D174C9" w:rsidRPr="005C2A03" w:rsidSect="003F76EF">
          <w:pgSz w:w="11906" w:h="16838" w:code="9"/>
          <w:pgMar w:top="1134" w:right="567" w:bottom="1134" w:left="1701" w:header="720" w:footer="720" w:gutter="0"/>
          <w:cols w:space="720"/>
        </w:sectPr>
      </w:pPr>
    </w:p>
    <w:p w:rsidR="00D174C9" w:rsidRPr="005C2A03" w:rsidRDefault="00D174C9" w:rsidP="00D174C9">
      <w:pPr>
        <w:pStyle w:val="ConsPlusNormal"/>
        <w:jc w:val="center"/>
        <w:rPr>
          <w:b/>
        </w:rPr>
      </w:pPr>
      <w:r w:rsidRPr="005C2A03">
        <w:rPr>
          <w:b/>
        </w:rPr>
        <w:lastRenderedPageBreak/>
        <w:t>4. ПЕРЕЧЕНЬ МЕРОПРИЯТИЙ ПОДПРОГРАММЫ</w:t>
      </w:r>
    </w:p>
    <w:p w:rsidR="00D174C9" w:rsidRPr="005C2A03" w:rsidRDefault="00D174C9" w:rsidP="00D174C9">
      <w:pPr>
        <w:pStyle w:val="ConsPlusNormal"/>
        <w:jc w:val="center"/>
        <w:rPr>
          <w:b/>
        </w:rPr>
      </w:pPr>
    </w:p>
    <w:p w:rsidR="00D174C9" w:rsidRPr="005C2A03" w:rsidRDefault="00D174C9" w:rsidP="00D174C9">
      <w:pPr>
        <w:pStyle w:val="ConsPlusNormal"/>
        <w:ind w:right="-31"/>
        <w:jc w:val="right"/>
        <w:outlineLvl w:val="3"/>
      </w:pPr>
      <w:r w:rsidRPr="005C2A03">
        <w:t>Таблица 3</w:t>
      </w:r>
    </w:p>
    <w:tbl>
      <w:tblPr>
        <w:tblW w:w="147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5103"/>
        <w:gridCol w:w="1701"/>
        <w:gridCol w:w="2835"/>
        <w:gridCol w:w="2126"/>
        <w:gridCol w:w="2205"/>
      </w:tblGrid>
      <w:tr w:rsidR="00D174C9" w:rsidRPr="005C2A03" w:rsidTr="003F76EF">
        <w:trPr>
          <w:trHeight w:val="1093"/>
        </w:trPr>
        <w:tc>
          <w:tcPr>
            <w:tcW w:w="817" w:type="dxa"/>
            <w:tcBorders>
              <w:top w:val="single" w:sz="4" w:space="0" w:color="000000"/>
              <w:left w:val="single" w:sz="4" w:space="0" w:color="000000"/>
              <w:bottom w:val="single" w:sz="4" w:space="0" w:color="000000"/>
              <w:right w:val="single" w:sz="4" w:space="0" w:color="000000"/>
            </w:tcBorders>
          </w:tcPr>
          <w:p w:rsidR="00D174C9" w:rsidRPr="005C2A03" w:rsidRDefault="00D174C9" w:rsidP="003F76EF">
            <w:pPr>
              <w:pStyle w:val="ConsPlusNormal"/>
              <w:jc w:val="center"/>
              <w:rPr>
                <w:b/>
                <w:i/>
              </w:rPr>
            </w:pPr>
            <w:r w:rsidRPr="005C2A03">
              <w:rPr>
                <w:b/>
                <w:i/>
              </w:rPr>
              <w:t>№ п/п</w:t>
            </w:r>
          </w:p>
        </w:tc>
        <w:tc>
          <w:tcPr>
            <w:tcW w:w="5103" w:type="dxa"/>
            <w:tcBorders>
              <w:top w:val="single" w:sz="4" w:space="0" w:color="000000"/>
              <w:left w:val="single" w:sz="4" w:space="0" w:color="000000"/>
              <w:bottom w:val="single" w:sz="4" w:space="0" w:color="000000"/>
              <w:right w:val="single" w:sz="4" w:space="0" w:color="000000"/>
            </w:tcBorders>
          </w:tcPr>
          <w:p w:rsidR="00D174C9" w:rsidRPr="005C2A03" w:rsidRDefault="00D174C9" w:rsidP="003F76EF">
            <w:pPr>
              <w:pStyle w:val="ConsPlusNormal"/>
              <w:jc w:val="center"/>
              <w:rPr>
                <w:b/>
                <w:i/>
              </w:rPr>
            </w:pPr>
            <w:r w:rsidRPr="005C2A03">
              <w:rPr>
                <w:b/>
                <w:i/>
              </w:rPr>
              <w:t>Наименование мероприятий</w:t>
            </w:r>
          </w:p>
        </w:tc>
        <w:tc>
          <w:tcPr>
            <w:tcW w:w="1701" w:type="dxa"/>
            <w:tcBorders>
              <w:top w:val="single" w:sz="4" w:space="0" w:color="000000"/>
              <w:left w:val="single" w:sz="4" w:space="0" w:color="000000"/>
              <w:bottom w:val="single" w:sz="4" w:space="0" w:color="000000"/>
              <w:right w:val="single" w:sz="4" w:space="0" w:color="000000"/>
            </w:tcBorders>
          </w:tcPr>
          <w:p w:rsidR="00D174C9" w:rsidRPr="005C2A03" w:rsidRDefault="00D174C9" w:rsidP="003F76EF">
            <w:pPr>
              <w:pStyle w:val="ConsPlusNormal"/>
              <w:jc w:val="center"/>
              <w:rPr>
                <w:b/>
                <w:i/>
              </w:rPr>
            </w:pPr>
            <w:r w:rsidRPr="005C2A03">
              <w:rPr>
                <w:b/>
                <w:i/>
              </w:rPr>
              <w:t>Сроки исполнения (годы)</w:t>
            </w:r>
          </w:p>
        </w:tc>
        <w:tc>
          <w:tcPr>
            <w:tcW w:w="2835" w:type="dxa"/>
            <w:tcBorders>
              <w:top w:val="single" w:sz="4" w:space="0" w:color="000000"/>
              <w:left w:val="single" w:sz="4" w:space="0" w:color="000000"/>
              <w:bottom w:val="single" w:sz="4" w:space="0" w:color="000000"/>
              <w:right w:val="single" w:sz="4" w:space="0" w:color="000000"/>
            </w:tcBorders>
          </w:tcPr>
          <w:p w:rsidR="00D174C9" w:rsidRPr="005C2A03" w:rsidRDefault="00D174C9" w:rsidP="003F76EF">
            <w:pPr>
              <w:pStyle w:val="ConsPlusNormal"/>
              <w:jc w:val="center"/>
              <w:rPr>
                <w:b/>
                <w:i/>
              </w:rPr>
            </w:pPr>
            <w:r w:rsidRPr="005C2A03">
              <w:rPr>
                <w:b/>
                <w:i/>
              </w:rPr>
              <w:t>Объем финансирования,</w:t>
            </w:r>
          </w:p>
          <w:p w:rsidR="00D174C9" w:rsidRPr="005C2A03" w:rsidRDefault="00D174C9" w:rsidP="003F76EF">
            <w:pPr>
              <w:pStyle w:val="ConsPlusNormal"/>
              <w:jc w:val="center"/>
              <w:rPr>
                <w:b/>
                <w:i/>
              </w:rPr>
            </w:pPr>
            <w:r w:rsidRPr="005C2A03">
              <w:rPr>
                <w:b/>
                <w:i/>
              </w:rPr>
              <w:t>тыс. руб.</w:t>
            </w:r>
          </w:p>
        </w:tc>
        <w:tc>
          <w:tcPr>
            <w:tcW w:w="2126" w:type="dxa"/>
            <w:tcBorders>
              <w:top w:val="single" w:sz="4" w:space="0" w:color="000000"/>
              <w:left w:val="single" w:sz="4" w:space="0" w:color="000000"/>
              <w:bottom w:val="single" w:sz="4" w:space="0" w:color="000000"/>
              <w:right w:val="single" w:sz="4" w:space="0" w:color="000000"/>
            </w:tcBorders>
          </w:tcPr>
          <w:p w:rsidR="00D174C9" w:rsidRPr="005C2A03" w:rsidRDefault="00D174C9" w:rsidP="003F76EF">
            <w:pPr>
              <w:pStyle w:val="ConsPlusNormal"/>
              <w:jc w:val="center"/>
              <w:rPr>
                <w:b/>
                <w:i/>
              </w:rPr>
            </w:pPr>
            <w:r w:rsidRPr="005C2A03">
              <w:rPr>
                <w:b/>
                <w:i/>
              </w:rPr>
              <w:t xml:space="preserve">Ответственные </w:t>
            </w:r>
          </w:p>
          <w:p w:rsidR="00D174C9" w:rsidRPr="005C2A03" w:rsidRDefault="00D174C9" w:rsidP="003F76EF">
            <w:pPr>
              <w:pStyle w:val="ConsPlusNormal"/>
              <w:jc w:val="center"/>
              <w:rPr>
                <w:b/>
                <w:i/>
              </w:rPr>
            </w:pPr>
            <w:r w:rsidRPr="005C2A03">
              <w:rPr>
                <w:b/>
                <w:i/>
              </w:rPr>
              <w:t>за выполнение</w:t>
            </w:r>
          </w:p>
        </w:tc>
        <w:tc>
          <w:tcPr>
            <w:tcW w:w="2205" w:type="dxa"/>
            <w:tcBorders>
              <w:top w:val="single" w:sz="4" w:space="0" w:color="000000"/>
              <w:left w:val="single" w:sz="4" w:space="0" w:color="000000"/>
              <w:bottom w:val="single" w:sz="4" w:space="0" w:color="000000"/>
              <w:right w:val="single" w:sz="4" w:space="0" w:color="000000"/>
            </w:tcBorders>
          </w:tcPr>
          <w:p w:rsidR="00D174C9" w:rsidRPr="005C2A03" w:rsidRDefault="00D174C9" w:rsidP="003F76EF">
            <w:pPr>
              <w:pStyle w:val="ConsPlusNormal"/>
              <w:jc w:val="center"/>
              <w:rPr>
                <w:b/>
                <w:i/>
              </w:rPr>
            </w:pPr>
            <w:r w:rsidRPr="005C2A03">
              <w:rPr>
                <w:b/>
                <w:i/>
              </w:rPr>
              <w:t xml:space="preserve">Ожидаемые </w:t>
            </w:r>
          </w:p>
          <w:p w:rsidR="00D174C9" w:rsidRPr="005C2A03" w:rsidRDefault="00D174C9" w:rsidP="003F76EF">
            <w:pPr>
              <w:pStyle w:val="ConsPlusNormal"/>
              <w:jc w:val="center"/>
              <w:rPr>
                <w:b/>
                <w:i/>
              </w:rPr>
            </w:pPr>
            <w:r w:rsidRPr="005C2A03">
              <w:rPr>
                <w:b/>
                <w:i/>
              </w:rPr>
              <w:t>результаты</w:t>
            </w:r>
          </w:p>
        </w:tc>
      </w:tr>
      <w:tr w:rsidR="00D174C9" w:rsidRPr="005C2A03" w:rsidTr="003F76EF">
        <w:trPr>
          <w:trHeight w:val="70"/>
        </w:trPr>
        <w:tc>
          <w:tcPr>
            <w:tcW w:w="817" w:type="dxa"/>
            <w:tcBorders>
              <w:top w:val="single" w:sz="4" w:space="0" w:color="000000"/>
              <w:left w:val="single" w:sz="4" w:space="0" w:color="000000"/>
              <w:bottom w:val="single" w:sz="4" w:space="0" w:color="000000"/>
              <w:right w:val="single" w:sz="4" w:space="0" w:color="000000"/>
            </w:tcBorders>
          </w:tcPr>
          <w:p w:rsidR="00D174C9" w:rsidRPr="005C2A03" w:rsidRDefault="00D174C9" w:rsidP="003F76EF">
            <w:pPr>
              <w:pStyle w:val="ConsPlusNormal"/>
              <w:jc w:val="center"/>
              <w:rPr>
                <w:b/>
                <w:i/>
              </w:rPr>
            </w:pPr>
            <w:r w:rsidRPr="005C2A03">
              <w:rPr>
                <w:b/>
                <w:i/>
              </w:rPr>
              <w:t>1</w:t>
            </w:r>
          </w:p>
        </w:tc>
        <w:tc>
          <w:tcPr>
            <w:tcW w:w="5103" w:type="dxa"/>
            <w:tcBorders>
              <w:top w:val="single" w:sz="4" w:space="0" w:color="000000"/>
              <w:left w:val="single" w:sz="4" w:space="0" w:color="000000"/>
              <w:bottom w:val="single" w:sz="4" w:space="0" w:color="000000"/>
              <w:right w:val="single" w:sz="4" w:space="0" w:color="000000"/>
            </w:tcBorders>
          </w:tcPr>
          <w:p w:rsidR="00D174C9" w:rsidRPr="005C2A03" w:rsidRDefault="00D174C9" w:rsidP="003F76EF">
            <w:pPr>
              <w:pStyle w:val="ConsPlusNormal"/>
              <w:jc w:val="center"/>
              <w:rPr>
                <w:b/>
                <w:i/>
              </w:rPr>
            </w:pPr>
            <w:r w:rsidRPr="005C2A03">
              <w:rPr>
                <w:b/>
                <w:i/>
              </w:rPr>
              <w:t>2</w:t>
            </w:r>
          </w:p>
        </w:tc>
        <w:tc>
          <w:tcPr>
            <w:tcW w:w="1701" w:type="dxa"/>
            <w:tcBorders>
              <w:top w:val="single" w:sz="4" w:space="0" w:color="000000"/>
              <w:left w:val="single" w:sz="4" w:space="0" w:color="000000"/>
              <w:bottom w:val="single" w:sz="4" w:space="0" w:color="000000"/>
              <w:right w:val="single" w:sz="4" w:space="0" w:color="000000"/>
            </w:tcBorders>
          </w:tcPr>
          <w:p w:rsidR="00D174C9" w:rsidRPr="005C2A03" w:rsidRDefault="00D174C9" w:rsidP="003F76EF">
            <w:pPr>
              <w:pStyle w:val="ConsPlusNormal"/>
              <w:jc w:val="center"/>
              <w:rPr>
                <w:b/>
                <w:i/>
              </w:rPr>
            </w:pPr>
            <w:r w:rsidRPr="005C2A03">
              <w:rPr>
                <w:b/>
                <w:i/>
              </w:rPr>
              <w:t>3</w:t>
            </w:r>
          </w:p>
        </w:tc>
        <w:tc>
          <w:tcPr>
            <w:tcW w:w="2835" w:type="dxa"/>
            <w:tcBorders>
              <w:top w:val="single" w:sz="4" w:space="0" w:color="000000"/>
              <w:left w:val="single" w:sz="4" w:space="0" w:color="000000"/>
              <w:bottom w:val="single" w:sz="4" w:space="0" w:color="000000"/>
              <w:right w:val="single" w:sz="4" w:space="0" w:color="000000"/>
            </w:tcBorders>
          </w:tcPr>
          <w:p w:rsidR="00D174C9" w:rsidRPr="005C2A03" w:rsidRDefault="00D174C9" w:rsidP="003F76EF">
            <w:pPr>
              <w:pStyle w:val="ConsPlusNormal"/>
              <w:jc w:val="center"/>
              <w:rPr>
                <w:b/>
                <w:i/>
              </w:rPr>
            </w:pPr>
            <w:r w:rsidRPr="005C2A03">
              <w:rPr>
                <w:b/>
                <w:i/>
              </w:rPr>
              <w:t>4</w:t>
            </w:r>
          </w:p>
        </w:tc>
        <w:tc>
          <w:tcPr>
            <w:tcW w:w="2126" w:type="dxa"/>
            <w:tcBorders>
              <w:top w:val="single" w:sz="4" w:space="0" w:color="000000"/>
              <w:left w:val="single" w:sz="4" w:space="0" w:color="000000"/>
              <w:bottom w:val="single" w:sz="4" w:space="0" w:color="000000"/>
              <w:right w:val="single" w:sz="4" w:space="0" w:color="000000"/>
            </w:tcBorders>
          </w:tcPr>
          <w:p w:rsidR="00D174C9" w:rsidRPr="005C2A03" w:rsidRDefault="00D174C9" w:rsidP="003F76EF">
            <w:pPr>
              <w:pStyle w:val="ConsPlusNormal"/>
              <w:jc w:val="center"/>
              <w:rPr>
                <w:b/>
                <w:i/>
              </w:rPr>
            </w:pPr>
            <w:r w:rsidRPr="005C2A03">
              <w:rPr>
                <w:b/>
                <w:i/>
              </w:rPr>
              <w:t>6</w:t>
            </w:r>
          </w:p>
        </w:tc>
        <w:tc>
          <w:tcPr>
            <w:tcW w:w="2205" w:type="dxa"/>
            <w:tcBorders>
              <w:top w:val="single" w:sz="4" w:space="0" w:color="000000"/>
              <w:left w:val="single" w:sz="4" w:space="0" w:color="000000"/>
              <w:bottom w:val="single" w:sz="4" w:space="0" w:color="000000"/>
              <w:right w:val="single" w:sz="4" w:space="0" w:color="000000"/>
            </w:tcBorders>
          </w:tcPr>
          <w:p w:rsidR="00D174C9" w:rsidRPr="005C2A03" w:rsidRDefault="00D174C9" w:rsidP="003F76EF">
            <w:pPr>
              <w:pStyle w:val="ConsPlusNormal"/>
              <w:jc w:val="center"/>
              <w:rPr>
                <w:b/>
                <w:i/>
              </w:rPr>
            </w:pPr>
            <w:r w:rsidRPr="005C2A03">
              <w:rPr>
                <w:b/>
                <w:i/>
              </w:rPr>
              <w:t>7</w:t>
            </w:r>
          </w:p>
        </w:tc>
      </w:tr>
      <w:tr w:rsidR="00D174C9" w:rsidRPr="005C2A03" w:rsidTr="003F76EF">
        <w:trPr>
          <w:trHeight w:val="160"/>
        </w:trPr>
        <w:tc>
          <w:tcPr>
            <w:tcW w:w="14787" w:type="dxa"/>
            <w:gridSpan w:val="6"/>
          </w:tcPr>
          <w:p w:rsidR="00D174C9" w:rsidRPr="005C2A03" w:rsidRDefault="00D174C9" w:rsidP="003F76EF">
            <w:pPr>
              <w:pStyle w:val="ConsPlusNormal"/>
              <w:rPr>
                <w:b/>
                <w:i/>
              </w:rPr>
            </w:pPr>
          </w:p>
          <w:p w:rsidR="00D174C9" w:rsidRPr="005C2A03" w:rsidRDefault="00D174C9" w:rsidP="003F76EF">
            <w:pPr>
              <w:pStyle w:val="ConsPlusNormal"/>
              <w:rPr>
                <w:b/>
                <w:i/>
              </w:rPr>
            </w:pPr>
            <w:r w:rsidRPr="005C2A03">
              <w:rPr>
                <w:b/>
                <w:i/>
              </w:rPr>
              <w:t>Раздел 1. Создание условий для более эффективной работы автотранспортного предприятия</w:t>
            </w:r>
            <w:r w:rsidRPr="005C2A03">
              <w:rPr>
                <w:i/>
              </w:rPr>
              <w:t xml:space="preserve"> (выделение субсидий МУП «Ильинское АТП» для возмещения понесенных перевозчиками убытков, возникающих вследствие регулирования тарифов на перевозку пассажиров на межмуниципальных и пригородных регулярных маршрутах)</w:t>
            </w:r>
          </w:p>
          <w:p w:rsidR="00D174C9" w:rsidRPr="005C2A03" w:rsidRDefault="00D174C9" w:rsidP="003F76EF">
            <w:pPr>
              <w:pStyle w:val="ConsPlusNormal"/>
              <w:rPr>
                <w:b/>
                <w:i/>
              </w:rPr>
            </w:pPr>
          </w:p>
        </w:tc>
      </w:tr>
      <w:tr w:rsidR="00D174C9" w:rsidRPr="005C2A03" w:rsidTr="003F76EF">
        <w:trPr>
          <w:trHeight w:val="519"/>
        </w:trPr>
        <w:tc>
          <w:tcPr>
            <w:tcW w:w="817" w:type="dxa"/>
          </w:tcPr>
          <w:p w:rsidR="00D174C9" w:rsidRPr="005C2A03" w:rsidRDefault="00D174C9" w:rsidP="003F76EF">
            <w:pPr>
              <w:pStyle w:val="ConsPlusNormal"/>
              <w:jc w:val="center"/>
            </w:pPr>
            <w:r w:rsidRPr="005C2A03">
              <w:t>1.</w:t>
            </w:r>
          </w:p>
        </w:tc>
        <w:tc>
          <w:tcPr>
            <w:tcW w:w="5103" w:type="dxa"/>
            <w:vMerge w:val="restart"/>
            <w:vAlign w:val="center"/>
          </w:tcPr>
          <w:p w:rsidR="00D174C9" w:rsidRPr="005C2A03" w:rsidRDefault="00D174C9" w:rsidP="003F76EF">
            <w:pPr>
              <w:pStyle w:val="ConsPlusNormal"/>
              <w:rPr>
                <w:spacing w:val="-6"/>
              </w:rPr>
            </w:pPr>
            <w:r w:rsidRPr="005C2A03">
              <w:rPr>
                <w:i/>
              </w:rPr>
              <w:t>Выделение субсидий МУП «Ильинское АТП» для возмещения понесенных перевозчиками убытков, возникающих вследствие регулирования тарифов на перевозку пассажиров на межмуниципальных и пригородных регулярных маршрутах</w:t>
            </w:r>
          </w:p>
        </w:tc>
        <w:tc>
          <w:tcPr>
            <w:tcW w:w="1701" w:type="dxa"/>
            <w:vAlign w:val="center"/>
          </w:tcPr>
          <w:p w:rsidR="00D174C9" w:rsidRPr="005C2A03" w:rsidRDefault="00D174C9" w:rsidP="003F76EF">
            <w:pPr>
              <w:pStyle w:val="ConsPlusNormal"/>
              <w:jc w:val="center"/>
            </w:pPr>
            <w:r w:rsidRPr="005C2A03">
              <w:t>2014</w:t>
            </w:r>
          </w:p>
        </w:tc>
        <w:tc>
          <w:tcPr>
            <w:tcW w:w="2835" w:type="dxa"/>
            <w:vAlign w:val="center"/>
          </w:tcPr>
          <w:p w:rsidR="00D174C9" w:rsidRPr="005C2A03" w:rsidRDefault="00D174C9" w:rsidP="003F76EF">
            <w:pPr>
              <w:pStyle w:val="ConsPlusNormal"/>
              <w:jc w:val="center"/>
            </w:pPr>
            <w:r w:rsidRPr="005C2A03">
              <w:t>3 567,0</w:t>
            </w:r>
          </w:p>
        </w:tc>
        <w:tc>
          <w:tcPr>
            <w:tcW w:w="2126" w:type="dxa"/>
            <w:vMerge w:val="restart"/>
            <w:vAlign w:val="center"/>
          </w:tcPr>
          <w:p w:rsidR="00D174C9" w:rsidRPr="005C2A03" w:rsidRDefault="00D174C9" w:rsidP="003F76EF">
            <w:pPr>
              <w:pStyle w:val="ConsPlusNormal"/>
              <w:jc w:val="center"/>
              <w:rPr>
                <w:spacing w:val="-6"/>
              </w:rPr>
            </w:pPr>
            <w:r w:rsidRPr="005C2A03">
              <w:rPr>
                <w:spacing w:val="-6"/>
              </w:rPr>
              <w:t>Управление по экономической политике Ильинского муниципального района</w:t>
            </w:r>
          </w:p>
        </w:tc>
        <w:tc>
          <w:tcPr>
            <w:tcW w:w="2205" w:type="dxa"/>
            <w:vMerge w:val="restart"/>
            <w:vAlign w:val="center"/>
          </w:tcPr>
          <w:p w:rsidR="00D174C9" w:rsidRPr="005C2A03" w:rsidRDefault="00D174C9" w:rsidP="003F76EF">
            <w:pPr>
              <w:pStyle w:val="ConsPlusNormal"/>
              <w:jc w:val="center"/>
            </w:pPr>
            <w:r w:rsidRPr="005C2A03">
              <w:t>Создание условий для более эффективной работы автотранспортного предприятия</w:t>
            </w:r>
          </w:p>
        </w:tc>
      </w:tr>
      <w:tr w:rsidR="00D174C9" w:rsidRPr="005C2A03" w:rsidTr="003F76EF">
        <w:trPr>
          <w:trHeight w:val="427"/>
        </w:trPr>
        <w:tc>
          <w:tcPr>
            <w:tcW w:w="817" w:type="dxa"/>
          </w:tcPr>
          <w:p w:rsidR="00D174C9" w:rsidRPr="005C2A03" w:rsidRDefault="00D174C9" w:rsidP="003F76EF">
            <w:pPr>
              <w:pStyle w:val="ConsPlusNormal"/>
              <w:jc w:val="center"/>
            </w:pPr>
            <w:r w:rsidRPr="005C2A03">
              <w:t>2.</w:t>
            </w:r>
          </w:p>
        </w:tc>
        <w:tc>
          <w:tcPr>
            <w:tcW w:w="5103" w:type="dxa"/>
            <w:vMerge/>
          </w:tcPr>
          <w:p w:rsidR="00D174C9" w:rsidRPr="005C2A03" w:rsidRDefault="00D174C9" w:rsidP="003F76EF">
            <w:pPr>
              <w:pStyle w:val="ConsPlusNormal"/>
              <w:jc w:val="both"/>
              <w:rPr>
                <w:spacing w:val="-6"/>
              </w:rPr>
            </w:pPr>
          </w:p>
        </w:tc>
        <w:tc>
          <w:tcPr>
            <w:tcW w:w="1701" w:type="dxa"/>
            <w:vAlign w:val="center"/>
          </w:tcPr>
          <w:p w:rsidR="00D174C9" w:rsidRPr="005C2A03" w:rsidRDefault="00D174C9" w:rsidP="003F76EF">
            <w:pPr>
              <w:pStyle w:val="ConsPlusNormal"/>
              <w:jc w:val="center"/>
            </w:pPr>
            <w:r w:rsidRPr="005C2A03">
              <w:t>2015</w:t>
            </w:r>
          </w:p>
        </w:tc>
        <w:tc>
          <w:tcPr>
            <w:tcW w:w="2835" w:type="dxa"/>
            <w:vAlign w:val="center"/>
          </w:tcPr>
          <w:p w:rsidR="00D174C9" w:rsidRPr="005C2A03" w:rsidRDefault="00D174C9" w:rsidP="003F76EF">
            <w:pPr>
              <w:pStyle w:val="ConsPlusNormal"/>
              <w:jc w:val="center"/>
            </w:pPr>
            <w:r w:rsidRPr="005C2A03">
              <w:t>3 408,0</w:t>
            </w:r>
          </w:p>
        </w:tc>
        <w:tc>
          <w:tcPr>
            <w:tcW w:w="2126" w:type="dxa"/>
            <w:vMerge/>
            <w:vAlign w:val="center"/>
          </w:tcPr>
          <w:p w:rsidR="00D174C9" w:rsidRPr="005C2A03" w:rsidRDefault="00D174C9" w:rsidP="003F76EF">
            <w:pPr>
              <w:pStyle w:val="ConsPlusNormal"/>
              <w:jc w:val="center"/>
              <w:rPr>
                <w:spacing w:val="-6"/>
              </w:rPr>
            </w:pPr>
          </w:p>
        </w:tc>
        <w:tc>
          <w:tcPr>
            <w:tcW w:w="2205" w:type="dxa"/>
            <w:vMerge/>
          </w:tcPr>
          <w:p w:rsidR="00D174C9" w:rsidRPr="005C2A03" w:rsidRDefault="00D174C9" w:rsidP="003F76EF">
            <w:pPr>
              <w:pStyle w:val="ConsPlusNormal"/>
              <w:jc w:val="center"/>
            </w:pPr>
          </w:p>
        </w:tc>
      </w:tr>
      <w:tr w:rsidR="00D174C9" w:rsidRPr="005C2A03" w:rsidTr="003F76EF">
        <w:trPr>
          <w:trHeight w:val="420"/>
        </w:trPr>
        <w:tc>
          <w:tcPr>
            <w:tcW w:w="817" w:type="dxa"/>
          </w:tcPr>
          <w:p w:rsidR="00D174C9" w:rsidRPr="005C2A03" w:rsidRDefault="00D174C9" w:rsidP="003F76EF">
            <w:pPr>
              <w:pStyle w:val="ConsPlusNormal"/>
              <w:jc w:val="center"/>
            </w:pPr>
            <w:r w:rsidRPr="005C2A03">
              <w:t>3.</w:t>
            </w:r>
          </w:p>
        </w:tc>
        <w:tc>
          <w:tcPr>
            <w:tcW w:w="5103" w:type="dxa"/>
            <w:vMerge/>
          </w:tcPr>
          <w:p w:rsidR="00D174C9" w:rsidRPr="005C2A03" w:rsidRDefault="00D174C9" w:rsidP="003F76EF">
            <w:pPr>
              <w:pStyle w:val="ConsPlusNormal"/>
              <w:jc w:val="both"/>
              <w:rPr>
                <w:spacing w:val="-6"/>
              </w:rPr>
            </w:pPr>
          </w:p>
        </w:tc>
        <w:tc>
          <w:tcPr>
            <w:tcW w:w="1701" w:type="dxa"/>
            <w:vAlign w:val="center"/>
          </w:tcPr>
          <w:p w:rsidR="00D174C9" w:rsidRPr="005C2A03" w:rsidRDefault="00D174C9" w:rsidP="003F76EF">
            <w:pPr>
              <w:pStyle w:val="ConsPlusNormal"/>
              <w:jc w:val="center"/>
            </w:pPr>
            <w:r w:rsidRPr="005C2A03">
              <w:t>2016</w:t>
            </w:r>
          </w:p>
        </w:tc>
        <w:tc>
          <w:tcPr>
            <w:tcW w:w="2835" w:type="dxa"/>
            <w:vAlign w:val="center"/>
          </w:tcPr>
          <w:p w:rsidR="00D174C9" w:rsidRPr="005C2A03" w:rsidRDefault="00D174C9" w:rsidP="003F76EF">
            <w:pPr>
              <w:pStyle w:val="ConsPlusNormal"/>
              <w:jc w:val="center"/>
            </w:pPr>
            <w:r w:rsidRPr="005C2A03">
              <w:t>2 050,0</w:t>
            </w:r>
          </w:p>
        </w:tc>
        <w:tc>
          <w:tcPr>
            <w:tcW w:w="2126" w:type="dxa"/>
            <w:vMerge w:val="restart"/>
            <w:vAlign w:val="center"/>
          </w:tcPr>
          <w:p w:rsidR="00D174C9" w:rsidRPr="005C2A03" w:rsidRDefault="00D174C9" w:rsidP="003F76EF">
            <w:pPr>
              <w:pStyle w:val="ConsPlusNormal"/>
              <w:jc w:val="center"/>
              <w:rPr>
                <w:spacing w:val="-6"/>
              </w:rPr>
            </w:pPr>
            <w:r w:rsidRPr="005C2A03">
              <w:rPr>
                <w:spacing w:val="-6"/>
              </w:rPr>
              <w:t>Администрация</w:t>
            </w:r>
          </w:p>
          <w:p w:rsidR="00D174C9" w:rsidRPr="005C2A03" w:rsidRDefault="00D174C9" w:rsidP="003F76EF">
            <w:pPr>
              <w:pStyle w:val="ConsPlusNormal"/>
              <w:jc w:val="center"/>
              <w:rPr>
                <w:spacing w:val="-6"/>
              </w:rPr>
            </w:pPr>
            <w:r w:rsidRPr="005C2A03">
              <w:rPr>
                <w:spacing w:val="-6"/>
              </w:rPr>
              <w:t>Ильинского муниципального района</w:t>
            </w:r>
          </w:p>
        </w:tc>
        <w:tc>
          <w:tcPr>
            <w:tcW w:w="2205" w:type="dxa"/>
            <w:vMerge/>
          </w:tcPr>
          <w:p w:rsidR="00D174C9" w:rsidRPr="005C2A03" w:rsidRDefault="00D174C9" w:rsidP="003F76EF">
            <w:pPr>
              <w:pStyle w:val="ConsPlusNormal"/>
              <w:jc w:val="center"/>
            </w:pPr>
          </w:p>
        </w:tc>
      </w:tr>
      <w:tr w:rsidR="00D174C9" w:rsidRPr="005C2A03" w:rsidTr="003F76EF">
        <w:trPr>
          <w:trHeight w:val="411"/>
        </w:trPr>
        <w:tc>
          <w:tcPr>
            <w:tcW w:w="817" w:type="dxa"/>
          </w:tcPr>
          <w:p w:rsidR="00D174C9" w:rsidRPr="005C2A03" w:rsidRDefault="00D174C9" w:rsidP="003F76EF">
            <w:pPr>
              <w:pStyle w:val="ConsPlusNormal"/>
              <w:jc w:val="center"/>
            </w:pPr>
            <w:r w:rsidRPr="005C2A03">
              <w:t>4.</w:t>
            </w:r>
          </w:p>
        </w:tc>
        <w:tc>
          <w:tcPr>
            <w:tcW w:w="5103" w:type="dxa"/>
            <w:vMerge/>
          </w:tcPr>
          <w:p w:rsidR="00D174C9" w:rsidRPr="005C2A03" w:rsidRDefault="00D174C9" w:rsidP="003F76EF">
            <w:pPr>
              <w:pStyle w:val="ConsPlusNormal"/>
              <w:jc w:val="both"/>
              <w:rPr>
                <w:spacing w:val="-6"/>
              </w:rPr>
            </w:pPr>
          </w:p>
        </w:tc>
        <w:tc>
          <w:tcPr>
            <w:tcW w:w="1701" w:type="dxa"/>
            <w:vAlign w:val="center"/>
          </w:tcPr>
          <w:p w:rsidR="00D174C9" w:rsidRPr="005C2A03" w:rsidRDefault="00D174C9" w:rsidP="003F76EF">
            <w:pPr>
              <w:pStyle w:val="ConsPlusNormal"/>
              <w:jc w:val="center"/>
            </w:pPr>
            <w:r w:rsidRPr="005C2A03">
              <w:t>2017</w:t>
            </w:r>
          </w:p>
        </w:tc>
        <w:tc>
          <w:tcPr>
            <w:tcW w:w="2835" w:type="dxa"/>
            <w:vAlign w:val="center"/>
          </w:tcPr>
          <w:p w:rsidR="00D174C9" w:rsidRPr="005C2A03" w:rsidRDefault="00D174C9" w:rsidP="003F76EF">
            <w:pPr>
              <w:pStyle w:val="ConsPlusNormal"/>
              <w:jc w:val="center"/>
            </w:pPr>
            <w:r w:rsidRPr="005C2A03">
              <w:t>2 050,0</w:t>
            </w:r>
          </w:p>
        </w:tc>
        <w:tc>
          <w:tcPr>
            <w:tcW w:w="2126" w:type="dxa"/>
            <w:vMerge/>
          </w:tcPr>
          <w:p w:rsidR="00D174C9" w:rsidRPr="005C2A03" w:rsidRDefault="00D174C9" w:rsidP="003F76EF">
            <w:pPr>
              <w:pStyle w:val="ConsPlusNormal"/>
              <w:jc w:val="center"/>
              <w:rPr>
                <w:spacing w:val="-6"/>
              </w:rPr>
            </w:pPr>
          </w:p>
        </w:tc>
        <w:tc>
          <w:tcPr>
            <w:tcW w:w="2205" w:type="dxa"/>
            <w:vMerge/>
          </w:tcPr>
          <w:p w:rsidR="00D174C9" w:rsidRPr="005C2A03" w:rsidRDefault="00D174C9" w:rsidP="003F76EF">
            <w:pPr>
              <w:pStyle w:val="ConsPlusNormal"/>
              <w:jc w:val="center"/>
            </w:pPr>
          </w:p>
        </w:tc>
      </w:tr>
      <w:tr w:rsidR="00D174C9" w:rsidRPr="005C2A03" w:rsidTr="003F76EF">
        <w:trPr>
          <w:trHeight w:val="417"/>
        </w:trPr>
        <w:tc>
          <w:tcPr>
            <w:tcW w:w="817" w:type="dxa"/>
          </w:tcPr>
          <w:p w:rsidR="00D174C9" w:rsidRPr="005C2A03" w:rsidRDefault="00D174C9" w:rsidP="003F76EF">
            <w:pPr>
              <w:pStyle w:val="ConsPlusNormal"/>
              <w:jc w:val="center"/>
            </w:pPr>
            <w:r w:rsidRPr="005C2A03">
              <w:t>5.</w:t>
            </w:r>
          </w:p>
        </w:tc>
        <w:tc>
          <w:tcPr>
            <w:tcW w:w="5103" w:type="dxa"/>
            <w:vMerge/>
          </w:tcPr>
          <w:p w:rsidR="00D174C9" w:rsidRPr="005C2A03" w:rsidRDefault="00D174C9" w:rsidP="003F76EF">
            <w:pPr>
              <w:pStyle w:val="ConsPlusNormal"/>
              <w:jc w:val="both"/>
              <w:rPr>
                <w:spacing w:val="-6"/>
              </w:rPr>
            </w:pPr>
          </w:p>
        </w:tc>
        <w:tc>
          <w:tcPr>
            <w:tcW w:w="1701" w:type="dxa"/>
            <w:vAlign w:val="center"/>
          </w:tcPr>
          <w:p w:rsidR="00D174C9" w:rsidRPr="005C2A03" w:rsidRDefault="00D174C9" w:rsidP="003F76EF">
            <w:pPr>
              <w:pStyle w:val="ConsPlusNormal"/>
              <w:jc w:val="center"/>
            </w:pPr>
            <w:r w:rsidRPr="005C2A03">
              <w:t>2018</w:t>
            </w:r>
          </w:p>
        </w:tc>
        <w:tc>
          <w:tcPr>
            <w:tcW w:w="2835" w:type="dxa"/>
            <w:vAlign w:val="center"/>
          </w:tcPr>
          <w:p w:rsidR="00D174C9" w:rsidRPr="005C2A03" w:rsidRDefault="00D174C9" w:rsidP="003F76EF">
            <w:pPr>
              <w:pStyle w:val="ConsPlusNormal"/>
              <w:jc w:val="center"/>
            </w:pPr>
            <w:r w:rsidRPr="005C2A03">
              <w:t>2 050,0</w:t>
            </w:r>
          </w:p>
        </w:tc>
        <w:tc>
          <w:tcPr>
            <w:tcW w:w="2126" w:type="dxa"/>
            <w:vMerge/>
          </w:tcPr>
          <w:p w:rsidR="00D174C9" w:rsidRPr="005C2A03" w:rsidRDefault="00D174C9" w:rsidP="003F76EF">
            <w:pPr>
              <w:pStyle w:val="ConsPlusNormal"/>
              <w:jc w:val="center"/>
              <w:rPr>
                <w:spacing w:val="-6"/>
              </w:rPr>
            </w:pPr>
          </w:p>
        </w:tc>
        <w:tc>
          <w:tcPr>
            <w:tcW w:w="2205" w:type="dxa"/>
            <w:vMerge/>
          </w:tcPr>
          <w:p w:rsidR="00D174C9" w:rsidRPr="005C2A03" w:rsidRDefault="00D174C9" w:rsidP="003F76EF">
            <w:pPr>
              <w:pStyle w:val="ConsPlusNormal"/>
              <w:jc w:val="center"/>
            </w:pPr>
          </w:p>
        </w:tc>
      </w:tr>
      <w:tr w:rsidR="00D174C9" w:rsidRPr="005C2A03" w:rsidTr="003F76EF">
        <w:trPr>
          <w:trHeight w:val="262"/>
        </w:trPr>
        <w:tc>
          <w:tcPr>
            <w:tcW w:w="817" w:type="dxa"/>
            <w:vAlign w:val="center"/>
          </w:tcPr>
          <w:p w:rsidR="00D174C9" w:rsidRPr="005C2A03" w:rsidRDefault="00D174C9" w:rsidP="003F76EF">
            <w:pPr>
              <w:pStyle w:val="ConsPlusNormal"/>
              <w:jc w:val="center"/>
              <w:rPr>
                <w:b/>
              </w:rPr>
            </w:pPr>
          </w:p>
        </w:tc>
        <w:tc>
          <w:tcPr>
            <w:tcW w:w="5103" w:type="dxa"/>
            <w:vAlign w:val="center"/>
          </w:tcPr>
          <w:p w:rsidR="00D174C9" w:rsidRPr="005C2A03" w:rsidRDefault="00D174C9" w:rsidP="003F76EF">
            <w:pPr>
              <w:pStyle w:val="ConsPlusNormal"/>
              <w:rPr>
                <w:b/>
              </w:rPr>
            </w:pPr>
          </w:p>
          <w:p w:rsidR="00D174C9" w:rsidRPr="005C2A03" w:rsidRDefault="00D174C9" w:rsidP="003F76EF">
            <w:pPr>
              <w:pStyle w:val="ConsPlusNormal"/>
              <w:rPr>
                <w:b/>
              </w:rPr>
            </w:pPr>
            <w:r w:rsidRPr="005C2A03">
              <w:rPr>
                <w:b/>
              </w:rPr>
              <w:t>ВСЕГО ПО ПОДПРОГРАММЕ:</w:t>
            </w:r>
          </w:p>
          <w:p w:rsidR="00D174C9" w:rsidRPr="005C2A03" w:rsidRDefault="00D174C9" w:rsidP="003F76EF">
            <w:pPr>
              <w:pStyle w:val="ConsPlusNormal"/>
              <w:rPr>
                <w:b/>
              </w:rPr>
            </w:pPr>
          </w:p>
        </w:tc>
        <w:tc>
          <w:tcPr>
            <w:tcW w:w="1701" w:type="dxa"/>
            <w:vAlign w:val="center"/>
          </w:tcPr>
          <w:p w:rsidR="00D174C9" w:rsidRPr="005C2A03" w:rsidRDefault="00D174C9" w:rsidP="003F76EF">
            <w:pPr>
              <w:pStyle w:val="ConsPlusNormal"/>
              <w:jc w:val="center"/>
              <w:rPr>
                <w:b/>
              </w:rPr>
            </w:pPr>
            <w:r w:rsidRPr="005C2A03">
              <w:rPr>
                <w:b/>
              </w:rPr>
              <w:t xml:space="preserve">2014-2018 </w:t>
            </w:r>
            <w:proofErr w:type="spellStart"/>
            <w:r w:rsidRPr="005C2A03">
              <w:rPr>
                <w:b/>
              </w:rPr>
              <w:t>г.г</w:t>
            </w:r>
            <w:proofErr w:type="spellEnd"/>
            <w:r w:rsidRPr="005C2A03">
              <w:rPr>
                <w:b/>
              </w:rPr>
              <w:t>.</w:t>
            </w:r>
          </w:p>
        </w:tc>
        <w:tc>
          <w:tcPr>
            <w:tcW w:w="2835" w:type="dxa"/>
            <w:vAlign w:val="center"/>
          </w:tcPr>
          <w:p w:rsidR="00D174C9" w:rsidRPr="005C2A03" w:rsidRDefault="00D174C9" w:rsidP="003F76EF">
            <w:pPr>
              <w:pStyle w:val="ConsPlusNormal"/>
              <w:jc w:val="center"/>
              <w:rPr>
                <w:b/>
              </w:rPr>
            </w:pPr>
            <w:r w:rsidRPr="005C2A03">
              <w:rPr>
                <w:b/>
              </w:rPr>
              <w:t>13 125,0</w:t>
            </w:r>
          </w:p>
        </w:tc>
        <w:tc>
          <w:tcPr>
            <w:tcW w:w="2126" w:type="dxa"/>
            <w:vAlign w:val="center"/>
          </w:tcPr>
          <w:p w:rsidR="00D174C9" w:rsidRPr="005C2A03" w:rsidRDefault="00D174C9" w:rsidP="003F76EF">
            <w:pPr>
              <w:pStyle w:val="ConsPlusNormal"/>
              <w:jc w:val="center"/>
              <w:rPr>
                <w:b/>
              </w:rPr>
            </w:pPr>
          </w:p>
        </w:tc>
        <w:tc>
          <w:tcPr>
            <w:tcW w:w="2205" w:type="dxa"/>
            <w:vAlign w:val="center"/>
          </w:tcPr>
          <w:p w:rsidR="00D174C9" w:rsidRPr="005C2A03" w:rsidRDefault="00D174C9" w:rsidP="003F76EF">
            <w:pPr>
              <w:pStyle w:val="ConsPlusNormal"/>
              <w:jc w:val="center"/>
              <w:rPr>
                <w:b/>
              </w:rPr>
            </w:pPr>
          </w:p>
        </w:tc>
      </w:tr>
    </w:tbl>
    <w:p w:rsidR="00D174C9" w:rsidRPr="005C2A03" w:rsidRDefault="00D174C9" w:rsidP="00D174C9">
      <w:pPr>
        <w:pStyle w:val="ConsPlusNormal"/>
        <w:jc w:val="right"/>
        <w:sectPr w:rsidR="00D174C9" w:rsidRPr="005C2A03" w:rsidSect="003F76EF">
          <w:pgSz w:w="16838" w:h="11906" w:orient="landscape" w:code="9"/>
          <w:pgMar w:top="1134" w:right="567" w:bottom="1134" w:left="1701" w:header="720" w:footer="720" w:gutter="0"/>
          <w:cols w:space="720"/>
        </w:sectPr>
      </w:pPr>
    </w:p>
    <w:p w:rsidR="00D174C9" w:rsidRPr="005C2A03" w:rsidRDefault="00D174C9" w:rsidP="00D174C9">
      <w:pPr>
        <w:pStyle w:val="ConsPlusNormal"/>
        <w:jc w:val="center"/>
        <w:rPr>
          <w:b/>
        </w:rPr>
      </w:pPr>
      <w:r w:rsidRPr="005C2A03">
        <w:rPr>
          <w:b/>
        </w:rPr>
        <w:lastRenderedPageBreak/>
        <w:t>5. РЕСУРСНОЕ ОБЕСПЕЧЕНИЕ ПОДПРОГРАММЫ</w:t>
      </w:r>
    </w:p>
    <w:p w:rsidR="00D174C9" w:rsidRPr="005C2A03" w:rsidRDefault="00D174C9" w:rsidP="00D174C9">
      <w:pPr>
        <w:pStyle w:val="ConsPlusNormal"/>
        <w:jc w:val="center"/>
      </w:pPr>
    </w:p>
    <w:p w:rsidR="00D174C9" w:rsidRPr="005C2A03" w:rsidRDefault="00D174C9" w:rsidP="00D174C9">
      <w:pPr>
        <w:pStyle w:val="ConsPlusNormal"/>
        <w:ind w:right="282"/>
        <w:jc w:val="right"/>
        <w:outlineLvl w:val="3"/>
      </w:pPr>
      <w:r w:rsidRPr="005C2A03">
        <w:t>Таблица 4</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652"/>
        <w:gridCol w:w="1105"/>
        <w:gridCol w:w="880"/>
        <w:gridCol w:w="850"/>
        <w:gridCol w:w="851"/>
        <w:gridCol w:w="992"/>
        <w:gridCol w:w="851"/>
        <w:gridCol w:w="75"/>
      </w:tblGrid>
      <w:tr w:rsidR="00D174C9" w:rsidRPr="005C2A03" w:rsidTr="003F76EF">
        <w:trPr>
          <w:trHeight w:val="478"/>
        </w:trPr>
        <w:tc>
          <w:tcPr>
            <w:tcW w:w="3652" w:type="dxa"/>
          </w:tcPr>
          <w:p w:rsidR="00D174C9" w:rsidRPr="005C2A03" w:rsidRDefault="00D174C9" w:rsidP="003F76EF">
            <w:pPr>
              <w:pStyle w:val="ConsPlusNormal"/>
              <w:jc w:val="center"/>
              <w:rPr>
                <w:b/>
                <w:i/>
              </w:rPr>
            </w:pPr>
            <w:r w:rsidRPr="005C2A03">
              <w:rPr>
                <w:b/>
                <w:i/>
              </w:rPr>
              <w:t xml:space="preserve">Направления финансирования </w:t>
            </w:r>
          </w:p>
          <w:p w:rsidR="00D174C9" w:rsidRPr="005C2A03" w:rsidRDefault="00D174C9" w:rsidP="003F76EF">
            <w:pPr>
              <w:pStyle w:val="ConsPlusNormal"/>
              <w:jc w:val="center"/>
              <w:rPr>
                <w:b/>
                <w:i/>
              </w:rPr>
            </w:pPr>
            <w:r w:rsidRPr="005C2A03">
              <w:rPr>
                <w:b/>
                <w:i/>
              </w:rPr>
              <w:t>и источники</w:t>
            </w:r>
          </w:p>
        </w:tc>
        <w:tc>
          <w:tcPr>
            <w:tcW w:w="1105" w:type="dxa"/>
          </w:tcPr>
          <w:p w:rsidR="00D174C9" w:rsidRPr="005C2A03" w:rsidRDefault="00D174C9" w:rsidP="003F76EF">
            <w:pPr>
              <w:pStyle w:val="ConsPlusNormal"/>
              <w:jc w:val="center"/>
              <w:rPr>
                <w:b/>
                <w:i/>
              </w:rPr>
            </w:pPr>
            <w:r w:rsidRPr="005C2A03">
              <w:rPr>
                <w:b/>
                <w:i/>
              </w:rPr>
              <w:t xml:space="preserve">2014 - 2018 </w:t>
            </w:r>
            <w:proofErr w:type="spellStart"/>
            <w:r w:rsidRPr="005C2A03">
              <w:rPr>
                <w:b/>
                <w:i/>
              </w:rPr>
              <w:t>г.г</w:t>
            </w:r>
            <w:proofErr w:type="spellEnd"/>
            <w:r w:rsidRPr="005C2A03">
              <w:rPr>
                <w:b/>
                <w:i/>
              </w:rPr>
              <w:t>.</w:t>
            </w:r>
          </w:p>
        </w:tc>
        <w:tc>
          <w:tcPr>
            <w:tcW w:w="880" w:type="dxa"/>
          </w:tcPr>
          <w:p w:rsidR="00D174C9" w:rsidRPr="005C2A03" w:rsidRDefault="00D174C9" w:rsidP="003F76EF">
            <w:pPr>
              <w:pStyle w:val="ConsPlusNormal"/>
              <w:jc w:val="center"/>
              <w:rPr>
                <w:b/>
                <w:i/>
              </w:rPr>
            </w:pPr>
            <w:r w:rsidRPr="005C2A03">
              <w:rPr>
                <w:b/>
                <w:i/>
              </w:rPr>
              <w:t>2014</w:t>
            </w:r>
          </w:p>
          <w:p w:rsidR="00D174C9" w:rsidRPr="005C2A03" w:rsidRDefault="00D174C9" w:rsidP="003F76EF">
            <w:pPr>
              <w:pStyle w:val="ConsPlusNormal"/>
              <w:jc w:val="center"/>
              <w:rPr>
                <w:b/>
                <w:i/>
              </w:rPr>
            </w:pPr>
            <w:r w:rsidRPr="005C2A03">
              <w:rPr>
                <w:b/>
                <w:i/>
              </w:rPr>
              <w:t>год</w:t>
            </w:r>
          </w:p>
        </w:tc>
        <w:tc>
          <w:tcPr>
            <w:tcW w:w="850" w:type="dxa"/>
            <w:tcBorders>
              <w:right w:val="single" w:sz="4" w:space="0" w:color="auto"/>
            </w:tcBorders>
          </w:tcPr>
          <w:p w:rsidR="00D174C9" w:rsidRPr="005C2A03" w:rsidRDefault="00D174C9" w:rsidP="003F76EF">
            <w:pPr>
              <w:pStyle w:val="ConsPlusNormal"/>
              <w:jc w:val="center"/>
              <w:rPr>
                <w:b/>
                <w:i/>
              </w:rPr>
            </w:pPr>
            <w:r w:rsidRPr="005C2A03">
              <w:rPr>
                <w:b/>
                <w:i/>
              </w:rPr>
              <w:t>2015</w:t>
            </w:r>
          </w:p>
          <w:p w:rsidR="00D174C9" w:rsidRPr="005C2A03" w:rsidRDefault="00D174C9" w:rsidP="003F76EF">
            <w:pPr>
              <w:pStyle w:val="ConsPlusNormal"/>
              <w:jc w:val="center"/>
              <w:rPr>
                <w:b/>
                <w:i/>
              </w:rPr>
            </w:pPr>
            <w:r w:rsidRPr="005C2A03">
              <w:rPr>
                <w:b/>
                <w:i/>
              </w:rPr>
              <w:t>год</w:t>
            </w:r>
          </w:p>
        </w:tc>
        <w:tc>
          <w:tcPr>
            <w:tcW w:w="851" w:type="dxa"/>
            <w:tcBorders>
              <w:left w:val="single" w:sz="4" w:space="0" w:color="auto"/>
              <w:right w:val="single" w:sz="4" w:space="0" w:color="auto"/>
            </w:tcBorders>
          </w:tcPr>
          <w:p w:rsidR="00D174C9" w:rsidRPr="005C2A03" w:rsidRDefault="00D174C9" w:rsidP="003F76EF">
            <w:pPr>
              <w:pStyle w:val="ConsPlusNormal"/>
              <w:jc w:val="center"/>
              <w:rPr>
                <w:b/>
                <w:i/>
              </w:rPr>
            </w:pPr>
            <w:r w:rsidRPr="005C2A03">
              <w:rPr>
                <w:b/>
                <w:i/>
              </w:rPr>
              <w:t>2016</w:t>
            </w:r>
          </w:p>
          <w:p w:rsidR="00D174C9" w:rsidRPr="005C2A03" w:rsidRDefault="00D174C9" w:rsidP="003F76EF">
            <w:pPr>
              <w:pStyle w:val="ConsPlusNormal"/>
              <w:jc w:val="center"/>
              <w:rPr>
                <w:b/>
                <w:i/>
              </w:rPr>
            </w:pPr>
            <w:r w:rsidRPr="005C2A03">
              <w:rPr>
                <w:b/>
                <w:i/>
              </w:rPr>
              <w:t>год</w:t>
            </w:r>
          </w:p>
        </w:tc>
        <w:tc>
          <w:tcPr>
            <w:tcW w:w="992" w:type="dxa"/>
            <w:tcBorders>
              <w:left w:val="single" w:sz="4" w:space="0" w:color="auto"/>
              <w:right w:val="single" w:sz="4" w:space="0" w:color="auto"/>
            </w:tcBorders>
          </w:tcPr>
          <w:p w:rsidR="00D174C9" w:rsidRPr="005C2A03" w:rsidRDefault="00D174C9" w:rsidP="003F76EF">
            <w:pPr>
              <w:jc w:val="center"/>
              <w:rPr>
                <w:rFonts w:ascii="Times New Roman" w:hAnsi="Times New Roman"/>
                <w:b/>
                <w:i/>
                <w:sz w:val="24"/>
                <w:szCs w:val="24"/>
              </w:rPr>
            </w:pPr>
            <w:r w:rsidRPr="005C2A03">
              <w:rPr>
                <w:rFonts w:ascii="Times New Roman" w:hAnsi="Times New Roman"/>
                <w:b/>
                <w:i/>
                <w:sz w:val="24"/>
                <w:szCs w:val="24"/>
              </w:rPr>
              <w:t>2017</w:t>
            </w:r>
          </w:p>
          <w:p w:rsidR="00D174C9" w:rsidRPr="005C2A03" w:rsidRDefault="00D174C9" w:rsidP="003F76EF">
            <w:pPr>
              <w:jc w:val="center"/>
              <w:rPr>
                <w:rFonts w:ascii="Times New Roman" w:hAnsi="Times New Roman"/>
                <w:b/>
                <w:i/>
                <w:sz w:val="24"/>
                <w:szCs w:val="24"/>
              </w:rPr>
            </w:pPr>
            <w:r w:rsidRPr="005C2A03">
              <w:rPr>
                <w:rFonts w:ascii="Times New Roman" w:hAnsi="Times New Roman"/>
                <w:b/>
                <w:i/>
                <w:sz w:val="24"/>
                <w:szCs w:val="24"/>
              </w:rPr>
              <w:t>год</w:t>
            </w:r>
          </w:p>
        </w:tc>
        <w:tc>
          <w:tcPr>
            <w:tcW w:w="926" w:type="dxa"/>
            <w:gridSpan w:val="2"/>
            <w:tcBorders>
              <w:left w:val="single" w:sz="4" w:space="0" w:color="auto"/>
            </w:tcBorders>
          </w:tcPr>
          <w:p w:rsidR="00D174C9" w:rsidRPr="005C2A03" w:rsidRDefault="00D174C9" w:rsidP="003F76EF">
            <w:pPr>
              <w:jc w:val="center"/>
              <w:rPr>
                <w:rFonts w:ascii="Times New Roman" w:hAnsi="Times New Roman"/>
                <w:b/>
                <w:i/>
                <w:sz w:val="24"/>
                <w:szCs w:val="24"/>
              </w:rPr>
            </w:pPr>
            <w:r w:rsidRPr="005C2A03">
              <w:rPr>
                <w:rFonts w:ascii="Times New Roman" w:hAnsi="Times New Roman"/>
                <w:b/>
                <w:i/>
                <w:sz w:val="24"/>
                <w:szCs w:val="24"/>
              </w:rPr>
              <w:t>2018 год</w:t>
            </w:r>
          </w:p>
        </w:tc>
      </w:tr>
      <w:tr w:rsidR="00D174C9" w:rsidRPr="005C2A03" w:rsidTr="003F76EF">
        <w:tc>
          <w:tcPr>
            <w:tcW w:w="3652" w:type="dxa"/>
          </w:tcPr>
          <w:p w:rsidR="00D174C9" w:rsidRPr="005C2A03" w:rsidRDefault="00D174C9" w:rsidP="003F76EF">
            <w:pPr>
              <w:pStyle w:val="ConsPlusNormal"/>
              <w:jc w:val="both"/>
              <w:rPr>
                <w:b/>
              </w:rPr>
            </w:pPr>
          </w:p>
          <w:p w:rsidR="00D174C9" w:rsidRPr="005C2A03" w:rsidRDefault="00D174C9" w:rsidP="003F76EF">
            <w:pPr>
              <w:pStyle w:val="ConsPlusNormal"/>
              <w:jc w:val="both"/>
              <w:rPr>
                <w:b/>
              </w:rPr>
            </w:pPr>
            <w:r w:rsidRPr="005C2A03">
              <w:rPr>
                <w:b/>
              </w:rPr>
              <w:t>ВСЕГО</w:t>
            </w:r>
          </w:p>
          <w:p w:rsidR="00D174C9" w:rsidRPr="005C2A03" w:rsidRDefault="00D174C9" w:rsidP="003F76EF">
            <w:pPr>
              <w:pStyle w:val="ConsPlusNormal"/>
              <w:jc w:val="both"/>
              <w:rPr>
                <w:b/>
              </w:rPr>
            </w:pPr>
          </w:p>
        </w:tc>
        <w:tc>
          <w:tcPr>
            <w:tcW w:w="1105" w:type="dxa"/>
            <w:vAlign w:val="center"/>
          </w:tcPr>
          <w:p w:rsidR="00D174C9" w:rsidRPr="005C2A03" w:rsidRDefault="00D174C9" w:rsidP="003F76EF">
            <w:pPr>
              <w:pStyle w:val="ConsPlusNormal"/>
              <w:jc w:val="center"/>
              <w:rPr>
                <w:b/>
              </w:rPr>
            </w:pPr>
            <w:r w:rsidRPr="005C2A03">
              <w:rPr>
                <w:b/>
              </w:rPr>
              <w:t>13 125,0</w:t>
            </w:r>
          </w:p>
        </w:tc>
        <w:tc>
          <w:tcPr>
            <w:tcW w:w="880" w:type="dxa"/>
            <w:vAlign w:val="center"/>
          </w:tcPr>
          <w:p w:rsidR="00D174C9" w:rsidRPr="005C2A03" w:rsidRDefault="00D174C9" w:rsidP="003F76EF">
            <w:pPr>
              <w:pStyle w:val="ConsPlusNormal"/>
              <w:jc w:val="center"/>
              <w:rPr>
                <w:b/>
              </w:rPr>
            </w:pPr>
            <w:r w:rsidRPr="005C2A03">
              <w:rPr>
                <w:b/>
              </w:rPr>
              <w:t>3 567,0</w:t>
            </w:r>
          </w:p>
        </w:tc>
        <w:tc>
          <w:tcPr>
            <w:tcW w:w="850" w:type="dxa"/>
            <w:tcBorders>
              <w:right w:val="single" w:sz="4" w:space="0" w:color="auto"/>
            </w:tcBorders>
            <w:vAlign w:val="center"/>
          </w:tcPr>
          <w:p w:rsidR="00D174C9" w:rsidRPr="005C2A03" w:rsidRDefault="00D174C9" w:rsidP="003F76EF">
            <w:pPr>
              <w:pStyle w:val="ConsPlusNormal"/>
              <w:jc w:val="center"/>
              <w:rPr>
                <w:b/>
              </w:rPr>
            </w:pPr>
            <w:r w:rsidRPr="005C2A03">
              <w:rPr>
                <w:b/>
              </w:rPr>
              <w:t>3 408,0</w:t>
            </w:r>
          </w:p>
        </w:tc>
        <w:tc>
          <w:tcPr>
            <w:tcW w:w="851" w:type="dxa"/>
            <w:tcBorders>
              <w:left w:val="single" w:sz="4" w:space="0" w:color="auto"/>
              <w:right w:val="single" w:sz="4" w:space="0" w:color="auto"/>
            </w:tcBorders>
            <w:vAlign w:val="center"/>
          </w:tcPr>
          <w:p w:rsidR="00D174C9" w:rsidRPr="005C2A03" w:rsidRDefault="00D174C9" w:rsidP="003F76EF">
            <w:pPr>
              <w:pStyle w:val="ConsPlusNormal"/>
              <w:jc w:val="center"/>
              <w:rPr>
                <w:b/>
              </w:rPr>
            </w:pPr>
            <w:r w:rsidRPr="005C2A03">
              <w:rPr>
                <w:b/>
              </w:rPr>
              <w:t>2 050,0</w:t>
            </w:r>
          </w:p>
        </w:tc>
        <w:tc>
          <w:tcPr>
            <w:tcW w:w="992" w:type="dxa"/>
            <w:tcBorders>
              <w:left w:val="single" w:sz="4" w:space="0" w:color="auto"/>
              <w:right w:val="single" w:sz="4" w:space="0" w:color="auto"/>
            </w:tcBorders>
            <w:vAlign w:val="center"/>
          </w:tcPr>
          <w:p w:rsidR="00D174C9" w:rsidRPr="005C2A03" w:rsidRDefault="00D174C9" w:rsidP="003F76EF">
            <w:pPr>
              <w:pStyle w:val="ConsPlusNormal"/>
              <w:jc w:val="center"/>
              <w:rPr>
                <w:b/>
              </w:rPr>
            </w:pPr>
            <w:r w:rsidRPr="005C2A03">
              <w:rPr>
                <w:b/>
              </w:rPr>
              <w:t>2 050,0</w:t>
            </w:r>
          </w:p>
        </w:tc>
        <w:tc>
          <w:tcPr>
            <w:tcW w:w="926" w:type="dxa"/>
            <w:gridSpan w:val="2"/>
            <w:tcBorders>
              <w:left w:val="single" w:sz="4" w:space="0" w:color="auto"/>
            </w:tcBorders>
            <w:vAlign w:val="center"/>
          </w:tcPr>
          <w:p w:rsidR="00D174C9" w:rsidRPr="005C2A03" w:rsidRDefault="00D174C9" w:rsidP="003F76EF">
            <w:pPr>
              <w:pStyle w:val="ConsPlusNormal"/>
              <w:jc w:val="center"/>
              <w:rPr>
                <w:b/>
              </w:rPr>
            </w:pPr>
            <w:r w:rsidRPr="005C2A03">
              <w:rPr>
                <w:b/>
              </w:rPr>
              <w:t>2 050,0</w:t>
            </w:r>
          </w:p>
        </w:tc>
      </w:tr>
      <w:tr w:rsidR="00D174C9" w:rsidRPr="005C2A03" w:rsidTr="003F76EF">
        <w:trPr>
          <w:gridAfter w:val="1"/>
          <w:wAfter w:w="75" w:type="dxa"/>
        </w:trPr>
        <w:tc>
          <w:tcPr>
            <w:tcW w:w="9181" w:type="dxa"/>
            <w:gridSpan w:val="7"/>
          </w:tcPr>
          <w:p w:rsidR="00D174C9" w:rsidRPr="005C2A03" w:rsidRDefault="00D174C9" w:rsidP="003F76EF">
            <w:pPr>
              <w:rPr>
                <w:rFonts w:ascii="Times New Roman" w:hAnsi="Times New Roman"/>
                <w:b/>
                <w:i/>
                <w:spacing w:val="-6"/>
              </w:rPr>
            </w:pPr>
            <w:r w:rsidRPr="005C2A03">
              <w:rPr>
                <w:rFonts w:ascii="Times New Roman" w:hAnsi="Times New Roman"/>
                <w:b/>
                <w:i/>
              </w:rPr>
              <w:t>Создание условий для более эффективной работы автотранспортного предприятия</w:t>
            </w:r>
          </w:p>
        </w:tc>
      </w:tr>
      <w:tr w:rsidR="00D174C9" w:rsidRPr="005C2A03" w:rsidTr="003F76EF">
        <w:tc>
          <w:tcPr>
            <w:tcW w:w="3652" w:type="dxa"/>
          </w:tcPr>
          <w:p w:rsidR="00D174C9" w:rsidRPr="005C2A03" w:rsidRDefault="00D174C9" w:rsidP="003F76EF">
            <w:pPr>
              <w:pStyle w:val="ConsPlusNormal"/>
              <w:jc w:val="both"/>
            </w:pPr>
          </w:p>
          <w:p w:rsidR="00D174C9" w:rsidRPr="005C2A03" w:rsidRDefault="00D174C9" w:rsidP="003F76EF">
            <w:pPr>
              <w:pStyle w:val="ConsPlusNormal"/>
              <w:jc w:val="both"/>
            </w:pPr>
            <w:r w:rsidRPr="005C2A03">
              <w:t>местный бюджет</w:t>
            </w:r>
          </w:p>
          <w:p w:rsidR="00D174C9" w:rsidRPr="005C2A03" w:rsidRDefault="00D174C9" w:rsidP="003F76EF">
            <w:pPr>
              <w:pStyle w:val="ConsPlusNormal"/>
              <w:jc w:val="both"/>
            </w:pPr>
          </w:p>
        </w:tc>
        <w:tc>
          <w:tcPr>
            <w:tcW w:w="1105" w:type="dxa"/>
            <w:vAlign w:val="center"/>
          </w:tcPr>
          <w:p w:rsidR="00D174C9" w:rsidRPr="005C2A03" w:rsidRDefault="00D174C9" w:rsidP="003F76EF">
            <w:pPr>
              <w:pStyle w:val="ConsPlusNormal"/>
              <w:jc w:val="center"/>
              <w:rPr>
                <w:b/>
              </w:rPr>
            </w:pPr>
            <w:r w:rsidRPr="005C2A03">
              <w:rPr>
                <w:b/>
              </w:rPr>
              <w:t>13 125,0</w:t>
            </w:r>
          </w:p>
        </w:tc>
        <w:tc>
          <w:tcPr>
            <w:tcW w:w="880" w:type="dxa"/>
            <w:vAlign w:val="center"/>
          </w:tcPr>
          <w:p w:rsidR="00D174C9" w:rsidRPr="005C2A03" w:rsidRDefault="00D174C9" w:rsidP="003F76EF">
            <w:pPr>
              <w:pStyle w:val="ConsPlusNormal"/>
              <w:jc w:val="center"/>
            </w:pPr>
            <w:r w:rsidRPr="005C2A03">
              <w:t>3 567,0</w:t>
            </w:r>
          </w:p>
        </w:tc>
        <w:tc>
          <w:tcPr>
            <w:tcW w:w="850" w:type="dxa"/>
            <w:tcBorders>
              <w:right w:val="single" w:sz="4" w:space="0" w:color="auto"/>
            </w:tcBorders>
            <w:vAlign w:val="center"/>
          </w:tcPr>
          <w:p w:rsidR="00D174C9" w:rsidRPr="005C2A03" w:rsidRDefault="00D174C9" w:rsidP="003F76EF">
            <w:pPr>
              <w:pStyle w:val="ConsPlusNormal"/>
              <w:jc w:val="center"/>
            </w:pPr>
            <w:r w:rsidRPr="005C2A03">
              <w:t>3 408,0</w:t>
            </w:r>
          </w:p>
        </w:tc>
        <w:tc>
          <w:tcPr>
            <w:tcW w:w="851" w:type="dxa"/>
            <w:tcBorders>
              <w:left w:val="single" w:sz="4" w:space="0" w:color="auto"/>
              <w:right w:val="single" w:sz="4" w:space="0" w:color="auto"/>
            </w:tcBorders>
            <w:vAlign w:val="center"/>
          </w:tcPr>
          <w:p w:rsidR="00D174C9" w:rsidRPr="005C2A03" w:rsidRDefault="00D174C9" w:rsidP="003F76EF">
            <w:pPr>
              <w:pStyle w:val="ConsPlusNormal"/>
              <w:jc w:val="center"/>
            </w:pPr>
            <w:r w:rsidRPr="005C2A03">
              <w:t>2 050,0</w:t>
            </w:r>
          </w:p>
        </w:tc>
        <w:tc>
          <w:tcPr>
            <w:tcW w:w="992" w:type="dxa"/>
            <w:tcBorders>
              <w:left w:val="single" w:sz="4" w:space="0" w:color="auto"/>
              <w:right w:val="single" w:sz="4" w:space="0" w:color="auto"/>
            </w:tcBorders>
            <w:vAlign w:val="center"/>
          </w:tcPr>
          <w:p w:rsidR="00D174C9" w:rsidRPr="005C2A03" w:rsidRDefault="00D174C9" w:rsidP="003F76EF">
            <w:pPr>
              <w:pStyle w:val="ConsPlusNormal"/>
              <w:jc w:val="center"/>
            </w:pPr>
            <w:r w:rsidRPr="005C2A03">
              <w:t>2 050,0</w:t>
            </w:r>
          </w:p>
        </w:tc>
        <w:tc>
          <w:tcPr>
            <w:tcW w:w="926" w:type="dxa"/>
            <w:gridSpan w:val="2"/>
            <w:tcBorders>
              <w:left w:val="single" w:sz="4" w:space="0" w:color="auto"/>
            </w:tcBorders>
            <w:vAlign w:val="center"/>
          </w:tcPr>
          <w:p w:rsidR="00D174C9" w:rsidRPr="005C2A03" w:rsidRDefault="00D174C9" w:rsidP="003F76EF">
            <w:pPr>
              <w:pStyle w:val="ConsPlusNormal"/>
              <w:jc w:val="center"/>
            </w:pPr>
            <w:r w:rsidRPr="005C2A03">
              <w:t>2 050,0</w:t>
            </w:r>
          </w:p>
        </w:tc>
      </w:tr>
      <w:tr w:rsidR="00D174C9" w:rsidRPr="005C2A03" w:rsidTr="003F76EF">
        <w:tc>
          <w:tcPr>
            <w:tcW w:w="3652" w:type="dxa"/>
          </w:tcPr>
          <w:p w:rsidR="00D174C9" w:rsidRPr="005C2A03" w:rsidRDefault="00D174C9" w:rsidP="003F76EF">
            <w:pPr>
              <w:pStyle w:val="ConsPlusNormal"/>
              <w:jc w:val="both"/>
            </w:pPr>
          </w:p>
          <w:p w:rsidR="00D174C9" w:rsidRPr="005C2A03" w:rsidRDefault="00D174C9" w:rsidP="003F76EF">
            <w:pPr>
              <w:pStyle w:val="ConsPlusNormal"/>
              <w:jc w:val="both"/>
            </w:pPr>
            <w:r w:rsidRPr="005C2A03">
              <w:t>областной бюджет</w:t>
            </w:r>
          </w:p>
          <w:p w:rsidR="00D174C9" w:rsidRPr="005C2A03" w:rsidRDefault="00D174C9" w:rsidP="003F76EF">
            <w:pPr>
              <w:pStyle w:val="ConsPlusNormal"/>
              <w:jc w:val="both"/>
            </w:pPr>
          </w:p>
        </w:tc>
        <w:tc>
          <w:tcPr>
            <w:tcW w:w="1105" w:type="dxa"/>
            <w:vAlign w:val="center"/>
          </w:tcPr>
          <w:p w:rsidR="00D174C9" w:rsidRPr="005C2A03" w:rsidRDefault="00D174C9" w:rsidP="003F76EF">
            <w:pPr>
              <w:pStyle w:val="ConsPlusNormal"/>
              <w:jc w:val="center"/>
              <w:rPr>
                <w:b/>
              </w:rPr>
            </w:pPr>
            <w:r w:rsidRPr="005C2A03">
              <w:rPr>
                <w:b/>
              </w:rPr>
              <w:t>0,0</w:t>
            </w:r>
          </w:p>
        </w:tc>
        <w:tc>
          <w:tcPr>
            <w:tcW w:w="880" w:type="dxa"/>
            <w:vAlign w:val="center"/>
          </w:tcPr>
          <w:p w:rsidR="00D174C9" w:rsidRPr="005C2A03" w:rsidRDefault="00D174C9" w:rsidP="003F76EF">
            <w:pPr>
              <w:pStyle w:val="ConsPlusNormal"/>
              <w:jc w:val="center"/>
            </w:pPr>
            <w:r w:rsidRPr="005C2A03">
              <w:t>0,0</w:t>
            </w:r>
          </w:p>
        </w:tc>
        <w:tc>
          <w:tcPr>
            <w:tcW w:w="850" w:type="dxa"/>
            <w:tcBorders>
              <w:right w:val="single" w:sz="4" w:space="0" w:color="auto"/>
            </w:tcBorders>
            <w:vAlign w:val="center"/>
          </w:tcPr>
          <w:p w:rsidR="00D174C9" w:rsidRPr="005C2A03" w:rsidRDefault="00D174C9" w:rsidP="003F76EF">
            <w:pPr>
              <w:pStyle w:val="ConsPlusNormal"/>
              <w:jc w:val="center"/>
            </w:pPr>
            <w:r w:rsidRPr="005C2A03">
              <w:t>0,0</w:t>
            </w:r>
          </w:p>
        </w:tc>
        <w:tc>
          <w:tcPr>
            <w:tcW w:w="851" w:type="dxa"/>
            <w:tcBorders>
              <w:left w:val="single" w:sz="4" w:space="0" w:color="auto"/>
              <w:right w:val="single" w:sz="4" w:space="0" w:color="auto"/>
            </w:tcBorders>
            <w:vAlign w:val="center"/>
          </w:tcPr>
          <w:p w:rsidR="00D174C9" w:rsidRPr="005C2A03" w:rsidRDefault="00D174C9" w:rsidP="003F76EF">
            <w:pPr>
              <w:pStyle w:val="ConsPlusNormal"/>
              <w:jc w:val="center"/>
            </w:pPr>
            <w:r w:rsidRPr="005C2A03">
              <w:t>0,0</w:t>
            </w:r>
          </w:p>
        </w:tc>
        <w:tc>
          <w:tcPr>
            <w:tcW w:w="992" w:type="dxa"/>
            <w:tcBorders>
              <w:left w:val="single" w:sz="4" w:space="0" w:color="auto"/>
              <w:right w:val="single" w:sz="4" w:space="0" w:color="auto"/>
            </w:tcBorders>
            <w:vAlign w:val="center"/>
          </w:tcPr>
          <w:p w:rsidR="00D174C9" w:rsidRPr="005C2A03" w:rsidRDefault="00D174C9" w:rsidP="003F76EF">
            <w:pPr>
              <w:pStyle w:val="ConsPlusNormal"/>
              <w:jc w:val="center"/>
            </w:pPr>
            <w:r w:rsidRPr="005C2A03">
              <w:t>0,0</w:t>
            </w:r>
          </w:p>
        </w:tc>
        <w:tc>
          <w:tcPr>
            <w:tcW w:w="926" w:type="dxa"/>
            <w:gridSpan w:val="2"/>
            <w:tcBorders>
              <w:left w:val="single" w:sz="4" w:space="0" w:color="auto"/>
            </w:tcBorders>
            <w:vAlign w:val="center"/>
          </w:tcPr>
          <w:p w:rsidR="00D174C9" w:rsidRPr="005C2A03" w:rsidRDefault="00D174C9" w:rsidP="003F76EF">
            <w:pPr>
              <w:pStyle w:val="ConsPlusNormal"/>
              <w:jc w:val="center"/>
            </w:pPr>
            <w:r w:rsidRPr="005C2A03">
              <w:t>0,0</w:t>
            </w:r>
          </w:p>
        </w:tc>
      </w:tr>
    </w:tbl>
    <w:p w:rsidR="00D174C9" w:rsidRPr="005C2A03" w:rsidRDefault="00D174C9" w:rsidP="00D174C9">
      <w:pPr>
        <w:pStyle w:val="ConsPlusNormal"/>
        <w:jc w:val="cente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Default="00D174C9" w:rsidP="00D174C9">
      <w:pPr>
        <w:jc w:val="both"/>
        <w:rPr>
          <w:rFonts w:ascii="Times New Roman" w:hAnsi="Times New Roman" w:cs="Times New Roman"/>
          <w:sz w:val="28"/>
          <w:szCs w:val="28"/>
        </w:rPr>
      </w:pPr>
    </w:p>
    <w:p w:rsidR="00D174C9" w:rsidRPr="000F1522" w:rsidRDefault="00D174C9" w:rsidP="00D174C9">
      <w:pPr>
        <w:pStyle w:val="ConsPlusTitle"/>
        <w:widowControl/>
        <w:jc w:val="right"/>
        <w:rPr>
          <w:rFonts w:ascii="Times New Roman" w:hAnsi="Times New Roman" w:cs="Times New Roman"/>
          <w:sz w:val="24"/>
          <w:szCs w:val="24"/>
        </w:rPr>
      </w:pPr>
      <w:r>
        <w:rPr>
          <w:rFonts w:ascii="Times New Roman" w:hAnsi="Times New Roman" w:cs="Times New Roman"/>
          <w:sz w:val="24"/>
          <w:szCs w:val="24"/>
        </w:rPr>
        <w:lastRenderedPageBreak/>
        <w:t xml:space="preserve">Приложение </w:t>
      </w:r>
      <w:r w:rsidRPr="000F1522">
        <w:rPr>
          <w:rFonts w:ascii="Times New Roman" w:hAnsi="Times New Roman" w:cs="Times New Roman"/>
          <w:sz w:val="24"/>
          <w:szCs w:val="24"/>
        </w:rPr>
        <w:t>3</w:t>
      </w:r>
    </w:p>
    <w:p w:rsidR="00D174C9" w:rsidRPr="004929F6" w:rsidRDefault="00D174C9" w:rsidP="00D174C9">
      <w:pPr>
        <w:pStyle w:val="ConsPlusTitle"/>
        <w:widowControl/>
        <w:jc w:val="right"/>
        <w:rPr>
          <w:rFonts w:ascii="Times New Roman" w:hAnsi="Times New Roman" w:cs="Times New Roman"/>
          <w:b w:val="0"/>
        </w:rPr>
      </w:pPr>
      <w:r w:rsidRPr="000F1522">
        <w:rPr>
          <w:rFonts w:ascii="Times New Roman" w:hAnsi="Times New Roman" w:cs="Times New Roman"/>
          <w:sz w:val="24"/>
          <w:szCs w:val="24"/>
        </w:rPr>
        <w:t xml:space="preserve">к программе </w:t>
      </w:r>
    </w:p>
    <w:p w:rsidR="00D174C9" w:rsidRPr="004929F6" w:rsidRDefault="00D174C9" w:rsidP="00D174C9">
      <w:pPr>
        <w:pStyle w:val="ConsPlusTitle"/>
        <w:widowControl/>
        <w:rPr>
          <w:rFonts w:ascii="Times New Roman" w:hAnsi="Times New Roman" w:cs="Times New Roman"/>
          <w:b w:val="0"/>
        </w:rPr>
      </w:pPr>
    </w:p>
    <w:p w:rsidR="00D174C9" w:rsidRPr="002D34C2" w:rsidRDefault="00D174C9" w:rsidP="00D174C9">
      <w:pPr>
        <w:pStyle w:val="ConsPlusTitle"/>
        <w:widowControl/>
        <w:jc w:val="center"/>
        <w:rPr>
          <w:rFonts w:ascii="Times New Roman" w:hAnsi="Times New Roman" w:cs="Times New Roman"/>
          <w:sz w:val="24"/>
          <w:szCs w:val="24"/>
          <w:u w:val="single"/>
        </w:rPr>
      </w:pPr>
      <w:r w:rsidRPr="002D34C2">
        <w:rPr>
          <w:rFonts w:ascii="Times New Roman" w:hAnsi="Times New Roman" w:cs="Times New Roman"/>
          <w:sz w:val="24"/>
          <w:szCs w:val="24"/>
          <w:u w:val="single"/>
        </w:rPr>
        <w:t xml:space="preserve">П О Д П Р О Г Р А М </w:t>
      </w:r>
      <w:proofErr w:type="spellStart"/>
      <w:r w:rsidRPr="002D34C2">
        <w:rPr>
          <w:rFonts w:ascii="Times New Roman" w:hAnsi="Times New Roman" w:cs="Times New Roman"/>
          <w:sz w:val="24"/>
          <w:szCs w:val="24"/>
          <w:u w:val="single"/>
        </w:rPr>
        <w:t>М</w:t>
      </w:r>
      <w:proofErr w:type="spellEnd"/>
      <w:r w:rsidRPr="002D34C2">
        <w:rPr>
          <w:rFonts w:ascii="Times New Roman" w:hAnsi="Times New Roman" w:cs="Times New Roman"/>
          <w:sz w:val="24"/>
          <w:szCs w:val="24"/>
          <w:u w:val="single"/>
        </w:rPr>
        <w:t xml:space="preserve"> А</w:t>
      </w:r>
    </w:p>
    <w:p w:rsidR="00D174C9" w:rsidRPr="002D34C2" w:rsidRDefault="00D174C9" w:rsidP="00D174C9">
      <w:pPr>
        <w:pStyle w:val="ConsPlusTitle"/>
        <w:widowControl/>
        <w:jc w:val="center"/>
        <w:rPr>
          <w:rFonts w:ascii="Times New Roman" w:hAnsi="Times New Roman" w:cs="Times New Roman"/>
          <w:sz w:val="24"/>
          <w:szCs w:val="24"/>
          <w:u w:val="single"/>
        </w:rPr>
      </w:pPr>
    </w:p>
    <w:p w:rsidR="00D174C9" w:rsidRPr="000F1522" w:rsidRDefault="00D174C9" w:rsidP="00D174C9">
      <w:pPr>
        <w:jc w:val="center"/>
        <w:rPr>
          <w:rFonts w:ascii="Times New Roman" w:hAnsi="Times New Roman"/>
          <w:b/>
          <w:sz w:val="24"/>
          <w:szCs w:val="24"/>
        </w:rPr>
      </w:pPr>
      <w:r w:rsidRPr="00823633">
        <w:rPr>
          <w:rFonts w:ascii="Times New Roman" w:hAnsi="Times New Roman"/>
          <w:b/>
          <w:sz w:val="24"/>
          <w:szCs w:val="24"/>
        </w:rPr>
        <w:t xml:space="preserve">«Повышение безопасности дорожного движения в Ильинском муниципальном районе» </w:t>
      </w:r>
      <w:r w:rsidRPr="00823633">
        <w:rPr>
          <w:rFonts w:ascii="Times New Roman" w:hAnsi="Times New Roman"/>
          <w:b/>
          <w:spacing w:val="-8"/>
          <w:sz w:val="24"/>
          <w:szCs w:val="24"/>
        </w:rPr>
        <w:t>Муниципальной программы «Развитие транспортной системы Ильинского муниципального района»</w:t>
      </w:r>
    </w:p>
    <w:p w:rsidR="00D174C9" w:rsidRPr="002D34C2" w:rsidRDefault="00D174C9" w:rsidP="00D174C9">
      <w:pPr>
        <w:pStyle w:val="ConsPlusNormal"/>
        <w:jc w:val="center"/>
      </w:pPr>
    </w:p>
    <w:p w:rsidR="00D174C9" w:rsidRPr="002D34C2" w:rsidRDefault="00D174C9" w:rsidP="00D174C9">
      <w:pPr>
        <w:pStyle w:val="ConsPlusNormal"/>
        <w:numPr>
          <w:ilvl w:val="0"/>
          <w:numId w:val="15"/>
        </w:numPr>
        <w:jc w:val="center"/>
        <w:outlineLvl w:val="1"/>
        <w:rPr>
          <w:b/>
        </w:rPr>
      </w:pPr>
      <w:r w:rsidRPr="002D34C2">
        <w:rPr>
          <w:b/>
        </w:rPr>
        <w:t>ПАСПОРТ ПОДПРОГРАММЫ</w:t>
      </w:r>
    </w:p>
    <w:p w:rsidR="00D174C9" w:rsidRPr="002D34C2" w:rsidRDefault="00D174C9" w:rsidP="00D174C9">
      <w:pPr>
        <w:pStyle w:val="ConsPlusNormal"/>
        <w:jc w:val="center"/>
        <w:outlineLvl w:val="1"/>
        <w:rPr>
          <w:b/>
        </w:rPr>
      </w:pPr>
    </w:p>
    <w:p w:rsidR="00D174C9" w:rsidRPr="002D34C2" w:rsidRDefault="00D174C9" w:rsidP="00D174C9">
      <w:pPr>
        <w:jc w:val="center"/>
        <w:rPr>
          <w:rFonts w:ascii="Times New Roman" w:hAnsi="Times New Roman"/>
          <w:b/>
          <w:spacing w:val="-8"/>
          <w:sz w:val="24"/>
          <w:szCs w:val="24"/>
        </w:rPr>
      </w:pPr>
      <w:r w:rsidRPr="002D34C2">
        <w:rPr>
          <w:rFonts w:ascii="Times New Roman" w:hAnsi="Times New Roman"/>
          <w:b/>
          <w:sz w:val="24"/>
          <w:szCs w:val="24"/>
        </w:rPr>
        <w:t>«Повышение безопасности дорожного движения в Ильинском муниципальном рай</w:t>
      </w:r>
      <w:r w:rsidRPr="00823633">
        <w:rPr>
          <w:rFonts w:ascii="Times New Roman" w:hAnsi="Times New Roman"/>
          <w:b/>
          <w:sz w:val="24"/>
          <w:szCs w:val="24"/>
        </w:rPr>
        <w:t xml:space="preserve">оне» </w:t>
      </w:r>
      <w:r w:rsidRPr="00823633">
        <w:rPr>
          <w:rFonts w:ascii="Times New Roman" w:hAnsi="Times New Roman"/>
          <w:b/>
          <w:spacing w:val="-8"/>
          <w:sz w:val="24"/>
          <w:szCs w:val="24"/>
        </w:rPr>
        <w:t>Муниципальной программы «Развитие транспортной системы Ильинского муници</w:t>
      </w:r>
      <w:r w:rsidRPr="002D34C2">
        <w:rPr>
          <w:rFonts w:ascii="Times New Roman" w:hAnsi="Times New Roman"/>
          <w:b/>
          <w:spacing w:val="-8"/>
          <w:sz w:val="24"/>
          <w:szCs w:val="24"/>
        </w:rPr>
        <w:t>пального района»</w:t>
      </w:r>
    </w:p>
    <w:p w:rsidR="00D174C9" w:rsidRPr="002D34C2" w:rsidRDefault="00D174C9" w:rsidP="00D174C9">
      <w:pPr>
        <w:pStyle w:val="ConsPlusNormal"/>
        <w:jc w:val="center"/>
      </w:pPr>
    </w:p>
    <w:tbl>
      <w:tblPr>
        <w:tblW w:w="9356" w:type="dxa"/>
        <w:tblInd w:w="70" w:type="dxa"/>
        <w:tblLayout w:type="fixed"/>
        <w:tblCellMar>
          <w:left w:w="70" w:type="dxa"/>
          <w:right w:w="70" w:type="dxa"/>
        </w:tblCellMar>
        <w:tblLook w:val="0000" w:firstRow="0" w:lastRow="0" w:firstColumn="0" w:lastColumn="0" w:noHBand="0" w:noVBand="0"/>
      </w:tblPr>
      <w:tblGrid>
        <w:gridCol w:w="3261"/>
        <w:gridCol w:w="6095"/>
      </w:tblGrid>
      <w:tr w:rsidR="00D174C9" w:rsidRPr="002D34C2" w:rsidTr="003F76EF">
        <w:trPr>
          <w:cantSplit/>
          <w:trHeight w:val="378"/>
        </w:trPr>
        <w:tc>
          <w:tcPr>
            <w:tcW w:w="3261" w:type="dxa"/>
            <w:tcBorders>
              <w:top w:val="single" w:sz="6" w:space="0" w:color="auto"/>
              <w:left w:val="single" w:sz="6" w:space="0" w:color="auto"/>
              <w:bottom w:val="single" w:sz="6" w:space="0" w:color="auto"/>
              <w:right w:val="single" w:sz="6" w:space="0" w:color="auto"/>
            </w:tcBorders>
          </w:tcPr>
          <w:p w:rsidR="00D174C9" w:rsidRPr="002D34C2" w:rsidRDefault="00D174C9" w:rsidP="003F76EF">
            <w:pPr>
              <w:pStyle w:val="ConsPlusNormal"/>
              <w:rPr>
                <w:b/>
                <w:i/>
              </w:rPr>
            </w:pPr>
            <w:r w:rsidRPr="002D34C2">
              <w:rPr>
                <w:b/>
                <w:i/>
              </w:rPr>
              <w:t>Наименование подпрограммы</w:t>
            </w:r>
          </w:p>
        </w:tc>
        <w:tc>
          <w:tcPr>
            <w:tcW w:w="6095" w:type="dxa"/>
            <w:tcBorders>
              <w:top w:val="single" w:sz="6" w:space="0" w:color="auto"/>
              <w:left w:val="single" w:sz="6" w:space="0" w:color="auto"/>
              <w:bottom w:val="single" w:sz="6" w:space="0" w:color="auto"/>
              <w:right w:val="single" w:sz="6" w:space="0" w:color="auto"/>
            </w:tcBorders>
          </w:tcPr>
          <w:p w:rsidR="00D174C9" w:rsidRPr="002D34C2" w:rsidRDefault="00D174C9" w:rsidP="003F76EF">
            <w:pPr>
              <w:jc w:val="both"/>
              <w:rPr>
                <w:rFonts w:ascii="Times New Roman" w:hAnsi="Times New Roman"/>
                <w:sz w:val="24"/>
                <w:szCs w:val="24"/>
              </w:rPr>
            </w:pPr>
            <w:r w:rsidRPr="002D34C2">
              <w:rPr>
                <w:rFonts w:ascii="Times New Roman" w:hAnsi="Times New Roman"/>
                <w:sz w:val="24"/>
                <w:szCs w:val="24"/>
              </w:rPr>
              <w:t>Повышение безопасности дорожного движения в Ильинском муниципальном районе</w:t>
            </w:r>
          </w:p>
        </w:tc>
      </w:tr>
      <w:tr w:rsidR="00D174C9" w:rsidRPr="002D34C2" w:rsidTr="003F76EF">
        <w:trPr>
          <w:cantSplit/>
          <w:trHeight w:val="240"/>
        </w:trPr>
        <w:tc>
          <w:tcPr>
            <w:tcW w:w="3261" w:type="dxa"/>
            <w:tcBorders>
              <w:top w:val="single" w:sz="6" w:space="0" w:color="auto"/>
              <w:left w:val="single" w:sz="6" w:space="0" w:color="auto"/>
              <w:bottom w:val="single" w:sz="6" w:space="0" w:color="auto"/>
              <w:right w:val="single" w:sz="6" w:space="0" w:color="auto"/>
            </w:tcBorders>
          </w:tcPr>
          <w:p w:rsidR="00D174C9" w:rsidRPr="002D34C2" w:rsidRDefault="00D174C9" w:rsidP="003F76EF">
            <w:pPr>
              <w:pStyle w:val="ConsPlusNormal"/>
              <w:rPr>
                <w:b/>
                <w:i/>
              </w:rPr>
            </w:pPr>
            <w:r w:rsidRPr="002D34C2">
              <w:rPr>
                <w:b/>
                <w:i/>
              </w:rPr>
              <w:t>Срок и этапы реализации подпрограммы</w:t>
            </w:r>
          </w:p>
        </w:tc>
        <w:tc>
          <w:tcPr>
            <w:tcW w:w="6095" w:type="dxa"/>
            <w:tcBorders>
              <w:top w:val="single" w:sz="6" w:space="0" w:color="auto"/>
              <w:left w:val="single" w:sz="6" w:space="0" w:color="auto"/>
              <w:bottom w:val="single" w:sz="6" w:space="0" w:color="auto"/>
              <w:right w:val="single" w:sz="6" w:space="0" w:color="auto"/>
            </w:tcBorders>
          </w:tcPr>
          <w:p w:rsidR="00D174C9" w:rsidRPr="002D34C2" w:rsidRDefault="00D174C9" w:rsidP="003F76EF">
            <w:pPr>
              <w:pStyle w:val="ConsPlusNormal"/>
              <w:jc w:val="both"/>
            </w:pPr>
            <w:r w:rsidRPr="002D34C2">
              <w:t>201</w:t>
            </w:r>
            <w:r>
              <w:t>5</w:t>
            </w:r>
            <w:r w:rsidRPr="002D34C2">
              <w:t xml:space="preserve"> – 201</w:t>
            </w:r>
            <w:r>
              <w:t>8</w:t>
            </w:r>
            <w:r w:rsidRPr="002D34C2">
              <w:t xml:space="preserve"> годы</w:t>
            </w:r>
          </w:p>
        </w:tc>
      </w:tr>
      <w:tr w:rsidR="00D174C9" w:rsidRPr="002D34C2" w:rsidTr="003F76EF">
        <w:trPr>
          <w:cantSplit/>
          <w:trHeight w:val="270"/>
        </w:trPr>
        <w:tc>
          <w:tcPr>
            <w:tcW w:w="3261" w:type="dxa"/>
            <w:tcBorders>
              <w:top w:val="single" w:sz="6" w:space="0" w:color="auto"/>
              <w:left w:val="single" w:sz="6" w:space="0" w:color="auto"/>
              <w:bottom w:val="single" w:sz="6" w:space="0" w:color="auto"/>
              <w:right w:val="single" w:sz="6" w:space="0" w:color="auto"/>
            </w:tcBorders>
          </w:tcPr>
          <w:p w:rsidR="00D174C9" w:rsidRPr="002D34C2" w:rsidRDefault="00D174C9" w:rsidP="003F76EF">
            <w:pPr>
              <w:pStyle w:val="ConsPlusNormal"/>
              <w:rPr>
                <w:b/>
                <w:i/>
              </w:rPr>
            </w:pPr>
            <w:r w:rsidRPr="002D34C2">
              <w:rPr>
                <w:b/>
                <w:i/>
              </w:rPr>
              <w:t>Администратор подпрограммы</w:t>
            </w:r>
          </w:p>
        </w:tc>
        <w:tc>
          <w:tcPr>
            <w:tcW w:w="6095" w:type="dxa"/>
            <w:tcBorders>
              <w:top w:val="single" w:sz="6" w:space="0" w:color="auto"/>
              <w:left w:val="single" w:sz="6" w:space="0" w:color="auto"/>
              <w:bottom w:val="single" w:sz="6" w:space="0" w:color="auto"/>
              <w:right w:val="single" w:sz="6" w:space="0" w:color="auto"/>
            </w:tcBorders>
          </w:tcPr>
          <w:p w:rsidR="00D174C9" w:rsidRPr="002D34C2" w:rsidRDefault="00D174C9" w:rsidP="003F76EF">
            <w:pPr>
              <w:pStyle w:val="ConsPlusNormal"/>
              <w:jc w:val="both"/>
            </w:pPr>
            <w:r w:rsidRPr="002D34C2">
              <w:t>Администрация Ильинского муниципального района Ивановской области</w:t>
            </w:r>
          </w:p>
        </w:tc>
      </w:tr>
      <w:tr w:rsidR="00D174C9" w:rsidRPr="002D34C2" w:rsidTr="003F76EF">
        <w:trPr>
          <w:cantSplit/>
          <w:trHeight w:val="600"/>
        </w:trPr>
        <w:tc>
          <w:tcPr>
            <w:tcW w:w="3261" w:type="dxa"/>
            <w:tcBorders>
              <w:top w:val="single" w:sz="6" w:space="0" w:color="auto"/>
              <w:left w:val="single" w:sz="6" w:space="0" w:color="auto"/>
              <w:bottom w:val="single" w:sz="6" w:space="0" w:color="auto"/>
              <w:right w:val="single" w:sz="6" w:space="0" w:color="auto"/>
            </w:tcBorders>
          </w:tcPr>
          <w:p w:rsidR="00D174C9" w:rsidRPr="002D34C2" w:rsidRDefault="00D174C9" w:rsidP="003F76EF">
            <w:pPr>
              <w:pStyle w:val="ConsPlusNormal"/>
              <w:rPr>
                <w:b/>
                <w:i/>
              </w:rPr>
            </w:pPr>
            <w:r w:rsidRPr="002D34C2">
              <w:rPr>
                <w:b/>
                <w:i/>
              </w:rPr>
              <w:t>Исполнительные органы Ильинского муниципального района, реализующие подпрограмму</w:t>
            </w:r>
          </w:p>
        </w:tc>
        <w:tc>
          <w:tcPr>
            <w:tcW w:w="6095" w:type="dxa"/>
            <w:tcBorders>
              <w:top w:val="single" w:sz="6" w:space="0" w:color="auto"/>
              <w:left w:val="single" w:sz="6" w:space="0" w:color="auto"/>
              <w:bottom w:val="single" w:sz="6" w:space="0" w:color="auto"/>
              <w:right w:val="single" w:sz="6" w:space="0" w:color="auto"/>
            </w:tcBorders>
          </w:tcPr>
          <w:p w:rsidR="00D174C9" w:rsidRPr="002D34C2" w:rsidRDefault="00D174C9" w:rsidP="003F76EF">
            <w:pPr>
              <w:jc w:val="both"/>
              <w:rPr>
                <w:rFonts w:ascii="Times New Roman" w:hAnsi="Times New Roman"/>
                <w:sz w:val="24"/>
                <w:szCs w:val="24"/>
              </w:rPr>
            </w:pPr>
            <w:r w:rsidRPr="002D34C2">
              <w:rPr>
                <w:rFonts w:ascii="Times New Roman" w:hAnsi="Times New Roman"/>
                <w:sz w:val="24"/>
                <w:szCs w:val="24"/>
              </w:rPr>
              <w:t>- Администрация Ильинского муниципального района;</w:t>
            </w:r>
          </w:p>
          <w:p w:rsidR="00D174C9" w:rsidRPr="002D34C2" w:rsidRDefault="00D174C9" w:rsidP="003F76EF">
            <w:pPr>
              <w:jc w:val="both"/>
              <w:rPr>
                <w:rFonts w:ascii="Times New Roman" w:hAnsi="Times New Roman"/>
                <w:b/>
                <w:sz w:val="24"/>
                <w:szCs w:val="24"/>
              </w:rPr>
            </w:pPr>
            <w:r w:rsidRPr="002D34C2">
              <w:rPr>
                <w:rFonts w:ascii="Times New Roman" w:hAnsi="Times New Roman"/>
                <w:sz w:val="24"/>
                <w:szCs w:val="24"/>
              </w:rPr>
              <w:t>- Отдел образования администрации Ильинского муниципального района</w:t>
            </w:r>
            <w:r>
              <w:rPr>
                <w:rFonts w:ascii="Times New Roman" w:hAnsi="Times New Roman"/>
                <w:sz w:val="24"/>
                <w:szCs w:val="24"/>
              </w:rPr>
              <w:t>.</w:t>
            </w:r>
          </w:p>
        </w:tc>
      </w:tr>
      <w:tr w:rsidR="00D174C9" w:rsidRPr="002D34C2" w:rsidTr="003F76EF">
        <w:trPr>
          <w:cantSplit/>
          <w:trHeight w:val="480"/>
        </w:trPr>
        <w:tc>
          <w:tcPr>
            <w:tcW w:w="3261" w:type="dxa"/>
            <w:tcBorders>
              <w:top w:val="single" w:sz="6" w:space="0" w:color="auto"/>
              <w:left w:val="single" w:sz="6" w:space="0" w:color="auto"/>
              <w:bottom w:val="single" w:sz="6" w:space="0" w:color="auto"/>
              <w:right w:val="single" w:sz="6" w:space="0" w:color="auto"/>
            </w:tcBorders>
          </w:tcPr>
          <w:p w:rsidR="00D174C9" w:rsidRPr="002D34C2" w:rsidRDefault="00D174C9" w:rsidP="003F76EF">
            <w:pPr>
              <w:pStyle w:val="ConsPlusNormal"/>
              <w:rPr>
                <w:b/>
                <w:i/>
              </w:rPr>
            </w:pPr>
            <w:r w:rsidRPr="002D34C2">
              <w:rPr>
                <w:b/>
                <w:i/>
              </w:rPr>
              <w:t>Цели подпрограммы</w:t>
            </w:r>
          </w:p>
        </w:tc>
        <w:tc>
          <w:tcPr>
            <w:tcW w:w="6095" w:type="dxa"/>
            <w:tcBorders>
              <w:top w:val="single" w:sz="6" w:space="0" w:color="auto"/>
              <w:left w:val="single" w:sz="6" w:space="0" w:color="auto"/>
              <w:bottom w:val="single" w:sz="6" w:space="0" w:color="auto"/>
              <w:right w:val="single" w:sz="6" w:space="0" w:color="auto"/>
            </w:tcBorders>
          </w:tcPr>
          <w:p w:rsidR="00D174C9" w:rsidRPr="002D34C2" w:rsidRDefault="00D174C9" w:rsidP="003F76EF">
            <w:pPr>
              <w:jc w:val="both"/>
              <w:rPr>
                <w:rFonts w:ascii="Times New Roman" w:hAnsi="Times New Roman"/>
                <w:color w:val="000000"/>
                <w:spacing w:val="-5"/>
                <w:sz w:val="24"/>
                <w:szCs w:val="24"/>
              </w:rPr>
            </w:pPr>
            <w:r w:rsidRPr="002D34C2">
              <w:rPr>
                <w:rFonts w:ascii="Times New Roman" w:hAnsi="Times New Roman"/>
                <w:sz w:val="24"/>
                <w:szCs w:val="24"/>
              </w:rPr>
              <w:t xml:space="preserve">- Профилактика дорожно-транспортного травматизма, в том числе </w:t>
            </w:r>
            <w:r w:rsidRPr="002D34C2">
              <w:rPr>
                <w:rFonts w:ascii="Times New Roman" w:hAnsi="Times New Roman"/>
                <w:color w:val="000000"/>
                <w:spacing w:val="-5"/>
                <w:sz w:val="24"/>
                <w:szCs w:val="24"/>
              </w:rPr>
              <w:t>детского дорожно-транспортного травматизма;</w:t>
            </w:r>
          </w:p>
          <w:p w:rsidR="00D174C9" w:rsidRPr="002D34C2" w:rsidRDefault="00D174C9" w:rsidP="003F76EF">
            <w:pPr>
              <w:jc w:val="both"/>
              <w:rPr>
                <w:rFonts w:ascii="Times New Roman" w:hAnsi="Times New Roman"/>
                <w:sz w:val="24"/>
                <w:szCs w:val="24"/>
              </w:rPr>
            </w:pPr>
            <w:r w:rsidRPr="002D34C2">
              <w:rPr>
                <w:rFonts w:ascii="Times New Roman" w:hAnsi="Times New Roman"/>
                <w:sz w:val="24"/>
                <w:szCs w:val="24"/>
              </w:rPr>
              <w:t>-  Воспитание культуры участников дорожного движения.</w:t>
            </w:r>
          </w:p>
        </w:tc>
      </w:tr>
      <w:tr w:rsidR="00D174C9" w:rsidRPr="002D34C2" w:rsidTr="003F76EF">
        <w:trPr>
          <w:cantSplit/>
          <w:trHeight w:val="1029"/>
        </w:trPr>
        <w:tc>
          <w:tcPr>
            <w:tcW w:w="3261" w:type="dxa"/>
            <w:tcBorders>
              <w:top w:val="single" w:sz="6" w:space="0" w:color="auto"/>
              <w:left w:val="single" w:sz="6" w:space="0" w:color="auto"/>
              <w:bottom w:val="single" w:sz="6" w:space="0" w:color="auto"/>
              <w:right w:val="single" w:sz="6" w:space="0" w:color="auto"/>
            </w:tcBorders>
          </w:tcPr>
          <w:p w:rsidR="00D174C9" w:rsidRPr="002D34C2" w:rsidRDefault="00D174C9" w:rsidP="003F76EF">
            <w:pPr>
              <w:pStyle w:val="ConsPlusNormal"/>
              <w:rPr>
                <w:b/>
                <w:i/>
              </w:rPr>
            </w:pPr>
            <w:r w:rsidRPr="002D34C2">
              <w:rPr>
                <w:b/>
                <w:i/>
              </w:rPr>
              <w:t>Целевые индикаторы и ожидаемые результаты реализации подпрограммы</w:t>
            </w:r>
          </w:p>
        </w:tc>
        <w:tc>
          <w:tcPr>
            <w:tcW w:w="6095" w:type="dxa"/>
            <w:tcBorders>
              <w:top w:val="single" w:sz="6" w:space="0" w:color="auto"/>
              <w:left w:val="single" w:sz="6" w:space="0" w:color="auto"/>
              <w:bottom w:val="single" w:sz="6" w:space="0" w:color="auto"/>
              <w:right w:val="single" w:sz="6" w:space="0" w:color="auto"/>
            </w:tcBorders>
          </w:tcPr>
          <w:p w:rsidR="00D174C9" w:rsidRPr="002D34C2" w:rsidRDefault="00D174C9" w:rsidP="003F76EF">
            <w:pPr>
              <w:jc w:val="both"/>
              <w:rPr>
                <w:rFonts w:ascii="Times New Roman" w:hAnsi="Times New Roman"/>
                <w:sz w:val="24"/>
                <w:szCs w:val="24"/>
              </w:rPr>
            </w:pPr>
            <w:r w:rsidRPr="002D34C2">
              <w:rPr>
                <w:rFonts w:ascii="Times New Roman" w:hAnsi="Times New Roman"/>
                <w:sz w:val="24"/>
                <w:szCs w:val="24"/>
              </w:rPr>
              <w:t>- Сокращение общего числа дорожно-транспортных происшествий;</w:t>
            </w:r>
          </w:p>
          <w:p w:rsidR="00D174C9" w:rsidRPr="002D34C2" w:rsidRDefault="00D174C9" w:rsidP="003F76EF">
            <w:pPr>
              <w:jc w:val="both"/>
              <w:rPr>
                <w:rFonts w:ascii="Times New Roman" w:hAnsi="Times New Roman"/>
                <w:sz w:val="24"/>
                <w:szCs w:val="24"/>
              </w:rPr>
            </w:pPr>
            <w:r w:rsidRPr="002D34C2">
              <w:rPr>
                <w:rFonts w:ascii="Times New Roman" w:hAnsi="Times New Roman"/>
                <w:sz w:val="24"/>
                <w:szCs w:val="24"/>
              </w:rPr>
              <w:t>- Воспитание культуры, и строгое выполнение правил дорожного движения всеми участниками дорожного движения;</w:t>
            </w:r>
          </w:p>
          <w:p w:rsidR="00D174C9" w:rsidRPr="002D34C2" w:rsidRDefault="00D174C9" w:rsidP="003F76EF">
            <w:pPr>
              <w:jc w:val="both"/>
              <w:rPr>
                <w:rFonts w:ascii="Times New Roman" w:hAnsi="Times New Roman"/>
                <w:sz w:val="24"/>
                <w:szCs w:val="24"/>
              </w:rPr>
            </w:pPr>
            <w:r w:rsidRPr="002D34C2">
              <w:rPr>
                <w:rFonts w:ascii="Times New Roman" w:hAnsi="Times New Roman"/>
                <w:sz w:val="24"/>
                <w:szCs w:val="24"/>
              </w:rPr>
              <w:t>- Обеспечение безопасности пешеходов.</w:t>
            </w:r>
          </w:p>
        </w:tc>
      </w:tr>
      <w:tr w:rsidR="00D174C9" w:rsidRPr="002D34C2" w:rsidTr="003F76EF">
        <w:trPr>
          <w:cantSplit/>
          <w:trHeight w:val="244"/>
        </w:trPr>
        <w:tc>
          <w:tcPr>
            <w:tcW w:w="3261" w:type="dxa"/>
            <w:tcBorders>
              <w:top w:val="single" w:sz="6" w:space="0" w:color="auto"/>
              <w:left w:val="single" w:sz="6" w:space="0" w:color="auto"/>
              <w:bottom w:val="single" w:sz="6" w:space="0" w:color="auto"/>
              <w:right w:val="single" w:sz="6" w:space="0" w:color="auto"/>
            </w:tcBorders>
          </w:tcPr>
          <w:p w:rsidR="00D174C9" w:rsidRPr="002D34C2" w:rsidRDefault="00D174C9" w:rsidP="003F76EF">
            <w:pPr>
              <w:pStyle w:val="ConsPlusNormal"/>
              <w:rPr>
                <w:b/>
                <w:i/>
              </w:rPr>
            </w:pPr>
            <w:r w:rsidRPr="002D34C2">
              <w:rPr>
                <w:b/>
                <w:i/>
              </w:rPr>
              <w:t>Задачи подпрограммы</w:t>
            </w:r>
          </w:p>
        </w:tc>
        <w:tc>
          <w:tcPr>
            <w:tcW w:w="6095" w:type="dxa"/>
            <w:tcBorders>
              <w:top w:val="single" w:sz="6" w:space="0" w:color="auto"/>
              <w:left w:val="single" w:sz="6" w:space="0" w:color="auto"/>
              <w:bottom w:val="single" w:sz="6" w:space="0" w:color="auto"/>
              <w:right w:val="single" w:sz="6" w:space="0" w:color="auto"/>
            </w:tcBorders>
          </w:tcPr>
          <w:p w:rsidR="00D174C9" w:rsidRPr="002D34C2" w:rsidRDefault="00D174C9" w:rsidP="003F76EF">
            <w:pPr>
              <w:pStyle w:val="ConsPlusNormal"/>
              <w:jc w:val="both"/>
            </w:pPr>
            <w:r w:rsidRPr="002D34C2">
              <w:t>- Создание условий, обеспечивающих сокращение общего числа дорожно-транспортных происшествий (далее по тексту ДТП) и, в особенности, способных повлечь гибель, либо причинение вреда здоровью граждан</w:t>
            </w:r>
          </w:p>
        </w:tc>
      </w:tr>
      <w:tr w:rsidR="00D174C9" w:rsidRPr="002D34C2" w:rsidTr="003F76EF">
        <w:trPr>
          <w:cantSplit/>
          <w:trHeight w:val="1195"/>
        </w:trPr>
        <w:tc>
          <w:tcPr>
            <w:tcW w:w="3261" w:type="dxa"/>
            <w:tcBorders>
              <w:top w:val="single" w:sz="6" w:space="0" w:color="auto"/>
              <w:left w:val="single" w:sz="6" w:space="0" w:color="auto"/>
              <w:bottom w:val="single" w:sz="6" w:space="0" w:color="auto"/>
              <w:right w:val="single" w:sz="6" w:space="0" w:color="auto"/>
            </w:tcBorders>
          </w:tcPr>
          <w:p w:rsidR="00D174C9" w:rsidRPr="002D34C2" w:rsidRDefault="00D174C9" w:rsidP="003F76EF">
            <w:pPr>
              <w:pStyle w:val="ConsPlusNormal"/>
              <w:rPr>
                <w:b/>
                <w:i/>
              </w:rPr>
            </w:pPr>
            <w:r w:rsidRPr="002D34C2">
              <w:rPr>
                <w:b/>
                <w:i/>
              </w:rPr>
              <w:lastRenderedPageBreak/>
              <w:t>Объем бюджетных ассигнований на реализацию подпрограммы (по годам реализации)</w:t>
            </w:r>
          </w:p>
        </w:tc>
        <w:tc>
          <w:tcPr>
            <w:tcW w:w="6095" w:type="dxa"/>
            <w:tcBorders>
              <w:top w:val="single" w:sz="6" w:space="0" w:color="auto"/>
              <w:left w:val="single" w:sz="6" w:space="0" w:color="auto"/>
              <w:bottom w:val="single" w:sz="6" w:space="0" w:color="auto"/>
              <w:right w:val="single" w:sz="6" w:space="0" w:color="auto"/>
            </w:tcBorders>
          </w:tcPr>
          <w:p w:rsidR="00D174C9" w:rsidRPr="002D34C2" w:rsidRDefault="00D174C9" w:rsidP="003F76EF">
            <w:pPr>
              <w:pStyle w:val="ConsPlusNormal"/>
              <w:jc w:val="both"/>
            </w:pPr>
            <w:r w:rsidRPr="002D34C2">
              <w:t xml:space="preserve">Общая сумма расходов на реализацию подпрограммы </w:t>
            </w:r>
          </w:p>
          <w:p w:rsidR="00D174C9" w:rsidRPr="002D34C2" w:rsidRDefault="00D174C9" w:rsidP="003F76EF">
            <w:pPr>
              <w:pStyle w:val="ConsPlusNormal"/>
              <w:jc w:val="both"/>
              <w:rPr>
                <w:b/>
              </w:rPr>
            </w:pPr>
            <w:r w:rsidRPr="002D34C2">
              <w:rPr>
                <w:b/>
              </w:rPr>
              <w:t>на 201</w:t>
            </w:r>
            <w:r>
              <w:rPr>
                <w:b/>
              </w:rPr>
              <w:t>5</w:t>
            </w:r>
            <w:r w:rsidRPr="002D34C2">
              <w:rPr>
                <w:b/>
              </w:rPr>
              <w:t xml:space="preserve"> – 201</w:t>
            </w:r>
            <w:r>
              <w:rPr>
                <w:b/>
              </w:rPr>
              <w:t>8</w:t>
            </w:r>
            <w:r w:rsidRPr="002D34C2">
              <w:rPr>
                <w:b/>
              </w:rPr>
              <w:t xml:space="preserve"> годы: </w:t>
            </w:r>
            <w:r>
              <w:rPr>
                <w:b/>
              </w:rPr>
              <w:t>60</w:t>
            </w:r>
            <w:r w:rsidRPr="002D34C2">
              <w:rPr>
                <w:b/>
              </w:rPr>
              <w:t>,0 тыс. руб</w:t>
            </w:r>
            <w:r>
              <w:rPr>
                <w:b/>
              </w:rPr>
              <w:t>лей</w:t>
            </w:r>
            <w:r w:rsidRPr="002D34C2">
              <w:rPr>
                <w:b/>
              </w:rPr>
              <w:t>,</w:t>
            </w:r>
          </w:p>
          <w:p w:rsidR="00D174C9" w:rsidRDefault="00D174C9" w:rsidP="003F76EF">
            <w:pPr>
              <w:pStyle w:val="ConsPlusNormal"/>
              <w:jc w:val="both"/>
            </w:pPr>
            <w:r w:rsidRPr="002D34C2">
              <w:t>в том числе средства:</w:t>
            </w:r>
            <w:r>
              <w:t xml:space="preserve"> </w:t>
            </w:r>
          </w:p>
          <w:p w:rsidR="00D174C9" w:rsidRPr="002D34C2" w:rsidRDefault="00D174C9" w:rsidP="003F76EF">
            <w:pPr>
              <w:pStyle w:val="ConsPlusNormal"/>
              <w:jc w:val="both"/>
              <w:rPr>
                <w:b/>
              </w:rPr>
            </w:pPr>
            <w:r w:rsidRPr="002D34C2">
              <w:rPr>
                <w:b/>
              </w:rPr>
              <w:t>2015 год – 15,0 тыс. рублей;</w:t>
            </w:r>
          </w:p>
          <w:p w:rsidR="00D174C9" w:rsidRPr="002D34C2" w:rsidRDefault="00D174C9" w:rsidP="003F76EF">
            <w:pPr>
              <w:pStyle w:val="ConsPlusNormal"/>
              <w:jc w:val="both"/>
              <w:rPr>
                <w:b/>
              </w:rPr>
            </w:pPr>
            <w:r w:rsidRPr="002D34C2">
              <w:rPr>
                <w:b/>
              </w:rPr>
              <w:t xml:space="preserve">2016 год – 15,0 тыс. рублей; </w:t>
            </w:r>
          </w:p>
          <w:p w:rsidR="00D174C9" w:rsidRPr="002D34C2" w:rsidRDefault="00D174C9" w:rsidP="003F76EF">
            <w:pPr>
              <w:pStyle w:val="ConsPlusNormal"/>
              <w:jc w:val="both"/>
              <w:rPr>
                <w:b/>
              </w:rPr>
            </w:pPr>
            <w:r w:rsidRPr="002D34C2">
              <w:rPr>
                <w:b/>
              </w:rPr>
              <w:t>201</w:t>
            </w:r>
            <w:r>
              <w:rPr>
                <w:b/>
              </w:rPr>
              <w:t>7</w:t>
            </w:r>
            <w:r w:rsidRPr="002D34C2">
              <w:rPr>
                <w:b/>
              </w:rPr>
              <w:t xml:space="preserve"> год – 15,0 тыс. рублей;</w:t>
            </w:r>
          </w:p>
          <w:p w:rsidR="00D174C9" w:rsidRPr="002D34C2" w:rsidRDefault="00D174C9" w:rsidP="003F76EF">
            <w:pPr>
              <w:pStyle w:val="ConsPlusNormal"/>
              <w:jc w:val="both"/>
            </w:pPr>
            <w:r w:rsidRPr="002D34C2">
              <w:rPr>
                <w:b/>
              </w:rPr>
              <w:t>201</w:t>
            </w:r>
            <w:r>
              <w:rPr>
                <w:b/>
              </w:rPr>
              <w:t>8</w:t>
            </w:r>
            <w:r w:rsidRPr="002D34C2">
              <w:rPr>
                <w:b/>
              </w:rPr>
              <w:t xml:space="preserve"> год – 15,0 тыс. рублей.</w:t>
            </w:r>
          </w:p>
        </w:tc>
      </w:tr>
    </w:tbl>
    <w:p w:rsidR="00D174C9" w:rsidRPr="002D34C2" w:rsidRDefault="00D174C9" w:rsidP="00D174C9">
      <w:pPr>
        <w:pStyle w:val="ConsPlusNormal"/>
        <w:jc w:val="center"/>
        <w:rPr>
          <w:b/>
        </w:rPr>
      </w:pPr>
      <w:r w:rsidRPr="004929F6">
        <w:br w:type="page"/>
      </w:r>
      <w:r w:rsidRPr="002D34C2">
        <w:rPr>
          <w:b/>
        </w:rPr>
        <w:lastRenderedPageBreak/>
        <w:t>2. АНАЛИЗ ТЕКУЩЕЙ СИТУАЦИИ В СФЕРЕ РЕАЛИЗАЦИИ ПОДПРОГРАММЫ</w:t>
      </w:r>
    </w:p>
    <w:p w:rsidR="00D174C9" w:rsidRPr="002D34C2" w:rsidRDefault="00D174C9" w:rsidP="00D174C9">
      <w:pPr>
        <w:pStyle w:val="ConsPlusNormal"/>
        <w:jc w:val="center"/>
        <w:rPr>
          <w:b/>
        </w:rPr>
      </w:pPr>
    </w:p>
    <w:p w:rsidR="00D174C9" w:rsidRPr="002D34C2" w:rsidRDefault="00D174C9" w:rsidP="00D174C9">
      <w:pPr>
        <w:pStyle w:val="ConsPlusNormal"/>
        <w:ind w:firstLine="708"/>
        <w:jc w:val="both"/>
      </w:pPr>
      <w:r w:rsidRPr="002D34C2">
        <w:t>В результате реализации районной целевой программы "Повышение безопасности дорожного движения в Ильинском районе " уменьшилось количество ДТП, снизилась аварийность на улицах и дорогах района, в течение 3-х лет отсутствуют ДТП с участием детей и подростков. В районе проводится работа по улучшению состояния улично-дорожной сети. Усилилась пропаганда безопасности дорожного движения среди населения и, особенно, среди учащихся общеобразовательных школ.</w:t>
      </w:r>
    </w:p>
    <w:p w:rsidR="00D174C9" w:rsidRPr="002D34C2" w:rsidRDefault="00D174C9" w:rsidP="00D174C9">
      <w:pPr>
        <w:pStyle w:val="ConsPlusNormal"/>
        <w:ind w:firstLine="708"/>
        <w:jc w:val="both"/>
      </w:pPr>
      <w:r w:rsidRPr="002D34C2">
        <w:t>Обстановка с аварийностью во многом объясняется следующими причинами:</w:t>
      </w:r>
    </w:p>
    <w:p w:rsidR="00D174C9" w:rsidRPr="002D34C2" w:rsidRDefault="00D174C9" w:rsidP="00D174C9">
      <w:pPr>
        <w:pStyle w:val="ConsPlusNormal"/>
        <w:jc w:val="both"/>
      </w:pPr>
      <w:r w:rsidRPr="002D34C2">
        <w:t>- постоянно возрастающая мобильность населения;</w:t>
      </w:r>
    </w:p>
    <w:p w:rsidR="00D174C9" w:rsidRPr="002D34C2" w:rsidRDefault="00D174C9" w:rsidP="00D174C9">
      <w:pPr>
        <w:rPr>
          <w:rFonts w:ascii="Times New Roman" w:hAnsi="Times New Roman"/>
          <w:spacing w:val="-3"/>
          <w:sz w:val="24"/>
          <w:szCs w:val="24"/>
        </w:rPr>
      </w:pPr>
      <w:r w:rsidRPr="002D34C2">
        <w:rPr>
          <w:rFonts w:ascii="Times New Roman" w:hAnsi="Times New Roman"/>
          <w:sz w:val="24"/>
          <w:szCs w:val="24"/>
        </w:rPr>
        <w:t xml:space="preserve">- уменьшение объемов перевозок общественным транспортом и увеличение </w:t>
      </w:r>
      <w:r w:rsidRPr="002D34C2">
        <w:rPr>
          <w:rFonts w:ascii="Times New Roman" w:hAnsi="Times New Roman"/>
          <w:spacing w:val="-3"/>
          <w:sz w:val="24"/>
          <w:szCs w:val="24"/>
        </w:rPr>
        <w:t>личным транспортом.</w:t>
      </w:r>
    </w:p>
    <w:p w:rsidR="00D174C9" w:rsidRPr="002D34C2" w:rsidRDefault="00D174C9" w:rsidP="00D174C9">
      <w:pPr>
        <w:jc w:val="center"/>
        <w:rPr>
          <w:rFonts w:ascii="Times New Roman" w:hAnsi="Times New Roman"/>
          <w:b/>
          <w:sz w:val="24"/>
          <w:szCs w:val="24"/>
        </w:rPr>
      </w:pPr>
    </w:p>
    <w:p w:rsidR="00D174C9" w:rsidRPr="002D34C2" w:rsidRDefault="00D174C9" w:rsidP="00D174C9">
      <w:pPr>
        <w:jc w:val="center"/>
        <w:rPr>
          <w:rFonts w:ascii="Times New Roman" w:hAnsi="Times New Roman"/>
          <w:b/>
          <w:sz w:val="24"/>
          <w:szCs w:val="24"/>
        </w:rPr>
      </w:pPr>
    </w:p>
    <w:p w:rsidR="00D174C9" w:rsidRPr="002D34C2" w:rsidRDefault="00D174C9" w:rsidP="00D174C9">
      <w:pPr>
        <w:jc w:val="center"/>
        <w:rPr>
          <w:rFonts w:ascii="Times New Roman" w:hAnsi="Times New Roman"/>
          <w:b/>
          <w:sz w:val="24"/>
          <w:szCs w:val="24"/>
        </w:rPr>
      </w:pPr>
      <w:r w:rsidRPr="002D34C2">
        <w:rPr>
          <w:rFonts w:ascii="Times New Roman" w:hAnsi="Times New Roman"/>
          <w:b/>
          <w:sz w:val="24"/>
          <w:szCs w:val="24"/>
        </w:rPr>
        <w:t>3. ОСНОВНЫЕ ЦЕЛИ И ЗАДАЧИ ПОДПРОГРАММЫ</w:t>
      </w:r>
    </w:p>
    <w:p w:rsidR="00D174C9" w:rsidRPr="002D34C2" w:rsidRDefault="00D174C9" w:rsidP="00D174C9">
      <w:pPr>
        <w:pStyle w:val="ConsPlusNormal"/>
        <w:jc w:val="center"/>
        <w:rPr>
          <w:b/>
        </w:rPr>
      </w:pPr>
    </w:p>
    <w:p w:rsidR="00D174C9" w:rsidRPr="002D34C2" w:rsidRDefault="00D174C9" w:rsidP="00D174C9">
      <w:pPr>
        <w:pStyle w:val="ConsPlusNormal"/>
        <w:jc w:val="center"/>
        <w:rPr>
          <w:b/>
        </w:rPr>
      </w:pPr>
    </w:p>
    <w:p w:rsidR="00D174C9" w:rsidRPr="002D34C2" w:rsidRDefault="00D174C9" w:rsidP="00D174C9">
      <w:pPr>
        <w:pStyle w:val="ConsPlusNormal"/>
        <w:jc w:val="center"/>
        <w:outlineLvl w:val="2"/>
        <w:rPr>
          <w:b/>
        </w:rPr>
      </w:pPr>
      <w:r w:rsidRPr="002D34C2">
        <w:rPr>
          <w:b/>
        </w:rPr>
        <w:t>3.1. Цели подпрограммы</w:t>
      </w:r>
    </w:p>
    <w:p w:rsidR="00D174C9" w:rsidRPr="002D34C2" w:rsidRDefault="00D174C9" w:rsidP="00D174C9">
      <w:pPr>
        <w:pStyle w:val="ConsPlusNormal"/>
        <w:jc w:val="center"/>
        <w:outlineLvl w:val="2"/>
      </w:pPr>
    </w:p>
    <w:p w:rsidR="00D174C9" w:rsidRPr="002D34C2" w:rsidRDefault="00D174C9" w:rsidP="00D174C9">
      <w:pPr>
        <w:pStyle w:val="Pro-List2"/>
        <w:spacing w:before="0" w:line="240" w:lineRule="auto"/>
        <w:ind w:left="0" w:firstLine="709"/>
        <w:rPr>
          <w:rFonts w:ascii="Times New Roman" w:hAnsi="Times New Roman"/>
          <w:sz w:val="24"/>
        </w:rPr>
      </w:pPr>
      <w:r w:rsidRPr="002D34C2">
        <w:rPr>
          <w:rFonts w:ascii="Times New Roman" w:hAnsi="Times New Roman"/>
          <w:sz w:val="24"/>
        </w:rPr>
        <w:t xml:space="preserve">Реализация Подпрограммы направлена на достижение такой цели как </w:t>
      </w:r>
      <w:r w:rsidRPr="002D34C2">
        <w:rPr>
          <w:rFonts w:ascii="Times New Roman" w:hAnsi="Times New Roman"/>
          <w:color w:val="000000"/>
          <w:spacing w:val="-5"/>
          <w:sz w:val="24"/>
        </w:rPr>
        <w:t xml:space="preserve">реализация комплекса мероприятий, в том числе профилактического </w:t>
      </w:r>
      <w:r w:rsidRPr="002D34C2">
        <w:rPr>
          <w:rFonts w:ascii="Times New Roman" w:hAnsi="Times New Roman"/>
          <w:color w:val="000000"/>
          <w:spacing w:val="-1"/>
          <w:sz w:val="24"/>
        </w:rPr>
        <w:t xml:space="preserve">характера, снижающих количество дорожно-транспортных происшествий </w:t>
      </w:r>
      <w:r w:rsidRPr="002D34C2">
        <w:rPr>
          <w:rFonts w:ascii="Times New Roman" w:hAnsi="Times New Roman"/>
          <w:color w:val="000000"/>
          <w:spacing w:val="-3"/>
          <w:sz w:val="24"/>
        </w:rPr>
        <w:t>с пострадавшими и количество лиц, погибших в результате дорожно-</w:t>
      </w:r>
      <w:r w:rsidRPr="002D34C2">
        <w:rPr>
          <w:rFonts w:ascii="Times New Roman" w:hAnsi="Times New Roman"/>
          <w:color w:val="000000"/>
          <w:spacing w:val="-4"/>
          <w:sz w:val="24"/>
        </w:rPr>
        <w:t>транспортных происшествий</w:t>
      </w:r>
    </w:p>
    <w:p w:rsidR="00D174C9" w:rsidRPr="002D34C2" w:rsidRDefault="00D174C9" w:rsidP="00D174C9">
      <w:pPr>
        <w:pStyle w:val="ConsPlusNormal"/>
        <w:jc w:val="center"/>
      </w:pPr>
    </w:p>
    <w:p w:rsidR="00D174C9" w:rsidRPr="002D34C2" w:rsidRDefault="00D174C9" w:rsidP="00D174C9">
      <w:pPr>
        <w:pStyle w:val="ConsPlusNormal"/>
        <w:jc w:val="center"/>
      </w:pPr>
    </w:p>
    <w:p w:rsidR="00D174C9" w:rsidRPr="002D34C2" w:rsidRDefault="00D174C9" w:rsidP="00D174C9">
      <w:pPr>
        <w:pStyle w:val="ConsPlusNormal"/>
        <w:jc w:val="center"/>
        <w:outlineLvl w:val="2"/>
        <w:rPr>
          <w:b/>
        </w:rPr>
      </w:pPr>
      <w:r w:rsidRPr="002D34C2">
        <w:rPr>
          <w:b/>
        </w:rPr>
        <w:t>3.2. Целевые индикаторы реализации подпрограммы</w:t>
      </w:r>
    </w:p>
    <w:p w:rsidR="00D174C9" w:rsidRPr="004929F6" w:rsidRDefault="00D174C9" w:rsidP="00D174C9">
      <w:pPr>
        <w:pStyle w:val="ConsPlusNormal"/>
        <w:jc w:val="center"/>
        <w:outlineLvl w:val="2"/>
      </w:pPr>
    </w:p>
    <w:tbl>
      <w:tblPr>
        <w:tblW w:w="93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6"/>
        <w:gridCol w:w="3690"/>
        <w:gridCol w:w="1331"/>
        <w:gridCol w:w="992"/>
        <w:gridCol w:w="993"/>
        <w:gridCol w:w="992"/>
        <w:gridCol w:w="850"/>
      </w:tblGrid>
      <w:tr w:rsidR="00D174C9" w:rsidRPr="002D34C2" w:rsidTr="003F76EF">
        <w:trPr>
          <w:jc w:val="center"/>
        </w:trPr>
        <w:tc>
          <w:tcPr>
            <w:tcW w:w="546" w:type="dxa"/>
          </w:tcPr>
          <w:p w:rsidR="00D174C9" w:rsidRPr="002D34C2" w:rsidRDefault="00D174C9" w:rsidP="003F76EF">
            <w:pPr>
              <w:jc w:val="center"/>
              <w:rPr>
                <w:rFonts w:ascii="Times New Roman" w:hAnsi="Times New Roman"/>
                <w:b/>
                <w:i/>
                <w:sz w:val="24"/>
                <w:szCs w:val="24"/>
              </w:rPr>
            </w:pPr>
            <w:r w:rsidRPr="002D34C2">
              <w:rPr>
                <w:rFonts w:ascii="Times New Roman" w:hAnsi="Times New Roman"/>
                <w:b/>
                <w:i/>
                <w:sz w:val="24"/>
                <w:szCs w:val="24"/>
              </w:rPr>
              <w:t>№</w:t>
            </w:r>
          </w:p>
          <w:p w:rsidR="00D174C9" w:rsidRPr="002D34C2" w:rsidRDefault="00D174C9" w:rsidP="003F76EF">
            <w:pPr>
              <w:jc w:val="center"/>
              <w:rPr>
                <w:rFonts w:ascii="Times New Roman" w:hAnsi="Times New Roman"/>
                <w:b/>
                <w:i/>
              </w:rPr>
            </w:pPr>
            <w:r w:rsidRPr="002D34C2">
              <w:rPr>
                <w:rFonts w:ascii="Times New Roman" w:hAnsi="Times New Roman"/>
                <w:b/>
                <w:i/>
              </w:rPr>
              <w:t>п/п</w:t>
            </w:r>
          </w:p>
        </w:tc>
        <w:tc>
          <w:tcPr>
            <w:tcW w:w="3690" w:type="dxa"/>
          </w:tcPr>
          <w:p w:rsidR="00D174C9" w:rsidRPr="002D34C2" w:rsidRDefault="00D174C9" w:rsidP="003F76EF">
            <w:pPr>
              <w:jc w:val="center"/>
              <w:rPr>
                <w:rFonts w:ascii="Times New Roman" w:hAnsi="Times New Roman"/>
                <w:b/>
                <w:i/>
                <w:sz w:val="24"/>
                <w:szCs w:val="24"/>
              </w:rPr>
            </w:pPr>
            <w:r w:rsidRPr="002D34C2">
              <w:rPr>
                <w:rFonts w:ascii="Times New Roman" w:hAnsi="Times New Roman"/>
                <w:b/>
                <w:i/>
                <w:sz w:val="24"/>
                <w:szCs w:val="24"/>
              </w:rPr>
              <w:t>Наименование целевого</w:t>
            </w:r>
          </w:p>
          <w:p w:rsidR="00D174C9" w:rsidRPr="002D34C2" w:rsidRDefault="00D174C9" w:rsidP="003F76EF">
            <w:pPr>
              <w:jc w:val="center"/>
              <w:rPr>
                <w:rFonts w:ascii="Times New Roman" w:hAnsi="Times New Roman"/>
                <w:b/>
                <w:i/>
                <w:sz w:val="24"/>
                <w:szCs w:val="24"/>
              </w:rPr>
            </w:pPr>
            <w:r w:rsidRPr="002D34C2">
              <w:rPr>
                <w:rFonts w:ascii="Times New Roman" w:hAnsi="Times New Roman"/>
                <w:b/>
                <w:i/>
                <w:sz w:val="24"/>
                <w:szCs w:val="24"/>
              </w:rPr>
              <w:t>индикатора (показателя)</w:t>
            </w:r>
          </w:p>
        </w:tc>
        <w:tc>
          <w:tcPr>
            <w:tcW w:w="1331" w:type="dxa"/>
          </w:tcPr>
          <w:p w:rsidR="00D174C9" w:rsidRPr="002D34C2" w:rsidRDefault="00D174C9" w:rsidP="003F76EF">
            <w:pPr>
              <w:jc w:val="center"/>
              <w:rPr>
                <w:rFonts w:ascii="Times New Roman" w:hAnsi="Times New Roman"/>
                <w:b/>
                <w:i/>
                <w:sz w:val="24"/>
                <w:szCs w:val="24"/>
              </w:rPr>
            </w:pPr>
            <w:r w:rsidRPr="002D34C2">
              <w:rPr>
                <w:rFonts w:ascii="Times New Roman" w:hAnsi="Times New Roman"/>
                <w:b/>
                <w:i/>
                <w:sz w:val="24"/>
                <w:szCs w:val="24"/>
              </w:rPr>
              <w:t>Единица</w:t>
            </w:r>
          </w:p>
          <w:p w:rsidR="00D174C9" w:rsidRPr="002D34C2" w:rsidRDefault="00D174C9" w:rsidP="003F76EF">
            <w:pPr>
              <w:jc w:val="center"/>
              <w:rPr>
                <w:rFonts w:ascii="Times New Roman" w:hAnsi="Times New Roman"/>
                <w:b/>
                <w:i/>
                <w:sz w:val="24"/>
                <w:szCs w:val="24"/>
              </w:rPr>
            </w:pPr>
            <w:r w:rsidRPr="002D34C2">
              <w:rPr>
                <w:rFonts w:ascii="Times New Roman" w:hAnsi="Times New Roman"/>
                <w:b/>
                <w:i/>
                <w:sz w:val="24"/>
                <w:szCs w:val="24"/>
              </w:rPr>
              <w:t>измерения</w:t>
            </w:r>
          </w:p>
        </w:tc>
        <w:tc>
          <w:tcPr>
            <w:tcW w:w="992" w:type="dxa"/>
          </w:tcPr>
          <w:p w:rsidR="00D174C9" w:rsidRPr="002D34C2" w:rsidRDefault="00D174C9" w:rsidP="003F76EF">
            <w:pPr>
              <w:jc w:val="center"/>
              <w:rPr>
                <w:rFonts w:ascii="Times New Roman" w:hAnsi="Times New Roman"/>
                <w:b/>
                <w:i/>
                <w:sz w:val="24"/>
                <w:szCs w:val="24"/>
              </w:rPr>
            </w:pPr>
            <w:r w:rsidRPr="002D34C2">
              <w:rPr>
                <w:rFonts w:ascii="Times New Roman" w:hAnsi="Times New Roman"/>
                <w:b/>
                <w:i/>
                <w:sz w:val="24"/>
                <w:szCs w:val="24"/>
              </w:rPr>
              <w:t>201</w:t>
            </w:r>
            <w:r>
              <w:rPr>
                <w:rFonts w:ascii="Times New Roman" w:hAnsi="Times New Roman"/>
                <w:b/>
                <w:i/>
                <w:sz w:val="24"/>
                <w:szCs w:val="24"/>
              </w:rPr>
              <w:t>5</w:t>
            </w:r>
          </w:p>
        </w:tc>
        <w:tc>
          <w:tcPr>
            <w:tcW w:w="993" w:type="dxa"/>
          </w:tcPr>
          <w:p w:rsidR="00D174C9" w:rsidRPr="002D34C2" w:rsidRDefault="00D174C9" w:rsidP="003F76EF">
            <w:pPr>
              <w:jc w:val="center"/>
              <w:rPr>
                <w:rFonts w:ascii="Times New Roman" w:hAnsi="Times New Roman"/>
                <w:b/>
                <w:i/>
                <w:sz w:val="24"/>
                <w:szCs w:val="24"/>
              </w:rPr>
            </w:pPr>
            <w:r w:rsidRPr="002D34C2">
              <w:rPr>
                <w:rFonts w:ascii="Times New Roman" w:hAnsi="Times New Roman"/>
                <w:b/>
                <w:i/>
                <w:sz w:val="24"/>
                <w:szCs w:val="24"/>
              </w:rPr>
              <w:t>201</w:t>
            </w:r>
            <w:r>
              <w:rPr>
                <w:rFonts w:ascii="Times New Roman" w:hAnsi="Times New Roman"/>
                <w:b/>
                <w:i/>
                <w:sz w:val="24"/>
                <w:szCs w:val="24"/>
              </w:rPr>
              <w:t>6</w:t>
            </w:r>
          </w:p>
        </w:tc>
        <w:tc>
          <w:tcPr>
            <w:tcW w:w="992" w:type="dxa"/>
          </w:tcPr>
          <w:p w:rsidR="00D174C9" w:rsidRPr="002D34C2" w:rsidRDefault="00D174C9" w:rsidP="003F76EF">
            <w:pPr>
              <w:jc w:val="center"/>
              <w:rPr>
                <w:rFonts w:ascii="Times New Roman" w:hAnsi="Times New Roman"/>
                <w:b/>
                <w:i/>
                <w:sz w:val="24"/>
                <w:szCs w:val="24"/>
              </w:rPr>
            </w:pPr>
            <w:r w:rsidRPr="002D34C2">
              <w:rPr>
                <w:rFonts w:ascii="Times New Roman" w:hAnsi="Times New Roman"/>
                <w:b/>
                <w:i/>
                <w:sz w:val="24"/>
                <w:szCs w:val="24"/>
              </w:rPr>
              <w:t>201</w:t>
            </w:r>
            <w:r>
              <w:rPr>
                <w:rFonts w:ascii="Times New Roman" w:hAnsi="Times New Roman"/>
                <w:b/>
                <w:i/>
                <w:sz w:val="24"/>
                <w:szCs w:val="24"/>
              </w:rPr>
              <w:t>7</w:t>
            </w:r>
          </w:p>
        </w:tc>
        <w:tc>
          <w:tcPr>
            <w:tcW w:w="850" w:type="dxa"/>
          </w:tcPr>
          <w:p w:rsidR="00D174C9" w:rsidRPr="002D34C2" w:rsidRDefault="00D174C9" w:rsidP="003F76EF">
            <w:pPr>
              <w:jc w:val="center"/>
              <w:rPr>
                <w:rFonts w:ascii="Times New Roman" w:hAnsi="Times New Roman"/>
                <w:b/>
                <w:i/>
                <w:sz w:val="24"/>
                <w:szCs w:val="24"/>
              </w:rPr>
            </w:pPr>
            <w:r w:rsidRPr="002D34C2">
              <w:rPr>
                <w:rFonts w:ascii="Times New Roman" w:hAnsi="Times New Roman"/>
                <w:b/>
                <w:i/>
                <w:sz w:val="24"/>
                <w:szCs w:val="24"/>
              </w:rPr>
              <w:t>201</w:t>
            </w:r>
            <w:r>
              <w:rPr>
                <w:rFonts w:ascii="Times New Roman" w:hAnsi="Times New Roman"/>
                <w:b/>
                <w:i/>
                <w:sz w:val="24"/>
                <w:szCs w:val="24"/>
              </w:rPr>
              <w:t>8</w:t>
            </w:r>
          </w:p>
        </w:tc>
      </w:tr>
      <w:tr w:rsidR="00D174C9" w:rsidRPr="004929F6" w:rsidTr="003F76EF">
        <w:trPr>
          <w:jc w:val="center"/>
        </w:trPr>
        <w:tc>
          <w:tcPr>
            <w:tcW w:w="9394" w:type="dxa"/>
            <w:gridSpan w:val="7"/>
          </w:tcPr>
          <w:p w:rsidR="00D174C9" w:rsidRPr="004929F6" w:rsidRDefault="00D174C9" w:rsidP="003F76EF">
            <w:pPr>
              <w:tabs>
                <w:tab w:val="left" w:pos="1500"/>
              </w:tabs>
              <w:jc w:val="center"/>
              <w:rPr>
                <w:rFonts w:ascii="Times New Roman" w:hAnsi="Times New Roman"/>
              </w:rPr>
            </w:pPr>
            <w:r w:rsidRPr="004929F6">
              <w:rPr>
                <w:rFonts w:ascii="Times New Roman" w:hAnsi="Times New Roman"/>
              </w:rPr>
              <w:t>Создание условий безопасного дорожного движения</w:t>
            </w:r>
          </w:p>
        </w:tc>
      </w:tr>
      <w:tr w:rsidR="00D174C9" w:rsidRPr="004929F6" w:rsidTr="003F76EF">
        <w:trPr>
          <w:jc w:val="center"/>
        </w:trPr>
        <w:tc>
          <w:tcPr>
            <w:tcW w:w="546" w:type="dxa"/>
            <w:vAlign w:val="center"/>
          </w:tcPr>
          <w:p w:rsidR="00D174C9" w:rsidRPr="004929F6" w:rsidRDefault="00D174C9" w:rsidP="003F76EF">
            <w:pPr>
              <w:jc w:val="center"/>
              <w:rPr>
                <w:rFonts w:ascii="Times New Roman" w:hAnsi="Times New Roman"/>
              </w:rPr>
            </w:pPr>
            <w:r w:rsidRPr="004929F6">
              <w:rPr>
                <w:rFonts w:ascii="Times New Roman" w:hAnsi="Times New Roman"/>
              </w:rPr>
              <w:t>1</w:t>
            </w:r>
          </w:p>
        </w:tc>
        <w:tc>
          <w:tcPr>
            <w:tcW w:w="3690" w:type="dxa"/>
          </w:tcPr>
          <w:p w:rsidR="00D174C9" w:rsidRPr="004929F6" w:rsidRDefault="00D174C9" w:rsidP="003F76EF">
            <w:pPr>
              <w:pStyle w:val="Pro-Tab0"/>
              <w:spacing w:before="0" w:after="0"/>
              <w:contextualSpacing w:val="0"/>
              <w:jc w:val="both"/>
              <w:rPr>
                <w:rFonts w:ascii="Times New Roman" w:hAnsi="Times New Roman"/>
                <w:sz w:val="20"/>
                <w:szCs w:val="20"/>
              </w:rPr>
            </w:pPr>
            <w:r w:rsidRPr="004929F6">
              <w:rPr>
                <w:rFonts w:ascii="Times New Roman" w:hAnsi="Times New Roman"/>
                <w:sz w:val="20"/>
                <w:szCs w:val="20"/>
              </w:rPr>
              <w:t>Количество ДТП</w:t>
            </w:r>
          </w:p>
        </w:tc>
        <w:tc>
          <w:tcPr>
            <w:tcW w:w="1331" w:type="dxa"/>
            <w:vAlign w:val="center"/>
          </w:tcPr>
          <w:p w:rsidR="00D174C9" w:rsidRPr="004929F6" w:rsidRDefault="00D174C9" w:rsidP="003F76EF">
            <w:pPr>
              <w:jc w:val="center"/>
              <w:rPr>
                <w:rFonts w:ascii="Times New Roman" w:hAnsi="Times New Roman"/>
              </w:rPr>
            </w:pPr>
            <w:r w:rsidRPr="004929F6">
              <w:rPr>
                <w:rFonts w:ascii="Times New Roman" w:hAnsi="Times New Roman"/>
              </w:rPr>
              <w:t>единиц</w:t>
            </w:r>
          </w:p>
        </w:tc>
        <w:tc>
          <w:tcPr>
            <w:tcW w:w="992" w:type="dxa"/>
            <w:vAlign w:val="center"/>
          </w:tcPr>
          <w:p w:rsidR="00D174C9" w:rsidRPr="004929F6" w:rsidRDefault="00D174C9" w:rsidP="003F76EF">
            <w:pPr>
              <w:jc w:val="center"/>
              <w:rPr>
                <w:rFonts w:ascii="Times New Roman" w:hAnsi="Times New Roman"/>
              </w:rPr>
            </w:pPr>
            <w:r>
              <w:rPr>
                <w:rFonts w:ascii="Times New Roman" w:hAnsi="Times New Roman"/>
              </w:rPr>
              <w:t>6</w:t>
            </w:r>
          </w:p>
        </w:tc>
        <w:tc>
          <w:tcPr>
            <w:tcW w:w="993" w:type="dxa"/>
            <w:vAlign w:val="center"/>
          </w:tcPr>
          <w:p w:rsidR="00D174C9" w:rsidRPr="004929F6" w:rsidRDefault="00D174C9" w:rsidP="003F76EF">
            <w:pPr>
              <w:jc w:val="center"/>
              <w:rPr>
                <w:rFonts w:ascii="Times New Roman" w:hAnsi="Times New Roman"/>
              </w:rPr>
            </w:pPr>
            <w:r w:rsidRPr="004929F6">
              <w:rPr>
                <w:rFonts w:ascii="Times New Roman" w:hAnsi="Times New Roman"/>
              </w:rPr>
              <w:t>6</w:t>
            </w:r>
          </w:p>
        </w:tc>
        <w:tc>
          <w:tcPr>
            <w:tcW w:w="992" w:type="dxa"/>
            <w:vAlign w:val="center"/>
          </w:tcPr>
          <w:p w:rsidR="00D174C9" w:rsidRPr="004929F6" w:rsidRDefault="00D174C9" w:rsidP="003F76EF">
            <w:pPr>
              <w:jc w:val="center"/>
              <w:rPr>
                <w:rFonts w:ascii="Times New Roman" w:hAnsi="Times New Roman"/>
              </w:rPr>
            </w:pPr>
            <w:r>
              <w:rPr>
                <w:rFonts w:ascii="Times New Roman" w:hAnsi="Times New Roman"/>
              </w:rPr>
              <w:t>5</w:t>
            </w:r>
          </w:p>
        </w:tc>
        <w:tc>
          <w:tcPr>
            <w:tcW w:w="850" w:type="dxa"/>
            <w:vAlign w:val="center"/>
          </w:tcPr>
          <w:p w:rsidR="00D174C9" w:rsidRPr="004929F6" w:rsidRDefault="00D174C9" w:rsidP="003F76EF">
            <w:pPr>
              <w:jc w:val="center"/>
              <w:rPr>
                <w:rFonts w:ascii="Times New Roman" w:hAnsi="Times New Roman"/>
              </w:rPr>
            </w:pPr>
            <w:r w:rsidRPr="004929F6">
              <w:rPr>
                <w:rFonts w:ascii="Times New Roman" w:hAnsi="Times New Roman"/>
              </w:rPr>
              <w:t>5</w:t>
            </w:r>
          </w:p>
        </w:tc>
      </w:tr>
      <w:tr w:rsidR="00D174C9" w:rsidRPr="004929F6" w:rsidTr="003F76EF">
        <w:trPr>
          <w:jc w:val="center"/>
        </w:trPr>
        <w:tc>
          <w:tcPr>
            <w:tcW w:w="546" w:type="dxa"/>
            <w:vAlign w:val="center"/>
          </w:tcPr>
          <w:p w:rsidR="00D174C9" w:rsidRPr="004929F6" w:rsidRDefault="00D174C9" w:rsidP="003F76EF">
            <w:pPr>
              <w:jc w:val="center"/>
              <w:rPr>
                <w:rFonts w:ascii="Times New Roman" w:hAnsi="Times New Roman"/>
              </w:rPr>
            </w:pPr>
            <w:r w:rsidRPr="004929F6">
              <w:rPr>
                <w:rFonts w:ascii="Times New Roman" w:hAnsi="Times New Roman"/>
              </w:rPr>
              <w:t>2</w:t>
            </w:r>
          </w:p>
        </w:tc>
        <w:tc>
          <w:tcPr>
            <w:tcW w:w="3690" w:type="dxa"/>
          </w:tcPr>
          <w:p w:rsidR="00D174C9" w:rsidRPr="004929F6" w:rsidRDefault="00D174C9" w:rsidP="003F76EF">
            <w:pPr>
              <w:pStyle w:val="Pro-Tab0"/>
              <w:spacing w:before="0" w:after="0"/>
              <w:contextualSpacing w:val="0"/>
              <w:jc w:val="both"/>
              <w:rPr>
                <w:rFonts w:ascii="Times New Roman" w:hAnsi="Times New Roman"/>
                <w:sz w:val="20"/>
                <w:szCs w:val="20"/>
              </w:rPr>
            </w:pPr>
            <w:r w:rsidRPr="004929F6">
              <w:rPr>
                <w:rFonts w:ascii="Times New Roman" w:hAnsi="Times New Roman"/>
                <w:sz w:val="20"/>
                <w:szCs w:val="20"/>
              </w:rPr>
              <w:t>Количество ДТП с участием детей</w:t>
            </w:r>
          </w:p>
        </w:tc>
        <w:tc>
          <w:tcPr>
            <w:tcW w:w="1331" w:type="dxa"/>
            <w:vAlign w:val="center"/>
          </w:tcPr>
          <w:p w:rsidR="00D174C9" w:rsidRPr="004929F6" w:rsidRDefault="00D174C9" w:rsidP="003F76EF">
            <w:pPr>
              <w:jc w:val="center"/>
              <w:rPr>
                <w:rFonts w:ascii="Times New Roman" w:hAnsi="Times New Roman"/>
              </w:rPr>
            </w:pPr>
            <w:r w:rsidRPr="004929F6">
              <w:rPr>
                <w:rFonts w:ascii="Times New Roman" w:hAnsi="Times New Roman"/>
              </w:rPr>
              <w:t>единиц</w:t>
            </w:r>
          </w:p>
        </w:tc>
        <w:tc>
          <w:tcPr>
            <w:tcW w:w="992" w:type="dxa"/>
            <w:vAlign w:val="center"/>
          </w:tcPr>
          <w:p w:rsidR="00D174C9" w:rsidRPr="004929F6" w:rsidRDefault="00D174C9" w:rsidP="003F76EF">
            <w:pPr>
              <w:jc w:val="center"/>
              <w:rPr>
                <w:rFonts w:ascii="Times New Roman" w:hAnsi="Times New Roman"/>
              </w:rPr>
            </w:pPr>
            <w:r w:rsidRPr="004929F6">
              <w:rPr>
                <w:rFonts w:ascii="Times New Roman" w:hAnsi="Times New Roman"/>
              </w:rPr>
              <w:t>0</w:t>
            </w:r>
          </w:p>
        </w:tc>
        <w:tc>
          <w:tcPr>
            <w:tcW w:w="993" w:type="dxa"/>
            <w:vAlign w:val="center"/>
          </w:tcPr>
          <w:p w:rsidR="00D174C9" w:rsidRPr="004929F6" w:rsidRDefault="00D174C9" w:rsidP="003F76EF">
            <w:pPr>
              <w:jc w:val="center"/>
              <w:rPr>
                <w:rFonts w:ascii="Times New Roman" w:hAnsi="Times New Roman"/>
              </w:rPr>
            </w:pPr>
            <w:r w:rsidRPr="004929F6">
              <w:rPr>
                <w:rFonts w:ascii="Times New Roman" w:hAnsi="Times New Roman"/>
              </w:rPr>
              <w:t>0</w:t>
            </w:r>
          </w:p>
        </w:tc>
        <w:tc>
          <w:tcPr>
            <w:tcW w:w="992" w:type="dxa"/>
            <w:vAlign w:val="center"/>
          </w:tcPr>
          <w:p w:rsidR="00D174C9" w:rsidRPr="004929F6" w:rsidRDefault="00D174C9" w:rsidP="003F76EF">
            <w:pPr>
              <w:jc w:val="center"/>
              <w:rPr>
                <w:rFonts w:ascii="Times New Roman" w:hAnsi="Times New Roman"/>
              </w:rPr>
            </w:pPr>
            <w:r w:rsidRPr="004929F6">
              <w:rPr>
                <w:rFonts w:ascii="Times New Roman" w:hAnsi="Times New Roman"/>
              </w:rPr>
              <w:t>0</w:t>
            </w:r>
          </w:p>
        </w:tc>
        <w:tc>
          <w:tcPr>
            <w:tcW w:w="850" w:type="dxa"/>
            <w:vAlign w:val="center"/>
          </w:tcPr>
          <w:p w:rsidR="00D174C9" w:rsidRPr="004929F6" w:rsidRDefault="00D174C9" w:rsidP="003F76EF">
            <w:pPr>
              <w:jc w:val="center"/>
              <w:rPr>
                <w:rFonts w:ascii="Times New Roman" w:hAnsi="Times New Roman"/>
              </w:rPr>
            </w:pPr>
            <w:r w:rsidRPr="004929F6">
              <w:rPr>
                <w:rFonts w:ascii="Times New Roman" w:hAnsi="Times New Roman"/>
              </w:rPr>
              <w:t>0</w:t>
            </w:r>
          </w:p>
        </w:tc>
      </w:tr>
      <w:tr w:rsidR="00D174C9" w:rsidRPr="004929F6" w:rsidTr="003F76EF">
        <w:trPr>
          <w:jc w:val="center"/>
        </w:trPr>
        <w:tc>
          <w:tcPr>
            <w:tcW w:w="546" w:type="dxa"/>
            <w:vAlign w:val="center"/>
          </w:tcPr>
          <w:p w:rsidR="00D174C9" w:rsidRPr="004929F6" w:rsidRDefault="00D174C9" w:rsidP="003F76EF">
            <w:pPr>
              <w:jc w:val="center"/>
              <w:rPr>
                <w:rFonts w:ascii="Times New Roman" w:hAnsi="Times New Roman"/>
              </w:rPr>
            </w:pPr>
            <w:r w:rsidRPr="004929F6">
              <w:rPr>
                <w:rFonts w:ascii="Times New Roman" w:hAnsi="Times New Roman"/>
              </w:rPr>
              <w:t>3</w:t>
            </w:r>
          </w:p>
        </w:tc>
        <w:tc>
          <w:tcPr>
            <w:tcW w:w="3690" w:type="dxa"/>
          </w:tcPr>
          <w:p w:rsidR="00D174C9" w:rsidRPr="004929F6" w:rsidRDefault="00D174C9" w:rsidP="003F76EF">
            <w:pPr>
              <w:pStyle w:val="Pro-Tab0"/>
              <w:spacing w:before="0" w:after="0"/>
              <w:contextualSpacing w:val="0"/>
              <w:jc w:val="both"/>
              <w:rPr>
                <w:rFonts w:ascii="Times New Roman" w:hAnsi="Times New Roman"/>
                <w:sz w:val="20"/>
                <w:szCs w:val="20"/>
              </w:rPr>
            </w:pPr>
            <w:r w:rsidRPr="004929F6">
              <w:rPr>
                <w:rFonts w:ascii="Times New Roman" w:hAnsi="Times New Roman"/>
                <w:sz w:val="20"/>
                <w:szCs w:val="20"/>
              </w:rPr>
              <w:t>Охват учащихся мероприятиями по безопасности дорожного движения</w:t>
            </w:r>
          </w:p>
        </w:tc>
        <w:tc>
          <w:tcPr>
            <w:tcW w:w="1331" w:type="dxa"/>
            <w:vAlign w:val="center"/>
          </w:tcPr>
          <w:p w:rsidR="00D174C9" w:rsidRPr="004929F6" w:rsidRDefault="00D174C9" w:rsidP="003F76EF">
            <w:pPr>
              <w:jc w:val="center"/>
              <w:rPr>
                <w:rFonts w:ascii="Times New Roman" w:hAnsi="Times New Roman"/>
              </w:rPr>
            </w:pPr>
            <w:r w:rsidRPr="004929F6">
              <w:rPr>
                <w:rFonts w:ascii="Times New Roman" w:hAnsi="Times New Roman"/>
              </w:rPr>
              <w:t>%</w:t>
            </w:r>
          </w:p>
        </w:tc>
        <w:tc>
          <w:tcPr>
            <w:tcW w:w="992" w:type="dxa"/>
            <w:vAlign w:val="center"/>
          </w:tcPr>
          <w:p w:rsidR="00D174C9" w:rsidRPr="004929F6" w:rsidRDefault="00D174C9" w:rsidP="003F76EF">
            <w:pPr>
              <w:jc w:val="center"/>
              <w:rPr>
                <w:rFonts w:ascii="Times New Roman" w:hAnsi="Times New Roman"/>
              </w:rPr>
            </w:pPr>
            <w:r w:rsidRPr="004929F6">
              <w:rPr>
                <w:rFonts w:ascii="Times New Roman" w:hAnsi="Times New Roman"/>
              </w:rPr>
              <w:t>100</w:t>
            </w:r>
          </w:p>
        </w:tc>
        <w:tc>
          <w:tcPr>
            <w:tcW w:w="993" w:type="dxa"/>
            <w:vAlign w:val="center"/>
          </w:tcPr>
          <w:p w:rsidR="00D174C9" w:rsidRPr="004929F6" w:rsidRDefault="00D174C9" w:rsidP="003F76EF">
            <w:pPr>
              <w:jc w:val="center"/>
              <w:rPr>
                <w:rFonts w:ascii="Times New Roman" w:hAnsi="Times New Roman"/>
              </w:rPr>
            </w:pPr>
            <w:r w:rsidRPr="004929F6">
              <w:rPr>
                <w:rFonts w:ascii="Times New Roman" w:hAnsi="Times New Roman"/>
              </w:rPr>
              <w:t>100</w:t>
            </w:r>
          </w:p>
        </w:tc>
        <w:tc>
          <w:tcPr>
            <w:tcW w:w="992" w:type="dxa"/>
            <w:vAlign w:val="center"/>
          </w:tcPr>
          <w:p w:rsidR="00D174C9" w:rsidRPr="004929F6" w:rsidRDefault="00D174C9" w:rsidP="003F76EF">
            <w:pPr>
              <w:jc w:val="center"/>
              <w:rPr>
                <w:rFonts w:ascii="Times New Roman" w:hAnsi="Times New Roman"/>
              </w:rPr>
            </w:pPr>
            <w:r w:rsidRPr="004929F6">
              <w:rPr>
                <w:rFonts w:ascii="Times New Roman" w:hAnsi="Times New Roman"/>
              </w:rPr>
              <w:t>100</w:t>
            </w:r>
          </w:p>
        </w:tc>
        <w:tc>
          <w:tcPr>
            <w:tcW w:w="850" w:type="dxa"/>
            <w:vAlign w:val="center"/>
          </w:tcPr>
          <w:p w:rsidR="00D174C9" w:rsidRPr="004929F6" w:rsidRDefault="00D174C9" w:rsidP="003F76EF">
            <w:pPr>
              <w:jc w:val="center"/>
              <w:rPr>
                <w:rFonts w:ascii="Times New Roman" w:hAnsi="Times New Roman"/>
              </w:rPr>
            </w:pPr>
            <w:r w:rsidRPr="004929F6">
              <w:rPr>
                <w:rFonts w:ascii="Times New Roman" w:hAnsi="Times New Roman"/>
              </w:rPr>
              <w:t>100</w:t>
            </w:r>
          </w:p>
        </w:tc>
      </w:tr>
    </w:tbl>
    <w:p w:rsidR="00D174C9" w:rsidRPr="004929F6" w:rsidRDefault="00D174C9" w:rsidP="00D174C9">
      <w:pPr>
        <w:jc w:val="both"/>
        <w:rPr>
          <w:rFonts w:ascii="Times New Roman" w:hAnsi="Times New Roman"/>
        </w:rPr>
      </w:pPr>
    </w:p>
    <w:p w:rsidR="00D174C9" w:rsidRPr="00D174C9" w:rsidRDefault="00D174C9" w:rsidP="00D174C9">
      <w:pPr>
        <w:jc w:val="both"/>
        <w:rPr>
          <w:rFonts w:ascii="Times New Roman" w:hAnsi="Times New Roman"/>
          <w:sz w:val="24"/>
          <w:szCs w:val="24"/>
        </w:rPr>
      </w:pPr>
      <w:r w:rsidRPr="002D34C2">
        <w:rPr>
          <w:rFonts w:ascii="Times New Roman" w:hAnsi="Times New Roman"/>
          <w:sz w:val="24"/>
          <w:szCs w:val="24"/>
        </w:rPr>
        <w:tab/>
        <w:t>Отчетные значения целевых показателей определяются администрацией Ильинского муниципального района на основании отчетов организаций и учреждений, ответственных за работу по направлениям мероприятий Подпро</w:t>
      </w:r>
      <w:r>
        <w:rPr>
          <w:rFonts w:ascii="Times New Roman" w:hAnsi="Times New Roman"/>
          <w:sz w:val="24"/>
          <w:szCs w:val="24"/>
        </w:rPr>
        <w:t>граммы.</w:t>
      </w:r>
    </w:p>
    <w:p w:rsidR="00D174C9" w:rsidRPr="002D34C2" w:rsidRDefault="00D174C9" w:rsidP="00D174C9">
      <w:pPr>
        <w:pStyle w:val="ConsPlusNormal"/>
        <w:jc w:val="center"/>
        <w:outlineLvl w:val="2"/>
      </w:pPr>
    </w:p>
    <w:p w:rsidR="00D174C9" w:rsidRPr="002D34C2" w:rsidRDefault="00D174C9" w:rsidP="00D174C9">
      <w:pPr>
        <w:pStyle w:val="ConsPlusNormal"/>
        <w:jc w:val="center"/>
        <w:outlineLvl w:val="2"/>
        <w:rPr>
          <w:b/>
        </w:rPr>
      </w:pPr>
      <w:r w:rsidRPr="002D34C2">
        <w:rPr>
          <w:b/>
        </w:rPr>
        <w:t>3.3. Ожидаемые результаты реализации подпрограммы</w:t>
      </w:r>
    </w:p>
    <w:p w:rsidR="00D174C9" w:rsidRPr="002D34C2" w:rsidRDefault="00D174C9" w:rsidP="00D174C9">
      <w:pPr>
        <w:pStyle w:val="ConsPlusNormal"/>
        <w:jc w:val="center"/>
        <w:outlineLvl w:val="2"/>
      </w:pPr>
    </w:p>
    <w:p w:rsidR="00D174C9" w:rsidRPr="002D34C2" w:rsidRDefault="00D174C9" w:rsidP="00D174C9">
      <w:pPr>
        <w:numPr>
          <w:ilvl w:val="0"/>
          <w:numId w:val="14"/>
        </w:numPr>
        <w:tabs>
          <w:tab w:val="clear" w:pos="720"/>
          <w:tab w:val="num" w:pos="426"/>
        </w:tabs>
        <w:spacing w:after="0" w:line="240" w:lineRule="auto"/>
        <w:ind w:left="426"/>
        <w:jc w:val="both"/>
        <w:rPr>
          <w:rFonts w:ascii="Times New Roman" w:hAnsi="Times New Roman"/>
          <w:sz w:val="24"/>
          <w:szCs w:val="24"/>
        </w:rPr>
      </w:pPr>
      <w:r w:rsidRPr="002D34C2">
        <w:rPr>
          <w:rFonts w:ascii="Times New Roman" w:hAnsi="Times New Roman"/>
          <w:sz w:val="24"/>
          <w:szCs w:val="24"/>
        </w:rPr>
        <w:t>Сокращение общего числа дорожно-транспортных происшествий.</w:t>
      </w:r>
    </w:p>
    <w:p w:rsidR="00D174C9" w:rsidRPr="002D34C2" w:rsidRDefault="00D174C9" w:rsidP="00D174C9">
      <w:pPr>
        <w:numPr>
          <w:ilvl w:val="0"/>
          <w:numId w:val="14"/>
        </w:numPr>
        <w:tabs>
          <w:tab w:val="clear" w:pos="720"/>
          <w:tab w:val="num" w:pos="426"/>
        </w:tabs>
        <w:spacing w:after="0" w:line="240" w:lineRule="auto"/>
        <w:ind w:left="426"/>
        <w:jc w:val="both"/>
        <w:rPr>
          <w:rFonts w:ascii="Times New Roman" w:hAnsi="Times New Roman"/>
          <w:sz w:val="24"/>
          <w:szCs w:val="24"/>
        </w:rPr>
      </w:pPr>
      <w:r w:rsidRPr="002D34C2">
        <w:rPr>
          <w:rFonts w:ascii="Times New Roman" w:hAnsi="Times New Roman"/>
          <w:sz w:val="24"/>
          <w:szCs w:val="24"/>
        </w:rPr>
        <w:t>Воспитание культуры, и строгое выполнение правил дорожного движения всеми участниками дорожного движения.</w:t>
      </w:r>
    </w:p>
    <w:p w:rsidR="00D174C9" w:rsidRPr="00D174C9" w:rsidRDefault="00D174C9" w:rsidP="00D174C9">
      <w:pPr>
        <w:numPr>
          <w:ilvl w:val="0"/>
          <w:numId w:val="14"/>
        </w:numPr>
        <w:tabs>
          <w:tab w:val="clear" w:pos="720"/>
          <w:tab w:val="num" w:pos="426"/>
        </w:tabs>
        <w:spacing w:after="0" w:line="240" w:lineRule="auto"/>
        <w:ind w:left="426"/>
        <w:jc w:val="both"/>
        <w:rPr>
          <w:rFonts w:ascii="Times New Roman" w:hAnsi="Times New Roman"/>
          <w:sz w:val="24"/>
          <w:szCs w:val="24"/>
        </w:rPr>
      </w:pPr>
      <w:r w:rsidRPr="002D34C2">
        <w:rPr>
          <w:rFonts w:ascii="Times New Roman" w:hAnsi="Times New Roman"/>
          <w:sz w:val="24"/>
          <w:szCs w:val="24"/>
        </w:rPr>
        <w:t>Обеспечение безопасности пешеходов.</w:t>
      </w:r>
    </w:p>
    <w:p w:rsidR="00D174C9" w:rsidRPr="004929F6" w:rsidRDefault="00D174C9" w:rsidP="00D174C9">
      <w:pPr>
        <w:pStyle w:val="ConsPlusNormal"/>
        <w:jc w:val="both"/>
        <w:rPr>
          <w:b/>
        </w:rPr>
        <w:sectPr w:rsidR="00D174C9" w:rsidRPr="004929F6" w:rsidSect="003F76EF">
          <w:pgSz w:w="11906" w:h="16838" w:code="9"/>
          <w:pgMar w:top="1134" w:right="567" w:bottom="1134" w:left="1701" w:header="720" w:footer="720" w:gutter="0"/>
          <w:cols w:space="720"/>
        </w:sectPr>
      </w:pPr>
    </w:p>
    <w:p w:rsidR="00D174C9" w:rsidRPr="002D34C2" w:rsidRDefault="00D174C9" w:rsidP="00D174C9">
      <w:pPr>
        <w:pStyle w:val="ConsPlusNormal"/>
        <w:jc w:val="center"/>
        <w:rPr>
          <w:b/>
        </w:rPr>
      </w:pPr>
      <w:r w:rsidRPr="002D34C2">
        <w:rPr>
          <w:b/>
        </w:rPr>
        <w:lastRenderedPageBreak/>
        <w:t>4. ПЕРЕЧЕНЬ МЕРОПРИЯТИЙ ПОДПРОГРАММЫ</w:t>
      </w:r>
    </w:p>
    <w:p w:rsidR="00D174C9" w:rsidRPr="00EC69DB" w:rsidRDefault="00D174C9" w:rsidP="00D174C9">
      <w:pPr>
        <w:pStyle w:val="ConsPlusNormal"/>
        <w:jc w:val="center"/>
        <w:rPr>
          <w:b/>
        </w:rPr>
      </w:pPr>
    </w:p>
    <w:tbl>
      <w:tblPr>
        <w:tblW w:w="147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5103"/>
        <w:gridCol w:w="1701"/>
        <w:gridCol w:w="1425"/>
        <w:gridCol w:w="1410"/>
        <w:gridCol w:w="2126"/>
        <w:gridCol w:w="2205"/>
      </w:tblGrid>
      <w:tr w:rsidR="00D174C9" w:rsidRPr="002D34C2" w:rsidTr="003F76EF">
        <w:trPr>
          <w:trHeight w:val="242"/>
        </w:trPr>
        <w:tc>
          <w:tcPr>
            <w:tcW w:w="817" w:type="dxa"/>
            <w:vMerge w:val="restart"/>
            <w:tcBorders>
              <w:top w:val="single" w:sz="4" w:space="0" w:color="000000"/>
              <w:left w:val="single" w:sz="4" w:space="0" w:color="000000"/>
              <w:right w:val="single" w:sz="4" w:space="0" w:color="000000"/>
            </w:tcBorders>
          </w:tcPr>
          <w:p w:rsidR="00D174C9" w:rsidRPr="002D34C2" w:rsidRDefault="00D174C9" w:rsidP="003F76EF">
            <w:pPr>
              <w:pStyle w:val="ConsPlusNormal"/>
              <w:jc w:val="center"/>
              <w:rPr>
                <w:b/>
                <w:i/>
              </w:rPr>
            </w:pPr>
            <w:r w:rsidRPr="002D34C2">
              <w:rPr>
                <w:b/>
                <w:i/>
              </w:rPr>
              <w:t>№ п/п</w:t>
            </w:r>
          </w:p>
        </w:tc>
        <w:tc>
          <w:tcPr>
            <w:tcW w:w="5103" w:type="dxa"/>
            <w:vMerge w:val="restart"/>
            <w:tcBorders>
              <w:top w:val="single" w:sz="4" w:space="0" w:color="000000"/>
              <w:left w:val="single" w:sz="4" w:space="0" w:color="000000"/>
              <w:right w:val="single" w:sz="4" w:space="0" w:color="000000"/>
            </w:tcBorders>
          </w:tcPr>
          <w:p w:rsidR="00D174C9" w:rsidRPr="002D34C2" w:rsidRDefault="00D174C9" w:rsidP="003F76EF">
            <w:pPr>
              <w:pStyle w:val="ConsPlusNormal"/>
              <w:jc w:val="center"/>
              <w:rPr>
                <w:b/>
                <w:i/>
              </w:rPr>
            </w:pPr>
            <w:r w:rsidRPr="002D34C2">
              <w:rPr>
                <w:b/>
                <w:i/>
              </w:rPr>
              <w:t>Наименование мероприятий</w:t>
            </w:r>
          </w:p>
        </w:tc>
        <w:tc>
          <w:tcPr>
            <w:tcW w:w="1701" w:type="dxa"/>
            <w:vMerge w:val="restart"/>
            <w:tcBorders>
              <w:top w:val="single" w:sz="4" w:space="0" w:color="000000"/>
              <w:left w:val="single" w:sz="4" w:space="0" w:color="000000"/>
              <w:right w:val="single" w:sz="4" w:space="0" w:color="000000"/>
            </w:tcBorders>
          </w:tcPr>
          <w:p w:rsidR="00D174C9" w:rsidRPr="002D34C2" w:rsidRDefault="00D174C9" w:rsidP="003F76EF">
            <w:pPr>
              <w:pStyle w:val="ConsPlusNormal"/>
              <w:jc w:val="center"/>
              <w:rPr>
                <w:b/>
                <w:i/>
              </w:rPr>
            </w:pPr>
            <w:r w:rsidRPr="002D34C2">
              <w:rPr>
                <w:b/>
                <w:i/>
              </w:rPr>
              <w:t>Сроки исполнения (годы)</w:t>
            </w:r>
          </w:p>
        </w:tc>
        <w:tc>
          <w:tcPr>
            <w:tcW w:w="2835" w:type="dxa"/>
            <w:gridSpan w:val="2"/>
            <w:tcBorders>
              <w:top w:val="single" w:sz="4" w:space="0" w:color="000000"/>
              <w:left w:val="single" w:sz="4" w:space="0" w:color="000000"/>
              <w:bottom w:val="single" w:sz="4" w:space="0" w:color="auto"/>
              <w:right w:val="single" w:sz="4" w:space="0" w:color="000000"/>
            </w:tcBorders>
          </w:tcPr>
          <w:p w:rsidR="00D174C9" w:rsidRPr="002D34C2" w:rsidRDefault="00D174C9" w:rsidP="003F76EF">
            <w:pPr>
              <w:pStyle w:val="ConsPlusNormal"/>
              <w:jc w:val="center"/>
              <w:rPr>
                <w:b/>
                <w:i/>
              </w:rPr>
            </w:pPr>
            <w:r w:rsidRPr="002D34C2">
              <w:rPr>
                <w:b/>
                <w:i/>
              </w:rPr>
              <w:t>Объем финансирования,</w:t>
            </w:r>
          </w:p>
          <w:p w:rsidR="00D174C9" w:rsidRPr="002D34C2" w:rsidRDefault="00D174C9" w:rsidP="003F76EF">
            <w:pPr>
              <w:pStyle w:val="ConsPlusNormal"/>
              <w:jc w:val="center"/>
              <w:rPr>
                <w:b/>
                <w:i/>
              </w:rPr>
            </w:pPr>
            <w:r w:rsidRPr="002D34C2">
              <w:rPr>
                <w:b/>
                <w:i/>
              </w:rPr>
              <w:t>тыс. руб.</w:t>
            </w:r>
          </w:p>
        </w:tc>
        <w:tc>
          <w:tcPr>
            <w:tcW w:w="2126" w:type="dxa"/>
            <w:vMerge w:val="restart"/>
            <w:tcBorders>
              <w:top w:val="single" w:sz="4" w:space="0" w:color="000000"/>
              <w:left w:val="single" w:sz="4" w:space="0" w:color="000000"/>
              <w:right w:val="single" w:sz="4" w:space="0" w:color="000000"/>
            </w:tcBorders>
          </w:tcPr>
          <w:p w:rsidR="00D174C9" w:rsidRPr="002D34C2" w:rsidRDefault="00D174C9" w:rsidP="003F76EF">
            <w:pPr>
              <w:pStyle w:val="ConsPlusNormal"/>
              <w:jc w:val="center"/>
              <w:rPr>
                <w:b/>
                <w:i/>
              </w:rPr>
            </w:pPr>
            <w:r w:rsidRPr="002D34C2">
              <w:rPr>
                <w:b/>
                <w:i/>
              </w:rPr>
              <w:t xml:space="preserve">Ответственные </w:t>
            </w:r>
          </w:p>
          <w:p w:rsidR="00D174C9" w:rsidRPr="002D34C2" w:rsidRDefault="00D174C9" w:rsidP="003F76EF">
            <w:pPr>
              <w:pStyle w:val="ConsPlusNormal"/>
              <w:jc w:val="center"/>
              <w:rPr>
                <w:b/>
                <w:i/>
              </w:rPr>
            </w:pPr>
            <w:r w:rsidRPr="002D34C2">
              <w:rPr>
                <w:b/>
                <w:i/>
              </w:rPr>
              <w:t>за выполнение</w:t>
            </w:r>
          </w:p>
        </w:tc>
        <w:tc>
          <w:tcPr>
            <w:tcW w:w="2205" w:type="dxa"/>
            <w:vMerge w:val="restart"/>
            <w:tcBorders>
              <w:top w:val="single" w:sz="4" w:space="0" w:color="000000"/>
              <w:left w:val="single" w:sz="4" w:space="0" w:color="000000"/>
              <w:right w:val="single" w:sz="4" w:space="0" w:color="000000"/>
            </w:tcBorders>
          </w:tcPr>
          <w:p w:rsidR="00D174C9" w:rsidRPr="002D34C2" w:rsidRDefault="00D174C9" w:rsidP="003F76EF">
            <w:pPr>
              <w:pStyle w:val="ConsPlusNormal"/>
              <w:jc w:val="center"/>
              <w:rPr>
                <w:b/>
                <w:i/>
              </w:rPr>
            </w:pPr>
            <w:r w:rsidRPr="002D34C2">
              <w:rPr>
                <w:b/>
                <w:i/>
              </w:rPr>
              <w:t xml:space="preserve">Ожидаемые </w:t>
            </w:r>
          </w:p>
          <w:p w:rsidR="00D174C9" w:rsidRPr="002D34C2" w:rsidRDefault="00D174C9" w:rsidP="003F76EF">
            <w:pPr>
              <w:pStyle w:val="ConsPlusNormal"/>
              <w:jc w:val="center"/>
              <w:rPr>
                <w:b/>
                <w:i/>
              </w:rPr>
            </w:pPr>
            <w:r w:rsidRPr="002D34C2">
              <w:rPr>
                <w:b/>
                <w:i/>
              </w:rPr>
              <w:t>результаты</w:t>
            </w:r>
          </w:p>
        </w:tc>
      </w:tr>
      <w:tr w:rsidR="00D174C9" w:rsidRPr="002D34C2" w:rsidTr="003F76EF">
        <w:trPr>
          <w:trHeight w:val="348"/>
        </w:trPr>
        <w:tc>
          <w:tcPr>
            <w:tcW w:w="817" w:type="dxa"/>
            <w:vMerge/>
            <w:tcBorders>
              <w:left w:val="single" w:sz="4" w:space="0" w:color="000000"/>
              <w:bottom w:val="single" w:sz="4" w:space="0" w:color="000000"/>
              <w:right w:val="single" w:sz="4" w:space="0" w:color="000000"/>
            </w:tcBorders>
          </w:tcPr>
          <w:p w:rsidR="00D174C9" w:rsidRPr="002D34C2" w:rsidRDefault="00D174C9" w:rsidP="003F76EF">
            <w:pPr>
              <w:pStyle w:val="ConsPlusNormal"/>
              <w:jc w:val="center"/>
              <w:rPr>
                <w:b/>
                <w:i/>
              </w:rPr>
            </w:pPr>
          </w:p>
        </w:tc>
        <w:tc>
          <w:tcPr>
            <w:tcW w:w="5103" w:type="dxa"/>
            <w:vMerge/>
            <w:tcBorders>
              <w:left w:val="single" w:sz="4" w:space="0" w:color="000000"/>
              <w:bottom w:val="single" w:sz="4" w:space="0" w:color="000000"/>
              <w:right w:val="single" w:sz="4" w:space="0" w:color="000000"/>
            </w:tcBorders>
          </w:tcPr>
          <w:p w:rsidR="00D174C9" w:rsidRPr="002D34C2" w:rsidRDefault="00D174C9" w:rsidP="003F76EF">
            <w:pPr>
              <w:pStyle w:val="ConsPlusNormal"/>
              <w:jc w:val="center"/>
              <w:rPr>
                <w:b/>
                <w:i/>
              </w:rPr>
            </w:pPr>
          </w:p>
        </w:tc>
        <w:tc>
          <w:tcPr>
            <w:tcW w:w="1701" w:type="dxa"/>
            <w:vMerge/>
            <w:tcBorders>
              <w:left w:val="single" w:sz="4" w:space="0" w:color="000000"/>
              <w:bottom w:val="single" w:sz="4" w:space="0" w:color="000000"/>
              <w:right w:val="single" w:sz="4" w:space="0" w:color="000000"/>
            </w:tcBorders>
          </w:tcPr>
          <w:p w:rsidR="00D174C9" w:rsidRPr="002D34C2" w:rsidRDefault="00D174C9" w:rsidP="003F76EF">
            <w:pPr>
              <w:pStyle w:val="ConsPlusNormal"/>
              <w:jc w:val="center"/>
              <w:rPr>
                <w:b/>
                <w:i/>
              </w:rPr>
            </w:pPr>
          </w:p>
        </w:tc>
        <w:tc>
          <w:tcPr>
            <w:tcW w:w="1425" w:type="dxa"/>
            <w:tcBorders>
              <w:top w:val="single" w:sz="4" w:space="0" w:color="auto"/>
              <w:left w:val="single" w:sz="4" w:space="0" w:color="000000"/>
              <w:bottom w:val="single" w:sz="4" w:space="0" w:color="000000"/>
              <w:right w:val="single" w:sz="4" w:space="0" w:color="auto"/>
            </w:tcBorders>
          </w:tcPr>
          <w:p w:rsidR="00D174C9" w:rsidRPr="002D34C2" w:rsidRDefault="00D174C9" w:rsidP="003F76EF">
            <w:pPr>
              <w:pStyle w:val="ConsPlusNormal"/>
              <w:jc w:val="center"/>
              <w:rPr>
                <w:b/>
                <w:i/>
              </w:rPr>
            </w:pPr>
            <w:r w:rsidRPr="002D34C2">
              <w:rPr>
                <w:b/>
                <w:i/>
              </w:rPr>
              <w:t>обл.</w:t>
            </w:r>
          </w:p>
          <w:p w:rsidR="00D174C9" w:rsidRPr="002D34C2" w:rsidRDefault="00D174C9" w:rsidP="003F76EF">
            <w:pPr>
              <w:pStyle w:val="ConsPlusNormal"/>
              <w:jc w:val="center"/>
              <w:rPr>
                <w:b/>
                <w:i/>
              </w:rPr>
            </w:pPr>
            <w:r w:rsidRPr="002D34C2">
              <w:rPr>
                <w:b/>
                <w:i/>
              </w:rPr>
              <w:t>бюджет</w:t>
            </w:r>
          </w:p>
        </w:tc>
        <w:tc>
          <w:tcPr>
            <w:tcW w:w="1410" w:type="dxa"/>
            <w:tcBorders>
              <w:top w:val="single" w:sz="4" w:space="0" w:color="auto"/>
              <w:left w:val="single" w:sz="4" w:space="0" w:color="auto"/>
              <w:bottom w:val="single" w:sz="4" w:space="0" w:color="000000"/>
              <w:right w:val="single" w:sz="4" w:space="0" w:color="000000"/>
            </w:tcBorders>
          </w:tcPr>
          <w:p w:rsidR="00D174C9" w:rsidRPr="002D34C2" w:rsidRDefault="00D174C9" w:rsidP="003F76EF">
            <w:pPr>
              <w:pStyle w:val="ConsPlusNormal"/>
              <w:jc w:val="center"/>
              <w:rPr>
                <w:b/>
                <w:i/>
              </w:rPr>
            </w:pPr>
            <w:r w:rsidRPr="002D34C2">
              <w:rPr>
                <w:b/>
                <w:i/>
              </w:rPr>
              <w:t>мест.</w:t>
            </w:r>
          </w:p>
          <w:p w:rsidR="00D174C9" w:rsidRPr="002D34C2" w:rsidRDefault="00D174C9" w:rsidP="003F76EF">
            <w:pPr>
              <w:pStyle w:val="ConsPlusNormal"/>
              <w:jc w:val="center"/>
              <w:rPr>
                <w:b/>
                <w:i/>
              </w:rPr>
            </w:pPr>
            <w:r w:rsidRPr="002D34C2">
              <w:rPr>
                <w:b/>
                <w:i/>
              </w:rPr>
              <w:t>бюджет</w:t>
            </w:r>
          </w:p>
        </w:tc>
        <w:tc>
          <w:tcPr>
            <w:tcW w:w="2126" w:type="dxa"/>
            <w:vMerge/>
            <w:tcBorders>
              <w:left w:val="single" w:sz="4" w:space="0" w:color="000000"/>
              <w:bottom w:val="single" w:sz="4" w:space="0" w:color="000000"/>
              <w:right w:val="single" w:sz="4" w:space="0" w:color="000000"/>
            </w:tcBorders>
          </w:tcPr>
          <w:p w:rsidR="00D174C9" w:rsidRPr="002D34C2" w:rsidRDefault="00D174C9" w:rsidP="003F76EF">
            <w:pPr>
              <w:pStyle w:val="ConsPlusNormal"/>
              <w:jc w:val="center"/>
              <w:rPr>
                <w:b/>
                <w:i/>
              </w:rPr>
            </w:pPr>
          </w:p>
        </w:tc>
        <w:tc>
          <w:tcPr>
            <w:tcW w:w="2205" w:type="dxa"/>
            <w:vMerge/>
            <w:tcBorders>
              <w:left w:val="single" w:sz="4" w:space="0" w:color="000000"/>
              <w:bottom w:val="single" w:sz="4" w:space="0" w:color="000000"/>
              <w:right w:val="single" w:sz="4" w:space="0" w:color="000000"/>
            </w:tcBorders>
          </w:tcPr>
          <w:p w:rsidR="00D174C9" w:rsidRPr="002D34C2" w:rsidRDefault="00D174C9" w:rsidP="003F76EF">
            <w:pPr>
              <w:pStyle w:val="ConsPlusNormal"/>
              <w:jc w:val="center"/>
              <w:rPr>
                <w:b/>
                <w:i/>
              </w:rPr>
            </w:pPr>
          </w:p>
        </w:tc>
      </w:tr>
      <w:tr w:rsidR="00D174C9" w:rsidRPr="00EC69DB" w:rsidTr="003F76EF">
        <w:trPr>
          <w:trHeight w:val="70"/>
        </w:trPr>
        <w:tc>
          <w:tcPr>
            <w:tcW w:w="817" w:type="dxa"/>
            <w:tcBorders>
              <w:top w:val="single" w:sz="4" w:space="0" w:color="000000"/>
              <w:left w:val="single" w:sz="4" w:space="0" w:color="000000"/>
              <w:bottom w:val="single" w:sz="4" w:space="0" w:color="000000"/>
              <w:right w:val="single" w:sz="4" w:space="0" w:color="000000"/>
            </w:tcBorders>
          </w:tcPr>
          <w:p w:rsidR="00D174C9" w:rsidRPr="00EC69DB" w:rsidRDefault="00D174C9" w:rsidP="003F76EF">
            <w:pPr>
              <w:pStyle w:val="ConsPlusNormal"/>
              <w:jc w:val="center"/>
              <w:rPr>
                <w:b/>
                <w:i/>
              </w:rPr>
            </w:pPr>
            <w:r w:rsidRPr="00EC69DB">
              <w:rPr>
                <w:b/>
                <w:i/>
              </w:rPr>
              <w:t>1</w:t>
            </w:r>
          </w:p>
        </w:tc>
        <w:tc>
          <w:tcPr>
            <w:tcW w:w="5103" w:type="dxa"/>
            <w:tcBorders>
              <w:top w:val="single" w:sz="4" w:space="0" w:color="000000"/>
              <w:left w:val="single" w:sz="4" w:space="0" w:color="000000"/>
              <w:bottom w:val="single" w:sz="4" w:space="0" w:color="000000"/>
              <w:right w:val="single" w:sz="4" w:space="0" w:color="000000"/>
            </w:tcBorders>
          </w:tcPr>
          <w:p w:rsidR="00D174C9" w:rsidRPr="00EC69DB" w:rsidRDefault="00D174C9" w:rsidP="003F76EF">
            <w:pPr>
              <w:pStyle w:val="ConsPlusNormal"/>
              <w:jc w:val="center"/>
              <w:rPr>
                <w:b/>
                <w:i/>
              </w:rPr>
            </w:pPr>
            <w:r w:rsidRPr="00EC69DB">
              <w:rPr>
                <w:b/>
                <w:i/>
              </w:rPr>
              <w:t>2</w:t>
            </w:r>
          </w:p>
        </w:tc>
        <w:tc>
          <w:tcPr>
            <w:tcW w:w="1701" w:type="dxa"/>
            <w:tcBorders>
              <w:top w:val="single" w:sz="4" w:space="0" w:color="000000"/>
              <w:left w:val="single" w:sz="4" w:space="0" w:color="000000"/>
              <w:bottom w:val="single" w:sz="4" w:space="0" w:color="000000"/>
              <w:right w:val="single" w:sz="4" w:space="0" w:color="000000"/>
            </w:tcBorders>
          </w:tcPr>
          <w:p w:rsidR="00D174C9" w:rsidRPr="00EC69DB" w:rsidRDefault="00D174C9" w:rsidP="003F76EF">
            <w:pPr>
              <w:pStyle w:val="ConsPlusNormal"/>
              <w:jc w:val="center"/>
              <w:rPr>
                <w:b/>
                <w:i/>
              </w:rPr>
            </w:pPr>
            <w:r w:rsidRPr="00EC69DB">
              <w:rPr>
                <w:b/>
                <w:i/>
              </w:rPr>
              <w:t>3</w:t>
            </w:r>
          </w:p>
        </w:tc>
        <w:tc>
          <w:tcPr>
            <w:tcW w:w="1425" w:type="dxa"/>
            <w:tcBorders>
              <w:top w:val="single" w:sz="4" w:space="0" w:color="000000"/>
              <w:left w:val="single" w:sz="4" w:space="0" w:color="000000"/>
              <w:bottom w:val="single" w:sz="4" w:space="0" w:color="000000"/>
              <w:right w:val="single" w:sz="4" w:space="0" w:color="auto"/>
            </w:tcBorders>
          </w:tcPr>
          <w:p w:rsidR="00D174C9" w:rsidRPr="00EC69DB" w:rsidRDefault="00D174C9" w:rsidP="003F76EF">
            <w:pPr>
              <w:pStyle w:val="ConsPlusNormal"/>
              <w:jc w:val="center"/>
              <w:rPr>
                <w:b/>
                <w:i/>
              </w:rPr>
            </w:pPr>
            <w:r w:rsidRPr="00EC69DB">
              <w:rPr>
                <w:b/>
                <w:i/>
              </w:rPr>
              <w:t>4</w:t>
            </w:r>
          </w:p>
        </w:tc>
        <w:tc>
          <w:tcPr>
            <w:tcW w:w="1410" w:type="dxa"/>
            <w:tcBorders>
              <w:top w:val="single" w:sz="4" w:space="0" w:color="000000"/>
              <w:left w:val="single" w:sz="4" w:space="0" w:color="auto"/>
              <w:bottom w:val="single" w:sz="4" w:space="0" w:color="000000"/>
              <w:right w:val="single" w:sz="4" w:space="0" w:color="000000"/>
            </w:tcBorders>
          </w:tcPr>
          <w:p w:rsidR="00D174C9" w:rsidRPr="00EC69DB" w:rsidRDefault="00D174C9" w:rsidP="003F76EF">
            <w:pPr>
              <w:pStyle w:val="ConsPlusNormal"/>
              <w:jc w:val="center"/>
              <w:rPr>
                <w:b/>
                <w:i/>
              </w:rPr>
            </w:pPr>
            <w:r w:rsidRPr="00EC69DB">
              <w:rPr>
                <w:b/>
                <w:i/>
              </w:rPr>
              <w:t>5</w:t>
            </w:r>
          </w:p>
        </w:tc>
        <w:tc>
          <w:tcPr>
            <w:tcW w:w="2126" w:type="dxa"/>
            <w:tcBorders>
              <w:top w:val="single" w:sz="4" w:space="0" w:color="000000"/>
              <w:left w:val="single" w:sz="4" w:space="0" w:color="000000"/>
              <w:bottom w:val="single" w:sz="4" w:space="0" w:color="000000"/>
              <w:right w:val="single" w:sz="4" w:space="0" w:color="000000"/>
            </w:tcBorders>
          </w:tcPr>
          <w:p w:rsidR="00D174C9" w:rsidRPr="00EC69DB" w:rsidRDefault="00D174C9" w:rsidP="003F76EF">
            <w:pPr>
              <w:pStyle w:val="ConsPlusNormal"/>
              <w:jc w:val="center"/>
              <w:rPr>
                <w:b/>
                <w:i/>
              </w:rPr>
            </w:pPr>
            <w:r w:rsidRPr="00EC69DB">
              <w:rPr>
                <w:b/>
                <w:i/>
              </w:rPr>
              <w:t>6</w:t>
            </w:r>
          </w:p>
        </w:tc>
        <w:tc>
          <w:tcPr>
            <w:tcW w:w="2205" w:type="dxa"/>
            <w:tcBorders>
              <w:top w:val="single" w:sz="4" w:space="0" w:color="000000"/>
              <w:left w:val="single" w:sz="4" w:space="0" w:color="000000"/>
              <w:bottom w:val="single" w:sz="4" w:space="0" w:color="000000"/>
              <w:right w:val="single" w:sz="4" w:space="0" w:color="000000"/>
            </w:tcBorders>
          </w:tcPr>
          <w:p w:rsidR="00D174C9" w:rsidRPr="00EC69DB" w:rsidRDefault="00D174C9" w:rsidP="003F76EF">
            <w:pPr>
              <w:pStyle w:val="ConsPlusNormal"/>
              <w:jc w:val="center"/>
              <w:rPr>
                <w:b/>
                <w:i/>
              </w:rPr>
            </w:pPr>
            <w:r w:rsidRPr="00EC69DB">
              <w:rPr>
                <w:b/>
                <w:i/>
              </w:rPr>
              <w:t>7</w:t>
            </w:r>
          </w:p>
        </w:tc>
      </w:tr>
      <w:tr w:rsidR="00D174C9" w:rsidRPr="004929F6" w:rsidTr="003F76EF">
        <w:trPr>
          <w:trHeight w:val="306"/>
        </w:trPr>
        <w:tc>
          <w:tcPr>
            <w:tcW w:w="14787" w:type="dxa"/>
            <w:gridSpan w:val="7"/>
            <w:vAlign w:val="center"/>
          </w:tcPr>
          <w:p w:rsidR="00D174C9" w:rsidRPr="004929F6" w:rsidRDefault="00D174C9" w:rsidP="003F76EF">
            <w:pPr>
              <w:pStyle w:val="Pro-Tab0"/>
              <w:spacing w:before="0" w:after="0"/>
              <w:rPr>
                <w:rFonts w:ascii="Times New Roman" w:hAnsi="Times New Roman"/>
                <w:b/>
                <w:i/>
                <w:sz w:val="20"/>
                <w:szCs w:val="20"/>
              </w:rPr>
            </w:pPr>
            <w:r w:rsidRPr="004929F6">
              <w:rPr>
                <w:rFonts w:ascii="Times New Roman" w:hAnsi="Times New Roman"/>
                <w:b/>
                <w:i/>
                <w:sz w:val="20"/>
                <w:szCs w:val="20"/>
              </w:rPr>
              <w:t>Раздел 1.  Повышение безопасности дорожного движения в Ильинском муниципальном районе</w:t>
            </w:r>
          </w:p>
        </w:tc>
      </w:tr>
      <w:tr w:rsidR="00D174C9" w:rsidRPr="004929F6" w:rsidTr="003F76EF">
        <w:trPr>
          <w:trHeight w:val="180"/>
        </w:trPr>
        <w:tc>
          <w:tcPr>
            <w:tcW w:w="817" w:type="dxa"/>
            <w:vMerge w:val="restart"/>
          </w:tcPr>
          <w:p w:rsidR="00D174C9" w:rsidRPr="004929F6" w:rsidRDefault="00D174C9" w:rsidP="003F76EF">
            <w:pPr>
              <w:pStyle w:val="ConsPlusNormal"/>
              <w:jc w:val="center"/>
              <w:rPr>
                <w:b/>
              </w:rPr>
            </w:pPr>
            <w:r w:rsidRPr="004929F6">
              <w:rPr>
                <w:b/>
              </w:rPr>
              <w:t>2.</w:t>
            </w:r>
          </w:p>
        </w:tc>
        <w:tc>
          <w:tcPr>
            <w:tcW w:w="5103" w:type="dxa"/>
            <w:vMerge w:val="restart"/>
          </w:tcPr>
          <w:p w:rsidR="00D174C9" w:rsidRPr="004929F6" w:rsidRDefault="00D174C9" w:rsidP="003F76EF">
            <w:pPr>
              <w:pStyle w:val="ConsPlusNormal"/>
              <w:jc w:val="both"/>
              <w:rPr>
                <w:b/>
                <w:spacing w:val="-6"/>
              </w:rPr>
            </w:pPr>
            <w:r w:rsidRPr="004929F6">
              <w:rPr>
                <w:b/>
                <w:i/>
              </w:rPr>
              <w:t>Мероприятия по повышению безопасности дорожного движения, в том числе:</w:t>
            </w:r>
          </w:p>
        </w:tc>
        <w:tc>
          <w:tcPr>
            <w:tcW w:w="1701" w:type="dxa"/>
            <w:tcBorders>
              <w:bottom w:val="single" w:sz="4" w:space="0" w:color="auto"/>
            </w:tcBorders>
          </w:tcPr>
          <w:p w:rsidR="00D174C9" w:rsidRPr="004929F6" w:rsidRDefault="00D174C9" w:rsidP="003F76EF">
            <w:pPr>
              <w:pStyle w:val="ConsPlusNormal"/>
              <w:jc w:val="center"/>
              <w:rPr>
                <w:b/>
              </w:rPr>
            </w:pPr>
            <w:r w:rsidRPr="004929F6">
              <w:rPr>
                <w:b/>
              </w:rPr>
              <w:t>2015</w:t>
            </w:r>
          </w:p>
        </w:tc>
        <w:tc>
          <w:tcPr>
            <w:tcW w:w="1425" w:type="dxa"/>
            <w:tcBorders>
              <w:bottom w:val="single" w:sz="4" w:space="0" w:color="auto"/>
              <w:right w:val="single" w:sz="4" w:space="0" w:color="auto"/>
            </w:tcBorders>
          </w:tcPr>
          <w:p w:rsidR="00D174C9" w:rsidRPr="004929F6" w:rsidRDefault="00D174C9" w:rsidP="003F76EF">
            <w:pPr>
              <w:pStyle w:val="ConsPlusNormal"/>
              <w:jc w:val="center"/>
              <w:rPr>
                <w:b/>
              </w:rPr>
            </w:pPr>
            <w:r w:rsidRPr="004929F6">
              <w:rPr>
                <w:b/>
              </w:rPr>
              <w:t>0,0</w:t>
            </w:r>
          </w:p>
        </w:tc>
        <w:tc>
          <w:tcPr>
            <w:tcW w:w="1410" w:type="dxa"/>
            <w:tcBorders>
              <w:left w:val="single" w:sz="4" w:space="0" w:color="auto"/>
              <w:bottom w:val="single" w:sz="4" w:space="0" w:color="auto"/>
            </w:tcBorders>
          </w:tcPr>
          <w:p w:rsidR="00D174C9" w:rsidRPr="004929F6" w:rsidRDefault="00D174C9" w:rsidP="003F76EF">
            <w:pPr>
              <w:pStyle w:val="ConsPlusNormal"/>
              <w:jc w:val="center"/>
              <w:rPr>
                <w:b/>
              </w:rPr>
            </w:pPr>
            <w:r w:rsidRPr="004929F6">
              <w:rPr>
                <w:b/>
              </w:rPr>
              <w:t>15,0</w:t>
            </w:r>
          </w:p>
        </w:tc>
        <w:tc>
          <w:tcPr>
            <w:tcW w:w="2126" w:type="dxa"/>
            <w:vMerge w:val="restart"/>
          </w:tcPr>
          <w:p w:rsidR="00D174C9" w:rsidRPr="004929F6" w:rsidRDefault="00D174C9" w:rsidP="003F76EF">
            <w:pPr>
              <w:pStyle w:val="ConsPlusNormal"/>
              <w:jc w:val="center"/>
              <w:rPr>
                <w:spacing w:val="-6"/>
              </w:rPr>
            </w:pPr>
          </w:p>
        </w:tc>
        <w:tc>
          <w:tcPr>
            <w:tcW w:w="2205" w:type="dxa"/>
            <w:vMerge w:val="restart"/>
          </w:tcPr>
          <w:p w:rsidR="00D174C9" w:rsidRPr="004929F6" w:rsidRDefault="00D174C9" w:rsidP="003F76EF">
            <w:pPr>
              <w:pStyle w:val="ConsPlusNormal"/>
              <w:jc w:val="center"/>
              <w:rPr>
                <w:b/>
              </w:rPr>
            </w:pPr>
            <w:r w:rsidRPr="004929F6">
              <w:rPr>
                <w:b/>
              </w:rPr>
              <w:t xml:space="preserve">Повышение </w:t>
            </w:r>
          </w:p>
          <w:p w:rsidR="00D174C9" w:rsidRPr="004929F6" w:rsidRDefault="00D174C9" w:rsidP="003F76EF">
            <w:pPr>
              <w:pStyle w:val="ConsPlusNormal"/>
              <w:jc w:val="center"/>
              <w:rPr>
                <w:b/>
              </w:rPr>
            </w:pPr>
            <w:r w:rsidRPr="004929F6">
              <w:rPr>
                <w:b/>
              </w:rPr>
              <w:t xml:space="preserve">безопасности </w:t>
            </w:r>
          </w:p>
          <w:p w:rsidR="00D174C9" w:rsidRPr="004929F6" w:rsidRDefault="00D174C9" w:rsidP="003F76EF">
            <w:pPr>
              <w:pStyle w:val="ConsPlusNormal"/>
              <w:jc w:val="center"/>
              <w:rPr>
                <w:b/>
              </w:rPr>
            </w:pPr>
            <w:r w:rsidRPr="004929F6">
              <w:rPr>
                <w:b/>
              </w:rPr>
              <w:t xml:space="preserve">дорожного </w:t>
            </w:r>
          </w:p>
          <w:p w:rsidR="00D174C9" w:rsidRPr="004929F6" w:rsidRDefault="00D174C9" w:rsidP="003F76EF">
            <w:pPr>
              <w:pStyle w:val="ConsPlusNormal"/>
              <w:jc w:val="center"/>
              <w:rPr>
                <w:b/>
              </w:rPr>
            </w:pPr>
            <w:r w:rsidRPr="004929F6">
              <w:rPr>
                <w:b/>
              </w:rPr>
              <w:t>движения</w:t>
            </w:r>
          </w:p>
        </w:tc>
      </w:tr>
      <w:tr w:rsidR="00D174C9" w:rsidRPr="004929F6" w:rsidTr="003F76EF">
        <w:trPr>
          <w:trHeight w:val="70"/>
        </w:trPr>
        <w:tc>
          <w:tcPr>
            <w:tcW w:w="817" w:type="dxa"/>
            <w:vMerge/>
          </w:tcPr>
          <w:p w:rsidR="00D174C9" w:rsidRPr="004929F6" w:rsidRDefault="00D174C9" w:rsidP="003F76EF">
            <w:pPr>
              <w:pStyle w:val="ConsPlusNormal"/>
              <w:jc w:val="center"/>
              <w:rPr>
                <w:b/>
              </w:rPr>
            </w:pPr>
          </w:p>
        </w:tc>
        <w:tc>
          <w:tcPr>
            <w:tcW w:w="5103" w:type="dxa"/>
            <w:vMerge/>
          </w:tcPr>
          <w:p w:rsidR="00D174C9" w:rsidRPr="004929F6" w:rsidRDefault="00D174C9" w:rsidP="003F76EF">
            <w:pPr>
              <w:pStyle w:val="ConsPlusNormal"/>
              <w:jc w:val="both"/>
              <w:rPr>
                <w:b/>
                <w:spacing w:val="-6"/>
              </w:rPr>
            </w:pPr>
          </w:p>
        </w:tc>
        <w:tc>
          <w:tcPr>
            <w:tcW w:w="1701" w:type="dxa"/>
            <w:tcBorders>
              <w:top w:val="single" w:sz="4" w:space="0" w:color="auto"/>
            </w:tcBorders>
          </w:tcPr>
          <w:p w:rsidR="00D174C9" w:rsidRPr="004929F6" w:rsidRDefault="00D174C9" w:rsidP="003F76EF">
            <w:pPr>
              <w:pStyle w:val="ConsPlusNormal"/>
              <w:jc w:val="center"/>
              <w:rPr>
                <w:b/>
              </w:rPr>
            </w:pPr>
            <w:r w:rsidRPr="004929F6">
              <w:rPr>
                <w:b/>
              </w:rPr>
              <w:t>2016</w:t>
            </w:r>
          </w:p>
        </w:tc>
        <w:tc>
          <w:tcPr>
            <w:tcW w:w="1425" w:type="dxa"/>
            <w:tcBorders>
              <w:top w:val="single" w:sz="4" w:space="0" w:color="auto"/>
              <w:right w:val="single" w:sz="4" w:space="0" w:color="auto"/>
            </w:tcBorders>
          </w:tcPr>
          <w:p w:rsidR="00D174C9" w:rsidRPr="004929F6" w:rsidRDefault="00D174C9" w:rsidP="003F76EF">
            <w:pPr>
              <w:pStyle w:val="ConsPlusNormal"/>
              <w:jc w:val="center"/>
              <w:rPr>
                <w:b/>
              </w:rPr>
            </w:pPr>
            <w:r w:rsidRPr="004929F6">
              <w:rPr>
                <w:b/>
              </w:rPr>
              <w:t>0,0</w:t>
            </w:r>
          </w:p>
        </w:tc>
        <w:tc>
          <w:tcPr>
            <w:tcW w:w="1410" w:type="dxa"/>
            <w:tcBorders>
              <w:top w:val="single" w:sz="4" w:space="0" w:color="auto"/>
              <w:left w:val="single" w:sz="4" w:space="0" w:color="auto"/>
            </w:tcBorders>
          </w:tcPr>
          <w:p w:rsidR="00D174C9" w:rsidRPr="004929F6" w:rsidRDefault="00D174C9" w:rsidP="003F76EF">
            <w:pPr>
              <w:pStyle w:val="ConsPlusNormal"/>
              <w:jc w:val="center"/>
              <w:rPr>
                <w:b/>
              </w:rPr>
            </w:pPr>
            <w:r w:rsidRPr="004929F6">
              <w:rPr>
                <w:b/>
              </w:rPr>
              <w:t>15,0</w:t>
            </w:r>
          </w:p>
        </w:tc>
        <w:tc>
          <w:tcPr>
            <w:tcW w:w="2126" w:type="dxa"/>
            <w:vMerge/>
          </w:tcPr>
          <w:p w:rsidR="00D174C9" w:rsidRPr="004929F6" w:rsidRDefault="00D174C9" w:rsidP="003F76EF">
            <w:pPr>
              <w:pStyle w:val="ConsPlusNormal"/>
              <w:jc w:val="center"/>
              <w:rPr>
                <w:spacing w:val="-6"/>
              </w:rPr>
            </w:pPr>
          </w:p>
        </w:tc>
        <w:tc>
          <w:tcPr>
            <w:tcW w:w="2205" w:type="dxa"/>
            <w:vMerge/>
          </w:tcPr>
          <w:p w:rsidR="00D174C9" w:rsidRPr="004929F6" w:rsidRDefault="00D174C9" w:rsidP="003F76EF">
            <w:pPr>
              <w:pStyle w:val="ConsPlusNormal"/>
              <w:jc w:val="center"/>
            </w:pPr>
          </w:p>
        </w:tc>
      </w:tr>
      <w:tr w:rsidR="00D174C9" w:rsidRPr="004929F6" w:rsidTr="003F76EF">
        <w:trPr>
          <w:trHeight w:val="70"/>
        </w:trPr>
        <w:tc>
          <w:tcPr>
            <w:tcW w:w="817" w:type="dxa"/>
            <w:vMerge/>
          </w:tcPr>
          <w:p w:rsidR="00D174C9" w:rsidRPr="004929F6" w:rsidRDefault="00D174C9" w:rsidP="003F76EF">
            <w:pPr>
              <w:pStyle w:val="ConsPlusNormal"/>
              <w:jc w:val="center"/>
              <w:rPr>
                <w:b/>
              </w:rPr>
            </w:pPr>
          </w:p>
        </w:tc>
        <w:tc>
          <w:tcPr>
            <w:tcW w:w="5103" w:type="dxa"/>
            <w:vMerge/>
          </w:tcPr>
          <w:p w:rsidR="00D174C9" w:rsidRPr="004929F6" w:rsidRDefault="00D174C9" w:rsidP="003F76EF">
            <w:pPr>
              <w:pStyle w:val="ConsPlusNormal"/>
              <w:jc w:val="both"/>
              <w:rPr>
                <w:b/>
                <w:spacing w:val="-6"/>
              </w:rPr>
            </w:pPr>
          </w:p>
        </w:tc>
        <w:tc>
          <w:tcPr>
            <w:tcW w:w="1701" w:type="dxa"/>
            <w:tcBorders>
              <w:top w:val="single" w:sz="4" w:space="0" w:color="auto"/>
            </w:tcBorders>
          </w:tcPr>
          <w:p w:rsidR="00D174C9" w:rsidRPr="004929F6" w:rsidRDefault="00D174C9" w:rsidP="003F76EF">
            <w:pPr>
              <w:pStyle w:val="ConsPlusNormal"/>
              <w:jc w:val="center"/>
              <w:rPr>
                <w:b/>
              </w:rPr>
            </w:pPr>
            <w:r w:rsidRPr="004929F6">
              <w:rPr>
                <w:b/>
              </w:rPr>
              <w:t>2017</w:t>
            </w:r>
          </w:p>
        </w:tc>
        <w:tc>
          <w:tcPr>
            <w:tcW w:w="1425" w:type="dxa"/>
            <w:tcBorders>
              <w:top w:val="single" w:sz="4" w:space="0" w:color="auto"/>
              <w:right w:val="single" w:sz="4" w:space="0" w:color="auto"/>
            </w:tcBorders>
          </w:tcPr>
          <w:p w:rsidR="00D174C9" w:rsidRPr="004929F6" w:rsidRDefault="00D174C9" w:rsidP="003F76EF">
            <w:pPr>
              <w:pStyle w:val="ConsPlusNormal"/>
              <w:jc w:val="center"/>
              <w:rPr>
                <w:b/>
              </w:rPr>
            </w:pPr>
            <w:r w:rsidRPr="004929F6">
              <w:rPr>
                <w:b/>
              </w:rPr>
              <w:t>0,0</w:t>
            </w:r>
          </w:p>
        </w:tc>
        <w:tc>
          <w:tcPr>
            <w:tcW w:w="1410" w:type="dxa"/>
            <w:tcBorders>
              <w:top w:val="single" w:sz="4" w:space="0" w:color="auto"/>
              <w:left w:val="single" w:sz="4" w:space="0" w:color="auto"/>
            </w:tcBorders>
          </w:tcPr>
          <w:p w:rsidR="00D174C9" w:rsidRPr="004929F6" w:rsidRDefault="00D174C9" w:rsidP="003F76EF">
            <w:pPr>
              <w:pStyle w:val="ConsPlusNormal"/>
              <w:jc w:val="center"/>
              <w:rPr>
                <w:b/>
              </w:rPr>
            </w:pPr>
            <w:r w:rsidRPr="004929F6">
              <w:rPr>
                <w:b/>
              </w:rPr>
              <w:t>15,0</w:t>
            </w:r>
          </w:p>
        </w:tc>
        <w:tc>
          <w:tcPr>
            <w:tcW w:w="2126" w:type="dxa"/>
            <w:vMerge/>
          </w:tcPr>
          <w:p w:rsidR="00D174C9" w:rsidRPr="004929F6" w:rsidRDefault="00D174C9" w:rsidP="003F76EF">
            <w:pPr>
              <w:pStyle w:val="ConsPlusNormal"/>
              <w:jc w:val="center"/>
              <w:rPr>
                <w:spacing w:val="-6"/>
              </w:rPr>
            </w:pPr>
          </w:p>
        </w:tc>
        <w:tc>
          <w:tcPr>
            <w:tcW w:w="2205" w:type="dxa"/>
            <w:vMerge/>
          </w:tcPr>
          <w:p w:rsidR="00D174C9" w:rsidRPr="004929F6" w:rsidRDefault="00D174C9" w:rsidP="003F76EF">
            <w:pPr>
              <w:pStyle w:val="ConsPlusNormal"/>
              <w:jc w:val="center"/>
            </w:pPr>
          </w:p>
        </w:tc>
      </w:tr>
      <w:tr w:rsidR="00D174C9" w:rsidRPr="004929F6" w:rsidTr="003F76EF">
        <w:trPr>
          <w:trHeight w:val="70"/>
        </w:trPr>
        <w:tc>
          <w:tcPr>
            <w:tcW w:w="817" w:type="dxa"/>
            <w:vMerge/>
          </w:tcPr>
          <w:p w:rsidR="00D174C9" w:rsidRPr="004929F6" w:rsidRDefault="00D174C9" w:rsidP="003F76EF">
            <w:pPr>
              <w:pStyle w:val="ConsPlusNormal"/>
              <w:jc w:val="center"/>
              <w:rPr>
                <w:b/>
              </w:rPr>
            </w:pPr>
          </w:p>
        </w:tc>
        <w:tc>
          <w:tcPr>
            <w:tcW w:w="5103" w:type="dxa"/>
            <w:vMerge/>
          </w:tcPr>
          <w:p w:rsidR="00D174C9" w:rsidRPr="004929F6" w:rsidRDefault="00D174C9" w:rsidP="003F76EF">
            <w:pPr>
              <w:pStyle w:val="ConsPlusNormal"/>
              <w:jc w:val="both"/>
              <w:rPr>
                <w:b/>
                <w:spacing w:val="-6"/>
              </w:rPr>
            </w:pPr>
          </w:p>
        </w:tc>
        <w:tc>
          <w:tcPr>
            <w:tcW w:w="1701" w:type="dxa"/>
            <w:tcBorders>
              <w:top w:val="single" w:sz="4" w:space="0" w:color="auto"/>
            </w:tcBorders>
          </w:tcPr>
          <w:p w:rsidR="00D174C9" w:rsidRPr="004929F6" w:rsidRDefault="00D174C9" w:rsidP="003F76EF">
            <w:pPr>
              <w:pStyle w:val="ConsPlusNormal"/>
              <w:jc w:val="center"/>
              <w:rPr>
                <w:b/>
              </w:rPr>
            </w:pPr>
            <w:r>
              <w:rPr>
                <w:b/>
              </w:rPr>
              <w:t>2018</w:t>
            </w:r>
          </w:p>
        </w:tc>
        <w:tc>
          <w:tcPr>
            <w:tcW w:w="1425" w:type="dxa"/>
            <w:tcBorders>
              <w:top w:val="single" w:sz="4" w:space="0" w:color="auto"/>
              <w:right w:val="single" w:sz="4" w:space="0" w:color="auto"/>
            </w:tcBorders>
          </w:tcPr>
          <w:p w:rsidR="00D174C9" w:rsidRPr="004929F6" w:rsidRDefault="00D174C9" w:rsidP="003F76EF">
            <w:pPr>
              <w:pStyle w:val="ConsPlusNormal"/>
              <w:jc w:val="center"/>
              <w:rPr>
                <w:b/>
              </w:rPr>
            </w:pPr>
            <w:r>
              <w:rPr>
                <w:b/>
              </w:rPr>
              <w:t>0,0</w:t>
            </w:r>
          </w:p>
        </w:tc>
        <w:tc>
          <w:tcPr>
            <w:tcW w:w="1410" w:type="dxa"/>
            <w:tcBorders>
              <w:top w:val="single" w:sz="4" w:space="0" w:color="auto"/>
              <w:left w:val="single" w:sz="4" w:space="0" w:color="auto"/>
            </w:tcBorders>
          </w:tcPr>
          <w:p w:rsidR="00D174C9" w:rsidRPr="004929F6" w:rsidRDefault="00D174C9" w:rsidP="003F76EF">
            <w:pPr>
              <w:pStyle w:val="ConsPlusNormal"/>
              <w:jc w:val="center"/>
              <w:rPr>
                <w:b/>
              </w:rPr>
            </w:pPr>
            <w:r>
              <w:rPr>
                <w:b/>
              </w:rPr>
              <w:t>15,0</w:t>
            </w:r>
          </w:p>
        </w:tc>
        <w:tc>
          <w:tcPr>
            <w:tcW w:w="2126" w:type="dxa"/>
            <w:vMerge/>
          </w:tcPr>
          <w:p w:rsidR="00D174C9" w:rsidRPr="004929F6" w:rsidRDefault="00D174C9" w:rsidP="003F76EF">
            <w:pPr>
              <w:pStyle w:val="ConsPlusNormal"/>
              <w:jc w:val="center"/>
              <w:rPr>
                <w:spacing w:val="-6"/>
              </w:rPr>
            </w:pPr>
          </w:p>
        </w:tc>
        <w:tc>
          <w:tcPr>
            <w:tcW w:w="2205" w:type="dxa"/>
            <w:vMerge/>
          </w:tcPr>
          <w:p w:rsidR="00D174C9" w:rsidRPr="004929F6" w:rsidRDefault="00D174C9" w:rsidP="003F76EF">
            <w:pPr>
              <w:pStyle w:val="ConsPlusNormal"/>
              <w:jc w:val="center"/>
            </w:pPr>
          </w:p>
        </w:tc>
      </w:tr>
      <w:tr w:rsidR="00D174C9" w:rsidRPr="004929F6" w:rsidTr="003F76EF">
        <w:trPr>
          <w:trHeight w:val="70"/>
        </w:trPr>
        <w:tc>
          <w:tcPr>
            <w:tcW w:w="817" w:type="dxa"/>
          </w:tcPr>
          <w:p w:rsidR="00D174C9" w:rsidRPr="004929F6" w:rsidRDefault="00D174C9" w:rsidP="003F76EF">
            <w:pPr>
              <w:pStyle w:val="ConsPlusNormal"/>
              <w:jc w:val="center"/>
            </w:pPr>
            <w:r w:rsidRPr="004929F6">
              <w:t>2.1.</w:t>
            </w:r>
          </w:p>
        </w:tc>
        <w:tc>
          <w:tcPr>
            <w:tcW w:w="5103" w:type="dxa"/>
          </w:tcPr>
          <w:p w:rsidR="00D174C9" w:rsidRPr="00DA2074" w:rsidRDefault="00D174C9" w:rsidP="003F76EF">
            <w:pPr>
              <w:pStyle w:val="2"/>
              <w:tabs>
                <w:tab w:val="left" w:pos="400"/>
              </w:tabs>
              <w:spacing w:before="0" w:after="0"/>
              <w:jc w:val="both"/>
              <w:rPr>
                <w:rFonts w:ascii="Times New Roman" w:hAnsi="Times New Roman"/>
                <w:b w:val="0"/>
                <w:sz w:val="20"/>
                <w:szCs w:val="20"/>
              </w:rPr>
            </w:pPr>
            <w:r w:rsidRPr="00DA2074">
              <w:rPr>
                <w:rFonts w:ascii="Times New Roman" w:hAnsi="Times New Roman"/>
                <w:b w:val="0"/>
                <w:color w:val="000000"/>
                <w:sz w:val="20"/>
                <w:szCs w:val="20"/>
              </w:rPr>
              <w:t>Организация работы межведомственной комиссии по безопасности дорожного движения</w:t>
            </w:r>
          </w:p>
        </w:tc>
        <w:tc>
          <w:tcPr>
            <w:tcW w:w="1701" w:type="dxa"/>
            <w:tcBorders>
              <w:top w:val="single" w:sz="4" w:space="0" w:color="auto"/>
            </w:tcBorders>
            <w:vAlign w:val="center"/>
          </w:tcPr>
          <w:p w:rsidR="00D174C9" w:rsidRPr="00DA2074" w:rsidRDefault="00D174C9" w:rsidP="003F76EF">
            <w:pPr>
              <w:pStyle w:val="2"/>
              <w:spacing w:before="0" w:after="0"/>
              <w:ind w:left="-108" w:right="-140"/>
              <w:jc w:val="center"/>
              <w:rPr>
                <w:rFonts w:ascii="Times New Roman" w:hAnsi="Times New Roman"/>
                <w:b w:val="0"/>
                <w:i w:val="0"/>
                <w:sz w:val="20"/>
                <w:szCs w:val="20"/>
              </w:rPr>
            </w:pPr>
            <w:r w:rsidRPr="00DA2074">
              <w:rPr>
                <w:rFonts w:ascii="Times New Roman" w:hAnsi="Times New Roman"/>
                <w:b w:val="0"/>
                <w:i w:val="0"/>
                <w:sz w:val="20"/>
                <w:szCs w:val="20"/>
              </w:rPr>
              <w:t xml:space="preserve">2015-2018 </w:t>
            </w:r>
            <w:proofErr w:type="spellStart"/>
            <w:r w:rsidRPr="00DA2074">
              <w:rPr>
                <w:rFonts w:ascii="Times New Roman" w:hAnsi="Times New Roman"/>
                <w:b w:val="0"/>
                <w:i w:val="0"/>
                <w:sz w:val="20"/>
                <w:szCs w:val="20"/>
              </w:rPr>
              <w:t>г.г</w:t>
            </w:r>
            <w:proofErr w:type="spellEnd"/>
            <w:r w:rsidRPr="00DA2074">
              <w:rPr>
                <w:rFonts w:ascii="Times New Roman" w:hAnsi="Times New Roman"/>
                <w:b w:val="0"/>
                <w:i w:val="0"/>
                <w:sz w:val="20"/>
                <w:szCs w:val="20"/>
              </w:rPr>
              <w:t>.</w:t>
            </w:r>
          </w:p>
        </w:tc>
        <w:tc>
          <w:tcPr>
            <w:tcW w:w="1425" w:type="dxa"/>
            <w:tcBorders>
              <w:top w:val="single" w:sz="4" w:space="0" w:color="auto"/>
              <w:right w:val="single" w:sz="4" w:space="0" w:color="auto"/>
            </w:tcBorders>
          </w:tcPr>
          <w:p w:rsidR="00D174C9" w:rsidRPr="004929F6" w:rsidRDefault="00D174C9" w:rsidP="003F76EF">
            <w:pPr>
              <w:pStyle w:val="ConsPlusNormal"/>
              <w:jc w:val="center"/>
            </w:pPr>
          </w:p>
        </w:tc>
        <w:tc>
          <w:tcPr>
            <w:tcW w:w="1410" w:type="dxa"/>
            <w:tcBorders>
              <w:top w:val="single" w:sz="4" w:space="0" w:color="auto"/>
              <w:left w:val="single" w:sz="4" w:space="0" w:color="auto"/>
            </w:tcBorders>
          </w:tcPr>
          <w:p w:rsidR="00D174C9" w:rsidRPr="004929F6" w:rsidRDefault="00D174C9" w:rsidP="003F76EF">
            <w:pPr>
              <w:pStyle w:val="ConsPlusNormal"/>
              <w:jc w:val="center"/>
            </w:pPr>
          </w:p>
        </w:tc>
        <w:tc>
          <w:tcPr>
            <w:tcW w:w="2126" w:type="dxa"/>
          </w:tcPr>
          <w:p w:rsidR="00D174C9" w:rsidRPr="00DA2074" w:rsidRDefault="00D174C9" w:rsidP="003F76EF">
            <w:pPr>
              <w:pStyle w:val="4"/>
              <w:spacing w:before="0" w:after="0"/>
              <w:jc w:val="center"/>
              <w:rPr>
                <w:b w:val="0"/>
                <w:sz w:val="20"/>
                <w:szCs w:val="20"/>
              </w:rPr>
            </w:pPr>
            <w:r w:rsidRPr="00DA2074">
              <w:rPr>
                <w:b w:val="0"/>
                <w:sz w:val="20"/>
                <w:szCs w:val="20"/>
              </w:rPr>
              <w:t xml:space="preserve">Администрация </w:t>
            </w:r>
          </w:p>
          <w:p w:rsidR="00D174C9" w:rsidRPr="00DA2074" w:rsidRDefault="00D174C9" w:rsidP="003F76EF">
            <w:pPr>
              <w:pStyle w:val="4"/>
              <w:spacing w:before="0" w:after="0"/>
              <w:jc w:val="center"/>
              <w:rPr>
                <w:b w:val="0"/>
                <w:sz w:val="20"/>
                <w:szCs w:val="20"/>
              </w:rPr>
            </w:pPr>
            <w:r w:rsidRPr="00DA2074">
              <w:rPr>
                <w:b w:val="0"/>
                <w:sz w:val="20"/>
                <w:szCs w:val="20"/>
              </w:rPr>
              <w:t>Ильинского муниципального района</w:t>
            </w:r>
          </w:p>
        </w:tc>
        <w:tc>
          <w:tcPr>
            <w:tcW w:w="2205" w:type="dxa"/>
            <w:vMerge/>
          </w:tcPr>
          <w:p w:rsidR="00D174C9" w:rsidRPr="004929F6" w:rsidRDefault="00D174C9" w:rsidP="003F76EF">
            <w:pPr>
              <w:pStyle w:val="ConsPlusNormal"/>
              <w:jc w:val="center"/>
            </w:pPr>
          </w:p>
        </w:tc>
      </w:tr>
      <w:tr w:rsidR="00D174C9" w:rsidRPr="004929F6" w:rsidTr="003F76EF">
        <w:trPr>
          <w:trHeight w:val="70"/>
        </w:trPr>
        <w:tc>
          <w:tcPr>
            <w:tcW w:w="817" w:type="dxa"/>
          </w:tcPr>
          <w:p w:rsidR="00D174C9" w:rsidRPr="004929F6" w:rsidRDefault="00D174C9" w:rsidP="003F76EF">
            <w:pPr>
              <w:pStyle w:val="ConsPlusNormal"/>
              <w:jc w:val="center"/>
            </w:pPr>
            <w:r w:rsidRPr="004929F6">
              <w:t>2.2.</w:t>
            </w:r>
          </w:p>
        </w:tc>
        <w:tc>
          <w:tcPr>
            <w:tcW w:w="5103" w:type="dxa"/>
          </w:tcPr>
          <w:p w:rsidR="00D174C9" w:rsidRPr="00DA2074" w:rsidRDefault="00D174C9" w:rsidP="003F76EF">
            <w:pPr>
              <w:pStyle w:val="2"/>
              <w:tabs>
                <w:tab w:val="left" w:pos="460"/>
              </w:tabs>
              <w:spacing w:before="0" w:after="0"/>
              <w:jc w:val="both"/>
              <w:rPr>
                <w:rFonts w:ascii="Times New Roman" w:hAnsi="Times New Roman"/>
                <w:sz w:val="20"/>
                <w:szCs w:val="20"/>
              </w:rPr>
            </w:pPr>
            <w:r w:rsidRPr="00DA2074">
              <w:rPr>
                <w:rFonts w:ascii="Times New Roman" w:hAnsi="Times New Roman"/>
                <w:b w:val="0"/>
                <w:sz w:val="20"/>
                <w:szCs w:val="20"/>
              </w:rPr>
              <w:t>Анализ состояния работы по профилактике аварийности на автомототранспорте в районе и рас</w:t>
            </w:r>
            <w:r w:rsidRPr="00DA2074">
              <w:rPr>
                <w:rFonts w:ascii="Times New Roman" w:hAnsi="Times New Roman"/>
                <w:b w:val="0"/>
                <w:sz w:val="20"/>
                <w:szCs w:val="20"/>
              </w:rPr>
              <w:softHyphen/>
              <w:t>смотрение вопросов на заседаниях комиссии по  безопасности дорожного движения</w:t>
            </w:r>
          </w:p>
        </w:tc>
        <w:tc>
          <w:tcPr>
            <w:tcW w:w="1701" w:type="dxa"/>
            <w:tcBorders>
              <w:top w:val="single" w:sz="4" w:space="0" w:color="auto"/>
            </w:tcBorders>
            <w:vAlign w:val="center"/>
          </w:tcPr>
          <w:p w:rsidR="00D174C9" w:rsidRPr="00DA2074" w:rsidRDefault="00D174C9" w:rsidP="003F76EF">
            <w:pPr>
              <w:pStyle w:val="2"/>
              <w:spacing w:before="0" w:after="0"/>
              <w:ind w:left="-108" w:right="-140"/>
              <w:jc w:val="center"/>
              <w:rPr>
                <w:rFonts w:ascii="Times New Roman" w:hAnsi="Times New Roman"/>
                <w:b w:val="0"/>
                <w:i w:val="0"/>
                <w:sz w:val="20"/>
                <w:szCs w:val="20"/>
              </w:rPr>
            </w:pPr>
            <w:r w:rsidRPr="00DA2074">
              <w:rPr>
                <w:rFonts w:ascii="Times New Roman" w:hAnsi="Times New Roman"/>
                <w:b w:val="0"/>
                <w:i w:val="0"/>
                <w:sz w:val="20"/>
                <w:szCs w:val="20"/>
              </w:rPr>
              <w:t xml:space="preserve">2015-2018 </w:t>
            </w:r>
            <w:proofErr w:type="spellStart"/>
            <w:r w:rsidRPr="00DA2074">
              <w:rPr>
                <w:rFonts w:ascii="Times New Roman" w:hAnsi="Times New Roman"/>
                <w:b w:val="0"/>
                <w:i w:val="0"/>
                <w:sz w:val="20"/>
                <w:szCs w:val="20"/>
              </w:rPr>
              <w:t>г.г</w:t>
            </w:r>
            <w:proofErr w:type="spellEnd"/>
            <w:r w:rsidRPr="00DA2074">
              <w:rPr>
                <w:rFonts w:ascii="Times New Roman" w:hAnsi="Times New Roman"/>
                <w:b w:val="0"/>
                <w:i w:val="0"/>
                <w:sz w:val="20"/>
                <w:szCs w:val="20"/>
              </w:rPr>
              <w:t>.</w:t>
            </w:r>
          </w:p>
        </w:tc>
        <w:tc>
          <w:tcPr>
            <w:tcW w:w="1425" w:type="dxa"/>
            <w:tcBorders>
              <w:top w:val="single" w:sz="4" w:space="0" w:color="auto"/>
              <w:right w:val="single" w:sz="4" w:space="0" w:color="auto"/>
            </w:tcBorders>
          </w:tcPr>
          <w:p w:rsidR="00D174C9" w:rsidRPr="004929F6" w:rsidRDefault="00D174C9" w:rsidP="003F76EF">
            <w:pPr>
              <w:pStyle w:val="ConsPlusNormal"/>
              <w:jc w:val="center"/>
            </w:pPr>
          </w:p>
        </w:tc>
        <w:tc>
          <w:tcPr>
            <w:tcW w:w="1410" w:type="dxa"/>
            <w:tcBorders>
              <w:top w:val="single" w:sz="4" w:space="0" w:color="auto"/>
              <w:left w:val="single" w:sz="4" w:space="0" w:color="auto"/>
            </w:tcBorders>
          </w:tcPr>
          <w:p w:rsidR="00D174C9" w:rsidRPr="004929F6" w:rsidRDefault="00D174C9" w:rsidP="003F76EF">
            <w:pPr>
              <w:pStyle w:val="ConsPlusNormal"/>
              <w:jc w:val="center"/>
            </w:pPr>
          </w:p>
        </w:tc>
        <w:tc>
          <w:tcPr>
            <w:tcW w:w="2126" w:type="dxa"/>
          </w:tcPr>
          <w:p w:rsidR="00D174C9" w:rsidRPr="00DA2074" w:rsidRDefault="00D174C9" w:rsidP="003F76EF">
            <w:pPr>
              <w:pStyle w:val="4"/>
              <w:spacing w:before="0" w:after="0"/>
              <w:jc w:val="center"/>
              <w:rPr>
                <w:b w:val="0"/>
                <w:sz w:val="20"/>
                <w:szCs w:val="20"/>
              </w:rPr>
            </w:pPr>
            <w:r w:rsidRPr="00DA2074">
              <w:rPr>
                <w:b w:val="0"/>
                <w:color w:val="000000"/>
                <w:sz w:val="20"/>
                <w:szCs w:val="20"/>
              </w:rPr>
              <w:t>Межведомственной комиссии по безопасности дорожного движения</w:t>
            </w:r>
          </w:p>
        </w:tc>
        <w:tc>
          <w:tcPr>
            <w:tcW w:w="2205" w:type="dxa"/>
            <w:vMerge/>
          </w:tcPr>
          <w:p w:rsidR="00D174C9" w:rsidRPr="004929F6" w:rsidRDefault="00D174C9" w:rsidP="003F76EF">
            <w:pPr>
              <w:pStyle w:val="ConsPlusNormal"/>
              <w:jc w:val="center"/>
            </w:pPr>
          </w:p>
        </w:tc>
      </w:tr>
      <w:tr w:rsidR="00D174C9" w:rsidRPr="004929F6" w:rsidTr="003F76EF">
        <w:trPr>
          <w:trHeight w:val="70"/>
        </w:trPr>
        <w:tc>
          <w:tcPr>
            <w:tcW w:w="817" w:type="dxa"/>
          </w:tcPr>
          <w:p w:rsidR="00D174C9" w:rsidRPr="004929F6" w:rsidRDefault="00D174C9" w:rsidP="003F76EF">
            <w:pPr>
              <w:pStyle w:val="ConsPlusNormal"/>
              <w:jc w:val="center"/>
            </w:pPr>
            <w:r w:rsidRPr="004929F6">
              <w:t>2.3.</w:t>
            </w:r>
          </w:p>
        </w:tc>
        <w:tc>
          <w:tcPr>
            <w:tcW w:w="5103" w:type="dxa"/>
          </w:tcPr>
          <w:p w:rsidR="00D174C9" w:rsidRPr="00DA2074" w:rsidRDefault="00D174C9" w:rsidP="003F76EF">
            <w:pPr>
              <w:pStyle w:val="2"/>
              <w:spacing w:before="0" w:after="0"/>
              <w:jc w:val="both"/>
              <w:rPr>
                <w:rFonts w:ascii="Times New Roman" w:hAnsi="Times New Roman"/>
                <w:sz w:val="20"/>
                <w:szCs w:val="20"/>
              </w:rPr>
            </w:pPr>
            <w:r w:rsidRPr="00DA2074">
              <w:rPr>
                <w:rFonts w:ascii="Times New Roman" w:hAnsi="Times New Roman"/>
                <w:b w:val="0"/>
                <w:sz w:val="20"/>
                <w:szCs w:val="20"/>
              </w:rPr>
              <w:t>Проведение обсуждений (бесед, совещаний) с руководством МУП Ильинское АТП по вопросам обеспечения безопасности перевозок</w:t>
            </w:r>
          </w:p>
        </w:tc>
        <w:tc>
          <w:tcPr>
            <w:tcW w:w="1701" w:type="dxa"/>
            <w:tcBorders>
              <w:top w:val="single" w:sz="4" w:space="0" w:color="auto"/>
            </w:tcBorders>
            <w:vAlign w:val="center"/>
          </w:tcPr>
          <w:p w:rsidR="00D174C9" w:rsidRPr="00DA2074" w:rsidRDefault="00D174C9" w:rsidP="003F76EF">
            <w:pPr>
              <w:pStyle w:val="2"/>
              <w:spacing w:before="0" w:after="0"/>
              <w:ind w:left="-108" w:right="-140"/>
              <w:jc w:val="center"/>
              <w:rPr>
                <w:rFonts w:ascii="Times New Roman" w:hAnsi="Times New Roman"/>
                <w:b w:val="0"/>
                <w:i w:val="0"/>
                <w:sz w:val="20"/>
                <w:szCs w:val="20"/>
              </w:rPr>
            </w:pPr>
            <w:r w:rsidRPr="00DA2074">
              <w:rPr>
                <w:rFonts w:ascii="Times New Roman" w:hAnsi="Times New Roman"/>
                <w:b w:val="0"/>
                <w:i w:val="0"/>
                <w:sz w:val="20"/>
                <w:szCs w:val="20"/>
              </w:rPr>
              <w:t xml:space="preserve">2015-2018 </w:t>
            </w:r>
            <w:proofErr w:type="spellStart"/>
            <w:r w:rsidRPr="00DA2074">
              <w:rPr>
                <w:rFonts w:ascii="Times New Roman" w:hAnsi="Times New Roman"/>
                <w:b w:val="0"/>
                <w:i w:val="0"/>
                <w:sz w:val="20"/>
                <w:szCs w:val="20"/>
              </w:rPr>
              <w:t>г.г</w:t>
            </w:r>
            <w:proofErr w:type="spellEnd"/>
            <w:r w:rsidRPr="00DA2074">
              <w:rPr>
                <w:rFonts w:ascii="Times New Roman" w:hAnsi="Times New Roman"/>
                <w:b w:val="0"/>
                <w:i w:val="0"/>
                <w:sz w:val="20"/>
                <w:szCs w:val="20"/>
              </w:rPr>
              <w:t>.</w:t>
            </w:r>
          </w:p>
        </w:tc>
        <w:tc>
          <w:tcPr>
            <w:tcW w:w="1425" w:type="dxa"/>
            <w:tcBorders>
              <w:top w:val="single" w:sz="4" w:space="0" w:color="auto"/>
              <w:right w:val="single" w:sz="4" w:space="0" w:color="auto"/>
            </w:tcBorders>
          </w:tcPr>
          <w:p w:rsidR="00D174C9" w:rsidRPr="004929F6" w:rsidRDefault="00D174C9" w:rsidP="003F76EF">
            <w:pPr>
              <w:pStyle w:val="ConsPlusNormal"/>
              <w:jc w:val="center"/>
            </w:pPr>
          </w:p>
        </w:tc>
        <w:tc>
          <w:tcPr>
            <w:tcW w:w="1410" w:type="dxa"/>
            <w:tcBorders>
              <w:top w:val="single" w:sz="4" w:space="0" w:color="auto"/>
              <w:left w:val="single" w:sz="4" w:space="0" w:color="auto"/>
            </w:tcBorders>
          </w:tcPr>
          <w:p w:rsidR="00D174C9" w:rsidRPr="004929F6" w:rsidRDefault="00D174C9" w:rsidP="003F76EF">
            <w:pPr>
              <w:pStyle w:val="ConsPlusNormal"/>
              <w:jc w:val="center"/>
            </w:pPr>
          </w:p>
        </w:tc>
        <w:tc>
          <w:tcPr>
            <w:tcW w:w="2126" w:type="dxa"/>
          </w:tcPr>
          <w:p w:rsidR="00D174C9" w:rsidRPr="00DA2074" w:rsidRDefault="00D174C9" w:rsidP="003F76EF">
            <w:pPr>
              <w:pStyle w:val="4"/>
              <w:spacing w:before="0" w:after="0"/>
              <w:jc w:val="center"/>
              <w:rPr>
                <w:b w:val="0"/>
                <w:sz w:val="20"/>
                <w:szCs w:val="20"/>
              </w:rPr>
            </w:pPr>
            <w:r w:rsidRPr="00DA2074">
              <w:rPr>
                <w:b w:val="0"/>
                <w:sz w:val="20"/>
                <w:szCs w:val="20"/>
              </w:rPr>
              <w:t>Администрация</w:t>
            </w:r>
          </w:p>
          <w:p w:rsidR="00D174C9" w:rsidRPr="00DA2074" w:rsidRDefault="00D174C9" w:rsidP="003F76EF">
            <w:pPr>
              <w:pStyle w:val="4"/>
              <w:spacing w:before="0" w:after="0"/>
              <w:jc w:val="center"/>
              <w:rPr>
                <w:b w:val="0"/>
                <w:sz w:val="20"/>
                <w:szCs w:val="20"/>
              </w:rPr>
            </w:pPr>
            <w:r w:rsidRPr="00DA2074">
              <w:rPr>
                <w:b w:val="0"/>
                <w:sz w:val="20"/>
                <w:szCs w:val="20"/>
              </w:rPr>
              <w:t>Ильинского муниципального района</w:t>
            </w:r>
          </w:p>
        </w:tc>
        <w:tc>
          <w:tcPr>
            <w:tcW w:w="2205" w:type="dxa"/>
            <w:vMerge/>
          </w:tcPr>
          <w:p w:rsidR="00D174C9" w:rsidRPr="004929F6" w:rsidRDefault="00D174C9" w:rsidP="003F76EF">
            <w:pPr>
              <w:pStyle w:val="ConsPlusNormal"/>
              <w:jc w:val="center"/>
            </w:pPr>
          </w:p>
        </w:tc>
      </w:tr>
      <w:tr w:rsidR="00D174C9" w:rsidRPr="004929F6" w:rsidTr="003F76EF">
        <w:trPr>
          <w:trHeight w:val="70"/>
        </w:trPr>
        <w:tc>
          <w:tcPr>
            <w:tcW w:w="817" w:type="dxa"/>
          </w:tcPr>
          <w:p w:rsidR="00D174C9" w:rsidRPr="004929F6" w:rsidRDefault="00D174C9" w:rsidP="003F76EF">
            <w:pPr>
              <w:pStyle w:val="ConsPlusNormal"/>
              <w:jc w:val="center"/>
            </w:pPr>
            <w:r w:rsidRPr="004929F6">
              <w:t>2.4.</w:t>
            </w:r>
          </w:p>
        </w:tc>
        <w:tc>
          <w:tcPr>
            <w:tcW w:w="5103" w:type="dxa"/>
          </w:tcPr>
          <w:p w:rsidR="00D174C9" w:rsidRPr="004929F6" w:rsidRDefault="00D174C9" w:rsidP="003F76EF">
            <w:pPr>
              <w:jc w:val="both"/>
              <w:rPr>
                <w:rFonts w:ascii="Times New Roman" w:hAnsi="Times New Roman"/>
                <w:i/>
                <w:color w:val="000000"/>
              </w:rPr>
            </w:pPr>
            <w:r w:rsidRPr="004929F6">
              <w:rPr>
                <w:rFonts w:ascii="Times New Roman" w:hAnsi="Times New Roman"/>
                <w:i/>
                <w:color w:val="000000"/>
              </w:rPr>
              <w:t xml:space="preserve"> Организация в образовательных учреждениях изучения Правил дорожного движения.</w:t>
            </w:r>
          </w:p>
        </w:tc>
        <w:tc>
          <w:tcPr>
            <w:tcW w:w="1701" w:type="dxa"/>
            <w:tcBorders>
              <w:top w:val="single" w:sz="4" w:space="0" w:color="auto"/>
            </w:tcBorders>
            <w:vAlign w:val="center"/>
          </w:tcPr>
          <w:p w:rsidR="00D174C9" w:rsidRPr="00DA2074" w:rsidRDefault="00D174C9" w:rsidP="003F76EF">
            <w:pPr>
              <w:pStyle w:val="2"/>
              <w:spacing w:before="0" w:after="0"/>
              <w:ind w:left="-108" w:right="-140"/>
              <w:jc w:val="center"/>
              <w:rPr>
                <w:rFonts w:ascii="Times New Roman" w:hAnsi="Times New Roman"/>
                <w:b w:val="0"/>
                <w:i w:val="0"/>
                <w:sz w:val="20"/>
                <w:szCs w:val="20"/>
              </w:rPr>
            </w:pPr>
            <w:r w:rsidRPr="00DA2074">
              <w:rPr>
                <w:rFonts w:ascii="Times New Roman" w:hAnsi="Times New Roman"/>
                <w:b w:val="0"/>
                <w:i w:val="0"/>
                <w:sz w:val="20"/>
                <w:szCs w:val="20"/>
              </w:rPr>
              <w:t>весь период</w:t>
            </w:r>
          </w:p>
        </w:tc>
        <w:tc>
          <w:tcPr>
            <w:tcW w:w="1425" w:type="dxa"/>
            <w:tcBorders>
              <w:top w:val="single" w:sz="4" w:space="0" w:color="auto"/>
              <w:right w:val="single" w:sz="4" w:space="0" w:color="auto"/>
            </w:tcBorders>
          </w:tcPr>
          <w:p w:rsidR="00D174C9" w:rsidRPr="004929F6" w:rsidRDefault="00D174C9" w:rsidP="003F76EF">
            <w:pPr>
              <w:pStyle w:val="ConsPlusNormal"/>
              <w:jc w:val="center"/>
            </w:pPr>
          </w:p>
        </w:tc>
        <w:tc>
          <w:tcPr>
            <w:tcW w:w="1410" w:type="dxa"/>
            <w:tcBorders>
              <w:top w:val="single" w:sz="4" w:space="0" w:color="auto"/>
              <w:left w:val="single" w:sz="4" w:space="0" w:color="auto"/>
            </w:tcBorders>
          </w:tcPr>
          <w:p w:rsidR="00D174C9" w:rsidRPr="004929F6" w:rsidRDefault="00D174C9" w:rsidP="003F76EF">
            <w:pPr>
              <w:pStyle w:val="ConsPlusNormal"/>
              <w:jc w:val="center"/>
            </w:pPr>
          </w:p>
        </w:tc>
        <w:tc>
          <w:tcPr>
            <w:tcW w:w="2126" w:type="dxa"/>
          </w:tcPr>
          <w:p w:rsidR="00D174C9" w:rsidRPr="00DA2074" w:rsidRDefault="00D174C9" w:rsidP="003F76EF">
            <w:pPr>
              <w:pStyle w:val="4"/>
              <w:spacing w:before="0" w:after="0"/>
              <w:jc w:val="center"/>
              <w:rPr>
                <w:b w:val="0"/>
                <w:sz w:val="20"/>
                <w:szCs w:val="20"/>
              </w:rPr>
            </w:pPr>
            <w:r w:rsidRPr="00DA2074">
              <w:rPr>
                <w:b w:val="0"/>
                <w:sz w:val="20"/>
                <w:szCs w:val="20"/>
              </w:rPr>
              <w:t xml:space="preserve">Отдел образования администрации </w:t>
            </w:r>
          </w:p>
          <w:p w:rsidR="00D174C9" w:rsidRPr="00DA2074" w:rsidRDefault="00D174C9" w:rsidP="003F76EF">
            <w:pPr>
              <w:pStyle w:val="4"/>
              <w:spacing w:before="0" w:after="0"/>
              <w:jc w:val="center"/>
              <w:rPr>
                <w:b w:val="0"/>
                <w:sz w:val="20"/>
                <w:szCs w:val="20"/>
              </w:rPr>
            </w:pPr>
            <w:r w:rsidRPr="00DA2074">
              <w:rPr>
                <w:b w:val="0"/>
                <w:sz w:val="20"/>
                <w:szCs w:val="20"/>
              </w:rPr>
              <w:t>Ильинского муниципального района</w:t>
            </w:r>
          </w:p>
        </w:tc>
        <w:tc>
          <w:tcPr>
            <w:tcW w:w="2205" w:type="dxa"/>
            <w:vMerge/>
          </w:tcPr>
          <w:p w:rsidR="00D174C9" w:rsidRPr="004929F6" w:rsidRDefault="00D174C9" w:rsidP="003F76EF">
            <w:pPr>
              <w:pStyle w:val="ConsPlusNormal"/>
              <w:jc w:val="center"/>
            </w:pPr>
          </w:p>
        </w:tc>
      </w:tr>
      <w:tr w:rsidR="00D174C9" w:rsidRPr="004929F6" w:rsidTr="003F76EF">
        <w:trPr>
          <w:trHeight w:val="70"/>
        </w:trPr>
        <w:tc>
          <w:tcPr>
            <w:tcW w:w="817" w:type="dxa"/>
          </w:tcPr>
          <w:p w:rsidR="00D174C9" w:rsidRPr="004929F6" w:rsidRDefault="00D174C9" w:rsidP="003F76EF">
            <w:pPr>
              <w:pStyle w:val="ConsPlusNormal"/>
              <w:jc w:val="center"/>
            </w:pPr>
            <w:r w:rsidRPr="004929F6">
              <w:t>2.5.</w:t>
            </w:r>
          </w:p>
        </w:tc>
        <w:tc>
          <w:tcPr>
            <w:tcW w:w="5103" w:type="dxa"/>
          </w:tcPr>
          <w:p w:rsidR="00D174C9" w:rsidRPr="004929F6" w:rsidRDefault="00D174C9" w:rsidP="003F76EF">
            <w:pPr>
              <w:jc w:val="both"/>
              <w:rPr>
                <w:rFonts w:ascii="Times New Roman" w:hAnsi="Times New Roman"/>
                <w:i/>
                <w:color w:val="000000"/>
                <w:spacing w:val="-6"/>
              </w:rPr>
            </w:pPr>
            <w:r w:rsidRPr="004929F6">
              <w:rPr>
                <w:rFonts w:ascii="Times New Roman" w:hAnsi="Times New Roman"/>
                <w:i/>
                <w:color w:val="000000"/>
                <w:spacing w:val="-6"/>
              </w:rPr>
              <w:t>Создание в образовательных учреждениях уголков по безопасности движения, обновление материалов.</w:t>
            </w:r>
          </w:p>
        </w:tc>
        <w:tc>
          <w:tcPr>
            <w:tcW w:w="1701" w:type="dxa"/>
            <w:tcBorders>
              <w:top w:val="single" w:sz="4" w:space="0" w:color="auto"/>
            </w:tcBorders>
            <w:vAlign w:val="center"/>
          </w:tcPr>
          <w:p w:rsidR="00D174C9" w:rsidRPr="00DA2074" w:rsidRDefault="00D174C9" w:rsidP="003F76EF">
            <w:pPr>
              <w:pStyle w:val="2"/>
              <w:spacing w:before="0" w:after="0"/>
              <w:ind w:left="-108" w:right="-140"/>
              <w:jc w:val="center"/>
              <w:rPr>
                <w:rFonts w:ascii="Times New Roman" w:hAnsi="Times New Roman"/>
                <w:b w:val="0"/>
                <w:i w:val="0"/>
                <w:sz w:val="20"/>
                <w:szCs w:val="20"/>
              </w:rPr>
            </w:pPr>
            <w:r w:rsidRPr="00DA2074">
              <w:rPr>
                <w:rFonts w:ascii="Times New Roman" w:hAnsi="Times New Roman"/>
                <w:b w:val="0"/>
                <w:i w:val="0"/>
                <w:sz w:val="20"/>
                <w:szCs w:val="20"/>
              </w:rPr>
              <w:t>ежегодно</w:t>
            </w:r>
          </w:p>
        </w:tc>
        <w:tc>
          <w:tcPr>
            <w:tcW w:w="1425" w:type="dxa"/>
            <w:tcBorders>
              <w:top w:val="single" w:sz="4" w:space="0" w:color="auto"/>
              <w:right w:val="single" w:sz="4" w:space="0" w:color="auto"/>
            </w:tcBorders>
          </w:tcPr>
          <w:p w:rsidR="00D174C9" w:rsidRPr="004929F6" w:rsidRDefault="00D174C9" w:rsidP="003F76EF">
            <w:pPr>
              <w:pStyle w:val="ConsPlusNormal"/>
              <w:jc w:val="center"/>
            </w:pPr>
          </w:p>
        </w:tc>
        <w:tc>
          <w:tcPr>
            <w:tcW w:w="1410" w:type="dxa"/>
            <w:tcBorders>
              <w:top w:val="single" w:sz="4" w:space="0" w:color="auto"/>
              <w:left w:val="single" w:sz="4" w:space="0" w:color="auto"/>
            </w:tcBorders>
          </w:tcPr>
          <w:p w:rsidR="00D174C9" w:rsidRPr="004929F6" w:rsidRDefault="00D174C9" w:rsidP="003F76EF">
            <w:pPr>
              <w:pStyle w:val="ConsPlusNormal"/>
              <w:jc w:val="center"/>
            </w:pPr>
          </w:p>
        </w:tc>
        <w:tc>
          <w:tcPr>
            <w:tcW w:w="2126" w:type="dxa"/>
          </w:tcPr>
          <w:p w:rsidR="00D174C9" w:rsidRPr="00DA2074" w:rsidRDefault="00D174C9" w:rsidP="003F76EF">
            <w:pPr>
              <w:pStyle w:val="4"/>
              <w:spacing w:before="0" w:after="0"/>
              <w:jc w:val="center"/>
              <w:rPr>
                <w:b w:val="0"/>
                <w:sz w:val="20"/>
                <w:szCs w:val="20"/>
              </w:rPr>
            </w:pPr>
            <w:r w:rsidRPr="00DA2074">
              <w:rPr>
                <w:b w:val="0"/>
                <w:sz w:val="20"/>
                <w:szCs w:val="20"/>
              </w:rPr>
              <w:t xml:space="preserve">Отдел образования администрации </w:t>
            </w:r>
          </w:p>
          <w:p w:rsidR="00D174C9" w:rsidRPr="00DA2074" w:rsidRDefault="00D174C9" w:rsidP="003F76EF">
            <w:pPr>
              <w:pStyle w:val="4"/>
              <w:spacing w:before="0" w:after="0"/>
              <w:jc w:val="center"/>
              <w:rPr>
                <w:sz w:val="20"/>
                <w:szCs w:val="20"/>
              </w:rPr>
            </w:pPr>
            <w:r w:rsidRPr="00DA2074">
              <w:rPr>
                <w:b w:val="0"/>
                <w:sz w:val="20"/>
                <w:szCs w:val="20"/>
              </w:rPr>
              <w:t>Ильинского муниципального района</w:t>
            </w:r>
          </w:p>
        </w:tc>
        <w:tc>
          <w:tcPr>
            <w:tcW w:w="2205" w:type="dxa"/>
            <w:vMerge/>
          </w:tcPr>
          <w:p w:rsidR="00D174C9" w:rsidRPr="004929F6" w:rsidRDefault="00D174C9" w:rsidP="003F76EF">
            <w:pPr>
              <w:pStyle w:val="ConsPlusNormal"/>
              <w:jc w:val="center"/>
            </w:pPr>
          </w:p>
        </w:tc>
      </w:tr>
      <w:tr w:rsidR="00D174C9" w:rsidRPr="004929F6" w:rsidTr="003F76EF">
        <w:trPr>
          <w:trHeight w:val="70"/>
        </w:trPr>
        <w:tc>
          <w:tcPr>
            <w:tcW w:w="817" w:type="dxa"/>
          </w:tcPr>
          <w:p w:rsidR="00D174C9" w:rsidRPr="004929F6" w:rsidRDefault="00D174C9" w:rsidP="003F76EF">
            <w:pPr>
              <w:pStyle w:val="ConsPlusNormal"/>
              <w:jc w:val="center"/>
            </w:pPr>
            <w:r w:rsidRPr="004929F6">
              <w:t>2.6.</w:t>
            </w:r>
          </w:p>
        </w:tc>
        <w:tc>
          <w:tcPr>
            <w:tcW w:w="5103" w:type="dxa"/>
          </w:tcPr>
          <w:p w:rsidR="00D174C9" w:rsidRPr="004929F6" w:rsidRDefault="00D174C9" w:rsidP="003F76EF">
            <w:pPr>
              <w:jc w:val="both"/>
              <w:rPr>
                <w:rFonts w:ascii="Times New Roman" w:hAnsi="Times New Roman"/>
                <w:i/>
                <w:color w:val="000000"/>
              </w:rPr>
            </w:pPr>
            <w:r w:rsidRPr="004929F6">
              <w:rPr>
                <w:rFonts w:ascii="Times New Roman" w:hAnsi="Times New Roman"/>
                <w:i/>
                <w:color w:val="000000"/>
              </w:rPr>
              <w:t>Участие в проведении акций:</w:t>
            </w:r>
          </w:p>
          <w:p w:rsidR="00D174C9" w:rsidRPr="004929F6" w:rsidRDefault="00D174C9" w:rsidP="003F76EF">
            <w:pPr>
              <w:jc w:val="both"/>
              <w:rPr>
                <w:rFonts w:ascii="Times New Roman" w:hAnsi="Times New Roman"/>
                <w:i/>
                <w:color w:val="000000"/>
              </w:rPr>
            </w:pPr>
            <w:r w:rsidRPr="00EC69DB">
              <w:rPr>
                <w:rFonts w:ascii="Times New Roman" w:hAnsi="Times New Roman"/>
                <w:i/>
                <w:color w:val="000000"/>
              </w:rPr>
              <w:t xml:space="preserve">«Внимание - дети!», «Внимание - пешеход!», </w:t>
            </w:r>
            <w:r w:rsidRPr="004929F6">
              <w:rPr>
                <w:rFonts w:ascii="Times New Roman" w:hAnsi="Times New Roman"/>
                <w:i/>
                <w:color w:val="000000"/>
              </w:rPr>
              <w:lastRenderedPageBreak/>
              <w:t>«Вежливый водитель»,</w:t>
            </w:r>
            <w:r>
              <w:rPr>
                <w:rFonts w:ascii="Times New Roman" w:hAnsi="Times New Roman"/>
                <w:i/>
                <w:color w:val="000000"/>
              </w:rPr>
              <w:t xml:space="preserve"> </w:t>
            </w:r>
            <w:r w:rsidRPr="004929F6">
              <w:rPr>
                <w:rFonts w:ascii="Times New Roman" w:hAnsi="Times New Roman"/>
                <w:i/>
                <w:color w:val="000000"/>
              </w:rPr>
              <w:t>«Зебра» и так далее.</w:t>
            </w:r>
          </w:p>
          <w:p w:rsidR="00D174C9" w:rsidRPr="00DA2074" w:rsidRDefault="00D174C9" w:rsidP="003F76EF">
            <w:pPr>
              <w:pStyle w:val="2"/>
              <w:spacing w:before="0" w:after="0"/>
              <w:jc w:val="both"/>
              <w:rPr>
                <w:rFonts w:ascii="Times New Roman" w:hAnsi="Times New Roman"/>
                <w:b w:val="0"/>
                <w:sz w:val="20"/>
                <w:szCs w:val="20"/>
              </w:rPr>
            </w:pPr>
            <w:r w:rsidRPr="00DA2074">
              <w:rPr>
                <w:rFonts w:ascii="Times New Roman" w:hAnsi="Times New Roman"/>
                <w:b w:val="0"/>
                <w:color w:val="000000"/>
                <w:spacing w:val="-6"/>
                <w:sz w:val="20"/>
                <w:szCs w:val="20"/>
              </w:rPr>
              <w:t>Привлечение средств массовой информации (редакция районной газеты «Звезда») к участию в проведении профилактических акций, направленных на укрепление дисциплины участников дорожного движения и размещение материалов в районной газете</w:t>
            </w:r>
            <w:r w:rsidRPr="00DA2074">
              <w:rPr>
                <w:rFonts w:ascii="Times New Roman" w:hAnsi="Times New Roman"/>
                <w:b w:val="0"/>
                <w:color w:val="000000"/>
                <w:sz w:val="20"/>
                <w:szCs w:val="20"/>
              </w:rPr>
              <w:t>.</w:t>
            </w:r>
          </w:p>
        </w:tc>
        <w:tc>
          <w:tcPr>
            <w:tcW w:w="1701" w:type="dxa"/>
            <w:tcBorders>
              <w:top w:val="single" w:sz="4" w:space="0" w:color="auto"/>
            </w:tcBorders>
            <w:vAlign w:val="center"/>
          </w:tcPr>
          <w:p w:rsidR="00D174C9" w:rsidRPr="00DA2074" w:rsidRDefault="00D174C9" w:rsidP="003F76EF">
            <w:pPr>
              <w:pStyle w:val="2"/>
              <w:spacing w:before="0" w:after="0"/>
              <w:ind w:left="-108" w:right="-140"/>
              <w:jc w:val="center"/>
              <w:rPr>
                <w:rFonts w:ascii="Times New Roman" w:hAnsi="Times New Roman"/>
                <w:b w:val="0"/>
                <w:i w:val="0"/>
                <w:sz w:val="20"/>
                <w:szCs w:val="20"/>
              </w:rPr>
            </w:pPr>
            <w:r w:rsidRPr="00DA2074">
              <w:rPr>
                <w:rFonts w:ascii="Times New Roman" w:hAnsi="Times New Roman"/>
                <w:b w:val="0"/>
                <w:i w:val="0"/>
                <w:sz w:val="20"/>
                <w:szCs w:val="20"/>
              </w:rPr>
              <w:lastRenderedPageBreak/>
              <w:t xml:space="preserve">2015-2018 </w:t>
            </w:r>
            <w:proofErr w:type="spellStart"/>
            <w:r w:rsidRPr="00DA2074">
              <w:rPr>
                <w:rFonts w:ascii="Times New Roman" w:hAnsi="Times New Roman"/>
                <w:b w:val="0"/>
                <w:i w:val="0"/>
                <w:sz w:val="20"/>
                <w:szCs w:val="20"/>
              </w:rPr>
              <w:t>г.г</w:t>
            </w:r>
            <w:proofErr w:type="spellEnd"/>
            <w:r w:rsidRPr="00DA2074">
              <w:rPr>
                <w:rFonts w:ascii="Times New Roman" w:hAnsi="Times New Roman"/>
                <w:b w:val="0"/>
                <w:i w:val="0"/>
                <w:sz w:val="20"/>
                <w:szCs w:val="20"/>
              </w:rPr>
              <w:t>.</w:t>
            </w:r>
          </w:p>
        </w:tc>
        <w:tc>
          <w:tcPr>
            <w:tcW w:w="1425" w:type="dxa"/>
            <w:tcBorders>
              <w:top w:val="single" w:sz="4" w:space="0" w:color="auto"/>
              <w:right w:val="single" w:sz="4" w:space="0" w:color="auto"/>
            </w:tcBorders>
          </w:tcPr>
          <w:p w:rsidR="00D174C9" w:rsidRPr="004929F6" w:rsidRDefault="00D174C9" w:rsidP="003F76EF">
            <w:pPr>
              <w:pStyle w:val="ConsPlusNormal"/>
              <w:jc w:val="center"/>
            </w:pPr>
          </w:p>
        </w:tc>
        <w:tc>
          <w:tcPr>
            <w:tcW w:w="1410" w:type="dxa"/>
            <w:tcBorders>
              <w:top w:val="single" w:sz="4" w:space="0" w:color="auto"/>
              <w:left w:val="single" w:sz="4" w:space="0" w:color="auto"/>
            </w:tcBorders>
          </w:tcPr>
          <w:p w:rsidR="00D174C9" w:rsidRPr="004929F6" w:rsidRDefault="00D174C9" w:rsidP="003F76EF">
            <w:pPr>
              <w:pStyle w:val="ConsPlusNormal"/>
              <w:jc w:val="center"/>
            </w:pPr>
          </w:p>
        </w:tc>
        <w:tc>
          <w:tcPr>
            <w:tcW w:w="2126" w:type="dxa"/>
          </w:tcPr>
          <w:p w:rsidR="00D174C9" w:rsidRPr="00DA2074" w:rsidRDefault="00D174C9" w:rsidP="003F76EF">
            <w:pPr>
              <w:pStyle w:val="4"/>
              <w:spacing w:before="0" w:after="0"/>
              <w:jc w:val="center"/>
              <w:rPr>
                <w:sz w:val="20"/>
                <w:szCs w:val="20"/>
              </w:rPr>
            </w:pPr>
            <w:r w:rsidRPr="00DA2074">
              <w:rPr>
                <w:b w:val="0"/>
                <w:color w:val="000000"/>
                <w:sz w:val="20"/>
                <w:szCs w:val="20"/>
              </w:rPr>
              <w:t xml:space="preserve">Межведомственной комиссии по </w:t>
            </w:r>
            <w:r w:rsidRPr="00DA2074">
              <w:rPr>
                <w:b w:val="0"/>
                <w:color w:val="000000"/>
                <w:sz w:val="20"/>
                <w:szCs w:val="20"/>
              </w:rPr>
              <w:lastRenderedPageBreak/>
              <w:t>безопасности дорожного движения</w:t>
            </w:r>
          </w:p>
        </w:tc>
        <w:tc>
          <w:tcPr>
            <w:tcW w:w="2205" w:type="dxa"/>
            <w:vMerge/>
          </w:tcPr>
          <w:p w:rsidR="00D174C9" w:rsidRPr="004929F6" w:rsidRDefault="00D174C9" w:rsidP="003F76EF">
            <w:pPr>
              <w:pStyle w:val="ConsPlusNormal"/>
              <w:jc w:val="center"/>
            </w:pPr>
          </w:p>
        </w:tc>
      </w:tr>
      <w:tr w:rsidR="00D174C9" w:rsidRPr="004929F6" w:rsidTr="003F76EF">
        <w:trPr>
          <w:trHeight w:val="70"/>
        </w:trPr>
        <w:tc>
          <w:tcPr>
            <w:tcW w:w="817" w:type="dxa"/>
          </w:tcPr>
          <w:p w:rsidR="00D174C9" w:rsidRPr="004929F6" w:rsidRDefault="00D174C9" w:rsidP="003F76EF">
            <w:pPr>
              <w:pStyle w:val="ConsPlusNormal"/>
              <w:jc w:val="center"/>
            </w:pPr>
            <w:r w:rsidRPr="004929F6">
              <w:lastRenderedPageBreak/>
              <w:t>2.7.</w:t>
            </w:r>
          </w:p>
        </w:tc>
        <w:tc>
          <w:tcPr>
            <w:tcW w:w="5103" w:type="dxa"/>
          </w:tcPr>
          <w:p w:rsidR="00D174C9" w:rsidRPr="004929F6" w:rsidRDefault="00D174C9" w:rsidP="003F76EF">
            <w:pPr>
              <w:jc w:val="both"/>
              <w:rPr>
                <w:rFonts w:ascii="Times New Roman" w:hAnsi="Times New Roman"/>
                <w:i/>
                <w:spacing w:val="-4"/>
              </w:rPr>
            </w:pPr>
            <w:r w:rsidRPr="004929F6">
              <w:rPr>
                <w:rFonts w:ascii="Times New Roman" w:hAnsi="Times New Roman"/>
                <w:i/>
                <w:color w:val="000000"/>
                <w:spacing w:val="-4"/>
              </w:rPr>
              <w:t>Организация  и проведение различных  мероприятия среди школьников для дополнительного изучения ПДД с  целью  практического закрепления знаний.</w:t>
            </w:r>
          </w:p>
        </w:tc>
        <w:tc>
          <w:tcPr>
            <w:tcW w:w="1701" w:type="dxa"/>
            <w:tcBorders>
              <w:top w:val="single" w:sz="4" w:space="0" w:color="auto"/>
            </w:tcBorders>
            <w:vAlign w:val="center"/>
          </w:tcPr>
          <w:p w:rsidR="00D174C9" w:rsidRPr="00DA2074" w:rsidRDefault="00D174C9" w:rsidP="003F76EF">
            <w:pPr>
              <w:pStyle w:val="2"/>
              <w:spacing w:before="0" w:after="0"/>
              <w:ind w:left="-108" w:right="-140"/>
              <w:jc w:val="center"/>
              <w:rPr>
                <w:rFonts w:ascii="Times New Roman" w:hAnsi="Times New Roman"/>
                <w:b w:val="0"/>
                <w:i w:val="0"/>
                <w:sz w:val="20"/>
                <w:szCs w:val="20"/>
              </w:rPr>
            </w:pPr>
            <w:r w:rsidRPr="00DA2074">
              <w:rPr>
                <w:rFonts w:ascii="Times New Roman" w:hAnsi="Times New Roman"/>
                <w:b w:val="0"/>
                <w:i w:val="0"/>
                <w:sz w:val="20"/>
                <w:szCs w:val="20"/>
              </w:rPr>
              <w:t xml:space="preserve">2015-2018 </w:t>
            </w:r>
            <w:proofErr w:type="spellStart"/>
            <w:r w:rsidRPr="00DA2074">
              <w:rPr>
                <w:rFonts w:ascii="Times New Roman" w:hAnsi="Times New Roman"/>
                <w:b w:val="0"/>
                <w:i w:val="0"/>
                <w:sz w:val="20"/>
                <w:szCs w:val="20"/>
              </w:rPr>
              <w:t>г.г</w:t>
            </w:r>
            <w:proofErr w:type="spellEnd"/>
            <w:r w:rsidRPr="00DA2074">
              <w:rPr>
                <w:rFonts w:ascii="Times New Roman" w:hAnsi="Times New Roman"/>
                <w:b w:val="0"/>
                <w:i w:val="0"/>
                <w:sz w:val="20"/>
                <w:szCs w:val="20"/>
              </w:rPr>
              <w:t>.</w:t>
            </w:r>
          </w:p>
        </w:tc>
        <w:tc>
          <w:tcPr>
            <w:tcW w:w="1425" w:type="dxa"/>
            <w:tcBorders>
              <w:top w:val="single" w:sz="4" w:space="0" w:color="auto"/>
              <w:right w:val="single" w:sz="4" w:space="0" w:color="auto"/>
            </w:tcBorders>
          </w:tcPr>
          <w:p w:rsidR="00D174C9" w:rsidRPr="004929F6" w:rsidRDefault="00D174C9" w:rsidP="003F76EF">
            <w:pPr>
              <w:pStyle w:val="ConsPlusNormal"/>
              <w:jc w:val="center"/>
            </w:pPr>
          </w:p>
        </w:tc>
        <w:tc>
          <w:tcPr>
            <w:tcW w:w="1410" w:type="dxa"/>
            <w:tcBorders>
              <w:top w:val="single" w:sz="4" w:space="0" w:color="auto"/>
              <w:left w:val="single" w:sz="4" w:space="0" w:color="auto"/>
            </w:tcBorders>
          </w:tcPr>
          <w:p w:rsidR="00D174C9" w:rsidRPr="004929F6" w:rsidRDefault="00D174C9" w:rsidP="003F76EF">
            <w:pPr>
              <w:pStyle w:val="ConsPlusNormal"/>
              <w:jc w:val="center"/>
            </w:pPr>
          </w:p>
        </w:tc>
        <w:tc>
          <w:tcPr>
            <w:tcW w:w="2126" w:type="dxa"/>
          </w:tcPr>
          <w:p w:rsidR="00D174C9" w:rsidRPr="00DA2074" w:rsidRDefault="00D174C9" w:rsidP="003F76EF">
            <w:pPr>
              <w:pStyle w:val="4"/>
              <w:spacing w:before="0" w:after="0"/>
              <w:jc w:val="center"/>
              <w:rPr>
                <w:b w:val="0"/>
                <w:sz w:val="20"/>
                <w:szCs w:val="20"/>
              </w:rPr>
            </w:pPr>
            <w:r w:rsidRPr="00DA2074">
              <w:rPr>
                <w:b w:val="0"/>
                <w:sz w:val="20"/>
                <w:szCs w:val="20"/>
              </w:rPr>
              <w:t xml:space="preserve">Отдел образования администрации </w:t>
            </w:r>
          </w:p>
          <w:p w:rsidR="00D174C9" w:rsidRPr="00DA2074" w:rsidRDefault="00D174C9" w:rsidP="003F76EF">
            <w:pPr>
              <w:pStyle w:val="4"/>
              <w:spacing w:before="0" w:after="0"/>
              <w:jc w:val="center"/>
              <w:rPr>
                <w:sz w:val="20"/>
                <w:szCs w:val="20"/>
              </w:rPr>
            </w:pPr>
            <w:r w:rsidRPr="00DA2074">
              <w:rPr>
                <w:b w:val="0"/>
                <w:sz w:val="20"/>
                <w:szCs w:val="20"/>
              </w:rPr>
              <w:t>Ильинского муниципального района</w:t>
            </w:r>
          </w:p>
        </w:tc>
        <w:tc>
          <w:tcPr>
            <w:tcW w:w="2205" w:type="dxa"/>
            <w:vMerge/>
          </w:tcPr>
          <w:p w:rsidR="00D174C9" w:rsidRPr="004929F6" w:rsidRDefault="00D174C9" w:rsidP="003F76EF">
            <w:pPr>
              <w:pStyle w:val="ConsPlusNormal"/>
              <w:jc w:val="center"/>
            </w:pPr>
          </w:p>
        </w:tc>
      </w:tr>
      <w:tr w:rsidR="00D174C9" w:rsidRPr="004929F6" w:rsidTr="003F76EF">
        <w:trPr>
          <w:trHeight w:val="70"/>
        </w:trPr>
        <w:tc>
          <w:tcPr>
            <w:tcW w:w="817" w:type="dxa"/>
          </w:tcPr>
          <w:p w:rsidR="00D174C9" w:rsidRPr="004929F6" w:rsidRDefault="00D174C9" w:rsidP="003F76EF">
            <w:pPr>
              <w:pStyle w:val="ConsPlusNormal"/>
              <w:jc w:val="center"/>
            </w:pPr>
            <w:r w:rsidRPr="004929F6">
              <w:t>2.8.</w:t>
            </w:r>
          </w:p>
        </w:tc>
        <w:tc>
          <w:tcPr>
            <w:tcW w:w="5103" w:type="dxa"/>
          </w:tcPr>
          <w:p w:rsidR="00D174C9" w:rsidRPr="004929F6" w:rsidRDefault="00D174C9" w:rsidP="003F76EF">
            <w:pPr>
              <w:jc w:val="both"/>
              <w:rPr>
                <w:rFonts w:ascii="Times New Roman" w:hAnsi="Times New Roman"/>
                <w:i/>
                <w:color w:val="000000"/>
              </w:rPr>
            </w:pPr>
            <w:r w:rsidRPr="004929F6">
              <w:rPr>
                <w:rFonts w:ascii="Times New Roman" w:hAnsi="Times New Roman"/>
                <w:i/>
                <w:color w:val="000000"/>
              </w:rPr>
              <w:t xml:space="preserve">Проведение </w:t>
            </w:r>
            <w:r w:rsidRPr="004929F6">
              <w:rPr>
                <w:rFonts w:ascii="Times New Roman" w:hAnsi="Times New Roman"/>
                <w:i/>
                <w:color w:val="000000"/>
                <w:spacing w:val="-2"/>
              </w:rPr>
              <w:t xml:space="preserve"> смотра-</w:t>
            </w:r>
            <w:r w:rsidRPr="004929F6">
              <w:rPr>
                <w:rFonts w:ascii="Times New Roman" w:hAnsi="Times New Roman"/>
                <w:i/>
                <w:color w:val="000000"/>
                <w:spacing w:val="-3"/>
              </w:rPr>
              <w:t xml:space="preserve">конкурса дошкольных образовательных учреждений по предупреждению </w:t>
            </w:r>
            <w:r w:rsidRPr="004929F6">
              <w:rPr>
                <w:rFonts w:ascii="Times New Roman" w:hAnsi="Times New Roman"/>
                <w:i/>
                <w:color w:val="000000"/>
                <w:spacing w:val="-1"/>
              </w:rPr>
              <w:t xml:space="preserve">по профилактике детского дорожно-транспортного </w:t>
            </w:r>
            <w:r w:rsidRPr="004929F6">
              <w:rPr>
                <w:rFonts w:ascii="Times New Roman" w:hAnsi="Times New Roman"/>
                <w:i/>
                <w:color w:val="000000"/>
                <w:spacing w:val="-2"/>
              </w:rPr>
              <w:t>травматизма «</w:t>
            </w:r>
            <w:proofErr w:type="spellStart"/>
            <w:r w:rsidRPr="004929F6">
              <w:rPr>
                <w:rFonts w:ascii="Times New Roman" w:hAnsi="Times New Roman"/>
                <w:i/>
                <w:color w:val="000000"/>
                <w:spacing w:val="-2"/>
              </w:rPr>
              <w:t>Светофорчик</w:t>
            </w:r>
            <w:proofErr w:type="spellEnd"/>
            <w:r w:rsidRPr="004929F6">
              <w:rPr>
                <w:rFonts w:ascii="Times New Roman" w:hAnsi="Times New Roman"/>
                <w:i/>
                <w:color w:val="000000"/>
                <w:spacing w:val="-2"/>
              </w:rPr>
              <w:t>»</w:t>
            </w:r>
          </w:p>
        </w:tc>
        <w:tc>
          <w:tcPr>
            <w:tcW w:w="1701" w:type="dxa"/>
            <w:tcBorders>
              <w:top w:val="single" w:sz="4" w:space="0" w:color="auto"/>
            </w:tcBorders>
            <w:vAlign w:val="center"/>
          </w:tcPr>
          <w:p w:rsidR="00D174C9" w:rsidRPr="00DA2074" w:rsidRDefault="00D174C9" w:rsidP="003F76EF">
            <w:pPr>
              <w:pStyle w:val="2"/>
              <w:spacing w:before="0" w:after="0"/>
              <w:ind w:left="-108" w:right="-140"/>
              <w:jc w:val="center"/>
              <w:rPr>
                <w:rFonts w:ascii="Times New Roman" w:hAnsi="Times New Roman"/>
                <w:b w:val="0"/>
                <w:i w:val="0"/>
                <w:sz w:val="20"/>
                <w:szCs w:val="20"/>
              </w:rPr>
            </w:pPr>
            <w:r w:rsidRPr="00DA2074">
              <w:rPr>
                <w:rFonts w:ascii="Times New Roman" w:hAnsi="Times New Roman"/>
                <w:b w:val="0"/>
                <w:i w:val="0"/>
                <w:sz w:val="20"/>
                <w:szCs w:val="20"/>
              </w:rPr>
              <w:t xml:space="preserve">2015-2018 </w:t>
            </w:r>
            <w:proofErr w:type="spellStart"/>
            <w:r w:rsidRPr="00DA2074">
              <w:rPr>
                <w:rFonts w:ascii="Times New Roman" w:hAnsi="Times New Roman"/>
                <w:b w:val="0"/>
                <w:i w:val="0"/>
                <w:sz w:val="20"/>
                <w:szCs w:val="20"/>
              </w:rPr>
              <w:t>г.г</w:t>
            </w:r>
            <w:proofErr w:type="spellEnd"/>
            <w:r w:rsidRPr="00DA2074">
              <w:rPr>
                <w:rFonts w:ascii="Times New Roman" w:hAnsi="Times New Roman"/>
                <w:b w:val="0"/>
                <w:i w:val="0"/>
                <w:sz w:val="20"/>
                <w:szCs w:val="20"/>
              </w:rPr>
              <w:t>.</w:t>
            </w:r>
          </w:p>
        </w:tc>
        <w:tc>
          <w:tcPr>
            <w:tcW w:w="1425" w:type="dxa"/>
            <w:tcBorders>
              <w:top w:val="single" w:sz="4" w:space="0" w:color="auto"/>
              <w:right w:val="single" w:sz="4" w:space="0" w:color="auto"/>
            </w:tcBorders>
          </w:tcPr>
          <w:p w:rsidR="00D174C9" w:rsidRPr="004929F6" w:rsidRDefault="00D174C9" w:rsidP="003F76EF">
            <w:pPr>
              <w:pStyle w:val="ConsPlusNormal"/>
              <w:jc w:val="center"/>
            </w:pPr>
          </w:p>
        </w:tc>
        <w:tc>
          <w:tcPr>
            <w:tcW w:w="1410" w:type="dxa"/>
            <w:tcBorders>
              <w:top w:val="single" w:sz="4" w:space="0" w:color="auto"/>
              <w:left w:val="single" w:sz="4" w:space="0" w:color="auto"/>
            </w:tcBorders>
          </w:tcPr>
          <w:p w:rsidR="00D174C9" w:rsidRPr="004929F6" w:rsidRDefault="00D174C9" w:rsidP="003F76EF">
            <w:pPr>
              <w:pStyle w:val="ConsPlusNormal"/>
              <w:jc w:val="center"/>
            </w:pPr>
          </w:p>
        </w:tc>
        <w:tc>
          <w:tcPr>
            <w:tcW w:w="2126" w:type="dxa"/>
          </w:tcPr>
          <w:p w:rsidR="00D174C9" w:rsidRPr="00DA2074" w:rsidRDefault="00D174C9" w:rsidP="003F76EF">
            <w:pPr>
              <w:pStyle w:val="4"/>
              <w:spacing w:before="0" w:after="0"/>
              <w:jc w:val="center"/>
              <w:rPr>
                <w:b w:val="0"/>
                <w:sz w:val="20"/>
                <w:szCs w:val="20"/>
              </w:rPr>
            </w:pPr>
            <w:r w:rsidRPr="00DA2074">
              <w:rPr>
                <w:b w:val="0"/>
                <w:sz w:val="20"/>
                <w:szCs w:val="20"/>
              </w:rPr>
              <w:t xml:space="preserve">Отдел образования администрации </w:t>
            </w:r>
          </w:p>
          <w:p w:rsidR="00D174C9" w:rsidRPr="00DA2074" w:rsidRDefault="00D174C9" w:rsidP="003F76EF">
            <w:pPr>
              <w:pStyle w:val="4"/>
              <w:spacing w:before="0" w:after="0"/>
              <w:jc w:val="center"/>
              <w:rPr>
                <w:sz w:val="20"/>
                <w:szCs w:val="20"/>
              </w:rPr>
            </w:pPr>
            <w:r w:rsidRPr="00DA2074">
              <w:rPr>
                <w:b w:val="0"/>
                <w:sz w:val="20"/>
                <w:szCs w:val="20"/>
              </w:rPr>
              <w:t>Ильинского муниципального района</w:t>
            </w:r>
          </w:p>
        </w:tc>
        <w:tc>
          <w:tcPr>
            <w:tcW w:w="2205" w:type="dxa"/>
            <w:vMerge/>
          </w:tcPr>
          <w:p w:rsidR="00D174C9" w:rsidRPr="004929F6" w:rsidRDefault="00D174C9" w:rsidP="003F76EF">
            <w:pPr>
              <w:pStyle w:val="ConsPlusNormal"/>
              <w:jc w:val="center"/>
            </w:pPr>
          </w:p>
        </w:tc>
      </w:tr>
      <w:tr w:rsidR="00D174C9" w:rsidRPr="004929F6" w:rsidTr="003F76EF">
        <w:trPr>
          <w:trHeight w:val="70"/>
        </w:trPr>
        <w:tc>
          <w:tcPr>
            <w:tcW w:w="817" w:type="dxa"/>
          </w:tcPr>
          <w:p w:rsidR="00D174C9" w:rsidRPr="004929F6" w:rsidRDefault="00D174C9" w:rsidP="003F76EF">
            <w:pPr>
              <w:pStyle w:val="ConsPlusNormal"/>
              <w:jc w:val="center"/>
            </w:pPr>
            <w:r w:rsidRPr="004929F6">
              <w:t>2.9.</w:t>
            </w:r>
          </w:p>
        </w:tc>
        <w:tc>
          <w:tcPr>
            <w:tcW w:w="5103" w:type="dxa"/>
          </w:tcPr>
          <w:p w:rsidR="00D174C9" w:rsidRPr="004929F6" w:rsidRDefault="00D174C9" w:rsidP="003F76EF">
            <w:pPr>
              <w:jc w:val="both"/>
              <w:rPr>
                <w:rFonts w:ascii="Times New Roman" w:hAnsi="Times New Roman"/>
                <w:i/>
                <w:color w:val="000000"/>
                <w:spacing w:val="-6"/>
              </w:rPr>
            </w:pPr>
            <w:r w:rsidRPr="004929F6">
              <w:rPr>
                <w:rFonts w:ascii="Times New Roman" w:hAnsi="Times New Roman"/>
                <w:i/>
                <w:color w:val="000000"/>
                <w:spacing w:val="-6"/>
              </w:rPr>
              <w:t>Проведение конкурса детского рисунка по безопасности дорожного движения «добрая дорога детства»</w:t>
            </w:r>
          </w:p>
        </w:tc>
        <w:tc>
          <w:tcPr>
            <w:tcW w:w="1701" w:type="dxa"/>
            <w:tcBorders>
              <w:top w:val="single" w:sz="4" w:space="0" w:color="auto"/>
            </w:tcBorders>
            <w:vAlign w:val="center"/>
          </w:tcPr>
          <w:p w:rsidR="00D174C9" w:rsidRPr="00DA2074" w:rsidRDefault="00D174C9" w:rsidP="003F76EF">
            <w:pPr>
              <w:pStyle w:val="2"/>
              <w:spacing w:before="0" w:after="0"/>
              <w:ind w:left="-108" w:right="-140"/>
              <w:jc w:val="center"/>
              <w:rPr>
                <w:rFonts w:ascii="Times New Roman" w:hAnsi="Times New Roman"/>
                <w:b w:val="0"/>
                <w:i w:val="0"/>
                <w:sz w:val="20"/>
                <w:szCs w:val="20"/>
              </w:rPr>
            </w:pPr>
            <w:r w:rsidRPr="00DA2074">
              <w:rPr>
                <w:rFonts w:ascii="Times New Roman" w:hAnsi="Times New Roman"/>
                <w:b w:val="0"/>
                <w:i w:val="0"/>
                <w:sz w:val="20"/>
                <w:szCs w:val="20"/>
              </w:rPr>
              <w:t xml:space="preserve">2015-2018 </w:t>
            </w:r>
            <w:proofErr w:type="spellStart"/>
            <w:r w:rsidRPr="00DA2074">
              <w:rPr>
                <w:rFonts w:ascii="Times New Roman" w:hAnsi="Times New Roman"/>
                <w:b w:val="0"/>
                <w:i w:val="0"/>
                <w:sz w:val="20"/>
                <w:szCs w:val="20"/>
              </w:rPr>
              <w:t>г.г</w:t>
            </w:r>
            <w:proofErr w:type="spellEnd"/>
            <w:r w:rsidRPr="00DA2074">
              <w:rPr>
                <w:rFonts w:ascii="Times New Roman" w:hAnsi="Times New Roman"/>
                <w:b w:val="0"/>
                <w:i w:val="0"/>
                <w:sz w:val="20"/>
                <w:szCs w:val="20"/>
              </w:rPr>
              <w:t>.</w:t>
            </w:r>
          </w:p>
        </w:tc>
        <w:tc>
          <w:tcPr>
            <w:tcW w:w="1425" w:type="dxa"/>
            <w:tcBorders>
              <w:top w:val="single" w:sz="4" w:space="0" w:color="auto"/>
              <w:right w:val="single" w:sz="4" w:space="0" w:color="auto"/>
            </w:tcBorders>
          </w:tcPr>
          <w:p w:rsidR="00D174C9" w:rsidRPr="004929F6" w:rsidRDefault="00D174C9" w:rsidP="003F76EF">
            <w:pPr>
              <w:pStyle w:val="ConsPlusNormal"/>
              <w:jc w:val="center"/>
            </w:pPr>
          </w:p>
        </w:tc>
        <w:tc>
          <w:tcPr>
            <w:tcW w:w="1410" w:type="dxa"/>
            <w:tcBorders>
              <w:top w:val="single" w:sz="4" w:space="0" w:color="auto"/>
              <w:left w:val="single" w:sz="4" w:space="0" w:color="auto"/>
            </w:tcBorders>
          </w:tcPr>
          <w:p w:rsidR="00D174C9" w:rsidRPr="004929F6" w:rsidRDefault="00D174C9" w:rsidP="003F76EF">
            <w:pPr>
              <w:pStyle w:val="ConsPlusNormal"/>
              <w:jc w:val="center"/>
            </w:pPr>
          </w:p>
        </w:tc>
        <w:tc>
          <w:tcPr>
            <w:tcW w:w="2126" w:type="dxa"/>
          </w:tcPr>
          <w:p w:rsidR="00D174C9" w:rsidRPr="00DA2074" w:rsidRDefault="00D174C9" w:rsidP="003F76EF">
            <w:pPr>
              <w:pStyle w:val="4"/>
              <w:spacing w:before="0" w:after="0"/>
              <w:jc w:val="center"/>
              <w:rPr>
                <w:b w:val="0"/>
                <w:sz w:val="20"/>
                <w:szCs w:val="20"/>
              </w:rPr>
            </w:pPr>
            <w:r w:rsidRPr="00DA2074">
              <w:rPr>
                <w:b w:val="0"/>
                <w:sz w:val="20"/>
                <w:szCs w:val="20"/>
              </w:rPr>
              <w:t xml:space="preserve">Отдел образования администрации </w:t>
            </w:r>
          </w:p>
          <w:p w:rsidR="00D174C9" w:rsidRPr="00DA2074" w:rsidRDefault="00D174C9" w:rsidP="003F76EF">
            <w:pPr>
              <w:pStyle w:val="4"/>
              <w:spacing w:before="0" w:after="0"/>
              <w:jc w:val="center"/>
              <w:rPr>
                <w:sz w:val="20"/>
                <w:szCs w:val="20"/>
              </w:rPr>
            </w:pPr>
            <w:r w:rsidRPr="00DA2074">
              <w:rPr>
                <w:b w:val="0"/>
                <w:sz w:val="20"/>
                <w:szCs w:val="20"/>
              </w:rPr>
              <w:t>Ильинского муниципального района</w:t>
            </w:r>
          </w:p>
        </w:tc>
        <w:tc>
          <w:tcPr>
            <w:tcW w:w="2205" w:type="dxa"/>
            <w:vMerge/>
          </w:tcPr>
          <w:p w:rsidR="00D174C9" w:rsidRPr="004929F6" w:rsidRDefault="00D174C9" w:rsidP="003F76EF">
            <w:pPr>
              <w:pStyle w:val="ConsPlusNormal"/>
              <w:jc w:val="center"/>
            </w:pPr>
          </w:p>
        </w:tc>
      </w:tr>
      <w:tr w:rsidR="00D174C9" w:rsidRPr="004929F6" w:rsidTr="003F76EF">
        <w:trPr>
          <w:trHeight w:val="70"/>
        </w:trPr>
        <w:tc>
          <w:tcPr>
            <w:tcW w:w="817" w:type="dxa"/>
          </w:tcPr>
          <w:p w:rsidR="00D174C9" w:rsidRPr="004929F6" w:rsidRDefault="00D174C9" w:rsidP="003F76EF">
            <w:pPr>
              <w:pStyle w:val="ConsPlusNormal"/>
              <w:jc w:val="center"/>
            </w:pPr>
            <w:r w:rsidRPr="004929F6">
              <w:t>2.10.</w:t>
            </w:r>
          </w:p>
        </w:tc>
        <w:tc>
          <w:tcPr>
            <w:tcW w:w="5103" w:type="dxa"/>
          </w:tcPr>
          <w:p w:rsidR="00D174C9" w:rsidRPr="004929F6" w:rsidRDefault="00D174C9" w:rsidP="003F76EF">
            <w:pPr>
              <w:jc w:val="both"/>
              <w:rPr>
                <w:rFonts w:ascii="Times New Roman" w:hAnsi="Times New Roman"/>
                <w:i/>
                <w:color w:val="000000"/>
              </w:rPr>
            </w:pPr>
            <w:r w:rsidRPr="004929F6">
              <w:rPr>
                <w:rFonts w:ascii="Times New Roman" w:hAnsi="Times New Roman"/>
                <w:i/>
                <w:color w:val="000000"/>
              </w:rPr>
              <w:t xml:space="preserve">Проведение районного слета </w:t>
            </w:r>
            <w:r w:rsidRPr="004929F6">
              <w:rPr>
                <w:rFonts w:ascii="Times New Roman" w:hAnsi="Times New Roman"/>
                <w:i/>
                <w:color w:val="000000"/>
                <w:spacing w:val="-2"/>
              </w:rPr>
              <w:t>«Безопасное колесо». Участие в областном слете</w:t>
            </w:r>
          </w:p>
        </w:tc>
        <w:tc>
          <w:tcPr>
            <w:tcW w:w="1701" w:type="dxa"/>
            <w:tcBorders>
              <w:top w:val="single" w:sz="4" w:space="0" w:color="auto"/>
            </w:tcBorders>
            <w:vAlign w:val="center"/>
          </w:tcPr>
          <w:p w:rsidR="00D174C9" w:rsidRPr="00DA2074" w:rsidRDefault="00D174C9" w:rsidP="003F76EF">
            <w:pPr>
              <w:pStyle w:val="2"/>
              <w:spacing w:before="0" w:after="0"/>
              <w:ind w:left="-108" w:right="-140"/>
              <w:jc w:val="center"/>
              <w:rPr>
                <w:rFonts w:ascii="Times New Roman" w:hAnsi="Times New Roman"/>
                <w:b w:val="0"/>
                <w:i w:val="0"/>
                <w:sz w:val="20"/>
                <w:szCs w:val="20"/>
              </w:rPr>
            </w:pPr>
            <w:r w:rsidRPr="00DA2074">
              <w:rPr>
                <w:rFonts w:ascii="Times New Roman" w:hAnsi="Times New Roman"/>
                <w:b w:val="0"/>
                <w:i w:val="0"/>
                <w:sz w:val="20"/>
                <w:szCs w:val="20"/>
              </w:rPr>
              <w:t xml:space="preserve">2015-2018 </w:t>
            </w:r>
            <w:proofErr w:type="spellStart"/>
            <w:r w:rsidRPr="00DA2074">
              <w:rPr>
                <w:rFonts w:ascii="Times New Roman" w:hAnsi="Times New Roman"/>
                <w:b w:val="0"/>
                <w:i w:val="0"/>
                <w:sz w:val="20"/>
                <w:szCs w:val="20"/>
              </w:rPr>
              <w:t>г.г</w:t>
            </w:r>
            <w:proofErr w:type="spellEnd"/>
            <w:r w:rsidRPr="00DA2074">
              <w:rPr>
                <w:rFonts w:ascii="Times New Roman" w:hAnsi="Times New Roman"/>
                <w:b w:val="0"/>
                <w:i w:val="0"/>
                <w:sz w:val="20"/>
                <w:szCs w:val="20"/>
              </w:rPr>
              <w:t>.</w:t>
            </w:r>
          </w:p>
        </w:tc>
        <w:tc>
          <w:tcPr>
            <w:tcW w:w="1425" w:type="dxa"/>
            <w:tcBorders>
              <w:top w:val="single" w:sz="4" w:space="0" w:color="auto"/>
              <w:right w:val="single" w:sz="4" w:space="0" w:color="auto"/>
            </w:tcBorders>
          </w:tcPr>
          <w:p w:rsidR="00D174C9" w:rsidRPr="004929F6" w:rsidRDefault="00D174C9" w:rsidP="003F76EF">
            <w:pPr>
              <w:pStyle w:val="ConsPlusNormal"/>
              <w:jc w:val="center"/>
            </w:pPr>
          </w:p>
        </w:tc>
        <w:tc>
          <w:tcPr>
            <w:tcW w:w="1410" w:type="dxa"/>
            <w:tcBorders>
              <w:top w:val="single" w:sz="4" w:space="0" w:color="auto"/>
              <w:left w:val="single" w:sz="4" w:space="0" w:color="auto"/>
            </w:tcBorders>
          </w:tcPr>
          <w:p w:rsidR="00D174C9" w:rsidRPr="004929F6" w:rsidRDefault="00D174C9" w:rsidP="003F76EF">
            <w:pPr>
              <w:pStyle w:val="ConsPlusNormal"/>
              <w:jc w:val="center"/>
            </w:pPr>
          </w:p>
        </w:tc>
        <w:tc>
          <w:tcPr>
            <w:tcW w:w="2126" w:type="dxa"/>
          </w:tcPr>
          <w:p w:rsidR="00D174C9" w:rsidRPr="00DA2074" w:rsidRDefault="00D174C9" w:rsidP="003F76EF">
            <w:pPr>
              <w:pStyle w:val="4"/>
              <w:spacing w:before="0" w:after="0"/>
              <w:jc w:val="center"/>
              <w:rPr>
                <w:b w:val="0"/>
                <w:sz w:val="20"/>
                <w:szCs w:val="20"/>
              </w:rPr>
            </w:pPr>
            <w:r w:rsidRPr="00DA2074">
              <w:rPr>
                <w:b w:val="0"/>
                <w:sz w:val="20"/>
                <w:szCs w:val="20"/>
              </w:rPr>
              <w:t xml:space="preserve">Отдел образования администрации </w:t>
            </w:r>
          </w:p>
          <w:p w:rsidR="00D174C9" w:rsidRPr="00DA2074" w:rsidRDefault="00D174C9" w:rsidP="003F76EF">
            <w:pPr>
              <w:pStyle w:val="4"/>
              <w:spacing w:before="0" w:after="0"/>
              <w:jc w:val="center"/>
              <w:rPr>
                <w:sz w:val="20"/>
                <w:szCs w:val="20"/>
              </w:rPr>
            </w:pPr>
            <w:r w:rsidRPr="00DA2074">
              <w:rPr>
                <w:b w:val="0"/>
                <w:sz w:val="20"/>
                <w:szCs w:val="20"/>
              </w:rPr>
              <w:t>Ильинского муниципального района</w:t>
            </w:r>
          </w:p>
        </w:tc>
        <w:tc>
          <w:tcPr>
            <w:tcW w:w="2205" w:type="dxa"/>
            <w:vMerge/>
          </w:tcPr>
          <w:p w:rsidR="00D174C9" w:rsidRPr="004929F6" w:rsidRDefault="00D174C9" w:rsidP="003F76EF">
            <w:pPr>
              <w:pStyle w:val="ConsPlusNormal"/>
              <w:jc w:val="center"/>
            </w:pPr>
          </w:p>
        </w:tc>
      </w:tr>
      <w:tr w:rsidR="00D174C9" w:rsidRPr="004929F6" w:rsidTr="003F76EF">
        <w:trPr>
          <w:trHeight w:val="70"/>
        </w:trPr>
        <w:tc>
          <w:tcPr>
            <w:tcW w:w="817" w:type="dxa"/>
          </w:tcPr>
          <w:p w:rsidR="00D174C9" w:rsidRPr="004929F6" w:rsidRDefault="00D174C9" w:rsidP="003F76EF">
            <w:pPr>
              <w:pStyle w:val="ConsPlusNormal"/>
              <w:jc w:val="center"/>
            </w:pPr>
            <w:r w:rsidRPr="004929F6">
              <w:t>2.11.</w:t>
            </w:r>
          </w:p>
        </w:tc>
        <w:tc>
          <w:tcPr>
            <w:tcW w:w="5103" w:type="dxa"/>
          </w:tcPr>
          <w:p w:rsidR="00D174C9" w:rsidRPr="004929F6" w:rsidRDefault="00D174C9" w:rsidP="003F76EF">
            <w:pPr>
              <w:jc w:val="both"/>
              <w:rPr>
                <w:rFonts w:ascii="Times New Roman" w:hAnsi="Times New Roman"/>
                <w:i/>
                <w:color w:val="000000"/>
              </w:rPr>
            </w:pPr>
            <w:r w:rsidRPr="004929F6">
              <w:rPr>
                <w:rFonts w:ascii="Times New Roman" w:hAnsi="Times New Roman"/>
                <w:i/>
              </w:rPr>
              <w:t>Продолжить работу отрядов юных инспекторов движения  агитбригад в школах района для проведения профилактической работы в начальных классах и детских дошкольных</w:t>
            </w:r>
            <w:r w:rsidRPr="004929F6">
              <w:rPr>
                <w:rFonts w:ascii="Times New Roman" w:hAnsi="Times New Roman"/>
                <w:i/>
                <w:color w:val="FF0000"/>
              </w:rPr>
              <w:t xml:space="preserve"> </w:t>
            </w:r>
            <w:r w:rsidRPr="004929F6">
              <w:rPr>
                <w:rFonts w:ascii="Times New Roman" w:hAnsi="Times New Roman"/>
                <w:i/>
              </w:rPr>
              <w:t>учреждениях.</w:t>
            </w:r>
          </w:p>
        </w:tc>
        <w:tc>
          <w:tcPr>
            <w:tcW w:w="1701" w:type="dxa"/>
            <w:tcBorders>
              <w:top w:val="single" w:sz="4" w:space="0" w:color="auto"/>
            </w:tcBorders>
            <w:vAlign w:val="center"/>
          </w:tcPr>
          <w:p w:rsidR="00D174C9" w:rsidRPr="00DA2074" w:rsidRDefault="00D174C9" w:rsidP="003F76EF">
            <w:pPr>
              <w:pStyle w:val="2"/>
              <w:spacing w:before="0" w:after="0"/>
              <w:ind w:left="-108" w:right="-140"/>
              <w:jc w:val="center"/>
              <w:rPr>
                <w:rFonts w:ascii="Times New Roman" w:hAnsi="Times New Roman"/>
                <w:b w:val="0"/>
                <w:i w:val="0"/>
                <w:sz w:val="20"/>
                <w:szCs w:val="20"/>
              </w:rPr>
            </w:pPr>
            <w:r w:rsidRPr="00DA2074">
              <w:rPr>
                <w:rFonts w:ascii="Times New Roman" w:hAnsi="Times New Roman"/>
                <w:b w:val="0"/>
                <w:i w:val="0"/>
                <w:sz w:val="20"/>
                <w:szCs w:val="20"/>
              </w:rPr>
              <w:t>весь период</w:t>
            </w:r>
          </w:p>
        </w:tc>
        <w:tc>
          <w:tcPr>
            <w:tcW w:w="1425" w:type="dxa"/>
            <w:tcBorders>
              <w:top w:val="single" w:sz="4" w:space="0" w:color="auto"/>
              <w:right w:val="single" w:sz="4" w:space="0" w:color="auto"/>
            </w:tcBorders>
          </w:tcPr>
          <w:p w:rsidR="00D174C9" w:rsidRPr="004929F6" w:rsidRDefault="00D174C9" w:rsidP="003F76EF">
            <w:pPr>
              <w:pStyle w:val="ConsPlusNormal"/>
              <w:jc w:val="center"/>
            </w:pPr>
          </w:p>
        </w:tc>
        <w:tc>
          <w:tcPr>
            <w:tcW w:w="1410" w:type="dxa"/>
            <w:tcBorders>
              <w:top w:val="single" w:sz="4" w:space="0" w:color="auto"/>
              <w:left w:val="single" w:sz="4" w:space="0" w:color="auto"/>
            </w:tcBorders>
          </w:tcPr>
          <w:p w:rsidR="00D174C9" w:rsidRPr="004929F6" w:rsidRDefault="00D174C9" w:rsidP="003F76EF">
            <w:pPr>
              <w:pStyle w:val="ConsPlusNormal"/>
              <w:jc w:val="center"/>
            </w:pPr>
          </w:p>
        </w:tc>
        <w:tc>
          <w:tcPr>
            <w:tcW w:w="2126" w:type="dxa"/>
          </w:tcPr>
          <w:p w:rsidR="00D174C9" w:rsidRPr="00DA2074" w:rsidRDefault="00D174C9" w:rsidP="003F76EF">
            <w:pPr>
              <w:pStyle w:val="4"/>
              <w:spacing w:before="0" w:after="0"/>
              <w:jc w:val="center"/>
              <w:rPr>
                <w:b w:val="0"/>
                <w:sz w:val="20"/>
                <w:szCs w:val="20"/>
              </w:rPr>
            </w:pPr>
            <w:r w:rsidRPr="00DA2074">
              <w:rPr>
                <w:b w:val="0"/>
                <w:sz w:val="20"/>
                <w:szCs w:val="20"/>
              </w:rPr>
              <w:t xml:space="preserve">Отдел образования администрации </w:t>
            </w:r>
          </w:p>
          <w:p w:rsidR="00D174C9" w:rsidRPr="00DA2074" w:rsidRDefault="00D174C9" w:rsidP="003F76EF">
            <w:pPr>
              <w:pStyle w:val="4"/>
              <w:spacing w:before="0" w:after="0"/>
              <w:jc w:val="center"/>
              <w:rPr>
                <w:sz w:val="20"/>
                <w:szCs w:val="20"/>
              </w:rPr>
            </w:pPr>
            <w:r w:rsidRPr="00DA2074">
              <w:rPr>
                <w:b w:val="0"/>
                <w:sz w:val="20"/>
                <w:szCs w:val="20"/>
              </w:rPr>
              <w:t>Ильинского муниципального района</w:t>
            </w:r>
          </w:p>
        </w:tc>
        <w:tc>
          <w:tcPr>
            <w:tcW w:w="2205" w:type="dxa"/>
            <w:vMerge/>
          </w:tcPr>
          <w:p w:rsidR="00D174C9" w:rsidRPr="004929F6" w:rsidRDefault="00D174C9" w:rsidP="003F76EF">
            <w:pPr>
              <w:pStyle w:val="ConsPlusNormal"/>
              <w:jc w:val="center"/>
            </w:pPr>
          </w:p>
        </w:tc>
      </w:tr>
      <w:tr w:rsidR="00D174C9" w:rsidRPr="004929F6" w:rsidTr="003F76EF">
        <w:trPr>
          <w:trHeight w:val="70"/>
        </w:trPr>
        <w:tc>
          <w:tcPr>
            <w:tcW w:w="817" w:type="dxa"/>
          </w:tcPr>
          <w:p w:rsidR="00D174C9" w:rsidRPr="004929F6" w:rsidRDefault="00D174C9" w:rsidP="003F76EF">
            <w:pPr>
              <w:pStyle w:val="ConsPlusNormal"/>
              <w:jc w:val="center"/>
            </w:pPr>
            <w:r w:rsidRPr="004929F6">
              <w:t>2.12.</w:t>
            </w:r>
          </w:p>
        </w:tc>
        <w:tc>
          <w:tcPr>
            <w:tcW w:w="5103" w:type="dxa"/>
          </w:tcPr>
          <w:p w:rsidR="00D174C9" w:rsidRPr="004929F6" w:rsidRDefault="00D174C9" w:rsidP="003F76EF">
            <w:pPr>
              <w:jc w:val="both"/>
              <w:rPr>
                <w:rFonts w:ascii="Times New Roman" w:hAnsi="Times New Roman"/>
                <w:i/>
              </w:rPr>
            </w:pPr>
            <w:r w:rsidRPr="004929F6">
              <w:rPr>
                <w:rFonts w:ascii="Times New Roman" w:hAnsi="Times New Roman"/>
                <w:i/>
              </w:rPr>
              <w:t>Участие в областном конкурсе агитбригад юных инспекторов движения «Светофор»</w:t>
            </w:r>
          </w:p>
        </w:tc>
        <w:tc>
          <w:tcPr>
            <w:tcW w:w="1701" w:type="dxa"/>
            <w:tcBorders>
              <w:top w:val="single" w:sz="4" w:space="0" w:color="auto"/>
            </w:tcBorders>
            <w:vAlign w:val="center"/>
          </w:tcPr>
          <w:p w:rsidR="00D174C9" w:rsidRPr="00DA2074" w:rsidRDefault="00D174C9" w:rsidP="003F76EF">
            <w:pPr>
              <w:pStyle w:val="2"/>
              <w:spacing w:before="0" w:after="0"/>
              <w:ind w:left="-108" w:right="-140"/>
              <w:jc w:val="center"/>
              <w:rPr>
                <w:rFonts w:ascii="Times New Roman" w:hAnsi="Times New Roman"/>
                <w:b w:val="0"/>
                <w:i w:val="0"/>
                <w:sz w:val="20"/>
                <w:szCs w:val="20"/>
              </w:rPr>
            </w:pPr>
            <w:r w:rsidRPr="00DA2074">
              <w:rPr>
                <w:rFonts w:ascii="Times New Roman" w:hAnsi="Times New Roman"/>
                <w:b w:val="0"/>
                <w:i w:val="0"/>
                <w:sz w:val="20"/>
                <w:szCs w:val="20"/>
              </w:rPr>
              <w:t xml:space="preserve">2015-2018 </w:t>
            </w:r>
            <w:proofErr w:type="spellStart"/>
            <w:r w:rsidRPr="00DA2074">
              <w:rPr>
                <w:rFonts w:ascii="Times New Roman" w:hAnsi="Times New Roman"/>
                <w:b w:val="0"/>
                <w:i w:val="0"/>
                <w:sz w:val="20"/>
                <w:szCs w:val="20"/>
              </w:rPr>
              <w:t>г.г</w:t>
            </w:r>
            <w:proofErr w:type="spellEnd"/>
            <w:r w:rsidRPr="00DA2074">
              <w:rPr>
                <w:rFonts w:ascii="Times New Roman" w:hAnsi="Times New Roman"/>
                <w:b w:val="0"/>
                <w:i w:val="0"/>
                <w:sz w:val="20"/>
                <w:szCs w:val="20"/>
              </w:rPr>
              <w:t>.</w:t>
            </w:r>
          </w:p>
        </w:tc>
        <w:tc>
          <w:tcPr>
            <w:tcW w:w="1425" w:type="dxa"/>
            <w:tcBorders>
              <w:top w:val="single" w:sz="4" w:space="0" w:color="auto"/>
              <w:right w:val="single" w:sz="4" w:space="0" w:color="auto"/>
            </w:tcBorders>
          </w:tcPr>
          <w:p w:rsidR="00D174C9" w:rsidRPr="004929F6" w:rsidRDefault="00D174C9" w:rsidP="003F76EF">
            <w:pPr>
              <w:pStyle w:val="ConsPlusNormal"/>
              <w:jc w:val="center"/>
            </w:pPr>
          </w:p>
        </w:tc>
        <w:tc>
          <w:tcPr>
            <w:tcW w:w="1410" w:type="dxa"/>
            <w:tcBorders>
              <w:top w:val="single" w:sz="4" w:space="0" w:color="auto"/>
              <w:left w:val="single" w:sz="4" w:space="0" w:color="auto"/>
            </w:tcBorders>
          </w:tcPr>
          <w:p w:rsidR="00D174C9" w:rsidRPr="004929F6" w:rsidRDefault="00D174C9" w:rsidP="003F76EF">
            <w:pPr>
              <w:pStyle w:val="ConsPlusNormal"/>
              <w:jc w:val="center"/>
            </w:pPr>
          </w:p>
        </w:tc>
        <w:tc>
          <w:tcPr>
            <w:tcW w:w="2126" w:type="dxa"/>
          </w:tcPr>
          <w:p w:rsidR="00D174C9" w:rsidRPr="00DA2074" w:rsidRDefault="00D174C9" w:rsidP="003F76EF">
            <w:pPr>
              <w:pStyle w:val="4"/>
              <w:spacing w:before="0" w:after="0"/>
              <w:jc w:val="center"/>
              <w:rPr>
                <w:b w:val="0"/>
                <w:sz w:val="20"/>
                <w:szCs w:val="20"/>
              </w:rPr>
            </w:pPr>
            <w:r w:rsidRPr="00DA2074">
              <w:rPr>
                <w:b w:val="0"/>
                <w:sz w:val="20"/>
                <w:szCs w:val="20"/>
              </w:rPr>
              <w:t xml:space="preserve">Отдел образования администрации </w:t>
            </w:r>
          </w:p>
          <w:p w:rsidR="00D174C9" w:rsidRPr="00DA2074" w:rsidRDefault="00D174C9" w:rsidP="003F76EF">
            <w:pPr>
              <w:pStyle w:val="4"/>
              <w:spacing w:before="0" w:after="0"/>
              <w:jc w:val="center"/>
              <w:rPr>
                <w:sz w:val="20"/>
                <w:szCs w:val="20"/>
              </w:rPr>
            </w:pPr>
            <w:r w:rsidRPr="00DA2074">
              <w:rPr>
                <w:b w:val="0"/>
                <w:sz w:val="20"/>
                <w:szCs w:val="20"/>
              </w:rPr>
              <w:t>Ильинского муниципального района</w:t>
            </w:r>
          </w:p>
        </w:tc>
        <w:tc>
          <w:tcPr>
            <w:tcW w:w="2205" w:type="dxa"/>
            <w:vMerge/>
          </w:tcPr>
          <w:p w:rsidR="00D174C9" w:rsidRPr="004929F6" w:rsidRDefault="00D174C9" w:rsidP="003F76EF">
            <w:pPr>
              <w:pStyle w:val="ConsPlusNormal"/>
              <w:jc w:val="center"/>
            </w:pPr>
          </w:p>
        </w:tc>
      </w:tr>
      <w:tr w:rsidR="00D174C9" w:rsidRPr="004929F6" w:rsidTr="003F76EF">
        <w:trPr>
          <w:trHeight w:val="70"/>
        </w:trPr>
        <w:tc>
          <w:tcPr>
            <w:tcW w:w="817" w:type="dxa"/>
          </w:tcPr>
          <w:p w:rsidR="00D174C9" w:rsidRPr="004929F6" w:rsidRDefault="00D174C9" w:rsidP="003F76EF">
            <w:pPr>
              <w:pStyle w:val="ConsPlusNormal"/>
              <w:jc w:val="center"/>
            </w:pPr>
            <w:r w:rsidRPr="004929F6">
              <w:t>2.13.</w:t>
            </w:r>
          </w:p>
        </w:tc>
        <w:tc>
          <w:tcPr>
            <w:tcW w:w="5103" w:type="dxa"/>
          </w:tcPr>
          <w:p w:rsidR="00D174C9" w:rsidRPr="004929F6" w:rsidRDefault="00D174C9" w:rsidP="003F76EF">
            <w:pPr>
              <w:jc w:val="both"/>
              <w:rPr>
                <w:rFonts w:ascii="Times New Roman" w:hAnsi="Times New Roman"/>
                <w:i/>
              </w:rPr>
            </w:pPr>
            <w:r w:rsidRPr="004929F6">
              <w:rPr>
                <w:rFonts w:ascii="Times New Roman" w:hAnsi="Times New Roman"/>
                <w:i/>
              </w:rPr>
              <w:t xml:space="preserve">Проведение мероприятий в рамках </w:t>
            </w:r>
            <w:r w:rsidRPr="004929F6">
              <w:rPr>
                <w:rFonts w:ascii="Times New Roman" w:hAnsi="Times New Roman"/>
                <w:i/>
              </w:rPr>
              <w:lastRenderedPageBreak/>
              <w:t xml:space="preserve">Международного проекта «Безопасность дорожного движения в 10 странах – </w:t>
            </w:r>
            <w:r w:rsidRPr="004929F6">
              <w:rPr>
                <w:rFonts w:ascii="Times New Roman" w:hAnsi="Times New Roman"/>
                <w:i/>
                <w:lang w:val="en-US"/>
              </w:rPr>
              <w:t>RS</w:t>
            </w:r>
            <w:r w:rsidRPr="004929F6">
              <w:rPr>
                <w:rFonts w:ascii="Times New Roman" w:hAnsi="Times New Roman"/>
                <w:i/>
              </w:rPr>
              <w:t>10».</w:t>
            </w:r>
          </w:p>
        </w:tc>
        <w:tc>
          <w:tcPr>
            <w:tcW w:w="1701" w:type="dxa"/>
            <w:tcBorders>
              <w:top w:val="single" w:sz="4" w:space="0" w:color="auto"/>
            </w:tcBorders>
            <w:vAlign w:val="center"/>
          </w:tcPr>
          <w:p w:rsidR="00D174C9" w:rsidRPr="00DA2074" w:rsidRDefault="00D174C9" w:rsidP="003F76EF">
            <w:pPr>
              <w:pStyle w:val="2"/>
              <w:spacing w:before="0" w:after="0"/>
              <w:ind w:left="-108" w:right="-140"/>
              <w:jc w:val="center"/>
              <w:rPr>
                <w:rFonts w:ascii="Times New Roman" w:hAnsi="Times New Roman"/>
                <w:b w:val="0"/>
                <w:i w:val="0"/>
                <w:sz w:val="20"/>
                <w:szCs w:val="20"/>
              </w:rPr>
            </w:pPr>
            <w:r w:rsidRPr="00DA2074">
              <w:rPr>
                <w:rFonts w:ascii="Times New Roman" w:hAnsi="Times New Roman"/>
                <w:b w:val="0"/>
                <w:i w:val="0"/>
                <w:sz w:val="20"/>
                <w:szCs w:val="20"/>
              </w:rPr>
              <w:lastRenderedPageBreak/>
              <w:t xml:space="preserve">2015-2018 </w:t>
            </w:r>
            <w:proofErr w:type="spellStart"/>
            <w:r w:rsidRPr="00DA2074">
              <w:rPr>
                <w:rFonts w:ascii="Times New Roman" w:hAnsi="Times New Roman"/>
                <w:b w:val="0"/>
                <w:i w:val="0"/>
                <w:sz w:val="20"/>
                <w:szCs w:val="20"/>
              </w:rPr>
              <w:t>г.г</w:t>
            </w:r>
            <w:proofErr w:type="spellEnd"/>
            <w:r w:rsidRPr="00DA2074">
              <w:rPr>
                <w:rFonts w:ascii="Times New Roman" w:hAnsi="Times New Roman"/>
                <w:b w:val="0"/>
                <w:i w:val="0"/>
                <w:sz w:val="20"/>
                <w:szCs w:val="20"/>
              </w:rPr>
              <w:t>.</w:t>
            </w:r>
          </w:p>
        </w:tc>
        <w:tc>
          <w:tcPr>
            <w:tcW w:w="1425" w:type="dxa"/>
            <w:tcBorders>
              <w:top w:val="single" w:sz="4" w:space="0" w:color="auto"/>
              <w:right w:val="single" w:sz="4" w:space="0" w:color="auto"/>
            </w:tcBorders>
          </w:tcPr>
          <w:p w:rsidR="00D174C9" w:rsidRPr="004929F6" w:rsidRDefault="00D174C9" w:rsidP="003F76EF">
            <w:pPr>
              <w:pStyle w:val="ConsPlusNormal"/>
              <w:jc w:val="center"/>
            </w:pPr>
          </w:p>
        </w:tc>
        <w:tc>
          <w:tcPr>
            <w:tcW w:w="1410" w:type="dxa"/>
            <w:tcBorders>
              <w:top w:val="single" w:sz="4" w:space="0" w:color="auto"/>
              <w:left w:val="single" w:sz="4" w:space="0" w:color="auto"/>
            </w:tcBorders>
          </w:tcPr>
          <w:p w:rsidR="00D174C9" w:rsidRPr="004929F6" w:rsidRDefault="00D174C9" w:rsidP="003F76EF">
            <w:pPr>
              <w:pStyle w:val="ConsPlusNormal"/>
              <w:jc w:val="center"/>
            </w:pPr>
          </w:p>
        </w:tc>
        <w:tc>
          <w:tcPr>
            <w:tcW w:w="2126" w:type="dxa"/>
          </w:tcPr>
          <w:p w:rsidR="00D174C9" w:rsidRPr="00DA2074" w:rsidRDefault="00D174C9" w:rsidP="003F76EF">
            <w:pPr>
              <w:pStyle w:val="4"/>
              <w:spacing w:before="0" w:after="0"/>
              <w:jc w:val="center"/>
              <w:rPr>
                <w:b w:val="0"/>
                <w:sz w:val="20"/>
                <w:szCs w:val="20"/>
              </w:rPr>
            </w:pPr>
            <w:r w:rsidRPr="00DA2074">
              <w:rPr>
                <w:b w:val="0"/>
                <w:sz w:val="20"/>
                <w:szCs w:val="20"/>
              </w:rPr>
              <w:t xml:space="preserve">Отдел образования </w:t>
            </w:r>
            <w:r w:rsidRPr="00DA2074">
              <w:rPr>
                <w:b w:val="0"/>
                <w:sz w:val="20"/>
                <w:szCs w:val="20"/>
              </w:rPr>
              <w:lastRenderedPageBreak/>
              <w:t xml:space="preserve">администрации </w:t>
            </w:r>
          </w:p>
          <w:p w:rsidR="00D174C9" w:rsidRPr="00DA2074" w:rsidRDefault="00D174C9" w:rsidP="003F76EF">
            <w:pPr>
              <w:pStyle w:val="4"/>
              <w:spacing w:before="0" w:after="0"/>
              <w:jc w:val="center"/>
              <w:rPr>
                <w:sz w:val="20"/>
                <w:szCs w:val="20"/>
              </w:rPr>
            </w:pPr>
            <w:r w:rsidRPr="00DA2074">
              <w:rPr>
                <w:b w:val="0"/>
                <w:sz w:val="20"/>
                <w:szCs w:val="20"/>
              </w:rPr>
              <w:t>Ильинского муниципального района</w:t>
            </w:r>
          </w:p>
        </w:tc>
        <w:tc>
          <w:tcPr>
            <w:tcW w:w="2205" w:type="dxa"/>
            <w:vMerge/>
          </w:tcPr>
          <w:p w:rsidR="00D174C9" w:rsidRPr="004929F6" w:rsidRDefault="00D174C9" w:rsidP="003F76EF">
            <w:pPr>
              <w:pStyle w:val="ConsPlusNormal"/>
              <w:jc w:val="center"/>
            </w:pPr>
          </w:p>
        </w:tc>
      </w:tr>
      <w:tr w:rsidR="00D174C9" w:rsidRPr="004929F6" w:rsidTr="003F76EF">
        <w:trPr>
          <w:trHeight w:val="70"/>
        </w:trPr>
        <w:tc>
          <w:tcPr>
            <w:tcW w:w="817" w:type="dxa"/>
          </w:tcPr>
          <w:p w:rsidR="00D174C9" w:rsidRPr="004929F6" w:rsidRDefault="00D174C9" w:rsidP="003F76EF">
            <w:pPr>
              <w:pStyle w:val="ConsPlusNormal"/>
              <w:jc w:val="center"/>
            </w:pPr>
            <w:r w:rsidRPr="004929F6">
              <w:lastRenderedPageBreak/>
              <w:t>2.14.</w:t>
            </w:r>
          </w:p>
        </w:tc>
        <w:tc>
          <w:tcPr>
            <w:tcW w:w="5103" w:type="dxa"/>
          </w:tcPr>
          <w:p w:rsidR="00D174C9" w:rsidRPr="00DA2074" w:rsidRDefault="00D174C9" w:rsidP="003F76EF">
            <w:pPr>
              <w:pStyle w:val="2"/>
              <w:spacing w:before="0" w:after="0"/>
              <w:ind w:left="34"/>
              <w:jc w:val="both"/>
              <w:rPr>
                <w:rFonts w:ascii="Times New Roman" w:hAnsi="Times New Roman"/>
                <w:b w:val="0"/>
                <w:sz w:val="20"/>
                <w:szCs w:val="20"/>
              </w:rPr>
            </w:pPr>
            <w:r w:rsidRPr="00DA2074">
              <w:rPr>
                <w:rFonts w:ascii="Times New Roman" w:hAnsi="Times New Roman"/>
                <w:b w:val="0"/>
                <w:sz w:val="20"/>
                <w:szCs w:val="20"/>
              </w:rPr>
              <w:t>Обеспечение контроля по осуществлению перевозки детей автомобильным транспортом</w:t>
            </w:r>
          </w:p>
        </w:tc>
        <w:tc>
          <w:tcPr>
            <w:tcW w:w="1701" w:type="dxa"/>
            <w:tcBorders>
              <w:top w:val="single" w:sz="4" w:space="0" w:color="auto"/>
            </w:tcBorders>
            <w:vAlign w:val="center"/>
          </w:tcPr>
          <w:p w:rsidR="00D174C9" w:rsidRPr="00DA2074" w:rsidRDefault="00D174C9" w:rsidP="003F76EF">
            <w:pPr>
              <w:pStyle w:val="2"/>
              <w:spacing w:before="0" w:after="0"/>
              <w:ind w:left="-108" w:right="-140"/>
              <w:jc w:val="center"/>
              <w:rPr>
                <w:rFonts w:ascii="Times New Roman" w:hAnsi="Times New Roman"/>
                <w:b w:val="0"/>
                <w:i w:val="0"/>
                <w:sz w:val="20"/>
                <w:szCs w:val="20"/>
              </w:rPr>
            </w:pPr>
            <w:r w:rsidRPr="00DA2074">
              <w:rPr>
                <w:rFonts w:ascii="Times New Roman" w:hAnsi="Times New Roman"/>
                <w:b w:val="0"/>
                <w:i w:val="0"/>
                <w:sz w:val="20"/>
                <w:szCs w:val="20"/>
              </w:rPr>
              <w:t xml:space="preserve">2015-2018 </w:t>
            </w:r>
            <w:proofErr w:type="spellStart"/>
            <w:r w:rsidRPr="00DA2074">
              <w:rPr>
                <w:rFonts w:ascii="Times New Roman" w:hAnsi="Times New Roman"/>
                <w:b w:val="0"/>
                <w:i w:val="0"/>
                <w:sz w:val="20"/>
                <w:szCs w:val="20"/>
              </w:rPr>
              <w:t>г.г</w:t>
            </w:r>
            <w:proofErr w:type="spellEnd"/>
            <w:r w:rsidRPr="00DA2074">
              <w:rPr>
                <w:rFonts w:ascii="Times New Roman" w:hAnsi="Times New Roman"/>
                <w:b w:val="0"/>
                <w:i w:val="0"/>
                <w:sz w:val="20"/>
                <w:szCs w:val="20"/>
              </w:rPr>
              <w:t>.</w:t>
            </w:r>
          </w:p>
        </w:tc>
        <w:tc>
          <w:tcPr>
            <w:tcW w:w="1425" w:type="dxa"/>
            <w:tcBorders>
              <w:top w:val="single" w:sz="4" w:space="0" w:color="auto"/>
              <w:right w:val="single" w:sz="4" w:space="0" w:color="auto"/>
            </w:tcBorders>
          </w:tcPr>
          <w:p w:rsidR="00D174C9" w:rsidRPr="004929F6" w:rsidRDefault="00D174C9" w:rsidP="003F76EF">
            <w:pPr>
              <w:pStyle w:val="ConsPlusNormal"/>
              <w:jc w:val="center"/>
            </w:pPr>
          </w:p>
        </w:tc>
        <w:tc>
          <w:tcPr>
            <w:tcW w:w="1410" w:type="dxa"/>
            <w:tcBorders>
              <w:top w:val="single" w:sz="4" w:space="0" w:color="auto"/>
              <w:left w:val="single" w:sz="4" w:space="0" w:color="auto"/>
            </w:tcBorders>
          </w:tcPr>
          <w:p w:rsidR="00D174C9" w:rsidRPr="004929F6" w:rsidRDefault="00D174C9" w:rsidP="003F76EF">
            <w:pPr>
              <w:pStyle w:val="ConsPlusNormal"/>
              <w:jc w:val="center"/>
            </w:pPr>
          </w:p>
        </w:tc>
        <w:tc>
          <w:tcPr>
            <w:tcW w:w="2126" w:type="dxa"/>
          </w:tcPr>
          <w:p w:rsidR="00D174C9" w:rsidRPr="00DA2074" w:rsidRDefault="00D174C9" w:rsidP="003F76EF">
            <w:pPr>
              <w:pStyle w:val="4"/>
              <w:spacing w:before="0" w:after="0"/>
              <w:jc w:val="center"/>
              <w:rPr>
                <w:b w:val="0"/>
                <w:sz w:val="20"/>
                <w:szCs w:val="20"/>
              </w:rPr>
            </w:pPr>
            <w:r w:rsidRPr="00DA2074">
              <w:rPr>
                <w:b w:val="0"/>
                <w:sz w:val="20"/>
                <w:szCs w:val="20"/>
              </w:rPr>
              <w:t xml:space="preserve">Отдел образования администрации </w:t>
            </w:r>
          </w:p>
          <w:p w:rsidR="00D174C9" w:rsidRPr="00DA2074" w:rsidRDefault="00D174C9" w:rsidP="003F76EF">
            <w:pPr>
              <w:pStyle w:val="4"/>
              <w:spacing w:before="0" w:after="0"/>
              <w:jc w:val="center"/>
              <w:rPr>
                <w:sz w:val="20"/>
                <w:szCs w:val="20"/>
              </w:rPr>
            </w:pPr>
            <w:r w:rsidRPr="00DA2074">
              <w:rPr>
                <w:b w:val="0"/>
                <w:sz w:val="20"/>
                <w:szCs w:val="20"/>
              </w:rPr>
              <w:t>Ильинского муниципального района</w:t>
            </w:r>
          </w:p>
        </w:tc>
        <w:tc>
          <w:tcPr>
            <w:tcW w:w="2205" w:type="dxa"/>
            <w:vMerge/>
          </w:tcPr>
          <w:p w:rsidR="00D174C9" w:rsidRPr="004929F6" w:rsidRDefault="00D174C9" w:rsidP="003F76EF">
            <w:pPr>
              <w:pStyle w:val="ConsPlusNormal"/>
              <w:jc w:val="center"/>
            </w:pPr>
          </w:p>
        </w:tc>
      </w:tr>
      <w:tr w:rsidR="00D174C9" w:rsidRPr="004929F6" w:rsidTr="003F76EF">
        <w:trPr>
          <w:trHeight w:val="70"/>
        </w:trPr>
        <w:tc>
          <w:tcPr>
            <w:tcW w:w="817" w:type="dxa"/>
          </w:tcPr>
          <w:p w:rsidR="00D174C9" w:rsidRPr="004929F6" w:rsidRDefault="00D174C9" w:rsidP="003F76EF">
            <w:pPr>
              <w:pStyle w:val="ConsPlusNormal"/>
              <w:jc w:val="center"/>
            </w:pPr>
            <w:r w:rsidRPr="004929F6">
              <w:t>2.15.</w:t>
            </w:r>
          </w:p>
        </w:tc>
        <w:tc>
          <w:tcPr>
            <w:tcW w:w="5103" w:type="dxa"/>
          </w:tcPr>
          <w:p w:rsidR="00D174C9" w:rsidRPr="00DA2074" w:rsidRDefault="00D174C9" w:rsidP="003F76EF">
            <w:pPr>
              <w:pStyle w:val="2"/>
              <w:spacing w:before="0" w:after="0"/>
              <w:jc w:val="both"/>
              <w:rPr>
                <w:rFonts w:ascii="Times New Roman" w:hAnsi="Times New Roman"/>
                <w:b w:val="0"/>
                <w:spacing w:val="-6"/>
                <w:sz w:val="20"/>
                <w:szCs w:val="20"/>
              </w:rPr>
            </w:pPr>
            <w:r w:rsidRPr="00DA2074">
              <w:rPr>
                <w:rFonts w:ascii="Times New Roman" w:hAnsi="Times New Roman"/>
                <w:b w:val="0"/>
                <w:spacing w:val="-6"/>
                <w:sz w:val="20"/>
                <w:szCs w:val="20"/>
              </w:rPr>
              <w:t>Проведение мониторинга дорожно-транспортного травматизма</w:t>
            </w:r>
          </w:p>
        </w:tc>
        <w:tc>
          <w:tcPr>
            <w:tcW w:w="1701" w:type="dxa"/>
            <w:tcBorders>
              <w:top w:val="single" w:sz="4" w:space="0" w:color="auto"/>
            </w:tcBorders>
            <w:vAlign w:val="center"/>
          </w:tcPr>
          <w:p w:rsidR="00D174C9" w:rsidRPr="00DA2074" w:rsidRDefault="00D174C9" w:rsidP="003F76EF">
            <w:pPr>
              <w:pStyle w:val="2"/>
              <w:spacing w:before="0" w:after="0"/>
              <w:ind w:left="-108" w:right="-140"/>
              <w:jc w:val="center"/>
              <w:rPr>
                <w:rFonts w:ascii="Times New Roman" w:hAnsi="Times New Roman"/>
                <w:b w:val="0"/>
                <w:i w:val="0"/>
                <w:sz w:val="20"/>
                <w:szCs w:val="20"/>
              </w:rPr>
            </w:pPr>
            <w:r w:rsidRPr="00DA2074">
              <w:rPr>
                <w:rFonts w:ascii="Times New Roman" w:hAnsi="Times New Roman"/>
                <w:b w:val="0"/>
                <w:i w:val="0"/>
                <w:sz w:val="20"/>
                <w:szCs w:val="20"/>
              </w:rPr>
              <w:t>весь период</w:t>
            </w:r>
          </w:p>
        </w:tc>
        <w:tc>
          <w:tcPr>
            <w:tcW w:w="1425" w:type="dxa"/>
            <w:tcBorders>
              <w:top w:val="single" w:sz="4" w:space="0" w:color="auto"/>
              <w:right w:val="single" w:sz="4" w:space="0" w:color="auto"/>
            </w:tcBorders>
          </w:tcPr>
          <w:p w:rsidR="00D174C9" w:rsidRPr="004929F6" w:rsidRDefault="00D174C9" w:rsidP="003F76EF">
            <w:pPr>
              <w:pStyle w:val="ConsPlusNormal"/>
              <w:jc w:val="center"/>
            </w:pPr>
          </w:p>
        </w:tc>
        <w:tc>
          <w:tcPr>
            <w:tcW w:w="1410" w:type="dxa"/>
            <w:tcBorders>
              <w:top w:val="single" w:sz="4" w:space="0" w:color="auto"/>
              <w:left w:val="single" w:sz="4" w:space="0" w:color="auto"/>
            </w:tcBorders>
          </w:tcPr>
          <w:p w:rsidR="00D174C9" w:rsidRPr="004929F6" w:rsidRDefault="00D174C9" w:rsidP="003F76EF">
            <w:pPr>
              <w:pStyle w:val="ConsPlusNormal"/>
              <w:jc w:val="center"/>
            </w:pPr>
          </w:p>
        </w:tc>
        <w:tc>
          <w:tcPr>
            <w:tcW w:w="2126" w:type="dxa"/>
          </w:tcPr>
          <w:p w:rsidR="00D174C9" w:rsidRPr="00DA2074" w:rsidRDefault="00D174C9" w:rsidP="003F76EF">
            <w:pPr>
              <w:pStyle w:val="4"/>
              <w:spacing w:before="0" w:after="0"/>
              <w:jc w:val="center"/>
              <w:rPr>
                <w:sz w:val="20"/>
                <w:szCs w:val="20"/>
              </w:rPr>
            </w:pPr>
            <w:r w:rsidRPr="00DA2074">
              <w:rPr>
                <w:b w:val="0"/>
                <w:color w:val="000000"/>
                <w:sz w:val="20"/>
                <w:szCs w:val="20"/>
              </w:rPr>
              <w:t>Межведомственной комиссии по безопасности дорожного движения</w:t>
            </w:r>
          </w:p>
        </w:tc>
        <w:tc>
          <w:tcPr>
            <w:tcW w:w="2205" w:type="dxa"/>
            <w:vMerge/>
          </w:tcPr>
          <w:p w:rsidR="00D174C9" w:rsidRPr="004929F6" w:rsidRDefault="00D174C9" w:rsidP="003F76EF">
            <w:pPr>
              <w:pStyle w:val="ConsPlusNormal"/>
              <w:jc w:val="center"/>
            </w:pPr>
          </w:p>
        </w:tc>
      </w:tr>
      <w:tr w:rsidR="00D174C9" w:rsidRPr="004929F6" w:rsidTr="003F76EF">
        <w:trPr>
          <w:trHeight w:val="70"/>
        </w:trPr>
        <w:tc>
          <w:tcPr>
            <w:tcW w:w="817" w:type="dxa"/>
          </w:tcPr>
          <w:p w:rsidR="00D174C9" w:rsidRPr="004929F6" w:rsidRDefault="00D174C9" w:rsidP="003F76EF">
            <w:pPr>
              <w:pStyle w:val="ConsPlusNormal"/>
              <w:jc w:val="center"/>
            </w:pPr>
            <w:r w:rsidRPr="004929F6">
              <w:t>2.16.</w:t>
            </w:r>
          </w:p>
        </w:tc>
        <w:tc>
          <w:tcPr>
            <w:tcW w:w="5103" w:type="dxa"/>
          </w:tcPr>
          <w:p w:rsidR="00D174C9" w:rsidRPr="004929F6" w:rsidRDefault="00D174C9" w:rsidP="003F76EF">
            <w:pPr>
              <w:jc w:val="both"/>
              <w:rPr>
                <w:rFonts w:ascii="Times New Roman" w:hAnsi="Times New Roman"/>
                <w:i/>
              </w:rPr>
            </w:pPr>
            <w:r w:rsidRPr="004929F6">
              <w:rPr>
                <w:rFonts w:ascii="Times New Roman" w:hAnsi="Times New Roman"/>
                <w:i/>
              </w:rPr>
              <w:t>Совершенствование условий движения транспорта на дорогах общего пользования</w:t>
            </w:r>
          </w:p>
        </w:tc>
        <w:tc>
          <w:tcPr>
            <w:tcW w:w="1701" w:type="dxa"/>
            <w:tcBorders>
              <w:top w:val="single" w:sz="4" w:space="0" w:color="auto"/>
            </w:tcBorders>
            <w:vAlign w:val="center"/>
          </w:tcPr>
          <w:p w:rsidR="00D174C9" w:rsidRPr="00DA2074" w:rsidRDefault="00D174C9" w:rsidP="003F76EF">
            <w:pPr>
              <w:pStyle w:val="2"/>
              <w:spacing w:before="0" w:after="0"/>
              <w:ind w:left="-108" w:right="-140"/>
              <w:jc w:val="center"/>
              <w:rPr>
                <w:rFonts w:ascii="Times New Roman" w:hAnsi="Times New Roman"/>
                <w:b w:val="0"/>
                <w:i w:val="0"/>
                <w:sz w:val="20"/>
                <w:szCs w:val="20"/>
              </w:rPr>
            </w:pPr>
            <w:r w:rsidRPr="00DA2074">
              <w:rPr>
                <w:rFonts w:ascii="Times New Roman" w:hAnsi="Times New Roman"/>
                <w:b w:val="0"/>
                <w:i w:val="0"/>
                <w:sz w:val="20"/>
                <w:szCs w:val="20"/>
              </w:rPr>
              <w:t>весь период</w:t>
            </w:r>
          </w:p>
        </w:tc>
        <w:tc>
          <w:tcPr>
            <w:tcW w:w="1425" w:type="dxa"/>
            <w:tcBorders>
              <w:top w:val="single" w:sz="4" w:space="0" w:color="auto"/>
              <w:right w:val="single" w:sz="4" w:space="0" w:color="auto"/>
            </w:tcBorders>
          </w:tcPr>
          <w:p w:rsidR="00D174C9" w:rsidRPr="004929F6" w:rsidRDefault="00D174C9" w:rsidP="003F76EF">
            <w:pPr>
              <w:pStyle w:val="ConsPlusNormal"/>
              <w:jc w:val="center"/>
            </w:pPr>
          </w:p>
        </w:tc>
        <w:tc>
          <w:tcPr>
            <w:tcW w:w="1410" w:type="dxa"/>
            <w:tcBorders>
              <w:top w:val="single" w:sz="4" w:space="0" w:color="auto"/>
              <w:left w:val="single" w:sz="4" w:space="0" w:color="auto"/>
            </w:tcBorders>
          </w:tcPr>
          <w:p w:rsidR="00D174C9" w:rsidRPr="004929F6" w:rsidRDefault="00D174C9" w:rsidP="003F76EF">
            <w:pPr>
              <w:pStyle w:val="ConsPlusNormal"/>
              <w:jc w:val="center"/>
            </w:pPr>
          </w:p>
        </w:tc>
        <w:tc>
          <w:tcPr>
            <w:tcW w:w="2126" w:type="dxa"/>
          </w:tcPr>
          <w:p w:rsidR="00D174C9" w:rsidRPr="00DA2074" w:rsidRDefault="00D174C9" w:rsidP="003F76EF">
            <w:pPr>
              <w:pStyle w:val="4"/>
              <w:spacing w:before="0" w:after="0"/>
              <w:jc w:val="center"/>
              <w:rPr>
                <w:b w:val="0"/>
                <w:sz w:val="20"/>
                <w:szCs w:val="20"/>
              </w:rPr>
            </w:pPr>
            <w:r w:rsidRPr="00DA2074">
              <w:rPr>
                <w:b w:val="0"/>
                <w:sz w:val="20"/>
                <w:szCs w:val="20"/>
              </w:rPr>
              <w:t xml:space="preserve">Администрации </w:t>
            </w:r>
          </w:p>
          <w:p w:rsidR="00D174C9" w:rsidRPr="00DA2074" w:rsidRDefault="00D174C9" w:rsidP="003F76EF">
            <w:pPr>
              <w:pStyle w:val="4"/>
              <w:spacing w:before="0" w:after="0"/>
              <w:jc w:val="center"/>
              <w:rPr>
                <w:b w:val="0"/>
                <w:sz w:val="20"/>
                <w:szCs w:val="20"/>
              </w:rPr>
            </w:pPr>
            <w:r w:rsidRPr="00DA2074">
              <w:rPr>
                <w:b w:val="0"/>
                <w:sz w:val="20"/>
                <w:szCs w:val="20"/>
              </w:rPr>
              <w:t>поселений</w:t>
            </w:r>
          </w:p>
        </w:tc>
        <w:tc>
          <w:tcPr>
            <w:tcW w:w="2205" w:type="dxa"/>
            <w:vMerge/>
          </w:tcPr>
          <w:p w:rsidR="00D174C9" w:rsidRPr="004929F6" w:rsidRDefault="00D174C9" w:rsidP="003F76EF">
            <w:pPr>
              <w:pStyle w:val="ConsPlusNormal"/>
              <w:jc w:val="center"/>
            </w:pPr>
          </w:p>
        </w:tc>
      </w:tr>
      <w:tr w:rsidR="00D174C9" w:rsidRPr="004929F6" w:rsidTr="003F76EF">
        <w:trPr>
          <w:trHeight w:val="70"/>
        </w:trPr>
        <w:tc>
          <w:tcPr>
            <w:tcW w:w="817" w:type="dxa"/>
          </w:tcPr>
          <w:p w:rsidR="00D174C9" w:rsidRPr="004929F6" w:rsidRDefault="00D174C9" w:rsidP="003F76EF">
            <w:pPr>
              <w:pStyle w:val="ConsPlusNormal"/>
              <w:jc w:val="center"/>
            </w:pPr>
            <w:r w:rsidRPr="004929F6">
              <w:t>2.17.</w:t>
            </w:r>
          </w:p>
        </w:tc>
        <w:tc>
          <w:tcPr>
            <w:tcW w:w="5103" w:type="dxa"/>
          </w:tcPr>
          <w:p w:rsidR="00D174C9" w:rsidRPr="004929F6" w:rsidRDefault="00D174C9" w:rsidP="003F76EF">
            <w:pPr>
              <w:jc w:val="both"/>
              <w:rPr>
                <w:rFonts w:ascii="Times New Roman" w:hAnsi="Times New Roman"/>
                <w:i/>
                <w:spacing w:val="-6"/>
              </w:rPr>
            </w:pPr>
            <w:r w:rsidRPr="004929F6">
              <w:rPr>
                <w:rFonts w:ascii="Times New Roman" w:hAnsi="Times New Roman"/>
                <w:i/>
                <w:spacing w:val="-6"/>
              </w:rPr>
              <w:t>Приведение улично-дорожной сети в соответствии с проектами организации дорожного движения</w:t>
            </w:r>
          </w:p>
        </w:tc>
        <w:tc>
          <w:tcPr>
            <w:tcW w:w="1701" w:type="dxa"/>
            <w:tcBorders>
              <w:top w:val="single" w:sz="4" w:space="0" w:color="auto"/>
            </w:tcBorders>
            <w:vAlign w:val="center"/>
          </w:tcPr>
          <w:p w:rsidR="00D174C9" w:rsidRPr="00DA2074" w:rsidRDefault="00D174C9" w:rsidP="003F76EF">
            <w:pPr>
              <w:pStyle w:val="2"/>
              <w:spacing w:before="0" w:after="0"/>
              <w:ind w:left="-108" w:right="-140"/>
              <w:jc w:val="center"/>
              <w:rPr>
                <w:rFonts w:ascii="Times New Roman" w:hAnsi="Times New Roman"/>
                <w:b w:val="0"/>
                <w:i w:val="0"/>
                <w:sz w:val="20"/>
                <w:szCs w:val="20"/>
              </w:rPr>
            </w:pPr>
            <w:r w:rsidRPr="00DA2074">
              <w:rPr>
                <w:rFonts w:ascii="Times New Roman" w:hAnsi="Times New Roman"/>
                <w:b w:val="0"/>
                <w:i w:val="0"/>
                <w:sz w:val="20"/>
                <w:szCs w:val="20"/>
              </w:rPr>
              <w:t>весь период</w:t>
            </w:r>
          </w:p>
        </w:tc>
        <w:tc>
          <w:tcPr>
            <w:tcW w:w="1425" w:type="dxa"/>
            <w:tcBorders>
              <w:top w:val="single" w:sz="4" w:space="0" w:color="auto"/>
              <w:right w:val="single" w:sz="4" w:space="0" w:color="auto"/>
            </w:tcBorders>
          </w:tcPr>
          <w:p w:rsidR="00D174C9" w:rsidRPr="004929F6" w:rsidRDefault="00D174C9" w:rsidP="003F76EF">
            <w:pPr>
              <w:pStyle w:val="ConsPlusNormal"/>
              <w:jc w:val="center"/>
            </w:pPr>
          </w:p>
        </w:tc>
        <w:tc>
          <w:tcPr>
            <w:tcW w:w="1410" w:type="dxa"/>
            <w:tcBorders>
              <w:top w:val="single" w:sz="4" w:space="0" w:color="auto"/>
              <w:left w:val="single" w:sz="4" w:space="0" w:color="auto"/>
            </w:tcBorders>
          </w:tcPr>
          <w:p w:rsidR="00D174C9" w:rsidRPr="004929F6" w:rsidRDefault="00D174C9" w:rsidP="003F76EF">
            <w:pPr>
              <w:pStyle w:val="ConsPlusNormal"/>
              <w:jc w:val="center"/>
            </w:pPr>
          </w:p>
        </w:tc>
        <w:tc>
          <w:tcPr>
            <w:tcW w:w="2126" w:type="dxa"/>
          </w:tcPr>
          <w:p w:rsidR="00D174C9" w:rsidRPr="00DA2074" w:rsidRDefault="00D174C9" w:rsidP="003F76EF">
            <w:pPr>
              <w:pStyle w:val="4"/>
              <w:spacing w:before="0" w:after="0"/>
              <w:jc w:val="center"/>
              <w:rPr>
                <w:b w:val="0"/>
                <w:sz w:val="20"/>
                <w:szCs w:val="20"/>
              </w:rPr>
            </w:pPr>
            <w:r w:rsidRPr="00DA2074">
              <w:rPr>
                <w:b w:val="0"/>
                <w:sz w:val="20"/>
                <w:szCs w:val="20"/>
              </w:rPr>
              <w:t xml:space="preserve">Администрации </w:t>
            </w:r>
          </w:p>
          <w:p w:rsidR="00D174C9" w:rsidRPr="00DA2074" w:rsidRDefault="00D174C9" w:rsidP="003F76EF">
            <w:pPr>
              <w:pStyle w:val="4"/>
              <w:spacing w:before="0" w:after="0"/>
              <w:jc w:val="center"/>
              <w:rPr>
                <w:sz w:val="20"/>
                <w:szCs w:val="20"/>
              </w:rPr>
            </w:pPr>
            <w:r w:rsidRPr="00DA2074">
              <w:rPr>
                <w:b w:val="0"/>
                <w:sz w:val="20"/>
                <w:szCs w:val="20"/>
              </w:rPr>
              <w:t>поселений</w:t>
            </w:r>
          </w:p>
        </w:tc>
        <w:tc>
          <w:tcPr>
            <w:tcW w:w="2205" w:type="dxa"/>
            <w:vMerge/>
          </w:tcPr>
          <w:p w:rsidR="00D174C9" w:rsidRPr="004929F6" w:rsidRDefault="00D174C9" w:rsidP="003F76EF">
            <w:pPr>
              <w:pStyle w:val="ConsPlusNormal"/>
              <w:jc w:val="center"/>
            </w:pPr>
          </w:p>
        </w:tc>
      </w:tr>
      <w:tr w:rsidR="00D174C9" w:rsidRPr="004929F6" w:rsidTr="003F76EF">
        <w:trPr>
          <w:trHeight w:val="70"/>
        </w:trPr>
        <w:tc>
          <w:tcPr>
            <w:tcW w:w="817" w:type="dxa"/>
          </w:tcPr>
          <w:p w:rsidR="00D174C9" w:rsidRPr="004929F6" w:rsidRDefault="00D174C9" w:rsidP="003F76EF">
            <w:pPr>
              <w:pStyle w:val="ConsPlusNormal"/>
              <w:jc w:val="center"/>
            </w:pPr>
            <w:r w:rsidRPr="004929F6">
              <w:t>2.18.</w:t>
            </w:r>
          </w:p>
        </w:tc>
        <w:tc>
          <w:tcPr>
            <w:tcW w:w="5103" w:type="dxa"/>
          </w:tcPr>
          <w:p w:rsidR="00D174C9" w:rsidRPr="004929F6" w:rsidRDefault="00D174C9" w:rsidP="003F76EF">
            <w:pPr>
              <w:jc w:val="both"/>
              <w:rPr>
                <w:rFonts w:ascii="Times New Roman" w:hAnsi="Times New Roman"/>
                <w:i/>
              </w:rPr>
            </w:pPr>
            <w:r w:rsidRPr="004929F6">
              <w:rPr>
                <w:rFonts w:ascii="Times New Roman" w:hAnsi="Times New Roman"/>
                <w:i/>
              </w:rPr>
              <w:t>Оборудование в населенных пунктах уличного освещения с целью безопасного передвижения в вечернее и ночное время</w:t>
            </w:r>
          </w:p>
        </w:tc>
        <w:tc>
          <w:tcPr>
            <w:tcW w:w="1701" w:type="dxa"/>
            <w:tcBorders>
              <w:top w:val="single" w:sz="4" w:space="0" w:color="auto"/>
            </w:tcBorders>
            <w:vAlign w:val="center"/>
          </w:tcPr>
          <w:p w:rsidR="00D174C9" w:rsidRPr="00DA2074" w:rsidRDefault="00D174C9" w:rsidP="003F76EF">
            <w:pPr>
              <w:pStyle w:val="2"/>
              <w:spacing w:before="0" w:after="0"/>
              <w:ind w:left="-108" w:right="-140"/>
              <w:jc w:val="center"/>
              <w:rPr>
                <w:rFonts w:ascii="Times New Roman" w:hAnsi="Times New Roman"/>
                <w:b w:val="0"/>
                <w:i w:val="0"/>
                <w:sz w:val="20"/>
                <w:szCs w:val="20"/>
              </w:rPr>
            </w:pPr>
            <w:r w:rsidRPr="00DA2074">
              <w:rPr>
                <w:rFonts w:ascii="Times New Roman" w:hAnsi="Times New Roman"/>
                <w:b w:val="0"/>
                <w:i w:val="0"/>
                <w:sz w:val="20"/>
                <w:szCs w:val="20"/>
              </w:rPr>
              <w:t>весь период</w:t>
            </w:r>
          </w:p>
        </w:tc>
        <w:tc>
          <w:tcPr>
            <w:tcW w:w="1425" w:type="dxa"/>
            <w:tcBorders>
              <w:top w:val="single" w:sz="4" w:space="0" w:color="auto"/>
              <w:right w:val="single" w:sz="4" w:space="0" w:color="auto"/>
            </w:tcBorders>
          </w:tcPr>
          <w:p w:rsidR="00D174C9" w:rsidRPr="004929F6" w:rsidRDefault="00D174C9" w:rsidP="003F76EF">
            <w:pPr>
              <w:pStyle w:val="ConsPlusNormal"/>
              <w:jc w:val="center"/>
            </w:pPr>
          </w:p>
        </w:tc>
        <w:tc>
          <w:tcPr>
            <w:tcW w:w="1410" w:type="dxa"/>
            <w:tcBorders>
              <w:top w:val="single" w:sz="4" w:space="0" w:color="auto"/>
              <w:left w:val="single" w:sz="4" w:space="0" w:color="auto"/>
            </w:tcBorders>
          </w:tcPr>
          <w:p w:rsidR="00D174C9" w:rsidRPr="004929F6" w:rsidRDefault="00D174C9" w:rsidP="003F76EF">
            <w:pPr>
              <w:pStyle w:val="ConsPlusNormal"/>
              <w:jc w:val="center"/>
            </w:pPr>
          </w:p>
        </w:tc>
        <w:tc>
          <w:tcPr>
            <w:tcW w:w="2126" w:type="dxa"/>
          </w:tcPr>
          <w:p w:rsidR="00D174C9" w:rsidRPr="00DA2074" w:rsidRDefault="00D174C9" w:rsidP="003F76EF">
            <w:pPr>
              <w:pStyle w:val="4"/>
              <w:spacing w:before="0" w:after="0"/>
              <w:jc w:val="center"/>
              <w:rPr>
                <w:b w:val="0"/>
                <w:sz w:val="20"/>
                <w:szCs w:val="20"/>
              </w:rPr>
            </w:pPr>
            <w:r w:rsidRPr="00DA2074">
              <w:rPr>
                <w:b w:val="0"/>
                <w:sz w:val="20"/>
                <w:szCs w:val="20"/>
              </w:rPr>
              <w:t xml:space="preserve">Администрации </w:t>
            </w:r>
          </w:p>
          <w:p w:rsidR="00D174C9" w:rsidRPr="00DA2074" w:rsidRDefault="00D174C9" w:rsidP="003F76EF">
            <w:pPr>
              <w:pStyle w:val="4"/>
              <w:spacing w:before="0" w:after="0"/>
              <w:jc w:val="center"/>
              <w:rPr>
                <w:sz w:val="20"/>
                <w:szCs w:val="20"/>
              </w:rPr>
            </w:pPr>
            <w:r w:rsidRPr="00DA2074">
              <w:rPr>
                <w:b w:val="0"/>
                <w:sz w:val="20"/>
                <w:szCs w:val="20"/>
              </w:rPr>
              <w:t>поселений</w:t>
            </w:r>
          </w:p>
        </w:tc>
        <w:tc>
          <w:tcPr>
            <w:tcW w:w="2205" w:type="dxa"/>
            <w:vMerge/>
          </w:tcPr>
          <w:p w:rsidR="00D174C9" w:rsidRPr="004929F6" w:rsidRDefault="00D174C9" w:rsidP="003F76EF">
            <w:pPr>
              <w:pStyle w:val="ConsPlusNormal"/>
              <w:jc w:val="center"/>
            </w:pPr>
          </w:p>
        </w:tc>
      </w:tr>
      <w:tr w:rsidR="00D174C9" w:rsidRPr="004929F6" w:rsidTr="003F76EF">
        <w:trPr>
          <w:trHeight w:val="70"/>
        </w:trPr>
        <w:tc>
          <w:tcPr>
            <w:tcW w:w="817" w:type="dxa"/>
          </w:tcPr>
          <w:p w:rsidR="00D174C9" w:rsidRPr="004929F6" w:rsidRDefault="00D174C9" w:rsidP="003F76EF">
            <w:pPr>
              <w:pStyle w:val="ConsPlusNormal"/>
              <w:jc w:val="center"/>
            </w:pPr>
            <w:r w:rsidRPr="004929F6">
              <w:t>2.19.</w:t>
            </w:r>
          </w:p>
        </w:tc>
        <w:tc>
          <w:tcPr>
            <w:tcW w:w="5103" w:type="dxa"/>
          </w:tcPr>
          <w:p w:rsidR="00D174C9" w:rsidRPr="004929F6" w:rsidRDefault="00D174C9" w:rsidP="003F76EF">
            <w:pPr>
              <w:jc w:val="both"/>
              <w:rPr>
                <w:rFonts w:ascii="Times New Roman" w:hAnsi="Times New Roman"/>
                <w:i/>
              </w:rPr>
            </w:pPr>
            <w:r w:rsidRPr="004929F6">
              <w:rPr>
                <w:rFonts w:ascii="Times New Roman" w:hAnsi="Times New Roman"/>
                <w:i/>
              </w:rPr>
              <w:t>Устройство тротуаров</w:t>
            </w:r>
          </w:p>
        </w:tc>
        <w:tc>
          <w:tcPr>
            <w:tcW w:w="1701" w:type="dxa"/>
            <w:tcBorders>
              <w:top w:val="single" w:sz="4" w:space="0" w:color="auto"/>
            </w:tcBorders>
            <w:vAlign w:val="center"/>
          </w:tcPr>
          <w:p w:rsidR="00D174C9" w:rsidRPr="00DA2074" w:rsidRDefault="00D174C9" w:rsidP="003F76EF">
            <w:pPr>
              <w:pStyle w:val="2"/>
              <w:spacing w:before="0" w:after="0"/>
              <w:ind w:left="-108" w:right="-140"/>
              <w:jc w:val="center"/>
              <w:rPr>
                <w:rFonts w:ascii="Times New Roman" w:hAnsi="Times New Roman"/>
                <w:b w:val="0"/>
                <w:i w:val="0"/>
                <w:sz w:val="20"/>
                <w:szCs w:val="20"/>
              </w:rPr>
            </w:pPr>
            <w:r w:rsidRPr="00DA2074">
              <w:rPr>
                <w:rFonts w:ascii="Times New Roman" w:hAnsi="Times New Roman"/>
                <w:b w:val="0"/>
                <w:i w:val="0"/>
                <w:sz w:val="20"/>
                <w:szCs w:val="20"/>
              </w:rPr>
              <w:t>весь период</w:t>
            </w:r>
          </w:p>
        </w:tc>
        <w:tc>
          <w:tcPr>
            <w:tcW w:w="1425" w:type="dxa"/>
            <w:tcBorders>
              <w:top w:val="single" w:sz="4" w:space="0" w:color="auto"/>
              <w:right w:val="single" w:sz="4" w:space="0" w:color="auto"/>
            </w:tcBorders>
          </w:tcPr>
          <w:p w:rsidR="00D174C9" w:rsidRPr="004929F6" w:rsidRDefault="00D174C9" w:rsidP="003F76EF">
            <w:pPr>
              <w:pStyle w:val="ConsPlusNormal"/>
              <w:jc w:val="center"/>
            </w:pPr>
          </w:p>
        </w:tc>
        <w:tc>
          <w:tcPr>
            <w:tcW w:w="1410" w:type="dxa"/>
            <w:tcBorders>
              <w:top w:val="single" w:sz="4" w:space="0" w:color="auto"/>
              <w:left w:val="single" w:sz="4" w:space="0" w:color="auto"/>
            </w:tcBorders>
          </w:tcPr>
          <w:p w:rsidR="00D174C9" w:rsidRPr="004929F6" w:rsidRDefault="00D174C9" w:rsidP="003F76EF">
            <w:pPr>
              <w:pStyle w:val="ConsPlusNormal"/>
              <w:jc w:val="center"/>
            </w:pPr>
          </w:p>
        </w:tc>
        <w:tc>
          <w:tcPr>
            <w:tcW w:w="2126" w:type="dxa"/>
          </w:tcPr>
          <w:p w:rsidR="00D174C9" w:rsidRPr="00DA2074" w:rsidRDefault="00D174C9" w:rsidP="003F76EF">
            <w:pPr>
              <w:pStyle w:val="4"/>
              <w:spacing w:before="0" w:after="0"/>
              <w:jc w:val="center"/>
              <w:rPr>
                <w:b w:val="0"/>
                <w:sz w:val="20"/>
                <w:szCs w:val="20"/>
              </w:rPr>
            </w:pPr>
            <w:r w:rsidRPr="00DA2074">
              <w:rPr>
                <w:b w:val="0"/>
                <w:sz w:val="20"/>
                <w:szCs w:val="20"/>
              </w:rPr>
              <w:t xml:space="preserve">Администрации </w:t>
            </w:r>
          </w:p>
          <w:p w:rsidR="00D174C9" w:rsidRPr="00DA2074" w:rsidRDefault="00D174C9" w:rsidP="003F76EF">
            <w:pPr>
              <w:pStyle w:val="4"/>
              <w:spacing w:before="0" w:after="0"/>
              <w:jc w:val="center"/>
              <w:rPr>
                <w:sz w:val="20"/>
                <w:szCs w:val="20"/>
              </w:rPr>
            </w:pPr>
            <w:r w:rsidRPr="00DA2074">
              <w:rPr>
                <w:b w:val="0"/>
                <w:sz w:val="20"/>
                <w:szCs w:val="20"/>
              </w:rPr>
              <w:t>поселений</w:t>
            </w:r>
          </w:p>
        </w:tc>
        <w:tc>
          <w:tcPr>
            <w:tcW w:w="2205" w:type="dxa"/>
            <w:vMerge/>
          </w:tcPr>
          <w:p w:rsidR="00D174C9" w:rsidRPr="004929F6" w:rsidRDefault="00D174C9" w:rsidP="003F76EF">
            <w:pPr>
              <w:pStyle w:val="ConsPlusNormal"/>
              <w:jc w:val="center"/>
            </w:pPr>
          </w:p>
        </w:tc>
      </w:tr>
      <w:tr w:rsidR="00D174C9" w:rsidRPr="004929F6" w:rsidTr="003F76EF">
        <w:trPr>
          <w:trHeight w:val="70"/>
        </w:trPr>
        <w:tc>
          <w:tcPr>
            <w:tcW w:w="817" w:type="dxa"/>
          </w:tcPr>
          <w:p w:rsidR="00D174C9" w:rsidRPr="004929F6" w:rsidRDefault="00D174C9" w:rsidP="003F76EF">
            <w:pPr>
              <w:pStyle w:val="ConsPlusNormal"/>
              <w:jc w:val="center"/>
            </w:pPr>
            <w:r w:rsidRPr="004929F6">
              <w:t>2.20.</w:t>
            </w:r>
          </w:p>
        </w:tc>
        <w:tc>
          <w:tcPr>
            <w:tcW w:w="5103" w:type="dxa"/>
          </w:tcPr>
          <w:p w:rsidR="00D174C9" w:rsidRPr="004929F6" w:rsidRDefault="00D174C9" w:rsidP="003F76EF">
            <w:pPr>
              <w:jc w:val="both"/>
              <w:rPr>
                <w:rFonts w:ascii="Times New Roman" w:hAnsi="Times New Roman"/>
                <w:i/>
              </w:rPr>
            </w:pPr>
            <w:r w:rsidRPr="004929F6">
              <w:rPr>
                <w:rFonts w:ascii="Times New Roman" w:hAnsi="Times New Roman"/>
                <w:i/>
              </w:rPr>
              <w:t>Оборудование пешеходных переходов возле учреждений образования и здравоохранения, в местах скопления людей</w:t>
            </w:r>
          </w:p>
        </w:tc>
        <w:tc>
          <w:tcPr>
            <w:tcW w:w="1701" w:type="dxa"/>
            <w:tcBorders>
              <w:top w:val="single" w:sz="4" w:space="0" w:color="auto"/>
            </w:tcBorders>
            <w:vAlign w:val="center"/>
          </w:tcPr>
          <w:p w:rsidR="00D174C9" w:rsidRPr="00DA2074" w:rsidRDefault="00D174C9" w:rsidP="003F76EF">
            <w:pPr>
              <w:pStyle w:val="2"/>
              <w:spacing w:before="0" w:after="0"/>
              <w:ind w:left="-108" w:right="-140"/>
              <w:jc w:val="center"/>
              <w:rPr>
                <w:rFonts w:ascii="Times New Roman" w:hAnsi="Times New Roman"/>
                <w:b w:val="0"/>
                <w:i w:val="0"/>
                <w:sz w:val="20"/>
                <w:szCs w:val="20"/>
              </w:rPr>
            </w:pPr>
            <w:r w:rsidRPr="00DA2074">
              <w:rPr>
                <w:rFonts w:ascii="Times New Roman" w:hAnsi="Times New Roman"/>
                <w:b w:val="0"/>
                <w:i w:val="0"/>
                <w:sz w:val="20"/>
                <w:szCs w:val="20"/>
              </w:rPr>
              <w:t>весь период</w:t>
            </w:r>
          </w:p>
        </w:tc>
        <w:tc>
          <w:tcPr>
            <w:tcW w:w="1425" w:type="dxa"/>
            <w:tcBorders>
              <w:top w:val="single" w:sz="4" w:space="0" w:color="auto"/>
              <w:right w:val="single" w:sz="4" w:space="0" w:color="auto"/>
            </w:tcBorders>
          </w:tcPr>
          <w:p w:rsidR="00D174C9" w:rsidRPr="004929F6" w:rsidRDefault="00D174C9" w:rsidP="003F76EF">
            <w:pPr>
              <w:pStyle w:val="ConsPlusNormal"/>
              <w:jc w:val="center"/>
            </w:pPr>
          </w:p>
        </w:tc>
        <w:tc>
          <w:tcPr>
            <w:tcW w:w="1410" w:type="dxa"/>
            <w:tcBorders>
              <w:top w:val="single" w:sz="4" w:space="0" w:color="auto"/>
              <w:left w:val="single" w:sz="4" w:space="0" w:color="auto"/>
            </w:tcBorders>
          </w:tcPr>
          <w:p w:rsidR="00D174C9" w:rsidRPr="004929F6" w:rsidRDefault="00D174C9" w:rsidP="003F76EF">
            <w:pPr>
              <w:pStyle w:val="ConsPlusNormal"/>
              <w:jc w:val="center"/>
            </w:pPr>
          </w:p>
        </w:tc>
        <w:tc>
          <w:tcPr>
            <w:tcW w:w="2126" w:type="dxa"/>
          </w:tcPr>
          <w:p w:rsidR="00D174C9" w:rsidRPr="00DA2074" w:rsidRDefault="00D174C9" w:rsidP="003F76EF">
            <w:pPr>
              <w:pStyle w:val="4"/>
              <w:spacing w:before="0" w:after="0"/>
              <w:jc w:val="center"/>
              <w:rPr>
                <w:b w:val="0"/>
                <w:sz w:val="20"/>
                <w:szCs w:val="20"/>
              </w:rPr>
            </w:pPr>
            <w:r w:rsidRPr="00DA2074">
              <w:rPr>
                <w:b w:val="0"/>
                <w:sz w:val="20"/>
                <w:szCs w:val="20"/>
              </w:rPr>
              <w:t xml:space="preserve">Администрации </w:t>
            </w:r>
          </w:p>
          <w:p w:rsidR="00D174C9" w:rsidRPr="00DA2074" w:rsidRDefault="00D174C9" w:rsidP="003F76EF">
            <w:pPr>
              <w:pStyle w:val="4"/>
              <w:spacing w:before="0" w:after="0"/>
              <w:jc w:val="center"/>
              <w:rPr>
                <w:sz w:val="20"/>
                <w:szCs w:val="20"/>
              </w:rPr>
            </w:pPr>
            <w:r w:rsidRPr="00DA2074">
              <w:rPr>
                <w:b w:val="0"/>
                <w:sz w:val="20"/>
                <w:szCs w:val="20"/>
              </w:rPr>
              <w:t>поселений</w:t>
            </w:r>
          </w:p>
        </w:tc>
        <w:tc>
          <w:tcPr>
            <w:tcW w:w="2205" w:type="dxa"/>
            <w:vMerge/>
          </w:tcPr>
          <w:p w:rsidR="00D174C9" w:rsidRPr="004929F6" w:rsidRDefault="00D174C9" w:rsidP="003F76EF">
            <w:pPr>
              <w:pStyle w:val="ConsPlusNormal"/>
              <w:jc w:val="center"/>
            </w:pPr>
          </w:p>
        </w:tc>
      </w:tr>
      <w:tr w:rsidR="00D174C9" w:rsidRPr="004929F6" w:rsidTr="003F76EF">
        <w:trPr>
          <w:trHeight w:val="70"/>
        </w:trPr>
        <w:tc>
          <w:tcPr>
            <w:tcW w:w="817" w:type="dxa"/>
          </w:tcPr>
          <w:p w:rsidR="00D174C9" w:rsidRPr="004929F6" w:rsidRDefault="00D174C9" w:rsidP="003F76EF">
            <w:pPr>
              <w:pStyle w:val="ConsPlusNormal"/>
              <w:jc w:val="center"/>
              <w:rPr>
                <w:b/>
              </w:rPr>
            </w:pPr>
          </w:p>
        </w:tc>
        <w:tc>
          <w:tcPr>
            <w:tcW w:w="5103" w:type="dxa"/>
          </w:tcPr>
          <w:p w:rsidR="00D174C9" w:rsidRPr="004929F6" w:rsidRDefault="00D174C9" w:rsidP="003F76EF">
            <w:pPr>
              <w:pStyle w:val="ConsPlusNormal"/>
              <w:jc w:val="both"/>
              <w:rPr>
                <w:b/>
                <w:spacing w:val="-6"/>
              </w:rPr>
            </w:pPr>
            <w:r w:rsidRPr="004929F6">
              <w:rPr>
                <w:b/>
                <w:spacing w:val="-6"/>
              </w:rPr>
              <w:t>Итого по разделу 1:</w:t>
            </w:r>
          </w:p>
        </w:tc>
        <w:tc>
          <w:tcPr>
            <w:tcW w:w="1701" w:type="dxa"/>
            <w:tcBorders>
              <w:top w:val="single" w:sz="4" w:space="0" w:color="auto"/>
            </w:tcBorders>
          </w:tcPr>
          <w:p w:rsidR="00D174C9" w:rsidRPr="004929F6" w:rsidRDefault="00D174C9" w:rsidP="003F76EF">
            <w:pPr>
              <w:pStyle w:val="ConsPlusNormal"/>
              <w:jc w:val="center"/>
              <w:rPr>
                <w:b/>
              </w:rPr>
            </w:pPr>
          </w:p>
        </w:tc>
        <w:tc>
          <w:tcPr>
            <w:tcW w:w="1425" w:type="dxa"/>
            <w:tcBorders>
              <w:top w:val="single" w:sz="4" w:space="0" w:color="auto"/>
              <w:right w:val="single" w:sz="4" w:space="0" w:color="auto"/>
            </w:tcBorders>
          </w:tcPr>
          <w:p w:rsidR="00D174C9" w:rsidRPr="004929F6" w:rsidRDefault="00D174C9" w:rsidP="003F76EF">
            <w:pPr>
              <w:pStyle w:val="ConsPlusNormal"/>
              <w:jc w:val="center"/>
              <w:rPr>
                <w:b/>
              </w:rPr>
            </w:pPr>
            <w:r w:rsidRPr="004929F6">
              <w:rPr>
                <w:b/>
              </w:rPr>
              <w:t>0,0</w:t>
            </w:r>
          </w:p>
        </w:tc>
        <w:tc>
          <w:tcPr>
            <w:tcW w:w="1410" w:type="dxa"/>
            <w:tcBorders>
              <w:top w:val="single" w:sz="4" w:space="0" w:color="auto"/>
              <w:left w:val="single" w:sz="4" w:space="0" w:color="auto"/>
            </w:tcBorders>
          </w:tcPr>
          <w:p w:rsidR="00D174C9" w:rsidRPr="004929F6" w:rsidRDefault="00D174C9" w:rsidP="003F76EF">
            <w:pPr>
              <w:pStyle w:val="ConsPlusNormal"/>
              <w:jc w:val="center"/>
              <w:rPr>
                <w:b/>
              </w:rPr>
            </w:pPr>
            <w:r>
              <w:rPr>
                <w:b/>
              </w:rPr>
              <w:t>60</w:t>
            </w:r>
            <w:r w:rsidRPr="004929F6">
              <w:rPr>
                <w:b/>
              </w:rPr>
              <w:t>,0</w:t>
            </w:r>
          </w:p>
        </w:tc>
        <w:tc>
          <w:tcPr>
            <w:tcW w:w="2126" w:type="dxa"/>
          </w:tcPr>
          <w:p w:rsidR="00D174C9" w:rsidRPr="004929F6" w:rsidRDefault="00D174C9" w:rsidP="003F76EF">
            <w:pPr>
              <w:pStyle w:val="ConsPlusNormal"/>
              <w:jc w:val="center"/>
              <w:rPr>
                <w:b/>
                <w:spacing w:val="-6"/>
              </w:rPr>
            </w:pPr>
          </w:p>
        </w:tc>
        <w:tc>
          <w:tcPr>
            <w:tcW w:w="2205" w:type="dxa"/>
          </w:tcPr>
          <w:p w:rsidR="00D174C9" w:rsidRPr="004929F6" w:rsidRDefault="00D174C9" w:rsidP="003F76EF">
            <w:pPr>
              <w:pStyle w:val="ConsPlusNormal"/>
              <w:jc w:val="center"/>
              <w:rPr>
                <w:b/>
              </w:rPr>
            </w:pPr>
          </w:p>
        </w:tc>
      </w:tr>
      <w:tr w:rsidR="00D174C9" w:rsidRPr="004929F6" w:rsidTr="003F76EF">
        <w:trPr>
          <w:trHeight w:val="262"/>
        </w:trPr>
        <w:tc>
          <w:tcPr>
            <w:tcW w:w="817" w:type="dxa"/>
            <w:vAlign w:val="center"/>
          </w:tcPr>
          <w:p w:rsidR="00D174C9" w:rsidRPr="004929F6" w:rsidRDefault="00D174C9" w:rsidP="003F76EF">
            <w:pPr>
              <w:pStyle w:val="ConsPlusNormal"/>
              <w:jc w:val="center"/>
              <w:rPr>
                <w:b/>
              </w:rPr>
            </w:pPr>
          </w:p>
        </w:tc>
        <w:tc>
          <w:tcPr>
            <w:tcW w:w="5103" w:type="dxa"/>
            <w:vAlign w:val="center"/>
          </w:tcPr>
          <w:p w:rsidR="00D174C9" w:rsidRPr="004929F6" w:rsidRDefault="00D174C9" w:rsidP="003F76EF">
            <w:pPr>
              <w:pStyle w:val="ConsPlusNormal"/>
              <w:rPr>
                <w:b/>
              </w:rPr>
            </w:pPr>
            <w:r w:rsidRPr="004929F6">
              <w:rPr>
                <w:b/>
              </w:rPr>
              <w:t>ВСЕГО ПО ПОДПРОГРАММЕ:</w:t>
            </w:r>
          </w:p>
        </w:tc>
        <w:tc>
          <w:tcPr>
            <w:tcW w:w="1701" w:type="dxa"/>
            <w:vAlign w:val="center"/>
          </w:tcPr>
          <w:p w:rsidR="00D174C9" w:rsidRPr="00DA2074" w:rsidRDefault="00D174C9" w:rsidP="003F76EF">
            <w:pPr>
              <w:pStyle w:val="2"/>
              <w:spacing w:before="0" w:after="0"/>
              <w:ind w:left="-108" w:right="-140"/>
              <w:jc w:val="center"/>
              <w:rPr>
                <w:rFonts w:ascii="Times New Roman" w:hAnsi="Times New Roman"/>
                <w:i w:val="0"/>
                <w:sz w:val="20"/>
                <w:szCs w:val="20"/>
              </w:rPr>
            </w:pPr>
            <w:r w:rsidRPr="00DA2074">
              <w:rPr>
                <w:rFonts w:ascii="Times New Roman" w:hAnsi="Times New Roman"/>
                <w:i w:val="0"/>
                <w:sz w:val="20"/>
                <w:szCs w:val="20"/>
              </w:rPr>
              <w:t xml:space="preserve">2015-2018 </w:t>
            </w:r>
            <w:proofErr w:type="spellStart"/>
            <w:r w:rsidRPr="00DA2074">
              <w:rPr>
                <w:rFonts w:ascii="Times New Roman" w:hAnsi="Times New Roman"/>
                <w:i w:val="0"/>
                <w:sz w:val="20"/>
                <w:szCs w:val="20"/>
              </w:rPr>
              <w:t>г.г</w:t>
            </w:r>
            <w:proofErr w:type="spellEnd"/>
            <w:r w:rsidRPr="00DA2074">
              <w:rPr>
                <w:rFonts w:ascii="Times New Roman" w:hAnsi="Times New Roman"/>
                <w:i w:val="0"/>
                <w:sz w:val="20"/>
                <w:szCs w:val="20"/>
              </w:rPr>
              <w:t>.</w:t>
            </w:r>
          </w:p>
        </w:tc>
        <w:tc>
          <w:tcPr>
            <w:tcW w:w="1425" w:type="dxa"/>
            <w:tcBorders>
              <w:right w:val="single" w:sz="4" w:space="0" w:color="auto"/>
            </w:tcBorders>
            <w:vAlign w:val="center"/>
          </w:tcPr>
          <w:p w:rsidR="00D174C9" w:rsidRPr="004929F6" w:rsidRDefault="00D174C9" w:rsidP="003F76EF">
            <w:pPr>
              <w:pStyle w:val="ConsPlusNormal"/>
              <w:jc w:val="center"/>
              <w:rPr>
                <w:b/>
              </w:rPr>
            </w:pPr>
            <w:r w:rsidRPr="004929F6">
              <w:rPr>
                <w:b/>
              </w:rPr>
              <w:t>0,0</w:t>
            </w:r>
          </w:p>
        </w:tc>
        <w:tc>
          <w:tcPr>
            <w:tcW w:w="1410" w:type="dxa"/>
            <w:tcBorders>
              <w:left w:val="single" w:sz="4" w:space="0" w:color="auto"/>
            </w:tcBorders>
            <w:vAlign w:val="center"/>
          </w:tcPr>
          <w:p w:rsidR="00D174C9" w:rsidRPr="004929F6" w:rsidRDefault="00D174C9" w:rsidP="003F76EF">
            <w:pPr>
              <w:pStyle w:val="ConsPlusNormal"/>
              <w:jc w:val="center"/>
              <w:rPr>
                <w:b/>
              </w:rPr>
            </w:pPr>
            <w:r>
              <w:rPr>
                <w:b/>
              </w:rPr>
              <w:t>60</w:t>
            </w:r>
            <w:r w:rsidRPr="004929F6">
              <w:rPr>
                <w:b/>
              </w:rPr>
              <w:t>,0</w:t>
            </w:r>
          </w:p>
        </w:tc>
        <w:tc>
          <w:tcPr>
            <w:tcW w:w="2126" w:type="dxa"/>
            <w:vAlign w:val="center"/>
          </w:tcPr>
          <w:p w:rsidR="00D174C9" w:rsidRPr="004929F6" w:rsidRDefault="00D174C9" w:rsidP="003F76EF">
            <w:pPr>
              <w:pStyle w:val="ConsPlusNormal"/>
              <w:jc w:val="center"/>
              <w:rPr>
                <w:b/>
              </w:rPr>
            </w:pPr>
          </w:p>
        </w:tc>
        <w:tc>
          <w:tcPr>
            <w:tcW w:w="2205" w:type="dxa"/>
            <w:vAlign w:val="center"/>
          </w:tcPr>
          <w:p w:rsidR="00D174C9" w:rsidRPr="004929F6" w:rsidRDefault="00D174C9" w:rsidP="003F76EF">
            <w:pPr>
              <w:pStyle w:val="ConsPlusNormal"/>
              <w:jc w:val="center"/>
              <w:rPr>
                <w:b/>
              </w:rPr>
            </w:pPr>
          </w:p>
        </w:tc>
      </w:tr>
    </w:tbl>
    <w:p w:rsidR="00D174C9" w:rsidRPr="004929F6" w:rsidRDefault="00D174C9" w:rsidP="00D174C9">
      <w:pPr>
        <w:pStyle w:val="ConsPlusNormal"/>
        <w:jc w:val="right"/>
        <w:sectPr w:rsidR="00D174C9" w:rsidRPr="004929F6" w:rsidSect="003F76EF">
          <w:pgSz w:w="16838" w:h="11906" w:orient="landscape" w:code="9"/>
          <w:pgMar w:top="1134" w:right="567" w:bottom="1134" w:left="1701" w:header="720" w:footer="720" w:gutter="0"/>
          <w:cols w:space="720"/>
        </w:sectPr>
      </w:pPr>
    </w:p>
    <w:p w:rsidR="00D174C9" w:rsidRPr="00EC69DB" w:rsidRDefault="00D174C9" w:rsidP="00D174C9">
      <w:pPr>
        <w:pStyle w:val="ConsPlusNormal"/>
        <w:jc w:val="center"/>
        <w:rPr>
          <w:b/>
        </w:rPr>
      </w:pPr>
      <w:r w:rsidRPr="00EC69DB">
        <w:rPr>
          <w:b/>
        </w:rPr>
        <w:lastRenderedPageBreak/>
        <w:t>5. РЕСУРСНОЕ ОБЕСПЕЧЕНИЕ ПОДПРОГРАММЫ</w:t>
      </w:r>
    </w:p>
    <w:p w:rsidR="00D174C9" w:rsidRPr="00EC69DB" w:rsidRDefault="00D174C9" w:rsidP="00D174C9">
      <w:pPr>
        <w:pStyle w:val="ConsPlusNormal"/>
        <w:jc w:val="cente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19"/>
        <w:gridCol w:w="1070"/>
        <w:gridCol w:w="1056"/>
        <w:gridCol w:w="1134"/>
        <w:gridCol w:w="993"/>
        <w:gridCol w:w="992"/>
      </w:tblGrid>
      <w:tr w:rsidR="00D174C9" w:rsidRPr="00EC69DB" w:rsidTr="003F76EF">
        <w:tc>
          <w:tcPr>
            <w:tcW w:w="4219" w:type="dxa"/>
          </w:tcPr>
          <w:p w:rsidR="00D174C9" w:rsidRPr="00EC69DB" w:rsidRDefault="00D174C9" w:rsidP="003F76EF">
            <w:pPr>
              <w:pStyle w:val="ConsPlusNormal"/>
              <w:jc w:val="center"/>
              <w:rPr>
                <w:b/>
                <w:i/>
              </w:rPr>
            </w:pPr>
            <w:r w:rsidRPr="00EC69DB">
              <w:rPr>
                <w:b/>
                <w:i/>
              </w:rPr>
              <w:t xml:space="preserve">Направления финансирования </w:t>
            </w:r>
          </w:p>
          <w:p w:rsidR="00D174C9" w:rsidRPr="00EC69DB" w:rsidRDefault="00D174C9" w:rsidP="003F76EF">
            <w:pPr>
              <w:pStyle w:val="ConsPlusNormal"/>
              <w:jc w:val="center"/>
              <w:rPr>
                <w:b/>
                <w:i/>
              </w:rPr>
            </w:pPr>
            <w:r w:rsidRPr="00EC69DB">
              <w:rPr>
                <w:b/>
                <w:i/>
              </w:rPr>
              <w:t>и источники</w:t>
            </w:r>
          </w:p>
        </w:tc>
        <w:tc>
          <w:tcPr>
            <w:tcW w:w="1070" w:type="dxa"/>
          </w:tcPr>
          <w:p w:rsidR="00D174C9" w:rsidRPr="00EC69DB" w:rsidRDefault="00D174C9" w:rsidP="003F76EF">
            <w:pPr>
              <w:pStyle w:val="ConsPlusNormal"/>
              <w:jc w:val="center"/>
              <w:rPr>
                <w:b/>
                <w:i/>
              </w:rPr>
            </w:pPr>
            <w:r w:rsidRPr="00EC69DB">
              <w:rPr>
                <w:b/>
                <w:i/>
              </w:rPr>
              <w:t>2015 - 201</w:t>
            </w:r>
            <w:r>
              <w:rPr>
                <w:b/>
                <w:i/>
              </w:rPr>
              <w:t>8</w:t>
            </w:r>
            <w:r w:rsidRPr="00EC69DB">
              <w:rPr>
                <w:b/>
                <w:i/>
              </w:rPr>
              <w:t xml:space="preserve"> </w:t>
            </w:r>
            <w:proofErr w:type="spellStart"/>
            <w:r w:rsidRPr="00EC69DB">
              <w:rPr>
                <w:b/>
                <w:i/>
              </w:rPr>
              <w:t>г.г</w:t>
            </w:r>
            <w:proofErr w:type="spellEnd"/>
            <w:r w:rsidRPr="00EC69DB">
              <w:rPr>
                <w:b/>
                <w:i/>
              </w:rPr>
              <w:t>,</w:t>
            </w:r>
          </w:p>
          <w:p w:rsidR="00D174C9" w:rsidRPr="00EC69DB" w:rsidRDefault="00D174C9" w:rsidP="003F76EF">
            <w:pPr>
              <w:pStyle w:val="ConsPlusNormal"/>
              <w:jc w:val="center"/>
              <w:rPr>
                <w:b/>
                <w:i/>
              </w:rPr>
            </w:pPr>
            <w:r w:rsidRPr="00EC69DB">
              <w:rPr>
                <w:b/>
                <w:i/>
              </w:rPr>
              <w:t>всего:</w:t>
            </w:r>
          </w:p>
        </w:tc>
        <w:tc>
          <w:tcPr>
            <w:tcW w:w="1056" w:type="dxa"/>
          </w:tcPr>
          <w:p w:rsidR="00D174C9" w:rsidRPr="00EC69DB" w:rsidRDefault="00D174C9" w:rsidP="003F76EF">
            <w:pPr>
              <w:pStyle w:val="ConsPlusNormal"/>
              <w:jc w:val="center"/>
              <w:rPr>
                <w:b/>
                <w:i/>
              </w:rPr>
            </w:pPr>
            <w:r w:rsidRPr="00EC69DB">
              <w:rPr>
                <w:b/>
                <w:i/>
              </w:rPr>
              <w:t>2015 г.</w:t>
            </w:r>
          </w:p>
        </w:tc>
        <w:tc>
          <w:tcPr>
            <w:tcW w:w="1134" w:type="dxa"/>
            <w:tcBorders>
              <w:right w:val="single" w:sz="4" w:space="0" w:color="auto"/>
            </w:tcBorders>
          </w:tcPr>
          <w:p w:rsidR="00D174C9" w:rsidRPr="00EC69DB" w:rsidRDefault="00D174C9" w:rsidP="003F76EF">
            <w:pPr>
              <w:pStyle w:val="ConsPlusNormal"/>
              <w:jc w:val="center"/>
              <w:rPr>
                <w:b/>
                <w:i/>
              </w:rPr>
            </w:pPr>
            <w:r w:rsidRPr="00EC69DB">
              <w:rPr>
                <w:b/>
                <w:i/>
              </w:rPr>
              <w:t>2016 г.</w:t>
            </w:r>
          </w:p>
        </w:tc>
        <w:tc>
          <w:tcPr>
            <w:tcW w:w="993" w:type="dxa"/>
            <w:tcBorders>
              <w:left w:val="single" w:sz="4" w:space="0" w:color="auto"/>
              <w:right w:val="single" w:sz="4" w:space="0" w:color="auto"/>
            </w:tcBorders>
          </w:tcPr>
          <w:p w:rsidR="00D174C9" w:rsidRPr="00EC69DB" w:rsidRDefault="00D174C9" w:rsidP="003F76EF">
            <w:pPr>
              <w:pStyle w:val="ConsPlusNormal"/>
              <w:jc w:val="center"/>
              <w:rPr>
                <w:b/>
                <w:i/>
              </w:rPr>
            </w:pPr>
            <w:r w:rsidRPr="00EC69DB">
              <w:rPr>
                <w:b/>
                <w:i/>
              </w:rPr>
              <w:t>2017 г.</w:t>
            </w:r>
          </w:p>
        </w:tc>
        <w:tc>
          <w:tcPr>
            <w:tcW w:w="992" w:type="dxa"/>
            <w:tcBorders>
              <w:left w:val="single" w:sz="4" w:space="0" w:color="auto"/>
            </w:tcBorders>
          </w:tcPr>
          <w:p w:rsidR="00D174C9" w:rsidRPr="00EC69DB" w:rsidRDefault="00D174C9" w:rsidP="003F76EF">
            <w:pPr>
              <w:pStyle w:val="ConsPlusNormal"/>
              <w:jc w:val="center"/>
              <w:rPr>
                <w:b/>
                <w:i/>
              </w:rPr>
            </w:pPr>
            <w:r>
              <w:rPr>
                <w:b/>
                <w:i/>
              </w:rPr>
              <w:t>2018 г.</w:t>
            </w:r>
          </w:p>
        </w:tc>
      </w:tr>
      <w:tr w:rsidR="00D174C9" w:rsidRPr="004929F6" w:rsidTr="003F76EF">
        <w:tc>
          <w:tcPr>
            <w:tcW w:w="4219" w:type="dxa"/>
          </w:tcPr>
          <w:p w:rsidR="00D174C9" w:rsidRPr="004929F6" w:rsidRDefault="00D174C9" w:rsidP="003F76EF">
            <w:pPr>
              <w:pStyle w:val="ConsPlusNormal"/>
              <w:jc w:val="both"/>
              <w:rPr>
                <w:b/>
              </w:rPr>
            </w:pPr>
          </w:p>
          <w:p w:rsidR="00D174C9" w:rsidRPr="004929F6" w:rsidRDefault="00D174C9" w:rsidP="003F76EF">
            <w:pPr>
              <w:pStyle w:val="ConsPlusNormal"/>
              <w:jc w:val="both"/>
              <w:rPr>
                <w:b/>
              </w:rPr>
            </w:pPr>
            <w:r w:rsidRPr="004929F6">
              <w:rPr>
                <w:b/>
              </w:rPr>
              <w:t>ВСЕГО</w:t>
            </w:r>
          </w:p>
          <w:p w:rsidR="00D174C9" w:rsidRPr="004929F6" w:rsidRDefault="00D174C9" w:rsidP="003F76EF">
            <w:pPr>
              <w:pStyle w:val="ConsPlusNormal"/>
              <w:jc w:val="both"/>
              <w:rPr>
                <w:b/>
              </w:rPr>
            </w:pPr>
          </w:p>
        </w:tc>
        <w:tc>
          <w:tcPr>
            <w:tcW w:w="1070" w:type="dxa"/>
            <w:vAlign w:val="center"/>
          </w:tcPr>
          <w:p w:rsidR="00D174C9" w:rsidRPr="004929F6" w:rsidRDefault="00D174C9" w:rsidP="003F76EF">
            <w:pPr>
              <w:pStyle w:val="ConsPlusNormal"/>
              <w:jc w:val="center"/>
              <w:rPr>
                <w:b/>
              </w:rPr>
            </w:pPr>
            <w:r>
              <w:rPr>
                <w:b/>
              </w:rPr>
              <w:t>60,0</w:t>
            </w:r>
          </w:p>
        </w:tc>
        <w:tc>
          <w:tcPr>
            <w:tcW w:w="1056" w:type="dxa"/>
            <w:vAlign w:val="center"/>
          </w:tcPr>
          <w:p w:rsidR="00D174C9" w:rsidRPr="004929F6" w:rsidRDefault="00D174C9" w:rsidP="003F76EF">
            <w:pPr>
              <w:pStyle w:val="ConsPlusNormal"/>
              <w:jc w:val="center"/>
              <w:rPr>
                <w:b/>
              </w:rPr>
            </w:pPr>
            <w:r w:rsidRPr="004929F6">
              <w:rPr>
                <w:b/>
              </w:rPr>
              <w:t>15,0</w:t>
            </w:r>
          </w:p>
        </w:tc>
        <w:tc>
          <w:tcPr>
            <w:tcW w:w="1134" w:type="dxa"/>
            <w:tcBorders>
              <w:right w:val="single" w:sz="4" w:space="0" w:color="auto"/>
            </w:tcBorders>
            <w:vAlign w:val="center"/>
          </w:tcPr>
          <w:p w:rsidR="00D174C9" w:rsidRPr="004929F6" w:rsidRDefault="00D174C9" w:rsidP="003F76EF">
            <w:pPr>
              <w:pStyle w:val="ConsPlusNormal"/>
              <w:jc w:val="center"/>
              <w:rPr>
                <w:b/>
              </w:rPr>
            </w:pPr>
            <w:r w:rsidRPr="004929F6">
              <w:rPr>
                <w:b/>
              </w:rPr>
              <w:t>15,0</w:t>
            </w:r>
          </w:p>
        </w:tc>
        <w:tc>
          <w:tcPr>
            <w:tcW w:w="993" w:type="dxa"/>
            <w:tcBorders>
              <w:left w:val="single" w:sz="4" w:space="0" w:color="auto"/>
              <w:right w:val="single" w:sz="4" w:space="0" w:color="auto"/>
            </w:tcBorders>
            <w:vAlign w:val="center"/>
          </w:tcPr>
          <w:p w:rsidR="00D174C9" w:rsidRPr="004929F6" w:rsidRDefault="00D174C9" w:rsidP="003F76EF">
            <w:pPr>
              <w:pStyle w:val="ConsPlusNormal"/>
              <w:jc w:val="center"/>
              <w:rPr>
                <w:b/>
              </w:rPr>
            </w:pPr>
            <w:r w:rsidRPr="004929F6">
              <w:rPr>
                <w:b/>
              </w:rPr>
              <w:t>15,0</w:t>
            </w:r>
          </w:p>
        </w:tc>
        <w:tc>
          <w:tcPr>
            <w:tcW w:w="992" w:type="dxa"/>
            <w:tcBorders>
              <w:left w:val="single" w:sz="4" w:space="0" w:color="auto"/>
            </w:tcBorders>
            <w:vAlign w:val="center"/>
          </w:tcPr>
          <w:p w:rsidR="00D174C9" w:rsidRPr="004929F6" w:rsidRDefault="00D174C9" w:rsidP="003F76EF">
            <w:pPr>
              <w:pStyle w:val="ConsPlusNormal"/>
              <w:jc w:val="center"/>
              <w:rPr>
                <w:b/>
              </w:rPr>
            </w:pPr>
            <w:r>
              <w:rPr>
                <w:b/>
              </w:rPr>
              <w:t>15,0</w:t>
            </w:r>
          </w:p>
        </w:tc>
      </w:tr>
      <w:tr w:rsidR="00D174C9" w:rsidRPr="004929F6" w:rsidTr="003F76EF">
        <w:tc>
          <w:tcPr>
            <w:tcW w:w="9464" w:type="dxa"/>
            <w:gridSpan w:val="6"/>
          </w:tcPr>
          <w:p w:rsidR="00D174C9" w:rsidRPr="004929F6" w:rsidRDefault="00D174C9" w:rsidP="003F76EF">
            <w:pPr>
              <w:pStyle w:val="ConsPlusNormal"/>
              <w:jc w:val="both"/>
              <w:rPr>
                <w:b/>
                <w:i/>
              </w:rPr>
            </w:pPr>
          </w:p>
          <w:p w:rsidR="00D174C9" w:rsidRPr="004929F6" w:rsidRDefault="00D174C9" w:rsidP="003F76EF">
            <w:pPr>
              <w:pStyle w:val="ConsPlusNormal"/>
              <w:jc w:val="both"/>
              <w:rPr>
                <w:b/>
                <w:i/>
              </w:rPr>
            </w:pPr>
            <w:r w:rsidRPr="004929F6">
              <w:rPr>
                <w:b/>
                <w:i/>
              </w:rPr>
              <w:t>Повышение безопасности дорожного движения в Ильинском муниципальном районе</w:t>
            </w:r>
          </w:p>
          <w:p w:rsidR="00D174C9" w:rsidRPr="004929F6" w:rsidRDefault="00D174C9" w:rsidP="003F76EF">
            <w:pPr>
              <w:pStyle w:val="ConsPlusNormal"/>
              <w:jc w:val="both"/>
            </w:pPr>
          </w:p>
        </w:tc>
      </w:tr>
      <w:tr w:rsidR="00D174C9" w:rsidRPr="004929F6" w:rsidTr="003F76EF">
        <w:tc>
          <w:tcPr>
            <w:tcW w:w="4219" w:type="dxa"/>
          </w:tcPr>
          <w:p w:rsidR="00D174C9" w:rsidRPr="004929F6" w:rsidRDefault="00D174C9" w:rsidP="003F76EF">
            <w:pPr>
              <w:pStyle w:val="ConsPlusNormal"/>
              <w:jc w:val="both"/>
            </w:pPr>
          </w:p>
          <w:p w:rsidR="00D174C9" w:rsidRPr="004929F6" w:rsidRDefault="00D174C9" w:rsidP="003F76EF">
            <w:pPr>
              <w:pStyle w:val="ConsPlusNormal"/>
              <w:jc w:val="both"/>
            </w:pPr>
            <w:r w:rsidRPr="004929F6">
              <w:t>местный бюджет</w:t>
            </w:r>
          </w:p>
          <w:p w:rsidR="00D174C9" w:rsidRPr="004929F6" w:rsidRDefault="00D174C9" w:rsidP="003F76EF">
            <w:pPr>
              <w:pStyle w:val="ConsPlusNormal"/>
              <w:jc w:val="both"/>
            </w:pPr>
          </w:p>
        </w:tc>
        <w:tc>
          <w:tcPr>
            <w:tcW w:w="1070" w:type="dxa"/>
            <w:vAlign w:val="center"/>
          </w:tcPr>
          <w:p w:rsidR="00D174C9" w:rsidRPr="004929F6" w:rsidRDefault="00D174C9" w:rsidP="003F76EF">
            <w:pPr>
              <w:pStyle w:val="ConsPlusNormal"/>
              <w:jc w:val="center"/>
              <w:rPr>
                <w:b/>
              </w:rPr>
            </w:pPr>
            <w:r>
              <w:rPr>
                <w:b/>
              </w:rPr>
              <w:t>60,0</w:t>
            </w:r>
          </w:p>
        </w:tc>
        <w:tc>
          <w:tcPr>
            <w:tcW w:w="1056" w:type="dxa"/>
            <w:vAlign w:val="center"/>
          </w:tcPr>
          <w:p w:rsidR="00D174C9" w:rsidRPr="004929F6" w:rsidRDefault="00D174C9" w:rsidP="003F76EF">
            <w:pPr>
              <w:pStyle w:val="ConsPlusNormal"/>
              <w:jc w:val="center"/>
            </w:pPr>
            <w:r w:rsidRPr="004929F6">
              <w:t>15,0</w:t>
            </w:r>
          </w:p>
        </w:tc>
        <w:tc>
          <w:tcPr>
            <w:tcW w:w="1134" w:type="dxa"/>
            <w:tcBorders>
              <w:right w:val="single" w:sz="4" w:space="0" w:color="auto"/>
            </w:tcBorders>
            <w:vAlign w:val="center"/>
          </w:tcPr>
          <w:p w:rsidR="00D174C9" w:rsidRPr="004929F6" w:rsidRDefault="00D174C9" w:rsidP="003F76EF">
            <w:pPr>
              <w:pStyle w:val="ConsPlusNormal"/>
              <w:jc w:val="center"/>
            </w:pPr>
            <w:r w:rsidRPr="004929F6">
              <w:t>15,0</w:t>
            </w:r>
          </w:p>
        </w:tc>
        <w:tc>
          <w:tcPr>
            <w:tcW w:w="993" w:type="dxa"/>
            <w:tcBorders>
              <w:left w:val="single" w:sz="4" w:space="0" w:color="auto"/>
              <w:right w:val="single" w:sz="4" w:space="0" w:color="auto"/>
            </w:tcBorders>
            <w:vAlign w:val="center"/>
          </w:tcPr>
          <w:p w:rsidR="00D174C9" w:rsidRPr="004929F6" w:rsidRDefault="00D174C9" w:rsidP="003F76EF">
            <w:pPr>
              <w:pStyle w:val="ConsPlusNormal"/>
              <w:jc w:val="center"/>
            </w:pPr>
            <w:r w:rsidRPr="004929F6">
              <w:t>15,0</w:t>
            </w:r>
          </w:p>
        </w:tc>
        <w:tc>
          <w:tcPr>
            <w:tcW w:w="992" w:type="dxa"/>
            <w:tcBorders>
              <w:left w:val="single" w:sz="4" w:space="0" w:color="auto"/>
            </w:tcBorders>
            <w:vAlign w:val="center"/>
          </w:tcPr>
          <w:p w:rsidR="00D174C9" w:rsidRPr="004929F6" w:rsidRDefault="00D174C9" w:rsidP="003F76EF">
            <w:pPr>
              <w:pStyle w:val="ConsPlusNormal"/>
              <w:jc w:val="center"/>
            </w:pPr>
            <w:r>
              <w:t>15,0</w:t>
            </w:r>
          </w:p>
        </w:tc>
      </w:tr>
      <w:tr w:rsidR="00D174C9" w:rsidRPr="004929F6" w:rsidTr="003F76EF">
        <w:tc>
          <w:tcPr>
            <w:tcW w:w="4219" w:type="dxa"/>
          </w:tcPr>
          <w:p w:rsidR="00D174C9" w:rsidRPr="004929F6" w:rsidRDefault="00D174C9" w:rsidP="003F76EF">
            <w:pPr>
              <w:pStyle w:val="ConsPlusNormal"/>
              <w:jc w:val="both"/>
            </w:pPr>
          </w:p>
          <w:p w:rsidR="00D174C9" w:rsidRPr="004929F6" w:rsidRDefault="00D174C9" w:rsidP="003F76EF">
            <w:pPr>
              <w:pStyle w:val="ConsPlusNormal"/>
              <w:jc w:val="both"/>
            </w:pPr>
            <w:r w:rsidRPr="004929F6">
              <w:t>областной бюджет</w:t>
            </w:r>
          </w:p>
          <w:p w:rsidR="00D174C9" w:rsidRPr="004929F6" w:rsidRDefault="00D174C9" w:rsidP="003F76EF">
            <w:pPr>
              <w:pStyle w:val="ConsPlusNormal"/>
              <w:jc w:val="both"/>
            </w:pPr>
          </w:p>
        </w:tc>
        <w:tc>
          <w:tcPr>
            <w:tcW w:w="1070" w:type="dxa"/>
            <w:vAlign w:val="center"/>
          </w:tcPr>
          <w:p w:rsidR="00D174C9" w:rsidRPr="004929F6" w:rsidRDefault="00D174C9" w:rsidP="003F76EF">
            <w:pPr>
              <w:pStyle w:val="ConsPlusNormal"/>
              <w:jc w:val="center"/>
              <w:rPr>
                <w:b/>
              </w:rPr>
            </w:pPr>
            <w:r w:rsidRPr="004929F6">
              <w:rPr>
                <w:b/>
              </w:rPr>
              <w:t>0,0</w:t>
            </w:r>
          </w:p>
        </w:tc>
        <w:tc>
          <w:tcPr>
            <w:tcW w:w="1056" w:type="dxa"/>
            <w:vAlign w:val="center"/>
          </w:tcPr>
          <w:p w:rsidR="00D174C9" w:rsidRPr="004929F6" w:rsidRDefault="00D174C9" w:rsidP="003F76EF">
            <w:pPr>
              <w:pStyle w:val="ConsPlusNormal"/>
              <w:jc w:val="center"/>
            </w:pPr>
            <w:r w:rsidRPr="004929F6">
              <w:t>0,0</w:t>
            </w:r>
          </w:p>
        </w:tc>
        <w:tc>
          <w:tcPr>
            <w:tcW w:w="1134" w:type="dxa"/>
            <w:tcBorders>
              <w:right w:val="single" w:sz="4" w:space="0" w:color="auto"/>
            </w:tcBorders>
            <w:vAlign w:val="center"/>
          </w:tcPr>
          <w:p w:rsidR="00D174C9" w:rsidRPr="004929F6" w:rsidRDefault="00D174C9" w:rsidP="003F76EF">
            <w:pPr>
              <w:pStyle w:val="ConsPlusNormal"/>
              <w:jc w:val="center"/>
            </w:pPr>
            <w:r w:rsidRPr="004929F6">
              <w:t>0,0</w:t>
            </w:r>
          </w:p>
        </w:tc>
        <w:tc>
          <w:tcPr>
            <w:tcW w:w="993" w:type="dxa"/>
            <w:tcBorders>
              <w:left w:val="single" w:sz="4" w:space="0" w:color="auto"/>
              <w:right w:val="single" w:sz="4" w:space="0" w:color="auto"/>
            </w:tcBorders>
            <w:vAlign w:val="center"/>
          </w:tcPr>
          <w:p w:rsidR="00D174C9" w:rsidRPr="004929F6" w:rsidRDefault="00D174C9" w:rsidP="003F76EF">
            <w:pPr>
              <w:pStyle w:val="ConsPlusNormal"/>
              <w:jc w:val="center"/>
            </w:pPr>
            <w:r w:rsidRPr="004929F6">
              <w:t>0,0</w:t>
            </w:r>
          </w:p>
        </w:tc>
        <w:tc>
          <w:tcPr>
            <w:tcW w:w="992" w:type="dxa"/>
            <w:tcBorders>
              <w:left w:val="single" w:sz="4" w:space="0" w:color="auto"/>
            </w:tcBorders>
            <w:vAlign w:val="center"/>
          </w:tcPr>
          <w:p w:rsidR="00D174C9" w:rsidRPr="004929F6" w:rsidRDefault="00D174C9" w:rsidP="003F76EF">
            <w:pPr>
              <w:pStyle w:val="ConsPlusNormal"/>
              <w:jc w:val="center"/>
            </w:pPr>
            <w:r>
              <w:t>0,0</w:t>
            </w:r>
          </w:p>
        </w:tc>
      </w:tr>
    </w:tbl>
    <w:p w:rsidR="00D174C9" w:rsidRPr="004929F6" w:rsidRDefault="00D174C9" w:rsidP="00D174C9">
      <w:pPr>
        <w:pStyle w:val="ConsPlusNormal"/>
        <w:jc w:val="center"/>
      </w:pPr>
    </w:p>
    <w:p w:rsidR="00D174C9" w:rsidRPr="002B31A6" w:rsidRDefault="00D174C9" w:rsidP="00D174C9">
      <w:pPr>
        <w:jc w:val="both"/>
        <w:rPr>
          <w:rFonts w:ascii="Times New Roman" w:hAnsi="Times New Roman" w:cs="Times New Roman"/>
          <w:sz w:val="28"/>
          <w:szCs w:val="28"/>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015049">
      <w:pPr>
        <w:pStyle w:val="a4"/>
        <w:ind w:left="0"/>
        <w:rPr>
          <w:rFonts w:ascii="Times New Roman" w:hAnsi="Times New Roman"/>
          <w:b/>
          <w:sz w:val="24"/>
          <w:szCs w:val="24"/>
        </w:rPr>
      </w:pPr>
    </w:p>
    <w:p w:rsidR="00D174C9" w:rsidRDefault="00D174C9" w:rsidP="00D174C9">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АДМИНИСТРАЦИЯ ИЛЬИНСКОГО МУНИЦИПАЛЬНОГО РАЙОНА</w:t>
      </w:r>
    </w:p>
    <w:p w:rsidR="00D174C9" w:rsidRDefault="00D174C9" w:rsidP="00D174C9">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ИВАНОВСКОЙ ОБЛАСТИ</w:t>
      </w:r>
    </w:p>
    <w:p w:rsidR="00D174C9" w:rsidRDefault="00D174C9" w:rsidP="00D174C9">
      <w:pPr>
        <w:spacing w:after="0" w:line="240" w:lineRule="auto"/>
        <w:jc w:val="center"/>
        <w:rPr>
          <w:rFonts w:ascii="Times New Roman" w:hAnsi="Times New Roman" w:cs="Times New Roman"/>
          <w:b/>
          <w:sz w:val="28"/>
          <w:szCs w:val="28"/>
        </w:rPr>
      </w:pPr>
    </w:p>
    <w:p w:rsidR="00D174C9" w:rsidRPr="00334AB2" w:rsidRDefault="00D174C9" w:rsidP="00D174C9">
      <w:pPr>
        <w:spacing w:after="0" w:line="240" w:lineRule="auto"/>
        <w:jc w:val="center"/>
        <w:rPr>
          <w:rFonts w:ascii="Times New Roman" w:hAnsi="Times New Roman" w:cs="Times New Roman"/>
          <w:b/>
          <w:sz w:val="36"/>
          <w:szCs w:val="36"/>
        </w:rPr>
      </w:pPr>
      <w:r w:rsidRPr="00334AB2">
        <w:rPr>
          <w:rFonts w:ascii="Times New Roman" w:hAnsi="Times New Roman" w:cs="Times New Roman"/>
          <w:b/>
          <w:sz w:val="36"/>
          <w:szCs w:val="36"/>
        </w:rPr>
        <w:t>ПОСТАНОВЛЕНИЕ</w:t>
      </w:r>
    </w:p>
    <w:p w:rsidR="00D174C9" w:rsidRPr="00060BCD" w:rsidRDefault="00D174C9" w:rsidP="00D174C9">
      <w:pPr>
        <w:spacing w:after="0" w:line="240" w:lineRule="auto"/>
        <w:jc w:val="center"/>
        <w:rPr>
          <w:rFonts w:ascii="Times New Roman" w:hAnsi="Times New Roman" w:cs="Times New Roman"/>
          <w:b/>
          <w:sz w:val="28"/>
          <w:szCs w:val="28"/>
        </w:rPr>
      </w:pPr>
    </w:p>
    <w:p w:rsidR="00D174C9" w:rsidRDefault="00D174C9" w:rsidP="00D174C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от 15.02.2016 года № 46</w:t>
      </w:r>
    </w:p>
    <w:p w:rsidR="00D174C9" w:rsidRDefault="00D174C9" w:rsidP="00D174C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 Ильинское-Хованское</w:t>
      </w:r>
    </w:p>
    <w:p w:rsidR="00D174C9" w:rsidRDefault="00D174C9" w:rsidP="00D174C9">
      <w:pPr>
        <w:jc w:val="center"/>
        <w:rPr>
          <w:rFonts w:ascii="Times New Roman" w:hAnsi="Times New Roman" w:cs="Times New Roman"/>
          <w:sz w:val="28"/>
          <w:szCs w:val="28"/>
        </w:rPr>
      </w:pPr>
    </w:p>
    <w:p w:rsidR="00D174C9" w:rsidRDefault="00D174C9" w:rsidP="00D174C9">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О внесении изменений в постановление администрации Ильинского муниципального района от 30.12.2015 года № 279 «О реестре должностей муниципальной службы администрации Ильинского муниципального района и её структурных подразделений»</w:t>
      </w:r>
    </w:p>
    <w:p w:rsidR="00D174C9" w:rsidRDefault="00D174C9" w:rsidP="00D174C9">
      <w:pPr>
        <w:spacing w:after="0" w:line="240" w:lineRule="auto"/>
        <w:rPr>
          <w:rFonts w:ascii="Times New Roman" w:hAnsi="Times New Roman" w:cs="Times New Roman"/>
          <w:sz w:val="28"/>
          <w:szCs w:val="28"/>
        </w:rPr>
      </w:pPr>
    </w:p>
    <w:p w:rsidR="00D174C9" w:rsidRDefault="00D174C9" w:rsidP="00D174C9">
      <w:pPr>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В целях оптимизации расходов на содержание администрации Ильинского муниципального </w:t>
      </w:r>
      <w:r w:rsidR="002D0C64">
        <w:rPr>
          <w:rFonts w:ascii="Times New Roman" w:hAnsi="Times New Roman" w:cs="Times New Roman"/>
          <w:sz w:val="28"/>
          <w:szCs w:val="28"/>
        </w:rPr>
        <w:t xml:space="preserve">района, </w:t>
      </w:r>
      <w:r w:rsidR="003F76EF">
        <w:rPr>
          <w:rFonts w:ascii="Times New Roman" w:hAnsi="Times New Roman" w:cs="Times New Roman"/>
          <w:sz w:val="28"/>
          <w:szCs w:val="28"/>
        </w:rPr>
        <w:t xml:space="preserve"> </w:t>
      </w:r>
      <w:r w:rsidR="002D0C64">
        <w:rPr>
          <w:rFonts w:ascii="Times New Roman" w:hAnsi="Times New Roman" w:cs="Times New Roman"/>
          <w:sz w:val="28"/>
          <w:szCs w:val="28"/>
        </w:rPr>
        <w:t>администрация</w:t>
      </w:r>
      <w:r w:rsidR="003F76EF">
        <w:rPr>
          <w:rFonts w:ascii="Times New Roman" w:hAnsi="Times New Roman" w:cs="Times New Roman"/>
          <w:sz w:val="28"/>
          <w:szCs w:val="28"/>
        </w:rPr>
        <w:t xml:space="preserve"> </w:t>
      </w:r>
      <w:r w:rsidR="002D0C64">
        <w:rPr>
          <w:rFonts w:ascii="Times New Roman" w:hAnsi="Times New Roman" w:cs="Times New Roman"/>
          <w:sz w:val="28"/>
          <w:szCs w:val="28"/>
        </w:rPr>
        <w:t xml:space="preserve"> Ильинского</w:t>
      </w:r>
      <w:r>
        <w:rPr>
          <w:rFonts w:ascii="Times New Roman" w:hAnsi="Times New Roman" w:cs="Times New Roman"/>
          <w:sz w:val="28"/>
          <w:szCs w:val="28"/>
        </w:rPr>
        <w:t xml:space="preserve"> муниципального района   </w:t>
      </w:r>
      <w:proofErr w:type="gramStart"/>
      <w:r>
        <w:rPr>
          <w:rFonts w:ascii="Times New Roman" w:hAnsi="Times New Roman" w:cs="Times New Roman"/>
          <w:b/>
          <w:sz w:val="28"/>
          <w:szCs w:val="28"/>
        </w:rPr>
        <w:t>п</w:t>
      </w:r>
      <w:proofErr w:type="gramEnd"/>
      <w:r>
        <w:rPr>
          <w:rFonts w:ascii="Times New Roman" w:hAnsi="Times New Roman" w:cs="Times New Roman"/>
          <w:b/>
          <w:sz w:val="28"/>
          <w:szCs w:val="28"/>
        </w:rPr>
        <w:t xml:space="preserve"> о с т а н о в л я е т:</w:t>
      </w:r>
    </w:p>
    <w:p w:rsidR="00D174C9" w:rsidRDefault="00D174C9" w:rsidP="00D174C9">
      <w:pPr>
        <w:spacing w:after="0" w:line="240" w:lineRule="auto"/>
        <w:jc w:val="both"/>
        <w:rPr>
          <w:rFonts w:ascii="Times New Roman" w:hAnsi="Times New Roman" w:cs="Times New Roman"/>
          <w:b/>
          <w:sz w:val="28"/>
          <w:szCs w:val="28"/>
        </w:rPr>
      </w:pPr>
    </w:p>
    <w:p w:rsidR="00D174C9" w:rsidRDefault="00D174C9" w:rsidP="00D174C9">
      <w:pPr>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1. Внести в приложение постановления от 30.12.2015 года № 279 «О реестре должностей муниципальной службы администрации Ильинского муниципального района и её структурных подразделений» следующие изменения:</w:t>
      </w:r>
    </w:p>
    <w:p w:rsidR="00D174C9" w:rsidRDefault="00D174C9" w:rsidP="00D174C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1.1. Исключить из старшей группы должностей следующие муниципальные должности:</w:t>
      </w:r>
    </w:p>
    <w:p w:rsidR="00D174C9" w:rsidRDefault="00D174C9" w:rsidP="00D174C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главного специалиста экономического анализа и разработки прогнозов отдела экономики, инвестиций и сельского хозяйства;</w:t>
      </w:r>
    </w:p>
    <w:p w:rsidR="00D174C9" w:rsidRDefault="00D174C9" w:rsidP="00D174C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ведущего специалиста – инспектора АПК, ЖКХ и социальной политике финансового отдела.</w:t>
      </w:r>
    </w:p>
    <w:p w:rsidR="00D174C9" w:rsidRDefault="00D174C9" w:rsidP="00D174C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1.2. Ввести с 18.02.2016 года в младшую группу должностей муниципальную должность специалиста 1 категории по экономическому анализу и разработке прогнозов отдела экономики, инвестиций и сельского хозяйства.</w:t>
      </w:r>
    </w:p>
    <w:p w:rsidR="00D174C9" w:rsidRPr="00334AB2" w:rsidRDefault="00D174C9" w:rsidP="00D174C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2. Настоящее постановление вступает в силу с момента опубликования на официальном сайте Ильинского муниципального района Ивановской области </w:t>
      </w:r>
      <w:hyperlink r:id="rId99" w:history="1">
        <w:r w:rsidRPr="00D174C9">
          <w:rPr>
            <w:rStyle w:val="ab"/>
            <w:rFonts w:ascii="Times New Roman" w:hAnsi="Times New Roman" w:cs="Times New Roman"/>
            <w:color w:val="auto"/>
            <w:sz w:val="28"/>
            <w:szCs w:val="28"/>
            <w:u w:val="none"/>
            <w:lang w:val="en-US"/>
          </w:rPr>
          <w:t>www</w:t>
        </w:r>
        <w:r w:rsidRPr="00D174C9">
          <w:rPr>
            <w:rStyle w:val="ab"/>
            <w:rFonts w:ascii="Times New Roman" w:hAnsi="Times New Roman" w:cs="Times New Roman"/>
            <w:color w:val="auto"/>
            <w:sz w:val="28"/>
            <w:szCs w:val="28"/>
            <w:u w:val="none"/>
          </w:rPr>
          <w:t>.</w:t>
        </w:r>
        <w:r w:rsidRPr="00D174C9">
          <w:rPr>
            <w:rStyle w:val="ab"/>
            <w:rFonts w:ascii="Times New Roman" w:hAnsi="Times New Roman" w:cs="Times New Roman"/>
            <w:color w:val="auto"/>
            <w:sz w:val="28"/>
            <w:szCs w:val="28"/>
            <w:u w:val="none"/>
            <w:lang w:val="en-US"/>
          </w:rPr>
          <w:t>admilinskoe</w:t>
        </w:r>
        <w:r w:rsidRPr="00D174C9">
          <w:rPr>
            <w:rStyle w:val="ab"/>
            <w:rFonts w:ascii="Times New Roman" w:hAnsi="Times New Roman" w:cs="Times New Roman"/>
            <w:color w:val="auto"/>
            <w:sz w:val="28"/>
            <w:szCs w:val="28"/>
            <w:u w:val="none"/>
          </w:rPr>
          <w:t>.</w:t>
        </w:r>
        <w:r w:rsidRPr="00D174C9">
          <w:rPr>
            <w:rStyle w:val="ab"/>
            <w:rFonts w:ascii="Times New Roman" w:hAnsi="Times New Roman" w:cs="Times New Roman"/>
            <w:color w:val="auto"/>
            <w:sz w:val="28"/>
            <w:szCs w:val="28"/>
            <w:u w:val="none"/>
            <w:lang w:val="en-US"/>
          </w:rPr>
          <w:t>ru</w:t>
        </w:r>
      </w:hyperlink>
      <w:r w:rsidRPr="00D174C9">
        <w:rPr>
          <w:rStyle w:val="ab"/>
          <w:rFonts w:ascii="Times New Roman" w:hAnsi="Times New Roman" w:cs="Times New Roman"/>
          <w:color w:val="auto"/>
          <w:sz w:val="28"/>
          <w:szCs w:val="28"/>
          <w:u w:val="none"/>
        </w:rPr>
        <w:t xml:space="preserve"> и в «Вестнике муниципальных правовых актов Ильинского муниципального района»</w:t>
      </w:r>
      <w:r w:rsidRPr="00D174C9">
        <w:rPr>
          <w:rFonts w:ascii="Times New Roman" w:hAnsi="Times New Roman" w:cs="Times New Roman"/>
          <w:sz w:val="28"/>
          <w:szCs w:val="28"/>
        </w:rPr>
        <w:t>.</w:t>
      </w:r>
      <w:r>
        <w:rPr>
          <w:rFonts w:ascii="Times New Roman" w:hAnsi="Times New Roman" w:cs="Times New Roman"/>
          <w:sz w:val="28"/>
          <w:szCs w:val="28"/>
        </w:rPr>
        <w:t xml:space="preserve">  </w:t>
      </w:r>
    </w:p>
    <w:p w:rsidR="00D174C9" w:rsidRDefault="00D174C9" w:rsidP="00D174C9">
      <w:pPr>
        <w:jc w:val="both"/>
        <w:rPr>
          <w:rFonts w:ascii="Times New Roman" w:hAnsi="Times New Roman" w:cs="Times New Roman"/>
          <w:sz w:val="28"/>
          <w:szCs w:val="28"/>
        </w:rPr>
      </w:pPr>
      <w:r>
        <w:rPr>
          <w:rFonts w:ascii="Times New Roman" w:hAnsi="Times New Roman" w:cs="Times New Roman"/>
          <w:sz w:val="28"/>
          <w:szCs w:val="28"/>
        </w:rPr>
        <w:t xml:space="preserve">     3. Контроль за исполнением настоящего постановления оставляю за собой.</w:t>
      </w:r>
    </w:p>
    <w:p w:rsidR="00D174C9" w:rsidRDefault="00D174C9" w:rsidP="00D174C9">
      <w:pPr>
        <w:jc w:val="both"/>
        <w:rPr>
          <w:rFonts w:ascii="Times New Roman" w:hAnsi="Times New Roman" w:cs="Times New Roman"/>
          <w:sz w:val="28"/>
          <w:szCs w:val="28"/>
        </w:rPr>
      </w:pPr>
    </w:p>
    <w:p w:rsidR="00D174C9" w:rsidRDefault="00D174C9" w:rsidP="00D174C9">
      <w:pPr>
        <w:spacing w:after="0" w:line="240" w:lineRule="auto"/>
        <w:rPr>
          <w:rFonts w:ascii="Times New Roman" w:hAnsi="Times New Roman" w:cs="Times New Roman"/>
          <w:b/>
          <w:sz w:val="28"/>
          <w:szCs w:val="28"/>
        </w:rPr>
      </w:pPr>
      <w:r>
        <w:rPr>
          <w:rFonts w:ascii="Times New Roman" w:hAnsi="Times New Roman" w:cs="Times New Roman"/>
          <w:b/>
          <w:sz w:val="28"/>
          <w:szCs w:val="28"/>
        </w:rPr>
        <w:t>Глава Ильинского</w:t>
      </w:r>
    </w:p>
    <w:p w:rsidR="00D174C9" w:rsidRDefault="00D174C9" w:rsidP="00D174C9">
      <w:pPr>
        <w:spacing w:after="0" w:line="240" w:lineRule="auto"/>
        <w:rPr>
          <w:rFonts w:ascii="Times New Roman" w:hAnsi="Times New Roman" w:cs="Times New Roman"/>
          <w:b/>
          <w:sz w:val="28"/>
          <w:szCs w:val="28"/>
        </w:rPr>
      </w:pPr>
      <w:r>
        <w:rPr>
          <w:rFonts w:ascii="Times New Roman" w:hAnsi="Times New Roman" w:cs="Times New Roman"/>
          <w:b/>
          <w:sz w:val="28"/>
          <w:szCs w:val="28"/>
        </w:rPr>
        <w:t>муниципального района:                                                        А.Ю. Кондратьев</w:t>
      </w:r>
    </w:p>
    <w:p w:rsidR="002D0C64" w:rsidRDefault="002D0C64" w:rsidP="00D174C9">
      <w:pPr>
        <w:spacing w:after="0" w:line="240" w:lineRule="auto"/>
        <w:rPr>
          <w:rFonts w:ascii="Times New Roman" w:hAnsi="Times New Roman" w:cs="Times New Roman"/>
          <w:b/>
          <w:sz w:val="28"/>
          <w:szCs w:val="28"/>
        </w:rPr>
      </w:pPr>
    </w:p>
    <w:p w:rsidR="002D0C64" w:rsidRDefault="002D0C64" w:rsidP="00D174C9">
      <w:pPr>
        <w:spacing w:after="0" w:line="240" w:lineRule="auto"/>
        <w:rPr>
          <w:rFonts w:ascii="Times New Roman" w:hAnsi="Times New Roman" w:cs="Times New Roman"/>
          <w:b/>
          <w:sz w:val="28"/>
          <w:szCs w:val="28"/>
        </w:rPr>
      </w:pPr>
    </w:p>
    <w:p w:rsidR="002D0C64" w:rsidRDefault="002D0C64" w:rsidP="00D174C9">
      <w:pPr>
        <w:spacing w:after="0" w:line="240" w:lineRule="auto"/>
        <w:rPr>
          <w:rFonts w:ascii="Times New Roman" w:hAnsi="Times New Roman" w:cs="Times New Roman"/>
          <w:b/>
          <w:sz w:val="28"/>
          <w:szCs w:val="28"/>
        </w:rPr>
      </w:pPr>
    </w:p>
    <w:p w:rsidR="002D0C64" w:rsidRDefault="002D0C64" w:rsidP="00D174C9">
      <w:pPr>
        <w:spacing w:after="0" w:line="240" w:lineRule="auto"/>
        <w:rPr>
          <w:rFonts w:ascii="Times New Roman" w:hAnsi="Times New Roman" w:cs="Times New Roman"/>
          <w:b/>
          <w:sz w:val="28"/>
          <w:szCs w:val="28"/>
        </w:rPr>
      </w:pPr>
    </w:p>
    <w:p w:rsidR="002D0C64" w:rsidRDefault="002D0C64" w:rsidP="00D174C9">
      <w:pPr>
        <w:spacing w:after="0" w:line="240" w:lineRule="auto"/>
        <w:rPr>
          <w:rFonts w:ascii="Times New Roman" w:hAnsi="Times New Roman" w:cs="Times New Roman"/>
          <w:b/>
          <w:sz w:val="28"/>
          <w:szCs w:val="28"/>
        </w:rPr>
      </w:pPr>
    </w:p>
    <w:p w:rsidR="002D0C64" w:rsidRPr="003F76EF" w:rsidRDefault="002D0C64" w:rsidP="003F76EF">
      <w:pPr>
        <w:spacing w:after="0" w:line="257" w:lineRule="auto"/>
        <w:jc w:val="center"/>
        <w:rPr>
          <w:rFonts w:ascii="Times New Roman" w:hAnsi="Times New Roman" w:cs="Times New Roman"/>
          <w:b/>
          <w:sz w:val="28"/>
          <w:szCs w:val="28"/>
        </w:rPr>
      </w:pPr>
      <w:r w:rsidRPr="003F76EF">
        <w:rPr>
          <w:rFonts w:ascii="Times New Roman" w:hAnsi="Times New Roman" w:cs="Times New Roman"/>
          <w:b/>
          <w:sz w:val="28"/>
          <w:szCs w:val="28"/>
        </w:rPr>
        <w:t>АДМИНИСТРАЦИЯ ИЛЬИНСКОГО МУНИЦИПАЛЬНОГО РАЙОНА</w:t>
      </w:r>
    </w:p>
    <w:p w:rsidR="002D0C64" w:rsidRPr="003F76EF" w:rsidRDefault="002D0C64" w:rsidP="003F76EF">
      <w:pPr>
        <w:spacing w:after="0" w:line="257" w:lineRule="auto"/>
        <w:jc w:val="center"/>
        <w:rPr>
          <w:rFonts w:ascii="Times New Roman" w:hAnsi="Times New Roman" w:cs="Times New Roman"/>
          <w:b/>
          <w:sz w:val="28"/>
          <w:szCs w:val="28"/>
        </w:rPr>
      </w:pPr>
      <w:r w:rsidRPr="003F76EF">
        <w:rPr>
          <w:rFonts w:ascii="Times New Roman" w:hAnsi="Times New Roman" w:cs="Times New Roman"/>
          <w:b/>
          <w:sz w:val="28"/>
          <w:szCs w:val="28"/>
        </w:rPr>
        <w:t>ИВАНОВСКОЙ ОБЛАСТИ</w:t>
      </w:r>
    </w:p>
    <w:p w:rsidR="002D0C64" w:rsidRPr="003F76EF" w:rsidRDefault="002D0C64" w:rsidP="003F76EF">
      <w:pPr>
        <w:spacing w:after="0" w:line="257" w:lineRule="auto"/>
        <w:jc w:val="center"/>
        <w:rPr>
          <w:rFonts w:ascii="Times New Roman" w:hAnsi="Times New Roman" w:cs="Times New Roman"/>
          <w:b/>
          <w:sz w:val="28"/>
          <w:szCs w:val="28"/>
        </w:rPr>
      </w:pPr>
    </w:p>
    <w:p w:rsidR="002D0C64" w:rsidRPr="003F76EF" w:rsidRDefault="002D0C64" w:rsidP="003F76EF">
      <w:pPr>
        <w:spacing w:after="0" w:line="257" w:lineRule="auto"/>
        <w:jc w:val="center"/>
        <w:rPr>
          <w:rFonts w:ascii="Times New Roman" w:hAnsi="Times New Roman" w:cs="Times New Roman"/>
          <w:b/>
          <w:sz w:val="36"/>
          <w:szCs w:val="36"/>
        </w:rPr>
      </w:pPr>
      <w:r w:rsidRPr="003F76EF">
        <w:rPr>
          <w:rFonts w:ascii="Times New Roman" w:hAnsi="Times New Roman" w:cs="Times New Roman"/>
          <w:b/>
          <w:sz w:val="36"/>
          <w:szCs w:val="36"/>
        </w:rPr>
        <w:t>ПОСТАНОВЛЕНИЕ</w:t>
      </w:r>
    </w:p>
    <w:p w:rsidR="002D0C64" w:rsidRPr="003F76EF" w:rsidRDefault="002D0C64" w:rsidP="003F76EF">
      <w:pPr>
        <w:spacing w:after="0" w:line="257" w:lineRule="auto"/>
        <w:jc w:val="center"/>
        <w:rPr>
          <w:rFonts w:ascii="Times New Roman" w:hAnsi="Times New Roman" w:cs="Times New Roman"/>
          <w:sz w:val="28"/>
          <w:szCs w:val="28"/>
        </w:rPr>
      </w:pPr>
    </w:p>
    <w:p w:rsidR="002D0C64" w:rsidRPr="003F76EF" w:rsidRDefault="002D0C64" w:rsidP="003F76EF">
      <w:pPr>
        <w:spacing w:after="0" w:line="257" w:lineRule="auto"/>
        <w:jc w:val="center"/>
        <w:rPr>
          <w:rFonts w:ascii="Times New Roman" w:hAnsi="Times New Roman" w:cs="Times New Roman"/>
          <w:sz w:val="28"/>
          <w:szCs w:val="28"/>
        </w:rPr>
      </w:pPr>
      <w:r w:rsidRPr="003F76EF">
        <w:rPr>
          <w:rFonts w:ascii="Times New Roman" w:hAnsi="Times New Roman" w:cs="Times New Roman"/>
          <w:sz w:val="28"/>
          <w:szCs w:val="28"/>
        </w:rPr>
        <w:t>от 26.02.2016 года № 55</w:t>
      </w:r>
    </w:p>
    <w:p w:rsidR="002D0C64" w:rsidRPr="003F76EF" w:rsidRDefault="002D0C64" w:rsidP="003F76EF">
      <w:pPr>
        <w:spacing w:after="0" w:line="257" w:lineRule="auto"/>
        <w:jc w:val="center"/>
        <w:rPr>
          <w:rFonts w:ascii="Times New Roman" w:hAnsi="Times New Roman" w:cs="Times New Roman"/>
          <w:sz w:val="28"/>
          <w:szCs w:val="28"/>
        </w:rPr>
      </w:pPr>
      <w:r w:rsidRPr="003F76EF">
        <w:rPr>
          <w:rFonts w:ascii="Times New Roman" w:hAnsi="Times New Roman" w:cs="Times New Roman"/>
          <w:sz w:val="28"/>
          <w:szCs w:val="28"/>
        </w:rPr>
        <w:t>п. Ильинское-Хованское</w:t>
      </w:r>
    </w:p>
    <w:p w:rsidR="002D0C64" w:rsidRPr="003F76EF" w:rsidRDefault="002D0C64" w:rsidP="003F76EF">
      <w:pPr>
        <w:spacing w:after="0" w:line="257" w:lineRule="auto"/>
        <w:jc w:val="center"/>
        <w:rPr>
          <w:rFonts w:ascii="Times New Roman" w:hAnsi="Times New Roman" w:cs="Times New Roman"/>
          <w:sz w:val="28"/>
          <w:szCs w:val="28"/>
        </w:rPr>
      </w:pPr>
    </w:p>
    <w:p w:rsidR="002D0C64" w:rsidRPr="003F76EF" w:rsidRDefault="002D0C64" w:rsidP="003F76EF">
      <w:pPr>
        <w:tabs>
          <w:tab w:val="left" w:pos="8964"/>
        </w:tabs>
        <w:spacing w:after="0" w:line="257" w:lineRule="auto"/>
        <w:jc w:val="center"/>
        <w:rPr>
          <w:rFonts w:ascii="Times New Roman" w:hAnsi="Times New Roman" w:cs="Times New Roman"/>
          <w:b/>
          <w:sz w:val="28"/>
        </w:rPr>
      </w:pPr>
      <w:r w:rsidRPr="003F76EF">
        <w:rPr>
          <w:rFonts w:ascii="Times New Roman" w:hAnsi="Times New Roman" w:cs="Times New Roman"/>
          <w:b/>
          <w:sz w:val="28"/>
        </w:rPr>
        <w:t>О создании комиссии по вопросам качества жилых помещений, предоставленных гражданам при муниципальной программе по переселению граждан из аварийного жилищного фонда на территории Ильинского муниципального района Ивановской области</w:t>
      </w:r>
    </w:p>
    <w:p w:rsidR="002D0C64" w:rsidRPr="003F76EF" w:rsidRDefault="002D0C64" w:rsidP="003F76EF">
      <w:pPr>
        <w:spacing w:after="0" w:line="257" w:lineRule="auto"/>
        <w:rPr>
          <w:rFonts w:ascii="Times New Roman" w:hAnsi="Times New Roman" w:cs="Times New Roman"/>
          <w:sz w:val="28"/>
        </w:rPr>
      </w:pPr>
    </w:p>
    <w:p w:rsidR="002D0C64" w:rsidRPr="003F76EF" w:rsidRDefault="002D0C64" w:rsidP="003F76EF">
      <w:pPr>
        <w:spacing w:after="0" w:line="257" w:lineRule="auto"/>
        <w:ind w:firstLine="708"/>
        <w:jc w:val="both"/>
        <w:rPr>
          <w:rFonts w:ascii="Times New Roman" w:hAnsi="Times New Roman" w:cs="Times New Roman"/>
          <w:sz w:val="28"/>
          <w:szCs w:val="28"/>
        </w:rPr>
      </w:pPr>
      <w:r w:rsidRPr="003F76EF">
        <w:rPr>
          <w:rFonts w:ascii="Times New Roman" w:hAnsi="Times New Roman" w:cs="Times New Roman"/>
          <w:sz w:val="28"/>
          <w:szCs w:val="28"/>
        </w:rPr>
        <w:t>В соответствии с Приказом Министерства строительства и жилищно-коммунального хозяйства Российской Федерации от 01.10.2015 № 709/</w:t>
      </w:r>
      <w:proofErr w:type="spellStart"/>
      <w:r w:rsidRPr="003F76EF">
        <w:rPr>
          <w:rFonts w:ascii="Times New Roman" w:hAnsi="Times New Roman" w:cs="Times New Roman"/>
          <w:sz w:val="28"/>
          <w:szCs w:val="28"/>
        </w:rPr>
        <w:t>пр</w:t>
      </w:r>
      <w:proofErr w:type="spellEnd"/>
      <w:r w:rsidRPr="003F76EF">
        <w:rPr>
          <w:rFonts w:ascii="Times New Roman" w:hAnsi="Times New Roman" w:cs="Times New Roman"/>
          <w:sz w:val="28"/>
          <w:szCs w:val="28"/>
        </w:rPr>
        <w:t xml:space="preserve"> «О создании Комиссии по вопросам качества жилых помещений, предоставленных гражданам при реализации региональных адресных программ по переселению граждан из аварийного жилищного фонда», в целях выработки дополнительных мер, направленных на обеспечение качества предоставленных гражданам жилых помещений при реализации региональных адресных программ по переселению граждан из аварийного жилищного фонда на территории Ильинского муниципального района Ивановской области; администрация Ильинского муниципального района </w:t>
      </w:r>
      <w:r w:rsidRPr="003F76EF">
        <w:rPr>
          <w:rFonts w:ascii="Times New Roman" w:hAnsi="Times New Roman" w:cs="Times New Roman"/>
          <w:b/>
          <w:sz w:val="28"/>
          <w:szCs w:val="28"/>
        </w:rPr>
        <w:t>п о с т а н о в л я е т :</w:t>
      </w:r>
      <w:r w:rsidRPr="003F76EF">
        <w:rPr>
          <w:rFonts w:ascii="Times New Roman" w:hAnsi="Times New Roman" w:cs="Times New Roman"/>
          <w:sz w:val="28"/>
          <w:szCs w:val="28"/>
        </w:rPr>
        <w:t xml:space="preserve"> </w:t>
      </w:r>
    </w:p>
    <w:p w:rsidR="002D0C64" w:rsidRDefault="002D0C64" w:rsidP="002D0C64">
      <w:pPr>
        <w:pStyle w:val="HTML"/>
        <w:jc w:val="both"/>
        <w:rPr>
          <w:rFonts w:ascii="Times New Roman" w:hAnsi="Times New Roman" w:cs="Times New Roman"/>
          <w:sz w:val="28"/>
          <w:szCs w:val="28"/>
        </w:rPr>
      </w:pPr>
      <w:r>
        <w:rPr>
          <w:rFonts w:ascii="Times New Roman" w:hAnsi="Times New Roman" w:cs="Times New Roman"/>
          <w:sz w:val="28"/>
          <w:szCs w:val="28"/>
        </w:rPr>
        <w:t xml:space="preserve">          1. Создать к</w:t>
      </w:r>
      <w:r w:rsidRPr="00A80AA9">
        <w:rPr>
          <w:rFonts w:ascii="Times New Roman" w:hAnsi="Times New Roman" w:cs="Times New Roman"/>
          <w:sz w:val="28"/>
          <w:szCs w:val="28"/>
        </w:rPr>
        <w:t xml:space="preserve">омиссию по вопросам качества </w:t>
      </w:r>
      <w:r>
        <w:rPr>
          <w:rFonts w:ascii="Times New Roman" w:hAnsi="Times New Roman" w:cs="Times New Roman"/>
          <w:sz w:val="28"/>
          <w:szCs w:val="28"/>
        </w:rPr>
        <w:t xml:space="preserve">предоставленных </w:t>
      </w:r>
      <w:r w:rsidRPr="00A80AA9">
        <w:rPr>
          <w:rFonts w:ascii="Times New Roman" w:hAnsi="Times New Roman" w:cs="Times New Roman"/>
          <w:sz w:val="28"/>
          <w:szCs w:val="28"/>
        </w:rPr>
        <w:t>гражданам жилых</w:t>
      </w:r>
      <w:r>
        <w:rPr>
          <w:rFonts w:ascii="Times New Roman" w:hAnsi="Times New Roman" w:cs="Times New Roman"/>
          <w:sz w:val="28"/>
          <w:szCs w:val="28"/>
        </w:rPr>
        <w:t xml:space="preserve"> </w:t>
      </w:r>
      <w:r w:rsidRPr="00A80AA9">
        <w:rPr>
          <w:rFonts w:ascii="Times New Roman" w:hAnsi="Times New Roman" w:cs="Times New Roman"/>
          <w:sz w:val="28"/>
          <w:szCs w:val="28"/>
        </w:rPr>
        <w:t>п</w:t>
      </w:r>
      <w:r>
        <w:rPr>
          <w:rFonts w:ascii="Times New Roman" w:hAnsi="Times New Roman" w:cs="Times New Roman"/>
          <w:sz w:val="28"/>
          <w:szCs w:val="28"/>
        </w:rPr>
        <w:t xml:space="preserve">омещений </w:t>
      </w:r>
      <w:r w:rsidRPr="00A80AA9">
        <w:rPr>
          <w:rFonts w:ascii="Times New Roman" w:hAnsi="Times New Roman" w:cs="Times New Roman"/>
          <w:sz w:val="28"/>
          <w:szCs w:val="28"/>
        </w:rPr>
        <w:t>при</w:t>
      </w:r>
      <w:r>
        <w:rPr>
          <w:rFonts w:ascii="Times New Roman" w:hAnsi="Times New Roman" w:cs="Times New Roman"/>
          <w:sz w:val="28"/>
          <w:szCs w:val="28"/>
        </w:rPr>
        <w:t xml:space="preserve"> реализации муниципальной программы</w:t>
      </w:r>
      <w:r w:rsidRPr="00A80AA9">
        <w:rPr>
          <w:rFonts w:ascii="Times New Roman" w:hAnsi="Times New Roman" w:cs="Times New Roman"/>
          <w:sz w:val="28"/>
          <w:szCs w:val="28"/>
        </w:rPr>
        <w:t xml:space="preserve"> по переселению граждан из аварийного жилищного фонда </w:t>
      </w:r>
      <w:r>
        <w:rPr>
          <w:rFonts w:ascii="Times New Roman" w:hAnsi="Times New Roman" w:cs="Times New Roman"/>
          <w:sz w:val="28"/>
          <w:szCs w:val="28"/>
        </w:rPr>
        <w:t xml:space="preserve">на территории Ильинского муниципального района Ивановской области. </w:t>
      </w:r>
    </w:p>
    <w:p w:rsidR="002D0C64" w:rsidRPr="00A80AA9" w:rsidRDefault="002D0C64" w:rsidP="002D0C64">
      <w:pPr>
        <w:pStyle w:val="HTML"/>
        <w:ind w:firstLine="709"/>
        <w:jc w:val="both"/>
        <w:rPr>
          <w:rFonts w:ascii="Times New Roman" w:hAnsi="Times New Roman" w:cs="Times New Roman"/>
          <w:sz w:val="28"/>
          <w:szCs w:val="28"/>
        </w:rPr>
      </w:pPr>
      <w:r w:rsidRPr="00A80AA9">
        <w:rPr>
          <w:rFonts w:ascii="Times New Roman" w:hAnsi="Times New Roman" w:cs="Times New Roman"/>
          <w:sz w:val="28"/>
          <w:szCs w:val="28"/>
        </w:rPr>
        <w:t>2. Утвердить:</w:t>
      </w:r>
    </w:p>
    <w:p w:rsidR="002D0C64" w:rsidRPr="00350D78" w:rsidRDefault="002D0C64" w:rsidP="002D0C64">
      <w:pPr>
        <w:pStyle w:val="HTML"/>
        <w:ind w:firstLine="709"/>
        <w:jc w:val="both"/>
        <w:rPr>
          <w:rFonts w:ascii="Times New Roman" w:hAnsi="Times New Roman" w:cs="Times New Roman"/>
          <w:sz w:val="28"/>
          <w:szCs w:val="28"/>
        </w:rPr>
      </w:pPr>
      <w:r>
        <w:rPr>
          <w:rFonts w:ascii="Times New Roman" w:hAnsi="Times New Roman" w:cs="Times New Roman"/>
          <w:sz w:val="28"/>
          <w:szCs w:val="28"/>
        </w:rPr>
        <w:t>2.1. С</w:t>
      </w:r>
      <w:r w:rsidRPr="00A80AA9">
        <w:rPr>
          <w:rFonts w:ascii="Times New Roman" w:hAnsi="Times New Roman" w:cs="Times New Roman"/>
          <w:sz w:val="28"/>
          <w:szCs w:val="28"/>
        </w:rPr>
        <w:t>остав Комиссии</w:t>
      </w:r>
      <w:r>
        <w:rPr>
          <w:rFonts w:ascii="Times New Roman" w:hAnsi="Times New Roman" w:cs="Times New Roman"/>
          <w:sz w:val="28"/>
          <w:szCs w:val="28"/>
        </w:rPr>
        <w:t xml:space="preserve"> (Приложение 1)</w:t>
      </w:r>
      <w:r>
        <w:rPr>
          <w:rFonts w:ascii="Times New Roman" w:hAnsi="Times New Roman" w:cs="Times New Roman"/>
          <w:i/>
          <w:sz w:val="28"/>
          <w:szCs w:val="28"/>
        </w:rPr>
        <w:t>.</w:t>
      </w:r>
    </w:p>
    <w:p w:rsidR="002D0C64" w:rsidRPr="00A80AA9" w:rsidRDefault="002D0C64" w:rsidP="002D0C64">
      <w:pPr>
        <w:pStyle w:val="HTML"/>
        <w:ind w:firstLine="709"/>
        <w:jc w:val="both"/>
        <w:rPr>
          <w:rFonts w:ascii="Times New Roman" w:hAnsi="Times New Roman" w:cs="Times New Roman"/>
          <w:sz w:val="28"/>
          <w:szCs w:val="28"/>
        </w:rPr>
      </w:pPr>
      <w:r>
        <w:rPr>
          <w:rFonts w:ascii="Times New Roman" w:hAnsi="Times New Roman" w:cs="Times New Roman"/>
          <w:sz w:val="28"/>
          <w:szCs w:val="28"/>
        </w:rPr>
        <w:t xml:space="preserve">2.2. Положение о Комиссии (Приложение </w:t>
      </w:r>
      <w:r w:rsidRPr="00A80AA9">
        <w:rPr>
          <w:rFonts w:ascii="Times New Roman" w:hAnsi="Times New Roman" w:cs="Times New Roman"/>
          <w:sz w:val="28"/>
          <w:szCs w:val="28"/>
        </w:rPr>
        <w:t>2</w:t>
      </w:r>
      <w:r>
        <w:rPr>
          <w:rFonts w:ascii="Times New Roman" w:hAnsi="Times New Roman" w:cs="Times New Roman"/>
          <w:sz w:val="28"/>
          <w:szCs w:val="28"/>
        </w:rPr>
        <w:t>).</w:t>
      </w:r>
    </w:p>
    <w:p w:rsidR="002D0C64" w:rsidRPr="00A80AA9" w:rsidRDefault="002D0C64" w:rsidP="002D0C64">
      <w:pPr>
        <w:pStyle w:val="HTML"/>
        <w:ind w:firstLine="709"/>
        <w:jc w:val="both"/>
        <w:rPr>
          <w:rFonts w:ascii="Times New Roman" w:hAnsi="Times New Roman" w:cs="Times New Roman"/>
          <w:sz w:val="28"/>
          <w:szCs w:val="28"/>
        </w:rPr>
      </w:pPr>
      <w:r>
        <w:rPr>
          <w:rFonts w:ascii="Times New Roman" w:hAnsi="Times New Roman" w:cs="Times New Roman"/>
          <w:sz w:val="28"/>
          <w:szCs w:val="28"/>
        </w:rPr>
        <w:t>2.3. П</w:t>
      </w:r>
      <w:r w:rsidRPr="00A80AA9">
        <w:rPr>
          <w:rFonts w:ascii="Times New Roman" w:hAnsi="Times New Roman" w:cs="Times New Roman"/>
          <w:sz w:val="28"/>
          <w:szCs w:val="28"/>
        </w:rPr>
        <w:t>орядок рассмотрения обращений по вопросам качества жилых помещений,</w:t>
      </w:r>
      <w:r>
        <w:rPr>
          <w:rFonts w:ascii="Times New Roman" w:hAnsi="Times New Roman" w:cs="Times New Roman"/>
          <w:sz w:val="28"/>
          <w:szCs w:val="28"/>
        </w:rPr>
        <w:t xml:space="preserve"> </w:t>
      </w:r>
      <w:r w:rsidRPr="00A80AA9">
        <w:rPr>
          <w:rFonts w:ascii="Times New Roman" w:hAnsi="Times New Roman" w:cs="Times New Roman"/>
          <w:sz w:val="28"/>
          <w:szCs w:val="28"/>
        </w:rPr>
        <w:t>предназначенных для переселения граждан из аварийного жилищного фонда в рамках</w:t>
      </w:r>
      <w:r>
        <w:rPr>
          <w:rFonts w:ascii="Times New Roman" w:hAnsi="Times New Roman" w:cs="Times New Roman"/>
          <w:sz w:val="28"/>
          <w:szCs w:val="28"/>
        </w:rPr>
        <w:t xml:space="preserve"> </w:t>
      </w:r>
      <w:r w:rsidRPr="00A80AA9">
        <w:rPr>
          <w:rFonts w:ascii="Times New Roman" w:hAnsi="Times New Roman" w:cs="Times New Roman"/>
          <w:sz w:val="28"/>
          <w:szCs w:val="28"/>
        </w:rPr>
        <w:t xml:space="preserve">реализации </w:t>
      </w:r>
      <w:r>
        <w:rPr>
          <w:rFonts w:ascii="Times New Roman" w:hAnsi="Times New Roman" w:cs="Times New Roman"/>
          <w:sz w:val="28"/>
          <w:szCs w:val="28"/>
        </w:rPr>
        <w:t>муниципальной программы</w:t>
      </w:r>
      <w:r w:rsidRPr="00A80AA9">
        <w:rPr>
          <w:rFonts w:ascii="Times New Roman" w:hAnsi="Times New Roman" w:cs="Times New Roman"/>
          <w:sz w:val="28"/>
          <w:szCs w:val="28"/>
        </w:rPr>
        <w:t xml:space="preserve"> по переселению граждан</w:t>
      </w:r>
      <w:r>
        <w:rPr>
          <w:rFonts w:ascii="Times New Roman" w:hAnsi="Times New Roman" w:cs="Times New Roman"/>
          <w:sz w:val="28"/>
          <w:szCs w:val="28"/>
        </w:rPr>
        <w:t xml:space="preserve"> </w:t>
      </w:r>
      <w:r w:rsidRPr="00A80AA9">
        <w:rPr>
          <w:rFonts w:ascii="Times New Roman" w:hAnsi="Times New Roman" w:cs="Times New Roman"/>
          <w:sz w:val="28"/>
          <w:szCs w:val="28"/>
        </w:rPr>
        <w:t>из аварийного жилищного фонда</w:t>
      </w:r>
      <w:r>
        <w:rPr>
          <w:rFonts w:ascii="Times New Roman" w:hAnsi="Times New Roman" w:cs="Times New Roman"/>
          <w:sz w:val="28"/>
          <w:szCs w:val="28"/>
        </w:rPr>
        <w:t xml:space="preserve"> на территории Ильинского муниципального района Ивановской области (приложение 3). </w:t>
      </w:r>
    </w:p>
    <w:p w:rsidR="002D0C64" w:rsidRDefault="002D0C64" w:rsidP="002D0C64">
      <w:pPr>
        <w:pStyle w:val="HTML"/>
        <w:ind w:firstLine="709"/>
        <w:jc w:val="both"/>
        <w:rPr>
          <w:rFonts w:ascii="Times New Roman" w:hAnsi="Times New Roman" w:cs="Times New Roman"/>
          <w:sz w:val="28"/>
          <w:szCs w:val="28"/>
        </w:rPr>
      </w:pPr>
      <w:r w:rsidRPr="00071942">
        <w:rPr>
          <w:rFonts w:ascii="Times New Roman" w:hAnsi="Times New Roman" w:cs="Times New Roman"/>
          <w:sz w:val="28"/>
          <w:szCs w:val="28"/>
        </w:rPr>
        <w:t xml:space="preserve">2.4. Форму информационных табличек на домах, введенных в эксплуатацию в рамках реализации </w:t>
      </w:r>
      <w:r>
        <w:rPr>
          <w:rFonts w:ascii="Times New Roman" w:hAnsi="Times New Roman" w:cs="Times New Roman"/>
          <w:sz w:val="28"/>
          <w:szCs w:val="28"/>
        </w:rPr>
        <w:t>муниципальной программы</w:t>
      </w:r>
      <w:r w:rsidRPr="00071942">
        <w:rPr>
          <w:rFonts w:ascii="Times New Roman" w:hAnsi="Times New Roman" w:cs="Times New Roman"/>
          <w:sz w:val="28"/>
          <w:szCs w:val="28"/>
        </w:rPr>
        <w:t xml:space="preserve"> по переселению граждан из аварийного жилищного фонда на территории</w:t>
      </w:r>
      <w:r>
        <w:rPr>
          <w:rFonts w:ascii="Times New Roman" w:hAnsi="Times New Roman" w:cs="Times New Roman"/>
          <w:sz w:val="28"/>
          <w:szCs w:val="28"/>
        </w:rPr>
        <w:t xml:space="preserve"> Ильинского муниципального района</w:t>
      </w:r>
      <w:r w:rsidRPr="00071942">
        <w:rPr>
          <w:rFonts w:ascii="Times New Roman" w:hAnsi="Times New Roman" w:cs="Times New Roman"/>
          <w:sz w:val="28"/>
          <w:szCs w:val="28"/>
        </w:rPr>
        <w:t xml:space="preserve"> Ивановской области (приложение 4).</w:t>
      </w:r>
    </w:p>
    <w:p w:rsidR="002D0C64" w:rsidRDefault="002D0C64" w:rsidP="002D0C64">
      <w:pPr>
        <w:pStyle w:val="HTML"/>
        <w:ind w:firstLine="709"/>
        <w:jc w:val="both"/>
        <w:rPr>
          <w:rFonts w:ascii="Times New Roman" w:hAnsi="Times New Roman" w:cs="Times New Roman"/>
          <w:sz w:val="28"/>
          <w:szCs w:val="28"/>
        </w:rPr>
      </w:pPr>
      <w:r>
        <w:rPr>
          <w:rFonts w:ascii="Times New Roman" w:hAnsi="Times New Roman" w:cs="Times New Roman"/>
          <w:sz w:val="28"/>
          <w:szCs w:val="28"/>
        </w:rPr>
        <w:t>3. Отделу муниципального хозяйства администрации Ильинского муниципального района:</w:t>
      </w:r>
    </w:p>
    <w:p w:rsidR="002D0C64" w:rsidRDefault="002D0C64" w:rsidP="002D0C64">
      <w:pPr>
        <w:pStyle w:val="HTML"/>
        <w:ind w:firstLine="709"/>
        <w:jc w:val="both"/>
        <w:rPr>
          <w:rFonts w:ascii="Times New Roman" w:hAnsi="Times New Roman" w:cs="Times New Roman"/>
          <w:sz w:val="28"/>
          <w:szCs w:val="28"/>
        </w:rPr>
      </w:pPr>
      <w:r>
        <w:rPr>
          <w:rFonts w:ascii="Times New Roman" w:hAnsi="Times New Roman" w:cs="Times New Roman"/>
          <w:sz w:val="28"/>
          <w:szCs w:val="28"/>
        </w:rPr>
        <w:lastRenderedPageBreak/>
        <w:t>3.1.</w:t>
      </w:r>
      <w:r w:rsidRPr="00A80AA9">
        <w:rPr>
          <w:rFonts w:ascii="Times New Roman" w:hAnsi="Times New Roman" w:cs="Times New Roman"/>
          <w:sz w:val="28"/>
          <w:szCs w:val="28"/>
        </w:rPr>
        <w:t xml:space="preserve"> </w:t>
      </w:r>
      <w:r>
        <w:rPr>
          <w:rFonts w:ascii="Times New Roman" w:hAnsi="Times New Roman" w:cs="Times New Roman"/>
          <w:sz w:val="28"/>
          <w:szCs w:val="28"/>
        </w:rPr>
        <w:t xml:space="preserve">Организовать и обеспечить </w:t>
      </w:r>
      <w:r w:rsidRPr="00A80AA9">
        <w:rPr>
          <w:rFonts w:ascii="Times New Roman" w:hAnsi="Times New Roman" w:cs="Times New Roman"/>
          <w:sz w:val="28"/>
          <w:szCs w:val="28"/>
        </w:rPr>
        <w:t>рассмотрение обращений по вопросам качества жилых помещений, предоставленных</w:t>
      </w:r>
      <w:r>
        <w:rPr>
          <w:rFonts w:ascii="Times New Roman" w:hAnsi="Times New Roman" w:cs="Times New Roman"/>
          <w:sz w:val="28"/>
          <w:szCs w:val="28"/>
        </w:rPr>
        <w:t xml:space="preserve"> </w:t>
      </w:r>
      <w:r w:rsidRPr="00A80AA9">
        <w:rPr>
          <w:rFonts w:ascii="Times New Roman" w:hAnsi="Times New Roman" w:cs="Times New Roman"/>
          <w:sz w:val="28"/>
          <w:szCs w:val="28"/>
        </w:rPr>
        <w:t>гражданам при их переселении из аварийного жилищного фонда в рамках</w:t>
      </w:r>
      <w:r>
        <w:rPr>
          <w:rFonts w:ascii="Times New Roman" w:hAnsi="Times New Roman" w:cs="Times New Roman"/>
          <w:sz w:val="28"/>
          <w:szCs w:val="28"/>
        </w:rPr>
        <w:t xml:space="preserve"> муниципальной программы</w:t>
      </w:r>
      <w:r w:rsidRPr="00A80AA9">
        <w:rPr>
          <w:rFonts w:ascii="Times New Roman" w:hAnsi="Times New Roman" w:cs="Times New Roman"/>
          <w:sz w:val="28"/>
          <w:szCs w:val="28"/>
        </w:rPr>
        <w:t xml:space="preserve"> по переселению граждан из аварийного</w:t>
      </w:r>
      <w:r>
        <w:rPr>
          <w:rFonts w:ascii="Times New Roman" w:hAnsi="Times New Roman" w:cs="Times New Roman"/>
          <w:sz w:val="28"/>
          <w:szCs w:val="28"/>
        </w:rPr>
        <w:t xml:space="preserve"> </w:t>
      </w:r>
      <w:r w:rsidRPr="00A80AA9">
        <w:rPr>
          <w:rFonts w:ascii="Times New Roman" w:hAnsi="Times New Roman" w:cs="Times New Roman"/>
          <w:sz w:val="28"/>
          <w:szCs w:val="28"/>
        </w:rPr>
        <w:t xml:space="preserve">жилищного фонда, которые поступают </w:t>
      </w:r>
      <w:r>
        <w:rPr>
          <w:rFonts w:ascii="Times New Roman" w:hAnsi="Times New Roman" w:cs="Times New Roman"/>
          <w:sz w:val="28"/>
          <w:szCs w:val="28"/>
        </w:rPr>
        <w:t>в администрацию Ильинского муниципального района.</w:t>
      </w:r>
    </w:p>
    <w:p w:rsidR="002D0C64" w:rsidRPr="00A80AA9" w:rsidRDefault="002D0C64" w:rsidP="002D0C64">
      <w:pPr>
        <w:pStyle w:val="HTML"/>
        <w:ind w:firstLine="709"/>
        <w:jc w:val="both"/>
        <w:rPr>
          <w:rFonts w:ascii="Times New Roman" w:hAnsi="Times New Roman" w:cs="Times New Roman"/>
          <w:sz w:val="28"/>
          <w:szCs w:val="28"/>
        </w:rPr>
      </w:pPr>
      <w:r>
        <w:rPr>
          <w:rFonts w:ascii="Times New Roman" w:hAnsi="Times New Roman" w:cs="Times New Roman"/>
          <w:sz w:val="28"/>
          <w:szCs w:val="28"/>
        </w:rPr>
        <w:t xml:space="preserve">3.2. Обеспечить формирование и ведение реестра </w:t>
      </w:r>
      <w:r w:rsidRPr="00A80AA9">
        <w:rPr>
          <w:rFonts w:ascii="Times New Roman" w:hAnsi="Times New Roman" w:cs="Times New Roman"/>
          <w:sz w:val="28"/>
          <w:szCs w:val="28"/>
        </w:rPr>
        <w:t>обращений</w:t>
      </w:r>
      <w:r>
        <w:rPr>
          <w:rFonts w:ascii="Times New Roman" w:hAnsi="Times New Roman" w:cs="Times New Roman"/>
          <w:sz w:val="28"/>
          <w:szCs w:val="28"/>
        </w:rPr>
        <w:t xml:space="preserve"> </w:t>
      </w:r>
      <w:r w:rsidRPr="00A80AA9">
        <w:rPr>
          <w:rFonts w:ascii="Times New Roman" w:hAnsi="Times New Roman" w:cs="Times New Roman"/>
          <w:sz w:val="28"/>
          <w:szCs w:val="28"/>
        </w:rPr>
        <w:t>по вопросам качества жилых помещений, предназначенных для переселения</w:t>
      </w:r>
      <w:r>
        <w:rPr>
          <w:rFonts w:ascii="Times New Roman" w:hAnsi="Times New Roman" w:cs="Times New Roman"/>
          <w:sz w:val="28"/>
          <w:szCs w:val="28"/>
        </w:rPr>
        <w:t xml:space="preserve"> </w:t>
      </w:r>
      <w:r w:rsidRPr="00A80AA9">
        <w:rPr>
          <w:rFonts w:ascii="Times New Roman" w:hAnsi="Times New Roman" w:cs="Times New Roman"/>
          <w:sz w:val="28"/>
          <w:szCs w:val="28"/>
        </w:rPr>
        <w:t xml:space="preserve">граждан из аварийного жилищного фонда в рамках </w:t>
      </w:r>
      <w:r>
        <w:rPr>
          <w:rFonts w:ascii="Times New Roman" w:hAnsi="Times New Roman" w:cs="Times New Roman"/>
          <w:sz w:val="28"/>
          <w:szCs w:val="28"/>
        </w:rPr>
        <w:t>муниципальной программы</w:t>
      </w:r>
      <w:r w:rsidRPr="00A80AA9">
        <w:rPr>
          <w:rFonts w:ascii="Times New Roman" w:hAnsi="Times New Roman" w:cs="Times New Roman"/>
          <w:sz w:val="28"/>
          <w:szCs w:val="28"/>
        </w:rPr>
        <w:t xml:space="preserve"> по переселению граждан из аварийного жилищного фонда</w:t>
      </w:r>
      <w:r>
        <w:rPr>
          <w:rFonts w:ascii="Times New Roman" w:hAnsi="Times New Roman" w:cs="Times New Roman"/>
          <w:sz w:val="28"/>
          <w:szCs w:val="28"/>
        </w:rPr>
        <w:t xml:space="preserve"> на территории Ильинского муниципального района Ивановской области, и его размещение на официальном сайте администрации Ильинского муниципального Ивановской области в информационно – коммуникационной сети «Интернет».</w:t>
      </w:r>
    </w:p>
    <w:p w:rsidR="002D0C64" w:rsidRDefault="002D0C64" w:rsidP="002D0C64">
      <w:pPr>
        <w:pStyle w:val="HTML"/>
        <w:ind w:firstLine="709"/>
        <w:jc w:val="both"/>
        <w:rPr>
          <w:rFonts w:ascii="Times New Roman" w:hAnsi="Times New Roman" w:cs="Times New Roman"/>
          <w:sz w:val="28"/>
          <w:szCs w:val="28"/>
        </w:rPr>
      </w:pPr>
      <w:r>
        <w:rPr>
          <w:rFonts w:ascii="Times New Roman" w:hAnsi="Times New Roman" w:cs="Times New Roman"/>
          <w:sz w:val="28"/>
          <w:szCs w:val="28"/>
        </w:rPr>
        <w:t>4. Рекомендовать главам сельских поселений Ильинского муниципального района Ивановской области и управляющей компании:</w:t>
      </w:r>
    </w:p>
    <w:p w:rsidR="002D0C64" w:rsidRDefault="002D0C64" w:rsidP="002D0C64">
      <w:pPr>
        <w:pStyle w:val="HTML"/>
        <w:ind w:firstLine="709"/>
        <w:jc w:val="both"/>
        <w:rPr>
          <w:rFonts w:ascii="Times New Roman" w:hAnsi="Times New Roman" w:cs="Times New Roman"/>
          <w:sz w:val="28"/>
          <w:szCs w:val="28"/>
        </w:rPr>
      </w:pPr>
      <w:r>
        <w:rPr>
          <w:rFonts w:ascii="Times New Roman" w:hAnsi="Times New Roman" w:cs="Times New Roman"/>
          <w:sz w:val="28"/>
          <w:szCs w:val="28"/>
        </w:rPr>
        <w:t>4.1. О</w:t>
      </w:r>
      <w:r w:rsidRPr="00A80AA9">
        <w:rPr>
          <w:rFonts w:ascii="Times New Roman" w:hAnsi="Times New Roman" w:cs="Times New Roman"/>
          <w:sz w:val="28"/>
          <w:szCs w:val="28"/>
        </w:rPr>
        <w:t>беспечить размещение информационных</w:t>
      </w:r>
      <w:r>
        <w:rPr>
          <w:rFonts w:ascii="Times New Roman" w:hAnsi="Times New Roman" w:cs="Times New Roman"/>
          <w:sz w:val="28"/>
          <w:szCs w:val="28"/>
        </w:rPr>
        <w:t xml:space="preserve"> </w:t>
      </w:r>
      <w:r w:rsidRPr="00A80AA9">
        <w:rPr>
          <w:rFonts w:ascii="Times New Roman" w:hAnsi="Times New Roman" w:cs="Times New Roman"/>
          <w:sz w:val="28"/>
          <w:szCs w:val="28"/>
        </w:rPr>
        <w:t>табличек</w:t>
      </w:r>
      <w:r>
        <w:rPr>
          <w:rFonts w:ascii="Times New Roman" w:hAnsi="Times New Roman" w:cs="Times New Roman"/>
          <w:sz w:val="28"/>
          <w:szCs w:val="28"/>
        </w:rPr>
        <w:t>, указанных в пункте 2.4:</w:t>
      </w:r>
    </w:p>
    <w:p w:rsidR="002D0C64" w:rsidRDefault="002D0C64" w:rsidP="002D0C64">
      <w:pPr>
        <w:pStyle w:val="HTML"/>
        <w:ind w:firstLine="709"/>
        <w:jc w:val="both"/>
        <w:rPr>
          <w:rFonts w:ascii="Times New Roman" w:hAnsi="Times New Roman" w:cs="Times New Roman"/>
          <w:sz w:val="28"/>
          <w:szCs w:val="28"/>
        </w:rPr>
      </w:pPr>
      <w:r w:rsidRPr="00A80AA9">
        <w:rPr>
          <w:rFonts w:ascii="Times New Roman" w:hAnsi="Times New Roman" w:cs="Times New Roman"/>
          <w:sz w:val="28"/>
          <w:szCs w:val="28"/>
        </w:rPr>
        <w:t xml:space="preserve"> на домах, введенных</w:t>
      </w:r>
      <w:r>
        <w:rPr>
          <w:rFonts w:ascii="Times New Roman" w:hAnsi="Times New Roman" w:cs="Times New Roman"/>
          <w:sz w:val="28"/>
          <w:szCs w:val="28"/>
        </w:rPr>
        <w:t xml:space="preserve"> в эксплуатацию</w:t>
      </w:r>
      <w:r w:rsidRPr="00A80AA9">
        <w:rPr>
          <w:rFonts w:ascii="Times New Roman" w:hAnsi="Times New Roman" w:cs="Times New Roman"/>
          <w:sz w:val="28"/>
          <w:szCs w:val="28"/>
        </w:rPr>
        <w:t xml:space="preserve"> в рамках реализации </w:t>
      </w:r>
      <w:r>
        <w:rPr>
          <w:rFonts w:ascii="Times New Roman" w:hAnsi="Times New Roman" w:cs="Times New Roman"/>
          <w:sz w:val="28"/>
          <w:szCs w:val="28"/>
        </w:rPr>
        <w:t xml:space="preserve">муниципальной программы </w:t>
      </w:r>
      <w:r w:rsidRPr="00A80AA9">
        <w:rPr>
          <w:rFonts w:ascii="Times New Roman" w:hAnsi="Times New Roman" w:cs="Times New Roman"/>
          <w:sz w:val="28"/>
          <w:szCs w:val="28"/>
        </w:rPr>
        <w:t>по переселению граждан из аварийного жилищного фонда</w:t>
      </w:r>
      <w:r>
        <w:rPr>
          <w:rFonts w:ascii="Times New Roman" w:hAnsi="Times New Roman" w:cs="Times New Roman"/>
          <w:sz w:val="28"/>
          <w:szCs w:val="28"/>
        </w:rPr>
        <w:t xml:space="preserve"> на территории Ильинского муниципального района Ивановской области</w:t>
      </w:r>
      <w:r w:rsidRPr="00A80AA9">
        <w:rPr>
          <w:rFonts w:ascii="Times New Roman" w:hAnsi="Times New Roman" w:cs="Times New Roman"/>
          <w:sz w:val="28"/>
          <w:szCs w:val="28"/>
        </w:rPr>
        <w:t xml:space="preserve"> с 2011 года</w:t>
      </w:r>
      <w:r>
        <w:rPr>
          <w:rFonts w:ascii="Times New Roman" w:hAnsi="Times New Roman" w:cs="Times New Roman"/>
          <w:sz w:val="28"/>
          <w:szCs w:val="28"/>
        </w:rPr>
        <w:t>, после вступления в силу настоящего постановления</w:t>
      </w:r>
      <w:r w:rsidRPr="00A80AA9">
        <w:rPr>
          <w:rFonts w:ascii="Times New Roman" w:hAnsi="Times New Roman" w:cs="Times New Roman"/>
          <w:sz w:val="28"/>
          <w:szCs w:val="28"/>
        </w:rPr>
        <w:t>;</w:t>
      </w:r>
    </w:p>
    <w:p w:rsidR="002D0C64" w:rsidRDefault="002D0C64" w:rsidP="002D0C64">
      <w:pPr>
        <w:pStyle w:val="HTML"/>
        <w:ind w:firstLine="709"/>
        <w:jc w:val="both"/>
        <w:rPr>
          <w:rFonts w:ascii="Times New Roman" w:hAnsi="Times New Roman" w:cs="Times New Roman"/>
          <w:sz w:val="28"/>
          <w:szCs w:val="28"/>
        </w:rPr>
      </w:pPr>
      <w:r>
        <w:rPr>
          <w:rFonts w:ascii="Times New Roman" w:hAnsi="Times New Roman" w:cs="Times New Roman"/>
          <w:sz w:val="28"/>
          <w:szCs w:val="28"/>
        </w:rPr>
        <w:t xml:space="preserve"> на домах, построенных </w:t>
      </w:r>
      <w:r w:rsidRPr="00A80AA9">
        <w:rPr>
          <w:rFonts w:ascii="Times New Roman" w:hAnsi="Times New Roman" w:cs="Times New Roman"/>
          <w:sz w:val="28"/>
          <w:szCs w:val="28"/>
        </w:rPr>
        <w:t xml:space="preserve">в рамках реализации </w:t>
      </w:r>
      <w:r>
        <w:rPr>
          <w:rFonts w:ascii="Times New Roman" w:hAnsi="Times New Roman" w:cs="Times New Roman"/>
          <w:sz w:val="28"/>
          <w:szCs w:val="28"/>
        </w:rPr>
        <w:t xml:space="preserve">муниципальной программы </w:t>
      </w:r>
      <w:r w:rsidRPr="00A80AA9">
        <w:rPr>
          <w:rFonts w:ascii="Times New Roman" w:hAnsi="Times New Roman" w:cs="Times New Roman"/>
          <w:sz w:val="28"/>
          <w:szCs w:val="28"/>
        </w:rPr>
        <w:t>по переселению граждан из аварийного жилищного фонда</w:t>
      </w:r>
      <w:r>
        <w:rPr>
          <w:rFonts w:ascii="Times New Roman" w:hAnsi="Times New Roman" w:cs="Times New Roman"/>
          <w:sz w:val="28"/>
          <w:szCs w:val="28"/>
        </w:rPr>
        <w:t xml:space="preserve"> на территории Ильинского муниципального района Ивановской области, в срок не позднее 10 рабочих дней со дня подписания разрешения на ввод объекта в эксплуатацию.</w:t>
      </w:r>
    </w:p>
    <w:p w:rsidR="002D0C64" w:rsidRDefault="002D0C64" w:rsidP="002D0C64">
      <w:pPr>
        <w:pStyle w:val="HTML"/>
        <w:ind w:firstLine="709"/>
        <w:jc w:val="both"/>
        <w:rPr>
          <w:rFonts w:ascii="Times New Roman" w:hAnsi="Times New Roman" w:cs="Times New Roman"/>
          <w:sz w:val="28"/>
          <w:szCs w:val="28"/>
        </w:rPr>
      </w:pPr>
      <w:r>
        <w:rPr>
          <w:rFonts w:ascii="Times New Roman" w:hAnsi="Times New Roman" w:cs="Times New Roman"/>
          <w:sz w:val="28"/>
          <w:szCs w:val="28"/>
        </w:rPr>
        <w:t xml:space="preserve">4.2. Создать комиссию по рассмотрению обращений по вопросам качества жилых помещений, предоставленных </w:t>
      </w:r>
      <w:r w:rsidRPr="00A80AA9">
        <w:rPr>
          <w:rFonts w:ascii="Times New Roman" w:hAnsi="Times New Roman" w:cs="Times New Roman"/>
          <w:sz w:val="28"/>
          <w:szCs w:val="28"/>
        </w:rPr>
        <w:t xml:space="preserve">гражданам при реализации </w:t>
      </w:r>
      <w:r>
        <w:rPr>
          <w:rFonts w:ascii="Times New Roman" w:hAnsi="Times New Roman" w:cs="Times New Roman"/>
          <w:sz w:val="28"/>
          <w:szCs w:val="28"/>
        </w:rPr>
        <w:t>муниципальной программы</w:t>
      </w:r>
      <w:r w:rsidRPr="00A80AA9">
        <w:rPr>
          <w:rFonts w:ascii="Times New Roman" w:hAnsi="Times New Roman" w:cs="Times New Roman"/>
          <w:sz w:val="28"/>
          <w:szCs w:val="28"/>
        </w:rPr>
        <w:t xml:space="preserve"> по переселению граждан из аварийного жилищного фонда </w:t>
      </w:r>
      <w:r>
        <w:rPr>
          <w:rFonts w:ascii="Times New Roman" w:hAnsi="Times New Roman" w:cs="Times New Roman"/>
          <w:sz w:val="28"/>
          <w:szCs w:val="28"/>
        </w:rPr>
        <w:t>на территории Ильинского муниципального района Ивановской области.</w:t>
      </w:r>
    </w:p>
    <w:p w:rsidR="002D0C64" w:rsidRDefault="002D0C64" w:rsidP="002D0C64">
      <w:pPr>
        <w:pStyle w:val="HTML"/>
        <w:ind w:firstLine="709"/>
        <w:jc w:val="both"/>
        <w:rPr>
          <w:rFonts w:ascii="Times New Roman" w:hAnsi="Times New Roman" w:cs="Times New Roman"/>
          <w:sz w:val="28"/>
          <w:szCs w:val="28"/>
        </w:rPr>
      </w:pPr>
      <w:r>
        <w:rPr>
          <w:rFonts w:ascii="Times New Roman" w:hAnsi="Times New Roman" w:cs="Times New Roman"/>
          <w:sz w:val="28"/>
          <w:szCs w:val="28"/>
        </w:rPr>
        <w:t>5. Настоящее постановление вступает в силу с</w:t>
      </w:r>
      <w:r w:rsidRPr="00A72DA1">
        <w:rPr>
          <w:rFonts w:ascii="Times New Roman" w:hAnsi="Times New Roman" w:cs="Times New Roman"/>
          <w:sz w:val="28"/>
          <w:szCs w:val="28"/>
        </w:rPr>
        <w:t xml:space="preserve"> </w:t>
      </w:r>
      <w:r>
        <w:rPr>
          <w:rFonts w:ascii="Times New Roman" w:hAnsi="Times New Roman" w:cs="Times New Roman"/>
          <w:sz w:val="28"/>
          <w:szCs w:val="28"/>
        </w:rPr>
        <w:t xml:space="preserve">момента его официального опубликования на сайте Ильинского муниципального района Ивановской области   </w:t>
      </w:r>
      <w:r>
        <w:rPr>
          <w:rFonts w:ascii="Times New Roman" w:hAnsi="Times New Roman" w:cs="Times New Roman"/>
          <w:sz w:val="28"/>
          <w:szCs w:val="28"/>
          <w:lang w:val="en-US"/>
        </w:rPr>
        <w:t>www</w:t>
      </w:r>
      <w:r>
        <w:rPr>
          <w:rFonts w:ascii="Times New Roman" w:hAnsi="Times New Roman" w:cs="Times New Roman"/>
          <w:sz w:val="28"/>
          <w:szCs w:val="28"/>
        </w:rPr>
        <w:t>.</w:t>
      </w:r>
      <w:r w:rsidRPr="0087219F">
        <w:rPr>
          <w:rFonts w:ascii="Times New Roman" w:hAnsi="Times New Roman" w:cs="Times New Roman"/>
          <w:color w:val="212121"/>
          <w:spacing w:val="-1"/>
          <w:sz w:val="28"/>
          <w:szCs w:val="28"/>
          <w:lang w:val="en-US"/>
        </w:rPr>
        <w:t>admilinskoe</w:t>
      </w:r>
      <w:r w:rsidRPr="0087219F">
        <w:rPr>
          <w:rFonts w:ascii="Times New Roman" w:hAnsi="Times New Roman" w:cs="Times New Roman"/>
          <w:color w:val="212121"/>
          <w:spacing w:val="-1"/>
          <w:sz w:val="28"/>
          <w:szCs w:val="28"/>
        </w:rPr>
        <w:t>.</w:t>
      </w:r>
      <w:r w:rsidRPr="0087219F">
        <w:rPr>
          <w:rFonts w:ascii="Times New Roman" w:hAnsi="Times New Roman" w:cs="Times New Roman"/>
          <w:color w:val="212121"/>
          <w:spacing w:val="-1"/>
          <w:sz w:val="28"/>
          <w:szCs w:val="28"/>
          <w:lang w:val="en-US"/>
        </w:rPr>
        <w:t>ru</w:t>
      </w:r>
      <w:r>
        <w:rPr>
          <w:rFonts w:ascii="Times New Roman" w:hAnsi="Times New Roman" w:cs="Times New Roman"/>
          <w:sz w:val="28"/>
          <w:szCs w:val="28"/>
        </w:rPr>
        <w:t xml:space="preserve"> и в «Вестнике муниципальных правовых актов Ильинского муниципального района».</w:t>
      </w:r>
    </w:p>
    <w:p w:rsidR="002D0C64" w:rsidRDefault="002D0C64" w:rsidP="002D0C64">
      <w:pPr>
        <w:pStyle w:val="HTML"/>
        <w:ind w:firstLine="709"/>
        <w:jc w:val="both"/>
        <w:rPr>
          <w:rFonts w:ascii="Times New Roman" w:hAnsi="Times New Roman" w:cs="Times New Roman"/>
          <w:sz w:val="28"/>
          <w:szCs w:val="28"/>
        </w:rPr>
      </w:pPr>
    </w:p>
    <w:p w:rsidR="002D0C64" w:rsidRDefault="002D0C64" w:rsidP="002D0C64">
      <w:pPr>
        <w:pStyle w:val="HTML"/>
        <w:ind w:firstLine="709"/>
        <w:jc w:val="both"/>
        <w:rPr>
          <w:rFonts w:ascii="Times New Roman" w:hAnsi="Times New Roman" w:cs="Times New Roman"/>
          <w:sz w:val="28"/>
          <w:szCs w:val="28"/>
        </w:rPr>
      </w:pPr>
    </w:p>
    <w:p w:rsidR="002D0C64" w:rsidRDefault="002D0C64" w:rsidP="002D0C64">
      <w:pPr>
        <w:pStyle w:val="HTML"/>
        <w:ind w:firstLine="709"/>
        <w:jc w:val="both"/>
        <w:rPr>
          <w:rFonts w:ascii="Times New Roman" w:hAnsi="Times New Roman" w:cs="Times New Roman"/>
          <w:sz w:val="28"/>
          <w:szCs w:val="28"/>
        </w:rPr>
      </w:pPr>
    </w:p>
    <w:p w:rsidR="002D0C64" w:rsidRPr="00C6107C" w:rsidRDefault="002D0C64" w:rsidP="002D0C64">
      <w:pPr>
        <w:pStyle w:val="HTML"/>
        <w:jc w:val="both"/>
        <w:rPr>
          <w:rFonts w:ascii="Times New Roman" w:hAnsi="Times New Roman" w:cs="Times New Roman"/>
          <w:b/>
          <w:sz w:val="28"/>
          <w:szCs w:val="28"/>
        </w:rPr>
      </w:pPr>
      <w:r w:rsidRPr="00C6107C">
        <w:rPr>
          <w:rFonts w:ascii="Times New Roman" w:hAnsi="Times New Roman" w:cs="Times New Roman"/>
          <w:b/>
          <w:sz w:val="28"/>
          <w:szCs w:val="28"/>
        </w:rPr>
        <w:t xml:space="preserve">Глава Ильинского </w:t>
      </w:r>
    </w:p>
    <w:p w:rsidR="002D0C64" w:rsidRPr="00C6107C" w:rsidRDefault="002D0C64" w:rsidP="002D0C64">
      <w:pPr>
        <w:pStyle w:val="HTML"/>
        <w:jc w:val="both"/>
        <w:rPr>
          <w:b/>
          <w:sz w:val="28"/>
        </w:rPr>
      </w:pPr>
      <w:r w:rsidRPr="00C6107C">
        <w:rPr>
          <w:rFonts w:ascii="Times New Roman" w:hAnsi="Times New Roman" w:cs="Times New Roman"/>
          <w:b/>
          <w:sz w:val="28"/>
          <w:szCs w:val="28"/>
        </w:rPr>
        <w:t xml:space="preserve">муниципального района      </w:t>
      </w:r>
      <w:r>
        <w:rPr>
          <w:rFonts w:ascii="Times New Roman" w:hAnsi="Times New Roman" w:cs="Times New Roman"/>
          <w:b/>
          <w:sz w:val="28"/>
          <w:szCs w:val="28"/>
        </w:rPr>
        <w:t xml:space="preserve">                                                       </w:t>
      </w:r>
      <w:r w:rsidRPr="00C6107C">
        <w:rPr>
          <w:rFonts w:ascii="Times New Roman" w:hAnsi="Times New Roman" w:cs="Times New Roman"/>
          <w:b/>
          <w:sz w:val="28"/>
          <w:szCs w:val="28"/>
        </w:rPr>
        <w:t>А.Ю. Кондратьев</w:t>
      </w:r>
    </w:p>
    <w:p w:rsidR="002D0C64" w:rsidRDefault="002D0C64" w:rsidP="002D0C64"/>
    <w:p w:rsidR="002D0C64" w:rsidRDefault="002D0C64" w:rsidP="002D0C64"/>
    <w:p w:rsidR="002D0C64" w:rsidRDefault="002D0C64" w:rsidP="002D0C64"/>
    <w:p w:rsidR="002D0C64" w:rsidRDefault="002D0C64" w:rsidP="002D0C64"/>
    <w:p w:rsidR="002D0C64" w:rsidRDefault="002D0C64" w:rsidP="002D0C64"/>
    <w:p w:rsidR="002D0C64" w:rsidRDefault="002D0C64" w:rsidP="002D0C64"/>
    <w:p w:rsidR="002D0C64" w:rsidRPr="00F21290" w:rsidRDefault="002D0C64" w:rsidP="002D0C64"/>
    <w:p w:rsidR="002D0C64" w:rsidRPr="00F21290" w:rsidRDefault="002D0C64" w:rsidP="003F76EF">
      <w:pPr>
        <w:pStyle w:val="1"/>
        <w:numPr>
          <w:ilvl w:val="0"/>
          <w:numId w:val="0"/>
        </w:numPr>
        <w:ind w:left="360"/>
        <w:jc w:val="right"/>
      </w:pPr>
      <w:r w:rsidRPr="00F21290">
        <w:t xml:space="preserve">                                                                             Приложение 1 </w:t>
      </w:r>
    </w:p>
    <w:p w:rsidR="002D0C64" w:rsidRPr="00F21290" w:rsidRDefault="002D0C64" w:rsidP="003F76EF">
      <w:pPr>
        <w:pStyle w:val="1"/>
        <w:numPr>
          <w:ilvl w:val="0"/>
          <w:numId w:val="0"/>
        </w:numPr>
        <w:ind w:left="360"/>
        <w:jc w:val="right"/>
      </w:pPr>
      <w:r w:rsidRPr="00F21290">
        <w:t xml:space="preserve">к постановлению администрации  </w:t>
      </w:r>
    </w:p>
    <w:p w:rsidR="002D0C64" w:rsidRPr="00F21290" w:rsidRDefault="002D0C64" w:rsidP="003F76EF">
      <w:pPr>
        <w:pStyle w:val="1"/>
        <w:numPr>
          <w:ilvl w:val="0"/>
          <w:numId w:val="0"/>
        </w:numPr>
        <w:ind w:left="360"/>
        <w:jc w:val="right"/>
      </w:pPr>
      <w:r w:rsidRPr="00F21290">
        <w:t>Ильинского муниципального района</w:t>
      </w:r>
    </w:p>
    <w:p w:rsidR="002D0C64" w:rsidRPr="00F21290" w:rsidRDefault="002D0C64" w:rsidP="003F76EF">
      <w:pPr>
        <w:pStyle w:val="1"/>
        <w:numPr>
          <w:ilvl w:val="0"/>
          <w:numId w:val="0"/>
        </w:numPr>
        <w:ind w:left="710"/>
        <w:jc w:val="right"/>
      </w:pPr>
      <w:r w:rsidRPr="00F21290">
        <w:t>от 26.02.2016 года № 55</w:t>
      </w:r>
    </w:p>
    <w:p w:rsidR="002D0C64" w:rsidRDefault="002D0C64" w:rsidP="002D0C64">
      <w:pPr>
        <w:pStyle w:val="HTML"/>
        <w:jc w:val="center"/>
        <w:rPr>
          <w:rFonts w:ascii="Times New Roman" w:hAnsi="Times New Roman" w:cs="Times New Roman"/>
          <w:b/>
          <w:sz w:val="28"/>
          <w:szCs w:val="28"/>
        </w:rPr>
      </w:pPr>
    </w:p>
    <w:p w:rsidR="002D0C64" w:rsidRPr="003F76EF" w:rsidRDefault="002D0C64" w:rsidP="002D0C64">
      <w:pPr>
        <w:pStyle w:val="HTML"/>
        <w:jc w:val="center"/>
        <w:rPr>
          <w:rFonts w:ascii="Times New Roman" w:hAnsi="Times New Roman" w:cs="Times New Roman"/>
          <w:b/>
          <w:sz w:val="24"/>
          <w:szCs w:val="24"/>
        </w:rPr>
      </w:pPr>
      <w:r w:rsidRPr="003F76EF">
        <w:rPr>
          <w:rFonts w:ascii="Times New Roman" w:hAnsi="Times New Roman" w:cs="Times New Roman"/>
          <w:b/>
          <w:sz w:val="24"/>
          <w:szCs w:val="24"/>
        </w:rPr>
        <w:t>СОСТАВ</w:t>
      </w:r>
    </w:p>
    <w:p w:rsidR="002D0C64" w:rsidRPr="003F76EF" w:rsidRDefault="002D0C64" w:rsidP="002D0C64">
      <w:pPr>
        <w:pStyle w:val="HTML"/>
        <w:jc w:val="center"/>
        <w:rPr>
          <w:rFonts w:ascii="Times New Roman" w:hAnsi="Times New Roman" w:cs="Times New Roman"/>
          <w:b/>
          <w:sz w:val="24"/>
          <w:szCs w:val="24"/>
        </w:rPr>
      </w:pPr>
      <w:r w:rsidRPr="003F76EF">
        <w:rPr>
          <w:rFonts w:ascii="Times New Roman" w:hAnsi="Times New Roman" w:cs="Times New Roman"/>
          <w:b/>
          <w:sz w:val="24"/>
          <w:szCs w:val="24"/>
        </w:rPr>
        <w:t xml:space="preserve">комиссии по вопросам качества предоставленных гражданам жилых помещений при реализации муниципальной программы по переселению граждан из аварийного жилищного фонда на территории </w:t>
      </w:r>
    </w:p>
    <w:p w:rsidR="002D0C64" w:rsidRPr="003F76EF" w:rsidRDefault="002D0C64" w:rsidP="002D0C64">
      <w:pPr>
        <w:pStyle w:val="HTML"/>
        <w:jc w:val="center"/>
        <w:rPr>
          <w:rFonts w:ascii="Times New Roman" w:hAnsi="Times New Roman" w:cs="Times New Roman"/>
          <w:b/>
          <w:sz w:val="24"/>
          <w:szCs w:val="24"/>
        </w:rPr>
      </w:pPr>
      <w:r w:rsidRPr="003F76EF">
        <w:rPr>
          <w:rFonts w:ascii="Times New Roman" w:hAnsi="Times New Roman" w:cs="Times New Roman"/>
          <w:b/>
          <w:sz w:val="24"/>
          <w:szCs w:val="24"/>
        </w:rPr>
        <w:t>Ильинского муниципального района Ивановской области</w:t>
      </w:r>
    </w:p>
    <w:p w:rsidR="002D0C64" w:rsidRPr="003F76EF" w:rsidRDefault="002D0C64" w:rsidP="002D0C64">
      <w:pPr>
        <w:pStyle w:val="HTML"/>
        <w:jc w:val="center"/>
        <w:rPr>
          <w:rFonts w:ascii="Times New Roman" w:hAnsi="Times New Roman" w:cs="Times New Roman"/>
          <w:sz w:val="24"/>
          <w:szCs w:val="24"/>
        </w:rPr>
      </w:pPr>
    </w:p>
    <w:tbl>
      <w:tblPr>
        <w:tblW w:w="9605" w:type="dxa"/>
        <w:tblLook w:val="04A0" w:firstRow="1" w:lastRow="0" w:firstColumn="1" w:lastColumn="0" w:noHBand="0" w:noVBand="1"/>
      </w:tblPr>
      <w:tblGrid>
        <w:gridCol w:w="3510"/>
        <w:gridCol w:w="6095"/>
      </w:tblGrid>
      <w:tr w:rsidR="002D0C64" w:rsidRPr="003F76EF" w:rsidTr="003F76EF">
        <w:tc>
          <w:tcPr>
            <w:tcW w:w="3510" w:type="dxa"/>
          </w:tcPr>
          <w:p w:rsidR="002D0C64" w:rsidRPr="003F76EF" w:rsidRDefault="002D0C64" w:rsidP="003F76EF">
            <w:pPr>
              <w:rPr>
                <w:rFonts w:ascii="Times New Roman" w:hAnsi="Times New Roman" w:cs="Times New Roman"/>
                <w:sz w:val="24"/>
                <w:szCs w:val="24"/>
              </w:rPr>
            </w:pPr>
            <w:r w:rsidRPr="003F76EF">
              <w:rPr>
                <w:rFonts w:ascii="Times New Roman" w:hAnsi="Times New Roman" w:cs="Times New Roman"/>
                <w:sz w:val="24"/>
                <w:szCs w:val="24"/>
              </w:rPr>
              <w:t>Ефремов</w:t>
            </w:r>
          </w:p>
          <w:p w:rsidR="002D0C64" w:rsidRPr="003F76EF" w:rsidRDefault="002D0C64" w:rsidP="003F76EF">
            <w:pPr>
              <w:rPr>
                <w:rFonts w:ascii="Times New Roman" w:hAnsi="Times New Roman" w:cs="Times New Roman"/>
                <w:sz w:val="24"/>
                <w:szCs w:val="24"/>
              </w:rPr>
            </w:pPr>
            <w:r w:rsidRPr="003F76EF">
              <w:rPr>
                <w:rFonts w:ascii="Times New Roman" w:hAnsi="Times New Roman" w:cs="Times New Roman"/>
                <w:sz w:val="24"/>
                <w:szCs w:val="24"/>
              </w:rPr>
              <w:t>Сергей Михайлович</w:t>
            </w:r>
          </w:p>
        </w:tc>
        <w:tc>
          <w:tcPr>
            <w:tcW w:w="6095" w:type="dxa"/>
          </w:tcPr>
          <w:p w:rsidR="002D0C64" w:rsidRPr="003F76EF" w:rsidRDefault="002D0C64" w:rsidP="003F76EF">
            <w:pPr>
              <w:jc w:val="both"/>
              <w:rPr>
                <w:rFonts w:ascii="Times New Roman" w:hAnsi="Times New Roman" w:cs="Times New Roman"/>
                <w:sz w:val="24"/>
                <w:szCs w:val="24"/>
              </w:rPr>
            </w:pPr>
            <w:r w:rsidRPr="003F76EF">
              <w:rPr>
                <w:rFonts w:ascii="Times New Roman" w:hAnsi="Times New Roman" w:cs="Times New Roman"/>
                <w:sz w:val="24"/>
                <w:szCs w:val="24"/>
              </w:rPr>
              <w:t>Председатель комиссии, заместитель главы администрации по экономическим вопросам Ильинского муниципального района</w:t>
            </w:r>
          </w:p>
        </w:tc>
      </w:tr>
      <w:tr w:rsidR="002D0C64" w:rsidRPr="003F76EF" w:rsidTr="003F76EF">
        <w:tc>
          <w:tcPr>
            <w:tcW w:w="3510" w:type="dxa"/>
          </w:tcPr>
          <w:p w:rsidR="002D0C64" w:rsidRPr="003F76EF" w:rsidRDefault="002D0C64" w:rsidP="003F76EF">
            <w:pPr>
              <w:rPr>
                <w:rFonts w:ascii="Times New Roman" w:hAnsi="Times New Roman" w:cs="Times New Roman"/>
                <w:sz w:val="24"/>
                <w:szCs w:val="24"/>
              </w:rPr>
            </w:pPr>
            <w:r w:rsidRPr="003F76EF">
              <w:rPr>
                <w:rFonts w:ascii="Times New Roman" w:hAnsi="Times New Roman" w:cs="Times New Roman"/>
                <w:sz w:val="24"/>
                <w:szCs w:val="24"/>
              </w:rPr>
              <w:t>Орехов</w:t>
            </w:r>
          </w:p>
          <w:p w:rsidR="002D0C64" w:rsidRPr="003F76EF" w:rsidRDefault="002D0C64" w:rsidP="003F76EF">
            <w:pPr>
              <w:rPr>
                <w:rFonts w:ascii="Times New Roman" w:hAnsi="Times New Roman" w:cs="Times New Roman"/>
                <w:sz w:val="24"/>
                <w:szCs w:val="24"/>
              </w:rPr>
            </w:pPr>
            <w:r w:rsidRPr="003F76EF">
              <w:rPr>
                <w:rFonts w:ascii="Times New Roman" w:hAnsi="Times New Roman" w:cs="Times New Roman"/>
                <w:sz w:val="24"/>
                <w:szCs w:val="24"/>
              </w:rPr>
              <w:t>Сергей Владимирович</w:t>
            </w:r>
          </w:p>
        </w:tc>
        <w:tc>
          <w:tcPr>
            <w:tcW w:w="6095" w:type="dxa"/>
          </w:tcPr>
          <w:p w:rsidR="002D0C64" w:rsidRPr="003F76EF" w:rsidRDefault="002D0C64" w:rsidP="003F76EF">
            <w:pPr>
              <w:jc w:val="both"/>
              <w:rPr>
                <w:rFonts w:ascii="Times New Roman" w:hAnsi="Times New Roman" w:cs="Times New Roman"/>
                <w:sz w:val="24"/>
                <w:szCs w:val="24"/>
              </w:rPr>
            </w:pPr>
            <w:r w:rsidRPr="003F76EF">
              <w:rPr>
                <w:rFonts w:ascii="Times New Roman" w:hAnsi="Times New Roman" w:cs="Times New Roman"/>
                <w:sz w:val="24"/>
                <w:szCs w:val="24"/>
              </w:rPr>
              <w:t>заместитель председателя Комиссии, начальник отдела муниципального хозяйства администрации Ильинского муниципального района</w:t>
            </w:r>
          </w:p>
        </w:tc>
      </w:tr>
      <w:tr w:rsidR="002D0C64" w:rsidRPr="003F76EF" w:rsidTr="003F76EF">
        <w:tc>
          <w:tcPr>
            <w:tcW w:w="3510" w:type="dxa"/>
          </w:tcPr>
          <w:p w:rsidR="002D0C64" w:rsidRPr="003F76EF" w:rsidRDefault="002D0C64" w:rsidP="003F76EF">
            <w:pPr>
              <w:rPr>
                <w:rFonts w:ascii="Times New Roman" w:hAnsi="Times New Roman" w:cs="Times New Roman"/>
                <w:sz w:val="24"/>
                <w:szCs w:val="24"/>
              </w:rPr>
            </w:pPr>
            <w:proofErr w:type="spellStart"/>
            <w:r w:rsidRPr="003F76EF">
              <w:rPr>
                <w:rFonts w:ascii="Times New Roman" w:hAnsi="Times New Roman" w:cs="Times New Roman"/>
                <w:sz w:val="24"/>
                <w:szCs w:val="24"/>
              </w:rPr>
              <w:t>Базанова</w:t>
            </w:r>
            <w:proofErr w:type="spellEnd"/>
          </w:p>
          <w:p w:rsidR="002D0C64" w:rsidRPr="003F76EF" w:rsidRDefault="002D0C64" w:rsidP="003F76EF">
            <w:pPr>
              <w:rPr>
                <w:rFonts w:ascii="Times New Roman" w:hAnsi="Times New Roman" w:cs="Times New Roman"/>
                <w:sz w:val="24"/>
                <w:szCs w:val="24"/>
              </w:rPr>
            </w:pPr>
            <w:r w:rsidRPr="003F76EF">
              <w:rPr>
                <w:rFonts w:ascii="Times New Roman" w:hAnsi="Times New Roman" w:cs="Times New Roman"/>
                <w:sz w:val="24"/>
                <w:szCs w:val="24"/>
              </w:rPr>
              <w:t>Наталья Александровна</w:t>
            </w:r>
          </w:p>
        </w:tc>
        <w:tc>
          <w:tcPr>
            <w:tcW w:w="6095" w:type="dxa"/>
          </w:tcPr>
          <w:p w:rsidR="002D0C64" w:rsidRPr="003F76EF" w:rsidRDefault="002D0C64" w:rsidP="003F76EF">
            <w:pPr>
              <w:jc w:val="both"/>
              <w:rPr>
                <w:rFonts w:ascii="Times New Roman" w:hAnsi="Times New Roman" w:cs="Times New Roman"/>
                <w:sz w:val="24"/>
                <w:szCs w:val="24"/>
              </w:rPr>
            </w:pPr>
            <w:r w:rsidRPr="003F76EF">
              <w:rPr>
                <w:rFonts w:ascii="Times New Roman" w:hAnsi="Times New Roman" w:cs="Times New Roman"/>
                <w:sz w:val="24"/>
                <w:szCs w:val="24"/>
              </w:rPr>
              <w:t>секретарь Комиссии, ведущий специалист по жилищно-коммунальному хозяйству и информационно-аналитической работе отдела муниципального хозяйства администрации Ильинского муниципального района Ивановской области</w:t>
            </w:r>
          </w:p>
          <w:p w:rsidR="002D0C64" w:rsidRPr="003F76EF" w:rsidRDefault="002D0C64" w:rsidP="003F76EF">
            <w:pPr>
              <w:jc w:val="both"/>
              <w:rPr>
                <w:rFonts w:ascii="Times New Roman" w:hAnsi="Times New Roman" w:cs="Times New Roman"/>
                <w:b/>
                <w:sz w:val="24"/>
                <w:szCs w:val="24"/>
              </w:rPr>
            </w:pPr>
            <w:r w:rsidRPr="003F76EF">
              <w:rPr>
                <w:rFonts w:ascii="Times New Roman" w:hAnsi="Times New Roman" w:cs="Times New Roman"/>
                <w:b/>
                <w:sz w:val="24"/>
                <w:szCs w:val="24"/>
              </w:rPr>
              <w:t xml:space="preserve">члены комиссии: </w:t>
            </w:r>
          </w:p>
        </w:tc>
      </w:tr>
      <w:tr w:rsidR="002D0C64" w:rsidRPr="003F76EF" w:rsidTr="003F76EF">
        <w:tc>
          <w:tcPr>
            <w:tcW w:w="3510" w:type="dxa"/>
          </w:tcPr>
          <w:p w:rsidR="002D0C64" w:rsidRPr="003F76EF" w:rsidRDefault="002D0C64" w:rsidP="003F76EF">
            <w:pPr>
              <w:rPr>
                <w:rFonts w:ascii="Times New Roman" w:hAnsi="Times New Roman" w:cs="Times New Roman"/>
                <w:sz w:val="24"/>
                <w:szCs w:val="24"/>
              </w:rPr>
            </w:pPr>
            <w:proofErr w:type="spellStart"/>
            <w:r w:rsidRPr="003F76EF">
              <w:rPr>
                <w:rFonts w:ascii="Times New Roman" w:hAnsi="Times New Roman" w:cs="Times New Roman"/>
                <w:sz w:val="24"/>
                <w:szCs w:val="24"/>
              </w:rPr>
              <w:t>Краснушкин</w:t>
            </w:r>
            <w:proofErr w:type="spellEnd"/>
            <w:r w:rsidRPr="003F76EF">
              <w:rPr>
                <w:rFonts w:ascii="Times New Roman" w:hAnsi="Times New Roman" w:cs="Times New Roman"/>
                <w:sz w:val="24"/>
                <w:szCs w:val="24"/>
              </w:rPr>
              <w:t xml:space="preserve"> </w:t>
            </w:r>
          </w:p>
          <w:p w:rsidR="002D0C64" w:rsidRPr="003F76EF" w:rsidRDefault="002D0C64" w:rsidP="003F76EF">
            <w:pPr>
              <w:rPr>
                <w:rFonts w:ascii="Times New Roman" w:hAnsi="Times New Roman" w:cs="Times New Roman"/>
                <w:sz w:val="24"/>
                <w:szCs w:val="24"/>
              </w:rPr>
            </w:pPr>
            <w:r w:rsidRPr="003F76EF">
              <w:rPr>
                <w:rFonts w:ascii="Times New Roman" w:hAnsi="Times New Roman" w:cs="Times New Roman"/>
                <w:sz w:val="24"/>
                <w:szCs w:val="24"/>
              </w:rPr>
              <w:t>Андрей Вадимович</w:t>
            </w:r>
          </w:p>
        </w:tc>
        <w:tc>
          <w:tcPr>
            <w:tcW w:w="6095" w:type="dxa"/>
          </w:tcPr>
          <w:p w:rsidR="002D0C64" w:rsidRPr="003F76EF" w:rsidRDefault="002D0C64" w:rsidP="003F76EF">
            <w:pPr>
              <w:jc w:val="both"/>
              <w:rPr>
                <w:rFonts w:ascii="Times New Roman" w:hAnsi="Times New Roman" w:cs="Times New Roman"/>
                <w:sz w:val="24"/>
                <w:szCs w:val="24"/>
              </w:rPr>
            </w:pPr>
            <w:r w:rsidRPr="003F76EF">
              <w:rPr>
                <w:rFonts w:ascii="Times New Roman" w:hAnsi="Times New Roman" w:cs="Times New Roman"/>
                <w:sz w:val="24"/>
                <w:szCs w:val="24"/>
              </w:rPr>
              <w:t>Главный специалист по ЖКХ, строительству, благоустройству, дорожному хозяйству и транспорту отдела муниципального хозяйства администрации Ильинского муниципального района ивановской области</w:t>
            </w:r>
          </w:p>
        </w:tc>
      </w:tr>
      <w:tr w:rsidR="002D0C64" w:rsidRPr="003F76EF" w:rsidTr="003F76EF">
        <w:tc>
          <w:tcPr>
            <w:tcW w:w="3510" w:type="dxa"/>
          </w:tcPr>
          <w:p w:rsidR="002D0C64" w:rsidRPr="003F76EF" w:rsidRDefault="002D0C64" w:rsidP="003F76EF">
            <w:pPr>
              <w:rPr>
                <w:rFonts w:ascii="Times New Roman" w:hAnsi="Times New Roman" w:cs="Times New Roman"/>
                <w:sz w:val="24"/>
                <w:szCs w:val="24"/>
              </w:rPr>
            </w:pPr>
            <w:r w:rsidRPr="003F76EF">
              <w:rPr>
                <w:rFonts w:ascii="Times New Roman" w:hAnsi="Times New Roman" w:cs="Times New Roman"/>
                <w:sz w:val="24"/>
                <w:szCs w:val="24"/>
              </w:rPr>
              <w:t>Королева</w:t>
            </w:r>
          </w:p>
          <w:p w:rsidR="002D0C64" w:rsidRPr="003F76EF" w:rsidRDefault="002D0C64" w:rsidP="003F76EF">
            <w:pPr>
              <w:rPr>
                <w:rFonts w:ascii="Times New Roman" w:hAnsi="Times New Roman" w:cs="Times New Roman"/>
                <w:sz w:val="24"/>
                <w:szCs w:val="24"/>
              </w:rPr>
            </w:pPr>
            <w:r w:rsidRPr="003F76EF">
              <w:rPr>
                <w:rFonts w:ascii="Times New Roman" w:hAnsi="Times New Roman" w:cs="Times New Roman"/>
                <w:sz w:val="24"/>
                <w:szCs w:val="24"/>
              </w:rPr>
              <w:t>Ольга Ивановна</w:t>
            </w:r>
          </w:p>
        </w:tc>
        <w:tc>
          <w:tcPr>
            <w:tcW w:w="6095" w:type="dxa"/>
          </w:tcPr>
          <w:p w:rsidR="002D0C64" w:rsidRPr="003F76EF" w:rsidRDefault="002D0C64" w:rsidP="003F76EF">
            <w:pPr>
              <w:jc w:val="both"/>
              <w:rPr>
                <w:rFonts w:ascii="Times New Roman" w:hAnsi="Times New Roman" w:cs="Times New Roman"/>
                <w:sz w:val="24"/>
                <w:szCs w:val="24"/>
              </w:rPr>
            </w:pPr>
            <w:r w:rsidRPr="003F76EF">
              <w:rPr>
                <w:rFonts w:ascii="Times New Roman" w:hAnsi="Times New Roman" w:cs="Times New Roman"/>
                <w:sz w:val="24"/>
                <w:szCs w:val="24"/>
              </w:rPr>
              <w:t xml:space="preserve">Ведущий специалист по территориальному планированию комитета по управлению земельными ресурсами, муниципальным имуществом и архитектуре Ильинского муниципального района  </w:t>
            </w:r>
          </w:p>
        </w:tc>
      </w:tr>
      <w:tr w:rsidR="002D0C64" w:rsidRPr="003F76EF" w:rsidTr="003F76EF">
        <w:tc>
          <w:tcPr>
            <w:tcW w:w="3510" w:type="dxa"/>
          </w:tcPr>
          <w:p w:rsidR="002D0C64" w:rsidRPr="003F76EF" w:rsidRDefault="002D0C64" w:rsidP="003F76EF">
            <w:pPr>
              <w:rPr>
                <w:rFonts w:ascii="Times New Roman" w:hAnsi="Times New Roman" w:cs="Times New Roman"/>
                <w:sz w:val="24"/>
                <w:szCs w:val="24"/>
              </w:rPr>
            </w:pPr>
            <w:r w:rsidRPr="003F76EF">
              <w:rPr>
                <w:rFonts w:ascii="Times New Roman" w:hAnsi="Times New Roman" w:cs="Times New Roman"/>
                <w:sz w:val="24"/>
                <w:szCs w:val="24"/>
              </w:rPr>
              <w:t>Журавлева</w:t>
            </w:r>
          </w:p>
          <w:p w:rsidR="002D0C64" w:rsidRPr="003F76EF" w:rsidRDefault="002D0C64" w:rsidP="003F76EF">
            <w:pPr>
              <w:rPr>
                <w:rFonts w:ascii="Times New Roman" w:hAnsi="Times New Roman" w:cs="Times New Roman"/>
                <w:sz w:val="24"/>
                <w:szCs w:val="24"/>
              </w:rPr>
            </w:pPr>
            <w:r w:rsidRPr="003F76EF">
              <w:rPr>
                <w:rFonts w:ascii="Times New Roman" w:hAnsi="Times New Roman" w:cs="Times New Roman"/>
                <w:sz w:val="24"/>
                <w:szCs w:val="24"/>
              </w:rPr>
              <w:t>Галина Валерьевна</w:t>
            </w:r>
          </w:p>
        </w:tc>
        <w:tc>
          <w:tcPr>
            <w:tcW w:w="6095" w:type="dxa"/>
          </w:tcPr>
          <w:p w:rsidR="002D0C64" w:rsidRPr="003F76EF" w:rsidRDefault="002D0C64" w:rsidP="003F76EF">
            <w:pPr>
              <w:jc w:val="both"/>
              <w:rPr>
                <w:rFonts w:ascii="Times New Roman" w:hAnsi="Times New Roman" w:cs="Times New Roman"/>
                <w:sz w:val="24"/>
                <w:szCs w:val="24"/>
              </w:rPr>
            </w:pPr>
            <w:r w:rsidRPr="003F76EF">
              <w:rPr>
                <w:rFonts w:ascii="Times New Roman" w:hAnsi="Times New Roman" w:cs="Times New Roman"/>
                <w:sz w:val="24"/>
                <w:szCs w:val="24"/>
              </w:rPr>
              <w:t>Директор ООО «Ильинская ЖКХ»                    (по согласованию)</w:t>
            </w:r>
          </w:p>
        </w:tc>
      </w:tr>
      <w:tr w:rsidR="002D0C64" w:rsidRPr="003F76EF" w:rsidTr="003F76EF">
        <w:tc>
          <w:tcPr>
            <w:tcW w:w="3510" w:type="dxa"/>
          </w:tcPr>
          <w:p w:rsidR="002D0C64" w:rsidRPr="003F76EF" w:rsidRDefault="002D0C64" w:rsidP="003F76EF">
            <w:pPr>
              <w:rPr>
                <w:rFonts w:ascii="Times New Roman" w:hAnsi="Times New Roman" w:cs="Times New Roman"/>
                <w:sz w:val="24"/>
                <w:szCs w:val="24"/>
              </w:rPr>
            </w:pPr>
          </w:p>
        </w:tc>
        <w:tc>
          <w:tcPr>
            <w:tcW w:w="6095" w:type="dxa"/>
          </w:tcPr>
          <w:p w:rsidR="002D0C64" w:rsidRPr="003F76EF" w:rsidRDefault="002D0C64" w:rsidP="003F76EF">
            <w:pPr>
              <w:jc w:val="both"/>
              <w:rPr>
                <w:rFonts w:ascii="Times New Roman" w:hAnsi="Times New Roman" w:cs="Times New Roman"/>
                <w:sz w:val="24"/>
                <w:szCs w:val="24"/>
              </w:rPr>
            </w:pPr>
          </w:p>
        </w:tc>
      </w:tr>
      <w:tr w:rsidR="002D0C64" w:rsidRPr="003F76EF" w:rsidTr="003F76EF">
        <w:tc>
          <w:tcPr>
            <w:tcW w:w="3510" w:type="dxa"/>
          </w:tcPr>
          <w:p w:rsidR="002D0C64" w:rsidRPr="003F76EF" w:rsidRDefault="002D0C64" w:rsidP="003F76EF">
            <w:pPr>
              <w:rPr>
                <w:rFonts w:ascii="Times New Roman" w:hAnsi="Times New Roman" w:cs="Times New Roman"/>
                <w:sz w:val="24"/>
                <w:szCs w:val="24"/>
              </w:rPr>
            </w:pPr>
            <w:r w:rsidRPr="003F76EF">
              <w:rPr>
                <w:rFonts w:ascii="Times New Roman" w:hAnsi="Times New Roman" w:cs="Times New Roman"/>
                <w:sz w:val="24"/>
                <w:szCs w:val="24"/>
              </w:rPr>
              <w:t xml:space="preserve">Павлинов </w:t>
            </w:r>
          </w:p>
          <w:p w:rsidR="002D0C64" w:rsidRPr="003F76EF" w:rsidRDefault="002D0C64" w:rsidP="003F76EF">
            <w:pPr>
              <w:rPr>
                <w:rFonts w:ascii="Times New Roman" w:hAnsi="Times New Roman" w:cs="Times New Roman"/>
                <w:sz w:val="24"/>
                <w:szCs w:val="24"/>
              </w:rPr>
            </w:pPr>
            <w:r w:rsidRPr="003F76EF">
              <w:rPr>
                <w:rFonts w:ascii="Times New Roman" w:hAnsi="Times New Roman" w:cs="Times New Roman"/>
                <w:sz w:val="24"/>
                <w:szCs w:val="24"/>
              </w:rPr>
              <w:t>Сергей Анатольевич</w:t>
            </w:r>
          </w:p>
        </w:tc>
        <w:tc>
          <w:tcPr>
            <w:tcW w:w="6095" w:type="dxa"/>
          </w:tcPr>
          <w:p w:rsidR="002D0C64" w:rsidRPr="003F76EF" w:rsidRDefault="002D0C64" w:rsidP="003F76EF">
            <w:pPr>
              <w:jc w:val="both"/>
              <w:rPr>
                <w:rFonts w:ascii="Times New Roman" w:hAnsi="Times New Roman" w:cs="Times New Roman"/>
                <w:sz w:val="24"/>
                <w:szCs w:val="24"/>
              </w:rPr>
            </w:pPr>
            <w:r w:rsidRPr="003F76EF">
              <w:rPr>
                <w:rFonts w:ascii="Times New Roman" w:hAnsi="Times New Roman" w:cs="Times New Roman"/>
                <w:sz w:val="24"/>
                <w:szCs w:val="24"/>
              </w:rPr>
              <w:t>Ведущий специалист по благоустройству и муниципальному контролю отдела муниципального хозяйства администрации Ильинского муниципального района Ивановской области</w:t>
            </w:r>
          </w:p>
        </w:tc>
      </w:tr>
      <w:tr w:rsidR="002D0C64" w:rsidRPr="003F76EF" w:rsidTr="003F76EF">
        <w:tc>
          <w:tcPr>
            <w:tcW w:w="3510" w:type="dxa"/>
          </w:tcPr>
          <w:p w:rsidR="002D0C64" w:rsidRPr="003F76EF" w:rsidRDefault="002D0C64" w:rsidP="003F76EF">
            <w:pPr>
              <w:rPr>
                <w:rFonts w:ascii="Times New Roman" w:hAnsi="Times New Roman" w:cs="Times New Roman"/>
                <w:sz w:val="28"/>
                <w:szCs w:val="28"/>
              </w:rPr>
            </w:pPr>
            <w:r w:rsidRPr="003F76EF">
              <w:rPr>
                <w:rFonts w:ascii="Times New Roman" w:hAnsi="Times New Roman" w:cs="Times New Roman"/>
                <w:sz w:val="28"/>
                <w:szCs w:val="28"/>
              </w:rPr>
              <w:t xml:space="preserve"> </w:t>
            </w:r>
          </w:p>
        </w:tc>
        <w:tc>
          <w:tcPr>
            <w:tcW w:w="6095" w:type="dxa"/>
          </w:tcPr>
          <w:p w:rsidR="002D0C64" w:rsidRPr="003F76EF" w:rsidRDefault="002D0C64" w:rsidP="003F76EF">
            <w:pPr>
              <w:jc w:val="both"/>
              <w:rPr>
                <w:rFonts w:ascii="Times New Roman" w:hAnsi="Times New Roman" w:cs="Times New Roman"/>
                <w:sz w:val="28"/>
                <w:szCs w:val="28"/>
              </w:rPr>
            </w:pPr>
          </w:p>
        </w:tc>
      </w:tr>
    </w:tbl>
    <w:p w:rsidR="002D0C64" w:rsidRPr="006F744D" w:rsidRDefault="002D0C64" w:rsidP="002D0C64"/>
    <w:p w:rsidR="002D0C64" w:rsidRPr="009F28C6" w:rsidRDefault="002D0C64" w:rsidP="003F76EF">
      <w:pPr>
        <w:pStyle w:val="1"/>
        <w:numPr>
          <w:ilvl w:val="0"/>
          <w:numId w:val="0"/>
        </w:numPr>
        <w:ind w:left="710"/>
        <w:jc w:val="right"/>
      </w:pPr>
      <w:r w:rsidRPr="009F28C6">
        <w:lastRenderedPageBreak/>
        <w:t xml:space="preserve">Приложение 2 </w:t>
      </w:r>
    </w:p>
    <w:p w:rsidR="002D0C64" w:rsidRPr="009F28C6" w:rsidRDefault="002D0C64" w:rsidP="003F76EF">
      <w:pPr>
        <w:pStyle w:val="1"/>
        <w:numPr>
          <w:ilvl w:val="0"/>
          <w:numId w:val="0"/>
        </w:numPr>
        <w:ind w:left="710"/>
        <w:jc w:val="right"/>
      </w:pPr>
      <w:r w:rsidRPr="009F28C6">
        <w:t xml:space="preserve">к постановлению администрации </w:t>
      </w:r>
    </w:p>
    <w:p w:rsidR="002D0C64" w:rsidRPr="009F28C6" w:rsidRDefault="002D0C64" w:rsidP="003F76EF">
      <w:pPr>
        <w:pStyle w:val="1"/>
        <w:numPr>
          <w:ilvl w:val="0"/>
          <w:numId w:val="0"/>
        </w:numPr>
        <w:ind w:left="710"/>
        <w:jc w:val="right"/>
      </w:pPr>
      <w:r w:rsidRPr="009F28C6">
        <w:t xml:space="preserve">Ильинского муниципального района </w:t>
      </w:r>
    </w:p>
    <w:p w:rsidR="002D0C64" w:rsidRPr="009F28C6" w:rsidRDefault="002D0C64" w:rsidP="003F76EF">
      <w:pPr>
        <w:pStyle w:val="1"/>
        <w:numPr>
          <w:ilvl w:val="0"/>
          <w:numId w:val="0"/>
        </w:numPr>
        <w:ind w:left="710"/>
        <w:jc w:val="right"/>
      </w:pPr>
      <w:r w:rsidRPr="009F28C6">
        <w:t>от 26.02.2016 года № 55</w:t>
      </w:r>
    </w:p>
    <w:p w:rsidR="002D0C64" w:rsidRDefault="002D0C64" w:rsidP="002D0C64">
      <w:pPr>
        <w:pStyle w:val="HTML"/>
        <w:jc w:val="center"/>
        <w:rPr>
          <w:rFonts w:ascii="Times New Roman" w:hAnsi="Times New Roman" w:cs="Times New Roman"/>
          <w:sz w:val="28"/>
          <w:szCs w:val="28"/>
        </w:rPr>
      </w:pPr>
    </w:p>
    <w:p w:rsidR="002D0C64" w:rsidRPr="003F76EF" w:rsidRDefault="002D0C64" w:rsidP="002D0C64">
      <w:pPr>
        <w:pStyle w:val="HTML"/>
        <w:jc w:val="center"/>
        <w:rPr>
          <w:rFonts w:ascii="Times New Roman" w:hAnsi="Times New Roman" w:cs="Times New Roman"/>
          <w:b/>
          <w:sz w:val="24"/>
          <w:szCs w:val="24"/>
        </w:rPr>
      </w:pPr>
      <w:r w:rsidRPr="003F76EF">
        <w:rPr>
          <w:rFonts w:ascii="Times New Roman" w:hAnsi="Times New Roman" w:cs="Times New Roman"/>
          <w:b/>
          <w:sz w:val="24"/>
          <w:szCs w:val="24"/>
        </w:rPr>
        <w:t>ПОЛОЖЕНИЕ</w:t>
      </w:r>
    </w:p>
    <w:p w:rsidR="002D0C64" w:rsidRPr="003F76EF" w:rsidRDefault="002D0C64" w:rsidP="002D0C64">
      <w:pPr>
        <w:pStyle w:val="HTML"/>
        <w:jc w:val="center"/>
        <w:rPr>
          <w:rFonts w:ascii="Times New Roman" w:hAnsi="Times New Roman" w:cs="Times New Roman"/>
          <w:b/>
          <w:sz w:val="24"/>
          <w:szCs w:val="24"/>
        </w:rPr>
      </w:pPr>
      <w:r w:rsidRPr="003F76EF">
        <w:rPr>
          <w:rFonts w:ascii="Times New Roman" w:hAnsi="Times New Roman" w:cs="Times New Roman"/>
          <w:b/>
          <w:sz w:val="24"/>
          <w:szCs w:val="24"/>
        </w:rPr>
        <w:t>о комиссии по вопросам качества предоставленных жилых помещений гражданам при реализации муниципальной программы по переселению граждан из аварийного жилищного фонда на территории Ильинского муниципального района Ивановской области</w:t>
      </w:r>
    </w:p>
    <w:p w:rsidR="002D0C64" w:rsidRPr="003F76EF" w:rsidRDefault="002D0C64" w:rsidP="002D0C64">
      <w:pPr>
        <w:pStyle w:val="HTML"/>
        <w:rPr>
          <w:rFonts w:ascii="Times New Roman" w:hAnsi="Times New Roman" w:cs="Times New Roman"/>
          <w:b/>
          <w:sz w:val="24"/>
          <w:szCs w:val="24"/>
        </w:rPr>
      </w:pPr>
    </w:p>
    <w:p w:rsidR="002D0C64" w:rsidRPr="003F76EF" w:rsidRDefault="002D0C64" w:rsidP="002D0C64">
      <w:pPr>
        <w:pStyle w:val="HTML"/>
        <w:jc w:val="center"/>
        <w:rPr>
          <w:rFonts w:ascii="Times New Roman" w:hAnsi="Times New Roman" w:cs="Times New Roman"/>
          <w:sz w:val="24"/>
          <w:szCs w:val="24"/>
        </w:rPr>
      </w:pPr>
      <w:r w:rsidRPr="003F76EF">
        <w:rPr>
          <w:rFonts w:ascii="Times New Roman" w:hAnsi="Times New Roman" w:cs="Times New Roman"/>
          <w:sz w:val="24"/>
          <w:szCs w:val="24"/>
        </w:rPr>
        <w:t>1. Общие положения</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1.1. Комиссия по вопросам качества жилых помещений, предоставленных гражданам в рамках реализации региональных адресных программ по переселению граждан из аварийного жилищного фонда на территории Ивановской области (далее - Комиссия) осуществляет рассмотрение обращений по вопросам качества жилых помещений, предоставленных гражданам при их переселении из аварийного жилищного фонда в рамках региональных адресных программ по переселению граждан из аварийного жилищного фонда (далее - обращения), которые поступают в администрацию Ильинского муниципального района Ивановской области (далее – Администрация) и контролирует их исполнение.</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1.2. В своей деятельности Комиссия руководствуется Конституцией Российской Федерации, федеральными конституционными законами, федеральными законами, актами Президента Российской Федерации и Правительства Российской Федерации, международными договорами Российской Федерации, нормативными правовыми актами Министерства строительства и жилищно-коммунального хозяйства Российской Федерации, нормативными правовыми актами Ивановской области, а также настоящим Положением.</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1.3. Персональный состав Комиссии утверждается постановлением администрации Ильинского муниципального района Ивановской области.</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1.4. Комиссия состоит из председателя Комиссии, его заместителя, секретаря и членов Комиссии. В состав Комиссии входят представители администрации Ильинского муниципального района Ивановской области, иных органов и организаций, в том числе общественных, по согласованию с ними.</w:t>
      </w:r>
    </w:p>
    <w:p w:rsidR="002D0C64" w:rsidRPr="003F76EF" w:rsidRDefault="002D0C64" w:rsidP="002D0C64">
      <w:pPr>
        <w:pStyle w:val="HTML"/>
        <w:tabs>
          <w:tab w:val="clear" w:pos="1832"/>
          <w:tab w:val="left" w:pos="1276"/>
        </w:tabs>
        <w:ind w:firstLine="709"/>
        <w:jc w:val="both"/>
        <w:rPr>
          <w:rFonts w:ascii="Times New Roman" w:hAnsi="Times New Roman" w:cs="Times New Roman"/>
          <w:sz w:val="24"/>
          <w:szCs w:val="24"/>
        </w:rPr>
      </w:pPr>
      <w:r w:rsidRPr="003F76EF">
        <w:rPr>
          <w:rFonts w:ascii="Times New Roman" w:hAnsi="Times New Roman" w:cs="Times New Roman"/>
          <w:sz w:val="24"/>
          <w:szCs w:val="24"/>
        </w:rPr>
        <w:t>1.5. Организационно-техническое, документационное сопровождение деятельности Комиссии осуществляется отделом муниципального хозяйства администрации Ильинского муниципального района Ивановской области.</w:t>
      </w:r>
    </w:p>
    <w:p w:rsidR="002D0C64" w:rsidRPr="003F76EF" w:rsidRDefault="002D0C64" w:rsidP="002D0C64">
      <w:pPr>
        <w:pStyle w:val="HTML"/>
        <w:ind w:firstLine="709"/>
        <w:jc w:val="both"/>
        <w:rPr>
          <w:rFonts w:ascii="Times New Roman" w:hAnsi="Times New Roman" w:cs="Times New Roman"/>
          <w:sz w:val="24"/>
          <w:szCs w:val="24"/>
        </w:rPr>
      </w:pPr>
    </w:p>
    <w:p w:rsidR="002D0C64" w:rsidRPr="003F76EF" w:rsidRDefault="002D0C64" w:rsidP="002D0C64">
      <w:pPr>
        <w:pStyle w:val="HTML"/>
        <w:ind w:firstLine="709"/>
        <w:jc w:val="center"/>
        <w:rPr>
          <w:rFonts w:ascii="Times New Roman" w:hAnsi="Times New Roman" w:cs="Times New Roman"/>
          <w:sz w:val="24"/>
          <w:szCs w:val="24"/>
        </w:rPr>
      </w:pPr>
      <w:r w:rsidRPr="003F76EF">
        <w:rPr>
          <w:rFonts w:ascii="Times New Roman" w:hAnsi="Times New Roman" w:cs="Times New Roman"/>
          <w:sz w:val="24"/>
          <w:szCs w:val="24"/>
        </w:rPr>
        <w:t>2. Функции Комиссии</w:t>
      </w:r>
    </w:p>
    <w:p w:rsidR="002D0C64" w:rsidRPr="003F76EF" w:rsidRDefault="002D0C64" w:rsidP="002D0C64">
      <w:pPr>
        <w:pStyle w:val="HTML"/>
        <w:jc w:val="both"/>
        <w:rPr>
          <w:rFonts w:ascii="Times New Roman" w:hAnsi="Times New Roman" w:cs="Times New Roman"/>
          <w:sz w:val="24"/>
          <w:szCs w:val="24"/>
        </w:rPr>
      </w:pPr>
      <w:r w:rsidRPr="003F76EF">
        <w:rPr>
          <w:rFonts w:ascii="Times New Roman" w:hAnsi="Times New Roman" w:cs="Times New Roman"/>
          <w:sz w:val="24"/>
          <w:szCs w:val="24"/>
        </w:rPr>
        <w:tab/>
        <w:t>2.1. Комиссия рассматривает материалы, поступившие в соответствии с Порядком рассмотрения обращений по вопросам качества жилых помещений, предназначенных для переселения граждан из аварийного жилищного фонда в рамках реализации муниципальной программы по переселению граждан из аварийного жилищного фонда на территории Ивановской области, и принимает решения:</w:t>
      </w:r>
    </w:p>
    <w:p w:rsidR="002D0C64" w:rsidRPr="003F76EF" w:rsidRDefault="002D0C64" w:rsidP="002D0C64">
      <w:pPr>
        <w:pStyle w:val="HTML"/>
        <w:ind w:firstLine="709"/>
        <w:jc w:val="both"/>
        <w:rPr>
          <w:rFonts w:ascii="Times New Roman" w:hAnsi="Times New Roman" w:cs="Times New Roman"/>
          <w:spacing w:val="-2"/>
          <w:sz w:val="24"/>
          <w:szCs w:val="24"/>
        </w:rPr>
      </w:pPr>
      <w:r w:rsidRPr="003F76EF">
        <w:rPr>
          <w:rFonts w:ascii="Times New Roman" w:hAnsi="Times New Roman" w:cs="Times New Roman"/>
          <w:spacing w:val="-2"/>
          <w:sz w:val="24"/>
          <w:szCs w:val="24"/>
        </w:rPr>
        <w:t>а) о признании нарушения выявленным / не выявленным, устраненным / не устраненным и снятии/оставлении обращения на контроле;</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б) об исключении обращения из реестра обращений по вопросам качества жилых помещений, предназначенных для переселения граждан из аварийного жилищного фонда в рамках региональных адресных программ по переселению граждан из аварийного жилищного фонда на территории Ивановской области (далее - Реестр обращений);</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в) об отказе в признании нарушений, выявленных в ходе рассмотрения обращения устраненными, и принятии дополнительных мер по их устранению;</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г) о проведении выездного контрольного мероприятия Комиссии в целях принятия решения по обращению;</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lastRenderedPageBreak/>
        <w:t>д) о направлении информации, полученной при рассмотрении обращения, в правоохранительные органы и иные органы государственной власти, органы местного самоуправления, организации для рассмотрения и принятия решений в соответствии с их компетенцией;</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е) иные решения, связанные с рассмотрением и устранением нарушений по обращению, включенному в Реестр обращений.</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2.2. В целях реализации функций Комиссия вправе:</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а) направлять от своего имени или через Администрацию необходимые запросы и получать в установленном порядке информацию и материалы в связи с рассмотрением обращений;</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б) привлекать при необходимости в установленном порядке к деятельности по рассмотрению обращения представителей иных исполнительной органов государственной власти и организаций, не входящих в состав Комиссии по согласованию с ними;</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в) рассматривать на своих заседаниях вопросы, отнесенные к сфере ведения Комиссии и принимать соответствующие решения;</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г) осуществлять проверки, в том числе выездные в связи с рассмотрением обращения;</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д) совершать иные действия, необходимые для реализации возложенных на Комиссию функций.</w:t>
      </w:r>
    </w:p>
    <w:p w:rsidR="002D0C64" w:rsidRPr="003F76EF" w:rsidRDefault="002D0C64" w:rsidP="002D0C64">
      <w:pPr>
        <w:pStyle w:val="HTML"/>
        <w:ind w:firstLine="709"/>
        <w:jc w:val="both"/>
        <w:rPr>
          <w:rFonts w:ascii="Times New Roman" w:hAnsi="Times New Roman" w:cs="Times New Roman"/>
          <w:sz w:val="24"/>
          <w:szCs w:val="24"/>
        </w:rPr>
      </w:pPr>
    </w:p>
    <w:p w:rsidR="002D0C64" w:rsidRPr="003F76EF" w:rsidRDefault="002D0C64" w:rsidP="002D0C64">
      <w:pPr>
        <w:pStyle w:val="HTML"/>
        <w:ind w:firstLine="709"/>
        <w:jc w:val="center"/>
        <w:rPr>
          <w:rFonts w:ascii="Times New Roman" w:hAnsi="Times New Roman" w:cs="Times New Roman"/>
          <w:sz w:val="24"/>
          <w:szCs w:val="24"/>
        </w:rPr>
      </w:pPr>
      <w:r w:rsidRPr="003F76EF">
        <w:rPr>
          <w:rFonts w:ascii="Times New Roman" w:hAnsi="Times New Roman" w:cs="Times New Roman"/>
          <w:sz w:val="24"/>
          <w:szCs w:val="24"/>
        </w:rPr>
        <w:t>3. Порядок деятельности Комиссии</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3.1. Заседания Комиссии проводятся по мере необходимости, но с учетом сроков, установленных Порядком (Приложение 3).</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3.2. Заседания Комиссии считаются правомочными, если на них присутствовало не менее половины членов Комиссии. Заседания проводятся председателем Комиссии, а в его отсутствие — заместителем председателя Комиссии</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3.3. Решения Комиссии принимаются большинством голосов членов Комиссии, участвующих в заседании, и оформляются протоколом, который подписывает председательствующий на заседании Комиссии и секретарь. При равенстве голосов, голос председательствующего на заседании Комиссии является решающим.</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 xml:space="preserve">3.4. Протоколы заседаний Комиссии в 3-дневный срок со дня их подписания размещаются на официальном сайте Ильинского муниципального района Ивановской области в информационно - телекоммуникационной сети «Интернет». Хранение оригиналов протоколов осуществляет администрация (Отдел муниципального хозяйства администрации Ильинского муниципального хозяйства).  </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3.5. Член Комиссии в случае его несогласия с решением, принятым на заседании Комиссии, вправе изложить в письменной форме свое особое мнение, которое передается секретарю Комиссии и прилагается к соответствующему протоколу заседания Комиссии.</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3.6. Ответственным за подготовку заседаний Комиссии является секретарь Комиссии.</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3.7. Секретарь Комиссии не позднее чем за 3 рабочих дня до даты заседания Комиссии уведомляет членов Комиссии и иных заинтересованных лиц, в том числе приглашенных, о дате, месте, времени и повестке заседания Комиссии, а также в электронном виде направляет материалы, которые будут рассматриваться на заседании.</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3.8. Решения Комиссии в течение 3 дней со дня их принятия отражаются Администрацией в Реестре обращений и в виде скан-образа размещаются в качестве приложения к Реестру обращений на официальном сайте Ильинского муниципального района Ивановской области.</w:t>
      </w:r>
    </w:p>
    <w:p w:rsidR="002D0C64" w:rsidRPr="003F76EF" w:rsidRDefault="002D0C64" w:rsidP="002D0C64">
      <w:pPr>
        <w:rPr>
          <w:sz w:val="24"/>
          <w:szCs w:val="24"/>
        </w:rPr>
      </w:pPr>
      <w:r w:rsidRPr="003F76EF">
        <w:rPr>
          <w:sz w:val="24"/>
          <w:szCs w:val="24"/>
        </w:rPr>
        <w:br w:type="page"/>
      </w:r>
    </w:p>
    <w:p w:rsidR="002D0C64" w:rsidRPr="00C6107C" w:rsidRDefault="002D0C64" w:rsidP="003F76EF">
      <w:pPr>
        <w:pStyle w:val="1"/>
        <w:numPr>
          <w:ilvl w:val="0"/>
          <w:numId w:val="0"/>
        </w:numPr>
        <w:ind w:left="710"/>
        <w:jc w:val="right"/>
      </w:pPr>
      <w:r w:rsidRPr="00C6107C">
        <w:lastRenderedPageBreak/>
        <w:t xml:space="preserve">Приложение 3 </w:t>
      </w:r>
    </w:p>
    <w:p w:rsidR="002D0C64" w:rsidRPr="00C6107C" w:rsidRDefault="002D0C64" w:rsidP="003F76EF">
      <w:pPr>
        <w:pStyle w:val="1"/>
        <w:numPr>
          <w:ilvl w:val="0"/>
          <w:numId w:val="0"/>
        </w:numPr>
        <w:ind w:left="710"/>
        <w:jc w:val="right"/>
      </w:pPr>
      <w:r w:rsidRPr="00C6107C">
        <w:t xml:space="preserve">к постановлению администрации </w:t>
      </w:r>
    </w:p>
    <w:p w:rsidR="002D0C64" w:rsidRPr="00C6107C" w:rsidRDefault="002D0C64" w:rsidP="003F76EF">
      <w:pPr>
        <w:pStyle w:val="1"/>
        <w:numPr>
          <w:ilvl w:val="0"/>
          <w:numId w:val="0"/>
        </w:numPr>
        <w:ind w:left="710"/>
        <w:jc w:val="right"/>
      </w:pPr>
      <w:r w:rsidRPr="00C6107C">
        <w:t xml:space="preserve">Ильинского муниципального района </w:t>
      </w:r>
    </w:p>
    <w:p w:rsidR="002D0C64" w:rsidRPr="00C6107C" w:rsidRDefault="002D0C64" w:rsidP="003F76EF">
      <w:pPr>
        <w:pStyle w:val="1"/>
        <w:numPr>
          <w:ilvl w:val="0"/>
          <w:numId w:val="0"/>
        </w:numPr>
        <w:ind w:left="710"/>
        <w:jc w:val="right"/>
      </w:pPr>
      <w:r w:rsidRPr="00C6107C">
        <w:t>от 26.02.2016 года № 55</w:t>
      </w:r>
    </w:p>
    <w:p w:rsidR="002D0C64" w:rsidRPr="00A80AA9" w:rsidRDefault="002D0C64" w:rsidP="002D0C64">
      <w:pPr>
        <w:pStyle w:val="HTML"/>
        <w:jc w:val="both"/>
        <w:rPr>
          <w:rFonts w:ascii="Times New Roman" w:hAnsi="Times New Roman" w:cs="Times New Roman"/>
          <w:sz w:val="28"/>
          <w:szCs w:val="28"/>
        </w:rPr>
      </w:pPr>
    </w:p>
    <w:p w:rsidR="002D0C64" w:rsidRPr="003F76EF" w:rsidRDefault="002D0C64" w:rsidP="002D0C64">
      <w:pPr>
        <w:pStyle w:val="HTML"/>
        <w:jc w:val="center"/>
        <w:rPr>
          <w:rFonts w:ascii="Times New Roman" w:hAnsi="Times New Roman" w:cs="Times New Roman"/>
          <w:b/>
          <w:sz w:val="24"/>
          <w:szCs w:val="24"/>
        </w:rPr>
      </w:pPr>
      <w:r w:rsidRPr="003F76EF">
        <w:rPr>
          <w:rFonts w:ascii="Times New Roman" w:hAnsi="Times New Roman" w:cs="Times New Roman"/>
          <w:b/>
          <w:sz w:val="24"/>
          <w:szCs w:val="24"/>
        </w:rPr>
        <w:t>ПОРЯДОК</w:t>
      </w:r>
    </w:p>
    <w:p w:rsidR="002D0C64" w:rsidRPr="003F76EF" w:rsidRDefault="002D0C64" w:rsidP="002D0C64">
      <w:pPr>
        <w:pStyle w:val="HTML"/>
        <w:jc w:val="center"/>
        <w:rPr>
          <w:rFonts w:ascii="Times New Roman" w:hAnsi="Times New Roman" w:cs="Times New Roman"/>
          <w:b/>
          <w:sz w:val="24"/>
          <w:szCs w:val="24"/>
        </w:rPr>
      </w:pPr>
      <w:r w:rsidRPr="003F76EF">
        <w:rPr>
          <w:rFonts w:ascii="Times New Roman" w:hAnsi="Times New Roman" w:cs="Times New Roman"/>
          <w:b/>
          <w:sz w:val="24"/>
          <w:szCs w:val="24"/>
        </w:rPr>
        <w:t>рассмотрения обращений по вопросам качества жилых помещений,</w:t>
      </w:r>
    </w:p>
    <w:p w:rsidR="002D0C64" w:rsidRPr="003F76EF" w:rsidRDefault="002D0C64" w:rsidP="002D0C64">
      <w:pPr>
        <w:pStyle w:val="HTML"/>
        <w:jc w:val="center"/>
        <w:rPr>
          <w:rFonts w:ascii="Times New Roman" w:hAnsi="Times New Roman" w:cs="Times New Roman"/>
          <w:b/>
          <w:sz w:val="24"/>
          <w:szCs w:val="24"/>
        </w:rPr>
      </w:pPr>
      <w:r w:rsidRPr="003F76EF">
        <w:rPr>
          <w:rFonts w:ascii="Times New Roman" w:hAnsi="Times New Roman" w:cs="Times New Roman"/>
          <w:b/>
          <w:sz w:val="24"/>
          <w:szCs w:val="24"/>
        </w:rPr>
        <w:t>предназначенных для переселения граждан из аварийного жилищного</w:t>
      </w:r>
    </w:p>
    <w:p w:rsidR="002D0C64" w:rsidRPr="003F76EF" w:rsidRDefault="002D0C64" w:rsidP="002D0C64">
      <w:pPr>
        <w:pStyle w:val="HTML"/>
        <w:jc w:val="center"/>
        <w:rPr>
          <w:rFonts w:ascii="Times New Roman" w:hAnsi="Times New Roman" w:cs="Times New Roman"/>
          <w:b/>
          <w:sz w:val="24"/>
          <w:szCs w:val="24"/>
        </w:rPr>
      </w:pPr>
      <w:r w:rsidRPr="003F76EF">
        <w:rPr>
          <w:rFonts w:ascii="Times New Roman" w:hAnsi="Times New Roman" w:cs="Times New Roman"/>
          <w:b/>
          <w:sz w:val="24"/>
          <w:szCs w:val="24"/>
        </w:rPr>
        <w:t>фонда в рамках реализации муниципальной программы по</w:t>
      </w:r>
    </w:p>
    <w:p w:rsidR="002D0C64" w:rsidRPr="003F76EF" w:rsidRDefault="002D0C64" w:rsidP="002D0C64">
      <w:pPr>
        <w:pStyle w:val="HTML"/>
        <w:jc w:val="center"/>
        <w:rPr>
          <w:rFonts w:ascii="Times New Roman" w:hAnsi="Times New Roman" w:cs="Times New Roman"/>
          <w:b/>
          <w:sz w:val="24"/>
          <w:szCs w:val="24"/>
        </w:rPr>
      </w:pPr>
      <w:r w:rsidRPr="003F76EF">
        <w:rPr>
          <w:rFonts w:ascii="Times New Roman" w:hAnsi="Times New Roman" w:cs="Times New Roman"/>
          <w:b/>
          <w:sz w:val="24"/>
          <w:szCs w:val="24"/>
        </w:rPr>
        <w:t>переселению граждан из аварийного жилищного фонда на территории Ильинского муниципального района Ивановской области</w:t>
      </w:r>
    </w:p>
    <w:p w:rsidR="002D0C64" w:rsidRPr="003F76EF" w:rsidRDefault="002D0C64" w:rsidP="002D0C64">
      <w:pPr>
        <w:pStyle w:val="HTML"/>
        <w:jc w:val="center"/>
        <w:rPr>
          <w:rFonts w:ascii="Times New Roman" w:hAnsi="Times New Roman" w:cs="Times New Roman"/>
          <w:sz w:val="24"/>
          <w:szCs w:val="24"/>
        </w:rPr>
      </w:pP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1. Настоящий Порядок устанавливает процедуру рассмотрения обращений граждан или организаций (в том числе общественных), в которых указывается на конкретные недостатки качества жилых помещений, предоставленных гражданам в рамках реализации региональных адресных программ по переселению граждан из аварийного жилищного фонда на территории Ивановской области в соответствии с Федеральным законом от 21.07.2007 № 185-ФЗ «О Фонде содействия реформированию жилищно-коммунального хозяйства», недостатки качества домов, в которых расположены указанные помещения, (далее — обращения), поступающих в администрацию Ильинского муниципального района Ивановской области (далее - Администрация).</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Все поступившие обращения в соответствии с настоящим Порядком должны быть рассмотрены в сроки и порядке, установленном Федеральным законом от 02.05.2006 № 59-ФЗ «О порядке рассмотрения обращений граждан Российской Федерации» (далее — Закон об обращениях граждан).</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2. Все обращения подлежат включению Администрацией в реестр обращений по вопросам качества жилых помещений, предназначенных для переселения граждан из аварийного жилищного фонда в рамках региональных адресных программ по переселению граждан из аварийного жилищного фонда на территории Ивановской области по форме согласно Приложению 1 к настоящему Порядку (далее — Реестр обращений).</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3. В случае, если обращение поступило непосредственно в Администрацию, Администрация осуществляет регистрацию обращения с присвоением ему индивидуального номера и даты и включает его в Реестр обращений в течение двух рабочих дней с даты поступления. С даты включения в Реестр обращений обращение считается поставленным на контроль.</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Реестр обращений подлежит размещению на официальном сайте Ильинского муниципального района Ивановской области.</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При этом, в случае, если обращение поступило непосредственно в Администрацию, последняя организует его рассмотрение в соответствии с настоящим Порядком и дает заявителю ответ в соответствии с Законом об обращениях граждан.</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4. Администрация поручает комиссии организовать проверку информации, изложенной в обращении.</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5. Для организации и обеспечения исполнения настоящего Порядка Администрацией создается комиссия по рассмотрению обращений по вопросам качества жилых помещений, предназначенных для переселения граждан из аварийного жилищного фонда в рамках реализации региональных адресных программ по переселению граждан из аварийного жилищного фонда на территории Ивановской области  с включением в указанную комиссию представителей администрации Ильинского муниципального района Ивановской области, иных органов или организаций по согласованию с ними.</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Организационно-техническое, документационное сопровождение деятельности комиссии осуществляется отделом муниципального хозяйства администраций Ильинского муниципального района Ивановской области.</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lastRenderedPageBreak/>
        <w:t>6. В случае если в обращении указывается на наличие существенных строительных дефектов в соответствии с примерным перечнем, указанным в приложении 5 к настоящему Порядку, в течение пяти рабочих дней со дня поступления запроса, указанного в пункте 4 настоящего Порядка, проводит выездную комиссионную проверку фактов, изложенных в обращении, с участием заявителя или его представителя (по желанию последних)</w:t>
      </w:r>
      <w:r w:rsidRPr="003F76EF">
        <w:rPr>
          <w:rFonts w:ascii="Times New Roman" w:hAnsi="Times New Roman" w:cs="Times New Roman"/>
          <w:color w:val="FF0000"/>
          <w:sz w:val="24"/>
          <w:szCs w:val="24"/>
        </w:rPr>
        <w:t xml:space="preserve"> </w:t>
      </w:r>
      <w:r w:rsidRPr="003F76EF">
        <w:rPr>
          <w:rFonts w:ascii="Times New Roman" w:hAnsi="Times New Roman" w:cs="Times New Roman"/>
          <w:sz w:val="24"/>
          <w:szCs w:val="24"/>
        </w:rPr>
        <w:t>по итогам которой предоставляет Администрацию следующие документы:</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а) отчет о проведенной проверке/об устранении нарушений, оформленный в соответствии с приложением 2 к настоящему Порядку;</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б) акт визуального осмотра многоквартирного дома и/или жилых помещений, указанных в обращении, оформленный в соответствии с Приложением 3 к настоящему Порядку;</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в) копию разрешения на ввод объекта в эксплуатацию;</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г) фото/видео материалы, фиксирующие отсутствие либо наличие нарушения, указанного в обращении;</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д) копию акта приемки дома комиссией, созданной в соответствии с протоколом совещания у Заместителя Председателя Правительства Российской Федерации Козака Д.Н. от 28.11.2014 № ДК-П9-227пр, указанный документ предоставляется в случае, если приемка дома осуществлялась после 15.12.2014 года. В случае отсутствия такого документа после указанного срока указывается причина осуществления приемки дома без учета требований вышеуказанного протокола;</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е) план-график устранения выявленных нарушений, утвержденный главой администрации муниципального образования Ивановской области, оформленный в соответствии с приложением 4 к настоящему Порядку (далее - план-график); план-график не представляется в случае, предусмотренном пунктом 9 настоящего Порядка; в случае, если срок устранения нарушений в соответствии с планом-графиком составляет более 30 календарных дней, к плану-графику прилагается письменное обоснование указанных сроков;</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ж) иные документы по решению комиссии.</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В иных случаях решение</w:t>
      </w:r>
      <w:r w:rsidRPr="003F76EF">
        <w:rPr>
          <w:rFonts w:ascii="Times New Roman" w:hAnsi="Times New Roman" w:cs="Times New Roman"/>
          <w:color w:val="FF0000"/>
          <w:sz w:val="24"/>
          <w:szCs w:val="24"/>
        </w:rPr>
        <w:t xml:space="preserve"> </w:t>
      </w:r>
      <w:r w:rsidRPr="003F76EF">
        <w:rPr>
          <w:rFonts w:ascii="Times New Roman" w:hAnsi="Times New Roman" w:cs="Times New Roman"/>
          <w:sz w:val="24"/>
          <w:szCs w:val="24"/>
        </w:rPr>
        <w:t>о целесообразности проведения выездной проверки принимается комиссией.</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В случае если в обращении затрагиваются иные вопросы, не относящиеся к существенным строительным дефектам в соответствии с примерным перечнем видов строительных дефектов, указанным в приложении 5 к настоящему Порядку, Администрация в течение двадцати календарных дней с момента поступления запроса, указанного в пункте 5 настоящего Порядка, рассматривает и направляет ответ заявителю.</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Копия ответа заявителю направляется в Департамент строительства.</w:t>
      </w:r>
    </w:p>
    <w:p w:rsidR="002D0C64" w:rsidRPr="003F76EF" w:rsidRDefault="002D0C64" w:rsidP="002D0C64">
      <w:pPr>
        <w:pStyle w:val="HTML"/>
        <w:ind w:firstLine="709"/>
        <w:jc w:val="both"/>
        <w:rPr>
          <w:sz w:val="24"/>
          <w:szCs w:val="24"/>
        </w:rPr>
      </w:pPr>
      <w:r w:rsidRPr="003F76EF">
        <w:rPr>
          <w:rFonts w:ascii="Times New Roman" w:hAnsi="Times New Roman" w:cs="Times New Roman"/>
          <w:sz w:val="24"/>
          <w:szCs w:val="24"/>
        </w:rPr>
        <w:t>7. По обращениям, включенным в Реестр обращений и не снятым с контроля, Администрация ежемесячно, не позднее 10 числа месяца, следующего за отчетным, представляет в Департамент строительства отчет об исполнении плана-графика по форме в соответствии с приложением 4 к настоящему Порядку.</w:t>
      </w:r>
      <w:r w:rsidRPr="003F76EF">
        <w:rPr>
          <w:sz w:val="24"/>
          <w:szCs w:val="24"/>
        </w:rPr>
        <w:t xml:space="preserve"> </w:t>
      </w:r>
    </w:p>
    <w:p w:rsidR="002D0C64" w:rsidRPr="003F76EF" w:rsidRDefault="002D0C64" w:rsidP="002D0C64">
      <w:pPr>
        <w:pStyle w:val="HTML"/>
        <w:jc w:val="both"/>
        <w:rPr>
          <w:rFonts w:ascii="Times New Roman" w:hAnsi="Times New Roman" w:cs="Times New Roman"/>
          <w:sz w:val="24"/>
          <w:szCs w:val="24"/>
        </w:rPr>
        <w:sectPr w:rsidR="002D0C64" w:rsidRPr="003F76EF" w:rsidSect="003F76EF">
          <w:headerReference w:type="even" r:id="rId100"/>
          <w:headerReference w:type="default" r:id="rId101"/>
          <w:footerReference w:type="even" r:id="rId102"/>
          <w:footerReference w:type="default" r:id="rId103"/>
          <w:headerReference w:type="first" r:id="rId104"/>
          <w:footerReference w:type="first" r:id="rId105"/>
          <w:pgSz w:w="11906" w:h="16838"/>
          <w:pgMar w:top="1134" w:right="567" w:bottom="1134" w:left="1701" w:header="709" w:footer="709" w:gutter="0"/>
          <w:cols w:space="708"/>
          <w:titlePg/>
          <w:docGrid w:linePitch="360"/>
        </w:sectPr>
      </w:pPr>
    </w:p>
    <w:p w:rsidR="002D0C64" w:rsidRPr="00C6107C" w:rsidRDefault="002D0C64" w:rsidP="003F76EF">
      <w:pPr>
        <w:pStyle w:val="1"/>
        <w:numPr>
          <w:ilvl w:val="0"/>
          <w:numId w:val="0"/>
        </w:numPr>
        <w:ind w:left="710"/>
        <w:jc w:val="right"/>
      </w:pPr>
      <w:r w:rsidRPr="00C6107C">
        <w:lastRenderedPageBreak/>
        <w:t>Прилож</w:t>
      </w:r>
      <w:r>
        <w:t>ение 4</w:t>
      </w:r>
      <w:r w:rsidRPr="00C6107C">
        <w:t xml:space="preserve"> </w:t>
      </w:r>
    </w:p>
    <w:p w:rsidR="002D0C64" w:rsidRPr="00C6107C" w:rsidRDefault="002D0C64" w:rsidP="003F76EF">
      <w:pPr>
        <w:pStyle w:val="1"/>
        <w:numPr>
          <w:ilvl w:val="0"/>
          <w:numId w:val="0"/>
        </w:numPr>
        <w:ind w:left="710"/>
        <w:jc w:val="right"/>
      </w:pPr>
      <w:r w:rsidRPr="00C6107C">
        <w:t xml:space="preserve">к постановлению администрации </w:t>
      </w:r>
    </w:p>
    <w:p w:rsidR="002D0C64" w:rsidRPr="00C6107C" w:rsidRDefault="002D0C64" w:rsidP="003F76EF">
      <w:pPr>
        <w:pStyle w:val="1"/>
        <w:numPr>
          <w:ilvl w:val="0"/>
          <w:numId w:val="0"/>
        </w:numPr>
        <w:ind w:left="710"/>
        <w:jc w:val="right"/>
      </w:pPr>
      <w:r w:rsidRPr="00C6107C">
        <w:t xml:space="preserve">Ильинского муниципального района </w:t>
      </w:r>
    </w:p>
    <w:p w:rsidR="002D0C64" w:rsidRPr="00C6107C" w:rsidRDefault="002D0C64" w:rsidP="003F76EF">
      <w:pPr>
        <w:pStyle w:val="1"/>
        <w:numPr>
          <w:ilvl w:val="0"/>
          <w:numId w:val="0"/>
        </w:numPr>
        <w:ind w:left="710"/>
        <w:jc w:val="right"/>
      </w:pPr>
      <w:r w:rsidRPr="00C6107C">
        <w:t>от 26.02.2016 года № 55</w:t>
      </w:r>
    </w:p>
    <w:p w:rsidR="002D0C64" w:rsidRPr="0069294F" w:rsidRDefault="002D0C64" w:rsidP="003F76EF">
      <w:pPr>
        <w:rPr>
          <w:sz w:val="28"/>
          <w:szCs w:val="28"/>
        </w:rPr>
      </w:pPr>
    </w:p>
    <w:p w:rsidR="002D0C64" w:rsidRPr="003F76EF" w:rsidRDefault="002D0C64" w:rsidP="002D0C64">
      <w:pPr>
        <w:jc w:val="center"/>
        <w:rPr>
          <w:rFonts w:ascii="Times New Roman" w:hAnsi="Times New Roman" w:cs="Times New Roman"/>
          <w:sz w:val="24"/>
          <w:szCs w:val="24"/>
        </w:rPr>
      </w:pPr>
      <w:r w:rsidRPr="003F76EF">
        <w:rPr>
          <w:rFonts w:ascii="Times New Roman" w:hAnsi="Times New Roman" w:cs="Times New Roman"/>
          <w:sz w:val="24"/>
          <w:szCs w:val="24"/>
        </w:rPr>
        <w:t>Информационная табличка на домах, введенных в эксплуатацию в рамках реализации муниципальной программы по переселению граждан из аварийного жилищного фонда</w:t>
      </w:r>
      <w:r w:rsidR="003F76EF">
        <w:rPr>
          <w:rFonts w:ascii="Times New Roman" w:hAnsi="Times New Roman" w:cs="Times New Roman"/>
          <w:sz w:val="24"/>
          <w:szCs w:val="24"/>
        </w:rPr>
        <w:t xml:space="preserve"> </w:t>
      </w:r>
      <w:r w:rsidRPr="003F76EF">
        <w:rPr>
          <w:rFonts w:ascii="Times New Roman" w:hAnsi="Times New Roman" w:cs="Times New Roman"/>
          <w:sz w:val="24"/>
          <w:szCs w:val="24"/>
        </w:rPr>
        <w:t>ВАШ ДОМ ВВЕДЕН В ЭКСПЛУАТАЦИЮ</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93"/>
        <w:gridCol w:w="7174"/>
      </w:tblGrid>
      <w:tr w:rsidR="002D0C64" w:rsidRPr="003F76EF" w:rsidTr="003F76EF">
        <w:tc>
          <w:tcPr>
            <w:tcW w:w="7393" w:type="dxa"/>
          </w:tcPr>
          <w:p w:rsidR="002D0C64" w:rsidRPr="003F76EF" w:rsidRDefault="002D0C64" w:rsidP="003F76EF">
            <w:pPr>
              <w:rPr>
                <w:rFonts w:ascii="Times New Roman" w:hAnsi="Times New Roman" w:cs="Times New Roman"/>
                <w:sz w:val="24"/>
                <w:szCs w:val="24"/>
              </w:rPr>
            </w:pPr>
            <w:r w:rsidRPr="003F76EF">
              <w:rPr>
                <w:rFonts w:ascii="Times New Roman" w:hAnsi="Times New Roman" w:cs="Times New Roman"/>
                <w:sz w:val="24"/>
                <w:szCs w:val="24"/>
              </w:rPr>
              <w:t>Дом</w:t>
            </w:r>
          </w:p>
        </w:tc>
        <w:tc>
          <w:tcPr>
            <w:tcW w:w="7174" w:type="dxa"/>
          </w:tcPr>
          <w:p w:rsidR="002D0C64" w:rsidRPr="003F76EF" w:rsidRDefault="002D0C64" w:rsidP="003F76EF">
            <w:pPr>
              <w:rPr>
                <w:rFonts w:ascii="Times New Roman" w:hAnsi="Times New Roman" w:cs="Times New Roman"/>
                <w:sz w:val="24"/>
                <w:szCs w:val="24"/>
              </w:rPr>
            </w:pPr>
            <w:r w:rsidRPr="003F76EF">
              <w:rPr>
                <w:rFonts w:ascii="Times New Roman" w:hAnsi="Times New Roman" w:cs="Times New Roman"/>
                <w:sz w:val="24"/>
                <w:szCs w:val="24"/>
              </w:rPr>
              <w:t>Адрес дома</w:t>
            </w:r>
          </w:p>
        </w:tc>
      </w:tr>
      <w:tr w:rsidR="002D0C64" w:rsidRPr="003F76EF" w:rsidTr="003F76EF">
        <w:tc>
          <w:tcPr>
            <w:tcW w:w="7393" w:type="dxa"/>
          </w:tcPr>
          <w:p w:rsidR="002D0C64" w:rsidRPr="003F76EF" w:rsidRDefault="002D0C64" w:rsidP="003F76EF">
            <w:pPr>
              <w:rPr>
                <w:rFonts w:ascii="Times New Roman" w:hAnsi="Times New Roman" w:cs="Times New Roman"/>
                <w:sz w:val="24"/>
                <w:szCs w:val="24"/>
              </w:rPr>
            </w:pPr>
            <w:r w:rsidRPr="003F76EF">
              <w:rPr>
                <w:rFonts w:ascii="Times New Roman" w:hAnsi="Times New Roman" w:cs="Times New Roman"/>
                <w:sz w:val="24"/>
                <w:szCs w:val="24"/>
              </w:rPr>
              <w:t>Дом введен в эксплуатацию</w:t>
            </w:r>
          </w:p>
        </w:tc>
        <w:tc>
          <w:tcPr>
            <w:tcW w:w="7174" w:type="dxa"/>
          </w:tcPr>
          <w:p w:rsidR="002D0C64" w:rsidRPr="003F76EF" w:rsidRDefault="002D0C64" w:rsidP="003F76EF">
            <w:pPr>
              <w:rPr>
                <w:rFonts w:ascii="Times New Roman" w:hAnsi="Times New Roman" w:cs="Times New Roman"/>
                <w:sz w:val="24"/>
                <w:szCs w:val="24"/>
              </w:rPr>
            </w:pPr>
            <w:r w:rsidRPr="003F76EF">
              <w:rPr>
                <w:rFonts w:ascii="Times New Roman" w:hAnsi="Times New Roman" w:cs="Times New Roman"/>
                <w:sz w:val="24"/>
                <w:szCs w:val="24"/>
              </w:rPr>
              <w:t>Дата</w:t>
            </w:r>
          </w:p>
        </w:tc>
      </w:tr>
      <w:tr w:rsidR="002D0C64" w:rsidRPr="003F76EF" w:rsidTr="003F76EF">
        <w:tc>
          <w:tcPr>
            <w:tcW w:w="7393" w:type="dxa"/>
          </w:tcPr>
          <w:p w:rsidR="002D0C64" w:rsidRPr="003F76EF" w:rsidRDefault="002D0C64" w:rsidP="003F76EF">
            <w:pPr>
              <w:rPr>
                <w:rFonts w:ascii="Times New Roman" w:hAnsi="Times New Roman" w:cs="Times New Roman"/>
                <w:sz w:val="24"/>
                <w:szCs w:val="24"/>
              </w:rPr>
            </w:pPr>
            <w:r w:rsidRPr="003F76EF">
              <w:rPr>
                <w:rFonts w:ascii="Times New Roman" w:hAnsi="Times New Roman" w:cs="Times New Roman"/>
                <w:sz w:val="24"/>
                <w:szCs w:val="24"/>
              </w:rPr>
              <w:t>Застройщик</w:t>
            </w:r>
          </w:p>
        </w:tc>
        <w:tc>
          <w:tcPr>
            <w:tcW w:w="7174" w:type="dxa"/>
          </w:tcPr>
          <w:p w:rsidR="002D0C64" w:rsidRPr="003F76EF" w:rsidRDefault="002D0C64" w:rsidP="003F76EF">
            <w:pPr>
              <w:rPr>
                <w:rFonts w:ascii="Times New Roman" w:hAnsi="Times New Roman" w:cs="Times New Roman"/>
                <w:sz w:val="24"/>
                <w:szCs w:val="24"/>
              </w:rPr>
            </w:pPr>
            <w:r w:rsidRPr="003F76EF">
              <w:rPr>
                <w:rFonts w:ascii="Times New Roman" w:hAnsi="Times New Roman" w:cs="Times New Roman"/>
                <w:sz w:val="24"/>
                <w:szCs w:val="24"/>
              </w:rPr>
              <w:t>Наименование организации, ИНН, контракты</w:t>
            </w:r>
          </w:p>
        </w:tc>
      </w:tr>
      <w:tr w:rsidR="002D0C64" w:rsidRPr="003F76EF" w:rsidTr="003F76EF">
        <w:tc>
          <w:tcPr>
            <w:tcW w:w="14567" w:type="dxa"/>
            <w:gridSpan w:val="2"/>
          </w:tcPr>
          <w:p w:rsidR="002D0C64" w:rsidRPr="003F76EF" w:rsidRDefault="002D0C64" w:rsidP="003F76EF">
            <w:pPr>
              <w:rPr>
                <w:rFonts w:ascii="Times New Roman" w:hAnsi="Times New Roman" w:cs="Times New Roman"/>
                <w:sz w:val="24"/>
                <w:szCs w:val="24"/>
              </w:rPr>
            </w:pPr>
            <w:r w:rsidRPr="003F76EF">
              <w:rPr>
                <w:rFonts w:ascii="Times New Roman" w:hAnsi="Times New Roman" w:cs="Times New Roman"/>
                <w:sz w:val="24"/>
                <w:szCs w:val="24"/>
              </w:rPr>
              <w:t>В случае наличия вопросов по качеству предоставленного помещения:</w:t>
            </w:r>
          </w:p>
        </w:tc>
      </w:tr>
      <w:tr w:rsidR="002D0C64" w:rsidRPr="003F76EF" w:rsidTr="003F76EF">
        <w:tc>
          <w:tcPr>
            <w:tcW w:w="7393" w:type="dxa"/>
          </w:tcPr>
          <w:p w:rsidR="002D0C64" w:rsidRPr="003F76EF" w:rsidRDefault="002D0C64" w:rsidP="003F76EF">
            <w:pPr>
              <w:jc w:val="both"/>
              <w:rPr>
                <w:rFonts w:ascii="Times New Roman" w:hAnsi="Times New Roman" w:cs="Times New Roman"/>
                <w:sz w:val="24"/>
                <w:szCs w:val="24"/>
              </w:rPr>
            </w:pPr>
            <w:r w:rsidRPr="003F76EF">
              <w:rPr>
                <w:rFonts w:ascii="Times New Roman" w:hAnsi="Times New Roman" w:cs="Times New Roman"/>
                <w:sz w:val="24"/>
                <w:szCs w:val="24"/>
              </w:rPr>
              <w:t>Ответственный за переселение в муниципальном образовании</w:t>
            </w:r>
          </w:p>
          <w:p w:rsidR="002D0C64" w:rsidRPr="003F76EF" w:rsidRDefault="002D0C64" w:rsidP="003F76EF">
            <w:pPr>
              <w:jc w:val="both"/>
              <w:rPr>
                <w:rFonts w:ascii="Times New Roman" w:hAnsi="Times New Roman" w:cs="Times New Roman"/>
                <w:sz w:val="24"/>
                <w:szCs w:val="24"/>
              </w:rPr>
            </w:pPr>
            <w:r w:rsidRPr="003F76EF">
              <w:rPr>
                <w:rFonts w:ascii="Times New Roman" w:hAnsi="Times New Roman" w:cs="Times New Roman"/>
                <w:sz w:val="24"/>
                <w:szCs w:val="24"/>
              </w:rPr>
              <w:t xml:space="preserve">Департамент </w:t>
            </w:r>
            <w:proofErr w:type="spellStart"/>
            <w:r w:rsidRPr="003F76EF">
              <w:rPr>
                <w:rFonts w:ascii="Times New Roman" w:hAnsi="Times New Roman" w:cs="Times New Roman"/>
                <w:sz w:val="24"/>
                <w:szCs w:val="24"/>
              </w:rPr>
              <w:t>жилищно</w:t>
            </w:r>
            <w:proofErr w:type="spellEnd"/>
            <w:r w:rsidRPr="003F76EF">
              <w:rPr>
                <w:rFonts w:ascii="Times New Roman" w:hAnsi="Times New Roman" w:cs="Times New Roman"/>
                <w:sz w:val="24"/>
                <w:szCs w:val="24"/>
              </w:rPr>
              <w:t xml:space="preserve"> – коммунального хозяйства Ивановской области</w:t>
            </w:r>
          </w:p>
          <w:p w:rsidR="002D0C64" w:rsidRPr="003F76EF" w:rsidRDefault="002D0C64" w:rsidP="003F76EF">
            <w:pPr>
              <w:jc w:val="both"/>
              <w:rPr>
                <w:rFonts w:ascii="Times New Roman" w:hAnsi="Times New Roman" w:cs="Times New Roman"/>
                <w:sz w:val="24"/>
                <w:szCs w:val="24"/>
              </w:rPr>
            </w:pPr>
            <w:r w:rsidRPr="003F76EF">
              <w:rPr>
                <w:rFonts w:ascii="Times New Roman" w:hAnsi="Times New Roman" w:cs="Times New Roman"/>
                <w:sz w:val="24"/>
                <w:szCs w:val="24"/>
              </w:rPr>
              <w:t>Департамент строительства и архитектуры Ивановской области</w:t>
            </w:r>
          </w:p>
          <w:p w:rsidR="002D0C64" w:rsidRPr="003F76EF" w:rsidRDefault="002D0C64" w:rsidP="003F76EF">
            <w:pPr>
              <w:jc w:val="both"/>
              <w:rPr>
                <w:rFonts w:ascii="Times New Roman" w:hAnsi="Times New Roman" w:cs="Times New Roman"/>
                <w:sz w:val="24"/>
                <w:szCs w:val="24"/>
              </w:rPr>
            </w:pPr>
            <w:r w:rsidRPr="003F76EF">
              <w:rPr>
                <w:rFonts w:ascii="Times New Roman" w:hAnsi="Times New Roman" w:cs="Times New Roman"/>
                <w:sz w:val="24"/>
                <w:szCs w:val="24"/>
              </w:rPr>
              <w:t>Служба государственной жилищной инспекции Ивановской области</w:t>
            </w:r>
          </w:p>
          <w:p w:rsidR="002D0C64" w:rsidRPr="003F76EF" w:rsidRDefault="002D0C64" w:rsidP="003F76EF">
            <w:pPr>
              <w:jc w:val="both"/>
              <w:rPr>
                <w:rFonts w:ascii="Times New Roman" w:hAnsi="Times New Roman" w:cs="Times New Roman"/>
                <w:sz w:val="24"/>
                <w:szCs w:val="24"/>
              </w:rPr>
            </w:pPr>
            <w:r w:rsidRPr="003F76EF">
              <w:rPr>
                <w:rFonts w:ascii="Times New Roman" w:hAnsi="Times New Roman" w:cs="Times New Roman"/>
                <w:sz w:val="24"/>
                <w:szCs w:val="24"/>
              </w:rPr>
              <w:t xml:space="preserve"> Государственная корпорация – Фонд содействия реформированию ЖКХ</w:t>
            </w:r>
          </w:p>
        </w:tc>
        <w:tc>
          <w:tcPr>
            <w:tcW w:w="7174" w:type="dxa"/>
          </w:tcPr>
          <w:p w:rsidR="002D0C64" w:rsidRPr="003F76EF" w:rsidRDefault="002D0C64" w:rsidP="003F76EF">
            <w:pPr>
              <w:jc w:val="both"/>
              <w:rPr>
                <w:rFonts w:ascii="Times New Roman" w:hAnsi="Times New Roman" w:cs="Times New Roman"/>
                <w:sz w:val="24"/>
                <w:szCs w:val="24"/>
              </w:rPr>
            </w:pPr>
            <w:r w:rsidRPr="003F76EF">
              <w:rPr>
                <w:rFonts w:ascii="Times New Roman" w:hAnsi="Times New Roman" w:cs="Times New Roman"/>
                <w:sz w:val="24"/>
                <w:szCs w:val="24"/>
              </w:rPr>
              <w:t xml:space="preserve">телефон:                                    </w:t>
            </w:r>
            <w:r w:rsidRPr="003F76EF">
              <w:rPr>
                <w:rFonts w:ascii="Times New Roman" w:hAnsi="Times New Roman" w:cs="Times New Roman"/>
                <w:sz w:val="24"/>
                <w:szCs w:val="24"/>
                <w:lang w:val="en-US"/>
              </w:rPr>
              <w:t>e</w:t>
            </w:r>
            <w:r w:rsidRPr="003F76EF">
              <w:rPr>
                <w:rFonts w:ascii="Times New Roman" w:hAnsi="Times New Roman" w:cs="Times New Roman"/>
                <w:sz w:val="24"/>
                <w:szCs w:val="24"/>
              </w:rPr>
              <w:t>-</w:t>
            </w:r>
            <w:r w:rsidRPr="003F76EF">
              <w:rPr>
                <w:rFonts w:ascii="Times New Roman" w:hAnsi="Times New Roman" w:cs="Times New Roman"/>
                <w:sz w:val="24"/>
                <w:szCs w:val="24"/>
                <w:lang w:val="en-US"/>
              </w:rPr>
              <w:t>mail</w:t>
            </w:r>
            <w:r w:rsidRPr="003F76EF">
              <w:rPr>
                <w:rFonts w:ascii="Times New Roman" w:hAnsi="Times New Roman" w:cs="Times New Roman"/>
                <w:sz w:val="24"/>
                <w:szCs w:val="24"/>
              </w:rPr>
              <w:t>:</w:t>
            </w:r>
          </w:p>
          <w:p w:rsidR="002D0C64" w:rsidRPr="003F76EF" w:rsidRDefault="002D0C64" w:rsidP="003F76EF">
            <w:pPr>
              <w:jc w:val="both"/>
              <w:rPr>
                <w:rFonts w:ascii="Times New Roman" w:hAnsi="Times New Roman" w:cs="Times New Roman"/>
                <w:sz w:val="24"/>
                <w:szCs w:val="24"/>
              </w:rPr>
            </w:pPr>
          </w:p>
          <w:p w:rsidR="002D0C64" w:rsidRPr="003F76EF" w:rsidRDefault="002D0C64" w:rsidP="003F76EF">
            <w:pPr>
              <w:jc w:val="both"/>
              <w:rPr>
                <w:rFonts w:ascii="Times New Roman" w:hAnsi="Times New Roman" w:cs="Times New Roman"/>
                <w:sz w:val="24"/>
                <w:szCs w:val="24"/>
              </w:rPr>
            </w:pPr>
            <w:r w:rsidRPr="003F76EF">
              <w:rPr>
                <w:rFonts w:ascii="Times New Roman" w:hAnsi="Times New Roman" w:cs="Times New Roman"/>
                <w:sz w:val="24"/>
                <w:szCs w:val="24"/>
              </w:rPr>
              <w:t xml:space="preserve">телефон: 8 (4932) 41-43-46, </w:t>
            </w:r>
            <w:r w:rsidRPr="003F76EF">
              <w:rPr>
                <w:rFonts w:ascii="Times New Roman" w:hAnsi="Times New Roman" w:cs="Times New Roman"/>
                <w:sz w:val="24"/>
                <w:szCs w:val="24"/>
                <w:lang w:val="en-US"/>
              </w:rPr>
              <w:t>e</w:t>
            </w:r>
            <w:r w:rsidRPr="003F76EF">
              <w:rPr>
                <w:rFonts w:ascii="Times New Roman" w:hAnsi="Times New Roman" w:cs="Times New Roman"/>
                <w:sz w:val="24"/>
                <w:szCs w:val="24"/>
              </w:rPr>
              <w:t>-</w:t>
            </w:r>
            <w:r w:rsidRPr="003F76EF">
              <w:rPr>
                <w:rFonts w:ascii="Times New Roman" w:hAnsi="Times New Roman" w:cs="Times New Roman"/>
                <w:sz w:val="24"/>
                <w:szCs w:val="24"/>
                <w:lang w:val="en-US"/>
              </w:rPr>
              <w:t>mail</w:t>
            </w:r>
            <w:r w:rsidRPr="003F76EF">
              <w:rPr>
                <w:rFonts w:ascii="Times New Roman" w:hAnsi="Times New Roman" w:cs="Times New Roman"/>
                <w:sz w:val="24"/>
                <w:szCs w:val="24"/>
              </w:rPr>
              <w:t xml:space="preserve">: </w:t>
            </w:r>
            <w:proofErr w:type="spellStart"/>
            <w:r w:rsidRPr="003F76EF">
              <w:rPr>
                <w:rFonts w:ascii="Times New Roman" w:hAnsi="Times New Roman" w:cs="Times New Roman"/>
                <w:sz w:val="24"/>
                <w:szCs w:val="24"/>
                <w:lang w:val="en-US"/>
              </w:rPr>
              <w:t>gkh</w:t>
            </w:r>
            <w:proofErr w:type="spellEnd"/>
            <w:r w:rsidRPr="003F76EF">
              <w:rPr>
                <w:rFonts w:ascii="Times New Roman" w:hAnsi="Times New Roman" w:cs="Times New Roman"/>
                <w:sz w:val="24"/>
                <w:szCs w:val="24"/>
              </w:rPr>
              <w:t>-</w:t>
            </w:r>
            <w:proofErr w:type="spellStart"/>
            <w:r w:rsidRPr="003F76EF">
              <w:rPr>
                <w:rFonts w:ascii="Times New Roman" w:hAnsi="Times New Roman" w:cs="Times New Roman"/>
                <w:sz w:val="24"/>
                <w:szCs w:val="24"/>
                <w:lang w:val="en-US"/>
              </w:rPr>
              <w:t>ivanovo</w:t>
            </w:r>
            <w:proofErr w:type="spellEnd"/>
            <w:r w:rsidRPr="003F76EF">
              <w:rPr>
                <w:rFonts w:ascii="Times New Roman" w:hAnsi="Times New Roman" w:cs="Times New Roman"/>
                <w:sz w:val="24"/>
                <w:szCs w:val="24"/>
              </w:rPr>
              <w:t>06@</w:t>
            </w:r>
            <w:r w:rsidRPr="003F76EF">
              <w:rPr>
                <w:rFonts w:ascii="Times New Roman" w:hAnsi="Times New Roman" w:cs="Times New Roman"/>
                <w:sz w:val="24"/>
                <w:szCs w:val="24"/>
                <w:lang w:val="en-US"/>
              </w:rPr>
              <w:t>mail</w:t>
            </w:r>
            <w:r w:rsidRPr="003F76EF">
              <w:rPr>
                <w:rFonts w:ascii="Times New Roman" w:hAnsi="Times New Roman" w:cs="Times New Roman"/>
                <w:sz w:val="24"/>
                <w:szCs w:val="24"/>
              </w:rPr>
              <w:t>.</w:t>
            </w:r>
            <w:r w:rsidRPr="003F76EF">
              <w:rPr>
                <w:rFonts w:ascii="Times New Roman" w:hAnsi="Times New Roman" w:cs="Times New Roman"/>
                <w:sz w:val="24"/>
                <w:szCs w:val="24"/>
                <w:lang w:val="en-US"/>
              </w:rPr>
              <w:t>ru</w:t>
            </w:r>
          </w:p>
          <w:p w:rsidR="002D0C64" w:rsidRPr="003F76EF" w:rsidRDefault="002D0C64" w:rsidP="003F76EF">
            <w:pPr>
              <w:jc w:val="both"/>
              <w:rPr>
                <w:rFonts w:ascii="Times New Roman" w:hAnsi="Times New Roman" w:cs="Times New Roman"/>
                <w:sz w:val="24"/>
                <w:szCs w:val="24"/>
              </w:rPr>
            </w:pPr>
          </w:p>
          <w:p w:rsidR="002D0C64" w:rsidRPr="003F76EF" w:rsidRDefault="002D0C64" w:rsidP="003F76EF">
            <w:pPr>
              <w:jc w:val="both"/>
              <w:rPr>
                <w:rFonts w:ascii="Times New Roman" w:hAnsi="Times New Roman" w:cs="Times New Roman"/>
                <w:sz w:val="24"/>
                <w:szCs w:val="24"/>
              </w:rPr>
            </w:pPr>
            <w:r w:rsidRPr="003F76EF">
              <w:rPr>
                <w:rFonts w:ascii="Times New Roman" w:hAnsi="Times New Roman" w:cs="Times New Roman"/>
                <w:sz w:val="24"/>
                <w:szCs w:val="24"/>
              </w:rPr>
              <w:t>телефон:</w:t>
            </w:r>
            <w:r w:rsidRPr="003F76EF">
              <w:rPr>
                <w:rFonts w:ascii="Times New Roman" w:hAnsi="Times New Roman" w:cs="Times New Roman"/>
                <w:sz w:val="24"/>
                <w:szCs w:val="24"/>
                <w:shd w:val="clear" w:color="auto" w:fill="F3F3F3"/>
              </w:rPr>
              <w:t xml:space="preserve"> 8 (4932) 90-14-66, </w:t>
            </w:r>
            <w:r w:rsidRPr="003F76EF">
              <w:rPr>
                <w:rFonts w:ascii="Times New Roman" w:hAnsi="Times New Roman" w:cs="Times New Roman"/>
                <w:sz w:val="24"/>
                <w:szCs w:val="24"/>
                <w:lang w:val="en-US"/>
              </w:rPr>
              <w:t>e</w:t>
            </w:r>
            <w:r w:rsidRPr="003F76EF">
              <w:rPr>
                <w:rFonts w:ascii="Times New Roman" w:hAnsi="Times New Roman" w:cs="Times New Roman"/>
                <w:sz w:val="24"/>
                <w:szCs w:val="24"/>
              </w:rPr>
              <w:t>-</w:t>
            </w:r>
            <w:r w:rsidRPr="003F76EF">
              <w:rPr>
                <w:rFonts w:ascii="Times New Roman" w:hAnsi="Times New Roman" w:cs="Times New Roman"/>
                <w:sz w:val="24"/>
                <w:szCs w:val="24"/>
                <w:lang w:val="en-US"/>
              </w:rPr>
              <w:t>mail</w:t>
            </w:r>
            <w:r w:rsidRPr="003F76EF">
              <w:rPr>
                <w:rFonts w:ascii="Times New Roman" w:hAnsi="Times New Roman" w:cs="Times New Roman"/>
                <w:sz w:val="24"/>
                <w:szCs w:val="24"/>
              </w:rPr>
              <w:t xml:space="preserve">: </w:t>
            </w:r>
            <w:r w:rsidRPr="003F76EF">
              <w:rPr>
                <w:rFonts w:ascii="Times New Roman" w:hAnsi="Times New Roman" w:cs="Times New Roman"/>
                <w:sz w:val="24"/>
                <w:szCs w:val="24"/>
                <w:shd w:val="clear" w:color="auto" w:fill="F3F3F3"/>
              </w:rPr>
              <w:t>052@</w:t>
            </w:r>
            <w:proofErr w:type="spellStart"/>
            <w:r w:rsidRPr="003F76EF">
              <w:rPr>
                <w:rFonts w:ascii="Times New Roman" w:hAnsi="Times New Roman" w:cs="Times New Roman"/>
                <w:sz w:val="24"/>
                <w:szCs w:val="24"/>
                <w:shd w:val="clear" w:color="auto" w:fill="F3F3F3"/>
                <w:lang w:val="en-US"/>
              </w:rPr>
              <w:t>adminet</w:t>
            </w:r>
            <w:proofErr w:type="spellEnd"/>
            <w:r w:rsidRPr="003F76EF">
              <w:rPr>
                <w:rFonts w:ascii="Times New Roman" w:hAnsi="Times New Roman" w:cs="Times New Roman"/>
                <w:sz w:val="24"/>
                <w:szCs w:val="24"/>
                <w:shd w:val="clear" w:color="auto" w:fill="F3F3F3"/>
              </w:rPr>
              <w:t>.</w:t>
            </w:r>
            <w:proofErr w:type="spellStart"/>
            <w:r w:rsidRPr="003F76EF">
              <w:rPr>
                <w:rFonts w:ascii="Times New Roman" w:hAnsi="Times New Roman" w:cs="Times New Roman"/>
                <w:sz w:val="24"/>
                <w:szCs w:val="24"/>
                <w:shd w:val="clear" w:color="auto" w:fill="F3F3F3"/>
                <w:lang w:val="en-US"/>
              </w:rPr>
              <w:t>ivanovo</w:t>
            </w:r>
            <w:proofErr w:type="spellEnd"/>
            <w:r w:rsidRPr="003F76EF">
              <w:rPr>
                <w:rFonts w:ascii="Times New Roman" w:hAnsi="Times New Roman" w:cs="Times New Roman"/>
                <w:sz w:val="24"/>
                <w:szCs w:val="24"/>
                <w:shd w:val="clear" w:color="auto" w:fill="F3F3F3"/>
              </w:rPr>
              <w:t>.</w:t>
            </w:r>
            <w:r w:rsidRPr="003F76EF">
              <w:rPr>
                <w:rFonts w:ascii="Times New Roman" w:hAnsi="Times New Roman" w:cs="Times New Roman"/>
                <w:sz w:val="24"/>
                <w:szCs w:val="24"/>
                <w:shd w:val="clear" w:color="auto" w:fill="F3F3F3"/>
                <w:lang w:val="en-US"/>
              </w:rPr>
              <w:t>ru</w:t>
            </w:r>
          </w:p>
          <w:p w:rsidR="002D0C64" w:rsidRPr="003F76EF" w:rsidRDefault="002D0C64" w:rsidP="003F76EF">
            <w:pPr>
              <w:jc w:val="both"/>
              <w:rPr>
                <w:rFonts w:ascii="Times New Roman" w:hAnsi="Times New Roman" w:cs="Times New Roman"/>
                <w:sz w:val="24"/>
                <w:szCs w:val="24"/>
              </w:rPr>
            </w:pPr>
          </w:p>
          <w:p w:rsidR="002D0C64" w:rsidRPr="003F76EF" w:rsidRDefault="002D0C64" w:rsidP="003F76EF">
            <w:pPr>
              <w:jc w:val="both"/>
              <w:rPr>
                <w:rFonts w:ascii="Times New Roman" w:hAnsi="Times New Roman" w:cs="Times New Roman"/>
                <w:sz w:val="24"/>
                <w:szCs w:val="24"/>
                <w:shd w:val="clear" w:color="auto" w:fill="F7F7F7"/>
              </w:rPr>
            </w:pPr>
            <w:r w:rsidRPr="003F76EF">
              <w:rPr>
                <w:rFonts w:ascii="Times New Roman" w:hAnsi="Times New Roman" w:cs="Times New Roman"/>
                <w:sz w:val="24"/>
                <w:szCs w:val="24"/>
              </w:rPr>
              <w:t>телефон:</w:t>
            </w:r>
            <w:r w:rsidRPr="003F76EF">
              <w:rPr>
                <w:rFonts w:ascii="Times New Roman" w:hAnsi="Times New Roman" w:cs="Times New Roman"/>
                <w:sz w:val="24"/>
                <w:szCs w:val="24"/>
                <w:shd w:val="clear" w:color="auto" w:fill="F7F7F7"/>
              </w:rPr>
              <w:t>8</w:t>
            </w:r>
            <w:r w:rsidRPr="003F76EF">
              <w:rPr>
                <w:rFonts w:ascii="Times New Roman" w:hAnsi="Times New Roman" w:cs="Times New Roman"/>
                <w:color w:val="4C4C4C"/>
                <w:sz w:val="24"/>
                <w:szCs w:val="24"/>
                <w:shd w:val="clear" w:color="auto" w:fill="F7F7F7"/>
              </w:rPr>
              <w:t>(</w:t>
            </w:r>
            <w:r w:rsidRPr="003F76EF">
              <w:rPr>
                <w:rFonts w:ascii="Times New Roman" w:hAnsi="Times New Roman" w:cs="Times New Roman"/>
                <w:sz w:val="24"/>
                <w:szCs w:val="24"/>
                <w:shd w:val="clear" w:color="auto" w:fill="F7F7F7"/>
              </w:rPr>
              <w:t>4932) 41-76-57,</w:t>
            </w:r>
            <w:r w:rsidRPr="003F76EF">
              <w:rPr>
                <w:rFonts w:ascii="Times New Roman" w:hAnsi="Times New Roman" w:cs="Times New Roman"/>
                <w:sz w:val="24"/>
                <w:szCs w:val="24"/>
              </w:rPr>
              <w:t xml:space="preserve"> </w:t>
            </w:r>
            <w:r w:rsidRPr="003F76EF">
              <w:rPr>
                <w:rFonts w:ascii="Times New Roman" w:hAnsi="Times New Roman" w:cs="Times New Roman"/>
                <w:sz w:val="24"/>
                <w:szCs w:val="24"/>
                <w:lang w:val="en-US"/>
              </w:rPr>
              <w:t>e</w:t>
            </w:r>
            <w:r w:rsidRPr="003F76EF">
              <w:rPr>
                <w:rFonts w:ascii="Times New Roman" w:hAnsi="Times New Roman" w:cs="Times New Roman"/>
                <w:sz w:val="24"/>
                <w:szCs w:val="24"/>
              </w:rPr>
              <w:t>-</w:t>
            </w:r>
            <w:r w:rsidRPr="003F76EF">
              <w:rPr>
                <w:rFonts w:ascii="Times New Roman" w:hAnsi="Times New Roman" w:cs="Times New Roman"/>
                <w:sz w:val="24"/>
                <w:szCs w:val="24"/>
                <w:lang w:val="en-US"/>
              </w:rPr>
              <w:t>mail</w:t>
            </w:r>
            <w:r w:rsidRPr="003F76EF">
              <w:rPr>
                <w:rFonts w:ascii="Times New Roman" w:hAnsi="Times New Roman" w:cs="Times New Roman"/>
                <w:sz w:val="24"/>
                <w:szCs w:val="24"/>
              </w:rPr>
              <w:t xml:space="preserve">: </w:t>
            </w:r>
            <w:r w:rsidRPr="003F76EF">
              <w:rPr>
                <w:rFonts w:ascii="Times New Roman" w:hAnsi="Times New Roman" w:cs="Times New Roman"/>
                <w:sz w:val="24"/>
                <w:szCs w:val="24"/>
                <w:shd w:val="clear" w:color="auto" w:fill="F7F7F7"/>
              </w:rPr>
              <w:t xml:space="preserve"> </w:t>
            </w:r>
            <w:hyperlink r:id="rId106" w:history="1">
              <w:r w:rsidRPr="003F76EF">
                <w:rPr>
                  <w:rStyle w:val="ab"/>
                  <w:rFonts w:ascii="Times New Roman" w:hAnsi="Times New Roman" w:cs="Times New Roman"/>
                  <w:color w:val="0563C1" w:themeColor="hyperlink"/>
                  <w:sz w:val="24"/>
                  <w:szCs w:val="24"/>
                  <w:shd w:val="clear" w:color="auto" w:fill="F7F7F7"/>
                  <w:lang w:val="en-US"/>
                </w:rPr>
                <w:t>ivgzi</w:t>
              </w:r>
              <w:r w:rsidRPr="003F76EF">
                <w:rPr>
                  <w:rStyle w:val="ab"/>
                  <w:rFonts w:ascii="Times New Roman" w:hAnsi="Times New Roman" w:cs="Times New Roman"/>
                  <w:color w:val="0563C1" w:themeColor="hyperlink"/>
                  <w:sz w:val="24"/>
                  <w:szCs w:val="24"/>
                  <w:shd w:val="clear" w:color="auto" w:fill="F7F7F7"/>
                </w:rPr>
                <w:t>@</w:t>
              </w:r>
              <w:r w:rsidRPr="003F76EF">
                <w:rPr>
                  <w:rStyle w:val="ab"/>
                  <w:rFonts w:ascii="Times New Roman" w:hAnsi="Times New Roman" w:cs="Times New Roman"/>
                  <w:color w:val="0563C1" w:themeColor="hyperlink"/>
                  <w:sz w:val="24"/>
                  <w:szCs w:val="24"/>
                  <w:shd w:val="clear" w:color="auto" w:fill="F7F7F7"/>
                  <w:lang w:val="en-US"/>
                </w:rPr>
                <w:t>mail</w:t>
              </w:r>
              <w:r w:rsidRPr="003F76EF">
                <w:rPr>
                  <w:rStyle w:val="ab"/>
                  <w:rFonts w:ascii="Times New Roman" w:hAnsi="Times New Roman" w:cs="Times New Roman"/>
                  <w:color w:val="0563C1" w:themeColor="hyperlink"/>
                  <w:sz w:val="24"/>
                  <w:szCs w:val="24"/>
                  <w:shd w:val="clear" w:color="auto" w:fill="F7F7F7"/>
                </w:rPr>
                <w:t>.</w:t>
              </w:r>
              <w:r w:rsidRPr="003F76EF">
                <w:rPr>
                  <w:rStyle w:val="ab"/>
                  <w:rFonts w:ascii="Times New Roman" w:hAnsi="Times New Roman" w:cs="Times New Roman"/>
                  <w:color w:val="0563C1" w:themeColor="hyperlink"/>
                  <w:sz w:val="24"/>
                  <w:szCs w:val="24"/>
                  <w:shd w:val="clear" w:color="auto" w:fill="F7F7F7"/>
                  <w:lang w:val="en-US"/>
                </w:rPr>
                <w:t>ru</w:t>
              </w:r>
            </w:hyperlink>
            <w:r w:rsidRPr="003F76EF">
              <w:rPr>
                <w:rFonts w:ascii="Times New Roman" w:hAnsi="Times New Roman" w:cs="Times New Roman"/>
                <w:sz w:val="24"/>
                <w:szCs w:val="24"/>
                <w:shd w:val="clear" w:color="auto" w:fill="F7F7F7"/>
              </w:rPr>
              <w:t xml:space="preserve">; </w:t>
            </w:r>
            <w:hyperlink r:id="rId107" w:history="1">
              <w:r w:rsidRPr="003F76EF">
                <w:rPr>
                  <w:rStyle w:val="ab"/>
                  <w:rFonts w:ascii="Times New Roman" w:hAnsi="Times New Roman" w:cs="Times New Roman"/>
                  <w:color w:val="0563C1" w:themeColor="hyperlink"/>
                  <w:sz w:val="24"/>
                  <w:szCs w:val="24"/>
                  <w:shd w:val="clear" w:color="auto" w:fill="F7F7F7"/>
                  <w:lang w:val="en-US"/>
                </w:rPr>
                <w:t>ivgzi</w:t>
              </w:r>
              <w:r w:rsidRPr="003F76EF">
                <w:rPr>
                  <w:rStyle w:val="ab"/>
                  <w:rFonts w:ascii="Times New Roman" w:hAnsi="Times New Roman" w:cs="Times New Roman"/>
                  <w:color w:val="0563C1" w:themeColor="hyperlink"/>
                  <w:sz w:val="24"/>
                  <w:szCs w:val="24"/>
                  <w:shd w:val="clear" w:color="auto" w:fill="F7F7F7"/>
                </w:rPr>
                <w:t>@</w:t>
              </w:r>
              <w:r w:rsidRPr="003F76EF">
                <w:rPr>
                  <w:rStyle w:val="ab"/>
                  <w:rFonts w:ascii="Times New Roman" w:hAnsi="Times New Roman" w:cs="Times New Roman"/>
                  <w:color w:val="0563C1" w:themeColor="hyperlink"/>
                  <w:sz w:val="24"/>
                  <w:szCs w:val="24"/>
                  <w:shd w:val="clear" w:color="auto" w:fill="F7F7F7"/>
                  <w:lang w:val="en-US"/>
                </w:rPr>
                <w:t>ivanovoobl</w:t>
              </w:r>
              <w:r w:rsidRPr="003F76EF">
                <w:rPr>
                  <w:rStyle w:val="ab"/>
                  <w:rFonts w:ascii="Times New Roman" w:hAnsi="Times New Roman" w:cs="Times New Roman"/>
                  <w:color w:val="0563C1" w:themeColor="hyperlink"/>
                  <w:sz w:val="24"/>
                  <w:szCs w:val="24"/>
                  <w:shd w:val="clear" w:color="auto" w:fill="F7F7F7"/>
                </w:rPr>
                <w:t>.</w:t>
              </w:r>
              <w:r w:rsidRPr="003F76EF">
                <w:rPr>
                  <w:rStyle w:val="ab"/>
                  <w:rFonts w:ascii="Times New Roman" w:hAnsi="Times New Roman" w:cs="Times New Roman"/>
                  <w:color w:val="0563C1" w:themeColor="hyperlink"/>
                  <w:sz w:val="24"/>
                  <w:szCs w:val="24"/>
                  <w:shd w:val="clear" w:color="auto" w:fill="F7F7F7"/>
                  <w:lang w:val="en-US"/>
                </w:rPr>
                <w:t>ru</w:t>
              </w:r>
            </w:hyperlink>
          </w:p>
          <w:p w:rsidR="002D0C64" w:rsidRPr="003F76EF" w:rsidRDefault="002D0C64" w:rsidP="003F76EF">
            <w:pPr>
              <w:jc w:val="both"/>
              <w:rPr>
                <w:rFonts w:ascii="Times New Roman" w:hAnsi="Times New Roman" w:cs="Times New Roman"/>
                <w:sz w:val="24"/>
                <w:szCs w:val="24"/>
              </w:rPr>
            </w:pPr>
            <w:r w:rsidRPr="003F76EF">
              <w:rPr>
                <w:rFonts w:ascii="Times New Roman" w:hAnsi="Times New Roman" w:cs="Times New Roman"/>
                <w:sz w:val="24"/>
                <w:szCs w:val="24"/>
              </w:rPr>
              <w:t xml:space="preserve">«Горячая линия» 8-800-700-89-89, </w:t>
            </w:r>
            <w:r w:rsidRPr="003F76EF">
              <w:rPr>
                <w:rFonts w:ascii="Times New Roman" w:hAnsi="Times New Roman" w:cs="Times New Roman"/>
                <w:sz w:val="24"/>
                <w:szCs w:val="24"/>
                <w:lang w:val="en-US"/>
              </w:rPr>
              <w:t>fond</w:t>
            </w:r>
            <w:r w:rsidRPr="003F76EF">
              <w:rPr>
                <w:rFonts w:ascii="Times New Roman" w:hAnsi="Times New Roman" w:cs="Times New Roman"/>
                <w:sz w:val="24"/>
                <w:szCs w:val="24"/>
              </w:rPr>
              <w:t>@</w:t>
            </w:r>
            <w:proofErr w:type="spellStart"/>
            <w:r w:rsidRPr="003F76EF">
              <w:rPr>
                <w:rFonts w:ascii="Times New Roman" w:hAnsi="Times New Roman" w:cs="Times New Roman"/>
                <w:sz w:val="24"/>
                <w:szCs w:val="24"/>
                <w:lang w:val="en-US"/>
              </w:rPr>
              <w:t>fondgkh</w:t>
            </w:r>
            <w:proofErr w:type="spellEnd"/>
            <w:r w:rsidRPr="003F76EF">
              <w:rPr>
                <w:rFonts w:ascii="Times New Roman" w:hAnsi="Times New Roman" w:cs="Times New Roman"/>
                <w:sz w:val="24"/>
                <w:szCs w:val="24"/>
              </w:rPr>
              <w:t>.</w:t>
            </w:r>
            <w:r w:rsidRPr="003F76EF">
              <w:rPr>
                <w:rFonts w:ascii="Times New Roman" w:hAnsi="Times New Roman" w:cs="Times New Roman"/>
                <w:sz w:val="24"/>
                <w:szCs w:val="24"/>
                <w:lang w:val="en-US"/>
              </w:rPr>
              <w:t>ru</w:t>
            </w:r>
          </w:p>
        </w:tc>
      </w:tr>
    </w:tbl>
    <w:p w:rsidR="002D0C64" w:rsidRDefault="002D0C64" w:rsidP="003F76EF">
      <w:pPr>
        <w:pStyle w:val="HTML"/>
        <w:tabs>
          <w:tab w:val="clear" w:pos="10076"/>
          <w:tab w:val="left" w:pos="9639"/>
        </w:tabs>
        <w:rPr>
          <w:rFonts w:ascii="Times New Roman" w:hAnsi="Times New Roman" w:cs="Times New Roman"/>
          <w:sz w:val="24"/>
          <w:szCs w:val="24"/>
        </w:rPr>
      </w:pPr>
    </w:p>
    <w:p w:rsidR="003F76EF" w:rsidRPr="003F76EF" w:rsidRDefault="003F76EF" w:rsidP="003F76EF">
      <w:pPr>
        <w:pStyle w:val="HTML"/>
        <w:tabs>
          <w:tab w:val="clear" w:pos="10076"/>
          <w:tab w:val="left" w:pos="9639"/>
        </w:tabs>
        <w:rPr>
          <w:rFonts w:ascii="Times New Roman" w:hAnsi="Times New Roman" w:cs="Times New Roman"/>
          <w:sz w:val="24"/>
          <w:szCs w:val="24"/>
        </w:rPr>
      </w:pPr>
    </w:p>
    <w:p w:rsidR="002D0C64" w:rsidRDefault="002D0C64" w:rsidP="002D0C64">
      <w:pPr>
        <w:pStyle w:val="HTML"/>
        <w:tabs>
          <w:tab w:val="clear" w:pos="10076"/>
          <w:tab w:val="left" w:pos="9639"/>
        </w:tabs>
        <w:ind w:left="9639"/>
        <w:rPr>
          <w:rFonts w:ascii="Times New Roman" w:hAnsi="Times New Roman" w:cs="Times New Roman"/>
          <w:sz w:val="28"/>
          <w:szCs w:val="28"/>
        </w:rPr>
      </w:pPr>
    </w:p>
    <w:p w:rsidR="002D0C64" w:rsidRPr="00FC19F1" w:rsidRDefault="002D0C64" w:rsidP="002D0C64">
      <w:pPr>
        <w:pStyle w:val="HTML"/>
        <w:tabs>
          <w:tab w:val="clear" w:pos="10076"/>
          <w:tab w:val="left" w:pos="10065"/>
        </w:tabs>
        <w:ind w:left="10348"/>
        <w:rPr>
          <w:rFonts w:ascii="Times New Roman" w:hAnsi="Times New Roman" w:cs="Times New Roman"/>
          <w:sz w:val="24"/>
          <w:szCs w:val="24"/>
        </w:rPr>
      </w:pPr>
      <w:r w:rsidRPr="00FC19F1">
        <w:rPr>
          <w:rFonts w:ascii="Times New Roman" w:hAnsi="Times New Roman" w:cs="Times New Roman"/>
          <w:sz w:val="24"/>
          <w:szCs w:val="24"/>
        </w:rPr>
        <w:lastRenderedPageBreak/>
        <w:t>Приложение 1 к Порядку рассмотрения обращений по вопросам качества жилых помещений, предназначенных для переселения граждан из аварийного жилищного фонда в рамках реализации муниципальной программы</w:t>
      </w:r>
    </w:p>
    <w:p w:rsidR="002D0C64" w:rsidRPr="00FC19F1" w:rsidRDefault="002D0C64" w:rsidP="002D0C64">
      <w:pPr>
        <w:pStyle w:val="HTML"/>
        <w:tabs>
          <w:tab w:val="clear" w:pos="10076"/>
          <w:tab w:val="left" w:pos="10065"/>
        </w:tabs>
        <w:ind w:left="10348"/>
        <w:rPr>
          <w:rFonts w:ascii="Times New Roman" w:hAnsi="Times New Roman" w:cs="Times New Roman"/>
          <w:sz w:val="24"/>
          <w:szCs w:val="24"/>
        </w:rPr>
      </w:pPr>
      <w:r w:rsidRPr="00FC19F1">
        <w:rPr>
          <w:rFonts w:ascii="Times New Roman" w:hAnsi="Times New Roman" w:cs="Times New Roman"/>
          <w:sz w:val="24"/>
          <w:szCs w:val="24"/>
        </w:rPr>
        <w:t>по переселению граждан из аварийного жилищного фонда на территории</w:t>
      </w:r>
    </w:p>
    <w:p w:rsidR="002D0C64" w:rsidRPr="00FC19F1" w:rsidRDefault="002D0C64" w:rsidP="002D0C64">
      <w:pPr>
        <w:pStyle w:val="HTML"/>
        <w:tabs>
          <w:tab w:val="clear" w:pos="10076"/>
          <w:tab w:val="left" w:pos="10065"/>
        </w:tabs>
        <w:ind w:left="10348"/>
        <w:rPr>
          <w:rFonts w:ascii="Times New Roman" w:hAnsi="Times New Roman" w:cs="Times New Roman"/>
          <w:sz w:val="24"/>
          <w:szCs w:val="24"/>
        </w:rPr>
      </w:pPr>
      <w:r w:rsidRPr="00FC19F1">
        <w:rPr>
          <w:rFonts w:ascii="Times New Roman" w:hAnsi="Times New Roman" w:cs="Times New Roman"/>
          <w:sz w:val="24"/>
          <w:szCs w:val="24"/>
        </w:rPr>
        <w:t>Ильинского муниципального района</w:t>
      </w:r>
    </w:p>
    <w:p w:rsidR="002D0C64" w:rsidRPr="00FC19F1" w:rsidRDefault="002D0C64" w:rsidP="002D0C64">
      <w:pPr>
        <w:pStyle w:val="HTML"/>
        <w:tabs>
          <w:tab w:val="clear" w:pos="10076"/>
          <w:tab w:val="left" w:pos="10065"/>
        </w:tabs>
        <w:ind w:left="10348"/>
        <w:rPr>
          <w:rFonts w:ascii="Times New Roman" w:hAnsi="Times New Roman" w:cs="Times New Roman"/>
          <w:sz w:val="24"/>
          <w:szCs w:val="24"/>
        </w:rPr>
      </w:pPr>
      <w:r w:rsidRPr="00FC19F1">
        <w:rPr>
          <w:rFonts w:ascii="Times New Roman" w:hAnsi="Times New Roman" w:cs="Times New Roman"/>
          <w:sz w:val="24"/>
          <w:szCs w:val="24"/>
        </w:rPr>
        <w:t xml:space="preserve"> Ивановской области</w:t>
      </w:r>
    </w:p>
    <w:p w:rsidR="002D0C64" w:rsidRPr="006F744D" w:rsidRDefault="002D0C64" w:rsidP="003F76EF">
      <w:pPr>
        <w:pStyle w:val="1"/>
        <w:numPr>
          <w:ilvl w:val="0"/>
          <w:numId w:val="0"/>
        </w:numPr>
        <w:ind w:left="710"/>
        <w:rPr>
          <w:szCs w:val="28"/>
          <w:highlight w:val="yellow"/>
        </w:rPr>
      </w:pPr>
    </w:p>
    <w:p w:rsidR="002D0C64" w:rsidRDefault="002D0C64" w:rsidP="002D0C64">
      <w:pPr>
        <w:pStyle w:val="HTML"/>
        <w:jc w:val="center"/>
        <w:rPr>
          <w:rFonts w:ascii="Times New Roman" w:hAnsi="Times New Roman" w:cs="Times New Roman"/>
          <w:sz w:val="28"/>
          <w:szCs w:val="28"/>
        </w:rPr>
      </w:pPr>
    </w:p>
    <w:p w:rsidR="002D0C64" w:rsidRDefault="002D0C64" w:rsidP="002D0C64">
      <w:pPr>
        <w:pStyle w:val="HTML"/>
        <w:jc w:val="center"/>
        <w:rPr>
          <w:rFonts w:ascii="Times New Roman" w:hAnsi="Times New Roman" w:cs="Times New Roman"/>
          <w:sz w:val="28"/>
          <w:szCs w:val="28"/>
        </w:rPr>
      </w:pPr>
    </w:p>
    <w:p w:rsidR="002D0C64" w:rsidRDefault="002D0C64" w:rsidP="002D0C64">
      <w:pPr>
        <w:pStyle w:val="HTML"/>
        <w:jc w:val="center"/>
        <w:rPr>
          <w:rFonts w:ascii="Times New Roman" w:hAnsi="Times New Roman" w:cs="Times New Roman"/>
          <w:b/>
          <w:sz w:val="28"/>
          <w:szCs w:val="28"/>
        </w:rPr>
      </w:pPr>
      <w:r w:rsidRPr="005E6B8D">
        <w:rPr>
          <w:rFonts w:ascii="Times New Roman" w:hAnsi="Times New Roman" w:cs="Times New Roman"/>
          <w:b/>
          <w:sz w:val="28"/>
          <w:szCs w:val="28"/>
        </w:rPr>
        <w:t>Реестр обращений по вопросам качества жилых помещений, предназначенных для переселения граждан из аварийного жилищного фонд</w:t>
      </w:r>
      <w:r>
        <w:rPr>
          <w:rFonts w:ascii="Times New Roman" w:hAnsi="Times New Roman" w:cs="Times New Roman"/>
          <w:b/>
          <w:sz w:val="28"/>
          <w:szCs w:val="28"/>
        </w:rPr>
        <w:t>а в рамках муниципальной</w:t>
      </w:r>
      <w:r w:rsidRPr="005E6B8D">
        <w:rPr>
          <w:rFonts w:ascii="Times New Roman" w:hAnsi="Times New Roman" w:cs="Times New Roman"/>
          <w:b/>
          <w:sz w:val="28"/>
          <w:szCs w:val="28"/>
        </w:rPr>
        <w:t xml:space="preserve"> программ</w:t>
      </w:r>
      <w:r>
        <w:rPr>
          <w:rFonts w:ascii="Times New Roman" w:hAnsi="Times New Roman" w:cs="Times New Roman"/>
          <w:b/>
          <w:sz w:val="28"/>
          <w:szCs w:val="28"/>
        </w:rPr>
        <w:t>ы</w:t>
      </w:r>
      <w:r w:rsidRPr="005E6B8D">
        <w:rPr>
          <w:rFonts w:ascii="Times New Roman" w:hAnsi="Times New Roman" w:cs="Times New Roman"/>
          <w:b/>
          <w:sz w:val="28"/>
          <w:szCs w:val="28"/>
        </w:rPr>
        <w:t xml:space="preserve"> по переселению граждан из аварийного жилищного фонда на территории</w:t>
      </w:r>
      <w:r>
        <w:rPr>
          <w:rFonts w:ascii="Times New Roman" w:hAnsi="Times New Roman" w:cs="Times New Roman"/>
          <w:b/>
          <w:sz w:val="28"/>
          <w:szCs w:val="28"/>
        </w:rPr>
        <w:t xml:space="preserve"> Ильинского муниципального района</w:t>
      </w:r>
      <w:r w:rsidRPr="005E6B8D">
        <w:rPr>
          <w:rFonts w:ascii="Times New Roman" w:hAnsi="Times New Roman" w:cs="Times New Roman"/>
          <w:b/>
          <w:sz w:val="28"/>
          <w:szCs w:val="28"/>
        </w:rPr>
        <w:t xml:space="preserve"> Ивановской области</w:t>
      </w:r>
    </w:p>
    <w:p w:rsidR="002D0C64" w:rsidRPr="001725AB" w:rsidRDefault="002D0C64" w:rsidP="002D0C64">
      <w:pPr>
        <w:pStyle w:val="HTML"/>
        <w:jc w:val="center"/>
        <w:rPr>
          <w:rFonts w:ascii="Times New Roman" w:hAnsi="Times New Roman" w:cs="Times New Roman"/>
          <w:b/>
          <w:sz w:val="28"/>
          <w:szCs w:val="28"/>
        </w:rPr>
      </w:pPr>
    </w:p>
    <w:tbl>
      <w:tblPr>
        <w:tblW w:w="15641" w:type="dxa"/>
        <w:tblInd w:w="-9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0"/>
        <w:gridCol w:w="790"/>
        <w:gridCol w:w="851"/>
        <w:gridCol w:w="1134"/>
        <w:gridCol w:w="709"/>
        <w:gridCol w:w="992"/>
        <w:gridCol w:w="709"/>
        <w:gridCol w:w="708"/>
        <w:gridCol w:w="1418"/>
        <w:gridCol w:w="1276"/>
        <w:gridCol w:w="1417"/>
        <w:gridCol w:w="992"/>
        <w:gridCol w:w="1053"/>
        <w:gridCol w:w="740"/>
        <w:gridCol w:w="1042"/>
        <w:gridCol w:w="851"/>
        <w:gridCol w:w="709"/>
      </w:tblGrid>
      <w:tr w:rsidR="002D0C64" w:rsidRPr="003F76EF" w:rsidTr="003F76EF">
        <w:tc>
          <w:tcPr>
            <w:tcW w:w="250" w:type="dxa"/>
          </w:tcPr>
          <w:p w:rsidR="002D0C64" w:rsidRPr="003F76EF" w:rsidRDefault="002D0C64" w:rsidP="003F76EF">
            <w:pPr>
              <w:rPr>
                <w:rFonts w:ascii="Times New Roman" w:hAnsi="Times New Roman" w:cs="Times New Roman"/>
                <w:sz w:val="16"/>
                <w:szCs w:val="16"/>
              </w:rPr>
            </w:pPr>
            <w:r w:rsidRPr="003F76EF">
              <w:rPr>
                <w:rFonts w:ascii="Times New Roman" w:hAnsi="Times New Roman" w:cs="Times New Roman"/>
                <w:sz w:val="16"/>
                <w:szCs w:val="16"/>
              </w:rPr>
              <w:t>№ п/п</w:t>
            </w:r>
          </w:p>
        </w:tc>
        <w:tc>
          <w:tcPr>
            <w:tcW w:w="790" w:type="dxa"/>
            <w:vAlign w:val="center"/>
          </w:tcPr>
          <w:p w:rsidR="002D0C64" w:rsidRPr="003F76EF" w:rsidRDefault="002D0C64" w:rsidP="003F76EF">
            <w:pPr>
              <w:jc w:val="center"/>
              <w:rPr>
                <w:rFonts w:ascii="Times New Roman" w:hAnsi="Times New Roman" w:cs="Times New Roman"/>
                <w:sz w:val="16"/>
                <w:szCs w:val="16"/>
              </w:rPr>
            </w:pPr>
            <w:proofErr w:type="spellStart"/>
            <w:proofErr w:type="gramStart"/>
            <w:r w:rsidRPr="003F76EF">
              <w:rPr>
                <w:rFonts w:ascii="Times New Roman" w:hAnsi="Times New Roman" w:cs="Times New Roman"/>
                <w:sz w:val="16"/>
                <w:szCs w:val="16"/>
              </w:rPr>
              <w:t>Наиме-нование</w:t>
            </w:r>
            <w:proofErr w:type="spellEnd"/>
            <w:proofErr w:type="gramEnd"/>
            <w:r w:rsidRPr="003F76EF">
              <w:rPr>
                <w:rFonts w:ascii="Times New Roman" w:hAnsi="Times New Roman" w:cs="Times New Roman"/>
                <w:sz w:val="16"/>
                <w:szCs w:val="16"/>
              </w:rPr>
              <w:t xml:space="preserve"> </w:t>
            </w:r>
            <w:proofErr w:type="spellStart"/>
            <w:r w:rsidRPr="003F76EF">
              <w:rPr>
                <w:rFonts w:ascii="Times New Roman" w:hAnsi="Times New Roman" w:cs="Times New Roman"/>
                <w:sz w:val="16"/>
                <w:szCs w:val="16"/>
              </w:rPr>
              <w:t>муниципаль-ного</w:t>
            </w:r>
            <w:proofErr w:type="spellEnd"/>
            <w:r w:rsidRPr="003F76EF">
              <w:rPr>
                <w:rFonts w:ascii="Times New Roman" w:hAnsi="Times New Roman" w:cs="Times New Roman"/>
                <w:sz w:val="16"/>
                <w:szCs w:val="16"/>
              </w:rPr>
              <w:t xml:space="preserve"> образования</w:t>
            </w:r>
          </w:p>
        </w:tc>
        <w:tc>
          <w:tcPr>
            <w:tcW w:w="851" w:type="dxa"/>
            <w:vAlign w:val="center"/>
          </w:tcPr>
          <w:p w:rsidR="002D0C64" w:rsidRPr="003F76EF" w:rsidRDefault="002D0C64" w:rsidP="003F76EF">
            <w:pPr>
              <w:jc w:val="center"/>
              <w:rPr>
                <w:rFonts w:ascii="Times New Roman" w:hAnsi="Times New Roman" w:cs="Times New Roman"/>
                <w:sz w:val="16"/>
                <w:szCs w:val="16"/>
              </w:rPr>
            </w:pPr>
            <w:r w:rsidRPr="003F76EF">
              <w:rPr>
                <w:rFonts w:ascii="Times New Roman" w:hAnsi="Times New Roman" w:cs="Times New Roman"/>
                <w:sz w:val="16"/>
                <w:szCs w:val="16"/>
              </w:rPr>
              <w:t xml:space="preserve">Номер </w:t>
            </w:r>
            <w:proofErr w:type="spellStart"/>
            <w:proofErr w:type="gramStart"/>
            <w:r w:rsidRPr="003F76EF">
              <w:rPr>
                <w:rFonts w:ascii="Times New Roman" w:hAnsi="Times New Roman" w:cs="Times New Roman"/>
                <w:sz w:val="16"/>
                <w:szCs w:val="16"/>
              </w:rPr>
              <w:t>обраще-ния</w:t>
            </w:r>
            <w:proofErr w:type="spellEnd"/>
            <w:proofErr w:type="gramEnd"/>
          </w:p>
        </w:tc>
        <w:tc>
          <w:tcPr>
            <w:tcW w:w="1134" w:type="dxa"/>
            <w:vAlign w:val="center"/>
          </w:tcPr>
          <w:p w:rsidR="002D0C64" w:rsidRPr="003F76EF" w:rsidRDefault="002D0C64" w:rsidP="003F76EF">
            <w:pPr>
              <w:jc w:val="center"/>
              <w:rPr>
                <w:rFonts w:ascii="Times New Roman" w:hAnsi="Times New Roman" w:cs="Times New Roman"/>
                <w:sz w:val="16"/>
                <w:szCs w:val="16"/>
              </w:rPr>
            </w:pPr>
            <w:r w:rsidRPr="003F76EF">
              <w:rPr>
                <w:rFonts w:ascii="Times New Roman" w:hAnsi="Times New Roman" w:cs="Times New Roman"/>
                <w:sz w:val="16"/>
                <w:szCs w:val="16"/>
              </w:rPr>
              <w:t>Дата направления обращения /Дата регистрации обращения</w:t>
            </w:r>
          </w:p>
        </w:tc>
        <w:tc>
          <w:tcPr>
            <w:tcW w:w="709" w:type="dxa"/>
            <w:vAlign w:val="center"/>
          </w:tcPr>
          <w:p w:rsidR="002D0C64" w:rsidRPr="003F76EF" w:rsidRDefault="002D0C64" w:rsidP="003F76EF">
            <w:pPr>
              <w:jc w:val="center"/>
              <w:rPr>
                <w:rFonts w:ascii="Times New Roman" w:hAnsi="Times New Roman" w:cs="Times New Roman"/>
                <w:sz w:val="16"/>
                <w:szCs w:val="16"/>
              </w:rPr>
            </w:pPr>
            <w:r w:rsidRPr="003F76EF">
              <w:rPr>
                <w:rFonts w:ascii="Times New Roman" w:hAnsi="Times New Roman" w:cs="Times New Roman"/>
                <w:sz w:val="16"/>
                <w:szCs w:val="16"/>
              </w:rPr>
              <w:t>Адрес дома</w:t>
            </w:r>
          </w:p>
        </w:tc>
        <w:tc>
          <w:tcPr>
            <w:tcW w:w="992" w:type="dxa"/>
            <w:vAlign w:val="center"/>
          </w:tcPr>
          <w:p w:rsidR="002D0C64" w:rsidRPr="003F76EF" w:rsidRDefault="002D0C64" w:rsidP="003F76EF">
            <w:pPr>
              <w:jc w:val="center"/>
              <w:rPr>
                <w:rFonts w:ascii="Times New Roman" w:hAnsi="Times New Roman" w:cs="Times New Roman"/>
                <w:sz w:val="16"/>
                <w:szCs w:val="16"/>
              </w:rPr>
            </w:pPr>
            <w:r w:rsidRPr="003F76EF">
              <w:rPr>
                <w:rFonts w:ascii="Times New Roman" w:hAnsi="Times New Roman" w:cs="Times New Roman"/>
                <w:sz w:val="16"/>
                <w:szCs w:val="16"/>
              </w:rPr>
              <w:t>Источник информации</w:t>
            </w:r>
          </w:p>
        </w:tc>
        <w:tc>
          <w:tcPr>
            <w:tcW w:w="709" w:type="dxa"/>
            <w:vAlign w:val="center"/>
          </w:tcPr>
          <w:p w:rsidR="002D0C64" w:rsidRPr="003F76EF" w:rsidRDefault="002D0C64" w:rsidP="003F76EF">
            <w:pPr>
              <w:jc w:val="center"/>
              <w:rPr>
                <w:rFonts w:ascii="Times New Roman" w:hAnsi="Times New Roman" w:cs="Times New Roman"/>
                <w:sz w:val="16"/>
                <w:szCs w:val="16"/>
              </w:rPr>
            </w:pPr>
            <w:r w:rsidRPr="003F76EF">
              <w:rPr>
                <w:rFonts w:ascii="Times New Roman" w:hAnsi="Times New Roman" w:cs="Times New Roman"/>
                <w:sz w:val="16"/>
                <w:szCs w:val="16"/>
              </w:rPr>
              <w:t xml:space="preserve">Суть </w:t>
            </w:r>
            <w:proofErr w:type="spellStart"/>
            <w:proofErr w:type="gramStart"/>
            <w:r w:rsidRPr="003F76EF">
              <w:rPr>
                <w:rFonts w:ascii="Times New Roman" w:hAnsi="Times New Roman" w:cs="Times New Roman"/>
                <w:sz w:val="16"/>
                <w:szCs w:val="16"/>
              </w:rPr>
              <w:t>обра-щения</w:t>
            </w:r>
            <w:proofErr w:type="spellEnd"/>
            <w:proofErr w:type="gramEnd"/>
          </w:p>
        </w:tc>
        <w:tc>
          <w:tcPr>
            <w:tcW w:w="708" w:type="dxa"/>
            <w:vAlign w:val="center"/>
          </w:tcPr>
          <w:p w:rsidR="002D0C64" w:rsidRPr="003F76EF" w:rsidRDefault="002D0C64" w:rsidP="003F76EF">
            <w:pPr>
              <w:jc w:val="center"/>
              <w:rPr>
                <w:rFonts w:ascii="Times New Roman" w:hAnsi="Times New Roman" w:cs="Times New Roman"/>
                <w:sz w:val="16"/>
                <w:szCs w:val="16"/>
              </w:rPr>
            </w:pPr>
            <w:r w:rsidRPr="003F76EF">
              <w:rPr>
                <w:rFonts w:ascii="Times New Roman" w:hAnsi="Times New Roman" w:cs="Times New Roman"/>
                <w:sz w:val="16"/>
                <w:szCs w:val="16"/>
              </w:rPr>
              <w:t xml:space="preserve">Статус </w:t>
            </w:r>
            <w:proofErr w:type="spellStart"/>
            <w:proofErr w:type="gramStart"/>
            <w:r w:rsidRPr="003F76EF">
              <w:rPr>
                <w:rFonts w:ascii="Times New Roman" w:hAnsi="Times New Roman" w:cs="Times New Roman"/>
                <w:sz w:val="16"/>
                <w:szCs w:val="16"/>
              </w:rPr>
              <w:t>обра-щения</w:t>
            </w:r>
            <w:proofErr w:type="spellEnd"/>
            <w:proofErr w:type="gramEnd"/>
          </w:p>
        </w:tc>
        <w:tc>
          <w:tcPr>
            <w:tcW w:w="1418" w:type="dxa"/>
            <w:vAlign w:val="center"/>
          </w:tcPr>
          <w:p w:rsidR="002D0C64" w:rsidRPr="003F76EF" w:rsidRDefault="002D0C64" w:rsidP="003F76EF">
            <w:pPr>
              <w:jc w:val="center"/>
              <w:rPr>
                <w:rFonts w:ascii="Times New Roman" w:hAnsi="Times New Roman" w:cs="Times New Roman"/>
                <w:sz w:val="16"/>
                <w:szCs w:val="16"/>
              </w:rPr>
            </w:pPr>
            <w:r w:rsidRPr="003F76EF">
              <w:rPr>
                <w:rFonts w:ascii="Times New Roman" w:hAnsi="Times New Roman" w:cs="Times New Roman"/>
                <w:sz w:val="16"/>
                <w:szCs w:val="16"/>
              </w:rPr>
              <w:t>Дата предоставления материалов в администрацию Ильинского муниципального района в соответствии с запросом</w:t>
            </w:r>
          </w:p>
        </w:tc>
        <w:tc>
          <w:tcPr>
            <w:tcW w:w="1276" w:type="dxa"/>
            <w:vAlign w:val="center"/>
          </w:tcPr>
          <w:p w:rsidR="002D0C64" w:rsidRPr="003F76EF" w:rsidRDefault="002D0C64" w:rsidP="003F76EF">
            <w:pPr>
              <w:jc w:val="center"/>
              <w:rPr>
                <w:rFonts w:ascii="Times New Roman" w:hAnsi="Times New Roman" w:cs="Times New Roman"/>
                <w:sz w:val="16"/>
                <w:szCs w:val="16"/>
              </w:rPr>
            </w:pPr>
            <w:r w:rsidRPr="003F76EF">
              <w:rPr>
                <w:rFonts w:ascii="Times New Roman" w:hAnsi="Times New Roman" w:cs="Times New Roman"/>
                <w:sz w:val="16"/>
                <w:szCs w:val="16"/>
              </w:rPr>
              <w:t>Плановый срок устранения нарушений в соответствии с утвержденным планом-графиком</w:t>
            </w:r>
          </w:p>
        </w:tc>
        <w:tc>
          <w:tcPr>
            <w:tcW w:w="1417" w:type="dxa"/>
            <w:vAlign w:val="center"/>
          </w:tcPr>
          <w:p w:rsidR="002D0C64" w:rsidRPr="003F76EF" w:rsidRDefault="002D0C64" w:rsidP="003F76EF">
            <w:pPr>
              <w:jc w:val="center"/>
              <w:rPr>
                <w:rFonts w:ascii="Times New Roman" w:hAnsi="Times New Roman" w:cs="Times New Roman"/>
                <w:sz w:val="16"/>
                <w:szCs w:val="16"/>
              </w:rPr>
            </w:pPr>
            <w:r w:rsidRPr="003F76EF">
              <w:rPr>
                <w:rFonts w:ascii="Times New Roman" w:hAnsi="Times New Roman" w:cs="Times New Roman"/>
                <w:sz w:val="16"/>
                <w:szCs w:val="16"/>
              </w:rPr>
              <w:t>Разногласия (по согласованию плана-графика с выводами Комиссии), при наличии</w:t>
            </w:r>
          </w:p>
        </w:tc>
        <w:tc>
          <w:tcPr>
            <w:tcW w:w="992" w:type="dxa"/>
            <w:vAlign w:val="center"/>
          </w:tcPr>
          <w:p w:rsidR="002D0C64" w:rsidRPr="003F76EF" w:rsidRDefault="002D0C64" w:rsidP="003F76EF">
            <w:pPr>
              <w:jc w:val="center"/>
              <w:rPr>
                <w:rFonts w:ascii="Times New Roman" w:hAnsi="Times New Roman" w:cs="Times New Roman"/>
                <w:sz w:val="16"/>
                <w:szCs w:val="16"/>
              </w:rPr>
            </w:pPr>
            <w:r w:rsidRPr="003F76EF">
              <w:rPr>
                <w:rFonts w:ascii="Times New Roman" w:hAnsi="Times New Roman" w:cs="Times New Roman"/>
                <w:sz w:val="16"/>
                <w:szCs w:val="16"/>
              </w:rPr>
              <w:t xml:space="preserve">Дата </w:t>
            </w:r>
            <w:proofErr w:type="spellStart"/>
            <w:proofErr w:type="gramStart"/>
            <w:r w:rsidRPr="003F76EF">
              <w:rPr>
                <w:rFonts w:ascii="Times New Roman" w:hAnsi="Times New Roman" w:cs="Times New Roman"/>
                <w:sz w:val="16"/>
                <w:szCs w:val="16"/>
              </w:rPr>
              <w:t>направ-ления</w:t>
            </w:r>
            <w:proofErr w:type="spellEnd"/>
            <w:proofErr w:type="gramEnd"/>
            <w:r w:rsidRPr="003F76EF">
              <w:rPr>
                <w:rFonts w:ascii="Times New Roman" w:hAnsi="Times New Roman" w:cs="Times New Roman"/>
                <w:sz w:val="16"/>
                <w:szCs w:val="16"/>
              </w:rPr>
              <w:t xml:space="preserve"> обращения для </w:t>
            </w:r>
            <w:proofErr w:type="spellStart"/>
            <w:r w:rsidRPr="003F76EF">
              <w:rPr>
                <w:rFonts w:ascii="Times New Roman" w:hAnsi="Times New Roman" w:cs="Times New Roman"/>
                <w:sz w:val="16"/>
                <w:szCs w:val="16"/>
              </w:rPr>
              <w:t>рассмо</w:t>
            </w:r>
            <w:proofErr w:type="spellEnd"/>
            <w:r w:rsidRPr="003F76EF">
              <w:rPr>
                <w:rFonts w:ascii="Times New Roman" w:hAnsi="Times New Roman" w:cs="Times New Roman"/>
                <w:sz w:val="16"/>
                <w:szCs w:val="16"/>
              </w:rPr>
              <w:t>-трения в Комиссию</w:t>
            </w:r>
          </w:p>
        </w:tc>
        <w:tc>
          <w:tcPr>
            <w:tcW w:w="1053" w:type="dxa"/>
            <w:vAlign w:val="center"/>
          </w:tcPr>
          <w:p w:rsidR="002D0C64" w:rsidRPr="003F76EF" w:rsidRDefault="002D0C64" w:rsidP="003F76EF">
            <w:pPr>
              <w:jc w:val="center"/>
              <w:rPr>
                <w:rFonts w:ascii="Times New Roman" w:hAnsi="Times New Roman" w:cs="Times New Roman"/>
                <w:sz w:val="16"/>
                <w:szCs w:val="16"/>
              </w:rPr>
            </w:pPr>
            <w:r w:rsidRPr="003F76EF">
              <w:rPr>
                <w:rFonts w:ascii="Times New Roman" w:hAnsi="Times New Roman" w:cs="Times New Roman"/>
                <w:sz w:val="16"/>
                <w:szCs w:val="16"/>
              </w:rPr>
              <w:t>Решение  Комиссии по обращению/плану-графику</w:t>
            </w:r>
          </w:p>
        </w:tc>
        <w:tc>
          <w:tcPr>
            <w:tcW w:w="740" w:type="dxa"/>
            <w:vAlign w:val="center"/>
          </w:tcPr>
          <w:p w:rsidR="002D0C64" w:rsidRPr="003F76EF" w:rsidRDefault="002D0C64" w:rsidP="003F76EF">
            <w:pPr>
              <w:jc w:val="center"/>
              <w:rPr>
                <w:rFonts w:ascii="Times New Roman" w:hAnsi="Times New Roman" w:cs="Times New Roman"/>
                <w:sz w:val="16"/>
                <w:szCs w:val="16"/>
              </w:rPr>
            </w:pPr>
            <w:proofErr w:type="spellStart"/>
            <w:proofErr w:type="gramStart"/>
            <w:r w:rsidRPr="003F76EF">
              <w:rPr>
                <w:rFonts w:ascii="Times New Roman" w:hAnsi="Times New Roman" w:cs="Times New Roman"/>
                <w:sz w:val="16"/>
                <w:szCs w:val="16"/>
              </w:rPr>
              <w:t>Факти-ческий</w:t>
            </w:r>
            <w:proofErr w:type="spellEnd"/>
            <w:proofErr w:type="gramEnd"/>
            <w:r w:rsidRPr="003F76EF">
              <w:rPr>
                <w:rFonts w:ascii="Times New Roman" w:hAnsi="Times New Roman" w:cs="Times New Roman"/>
                <w:sz w:val="16"/>
                <w:szCs w:val="16"/>
              </w:rPr>
              <w:t xml:space="preserve"> срок устранения</w:t>
            </w:r>
          </w:p>
        </w:tc>
        <w:tc>
          <w:tcPr>
            <w:tcW w:w="1042" w:type="dxa"/>
            <w:vAlign w:val="center"/>
          </w:tcPr>
          <w:p w:rsidR="002D0C64" w:rsidRPr="003F76EF" w:rsidRDefault="002D0C64" w:rsidP="003F76EF">
            <w:pPr>
              <w:jc w:val="center"/>
              <w:rPr>
                <w:rFonts w:ascii="Times New Roman" w:hAnsi="Times New Roman" w:cs="Times New Roman"/>
                <w:sz w:val="16"/>
                <w:szCs w:val="16"/>
              </w:rPr>
            </w:pPr>
            <w:r w:rsidRPr="003F76EF">
              <w:rPr>
                <w:rFonts w:ascii="Times New Roman" w:hAnsi="Times New Roman" w:cs="Times New Roman"/>
                <w:sz w:val="16"/>
                <w:szCs w:val="16"/>
              </w:rPr>
              <w:t xml:space="preserve">Дата снятия обращения с контроля администрации Ильинского </w:t>
            </w:r>
            <w:proofErr w:type="spellStart"/>
            <w:proofErr w:type="gramStart"/>
            <w:r w:rsidRPr="003F76EF">
              <w:rPr>
                <w:rFonts w:ascii="Times New Roman" w:hAnsi="Times New Roman" w:cs="Times New Roman"/>
                <w:sz w:val="16"/>
                <w:szCs w:val="16"/>
              </w:rPr>
              <w:t>муници-пального</w:t>
            </w:r>
            <w:proofErr w:type="spellEnd"/>
            <w:proofErr w:type="gramEnd"/>
            <w:r w:rsidRPr="003F76EF">
              <w:rPr>
                <w:rFonts w:ascii="Times New Roman" w:hAnsi="Times New Roman" w:cs="Times New Roman"/>
                <w:sz w:val="16"/>
                <w:szCs w:val="16"/>
              </w:rPr>
              <w:t xml:space="preserve"> района Комиссией</w:t>
            </w:r>
          </w:p>
        </w:tc>
        <w:tc>
          <w:tcPr>
            <w:tcW w:w="851" w:type="dxa"/>
            <w:vAlign w:val="center"/>
          </w:tcPr>
          <w:p w:rsidR="002D0C64" w:rsidRPr="003F76EF" w:rsidRDefault="002D0C64" w:rsidP="003F76EF">
            <w:pPr>
              <w:jc w:val="center"/>
              <w:rPr>
                <w:rFonts w:ascii="Times New Roman" w:hAnsi="Times New Roman" w:cs="Times New Roman"/>
                <w:sz w:val="16"/>
                <w:szCs w:val="16"/>
              </w:rPr>
            </w:pPr>
            <w:r w:rsidRPr="003F76EF">
              <w:rPr>
                <w:rFonts w:ascii="Times New Roman" w:hAnsi="Times New Roman" w:cs="Times New Roman"/>
                <w:sz w:val="16"/>
                <w:szCs w:val="16"/>
              </w:rPr>
              <w:t>Ход исполнения плана-графика</w:t>
            </w:r>
          </w:p>
        </w:tc>
        <w:tc>
          <w:tcPr>
            <w:tcW w:w="709" w:type="dxa"/>
            <w:vAlign w:val="center"/>
          </w:tcPr>
          <w:p w:rsidR="002D0C64" w:rsidRPr="003F76EF" w:rsidRDefault="002D0C64" w:rsidP="003F76EF">
            <w:pPr>
              <w:jc w:val="center"/>
              <w:rPr>
                <w:rFonts w:ascii="Times New Roman" w:hAnsi="Times New Roman" w:cs="Times New Roman"/>
                <w:sz w:val="16"/>
                <w:szCs w:val="16"/>
              </w:rPr>
            </w:pPr>
            <w:r w:rsidRPr="003F76EF">
              <w:rPr>
                <w:rFonts w:ascii="Times New Roman" w:hAnsi="Times New Roman" w:cs="Times New Roman"/>
                <w:sz w:val="16"/>
                <w:szCs w:val="16"/>
              </w:rPr>
              <w:t>Примечание</w:t>
            </w:r>
          </w:p>
        </w:tc>
      </w:tr>
      <w:tr w:rsidR="002D0C64" w:rsidRPr="003F76EF" w:rsidTr="003F76EF">
        <w:trPr>
          <w:trHeight w:val="162"/>
        </w:trPr>
        <w:tc>
          <w:tcPr>
            <w:tcW w:w="250" w:type="dxa"/>
          </w:tcPr>
          <w:p w:rsidR="002D0C64" w:rsidRPr="003F76EF" w:rsidRDefault="002D0C64" w:rsidP="003F76EF">
            <w:pPr>
              <w:jc w:val="center"/>
              <w:rPr>
                <w:rFonts w:ascii="Times New Roman" w:hAnsi="Times New Roman" w:cs="Times New Roman"/>
                <w:sz w:val="18"/>
                <w:szCs w:val="18"/>
              </w:rPr>
            </w:pPr>
            <w:r w:rsidRPr="003F76EF">
              <w:rPr>
                <w:rFonts w:ascii="Times New Roman" w:hAnsi="Times New Roman" w:cs="Times New Roman"/>
                <w:sz w:val="18"/>
                <w:szCs w:val="18"/>
              </w:rPr>
              <w:t>1</w:t>
            </w:r>
          </w:p>
        </w:tc>
        <w:tc>
          <w:tcPr>
            <w:tcW w:w="790" w:type="dxa"/>
          </w:tcPr>
          <w:p w:rsidR="002D0C64" w:rsidRPr="003F76EF" w:rsidRDefault="002D0C64" w:rsidP="003F76EF">
            <w:pPr>
              <w:jc w:val="center"/>
              <w:rPr>
                <w:rFonts w:ascii="Times New Roman" w:hAnsi="Times New Roman" w:cs="Times New Roman"/>
                <w:sz w:val="16"/>
                <w:szCs w:val="16"/>
              </w:rPr>
            </w:pPr>
            <w:r w:rsidRPr="003F76EF">
              <w:rPr>
                <w:rFonts w:ascii="Times New Roman" w:hAnsi="Times New Roman" w:cs="Times New Roman"/>
                <w:sz w:val="16"/>
                <w:szCs w:val="16"/>
              </w:rPr>
              <w:t>2</w:t>
            </w:r>
          </w:p>
        </w:tc>
        <w:tc>
          <w:tcPr>
            <w:tcW w:w="851" w:type="dxa"/>
          </w:tcPr>
          <w:p w:rsidR="002D0C64" w:rsidRPr="003F76EF" w:rsidRDefault="002D0C64" w:rsidP="003F76EF">
            <w:pPr>
              <w:jc w:val="center"/>
              <w:rPr>
                <w:rFonts w:ascii="Times New Roman" w:hAnsi="Times New Roman" w:cs="Times New Roman"/>
                <w:sz w:val="16"/>
                <w:szCs w:val="16"/>
              </w:rPr>
            </w:pPr>
          </w:p>
        </w:tc>
        <w:tc>
          <w:tcPr>
            <w:tcW w:w="1134" w:type="dxa"/>
          </w:tcPr>
          <w:p w:rsidR="002D0C64" w:rsidRPr="003F76EF" w:rsidRDefault="002D0C64" w:rsidP="003F76EF">
            <w:pPr>
              <w:jc w:val="center"/>
              <w:rPr>
                <w:rFonts w:ascii="Times New Roman" w:hAnsi="Times New Roman" w:cs="Times New Roman"/>
                <w:sz w:val="16"/>
                <w:szCs w:val="16"/>
              </w:rPr>
            </w:pPr>
          </w:p>
        </w:tc>
        <w:tc>
          <w:tcPr>
            <w:tcW w:w="709" w:type="dxa"/>
          </w:tcPr>
          <w:p w:rsidR="002D0C64" w:rsidRPr="003F76EF" w:rsidRDefault="002D0C64" w:rsidP="003F76EF">
            <w:pPr>
              <w:jc w:val="center"/>
              <w:rPr>
                <w:rFonts w:ascii="Times New Roman" w:hAnsi="Times New Roman" w:cs="Times New Roman"/>
                <w:sz w:val="16"/>
                <w:szCs w:val="16"/>
              </w:rPr>
            </w:pPr>
          </w:p>
        </w:tc>
        <w:tc>
          <w:tcPr>
            <w:tcW w:w="992" w:type="dxa"/>
          </w:tcPr>
          <w:p w:rsidR="002D0C64" w:rsidRPr="003F76EF" w:rsidRDefault="002D0C64" w:rsidP="003F76EF">
            <w:pPr>
              <w:jc w:val="center"/>
              <w:rPr>
                <w:rFonts w:ascii="Times New Roman" w:hAnsi="Times New Roman" w:cs="Times New Roman"/>
                <w:sz w:val="16"/>
                <w:szCs w:val="16"/>
              </w:rPr>
            </w:pPr>
          </w:p>
        </w:tc>
        <w:tc>
          <w:tcPr>
            <w:tcW w:w="709" w:type="dxa"/>
          </w:tcPr>
          <w:p w:rsidR="002D0C64" w:rsidRPr="003F76EF" w:rsidRDefault="002D0C64" w:rsidP="003F76EF">
            <w:pPr>
              <w:jc w:val="center"/>
              <w:rPr>
                <w:rFonts w:ascii="Times New Roman" w:hAnsi="Times New Roman" w:cs="Times New Roman"/>
                <w:sz w:val="16"/>
                <w:szCs w:val="16"/>
              </w:rPr>
            </w:pPr>
          </w:p>
        </w:tc>
        <w:tc>
          <w:tcPr>
            <w:tcW w:w="708" w:type="dxa"/>
          </w:tcPr>
          <w:p w:rsidR="002D0C64" w:rsidRPr="003F76EF" w:rsidRDefault="002D0C64" w:rsidP="003F76EF">
            <w:pPr>
              <w:jc w:val="center"/>
              <w:rPr>
                <w:rFonts w:ascii="Times New Roman" w:hAnsi="Times New Roman" w:cs="Times New Roman"/>
                <w:sz w:val="16"/>
                <w:szCs w:val="16"/>
              </w:rPr>
            </w:pPr>
          </w:p>
        </w:tc>
        <w:tc>
          <w:tcPr>
            <w:tcW w:w="1418" w:type="dxa"/>
          </w:tcPr>
          <w:p w:rsidR="002D0C64" w:rsidRPr="003F76EF" w:rsidRDefault="002D0C64" w:rsidP="003F76EF">
            <w:pPr>
              <w:jc w:val="center"/>
              <w:rPr>
                <w:rFonts w:ascii="Times New Roman" w:hAnsi="Times New Roman" w:cs="Times New Roman"/>
                <w:sz w:val="16"/>
                <w:szCs w:val="16"/>
              </w:rPr>
            </w:pPr>
          </w:p>
        </w:tc>
        <w:tc>
          <w:tcPr>
            <w:tcW w:w="1276" w:type="dxa"/>
          </w:tcPr>
          <w:p w:rsidR="002D0C64" w:rsidRPr="003F76EF" w:rsidRDefault="002D0C64" w:rsidP="003F76EF">
            <w:pPr>
              <w:jc w:val="center"/>
              <w:rPr>
                <w:rFonts w:ascii="Times New Roman" w:hAnsi="Times New Roman" w:cs="Times New Roman"/>
                <w:sz w:val="16"/>
                <w:szCs w:val="16"/>
              </w:rPr>
            </w:pPr>
          </w:p>
        </w:tc>
        <w:tc>
          <w:tcPr>
            <w:tcW w:w="1417" w:type="dxa"/>
          </w:tcPr>
          <w:p w:rsidR="002D0C64" w:rsidRPr="003F76EF" w:rsidRDefault="002D0C64" w:rsidP="003F76EF">
            <w:pPr>
              <w:jc w:val="center"/>
              <w:rPr>
                <w:rFonts w:ascii="Times New Roman" w:hAnsi="Times New Roman" w:cs="Times New Roman"/>
                <w:sz w:val="16"/>
                <w:szCs w:val="16"/>
              </w:rPr>
            </w:pPr>
          </w:p>
        </w:tc>
        <w:tc>
          <w:tcPr>
            <w:tcW w:w="992" w:type="dxa"/>
          </w:tcPr>
          <w:p w:rsidR="002D0C64" w:rsidRPr="003F76EF" w:rsidRDefault="002D0C64" w:rsidP="003F76EF">
            <w:pPr>
              <w:jc w:val="center"/>
              <w:rPr>
                <w:rFonts w:ascii="Times New Roman" w:hAnsi="Times New Roman" w:cs="Times New Roman"/>
                <w:sz w:val="16"/>
                <w:szCs w:val="16"/>
              </w:rPr>
            </w:pPr>
          </w:p>
        </w:tc>
        <w:tc>
          <w:tcPr>
            <w:tcW w:w="1053" w:type="dxa"/>
          </w:tcPr>
          <w:p w:rsidR="002D0C64" w:rsidRPr="003F76EF" w:rsidRDefault="002D0C64" w:rsidP="003F76EF">
            <w:pPr>
              <w:jc w:val="center"/>
              <w:rPr>
                <w:rFonts w:ascii="Times New Roman" w:hAnsi="Times New Roman" w:cs="Times New Roman"/>
                <w:sz w:val="16"/>
                <w:szCs w:val="16"/>
              </w:rPr>
            </w:pPr>
          </w:p>
        </w:tc>
        <w:tc>
          <w:tcPr>
            <w:tcW w:w="740" w:type="dxa"/>
          </w:tcPr>
          <w:p w:rsidR="002D0C64" w:rsidRPr="003F76EF" w:rsidRDefault="002D0C64" w:rsidP="003F76EF">
            <w:pPr>
              <w:jc w:val="center"/>
              <w:rPr>
                <w:rFonts w:ascii="Times New Roman" w:hAnsi="Times New Roman" w:cs="Times New Roman"/>
                <w:sz w:val="16"/>
                <w:szCs w:val="16"/>
              </w:rPr>
            </w:pPr>
          </w:p>
        </w:tc>
        <w:tc>
          <w:tcPr>
            <w:tcW w:w="1042" w:type="dxa"/>
          </w:tcPr>
          <w:p w:rsidR="002D0C64" w:rsidRPr="003F76EF" w:rsidRDefault="002D0C64" w:rsidP="003F76EF">
            <w:pPr>
              <w:jc w:val="center"/>
              <w:rPr>
                <w:rFonts w:ascii="Times New Roman" w:hAnsi="Times New Roman" w:cs="Times New Roman"/>
                <w:sz w:val="16"/>
                <w:szCs w:val="16"/>
              </w:rPr>
            </w:pPr>
          </w:p>
        </w:tc>
        <w:tc>
          <w:tcPr>
            <w:tcW w:w="851" w:type="dxa"/>
          </w:tcPr>
          <w:p w:rsidR="002D0C64" w:rsidRPr="003F76EF" w:rsidRDefault="002D0C64" w:rsidP="003F76EF">
            <w:pPr>
              <w:jc w:val="center"/>
              <w:rPr>
                <w:rFonts w:ascii="Times New Roman" w:hAnsi="Times New Roman" w:cs="Times New Roman"/>
                <w:sz w:val="16"/>
                <w:szCs w:val="16"/>
              </w:rPr>
            </w:pPr>
          </w:p>
        </w:tc>
        <w:tc>
          <w:tcPr>
            <w:tcW w:w="709" w:type="dxa"/>
          </w:tcPr>
          <w:p w:rsidR="002D0C64" w:rsidRPr="003F76EF" w:rsidRDefault="002D0C64" w:rsidP="003F76EF">
            <w:pPr>
              <w:jc w:val="center"/>
              <w:rPr>
                <w:rFonts w:ascii="Times New Roman" w:hAnsi="Times New Roman" w:cs="Times New Roman"/>
                <w:sz w:val="16"/>
                <w:szCs w:val="16"/>
              </w:rPr>
            </w:pPr>
          </w:p>
        </w:tc>
      </w:tr>
      <w:tr w:rsidR="002D0C64" w:rsidRPr="003F76EF" w:rsidTr="003F76EF">
        <w:trPr>
          <w:trHeight w:val="212"/>
        </w:trPr>
        <w:tc>
          <w:tcPr>
            <w:tcW w:w="250" w:type="dxa"/>
            <w:vAlign w:val="center"/>
          </w:tcPr>
          <w:p w:rsidR="002D0C64" w:rsidRPr="003F76EF" w:rsidRDefault="002D0C64" w:rsidP="003F76EF">
            <w:pPr>
              <w:jc w:val="center"/>
              <w:rPr>
                <w:rFonts w:ascii="Times New Roman" w:hAnsi="Times New Roman" w:cs="Times New Roman"/>
                <w:sz w:val="18"/>
                <w:szCs w:val="18"/>
              </w:rPr>
            </w:pPr>
            <w:r w:rsidRPr="003F76EF">
              <w:rPr>
                <w:rFonts w:ascii="Times New Roman" w:hAnsi="Times New Roman" w:cs="Times New Roman"/>
                <w:sz w:val="18"/>
                <w:szCs w:val="18"/>
              </w:rPr>
              <w:t>1</w:t>
            </w:r>
          </w:p>
        </w:tc>
        <w:tc>
          <w:tcPr>
            <w:tcW w:w="790" w:type="dxa"/>
          </w:tcPr>
          <w:p w:rsidR="002D0C64" w:rsidRPr="003F76EF" w:rsidRDefault="002D0C64" w:rsidP="003F76EF">
            <w:pPr>
              <w:rPr>
                <w:rFonts w:ascii="Times New Roman" w:hAnsi="Times New Roman" w:cs="Times New Roman"/>
                <w:sz w:val="16"/>
                <w:szCs w:val="16"/>
              </w:rPr>
            </w:pPr>
          </w:p>
        </w:tc>
        <w:tc>
          <w:tcPr>
            <w:tcW w:w="851" w:type="dxa"/>
          </w:tcPr>
          <w:p w:rsidR="002D0C64" w:rsidRPr="003F76EF" w:rsidRDefault="002D0C64" w:rsidP="003F76EF">
            <w:pPr>
              <w:rPr>
                <w:rFonts w:ascii="Times New Roman" w:hAnsi="Times New Roman" w:cs="Times New Roman"/>
                <w:sz w:val="16"/>
                <w:szCs w:val="16"/>
              </w:rPr>
            </w:pPr>
          </w:p>
        </w:tc>
        <w:tc>
          <w:tcPr>
            <w:tcW w:w="1134" w:type="dxa"/>
          </w:tcPr>
          <w:p w:rsidR="002D0C64" w:rsidRPr="003F76EF" w:rsidRDefault="002D0C64" w:rsidP="003F76EF">
            <w:pPr>
              <w:rPr>
                <w:rFonts w:ascii="Times New Roman" w:hAnsi="Times New Roman" w:cs="Times New Roman"/>
                <w:sz w:val="16"/>
                <w:szCs w:val="16"/>
              </w:rPr>
            </w:pPr>
          </w:p>
        </w:tc>
        <w:tc>
          <w:tcPr>
            <w:tcW w:w="709" w:type="dxa"/>
          </w:tcPr>
          <w:p w:rsidR="002D0C64" w:rsidRPr="003F76EF" w:rsidRDefault="002D0C64" w:rsidP="003F76EF">
            <w:pPr>
              <w:rPr>
                <w:rFonts w:ascii="Times New Roman" w:hAnsi="Times New Roman" w:cs="Times New Roman"/>
                <w:sz w:val="16"/>
                <w:szCs w:val="16"/>
              </w:rPr>
            </w:pPr>
          </w:p>
        </w:tc>
        <w:tc>
          <w:tcPr>
            <w:tcW w:w="992" w:type="dxa"/>
          </w:tcPr>
          <w:p w:rsidR="002D0C64" w:rsidRPr="003F76EF" w:rsidRDefault="002D0C64" w:rsidP="003F76EF">
            <w:pPr>
              <w:rPr>
                <w:rFonts w:ascii="Times New Roman" w:hAnsi="Times New Roman" w:cs="Times New Roman"/>
                <w:sz w:val="16"/>
                <w:szCs w:val="16"/>
              </w:rPr>
            </w:pPr>
          </w:p>
        </w:tc>
        <w:tc>
          <w:tcPr>
            <w:tcW w:w="709" w:type="dxa"/>
          </w:tcPr>
          <w:p w:rsidR="002D0C64" w:rsidRPr="003F76EF" w:rsidRDefault="002D0C64" w:rsidP="003F76EF">
            <w:pPr>
              <w:rPr>
                <w:rFonts w:ascii="Times New Roman" w:hAnsi="Times New Roman" w:cs="Times New Roman"/>
                <w:sz w:val="16"/>
                <w:szCs w:val="16"/>
              </w:rPr>
            </w:pPr>
          </w:p>
        </w:tc>
        <w:tc>
          <w:tcPr>
            <w:tcW w:w="708" w:type="dxa"/>
            <w:vAlign w:val="center"/>
          </w:tcPr>
          <w:p w:rsidR="002D0C64" w:rsidRPr="003F76EF" w:rsidRDefault="002D0C64" w:rsidP="003F76EF">
            <w:pPr>
              <w:jc w:val="center"/>
              <w:rPr>
                <w:rFonts w:ascii="Times New Roman" w:hAnsi="Times New Roman" w:cs="Times New Roman"/>
                <w:sz w:val="16"/>
                <w:szCs w:val="16"/>
              </w:rPr>
            </w:pPr>
            <w:r w:rsidRPr="003F76EF">
              <w:rPr>
                <w:rFonts w:ascii="Times New Roman" w:hAnsi="Times New Roman" w:cs="Times New Roman"/>
                <w:sz w:val="16"/>
                <w:szCs w:val="16"/>
              </w:rPr>
              <w:t>не закрыт</w:t>
            </w:r>
          </w:p>
        </w:tc>
        <w:tc>
          <w:tcPr>
            <w:tcW w:w="1418" w:type="dxa"/>
          </w:tcPr>
          <w:p w:rsidR="002D0C64" w:rsidRPr="003F76EF" w:rsidRDefault="002D0C64" w:rsidP="003F76EF">
            <w:pPr>
              <w:rPr>
                <w:rFonts w:ascii="Times New Roman" w:hAnsi="Times New Roman" w:cs="Times New Roman"/>
                <w:sz w:val="16"/>
                <w:szCs w:val="16"/>
              </w:rPr>
            </w:pPr>
          </w:p>
        </w:tc>
        <w:tc>
          <w:tcPr>
            <w:tcW w:w="1276" w:type="dxa"/>
          </w:tcPr>
          <w:p w:rsidR="002D0C64" w:rsidRPr="003F76EF" w:rsidRDefault="002D0C64" w:rsidP="003F76EF">
            <w:pPr>
              <w:rPr>
                <w:rFonts w:ascii="Times New Roman" w:hAnsi="Times New Roman" w:cs="Times New Roman"/>
                <w:sz w:val="16"/>
                <w:szCs w:val="16"/>
              </w:rPr>
            </w:pPr>
          </w:p>
        </w:tc>
        <w:tc>
          <w:tcPr>
            <w:tcW w:w="1417" w:type="dxa"/>
          </w:tcPr>
          <w:p w:rsidR="002D0C64" w:rsidRPr="003F76EF" w:rsidRDefault="002D0C64" w:rsidP="003F76EF">
            <w:pPr>
              <w:rPr>
                <w:rFonts w:ascii="Times New Roman" w:hAnsi="Times New Roman" w:cs="Times New Roman"/>
                <w:sz w:val="16"/>
                <w:szCs w:val="16"/>
              </w:rPr>
            </w:pPr>
          </w:p>
        </w:tc>
        <w:tc>
          <w:tcPr>
            <w:tcW w:w="992" w:type="dxa"/>
          </w:tcPr>
          <w:p w:rsidR="002D0C64" w:rsidRPr="003F76EF" w:rsidRDefault="002D0C64" w:rsidP="003F76EF">
            <w:pPr>
              <w:rPr>
                <w:rFonts w:ascii="Times New Roman" w:hAnsi="Times New Roman" w:cs="Times New Roman"/>
                <w:sz w:val="16"/>
                <w:szCs w:val="16"/>
              </w:rPr>
            </w:pPr>
          </w:p>
        </w:tc>
        <w:tc>
          <w:tcPr>
            <w:tcW w:w="1053" w:type="dxa"/>
          </w:tcPr>
          <w:p w:rsidR="002D0C64" w:rsidRPr="003F76EF" w:rsidRDefault="002D0C64" w:rsidP="003F76EF">
            <w:pPr>
              <w:rPr>
                <w:rFonts w:ascii="Times New Roman" w:hAnsi="Times New Roman" w:cs="Times New Roman"/>
                <w:sz w:val="16"/>
                <w:szCs w:val="16"/>
              </w:rPr>
            </w:pPr>
          </w:p>
        </w:tc>
        <w:tc>
          <w:tcPr>
            <w:tcW w:w="740" w:type="dxa"/>
          </w:tcPr>
          <w:p w:rsidR="002D0C64" w:rsidRPr="003F76EF" w:rsidRDefault="002D0C64" w:rsidP="003F76EF">
            <w:pPr>
              <w:rPr>
                <w:rFonts w:ascii="Times New Roman" w:hAnsi="Times New Roman" w:cs="Times New Roman"/>
                <w:sz w:val="16"/>
                <w:szCs w:val="16"/>
              </w:rPr>
            </w:pPr>
          </w:p>
        </w:tc>
        <w:tc>
          <w:tcPr>
            <w:tcW w:w="1042" w:type="dxa"/>
          </w:tcPr>
          <w:p w:rsidR="002D0C64" w:rsidRPr="003F76EF" w:rsidRDefault="002D0C64" w:rsidP="003F76EF">
            <w:pPr>
              <w:rPr>
                <w:rFonts w:ascii="Times New Roman" w:hAnsi="Times New Roman" w:cs="Times New Roman"/>
                <w:sz w:val="16"/>
                <w:szCs w:val="16"/>
              </w:rPr>
            </w:pPr>
          </w:p>
        </w:tc>
        <w:tc>
          <w:tcPr>
            <w:tcW w:w="851" w:type="dxa"/>
          </w:tcPr>
          <w:p w:rsidR="002D0C64" w:rsidRPr="003F76EF" w:rsidRDefault="002D0C64" w:rsidP="003F76EF">
            <w:pPr>
              <w:rPr>
                <w:rFonts w:ascii="Times New Roman" w:hAnsi="Times New Roman" w:cs="Times New Roman"/>
                <w:sz w:val="16"/>
                <w:szCs w:val="16"/>
              </w:rPr>
            </w:pPr>
          </w:p>
        </w:tc>
        <w:tc>
          <w:tcPr>
            <w:tcW w:w="709" w:type="dxa"/>
          </w:tcPr>
          <w:p w:rsidR="002D0C64" w:rsidRPr="003F76EF" w:rsidRDefault="002D0C64" w:rsidP="003F76EF">
            <w:pPr>
              <w:rPr>
                <w:rFonts w:ascii="Times New Roman" w:hAnsi="Times New Roman" w:cs="Times New Roman"/>
                <w:sz w:val="16"/>
                <w:szCs w:val="16"/>
              </w:rPr>
            </w:pPr>
          </w:p>
        </w:tc>
      </w:tr>
      <w:tr w:rsidR="002D0C64" w:rsidRPr="003F76EF" w:rsidTr="003F76EF">
        <w:tc>
          <w:tcPr>
            <w:tcW w:w="250" w:type="dxa"/>
          </w:tcPr>
          <w:p w:rsidR="002D0C64" w:rsidRPr="003F76EF" w:rsidRDefault="002D0C64" w:rsidP="003F76EF">
            <w:pPr>
              <w:jc w:val="center"/>
              <w:rPr>
                <w:rFonts w:ascii="Times New Roman" w:hAnsi="Times New Roman" w:cs="Times New Roman"/>
                <w:sz w:val="18"/>
                <w:szCs w:val="18"/>
              </w:rPr>
            </w:pPr>
            <w:r w:rsidRPr="003F76EF">
              <w:rPr>
                <w:rFonts w:ascii="Times New Roman" w:hAnsi="Times New Roman" w:cs="Times New Roman"/>
                <w:sz w:val="18"/>
                <w:szCs w:val="18"/>
              </w:rPr>
              <w:t>2</w:t>
            </w:r>
          </w:p>
        </w:tc>
        <w:tc>
          <w:tcPr>
            <w:tcW w:w="790" w:type="dxa"/>
          </w:tcPr>
          <w:p w:rsidR="002D0C64" w:rsidRPr="003F76EF" w:rsidRDefault="002D0C64" w:rsidP="003F76EF">
            <w:pPr>
              <w:rPr>
                <w:rFonts w:ascii="Times New Roman" w:hAnsi="Times New Roman" w:cs="Times New Roman"/>
                <w:sz w:val="16"/>
                <w:szCs w:val="16"/>
              </w:rPr>
            </w:pPr>
          </w:p>
        </w:tc>
        <w:tc>
          <w:tcPr>
            <w:tcW w:w="851" w:type="dxa"/>
          </w:tcPr>
          <w:p w:rsidR="002D0C64" w:rsidRPr="003F76EF" w:rsidRDefault="002D0C64" w:rsidP="003F76EF">
            <w:pPr>
              <w:rPr>
                <w:rFonts w:ascii="Times New Roman" w:hAnsi="Times New Roman" w:cs="Times New Roman"/>
                <w:sz w:val="16"/>
                <w:szCs w:val="16"/>
              </w:rPr>
            </w:pPr>
          </w:p>
        </w:tc>
        <w:tc>
          <w:tcPr>
            <w:tcW w:w="1134" w:type="dxa"/>
          </w:tcPr>
          <w:p w:rsidR="002D0C64" w:rsidRPr="003F76EF" w:rsidRDefault="002D0C64" w:rsidP="003F76EF">
            <w:pPr>
              <w:rPr>
                <w:rFonts w:ascii="Times New Roman" w:hAnsi="Times New Roman" w:cs="Times New Roman"/>
                <w:sz w:val="16"/>
                <w:szCs w:val="16"/>
              </w:rPr>
            </w:pPr>
          </w:p>
        </w:tc>
        <w:tc>
          <w:tcPr>
            <w:tcW w:w="709" w:type="dxa"/>
          </w:tcPr>
          <w:p w:rsidR="002D0C64" w:rsidRPr="003F76EF" w:rsidRDefault="002D0C64" w:rsidP="003F76EF">
            <w:pPr>
              <w:rPr>
                <w:rFonts w:ascii="Times New Roman" w:hAnsi="Times New Roman" w:cs="Times New Roman"/>
                <w:sz w:val="16"/>
                <w:szCs w:val="16"/>
              </w:rPr>
            </w:pPr>
          </w:p>
        </w:tc>
        <w:tc>
          <w:tcPr>
            <w:tcW w:w="992" w:type="dxa"/>
          </w:tcPr>
          <w:p w:rsidR="002D0C64" w:rsidRPr="003F76EF" w:rsidRDefault="002D0C64" w:rsidP="003F76EF">
            <w:pPr>
              <w:rPr>
                <w:rFonts w:ascii="Times New Roman" w:hAnsi="Times New Roman" w:cs="Times New Roman"/>
                <w:sz w:val="16"/>
                <w:szCs w:val="16"/>
              </w:rPr>
            </w:pPr>
          </w:p>
        </w:tc>
        <w:tc>
          <w:tcPr>
            <w:tcW w:w="709" w:type="dxa"/>
          </w:tcPr>
          <w:p w:rsidR="002D0C64" w:rsidRPr="003F76EF" w:rsidRDefault="002D0C64" w:rsidP="003F76EF">
            <w:pPr>
              <w:rPr>
                <w:rFonts w:ascii="Times New Roman" w:hAnsi="Times New Roman" w:cs="Times New Roman"/>
                <w:sz w:val="16"/>
                <w:szCs w:val="16"/>
              </w:rPr>
            </w:pPr>
          </w:p>
        </w:tc>
        <w:tc>
          <w:tcPr>
            <w:tcW w:w="708" w:type="dxa"/>
            <w:vAlign w:val="center"/>
          </w:tcPr>
          <w:p w:rsidR="002D0C64" w:rsidRPr="003F76EF" w:rsidRDefault="002D0C64" w:rsidP="003F76EF">
            <w:pPr>
              <w:jc w:val="center"/>
              <w:rPr>
                <w:rFonts w:ascii="Times New Roman" w:hAnsi="Times New Roman" w:cs="Times New Roman"/>
                <w:sz w:val="16"/>
                <w:szCs w:val="16"/>
              </w:rPr>
            </w:pPr>
            <w:r w:rsidRPr="003F76EF">
              <w:rPr>
                <w:rFonts w:ascii="Times New Roman" w:hAnsi="Times New Roman" w:cs="Times New Roman"/>
                <w:sz w:val="16"/>
                <w:szCs w:val="16"/>
              </w:rPr>
              <w:t>новые</w:t>
            </w:r>
          </w:p>
        </w:tc>
        <w:tc>
          <w:tcPr>
            <w:tcW w:w="1418" w:type="dxa"/>
          </w:tcPr>
          <w:p w:rsidR="002D0C64" w:rsidRPr="003F76EF" w:rsidRDefault="002D0C64" w:rsidP="003F76EF">
            <w:pPr>
              <w:rPr>
                <w:rFonts w:ascii="Times New Roman" w:hAnsi="Times New Roman" w:cs="Times New Roman"/>
                <w:sz w:val="16"/>
                <w:szCs w:val="16"/>
              </w:rPr>
            </w:pPr>
          </w:p>
        </w:tc>
        <w:tc>
          <w:tcPr>
            <w:tcW w:w="1276" w:type="dxa"/>
          </w:tcPr>
          <w:p w:rsidR="002D0C64" w:rsidRPr="003F76EF" w:rsidRDefault="002D0C64" w:rsidP="003F76EF">
            <w:pPr>
              <w:rPr>
                <w:rFonts w:ascii="Times New Roman" w:hAnsi="Times New Roman" w:cs="Times New Roman"/>
                <w:sz w:val="16"/>
                <w:szCs w:val="16"/>
              </w:rPr>
            </w:pPr>
          </w:p>
        </w:tc>
        <w:tc>
          <w:tcPr>
            <w:tcW w:w="1417" w:type="dxa"/>
          </w:tcPr>
          <w:p w:rsidR="002D0C64" w:rsidRPr="003F76EF" w:rsidRDefault="002D0C64" w:rsidP="003F76EF">
            <w:pPr>
              <w:rPr>
                <w:rFonts w:ascii="Times New Roman" w:hAnsi="Times New Roman" w:cs="Times New Roman"/>
                <w:sz w:val="16"/>
                <w:szCs w:val="16"/>
              </w:rPr>
            </w:pPr>
          </w:p>
        </w:tc>
        <w:tc>
          <w:tcPr>
            <w:tcW w:w="992" w:type="dxa"/>
          </w:tcPr>
          <w:p w:rsidR="002D0C64" w:rsidRPr="003F76EF" w:rsidRDefault="002D0C64" w:rsidP="003F76EF">
            <w:pPr>
              <w:rPr>
                <w:rFonts w:ascii="Times New Roman" w:hAnsi="Times New Roman" w:cs="Times New Roman"/>
                <w:sz w:val="16"/>
                <w:szCs w:val="16"/>
              </w:rPr>
            </w:pPr>
          </w:p>
        </w:tc>
        <w:tc>
          <w:tcPr>
            <w:tcW w:w="1053" w:type="dxa"/>
          </w:tcPr>
          <w:p w:rsidR="002D0C64" w:rsidRPr="003F76EF" w:rsidRDefault="002D0C64" w:rsidP="003F76EF">
            <w:pPr>
              <w:rPr>
                <w:rFonts w:ascii="Times New Roman" w:hAnsi="Times New Roman" w:cs="Times New Roman"/>
                <w:sz w:val="16"/>
                <w:szCs w:val="16"/>
              </w:rPr>
            </w:pPr>
          </w:p>
        </w:tc>
        <w:tc>
          <w:tcPr>
            <w:tcW w:w="740" w:type="dxa"/>
          </w:tcPr>
          <w:p w:rsidR="002D0C64" w:rsidRPr="003F76EF" w:rsidRDefault="002D0C64" w:rsidP="003F76EF">
            <w:pPr>
              <w:rPr>
                <w:rFonts w:ascii="Times New Roman" w:hAnsi="Times New Roman" w:cs="Times New Roman"/>
                <w:sz w:val="16"/>
                <w:szCs w:val="16"/>
              </w:rPr>
            </w:pPr>
          </w:p>
        </w:tc>
        <w:tc>
          <w:tcPr>
            <w:tcW w:w="1042" w:type="dxa"/>
          </w:tcPr>
          <w:p w:rsidR="002D0C64" w:rsidRPr="003F76EF" w:rsidRDefault="002D0C64" w:rsidP="003F76EF">
            <w:pPr>
              <w:rPr>
                <w:rFonts w:ascii="Times New Roman" w:hAnsi="Times New Roman" w:cs="Times New Roman"/>
                <w:sz w:val="16"/>
                <w:szCs w:val="16"/>
              </w:rPr>
            </w:pPr>
          </w:p>
        </w:tc>
        <w:tc>
          <w:tcPr>
            <w:tcW w:w="851" w:type="dxa"/>
          </w:tcPr>
          <w:p w:rsidR="002D0C64" w:rsidRPr="003F76EF" w:rsidRDefault="002D0C64" w:rsidP="003F76EF">
            <w:pPr>
              <w:rPr>
                <w:rFonts w:ascii="Times New Roman" w:hAnsi="Times New Roman" w:cs="Times New Roman"/>
                <w:sz w:val="16"/>
                <w:szCs w:val="16"/>
              </w:rPr>
            </w:pPr>
          </w:p>
        </w:tc>
        <w:tc>
          <w:tcPr>
            <w:tcW w:w="709" w:type="dxa"/>
          </w:tcPr>
          <w:p w:rsidR="002D0C64" w:rsidRPr="003F76EF" w:rsidRDefault="002D0C64" w:rsidP="003F76EF">
            <w:pPr>
              <w:rPr>
                <w:rFonts w:ascii="Times New Roman" w:hAnsi="Times New Roman" w:cs="Times New Roman"/>
                <w:sz w:val="16"/>
                <w:szCs w:val="16"/>
              </w:rPr>
            </w:pPr>
          </w:p>
        </w:tc>
      </w:tr>
      <w:tr w:rsidR="002D0C64" w:rsidRPr="003F76EF" w:rsidTr="003F76EF">
        <w:tc>
          <w:tcPr>
            <w:tcW w:w="250" w:type="dxa"/>
            <w:vAlign w:val="center"/>
          </w:tcPr>
          <w:p w:rsidR="002D0C64" w:rsidRPr="003F76EF" w:rsidRDefault="002D0C64" w:rsidP="003F76EF">
            <w:pPr>
              <w:jc w:val="center"/>
              <w:rPr>
                <w:rFonts w:ascii="Times New Roman" w:hAnsi="Times New Roman" w:cs="Times New Roman"/>
                <w:sz w:val="18"/>
                <w:szCs w:val="18"/>
              </w:rPr>
            </w:pPr>
            <w:r w:rsidRPr="003F76EF">
              <w:rPr>
                <w:rFonts w:ascii="Times New Roman" w:hAnsi="Times New Roman" w:cs="Times New Roman"/>
                <w:sz w:val="18"/>
                <w:szCs w:val="18"/>
              </w:rPr>
              <w:t>3</w:t>
            </w:r>
          </w:p>
        </w:tc>
        <w:tc>
          <w:tcPr>
            <w:tcW w:w="790" w:type="dxa"/>
          </w:tcPr>
          <w:p w:rsidR="002D0C64" w:rsidRPr="003F76EF" w:rsidRDefault="002D0C64" w:rsidP="003F76EF">
            <w:pPr>
              <w:rPr>
                <w:rFonts w:ascii="Times New Roman" w:hAnsi="Times New Roman" w:cs="Times New Roman"/>
                <w:sz w:val="16"/>
                <w:szCs w:val="16"/>
              </w:rPr>
            </w:pPr>
          </w:p>
        </w:tc>
        <w:tc>
          <w:tcPr>
            <w:tcW w:w="851" w:type="dxa"/>
          </w:tcPr>
          <w:p w:rsidR="002D0C64" w:rsidRPr="003F76EF" w:rsidRDefault="002D0C64" w:rsidP="003F76EF">
            <w:pPr>
              <w:rPr>
                <w:rFonts w:ascii="Times New Roman" w:hAnsi="Times New Roman" w:cs="Times New Roman"/>
                <w:sz w:val="16"/>
                <w:szCs w:val="16"/>
              </w:rPr>
            </w:pPr>
          </w:p>
        </w:tc>
        <w:tc>
          <w:tcPr>
            <w:tcW w:w="1134" w:type="dxa"/>
          </w:tcPr>
          <w:p w:rsidR="002D0C64" w:rsidRPr="003F76EF" w:rsidRDefault="002D0C64" w:rsidP="003F76EF">
            <w:pPr>
              <w:rPr>
                <w:rFonts w:ascii="Times New Roman" w:hAnsi="Times New Roman" w:cs="Times New Roman"/>
                <w:sz w:val="16"/>
                <w:szCs w:val="16"/>
              </w:rPr>
            </w:pPr>
          </w:p>
        </w:tc>
        <w:tc>
          <w:tcPr>
            <w:tcW w:w="709" w:type="dxa"/>
          </w:tcPr>
          <w:p w:rsidR="002D0C64" w:rsidRPr="003F76EF" w:rsidRDefault="002D0C64" w:rsidP="003F76EF">
            <w:pPr>
              <w:rPr>
                <w:rFonts w:ascii="Times New Roman" w:hAnsi="Times New Roman" w:cs="Times New Roman"/>
                <w:sz w:val="16"/>
                <w:szCs w:val="16"/>
              </w:rPr>
            </w:pPr>
          </w:p>
        </w:tc>
        <w:tc>
          <w:tcPr>
            <w:tcW w:w="992" w:type="dxa"/>
          </w:tcPr>
          <w:p w:rsidR="002D0C64" w:rsidRPr="003F76EF" w:rsidRDefault="002D0C64" w:rsidP="003F76EF">
            <w:pPr>
              <w:rPr>
                <w:rFonts w:ascii="Times New Roman" w:hAnsi="Times New Roman" w:cs="Times New Roman"/>
                <w:sz w:val="16"/>
                <w:szCs w:val="16"/>
              </w:rPr>
            </w:pPr>
          </w:p>
        </w:tc>
        <w:tc>
          <w:tcPr>
            <w:tcW w:w="709" w:type="dxa"/>
          </w:tcPr>
          <w:p w:rsidR="002D0C64" w:rsidRPr="003F76EF" w:rsidRDefault="002D0C64" w:rsidP="003F76EF">
            <w:pPr>
              <w:rPr>
                <w:rFonts w:ascii="Times New Roman" w:hAnsi="Times New Roman" w:cs="Times New Roman"/>
                <w:sz w:val="16"/>
                <w:szCs w:val="16"/>
              </w:rPr>
            </w:pPr>
          </w:p>
        </w:tc>
        <w:tc>
          <w:tcPr>
            <w:tcW w:w="708" w:type="dxa"/>
            <w:vAlign w:val="center"/>
          </w:tcPr>
          <w:p w:rsidR="002D0C64" w:rsidRPr="003F76EF" w:rsidRDefault="002D0C64" w:rsidP="003F76EF">
            <w:pPr>
              <w:jc w:val="center"/>
              <w:rPr>
                <w:rFonts w:ascii="Times New Roman" w:hAnsi="Times New Roman" w:cs="Times New Roman"/>
                <w:sz w:val="16"/>
                <w:szCs w:val="16"/>
              </w:rPr>
            </w:pPr>
            <w:r w:rsidRPr="003F76EF">
              <w:rPr>
                <w:rFonts w:ascii="Times New Roman" w:hAnsi="Times New Roman" w:cs="Times New Roman"/>
                <w:sz w:val="16"/>
                <w:szCs w:val="16"/>
              </w:rPr>
              <w:t>на контроле</w:t>
            </w:r>
          </w:p>
        </w:tc>
        <w:tc>
          <w:tcPr>
            <w:tcW w:w="1418" w:type="dxa"/>
          </w:tcPr>
          <w:p w:rsidR="002D0C64" w:rsidRPr="003F76EF" w:rsidRDefault="002D0C64" w:rsidP="003F76EF">
            <w:pPr>
              <w:rPr>
                <w:rFonts w:ascii="Times New Roman" w:hAnsi="Times New Roman" w:cs="Times New Roman"/>
                <w:sz w:val="16"/>
                <w:szCs w:val="16"/>
              </w:rPr>
            </w:pPr>
          </w:p>
        </w:tc>
        <w:tc>
          <w:tcPr>
            <w:tcW w:w="1276" w:type="dxa"/>
          </w:tcPr>
          <w:p w:rsidR="002D0C64" w:rsidRPr="003F76EF" w:rsidRDefault="002D0C64" w:rsidP="003F76EF">
            <w:pPr>
              <w:rPr>
                <w:rFonts w:ascii="Times New Roman" w:hAnsi="Times New Roman" w:cs="Times New Roman"/>
                <w:sz w:val="16"/>
                <w:szCs w:val="16"/>
              </w:rPr>
            </w:pPr>
          </w:p>
        </w:tc>
        <w:tc>
          <w:tcPr>
            <w:tcW w:w="1417" w:type="dxa"/>
          </w:tcPr>
          <w:p w:rsidR="002D0C64" w:rsidRPr="003F76EF" w:rsidRDefault="002D0C64" w:rsidP="003F76EF">
            <w:pPr>
              <w:rPr>
                <w:rFonts w:ascii="Times New Roman" w:hAnsi="Times New Roman" w:cs="Times New Roman"/>
                <w:sz w:val="16"/>
                <w:szCs w:val="16"/>
              </w:rPr>
            </w:pPr>
          </w:p>
        </w:tc>
        <w:tc>
          <w:tcPr>
            <w:tcW w:w="992" w:type="dxa"/>
          </w:tcPr>
          <w:p w:rsidR="002D0C64" w:rsidRPr="003F76EF" w:rsidRDefault="002D0C64" w:rsidP="003F76EF">
            <w:pPr>
              <w:rPr>
                <w:rFonts w:ascii="Times New Roman" w:hAnsi="Times New Roman" w:cs="Times New Roman"/>
                <w:sz w:val="16"/>
                <w:szCs w:val="16"/>
              </w:rPr>
            </w:pPr>
          </w:p>
        </w:tc>
        <w:tc>
          <w:tcPr>
            <w:tcW w:w="1053" w:type="dxa"/>
          </w:tcPr>
          <w:p w:rsidR="002D0C64" w:rsidRPr="003F76EF" w:rsidRDefault="002D0C64" w:rsidP="003F76EF">
            <w:pPr>
              <w:rPr>
                <w:rFonts w:ascii="Times New Roman" w:hAnsi="Times New Roman" w:cs="Times New Roman"/>
                <w:sz w:val="16"/>
                <w:szCs w:val="16"/>
              </w:rPr>
            </w:pPr>
          </w:p>
        </w:tc>
        <w:tc>
          <w:tcPr>
            <w:tcW w:w="740" w:type="dxa"/>
          </w:tcPr>
          <w:p w:rsidR="002D0C64" w:rsidRPr="003F76EF" w:rsidRDefault="002D0C64" w:rsidP="003F76EF">
            <w:pPr>
              <w:rPr>
                <w:rFonts w:ascii="Times New Roman" w:hAnsi="Times New Roman" w:cs="Times New Roman"/>
                <w:sz w:val="16"/>
                <w:szCs w:val="16"/>
              </w:rPr>
            </w:pPr>
          </w:p>
        </w:tc>
        <w:tc>
          <w:tcPr>
            <w:tcW w:w="1042" w:type="dxa"/>
          </w:tcPr>
          <w:p w:rsidR="002D0C64" w:rsidRPr="003F76EF" w:rsidRDefault="002D0C64" w:rsidP="003F76EF">
            <w:pPr>
              <w:rPr>
                <w:rFonts w:ascii="Times New Roman" w:hAnsi="Times New Roman" w:cs="Times New Roman"/>
                <w:sz w:val="16"/>
                <w:szCs w:val="16"/>
              </w:rPr>
            </w:pPr>
          </w:p>
        </w:tc>
        <w:tc>
          <w:tcPr>
            <w:tcW w:w="851" w:type="dxa"/>
          </w:tcPr>
          <w:p w:rsidR="002D0C64" w:rsidRPr="003F76EF" w:rsidRDefault="002D0C64" w:rsidP="003F76EF">
            <w:pPr>
              <w:rPr>
                <w:rFonts w:ascii="Times New Roman" w:hAnsi="Times New Roman" w:cs="Times New Roman"/>
                <w:sz w:val="16"/>
                <w:szCs w:val="16"/>
              </w:rPr>
            </w:pPr>
          </w:p>
        </w:tc>
        <w:tc>
          <w:tcPr>
            <w:tcW w:w="709" w:type="dxa"/>
          </w:tcPr>
          <w:p w:rsidR="002D0C64" w:rsidRPr="003F76EF" w:rsidRDefault="002D0C64" w:rsidP="003F76EF">
            <w:pPr>
              <w:rPr>
                <w:rFonts w:ascii="Times New Roman" w:hAnsi="Times New Roman" w:cs="Times New Roman"/>
                <w:sz w:val="16"/>
                <w:szCs w:val="16"/>
              </w:rPr>
            </w:pPr>
          </w:p>
        </w:tc>
      </w:tr>
    </w:tbl>
    <w:p w:rsidR="002D0C64" w:rsidRPr="00A80AA9" w:rsidRDefault="002D0C64" w:rsidP="002D0C64">
      <w:pPr>
        <w:pStyle w:val="HTML"/>
        <w:rPr>
          <w:rFonts w:ascii="Times New Roman" w:hAnsi="Times New Roman" w:cs="Times New Roman"/>
          <w:sz w:val="28"/>
          <w:szCs w:val="28"/>
          <w:lang w:val="en-US"/>
        </w:rPr>
        <w:sectPr w:rsidR="002D0C64" w:rsidRPr="00A80AA9" w:rsidSect="003F76EF">
          <w:pgSz w:w="16838" w:h="11906" w:orient="landscape"/>
          <w:pgMar w:top="1134" w:right="567" w:bottom="1134" w:left="1701" w:header="709" w:footer="709" w:gutter="0"/>
          <w:cols w:space="708"/>
          <w:docGrid w:linePitch="360"/>
        </w:sectPr>
      </w:pPr>
    </w:p>
    <w:p w:rsidR="002D0C64" w:rsidRPr="00FC19F1" w:rsidRDefault="002D0C64" w:rsidP="002D0C64">
      <w:pPr>
        <w:pStyle w:val="HTML"/>
        <w:ind w:left="5245"/>
        <w:rPr>
          <w:rFonts w:ascii="Times New Roman" w:hAnsi="Times New Roman" w:cs="Times New Roman"/>
          <w:sz w:val="24"/>
          <w:szCs w:val="24"/>
        </w:rPr>
      </w:pPr>
      <w:r w:rsidRPr="00FC19F1">
        <w:rPr>
          <w:rFonts w:ascii="Times New Roman" w:hAnsi="Times New Roman" w:cs="Times New Roman"/>
          <w:sz w:val="24"/>
          <w:szCs w:val="24"/>
        </w:rPr>
        <w:lastRenderedPageBreak/>
        <w:t>Приложение 2 к Порядку рассмотрения обращений по вопросам качества жилых помещений, предназначенных для переселения граждан из аварийного жилищного фонда в рамках реализации муниципальной программы</w:t>
      </w:r>
    </w:p>
    <w:p w:rsidR="002D0C64" w:rsidRPr="00FC19F1" w:rsidRDefault="002D0C64" w:rsidP="002D0C64">
      <w:pPr>
        <w:pStyle w:val="HTML"/>
        <w:ind w:left="5245"/>
        <w:rPr>
          <w:rFonts w:ascii="Times New Roman" w:hAnsi="Times New Roman" w:cs="Times New Roman"/>
          <w:sz w:val="24"/>
          <w:szCs w:val="24"/>
        </w:rPr>
      </w:pPr>
      <w:r w:rsidRPr="00FC19F1">
        <w:rPr>
          <w:rFonts w:ascii="Times New Roman" w:hAnsi="Times New Roman" w:cs="Times New Roman"/>
          <w:sz w:val="24"/>
          <w:szCs w:val="24"/>
        </w:rPr>
        <w:t>по переселению граждан из аварийного жилищного фонда на территории Ильинского муниципального района Ивановской области</w:t>
      </w:r>
    </w:p>
    <w:p w:rsidR="002D0C64" w:rsidRPr="00A80AA9" w:rsidRDefault="002D0C64" w:rsidP="002D0C64">
      <w:pPr>
        <w:pStyle w:val="HTML"/>
        <w:rPr>
          <w:rFonts w:ascii="Times New Roman" w:hAnsi="Times New Roman" w:cs="Times New Roman"/>
          <w:sz w:val="28"/>
          <w:szCs w:val="28"/>
        </w:rPr>
      </w:pPr>
    </w:p>
    <w:p w:rsidR="002D0C64" w:rsidRPr="00E30266" w:rsidRDefault="002D0C64" w:rsidP="002D0C64">
      <w:pPr>
        <w:pStyle w:val="HTML"/>
        <w:jc w:val="center"/>
        <w:rPr>
          <w:rFonts w:ascii="Times New Roman" w:hAnsi="Times New Roman" w:cs="Times New Roman"/>
          <w:sz w:val="28"/>
          <w:szCs w:val="28"/>
        </w:rPr>
      </w:pPr>
      <w:r w:rsidRPr="00E30266">
        <w:rPr>
          <w:rFonts w:ascii="Times New Roman" w:hAnsi="Times New Roman" w:cs="Times New Roman"/>
          <w:sz w:val="28"/>
          <w:szCs w:val="28"/>
        </w:rPr>
        <w:t>Отчет ________________________</w:t>
      </w:r>
    </w:p>
    <w:p w:rsidR="002D0C64" w:rsidRPr="00E30266" w:rsidRDefault="002D0C64" w:rsidP="002D0C64">
      <w:pPr>
        <w:pStyle w:val="HTML"/>
        <w:jc w:val="center"/>
        <w:rPr>
          <w:rFonts w:ascii="Times New Roman" w:hAnsi="Times New Roman" w:cs="Times New Roman"/>
          <w:sz w:val="28"/>
          <w:szCs w:val="28"/>
        </w:rPr>
      </w:pPr>
      <w:r w:rsidRPr="00E30266">
        <w:rPr>
          <w:rFonts w:ascii="Times New Roman" w:hAnsi="Times New Roman" w:cs="Times New Roman"/>
          <w:sz w:val="18"/>
          <w:szCs w:val="18"/>
        </w:rPr>
        <w:t>(наименование органа местного самоуправления муниципального</w:t>
      </w:r>
      <w:r w:rsidRPr="00E30266">
        <w:rPr>
          <w:rFonts w:ascii="Times New Roman" w:hAnsi="Times New Roman" w:cs="Times New Roman"/>
          <w:sz w:val="28"/>
          <w:szCs w:val="28"/>
        </w:rPr>
        <w:t xml:space="preserve"> </w:t>
      </w:r>
      <w:r w:rsidRPr="00E30266">
        <w:rPr>
          <w:rFonts w:ascii="Times New Roman" w:hAnsi="Times New Roman" w:cs="Times New Roman"/>
          <w:sz w:val="18"/>
          <w:szCs w:val="18"/>
        </w:rPr>
        <w:t>образования Ивановской области</w:t>
      </w:r>
      <w:r w:rsidRPr="00BB43AF">
        <w:rPr>
          <w:rFonts w:ascii="Times New Roman" w:hAnsi="Times New Roman" w:cs="Times New Roman"/>
          <w:sz w:val="18"/>
          <w:szCs w:val="18"/>
        </w:rPr>
        <w:t>)</w:t>
      </w:r>
    </w:p>
    <w:p w:rsidR="002D0C64" w:rsidRPr="00A80AA9" w:rsidRDefault="002D0C64" w:rsidP="002D0C64">
      <w:pPr>
        <w:pStyle w:val="HTML"/>
        <w:jc w:val="center"/>
        <w:rPr>
          <w:rFonts w:ascii="Times New Roman" w:hAnsi="Times New Roman" w:cs="Times New Roman"/>
          <w:sz w:val="28"/>
          <w:szCs w:val="28"/>
        </w:rPr>
      </w:pPr>
      <w:r w:rsidRPr="00E30266">
        <w:rPr>
          <w:rFonts w:ascii="Times New Roman" w:hAnsi="Times New Roman" w:cs="Times New Roman"/>
          <w:sz w:val="28"/>
          <w:szCs w:val="28"/>
        </w:rPr>
        <w:t>о проведенной проверке/об устранении нарушений</w:t>
      </w:r>
    </w:p>
    <w:p w:rsidR="002D0C64" w:rsidRPr="00A80AA9" w:rsidRDefault="002D0C64" w:rsidP="002D0C64">
      <w:pPr>
        <w:pStyle w:val="HTML"/>
        <w:rPr>
          <w:rFonts w:ascii="Times New Roman" w:hAnsi="Times New Roman" w:cs="Times New Roman"/>
          <w:sz w:val="28"/>
          <w:szCs w:val="28"/>
        </w:rPr>
      </w:pPr>
    </w:p>
    <w:p w:rsidR="002D0C64" w:rsidRPr="00A80AA9" w:rsidRDefault="002D0C64" w:rsidP="002D0C64">
      <w:pPr>
        <w:pStyle w:val="HTML"/>
        <w:rPr>
          <w:rFonts w:ascii="Times New Roman" w:hAnsi="Times New Roman" w:cs="Times New Roman"/>
          <w:sz w:val="28"/>
          <w:szCs w:val="28"/>
        </w:rPr>
      </w:pPr>
      <w:r w:rsidRPr="00A80AA9">
        <w:rPr>
          <w:rFonts w:ascii="Times New Roman" w:hAnsi="Times New Roman" w:cs="Times New Roman"/>
          <w:sz w:val="28"/>
          <w:szCs w:val="28"/>
        </w:rPr>
        <w:t>Реквизиты обращения</w:t>
      </w:r>
      <w:r>
        <w:rPr>
          <w:rFonts w:ascii="Times New Roman" w:hAnsi="Times New Roman" w:cs="Times New Roman"/>
          <w:sz w:val="28"/>
          <w:szCs w:val="28"/>
        </w:rPr>
        <w:t>_______________________________________________</w:t>
      </w:r>
    </w:p>
    <w:p w:rsidR="002D0C64" w:rsidRPr="00A80AA9" w:rsidRDefault="002D0C64" w:rsidP="002D0C64">
      <w:pPr>
        <w:pStyle w:val="HTML"/>
        <w:rPr>
          <w:rFonts w:ascii="Times New Roman" w:hAnsi="Times New Roman" w:cs="Times New Roman"/>
          <w:sz w:val="28"/>
          <w:szCs w:val="28"/>
        </w:rPr>
      </w:pPr>
      <w:r w:rsidRPr="00A80AA9">
        <w:rPr>
          <w:rFonts w:ascii="Times New Roman" w:hAnsi="Times New Roman" w:cs="Times New Roman"/>
          <w:sz w:val="28"/>
          <w:szCs w:val="28"/>
        </w:rPr>
        <w:t>Адрес многоквартирного дома</w:t>
      </w:r>
      <w:r>
        <w:rPr>
          <w:rFonts w:ascii="Times New Roman" w:hAnsi="Times New Roman" w:cs="Times New Roman"/>
          <w:sz w:val="28"/>
          <w:szCs w:val="28"/>
        </w:rPr>
        <w:t>________________________________________</w:t>
      </w:r>
    </w:p>
    <w:p w:rsidR="002D0C64" w:rsidRPr="00A80AA9" w:rsidRDefault="002D0C64" w:rsidP="002D0C64">
      <w:pPr>
        <w:pStyle w:val="HTML"/>
        <w:rPr>
          <w:rFonts w:ascii="Times New Roman" w:hAnsi="Times New Roman" w:cs="Times New Roman"/>
          <w:sz w:val="28"/>
          <w:szCs w:val="28"/>
        </w:rPr>
      </w:pPr>
      <w:r w:rsidRPr="00A80AA9">
        <w:rPr>
          <w:rFonts w:ascii="Times New Roman" w:hAnsi="Times New Roman" w:cs="Times New Roman"/>
          <w:sz w:val="28"/>
          <w:szCs w:val="28"/>
        </w:rPr>
        <w:t>Строительный адрес многоквартирного дома</w:t>
      </w:r>
      <w:r>
        <w:rPr>
          <w:rFonts w:ascii="Times New Roman" w:hAnsi="Times New Roman" w:cs="Times New Roman"/>
          <w:sz w:val="28"/>
          <w:szCs w:val="28"/>
        </w:rPr>
        <w:t>____________________________</w:t>
      </w:r>
    </w:p>
    <w:p w:rsidR="002D0C64" w:rsidRPr="00A80AA9" w:rsidRDefault="002D0C64" w:rsidP="002D0C64">
      <w:pPr>
        <w:pStyle w:val="HTML"/>
        <w:rPr>
          <w:rFonts w:ascii="Times New Roman" w:hAnsi="Times New Roman" w:cs="Times New Roman"/>
          <w:sz w:val="28"/>
          <w:szCs w:val="28"/>
        </w:rPr>
      </w:pPr>
      <w:r w:rsidRPr="00A80AA9">
        <w:rPr>
          <w:rFonts w:ascii="Times New Roman" w:hAnsi="Times New Roman" w:cs="Times New Roman"/>
          <w:sz w:val="28"/>
          <w:szCs w:val="28"/>
        </w:rPr>
        <w:t>Основание для обследования дома</w:t>
      </w:r>
      <w:r>
        <w:rPr>
          <w:rFonts w:ascii="Times New Roman" w:hAnsi="Times New Roman" w:cs="Times New Roman"/>
          <w:sz w:val="28"/>
          <w:szCs w:val="28"/>
        </w:rPr>
        <w:t>_____________________________________</w:t>
      </w:r>
    </w:p>
    <w:p w:rsidR="002D0C64" w:rsidRPr="00A80AA9" w:rsidRDefault="002D0C64" w:rsidP="002D0C64">
      <w:pPr>
        <w:pStyle w:val="HTML"/>
        <w:rPr>
          <w:rFonts w:ascii="Times New Roman" w:hAnsi="Times New Roman" w:cs="Times New Roman"/>
          <w:sz w:val="28"/>
          <w:szCs w:val="28"/>
        </w:rPr>
      </w:pPr>
      <w:r w:rsidRPr="00A80AA9">
        <w:rPr>
          <w:rFonts w:ascii="Times New Roman" w:hAnsi="Times New Roman" w:cs="Times New Roman"/>
          <w:sz w:val="28"/>
          <w:szCs w:val="28"/>
        </w:rPr>
        <w:t>Дата обследования дома</w:t>
      </w:r>
      <w:r>
        <w:rPr>
          <w:rFonts w:ascii="Times New Roman" w:hAnsi="Times New Roman" w:cs="Times New Roman"/>
          <w:sz w:val="28"/>
          <w:szCs w:val="28"/>
        </w:rPr>
        <w:t>_____________________________________________</w:t>
      </w:r>
    </w:p>
    <w:p w:rsidR="002D0C64" w:rsidRPr="00A80AA9" w:rsidRDefault="002D0C64" w:rsidP="002D0C64">
      <w:pPr>
        <w:pStyle w:val="HTML"/>
        <w:rPr>
          <w:rFonts w:ascii="Times New Roman" w:hAnsi="Times New Roman" w:cs="Times New Roman"/>
          <w:sz w:val="28"/>
          <w:szCs w:val="28"/>
        </w:rPr>
      </w:pPr>
      <w:r w:rsidRPr="00A80AA9">
        <w:rPr>
          <w:rFonts w:ascii="Times New Roman" w:hAnsi="Times New Roman" w:cs="Times New Roman"/>
          <w:sz w:val="28"/>
          <w:szCs w:val="28"/>
        </w:rPr>
        <w:t>Наименование программы переселения граждан из аварийного жилищного</w:t>
      </w:r>
    </w:p>
    <w:p w:rsidR="002D0C64" w:rsidRPr="00A80AA9" w:rsidRDefault="002D0C64" w:rsidP="002D0C64">
      <w:pPr>
        <w:pStyle w:val="HTML"/>
        <w:rPr>
          <w:rFonts w:ascii="Times New Roman" w:hAnsi="Times New Roman" w:cs="Times New Roman"/>
          <w:sz w:val="28"/>
          <w:szCs w:val="28"/>
        </w:rPr>
      </w:pPr>
      <w:r w:rsidRPr="00A80AA9">
        <w:rPr>
          <w:rFonts w:ascii="Times New Roman" w:hAnsi="Times New Roman" w:cs="Times New Roman"/>
          <w:sz w:val="28"/>
          <w:szCs w:val="28"/>
        </w:rPr>
        <w:t>Фонда</w:t>
      </w:r>
      <w:r>
        <w:rPr>
          <w:rFonts w:ascii="Times New Roman" w:hAnsi="Times New Roman" w:cs="Times New Roman"/>
          <w:sz w:val="28"/>
          <w:szCs w:val="28"/>
        </w:rPr>
        <w:t>_____________________________________________________________</w:t>
      </w:r>
    </w:p>
    <w:p w:rsidR="002D0C64" w:rsidRPr="00A80AA9" w:rsidRDefault="002D0C64" w:rsidP="002D0C64">
      <w:pPr>
        <w:pStyle w:val="HTML"/>
        <w:rPr>
          <w:rFonts w:ascii="Times New Roman" w:hAnsi="Times New Roman" w:cs="Times New Roman"/>
          <w:sz w:val="28"/>
          <w:szCs w:val="28"/>
        </w:rPr>
      </w:pPr>
      <w:r w:rsidRPr="00A80AA9">
        <w:rPr>
          <w:rFonts w:ascii="Times New Roman" w:hAnsi="Times New Roman" w:cs="Times New Roman"/>
          <w:sz w:val="28"/>
          <w:szCs w:val="28"/>
        </w:rPr>
        <w:t>Источник финансирования</w:t>
      </w:r>
      <w:r>
        <w:rPr>
          <w:rFonts w:ascii="Times New Roman" w:hAnsi="Times New Roman" w:cs="Times New Roman"/>
          <w:sz w:val="28"/>
          <w:szCs w:val="28"/>
        </w:rPr>
        <w:t>___________________________________________</w:t>
      </w:r>
    </w:p>
    <w:p w:rsidR="002D0C64" w:rsidRPr="00A80AA9" w:rsidRDefault="002D0C64" w:rsidP="002D0C64">
      <w:pPr>
        <w:pStyle w:val="HTML"/>
        <w:rPr>
          <w:rFonts w:ascii="Times New Roman" w:hAnsi="Times New Roman" w:cs="Times New Roman"/>
          <w:sz w:val="28"/>
          <w:szCs w:val="28"/>
        </w:rPr>
      </w:pPr>
      <w:r>
        <w:rPr>
          <w:rFonts w:ascii="Times New Roman" w:hAnsi="Times New Roman" w:cs="Times New Roman"/>
          <w:sz w:val="28"/>
          <w:szCs w:val="28"/>
        </w:rPr>
        <w:t>Наименование и ИНН</w:t>
      </w:r>
      <w:r w:rsidRPr="00A80AA9">
        <w:rPr>
          <w:rFonts w:ascii="Times New Roman" w:hAnsi="Times New Roman" w:cs="Times New Roman"/>
          <w:sz w:val="28"/>
          <w:szCs w:val="28"/>
        </w:rPr>
        <w:t xml:space="preserve"> застройщика/подрядчика</w:t>
      </w:r>
      <w:r>
        <w:rPr>
          <w:rFonts w:ascii="Times New Roman" w:hAnsi="Times New Roman" w:cs="Times New Roman"/>
          <w:sz w:val="28"/>
          <w:szCs w:val="28"/>
        </w:rPr>
        <w:t>_________________________</w:t>
      </w:r>
    </w:p>
    <w:p w:rsidR="002D0C64" w:rsidRPr="00A80AA9" w:rsidRDefault="002D0C64" w:rsidP="002D0C64">
      <w:pPr>
        <w:pStyle w:val="HTML"/>
        <w:rPr>
          <w:rFonts w:ascii="Times New Roman" w:hAnsi="Times New Roman" w:cs="Times New Roman"/>
          <w:sz w:val="28"/>
          <w:szCs w:val="28"/>
        </w:rPr>
      </w:pPr>
      <w:r>
        <w:rPr>
          <w:rFonts w:ascii="Times New Roman" w:hAnsi="Times New Roman" w:cs="Times New Roman"/>
          <w:sz w:val="28"/>
          <w:szCs w:val="28"/>
        </w:rPr>
        <w:t>Наименование и ИНН</w:t>
      </w:r>
      <w:r w:rsidRPr="00A80AA9">
        <w:rPr>
          <w:rFonts w:ascii="Times New Roman" w:hAnsi="Times New Roman" w:cs="Times New Roman"/>
          <w:sz w:val="28"/>
          <w:szCs w:val="28"/>
        </w:rPr>
        <w:t xml:space="preserve"> управляющей компании/ТСЖ/ЖСК</w:t>
      </w:r>
      <w:r>
        <w:rPr>
          <w:rFonts w:ascii="Times New Roman" w:hAnsi="Times New Roman" w:cs="Times New Roman"/>
          <w:sz w:val="28"/>
          <w:szCs w:val="28"/>
        </w:rPr>
        <w:t>________________</w:t>
      </w:r>
    </w:p>
    <w:p w:rsidR="002D0C64" w:rsidRPr="00A80AA9" w:rsidRDefault="002D0C64" w:rsidP="002D0C64">
      <w:pPr>
        <w:pStyle w:val="HTML"/>
        <w:rPr>
          <w:rFonts w:ascii="Times New Roman" w:hAnsi="Times New Roman" w:cs="Times New Roman"/>
          <w:sz w:val="28"/>
          <w:szCs w:val="28"/>
        </w:rPr>
      </w:pPr>
      <w:r w:rsidRPr="00A80AA9">
        <w:rPr>
          <w:rFonts w:ascii="Times New Roman" w:hAnsi="Times New Roman" w:cs="Times New Roman"/>
          <w:sz w:val="28"/>
          <w:szCs w:val="28"/>
        </w:rPr>
        <w:t>Наименование проектной организации</w:t>
      </w:r>
      <w:r>
        <w:rPr>
          <w:rFonts w:ascii="Times New Roman" w:hAnsi="Times New Roman" w:cs="Times New Roman"/>
          <w:sz w:val="28"/>
          <w:szCs w:val="28"/>
        </w:rPr>
        <w:t>_________________________________</w:t>
      </w:r>
    </w:p>
    <w:p w:rsidR="002D0C64" w:rsidRPr="00A80AA9" w:rsidRDefault="002D0C64" w:rsidP="002D0C64">
      <w:pPr>
        <w:pStyle w:val="HTML"/>
        <w:rPr>
          <w:rFonts w:ascii="Times New Roman" w:hAnsi="Times New Roman" w:cs="Times New Roman"/>
          <w:sz w:val="28"/>
          <w:szCs w:val="28"/>
        </w:rPr>
      </w:pPr>
      <w:r w:rsidRPr="00A80AA9">
        <w:rPr>
          <w:rFonts w:ascii="Times New Roman" w:hAnsi="Times New Roman" w:cs="Times New Roman"/>
          <w:sz w:val="28"/>
          <w:szCs w:val="28"/>
        </w:rPr>
        <w:t>Жалобы, указанные в обращении</w:t>
      </w:r>
      <w:r>
        <w:rPr>
          <w:rFonts w:ascii="Times New Roman" w:hAnsi="Times New Roman" w:cs="Times New Roman"/>
          <w:sz w:val="28"/>
          <w:szCs w:val="28"/>
        </w:rPr>
        <w:t>______________________________________</w:t>
      </w:r>
    </w:p>
    <w:p w:rsidR="002D0C64" w:rsidRPr="00A80AA9" w:rsidRDefault="002D0C64" w:rsidP="002D0C64">
      <w:pPr>
        <w:pStyle w:val="HTML"/>
        <w:rPr>
          <w:rFonts w:ascii="Times New Roman" w:hAnsi="Times New Roman" w:cs="Times New Roman"/>
          <w:sz w:val="28"/>
          <w:szCs w:val="28"/>
        </w:rPr>
      </w:pPr>
      <w:r w:rsidRPr="00A80AA9">
        <w:rPr>
          <w:rFonts w:ascii="Times New Roman" w:hAnsi="Times New Roman" w:cs="Times New Roman"/>
          <w:sz w:val="28"/>
          <w:szCs w:val="28"/>
        </w:rPr>
        <w:t>Выявлено при осмотре дома</w:t>
      </w:r>
      <w:r>
        <w:rPr>
          <w:rFonts w:ascii="Times New Roman" w:hAnsi="Times New Roman" w:cs="Times New Roman"/>
          <w:sz w:val="28"/>
          <w:szCs w:val="28"/>
        </w:rPr>
        <w:t>__________________________________________</w:t>
      </w:r>
    </w:p>
    <w:p w:rsidR="002D0C64" w:rsidRPr="00A80AA9" w:rsidRDefault="002D0C64" w:rsidP="002D0C64">
      <w:pPr>
        <w:pStyle w:val="HTML"/>
        <w:rPr>
          <w:rFonts w:ascii="Times New Roman" w:hAnsi="Times New Roman" w:cs="Times New Roman"/>
          <w:sz w:val="28"/>
          <w:szCs w:val="28"/>
        </w:rPr>
      </w:pPr>
      <w:r w:rsidRPr="00A80AA9">
        <w:rPr>
          <w:rFonts w:ascii="Times New Roman" w:hAnsi="Times New Roman" w:cs="Times New Roman"/>
          <w:sz w:val="28"/>
          <w:szCs w:val="28"/>
        </w:rPr>
        <w:t>Меры, которые принимались для устранения нарушения/й</w:t>
      </w:r>
      <w:r>
        <w:rPr>
          <w:rFonts w:ascii="Times New Roman" w:hAnsi="Times New Roman" w:cs="Times New Roman"/>
          <w:sz w:val="28"/>
          <w:szCs w:val="28"/>
        </w:rPr>
        <w:t>________________</w:t>
      </w:r>
    </w:p>
    <w:p w:rsidR="002D0C64" w:rsidRPr="00A80AA9" w:rsidRDefault="002D0C64" w:rsidP="002D0C64">
      <w:pPr>
        <w:pStyle w:val="HTML"/>
        <w:rPr>
          <w:rFonts w:ascii="Times New Roman" w:hAnsi="Times New Roman" w:cs="Times New Roman"/>
          <w:sz w:val="28"/>
          <w:szCs w:val="28"/>
        </w:rPr>
      </w:pPr>
      <w:r w:rsidRPr="00A80AA9">
        <w:rPr>
          <w:rFonts w:ascii="Times New Roman" w:hAnsi="Times New Roman" w:cs="Times New Roman"/>
          <w:sz w:val="28"/>
          <w:szCs w:val="28"/>
        </w:rPr>
        <w:t>Фактическое исполнение в соответствии с планом-графиком</w:t>
      </w:r>
      <w:r>
        <w:rPr>
          <w:rFonts w:ascii="Times New Roman" w:hAnsi="Times New Roman" w:cs="Times New Roman"/>
          <w:sz w:val="28"/>
          <w:szCs w:val="28"/>
        </w:rPr>
        <w:t>______________</w:t>
      </w:r>
    </w:p>
    <w:p w:rsidR="002D0C64" w:rsidRPr="00A80AA9" w:rsidRDefault="002D0C64" w:rsidP="002D0C64">
      <w:pPr>
        <w:pStyle w:val="HTML"/>
        <w:jc w:val="both"/>
        <w:rPr>
          <w:rFonts w:ascii="Times New Roman" w:hAnsi="Times New Roman" w:cs="Times New Roman"/>
          <w:sz w:val="28"/>
          <w:szCs w:val="28"/>
        </w:rPr>
      </w:pPr>
      <w:r w:rsidRPr="00A80AA9">
        <w:rPr>
          <w:rFonts w:ascii="Times New Roman" w:hAnsi="Times New Roman" w:cs="Times New Roman"/>
          <w:sz w:val="28"/>
          <w:szCs w:val="28"/>
        </w:rPr>
        <w:t xml:space="preserve">Предложения в адрес </w:t>
      </w:r>
      <w:r>
        <w:rPr>
          <w:rFonts w:ascii="Times New Roman" w:hAnsi="Times New Roman" w:cs="Times New Roman"/>
          <w:sz w:val="28"/>
          <w:szCs w:val="28"/>
        </w:rPr>
        <w:t xml:space="preserve">администрации Ильинского муниципального района Ивановской области </w:t>
      </w:r>
      <w:r w:rsidRPr="00A80AA9">
        <w:rPr>
          <w:rFonts w:ascii="Times New Roman" w:hAnsi="Times New Roman" w:cs="Times New Roman"/>
          <w:sz w:val="28"/>
          <w:szCs w:val="28"/>
        </w:rPr>
        <w:t>о продлении/снятии с контроля обращения</w:t>
      </w:r>
      <w:r>
        <w:rPr>
          <w:rFonts w:ascii="Times New Roman" w:hAnsi="Times New Roman" w:cs="Times New Roman"/>
          <w:sz w:val="28"/>
          <w:szCs w:val="28"/>
        </w:rPr>
        <w:t>__________________________________________________</w:t>
      </w:r>
    </w:p>
    <w:p w:rsidR="002D0C64" w:rsidRPr="00A80AA9" w:rsidRDefault="002D0C64" w:rsidP="002D0C64">
      <w:pPr>
        <w:pStyle w:val="HTML"/>
        <w:rPr>
          <w:rFonts w:ascii="Times New Roman" w:hAnsi="Times New Roman" w:cs="Times New Roman"/>
          <w:sz w:val="28"/>
          <w:szCs w:val="28"/>
        </w:rPr>
      </w:pPr>
    </w:p>
    <w:p w:rsidR="002D0C64" w:rsidRDefault="002D0C64" w:rsidP="002D0C64">
      <w:pPr>
        <w:pStyle w:val="HTML"/>
        <w:rPr>
          <w:rFonts w:ascii="Times New Roman" w:hAnsi="Times New Roman" w:cs="Times New Roman"/>
          <w:sz w:val="28"/>
          <w:szCs w:val="28"/>
        </w:rPr>
      </w:pPr>
      <w:r>
        <w:rPr>
          <w:rFonts w:ascii="Times New Roman" w:hAnsi="Times New Roman" w:cs="Times New Roman"/>
          <w:sz w:val="28"/>
          <w:szCs w:val="28"/>
        </w:rPr>
        <w:tab/>
      </w:r>
      <w:r w:rsidRPr="00A80AA9">
        <w:rPr>
          <w:rFonts w:ascii="Times New Roman" w:hAnsi="Times New Roman" w:cs="Times New Roman"/>
          <w:sz w:val="28"/>
          <w:szCs w:val="28"/>
        </w:rPr>
        <w:t>Приложения:</w:t>
      </w:r>
    </w:p>
    <w:p w:rsidR="002D0C64" w:rsidRPr="00A80AA9" w:rsidRDefault="002D0C64" w:rsidP="002D0C64">
      <w:pPr>
        <w:pStyle w:val="HTML"/>
        <w:jc w:val="both"/>
        <w:rPr>
          <w:rFonts w:ascii="Times New Roman" w:hAnsi="Times New Roman" w:cs="Times New Roman"/>
          <w:sz w:val="28"/>
          <w:szCs w:val="28"/>
        </w:rPr>
      </w:pPr>
      <w:r>
        <w:rPr>
          <w:rFonts w:ascii="Times New Roman" w:hAnsi="Times New Roman" w:cs="Times New Roman"/>
          <w:sz w:val="28"/>
          <w:szCs w:val="28"/>
        </w:rPr>
        <w:tab/>
        <w:t xml:space="preserve">  материалы в соответствии с П</w:t>
      </w:r>
      <w:r w:rsidRPr="00A80AA9">
        <w:rPr>
          <w:rFonts w:ascii="Times New Roman" w:hAnsi="Times New Roman" w:cs="Times New Roman"/>
          <w:sz w:val="28"/>
          <w:szCs w:val="28"/>
        </w:rPr>
        <w:t>орядком рассмотрения</w:t>
      </w:r>
      <w:r>
        <w:rPr>
          <w:rFonts w:ascii="Times New Roman" w:hAnsi="Times New Roman" w:cs="Times New Roman"/>
          <w:sz w:val="28"/>
          <w:szCs w:val="28"/>
        </w:rPr>
        <w:t xml:space="preserve"> </w:t>
      </w:r>
      <w:r w:rsidRPr="00A80AA9">
        <w:rPr>
          <w:rFonts w:ascii="Times New Roman" w:hAnsi="Times New Roman" w:cs="Times New Roman"/>
          <w:sz w:val="28"/>
          <w:szCs w:val="28"/>
        </w:rPr>
        <w:t>обращений</w:t>
      </w:r>
      <w:r w:rsidRPr="00C867F8">
        <w:rPr>
          <w:rFonts w:ascii="Times New Roman" w:hAnsi="Times New Roman" w:cs="Times New Roman"/>
          <w:sz w:val="28"/>
          <w:szCs w:val="28"/>
        </w:rPr>
        <w:t xml:space="preserve"> </w:t>
      </w:r>
      <w:r w:rsidRPr="00A80AA9">
        <w:rPr>
          <w:rFonts w:ascii="Times New Roman" w:hAnsi="Times New Roman" w:cs="Times New Roman"/>
          <w:sz w:val="28"/>
          <w:szCs w:val="28"/>
        </w:rPr>
        <w:t xml:space="preserve">по вопросам качества </w:t>
      </w:r>
      <w:r>
        <w:rPr>
          <w:rFonts w:ascii="Times New Roman" w:hAnsi="Times New Roman" w:cs="Times New Roman"/>
          <w:sz w:val="28"/>
          <w:szCs w:val="28"/>
        </w:rPr>
        <w:t>ж</w:t>
      </w:r>
      <w:r w:rsidRPr="00A80AA9">
        <w:rPr>
          <w:rFonts w:ascii="Times New Roman" w:hAnsi="Times New Roman" w:cs="Times New Roman"/>
          <w:sz w:val="28"/>
          <w:szCs w:val="28"/>
        </w:rPr>
        <w:t xml:space="preserve">илых </w:t>
      </w:r>
      <w:r>
        <w:rPr>
          <w:rFonts w:ascii="Times New Roman" w:hAnsi="Times New Roman" w:cs="Times New Roman"/>
          <w:sz w:val="28"/>
          <w:szCs w:val="28"/>
        </w:rPr>
        <w:t>п</w:t>
      </w:r>
      <w:r w:rsidRPr="00A80AA9">
        <w:rPr>
          <w:rFonts w:ascii="Times New Roman" w:hAnsi="Times New Roman" w:cs="Times New Roman"/>
          <w:sz w:val="28"/>
          <w:szCs w:val="28"/>
        </w:rPr>
        <w:t>омещений,</w:t>
      </w:r>
      <w:r>
        <w:rPr>
          <w:rFonts w:ascii="Times New Roman" w:hAnsi="Times New Roman" w:cs="Times New Roman"/>
          <w:sz w:val="28"/>
          <w:szCs w:val="28"/>
        </w:rPr>
        <w:t xml:space="preserve"> </w:t>
      </w:r>
      <w:r w:rsidRPr="00A80AA9">
        <w:rPr>
          <w:rFonts w:ascii="Times New Roman" w:hAnsi="Times New Roman" w:cs="Times New Roman"/>
          <w:sz w:val="28"/>
          <w:szCs w:val="28"/>
        </w:rPr>
        <w:t>предназначенных для переселения граждан из</w:t>
      </w:r>
      <w:r>
        <w:rPr>
          <w:rFonts w:ascii="Times New Roman" w:hAnsi="Times New Roman" w:cs="Times New Roman"/>
          <w:sz w:val="28"/>
          <w:szCs w:val="28"/>
        </w:rPr>
        <w:t xml:space="preserve"> </w:t>
      </w:r>
      <w:r w:rsidRPr="00A80AA9">
        <w:rPr>
          <w:rFonts w:ascii="Times New Roman" w:hAnsi="Times New Roman" w:cs="Times New Roman"/>
          <w:sz w:val="28"/>
          <w:szCs w:val="28"/>
        </w:rPr>
        <w:t>аварийного жилищного фонда в рамках реализации</w:t>
      </w:r>
      <w:r>
        <w:rPr>
          <w:rFonts w:ascii="Times New Roman" w:hAnsi="Times New Roman" w:cs="Times New Roman"/>
          <w:sz w:val="28"/>
          <w:szCs w:val="28"/>
        </w:rPr>
        <w:t xml:space="preserve"> </w:t>
      </w:r>
      <w:r w:rsidRPr="00A80AA9">
        <w:rPr>
          <w:rFonts w:ascii="Times New Roman" w:hAnsi="Times New Roman" w:cs="Times New Roman"/>
          <w:sz w:val="28"/>
          <w:szCs w:val="28"/>
        </w:rPr>
        <w:t>региональных адресных программ по переселению</w:t>
      </w:r>
      <w:r>
        <w:rPr>
          <w:rFonts w:ascii="Times New Roman" w:hAnsi="Times New Roman" w:cs="Times New Roman"/>
          <w:sz w:val="28"/>
          <w:szCs w:val="28"/>
        </w:rPr>
        <w:t xml:space="preserve"> </w:t>
      </w:r>
      <w:r w:rsidRPr="00A80AA9">
        <w:rPr>
          <w:rFonts w:ascii="Times New Roman" w:hAnsi="Times New Roman" w:cs="Times New Roman"/>
          <w:sz w:val="28"/>
          <w:szCs w:val="28"/>
        </w:rPr>
        <w:t>гражда</w:t>
      </w:r>
      <w:r>
        <w:rPr>
          <w:rFonts w:ascii="Times New Roman" w:hAnsi="Times New Roman" w:cs="Times New Roman"/>
          <w:sz w:val="28"/>
          <w:szCs w:val="28"/>
        </w:rPr>
        <w:t>н из аварийного жилищного фонда на территории Ивановской области</w:t>
      </w:r>
      <w:r w:rsidRPr="00A80AA9">
        <w:rPr>
          <w:rFonts w:ascii="Times New Roman" w:hAnsi="Times New Roman" w:cs="Times New Roman"/>
          <w:sz w:val="28"/>
          <w:szCs w:val="28"/>
        </w:rPr>
        <w:t>;</w:t>
      </w:r>
    </w:p>
    <w:p w:rsidR="002D0C64" w:rsidRPr="00A80AA9" w:rsidRDefault="002D0C64" w:rsidP="002D0C64">
      <w:pPr>
        <w:pStyle w:val="HTML"/>
        <w:rPr>
          <w:rFonts w:ascii="Times New Roman" w:hAnsi="Times New Roman" w:cs="Times New Roman"/>
          <w:sz w:val="28"/>
          <w:szCs w:val="28"/>
        </w:rPr>
      </w:pPr>
      <w:r>
        <w:rPr>
          <w:rFonts w:ascii="Times New Roman" w:hAnsi="Times New Roman" w:cs="Times New Roman"/>
          <w:sz w:val="28"/>
          <w:szCs w:val="28"/>
        </w:rPr>
        <w:tab/>
        <w:t xml:space="preserve"> </w:t>
      </w:r>
      <w:r w:rsidRPr="00A80AA9">
        <w:rPr>
          <w:rFonts w:ascii="Times New Roman" w:hAnsi="Times New Roman" w:cs="Times New Roman"/>
          <w:sz w:val="28"/>
          <w:szCs w:val="28"/>
        </w:rPr>
        <w:t>позиция заявителя.</w:t>
      </w:r>
    </w:p>
    <w:p w:rsidR="002D0C64" w:rsidRPr="00A80AA9" w:rsidRDefault="002D0C64" w:rsidP="002D0C64">
      <w:pPr>
        <w:pStyle w:val="HTML"/>
        <w:rPr>
          <w:rFonts w:ascii="Times New Roman" w:hAnsi="Times New Roman" w:cs="Times New Roman"/>
          <w:sz w:val="28"/>
          <w:szCs w:val="28"/>
        </w:rPr>
      </w:pPr>
    </w:p>
    <w:p w:rsidR="002D0C64" w:rsidRPr="00C867F8" w:rsidRDefault="002D0C64" w:rsidP="002D0C64">
      <w:pPr>
        <w:pStyle w:val="HTML"/>
        <w:rPr>
          <w:rFonts w:ascii="Times New Roman" w:hAnsi="Times New Roman" w:cs="Times New Roman"/>
          <w:sz w:val="28"/>
          <w:szCs w:val="28"/>
        </w:rPr>
      </w:pPr>
      <w:r w:rsidRPr="00C867F8">
        <w:rPr>
          <w:rFonts w:ascii="Times New Roman" w:hAnsi="Times New Roman" w:cs="Times New Roman"/>
          <w:sz w:val="28"/>
          <w:szCs w:val="28"/>
        </w:rPr>
        <w:t xml:space="preserve">Подпись </w:t>
      </w:r>
      <w:r>
        <w:rPr>
          <w:rFonts w:ascii="Times New Roman" w:hAnsi="Times New Roman" w:cs="Times New Roman"/>
          <w:sz w:val="28"/>
          <w:szCs w:val="28"/>
        </w:rPr>
        <w:t xml:space="preserve">главы </w:t>
      </w:r>
      <w:r w:rsidRPr="00C867F8">
        <w:rPr>
          <w:rFonts w:ascii="Times New Roman" w:hAnsi="Times New Roman" w:cs="Times New Roman"/>
          <w:sz w:val="28"/>
          <w:szCs w:val="28"/>
        </w:rPr>
        <w:t>органа местного самоуправления</w:t>
      </w:r>
    </w:p>
    <w:p w:rsidR="002D0C64" w:rsidRPr="00C867F8" w:rsidRDefault="002D0C64" w:rsidP="002D0C64">
      <w:pPr>
        <w:pStyle w:val="HTML"/>
        <w:rPr>
          <w:rFonts w:ascii="Times New Roman" w:hAnsi="Times New Roman" w:cs="Times New Roman"/>
          <w:sz w:val="28"/>
          <w:szCs w:val="28"/>
        </w:rPr>
      </w:pPr>
      <w:r w:rsidRPr="00C867F8">
        <w:rPr>
          <w:rFonts w:ascii="Times New Roman" w:hAnsi="Times New Roman" w:cs="Times New Roman"/>
          <w:sz w:val="28"/>
          <w:szCs w:val="28"/>
        </w:rPr>
        <w:t xml:space="preserve"> муниципального образования Ивановской области </w:t>
      </w:r>
      <w:r>
        <w:rPr>
          <w:rFonts w:ascii="Times New Roman" w:hAnsi="Times New Roman" w:cs="Times New Roman"/>
          <w:sz w:val="28"/>
          <w:szCs w:val="28"/>
        </w:rPr>
        <w:t>(</w:t>
      </w:r>
      <w:r w:rsidRPr="00C867F8">
        <w:rPr>
          <w:rFonts w:ascii="Times New Roman" w:hAnsi="Times New Roman" w:cs="Times New Roman"/>
          <w:sz w:val="28"/>
          <w:szCs w:val="28"/>
        </w:rPr>
        <w:t xml:space="preserve">заместителя </w:t>
      </w:r>
      <w:r>
        <w:rPr>
          <w:rFonts w:ascii="Times New Roman" w:hAnsi="Times New Roman" w:cs="Times New Roman"/>
          <w:sz w:val="28"/>
          <w:szCs w:val="28"/>
        </w:rPr>
        <w:t>главы</w:t>
      </w:r>
      <w:r w:rsidRPr="00C867F8">
        <w:rPr>
          <w:rFonts w:ascii="Times New Roman" w:hAnsi="Times New Roman" w:cs="Times New Roman"/>
          <w:sz w:val="28"/>
          <w:szCs w:val="28"/>
        </w:rPr>
        <w:t>,</w:t>
      </w:r>
      <w:r>
        <w:rPr>
          <w:rFonts w:ascii="Times New Roman" w:hAnsi="Times New Roman" w:cs="Times New Roman"/>
          <w:sz w:val="28"/>
          <w:szCs w:val="28"/>
        </w:rPr>
        <w:t xml:space="preserve"> </w:t>
      </w:r>
      <w:r w:rsidRPr="00C867F8">
        <w:rPr>
          <w:rFonts w:ascii="Times New Roman" w:hAnsi="Times New Roman" w:cs="Times New Roman"/>
          <w:sz w:val="28"/>
          <w:szCs w:val="28"/>
        </w:rPr>
        <w:t>курирующего вопросы переселения из аварийного жилья</w:t>
      </w:r>
      <w:r>
        <w:rPr>
          <w:rFonts w:ascii="Times New Roman" w:hAnsi="Times New Roman" w:cs="Times New Roman"/>
          <w:sz w:val="28"/>
          <w:szCs w:val="28"/>
        </w:rPr>
        <w:t>)</w:t>
      </w:r>
    </w:p>
    <w:p w:rsidR="002D0C64" w:rsidRPr="00154DA4" w:rsidRDefault="002D0C64" w:rsidP="002D0C64">
      <w:pPr>
        <w:pStyle w:val="HTML"/>
        <w:rPr>
          <w:rFonts w:ascii="Times New Roman" w:hAnsi="Times New Roman" w:cs="Times New Roman"/>
          <w:sz w:val="28"/>
          <w:szCs w:val="28"/>
        </w:rPr>
      </w:pPr>
    </w:p>
    <w:p w:rsidR="002D0C64" w:rsidRPr="00FC19F1" w:rsidRDefault="002D0C64" w:rsidP="002D0C64">
      <w:pPr>
        <w:pStyle w:val="HTML"/>
        <w:tabs>
          <w:tab w:val="clear" w:pos="5496"/>
          <w:tab w:val="left" w:pos="4820"/>
        </w:tabs>
        <w:ind w:left="5387"/>
        <w:rPr>
          <w:rFonts w:ascii="Times New Roman" w:hAnsi="Times New Roman" w:cs="Times New Roman"/>
          <w:sz w:val="24"/>
          <w:szCs w:val="24"/>
        </w:rPr>
      </w:pPr>
      <w:r w:rsidRPr="00FC19F1">
        <w:rPr>
          <w:rFonts w:ascii="Times New Roman" w:hAnsi="Times New Roman" w:cs="Times New Roman"/>
          <w:sz w:val="24"/>
          <w:szCs w:val="24"/>
        </w:rPr>
        <w:lastRenderedPageBreak/>
        <w:t>Приложение 3 к Порядку рассмотрения обращений по вопросам качества жилых помещений, предназначенных для переселения граждан из аварийного жилищного фонда в рамках реализации муниципальной программы по переселению граждан из аварийного жилищного фонда на территории Ильинского муниципального района Ивановской области</w:t>
      </w:r>
    </w:p>
    <w:p w:rsidR="002D0C64" w:rsidRPr="00A80AA9" w:rsidRDefault="002D0C64" w:rsidP="002D0C64">
      <w:pPr>
        <w:pStyle w:val="HTML"/>
        <w:rPr>
          <w:rFonts w:ascii="Times New Roman" w:hAnsi="Times New Roman" w:cs="Times New Roman"/>
          <w:sz w:val="28"/>
          <w:szCs w:val="28"/>
        </w:rPr>
      </w:pPr>
    </w:p>
    <w:p w:rsidR="002D0C64" w:rsidRPr="00A80AA9" w:rsidRDefault="002D0C64" w:rsidP="002D0C64">
      <w:pPr>
        <w:pStyle w:val="HTML"/>
        <w:rPr>
          <w:rFonts w:ascii="Times New Roman" w:hAnsi="Times New Roman" w:cs="Times New Roman"/>
          <w:sz w:val="28"/>
          <w:szCs w:val="28"/>
        </w:rPr>
      </w:pPr>
    </w:p>
    <w:p w:rsidR="002D0C64" w:rsidRDefault="002D0C64" w:rsidP="002D0C64">
      <w:pPr>
        <w:pStyle w:val="HTML"/>
        <w:jc w:val="center"/>
        <w:rPr>
          <w:rFonts w:ascii="Times New Roman" w:hAnsi="Times New Roman" w:cs="Times New Roman"/>
          <w:sz w:val="28"/>
          <w:szCs w:val="28"/>
        </w:rPr>
      </w:pPr>
      <w:r w:rsidRPr="00A80AA9">
        <w:rPr>
          <w:rFonts w:ascii="Times New Roman" w:hAnsi="Times New Roman" w:cs="Times New Roman"/>
          <w:sz w:val="28"/>
          <w:szCs w:val="28"/>
        </w:rPr>
        <w:t>Акт</w:t>
      </w:r>
    </w:p>
    <w:p w:rsidR="002D0C64" w:rsidRPr="00A80AA9" w:rsidRDefault="002D0C64" w:rsidP="002D0C64">
      <w:pPr>
        <w:pStyle w:val="HTML"/>
        <w:jc w:val="center"/>
        <w:rPr>
          <w:rFonts w:ascii="Times New Roman" w:hAnsi="Times New Roman" w:cs="Times New Roman"/>
          <w:sz w:val="28"/>
          <w:szCs w:val="28"/>
        </w:rPr>
      </w:pPr>
      <w:r w:rsidRPr="00A80AA9">
        <w:rPr>
          <w:rFonts w:ascii="Times New Roman" w:hAnsi="Times New Roman" w:cs="Times New Roman"/>
          <w:sz w:val="28"/>
          <w:szCs w:val="28"/>
        </w:rPr>
        <w:t xml:space="preserve"> визуального осмотра</w:t>
      </w:r>
      <w:r>
        <w:rPr>
          <w:rFonts w:ascii="Times New Roman" w:hAnsi="Times New Roman" w:cs="Times New Roman"/>
          <w:sz w:val="28"/>
          <w:szCs w:val="28"/>
        </w:rPr>
        <w:t xml:space="preserve"> </w:t>
      </w:r>
      <w:r w:rsidRPr="00A80AA9">
        <w:rPr>
          <w:rFonts w:ascii="Times New Roman" w:hAnsi="Times New Roman" w:cs="Times New Roman"/>
          <w:sz w:val="28"/>
          <w:szCs w:val="28"/>
        </w:rPr>
        <w:t>многоквартирного дома</w:t>
      </w:r>
    </w:p>
    <w:p w:rsidR="002D0C64" w:rsidRPr="00A80AA9" w:rsidRDefault="002D0C64" w:rsidP="002D0C64">
      <w:pPr>
        <w:pStyle w:val="HTML"/>
        <w:rPr>
          <w:rFonts w:ascii="Times New Roman" w:hAnsi="Times New Roman" w:cs="Times New Roman"/>
          <w:sz w:val="28"/>
          <w:szCs w:val="28"/>
        </w:rPr>
      </w:pPr>
    </w:p>
    <w:p w:rsidR="002D0C64" w:rsidRPr="00A80AA9" w:rsidRDefault="002D0C64" w:rsidP="002D0C64">
      <w:pPr>
        <w:pStyle w:val="HTML"/>
        <w:jc w:val="both"/>
        <w:rPr>
          <w:rFonts w:ascii="Times New Roman" w:hAnsi="Times New Roman" w:cs="Times New Roman"/>
          <w:sz w:val="28"/>
          <w:szCs w:val="28"/>
        </w:rPr>
      </w:pPr>
      <w:r w:rsidRPr="00A80AA9">
        <w:rPr>
          <w:rFonts w:ascii="Times New Roman" w:hAnsi="Times New Roman" w:cs="Times New Roman"/>
          <w:sz w:val="28"/>
          <w:szCs w:val="28"/>
        </w:rPr>
        <w:t>Дата обследования</w:t>
      </w:r>
      <w:r>
        <w:rPr>
          <w:rFonts w:ascii="Times New Roman" w:hAnsi="Times New Roman" w:cs="Times New Roman"/>
          <w:sz w:val="28"/>
          <w:szCs w:val="28"/>
        </w:rPr>
        <w:t>__________________________________________________</w:t>
      </w:r>
    </w:p>
    <w:p w:rsidR="002D0C64" w:rsidRPr="00A80AA9" w:rsidRDefault="002D0C64" w:rsidP="002D0C64">
      <w:pPr>
        <w:pStyle w:val="HTML"/>
        <w:jc w:val="both"/>
        <w:rPr>
          <w:rFonts w:ascii="Times New Roman" w:hAnsi="Times New Roman" w:cs="Times New Roman"/>
          <w:sz w:val="28"/>
          <w:szCs w:val="28"/>
        </w:rPr>
      </w:pPr>
      <w:r w:rsidRPr="00A80AA9">
        <w:rPr>
          <w:rFonts w:ascii="Times New Roman" w:hAnsi="Times New Roman" w:cs="Times New Roman"/>
          <w:sz w:val="28"/>
          <w:szCs w:val="28"/>
        </w:rPr>
        <w:t>Основание для обследования</w:t>
      </w:r>
      <w:r>
        <w:rPr>
          <w:rFonts w:ascii="Times New Roman" w:hAnsi="Times New Roman" w:cs="Times New Roman"/>
          <w:sz w:val="28"/>
          <w:szCs w:val="28"/>
        </w:rPr>
        <w:t>_______________________________________</w:t>
      </w:r>
    </w:p>
    <w:p w:rsidR="002D0C64" w:rsidRPr="00A80AA9" w:rsidRDefault="002D0C64" w:rsidP="002D0C64">
      <w:pPr>
        <w:pStyle w:val="HTML"/>
        <w:jc w:val="both"/>
        <w:rPr>
          <w:rFonts w:ascii="Times New Roman" w:hAnsi="Times New Roman" w:cs="Times New Roman"/>
          <w:sz w:val="28"/>
          <w:szCs w:val="28"/>
        </w:rPr>
      </w:pPr>
      <w:r w:rsidRPr="00061A51">
        <w:rPr>
          <w:rFonts w:ascii="Times New Roman" w:hAnsi="Times New Roman" w:cs="Times New Roman"/>
          <w:sz w:val="28"/>
          <w:szCs w:val="28"/>
        </w:rPr>
        <w:t>Строительный</w:t>
      </w:r>
      <w:r w:rsidRPr="00EB5A7C">
        <w:rPr>
          <w:rFonts w:ascii="Times New Roman" w:hAnsi="Times New Roman" w:cs="Times New Roman"/>
          <w:color w:val="FF0000"/>
          <w:sz w:val="28"/>
          <w:szCs w:val="28"/>
        </w:rPr>
        <w:t xml:space="preserve"> </w:t>
      </w:r>
      <w:r w:rsidRPr="00A80AA9">
        <w:rPr>
          <w:rFonts w:ascii="Times New Roman" w:hAnsi="Times New Roman" w:cs="Times New Roman"/>
          <w:sz w:val="28"/>
          <w:szCs w:val="28"/>
        </w:rPr>
        <w:t>адрес многоквартирного дома</w:t>
      </w:r>
      <w:r>
        <w:rPr>
          <w:rFonts w:ascii="Times New Roman" w:hAnsi="Times New Roman" w:cs="Times New Roman"/>
          <w:sz w:val="28"/>
          <w:szCs w:val="28"/>
        </w:rPr>
        <w:t>____________________________</w:t>
      </w:r>
    </w:p>
    <w:p w:rsidR="002D0C64" w:rsidRPr="00A80AA9" w:rsidRDefault="002D0C64" w:rsidP="002D0C64">
      <w:pPr>
        <w:pStyle w:val="HTML"/>
        <w:jc w:val="both"/>
        <w:rPr>
          <w:rFonts w:ascii="Times New Roman" w:hAnsi="Times New Roman" w:cs="Times New Roman"/>
          <w:sz w:val="28"/>
          <w:szCs w:val="28"/>
        </w:rPr>
      </w:pPr>
      <w:r w:rsidRPr="00A80AA9">
        <w:rPr>
          <w:rFonts w:ascii="Times New Roman" w:hAnsi="Times New Roman" w:cs="Times New Roman"/>
          <w:sz w:val="28"/>
          <w:szCs w:val="28"/>
        </w:rPr>
        <w:t>Адрес многоквартирного дома</w:t>
      </w:r>
      <w:r>
        <w:rPr>
          <w:rFonts w:ascii="Times New Roman" w:hAnsi="Times New Roman" w:cs="Times New Roman"/>
          <w:sz w:val="28"/>
          <w:szCs w:val="28"/>
        </w:rPr>
        <w:t>_______________________________________</w:t>
      </w:r>
    </w:p>
    <w:p w:rsidR="002D0C64" w:rsidRPr="00A80AA9" w:rsidRDefault="002D0C64" w:rsidP="002D0C64">
      <w:pPr>
        <w:pStyle w:val="HTML"/>
        <w:jc w:val="both"/>
        <w:rPr>
          <w:rFonts w:ascii="Times New Roman" w:hAnsi="Times New Roman" w:cs="Times New Roman"/>
          <w:sz w:val="28"/>
          <w:szCs w:val="28"/>
        </w:rPr>
      </w:pPr>
      <w:r w:rsidRPr="00A80AA9">
        <w:rPr>
          <w:rFonts w:ascii="Times New Roman" w:hAnsi="Times New Roman" w:cs="Times New Roman"/>
          <w:sz w:val="28"/>
          <w:szCs w:val="28"/>
        </w:rPr>
        <w:t>Наименование программы переселения граждан из аварийного жилищного</w:t>
      </w:r>
    </w:p>
    <w:p w:rsidR="002D0C64" w:rsidRPr="00A80AA9" w:rsidRDefault="002D0C64" w:rsidP="002D0C64">
      <w:pPr>
        <w:pStyle w:val="HTML"/>
        <w:jc w:val="both"/>
        <w:rPr>
          <w:rFonts w:ascii="Times New Roman" w:hAnsi="Times New Roman" w:cs="Times New Roman"/>
          <w:sz w:val="28"/>
          <w:szCs w:val="28"/>
        </w:rPr>
      </w:pPr>
      <w:r w:rsidRPr="00A80AA9">
        <w:rPr>
          <w:rFonts w:ascii="Times New Roman" w:hAnsi="Times New Roman" w:cs="Times New Roman"/>
          <w:sz w:val="28"/>
          <w:szCs w:val="28"/>
        </w:rPr>
        <w:t>Фонда</w:t>
      </w:r>
      <w:r>
        <w:rPr>
          <w:rFonts w:ascii="Times New Roman" w:hAnsi="Times New Roman" w:cs="Times New Roman"/>
          <w:sz w:val="28"/>
          <w:szCs w:val="28"/>
        </w:rPr>
        <w:t>__________________________________________________________</w:t>
      </w:r>
    </w:p>
    <w:p w:rsidR="002D0C64" w:rsidRPr="00A80AA9" w:rsidRDefault="002D0C64" w:rsidP="002D0C64">
      <w:pPr>
        <w:pStyle w:val="HTML"/>
        <w:jc w:val="both"/>
        <w:rPr>
          <w:rFonts w:ascii="Times New Roman" w:hAnsi="Times New Roman" w:cs="Times New Roman"/>
          <w:sz w:val="28"/>
          <w:szCs w:val="28"/>
        </w:rPr>
      </w:pPr>
      <w:r w:rsidRPr="00A80AA9">
        <w:rPr>
          <w:rFonts w:ascii="Times New Roman" w:hAnsi="Times New Roman" w:cs="Times New Roman"/>
          <w:sz w:val="28"/>
          <w:szCs w:val="28"/>
        </w:rPr>
        <w:t>Источник финансирования</w:t>
      </w:r>
      <w:r>
        <w:rPr>
          <w:rFonts w:ascii="Times New Roman" w:hAnsi="Times New Roman" w:cs="Times New Roman"/>
          <w:sz w:val="28"/>
          <w:szCs w:val="28"/>
        </w:rPr>
        <w:t>___________________________________________</w:t>
      </w:r>
    </w:p>
    <w:p w:rsidR="002D0C64" w:rsidRPr="00A80AA9" w:rsidRDefault="002D0C64" w:rsidP="002D0C64">
      <w:pPr>
        <w:pStyle w:val="HTML"/>
        <w:jc w:val="both"/>
        <w:rPr>
          <w:rFonts w:ascii="Times New Roman" w:hAnsi="Times New Roman" w:cs="Times New Roman"/>
          <w:sz w:val="28"/>
          <w:szCs w:val="28"/>
        </w:rPr>
      </w:pPr>
      <w:r w:rsidRPr="00A80AA9">
        <w:rPr>
          <w:rFonts w:ascii="Times New Roman" w:hAnsi="Times New Roman" w:cs="Times New Roman"/>
          <w:sz w:val="28"/>
          <w:szCs w:val="28"/>
        </w:rPr>
        <w:t>Наименование и ИНН застройщика/подрядчика</w:t>
      </w:r>
      <w:r>
        <w:rPr>
          <w:rFonts w:ascii="Times New Roman" w:hAnsi="Times New Roman" w:cs="Times New Roman"/>
          <w:sz w:val="28"/>
          <w:szCs w:val="28"/>
        </w:rPr>
        <w:t>_________________________</w:t>
      </w:r>
    </w:p>
    <w:p w:rsidR="002D0C64" w:rsidRPr="00A80AA9" w:rsidRDefault="002D0C64" w:rsidP="002D0C64">
      <w:pPr>
        <w:pStyle w:val="HTML"/>
        <w:jc w:val="both"/>
        <w:rPr>
          <w:rFonts w:ascii="Times New Roman" w:hAnsi="Times New Roman" w:cs="Times New Roman"/>
          <w:sz w:val="28"/>
          <w:szCs w:val="28"/>
        </w:rPr>
      </w:pPr>
      <w:r w:rsidRPr="00A80AA9">
        <w:rPr>
          <w:rFonts w:ascii="Times New Roman" w:hAnsi="Times New Roman" w:cs="Times New Roman"/>
          <w:sz w:val="28"/>
          <w:szCs w:val="28"/>
        </w:rPr>
        <w:t>Наименование и ИНН управляющей компании/ТСЖ/ЖСК</w:t>
      </w:r>
      <w:r>
        <w:rPr>
          <w:rFonts w:ascii="Times New Roman" w:hAnsi="Times New Roman" w:cs="Times New Roman"/>
          <w:sz w:val="28"/>
          <w:szCs w:val="28"/>
        </w:rPr>
        <w:t>________________</w:t>
      </w:r>
    </w:p>
    <w:p w:rsidR="002D0C64" w:rsidRPr="00A80AA9" w:rsidRDefault="002D0C64" w:rsidP="002D0C64">
      <w:pPr>
        <w:pStyle w:val="HTML"/>
        <w:jc w:val="both"/>
        <w:rPr>
          <w:rFonts w:ascii="Times New Roman" w:hAnsi="Times New Roman" w:cs="Times New Roman"/>
          <w:sz w:val="28"/>
          <w:szCs w:val="28"/>
        </w:rPr>
      </w:pPr>
      <w:r w:rsidRPr="00A80AA9">
        <w:rPr>
          <w:rFonts w:ascii="Times New Roman" w:hAnsi="Times New Roman" w:cs="Times New Roman"/>
          <w:sz w:val="28"/>
          <w:szCs w:val="28"/>
        </w:rPr>
        <w:t>Наименование проектной организации</w:t>
      </w:r>
      <w:r>
        <w:rPr>
          <w:rFonts w:ascii="Times New Roman" w:hAnsi="Times New Roman" w:cs="Times New Roman"/>
          <w:sz w:val="28"/>
          <w:szCs w:val="28"/>
        </w:rPr>
        <w:t>_______________________________</w:t>
      </w:r>
    </w:p>
    <w:p w:rsidR="002D0C64" w:rsidRPr="00A80AA9" w:rsidRDefault="002D0C64" w:rsidP="002D0C64">
      <w:pPr>
        <w:pStyle w:val="HTML"/>
        <w:jc w:val="both"/>
        <w:rPr>
          <w:rFonts w:ascii="Times New Roman" w:hAnsi="Times New Roman" w:cs="Times New Roman"/>
          <w:sz w:val="28"/>
          <w:szCs w:val="28"/>
        </w:rPr>
      </w:pPr>
    </w:p>
    <w:p w:rsidR="002D0C64" w:rsidRPr="00A80AA9" w:rsidRDefault="002D0C64" w:rsidP="003F76EF">
      <w:pPr>
        <w:pStyle w:val="HTML"/>
        <w:jc w:val="center"/>
        <w:rPr>
          <w:rFonts w:ascii="Times New Roman" w:hAnsi="Times New Roman" w:cs="Times New Roman"/>
          <w:sz w:val="28"/>
          <w:szCs w:val="28"/>
        </w:rPr>
      </w:pPr>
      <w:r>
        <w:rPr>
          <w:rFonts w:ascii="Times New Roman" w:hAnsi="Times New Roman" w:cs="Times New Roman"/>
          <w:sz w:val="28"/>
          <w:szCs w:val="28"/>
          <w:lang w:val="en-US"/>
        </w:rPr>
        <w:t>I</w:t>
      </w:r>
      <w:r w:rsidRPr="00A80AA9">
        <w:rPr>
          <w:rFonts w:ascii="Times New Roman" w:hAnsi="Times New Roman" w:cs="Times New Roman"/>
          <w:sz w:val="28"/>
          <w:szCs w:val="28"/>
        </w:rPr>
        <w:t>. Сведения о многоквартирном доме</w:t>
      </w:r>
    </w:p>
    <w:p w:rsidR="002D0C64" w:rsidRDefault="002D0C64" w:rsidP="003F76EF">
      <w:pPr>
        <w:pStyle w:val="HTML"/>
        <w:jc w:val="center"/>
        <w:rPr>
          <w:rFonts w:ascii="Times New Roman" w:hAnsi="Times New Roman" w:cs="Times New Roman"/>
          <w:sz w:val="28"/>
          <w:szCs w:val="28"/>
        </w:rPr>
      </w:pPr>
    </w:p>
    <w:p w:rsidR="002D0C64" w:rsidRPr="00E30266" w:rsidRDefault="002D0C64" w:rsidP="003F76EF">
      <w:pPr>
        <w:pStyle w:val="HTML"/>
        <w:jc w:val="both"/>
        <w:rPr>
          <w:rFonts w:ascii="Times New Roman" w:hAnsi="Times New Roman" w:cs="Times New Roman"/>
          <w:sz w:val="28"/>
          <w:szCs w:val="28"/>
          <w:u w:val="single"/>
        </w:rPr>
      </w:pPr>
      <w:r w:rsidRPr="00E30266">
        <w:rPr>
          <w:rFonts w:ascii="Times New Roman" w:hAnsi="Times New Roman" w:cs="Times New Roman"/>
          <w:sz w:val="28"/>
          <w:szCs w:val="28"/>
          <w:u w:val="single"/>
        </w:rPr>
        <w:t>на основании проектной документации/ визуального осмотра (при</w:t>
      </w:r>
      <w:r w:rsidRPr="00E30266">
        <w:rPr>
          <w:rFonts w:ascii="Times New Roman" w:hAnsi="Times New Roman" w:cs="Times New Roman"/>
          <w:sz w:val="28"/>
          <w:szCs w:val="28"/>
        </w:rPr>
        <w:t xml:space="preserve"> </w:t>
      </w:r>
      <w:r w:rsidRPr="00E30266">
        <w:rPr>
          <w:rFonts w:ascii="Times New Roman" w:hAnsi="Times New Roman" w:cs="Times New Roman"/>
          <w:sz w:val="28"/>
          <w:szCs w:val="28"/>
          <w:u w:val="single"/>
        </w:rPr>
        <w:t>отсутствии проектной документации)</w:t>
      </w:r>
    </w:p>
    <w:p w:rsidR="002D0C64" w:rsidRPr="00E30266" w:rsidRDefault="002D0C64" w:rsidP="003F76EF">
      <w:pPr>
        <w:pStyle w:val="HTML"/>
        <w:jc w:val="both"/>
        <w:rPr>
          <w:rFonts w:ascii="Times New Roman" w:hAnsi="Times New Roman" w:cs="Times New Roman"/>
          <w:sz w:val="24"/>
          <w:szCs w:val="24"/>
        </w:rPr>
      </w:pPr>
      <w:r>
        <w:rPr>
          <w:rFonts w:ascii="Times New Roman" w:hAnsi="Times New Roman" w:cs="Times New Roman"/>
          <w:sz w:val="28"/>
          <w:szCs w:val="28"/>
        </w:rPr>
        <w:t xml:space="preserve">                 </w:t>
      </w:r>
      <w:r>
        <w:rPr>
          <w:rFonts w:ascii="Times New Roman" w:hAnsi="Times New Roman" w:cs="Times New Roman"/>
          <w:sz w:val="24"/>
          <w:szCs w:val="24"/>
        </w:rPr>
        <w:t>(</w:t>
      </w:r>
      <w:r w:rsidRPr="00E30266">
        <w:rPr>
          <w:rFonts w:ascii="Times New Roman" w:hAnsi="Times New Roman" w:cs="Times New Roman"/>
          <w:sz w:val="24"/>
          <w:szCs w:val="24"/>
        </w:rPr>
        <w:t>ненужное зачеркнуть)</w:t>
      </w:r>
    </w:p>
    <w:p w:rsidR="002D0C64" w:rsidRPr="00A80AA9" w:rsidRDefault="002D0C64" w:rsidP="003F76EF">
      <w:pPr>
        <w:pStyle w:val="HTML"/>
        <w:jc w:val="both"/>
        <w:rPr>
          <w:rFonts w:ascii="Times New Roman" w:hAnsi="Times New Roman" w:cs="Times New Roman"/>
          <w:sz w:val="28"/>
          <w:szCs w:val="28"/>
        </w:rPr>
      </w:pPr>
    </w:p>
    <w:tbl>
      <w:tblPr>
        <w:tblW w:w="9782"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76"/>
        <w:gridCol w:w="4611"/>
        <w:gridCol w:w="1232"/>
        <w:gridCol w:w="3163"/>
      </w:tblGrid>
      <w:tr w:rsidR="002D0C64" w:rsidRPr="003F76EF" w:rsidTr="003F76EF">
        <w:trPr>
          <w:trHeight w:val="605"/>
        </w:trPr>
        <w:tc>
          <w:tcPr>
            <w:tcW w:w="776" w:type="dxa"/>
            <w:vAlign w:val="center"/>
          </w:tcPr>
          <w:p w:rsidR="002D0C64" w:rsidRPr="003F76EF" w:rsidRDefault="002D0C64" w:rsidP="003F76EF">
            <w:pPr>
              <w:spacing w:after="0"/>
              <w:jc w:val="center"/>
              <w:rPr>
                <w:rFonts w:ascii="Times New Roman" w:hAnsi="Times New Roman" w:cs="Times New Roman"/>
                <w:sz w:val="28"/>
                <w:szCs w:val="28"/>
              </w:rPr>
            </w:pPr>
            <w:r w:rsidRPr="003F76EF">
              <w:rPr>
                <w:rFonts w:ascii="Times New Roman" w:hAnsi="Times New Roman" w:cs="Times New Roman"/>
                <w:sz w:val="28"/>
                <w:szCs w:val="28"/>
              </w:rPr>
              <w:t>№ п/п</w:t>
            </w:r>
          </w:p>
        </w:tc>
        <w:tc>
          <w:tcPr>
            <w:tcW w:w="4611" w:type="dxa"/>
            <w:vAlign w:val="center"/>
          </w:tcPr>
          <w:p w:rsidR="002D0C64" w:rsidRPr="003F76EF" w:rsidRDefault="002D0C64" w:rsidP="003F76EF">
            <w:pPr>
              <w:spacing w:after="0"/>
              <w:jc w:val="center"/>
              <w:rPr>
                <w:rFonts w:ascii="Times New Roman" w:hAnsi="Times New Roman" w:cs="Times New Roman"/>
                <w:sz w:val="28"/>
                <w:szCs w:val="28"/>
              </w:rPr>
            </w:pPr>
            <w:r w:rsidRPr="003F76EF">
              <w:rPr>
                <w:rFonts w:ascii="Times New Roman" w:hAnsi="Times New Roman" w:cs="Times New Roman"/>
                <w:sz w:val="28"/>
                <w:szCs w:val="28"/>
              </w:rPr>
              <w:t>Наименование параметра</w:t>
            </w:r>
          </w:p>
        </w:tc>
        <w:tc>
          <w:tcPr>
            <w:tcW w:w="1232" w:type="dxa"/>
            <w:vAlign w:val="center"/>
          </w:tcPr>
          <w:p w:rsidR="002D0C64" w:rsidRPr="003F76EF" w:rsidRDefault="002D0C64" w:rsidP="003F76EF">
            <w:pPr>
              <w:spacing w:after="0"/>
              <w:jc w:val="center"/>
              <w:rPr>
                <w:rFonts w:ascii="Times New Roman" w:hAnsi="Times New Roman" w:cs="Times New Roman"/>
                <w:sz w:val="28"/>
                <w:szCs w:val="28"/>
              </w:rPr>
            </w:pPr>
            <w:r w:rsidRPr="003F76EF">
              <w:rPr>
                <w:rFonts w:ascii="Times New Roman" w:hAnsi="Times New Roman" w:cs="Times New Roman"/>
                <w:sz w:val="28"/>
                <w:szCs w:val="28"/>
              </w:rPr>
              <w:t>Ед. изм.</w:t>
            </w:r>
          </w:p>
        </w:tc>
        <w:tc>
          <w:tcPr>
            <w:tcW w:w="3163" w:type="dxa"/>
            <w:vAlign w:val="center"/>
          </w:tcPr>
          <w:p w:rsidR="002D0C64" w:rsidRPr="003F76EF" w:rsidRDefault="002D0C64" w:rsidP="003F76EF">
            <w:pPr>
              <w:spacing w:after="0"/>
              <w:jc w:val="center"/>
              <w:rPr>
                <w:rFonts w:ascii="Times New Roman" w:hAnsi="Times New Roman" w:cs="Times New Roman"/>
                <w:sz w:val="28"/>
                <w:szCs w:val="28"/>
              </w:rPr>
            </w:pPr>
            <w:r w:rsidRPr="003F76EF">
              <w:rPr>
                <w:rFonts w:ascii="Times New Roman" w:hAnsi="Times New Roman" w:cs="Times New Roman"/>
                <w:sz w:val="28"/>
                <w:szCs w:val="28"/>
              </w:rPr>
              <w:t>Значение</w:t>
            </w:r>
          </w:p>
        </w:tc>
      </w:tr>
      <w:tr w:rsidR="002D0C64" w:rsidRPr="003F76EF" w:rsidTr="003F76EF">
        <w:trPr>
          <w:trHeight w:val="274"/>
        </w:trPr>
        <w:tc>
          <w:tcPr>
            <w:tcW w:w="776"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1.</w:t>
            </w:r>
          </w:p>
        </w:tc>
        <w:tc>
          <w:tcPr>
            <w:tcW w:w="46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Общие</w:t>
            </w:r>
          </w:p>
        </w:tc>
        <w:tc>
          <w:tcPr>
            <w:tcW w:w="1232" w:type="dxa"/>
          </w:tcPr>
          <w:p w:rsidR="002D0C64" w:rsidRPr="003F76EF" w:rsidRDefault="002D0C64" w:rsidP="003F76EF">
            <w:pPr>
              <w:spacing w:after="0"/>
              <w:rPr>
                <w:rFonts w:ascii="Times New Roman" w:hAnsi="Times New Roman" w:cs="Times New Roman"/>
                <w:b/>
                <w:sz w:val="28"/>
                <w:szCs w:val="28"/>
              </w:rPr>
            </w:pPr>
          </w:p>
        </w:tc>
        <w:tc>
          <w:tcPr>
            <w:tcW w:w="3163" w:type="dxa"/>
          </w:tcPr>
          <w:p w:rsidR="002D0C64" w:rsidRPr="003F76EF" w:rsidRDefault="002D0C64" w:rsidP="003F76EF">
            <w:pPr>
              <w:spacing w:after="0"/>
              <w:rPr>
                <w:rFonts w:ascii="Times New Roman" w:hAnsi="Times New Roman" w:cs="Times New Roman"/>
                <w:b/>
                <w:sz w:val="28"/>
                <w:szCs w:val="28"/>
              </w:rPr>
            </w:pPr>
          </w:p>
        </w:tc>
      </w:tr>
      <w:tr w:rsidR="002D0C64" w:rsidRPr="003F76EF" w:rsidTr="003F76EF">
        <w:tc>
          <w:tcPr>
            <w:tcW w:w="776"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1.1.</w:t>
            </w:r>
          </w:p>
        </w:tc>
        <w:tc>
          <w:tcPr>
            <w:tcW w:w="46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Дата ввода дома в эксплуатацию</w:t>
            </w:r>
          </w:p>
        </w:tc>
        <w:tc>
          <w:tcPr>
            <w:tcW w:w="1232" w:type="dxa"/>
          </w:tcPr>
          <w:p w:rsidR="002D0C64" w:rsidRPr="003F76EF" w:rsidRDefault="002D0C64" w:rsidP="003F76EF">
            <w:pPr>
              <w:spacing w:after="0"/>
              <w:jc w:val="center"/>
              <w:rPr>
                <w:rFonts w:ascii="Times New Roman" w:hAnsi="Times New Roman" w:cs="Times New Roman"/>
                <w:sz w:val="28"/>
                <w:szCs w:val="28"/>
              </w:rPr>
            </w:pPr>
            <w:r w:rsidRPr="003F76EF">
              <w:rPr>
                <w:rFonts w:ascii="Times New Roman" w:hAnsi="Times New Roman" w:cs="Times New Roman"/>
                <w:sz w:val="28"/>
                <w:szCs w:val="28"/>
              </w:rPr>
              <w:t>-</w:t>
            </w:r>
          </w:p>
        </w:tc>
        <w:tc>
          <w:tcPr>
            <w:tcW w:w="3163"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776"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1.2.</w:t>
            </w:r>
          </w:p>
        </w:tc>
        <w:tc>
          <w:tcPr>
            <w:tcW w:w="46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Количество этажей</w:t>
            </w:r>
          </w:p>
        </w:tc>
        <w:tc>
          <w:tcPr>
            <w:tcW w:w="1232" w:type="dxa"/>
          </w:tcPr>
          <w:p w:rsidR="002D0C64" w:rsidRPr="003F76EF" w:rsidRDefault="002D0C64" w:rsidP="003F76EF">
            <w:pPr>
              <w:spacing w:after="0"/>
              <w:jc w:val="center"/>
              <w:rPr>
                <w:rFonts w:ascii="Times New Roman" w:hAnsi="Times New Roman" w:cs="Times New Roman"/>
                <w:sz w:val="28"/>
                <w:szCs w:val="28"/>
              </w:rPr>
            </w:pPr>
            <w:r w:rsidRPr="003F76EF">
              <w:rPr>
                <w:rFonts w:ascii="Times New Roman" w:hAnsi="Times New Roman" w:cs="Times New Roman"/>
                <w:sz w:val="28"/>
                <w:szCs w:val="28"/>
              </w:rPr>
              <w:t>ед.</w:t>
            </w:r>
          </w:p>
        </w:tc>
        <w:tc>
          <w:tcPr>
            <w:tcW w:w="3163"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776"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1.3.</w:t>
            </w:r>
          </w:p>
        </w:tc>
        <w:tc>
          <w:tcPr>
            <w:tcW w:w="46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Количество подъездов</w:t>
            </w:r>
          </w:p>
        </w:tc>
        <w:tc>
          <w:tcPr>
            <w:tcW w:w="1232" w:type="dxa"/>
          </w:tcPr>
          <w:p w:rsidR="002D0C64" w:rsidRPr="003F76EF" w:rsidRDefault="002D0C64" w:rsidP="003F76EF">
            <w:pPr>
              <w:spacing w:after="0"/>
              <w:jc w:val="center"/>
              <w:rPr>
                <w:rFonts w:ascii="Times New Roman" w:hAnsi="Times New Roman" w:cs="Times New Roman"/>
                <w:sz w:val="28"/>
                <w:szCs w:val="28"/>
              </w:rPr>
            </w:pPr>
            <w:r w:rsidRPr="003F76EF">
              <w:rPr>
                <w:rFonts w:ascii="Times New Roman" w:hAnsi="Times New Roman" w:cs="Times New Roman"/>
                <w:sz w:val="28"/>
                <w:szCs w:val="28"/>
              </w:rPr>
              <w:t>ед.</w:t>
            </w:r>
          </w:p>
        </w:tc>
        <w:tc>
          <w:tcPr>
            <w:tcW w:w="3163"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776"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1.4.</w:t>
            </w:r>
          </w:p>
        </w:tc>
        <w:tc>
          <w:tcPr>
            <w:tcW w:w="46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Количество лифтов</w:t>
            </w:r>
          </w:p>
        </w:tc>
        <w:tc>
          <w:tcPr>
            <w:tcW w:w="1232" w:type="dxa"/>
          </w:tcPr>
          <w:p w:rsidR="002D0C64" w:rsidRPr="003F76EF" w:rsidRDefault="002D0C64" w:rsidP="003F76EF">
            <w:pPr>
              <w:spacing w:after="0"/>
              <w:jc w:val="center"/>
              <w:rPr>
                <w:rFonts w:ascii="Times New Roman" w:hAnsi="Times New Roman" w:cs="Times New Roman"/>
                <w:sz w:val="28"/>
                <w:szCs w:val="28"/>
              </w:rPr>
            </w:pPr>
            <w:r w:rsidRPr="003F76EF">
              <w:rPr>
                <w:rFonts w:ascii="Times New Roman" w:hAnsi="Times New Roman" w:cs="Times New Roman"/>
                <w:sz w:val="28"/>
                <w:szCs w:val="28"/>
              </w:rPr>
              <w:t>ед.</w:t>
            </w:r>
          </w:p>
        </w:tc>
        <w:tc>
          <w:tcPr>
            <w:tcW w:w="3163"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776"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1.5.</w:t>
            </w:r>
          </w:p>
        </w:tc>
        <w:tc>
          <w:tcPr>
            <w:tcW w:w="46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Количество квартир</w:t>
            </w:r>
          </w:p>
        </w:tc>
        <w:tc>
          <w:tcPr>
            <w:tcW w:w="1232" w:type="dxa"/>
          </w:tcPr>
          <w:p w:rsidR="002D0C64" w:rsidRPr="003F76EF" w:rsidRDefault="002D0C64" w:rsidP="003F76EF">
            <w:pPr>
              <w:spacing w:after="0"/>
              <w:jc w:val="center"/>
              <w:rPr>
                <w:rFonts w:ascii="Times New Roman" w:hAnsi="Times New Roman" w:cs="Times New Roman"/>
                <w:sz w:val="28"/>
                <w:szCs w:val="28"/>
              </w:rPr>
            </w:pPr>
            <w:r w:rsidRPr="003F76EF">
              <w:rPr>
                <w:rFonts w:ascii="Times New Roman" w:hAnsi="Times New Roman" w:cs="Times New Roman"/>
                <w:sz w:val="28"/>
                <w:szCs w:val="28"/>
              </w:rPr>
              <w:t>ед.</w:t>
            </w:r>
          </w:p>
        </w:tc>
        <w:tc>
          <w:tcPr>
            <w:tcW w:w="3163"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776"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2.</w:t>
            </w:r>
          </w:p>
        </w:tc>
        <w:tc>
          <w:tcPr>
            <w:tcW w:w="46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Конструктивные элементы, оборудование и системы инженерно-технического обеспечения</w:t>
            </w:r>
          </w:p>
        </w:tc>
        <w:tc>
          <w:tcPr>
            <w:tcW w:w="1232" w:type="dxa"/>
          </w:tcPr>
          <w:p w:rsidR="002D0C64" w:rsidRPr="003F76EF" w:rsidRDefault="002D0C64" w:rsidP="003F76EF">
            <w:pPr>
              <w:spacing w:after="0"/>
              <w:rPr>
                <w:rFonts w:ascii="Times New Roman" w:hAnsi="Times New Roman" w:cs="Times New Roman"/>
                <w:sz w:val="28"/>
                <w:szCs w:val="28"/>
              </w:rPr>
            </w:pPr>
          </w:p>
        </w:tc>
        <w:tc>
          <w:tcPr>
            <w:tcW w:w="3163"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776"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2.1.</w:t>
            </w:r>
          </w:p>
        </w:tc>
        <w:tc>
          <w:tcPr>
            <w:tcW w:w="46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Перекрытия (материал)</w:t>
            </w:r>
          </w:p>
        </w:tc>
        <w:tc>
          <w:tcPr>
            <w:tcW w:w="1232" w:type="dxa"/>
          </w:tcPr>
          <w:p w:rsidR="002D0C64" w:rsidRPr="003F76EF" w:rsidRDefault="002D0C64" w:rsidP="003F76EF">
            <w:pPr>
              <w:spacing w:after="0"/>
              <w:rPr>
                <w:rFonts w:ascii="Times New Roman" w:hAnsi="Times New Roman" w:cs="Times New Roman"/>
                <w:sz w:val="28"/>
                <w:szCs w:val="28"/>
              </w:rPr>
            </w:pPr>
          </w:p>
        </w:tc>
        <w:tc>
          <w:tcPr>
            <w:tcW w:w="3163"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776"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lastRenderedPageBreak/>
              <w:t>2.2.</w:t>
            </w:r>
          </w:p>
        </w:tc>
        <w:tc>
          <w:tcPr>
            <w:tcW w:w="46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Несущие стены (материал)</w:t>
            </w:r>
          </w:p>
        </w:tc>
        <w:tc>
          <w:tcPr>
            <w:tcW w:w="1232" w:type="dxa"/>
          </w:tcPr>
          <w:p w:rsidR="002D0C64" w:rsidRPr="003F76EF" w:rsidRDefault="002D0C64" w:rsidP="003F76EF">
            <w:pPr>
              <w:spacing w:after="0"/>
              <w:rPr>
                <w:rFonts w:ascii="Times New Roman" w:hAnsi="Times New Roman" w:cs="Times New Roman"/>
                <w:sz w:val="28"/>
                <w:szCs w:val="28"/>
              </w:rPr>
            </w:pPr>
          </w:p>
        </w:tc>
        <w:tc>
          <w:tcPr>
            <w:tcW w:w="3163"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776"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2.3.</w:t>
            </w:r>
          </w:p>
        </w:tc>
        <w:tc>
          <w:tcPr>
            <w:tcW w:w="46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Фасад (материал)</w:t>
            </w:r>
          </w:p>
        </w:tc>
        <w:tc>
          <w:tcPr>
            <w:tcW w:w="1232" w:type="dxa"/>
          </w:tcPr>
          <w:p w:rsidR="002D0C64" w:rsidRPr="003F76EF" w:rsidRDefault="002D0C64" w:rsidP="003F76EF">
            <w:pPr>
              <w:spacing w:after="0"/>
              <w:rPr>
                <w:rFonts w:ascii="Times New Roman" w:hAnsi="Times New Roman" w:cs="Times New Roman"/>
                <w:sz w:val="28"/>
                <w:szCs w:val="28"/>
              </w:rPr>
            </w:pPr>
          </w:p>
        </w:tc>
        <w:tc>
          <w:tcPr>
            <w:tcW w:w="3163"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776"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2.4.</w:t>
            </w:r>
          </w:p>
        </w:tc>
        <w:tc>
          <w:tcPr>
            <w:tcW w:w="46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Кровля (тип)</w:t>
            </w:r>
          </w:p>
        </w:tc>
        <w:tc>
          <w:tcPr>
            <w:tcW w:w="1232" w:type="dxa"/>
          </w:tcPr>
          <w:p w:rsidR="002D0C64" w:rsidRPr="003F76EF" w:rsidRDefault="002D0C64" w:rsidP="003F76EF">
            <w:pPr>
              <w:spacing w:after="0"/>
              <w:rPr>
                <w:rFonts w:ascii="Times New Roman" w:hAnsi="Times New Roman" w:cs="Times New Roman"/>
                <w:sz w:val="28"/>
                <w:szCs w:val="28"/>
              </w:rPr>
            </w:pPr>
          </w:p>
        </w:tc>
        <w:tc>
          <w:tcPr>
            <w:tcW w:w="3163"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776"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2.5.</w:t>
            </w:r>
          </w:p>
        </w:tc>
        <w:tc>
          <w:tcPr>
            <w:tcW w:w="46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Фундамент (тип)</w:t>
            </w:r>
          </w:p>
        </w:tc>
        <w:tc>
          <w:tcPr>
            <w:tcW w:w="1232" w:type="dxa"/>
          </w:tcPr>
          <w:p w:rsidR="002D0C64" w:rsidRPr="003F76EF" w:rsidRDefault="002D0C64" w:rsidP="003F76EF">
            <w:pPr>
              <w:spacing w:after="0"/>
              <w:rPr>
                <w:rFonts w:ascii="Times New Roman" w:hAnsi="Times New Roman" w:cs="Times New Roman"/>
                <w:sz w:val="28"/>
                <w:szCs w:val="28"/>
              </w:rPr>
            </w:pPr>
          </w:p>
        </w:tc>
        <w:tc>
          <w:tcPr>
            <w:tcW w:w="3163"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776"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2.6.</w:t>
            </w:r>
          </w:p>
        </w:tc>
        <w:tc>
          <w:tcPr>
            <w:tcW w:w="46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Подвальные помещения (наличие/тип)</w:t>
            </w:r>
          </w:p>
        </w:tc>
        <w:tc>
          <w:tcPr>
            <w:tcW w:w="1232" w:type="dxa"/>
          </w:tcPr>
          <w:p w:rsidR="002D0C64" w:rsidRPr="003F76EF" w:rsidRDefault="002D0C64" w:rsidP="003F76EF">
            <w:pPr>
              <w:spacing w:after="0"/>
              <w:rPr>
                <w:rFonts w:ascii="Times New Roman" w:hAnsi="Times New Roman" w:cs="Times New Roman"/>
                <w:sz w:val="28"/>
                <w:szCs w:val="28"/>
              </w:rPr>
            </w:pPr>
          </w:p>
        </w:tc>
        <w:tc>
          <w:tcPr>
            <w:tcW w:w="3163"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776"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2.7.</w:t>
            </w:r>
          </w:p>
        </w:tc>
        <w:tc>
          <w:tcPr>
            <w:tcW w:w="46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Система теплоснабжения</w:t>
            </w:r>
          </w:p>
        </w:tc>
        <w:tc>
          <w:tcPr>
            <w:tcW w:w="1232" w:type="dxa"/>
          </w:tcPr>
          <w:p w:rsidR="002D0C64" w:rsidRPr="003F76EF" w:rsidRDefault="002D0C64" w:rsidP="003F76EF">
            <w:pPr>
              <w:spacing w:after="0"/>
              <w:rPr>
                <w:rFonts w:ascii="Times New Roman" w:hAnsi="Times New Roman" w:cs="Times New Roman"/>
                <w:sz w:val="28"/>
                <w:szCs w:val="28"/>
              </w:rPr>
            </w:pPr>
          </w:p>
        </w:tc>
        <w:tc>
          <w:tcPr>
            <w:tcW w:w="3163"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776"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2.8.</w:t>
            </w:r>
          </w:p>
        </w:tc>
        <w:tc>
          <w:tcPr>
            <w:tcW w:w="46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Система холодного водоснабжения</w:t>
            </w:r>
          </w:p>
        </w:tc>
        <w:tc>
          <w:tcPr>
            <w:tcW w:w="1232" w:type="dxa"/>
          </w:tcPr>
          <w:p w:rsidR="002D0C64" w:rsidRPr="003F76EF" w:rsidRDefault="002D0C64" w:rsidP="003F76EF">
            <w:pPr>
              <w:spacing w:after="0"/>
              <w:rPr>
                <w:rFonts w:ascii="Times New Roman" w:hAnsi="Times New Roman" w:cs="Times New Roman"/>
                <w:sz w:val="28"/>
                <w:szCs w:val="28"/>
              </w:rPr>
            </w:pPr>
          </w:p>
        </w:tc>
        <w:tc>
          <w:tcPr>
            <w:tcW w:w="3163"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776"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2.9.</w:t>
            </w:r>
          </w:p>
        </w:tc>
        <w:tc>
          <w:tcPr>
            <w:tcW w:w="46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Система горячего водоснабжения</w:t>
            </w:r>
          </w:p>
        </w:tc>
        <w:tc>
          <w:tcPr>
            <w:tcW w:w="1232" w:type="dxa"/>
          </w:tcPr>
          <w:p w:rsidR="002D0C64" w:rsidRPr="003F76EF" w:rsidRDefault="002D0C64" w:rsidP="003F76EF">
            <w:pPr>
              <w:spacing w:after="0"/>
              <w:rPr>
                <w:rFonts w:ascii="Times New Roman" w:hAnsi="Times New Roman" w:cs="Times New Roman"/>
                <w:sz w:val="28"/>
                <w:szCs w:val="28"/>
              </w:rPr>
            </w:pPr>
          </w:p>
        </w:tc>
        <w:tc>
          <w:tcPr>
            <w:tcW w:w="3163"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776"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2.10.</w:t>
            </w:r>
          </w:p>
        </w:tc>
        <w:tc>
          <w:tcPr>
            <w:tcW w:w="46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Система водоотведения</w:t>
            </w:r>
          </w:p>
        </w:tc>
        <w:tc>
          <w:tcPr>
            <w:tcW w:w="1232" w:type="dxa"/>
          </w:tcPr>
          <w:p w:rsidR="002D0C64" w:rsidRPr="003F76EF" w:rsidRDefault="002D0C64" w:rsidP="003F76EF">
            <w:pPr>
              <w:spacing w:after="0"/>
              <w:rPr>
                <w:rFonts w:ascii="Times New Roman" w:hAnsi="Times New Roman" w:cs="Times New Roman"/>
                <w:sz w:val="28"/>
                <w:szCs w:val="28"/>
              </w:rPr>
            </w:pPr>
          </w:p>
        </w:tc>
        <w:tc>
          <w:tcPr>
            <w:tcW w:w="3163"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776"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2.11.</w:t>
            </w:r>
          </w:p>
        </w:tc>
        <w:tc>
          <w:tcPr>
            <w:tcW w:w="46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Система газоснабжения</w:t>
            </w:r>
          </w:p>
        </w:tc>
        <w:tc>
          <w:tcPr>
            <w:tcW w:w="1232" w:type="dxa"/>
          </w:tcPr>
          <w:p w:rsidR="002D0C64" w:rsidRPr="003F76EF" w:rsidRDefault="002D0C64" w:rsidP="003F76EF">
            <w:pPr>
              <w:spacing w:after="0"/>
              <w:rPr>
                <w:rFonts w:ascii="Times New Roman" w:hAnsi="Times New Roman" w:cs="Times New Roman"/>
                <w:sz w:val="28"/>
                <w:szCs w:val="28"/>
              </w:rPr>
            </w:pPr>
          </w:p>
        </w:tc>
        <w:tc>
          <w:tcPr>
            <w:tcW w:w="3163"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776"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2.12.</w:t>
            </w:r>
          </w:p>
        </w:tc>
        <w:tc>
          <w:tcPr>
            <w:tcW w:w="46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Система водостоков</w:t>
            </w:r>
          </w:p>
        </w:tc>
        <w:tc>
          <w:tcPr>
            <w:tcW w:w="1232" w:type="dxa"/>
          </w:tcPr>
          <w:p w:rsidR="002D0C64" w:rsidRPr="003F76EF" w:rsidRDefault="002D0C64" w:rsidP="003F76EF">
            <w:pPr>
              <w:spacing w:after="0"/>
              <w:rPr>
                <w:rFonts w:ascii="Times New Roman" w:hAnsi="Times New Roman" w:cs="Times New Roman"/>
                <w:sz w:val="28"/>
                <w:szCs w:val="28"/>
              </w:rPr>
            </w:pPr>
          </w:p>
        </w:tc>
        <w:tc>
          <w:tcPr>
            <w:tcW w:w="3163" w:type="dxa"/>
          </w:tcPr>
          <w:p w:rsidR="002D0C64" w:rsidRPr="003F76EF" w:rsidRDefault="002D0C64" w:rsidP="003F76EF">
            <w:pPr>
              <w:spacing w:after="0"/>
              <w:rPr>
                <w:rFonts w:ascii="Times New Roman" w:hAnsi="Times New Roman" w:cs="Times New Roman"/>
                <w:sz w:val="28"/>
                <w:szCs w:val="28"/>
              </w:rPr>
            </w:pPr>
          </w:p>
        </w:tc>
      </w:tr>
    </w:tbl>
    <w:p w:rsidR="002D0C64" w:rsidRPr="00A80AA9" w:rsidRDefault="002D0C64" w:rsidP="003F76EF">
      <w:pPr>
        <w:pStyle w:val="HTML"/>
        <w:rPr>
          <w:rFonts w:ascii="Times New Roman" w:hAnsi="Times New Roman" w:cs="Times New Roman"/>
          <w:sz w:val="28"/>
          <w:szCs w:val="28"/>
          <w:lang w:val="en-US"/>
        </w:rPr>
      </w:pPr>
    </w:p>
    <w:p w:rsidR="002D0C64" w:rsidRPr="00E21695" w:rsidRDefault="002D0C64" w:rsidP="003F76EF">
      <w:pPr>
        <w:pStyle w:val="HTML"/>
        <w:jc w:val="center"/>
        <w:rPr>
          <w:rFonts w:ascii="Times New Roman" w:hAnsi="Times New Roman" w:cs="Times New Roman"/>
          <w:sz w:val="28"/>
          <w:szCs w:val="28"/>
        </w:rPr>
      </w:pPr>
      <w:r>
        <w:rPr>
          <w:rFonts w:ascii="Times New Roman" w:hAnsi="Times New Roman" w:cs="Times New Roman"/>
          <w:sz w:val="28"/>
          <w:szCs w:val="28"/>
          <w:lang w:val="en-US"/>
        </w:rPr>
        <w:t>II</w:t>
      </w:r>
      <w:r w:rsidRPr="00A80AA9">
        <w:rPr>
          <w:rFonts w:ascii="Times New Roman" w:hAnsi="Times New Roman" w:cs="Times New Roman"/>
          <w:sz w:val="28"/>
          <w:szCs w:val="28"/>
        </w:rPr>
        <w:t>. Сведения о дефектах многоквартирного дома, указанных в обращении</w:t>
      </w:r>
    </w:p>
    <w:p w:rsidR="002D0C64" w:rsidRPr="00E21695" w:rsidRDefault="002D0C64" w:rsidP="003F76EF">
      <w:pPr>
        <w:pStyle w:val="HTML"/>
        <w:rPr>
          <w:rFonts w:ascii="Times New Roman" w:hAnsi="Times New Roman" w:cs="Times New Roman"/>
          <w:sz w:val="28"/>
          <w:szCs w:val="28"/>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4111"/>
        <w:gridCol w:w="1559"/>
        <w:gridCol w:w="3261"/>
      </w:tblGrid>
      <w:tr w:rsidR="002D0C64" w:rsidRPr="003F76EF" w:rsidTr="003F76EF">
        <w:trPr>
          <w:trHeight w:val="605"/>
        </w:trPr>
        <w:tc>
          <w:tcPr>
            <w:tcW w:w="675" w:type="dxa"/>
            <w:vAlign w:val="center"/>
          </w:tcPr>
          <w:p w:rsidR="002D0C64" w:rsidRPr="003F76EF" w:rsidRDefault="002D0C64" w:rsidP="003F76EF">
            <w:pPr>
              <w:spacing w:after="0"/>
              <w:jc w:val="center"/>
              <w:rPr>
                <w:rFonts w:ascii="Times New Roman" w:hAnsi="Times New Roman" w:cs="Times New Roman"/>
                <w:sz w:val="28"/>
                <w:szCs w:val="28"/>
                <w:lang w:val="en-US"/>
              </w:rPr>
            </w:pPr>
            <w:r w:rsidRPr="003F76EF">
              <w:rPr>
                <w:rFonts w:ascii="Times New Roman" w:hAnsi="Times New Roman" w:cs="Times New Roman"/>
                <w:sz w:val="28"/>
                <w:szCs w:val="28"/>
              </w:rPr>
              <w:t>№</w:t>
            </w:r>
          </w:p>
          <w:p w:rsidR="002D0C64" w:rsidRPr="003F76EF" w:rsidRDefault="002D0C64" w:rsidP="003F76EF">
            <w:pPr>
              <w:spacing w:after="0"/>
              <w:jc w:val="center"/>
              <w:rPr>
                <w:rFonts w:ascii="Times New Roman" w:hAnsi="Times New Roman" w:cs="Times New Roman"/>
                <w:sz w:val="28"/>
                <w:szCs w:val="28"/>
              </w:rPr>
            </w:pPr>
            <w:r w:rsidRPr="003F76EF">
              <w:rPr>
                <w:rFonts w:ascii="Times New Roman" w:hAnsi="Times New Roman" w:cs="Times New Roman"/>
                <w:sz w:val="28"/>
                <w:szCs w:val="28"/>
              </w:rPr>
              <w:t>п/п</w:t>
            </w:r>
          </w:p>
        </w:tc>
        <w:tc>
          <w:tcPr>
            <w:tcW w:w="4111" w:type="dxa"/>
            <w:vAlign w:val="center"/>
          </w:tcPr>
          <w:p w:rsidR="002D0C64" w:rsidRPr="003F76EF" w:rsidRDefault="002D0C64" w:rsidP="003F76EF">
            <w:pPr>
              <w:spacing w:after="0"/>
              <w:jc w:val="center"/>
              <w:rPr>
                <w:rFonts w:ascii="Times New Roman" w:hAnsi="Times New Roman" w:cs="Times New Roman"/>
                <w:sz w:val="28"/>
                <w:szCs w:val="28"/>
              </w:rPr>
            </w:pPr>
            <w:r w:rsidRPr="003F76EF">
              <w:rPr>
                <w:rFonts w:ascii="Times New Roman" w:hAnsi="Times New Roman" w:cs="Times New Roman"/>
                <w:sz w:val="28"/>
                <w:szCs w:val="28"/>
              </w:rPr>
              <w:t>Наименование дефекта</w:t>
            </w:r>
          </w:p>
        </w:tc>
        <w:tc>
          <w:tcPr>
            <w:tcW w:w="1559" w:type="dxa"/>
            <w:vAlign w:val="center"/>
          </w:tcPr>
          <w:p w:rsidR="002D0C64" w:rsidRPr="003F76EF" w:rsidRDefault="002D0C64" w:rsidP="003F76EF">
            <w:pPr>
              <w:spacing w:after="0"/>
              <w:jc w:val="center"/>
              <w:rPr>
                <w:rFonts w:ascii="Times New Roman" w:hAnsi="Times New Roman" w:cs="Times New Roman"/>
                <w:sz w:val="28"/>
                <w:szCs w:val="28"/>
              </w:rPr>
            </w:pPr>
            <w:r w:rsidRPr="003F76EF">
              <w:rPr>
                <w:rFonts w:ascii="Times New Roman" w:hAnsi="Times New Roman" w:cs="Times New Roman"/>
                <w:sz w:val="28"/>
                <w:szCs w:val="28"/>
              </w:rPr>
              <w:t>Наличие</w:t>
            </w:r>
          </w:p>
        </w:tc>
        <w:tc>
          <w:tcPr>
            <w:tcW w:w="3261" w:type="dxa"/>
            <w:vAlign w:val="center"/>
          </w:tcPr>
          <w:p w:rsidR="002D0C64" w:rsidRPr="003F76EF" w:rsidRDefault="002D0C64" w:rsidP="003F76EF">
            <w:pPr>
              <w:spacing w:after="0"/>
              <w:jc w:val="center"/>
              <w:rPr>
                <w:rFonts w:ascii="Times New Roman" w:hAnsi="Times New Roman" w:cs="Times New Roman"/>
                <w:sz w:val="28"/>
                <w:szCs w:val="28"/>
              </w:rPr>
            </w:pPr>
            <w:r w:rsidRPr="003F76EF">
              <w:rPr>
                <w:rFonts w:ascii="Times New Roman" w:hAnsi="Times New Roman" w:cs="Times New Roman"/>
                <w:sz w:val="28"/>
                <w:szCs w:val="28"/>
              </w:rPr>
              <w:t>Комментарий</w:t>
            </w: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1.</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Фундамент/подвальные помещения</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1.1.</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Проседание</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1.2.</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Трещины (сколы и т.д.)</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1.3.</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Отсутствие продухов</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1.4.</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Сырость</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1.5.</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Вода в подвале</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1.6.</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Другое</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2.</w:t>
            </w:r>
          </w:p>
        </w:tc>
        <w:tc>
          <w:tcPr>
            <w:tcW w:w="4111" w:type="dxa"/>
          </w:tcPr>
          <w:p w:rsidR="002D0C64" w:rsidRPr="003F76EF" w:rsidRDefault="002D0C64" w:rsidP="003F76EF">
            <w:pPr>
              <w:spacing w:after="0"/>
              <w:rPr>
                <w:rFonts w:ascii="Times New Roman" w:hAnsi="Times New Roman" w:cs="Times New Roman"/>
                <w:sz w:val="28"/>
                <w:szCs w:val="28"/>
              </w:rPr>
            </w:pPr>
            <w:proofErr w:type="spellStart"/>
            <w:r w:rsidRPr="003F76EF">
              <w:rPr>
                <w:rFonts w:ascii="Times New Roman" w:hAnsi="Times New Roman" w:cs="Times New Roman"/>
                <w:sz w:val="28"/>
                <w:szCs w:val="28"/>
              </w:rPr>
              <w:t>Отмостка</w:t>
            </w:r>
            <w:proofErr w:type="spellEnd"/>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2.1.</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Отсутствие</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2.2.</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Трещины</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2.3.</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Осадка</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2.4.</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Другое</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3.</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Фасад/стены</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3.1.</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Трещины (щели, сколы и др.)</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3.2.</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Дефекты швов/стыков панелей (не заполнены швы, протекают стыки и др.)</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3.3.</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Дефекты входных групп</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3.4.</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Дефекты оконных блоков</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3.5.</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Дефекты отливов</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3.6.</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Другое</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4.</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Кровля</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4.1.</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 xml:space="preserve">Дефекты конструктивных </w:t>
            </w:r>
            <w:r w:rsidRPr="003F76EF">
              <w:rPr>
                <w:rFonts w:ascii="Times New Roman" w:hAnsi="Times New Roman" w:cs="Times New Roman"/>
                <w:sz w:val="28"/>
                <w:szCs w:val="28"/>
              </w:rPr>
              <w:lastRenderedPageBreak/>
              <w:t>элементов</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lastRenderedPageBreak/>
              <w:t>4.2.</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Дефекты покрытия (протекает, продувает, отсутствует обшивка)</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4.3.</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Дефекты утепления перекрытия на чердаке</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4.4.</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Дефекты водосточной системы (отсутствует водосток, нет отливов)</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4.5.</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 xml:space="preserve">Дефекты </w:t>
            </w:r>
            <w:proofErr w:type="spellStart"/>
            <w:r w:rsidRPr="003F76EF">
              <w:rPr>
                <w:rFonts w:ascii="Times New Roman" w:hAnsi="Times New Roman" w:cs="Times New Roman"/>
                <w:sz w:val="28"/>
                <w:szCs w:val="28"/>
              </w:rPr>
              <w:t>пароизоляции</w:t>
            </w:r>
            <w:proofErr w:type="spellEnd"/>
          </w:p>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(для скатных крыш)</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4.6.</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Другое</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5.</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Придомовая территория</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5.1.</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Отсутствует благоустройство</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5.2.</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Другое</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6.</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 xml:space="preserve">Результаты измерительных работ с использованием </w:t>
            </w:r>
            <w:proofErr w:type="spellStart"/>
            <w:r w:rsidRPr="003F76EF">
              <w:rPr>
                <w:rFonts w:ascii="Times New Roman" w:hAnsi="Times New Roman" w:cs="Times New Roman"/>
                <w:sz w:val="28"/>
                <w:szCs w:val="28"/>
              </w:rPr>
              <w:t>тепловизора</w:t>
            </w:r>
            <w:proofErr w:type="spellEnd"/>
            <w:r w:rsidRPr="003F76EF">
              <w:rPr>
                <w:rFonts w:ascii="Times New Roman" w:hAnsi="Times New Roman" w:cs="Times New Roman"/>
                <w:sz w:val="28"/>
                <w:szCs w:val="28"/>
              </w:rPr>
              <w:t xml:space="preserve"> (в случае проведения)</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6.1.</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Температура на полной поверхности фасада (от - до)</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7.</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Помещения общего пользования</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7.1.</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Лестничные пролеты/лестницы</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7.2.</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Стены</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7.3.</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Другое</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8.</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Иное</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8.1.</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Не работает лифт</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8.2.</w:t>
            </w:r>
          </w:p>
        </w:tc>
        <w:tc>
          <w:tcPr>
            <w:tcW w:w="4111"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Другое</w:t>
            </w:r>
          </w:p>
        </w:tc>
        <w:tc>
          <w:tcPr>
            <w:tcW w:w="1559" w:type="dxa"/>
          </w:tcPr>
          <w:p w:rsidR="002D0C64" w:rsidRPr="003F76EF" w:rsidRDefault="002D0C64" w:rsidP="003F76EF">
            <w:pPr>
              <w:spacing w:after="0"/>
              <w:rPr>
                <w:rFonts w:ascii="Times New Roman" w:hAnsi="Times New Roman" w:cs="Times New Roman"/>
                <w:sz w:val="28"/>
                <w:szCs w:val="28"/>
              </w:rPr>
            </w:pPr>
          </w:p>
        </w:tc>
        <w:tc>
          <w:tcPr>
            <w:tcW w:w="3261" w:type="dxa"/>
          </w:tcPr>
          <w:p w:rsidR="002D0C64" w:rsidRPr="003F76EF" w:rsidRDefault="002D0C64" w:rsidP="003F76EF">
            <w:pPr>
              <w:spacing w:after="0"/>
              <w:rPr>
                <w:rFonts w:ascii="Times New Roman" w:hAnsi="Times New Roman" w:cs="Times New Roman"/>
                <w:sz w:val="28"/>
                <w:szCs w:val="28"/>
              </w:rPr>
            </w:pPr>
          </w:p>
        </w:tc>
      </w:tr>
    </w:tbl>
    <w:p w:rsidR="002D0C64" w:rsidRPr="00A80AA9" w:rsidRDefault="002D0C64" w:rsidP="003F76EF">
      <w:pPr>
        <w:pStyle w:val="HTML"/>
        <w:rPr>
          <w:rFonts w:ascii="Times New Roman" w:hAnsi="Times New Roman" w:cs="Times New Roman"/>
          <w:sz w:val="28"/>
          <w:szCs w:val="28"/>
        </w:rPr>
      </w:pPr>
    </w:p>
    <w:p w:rsidR="002D0C64" w:rsidRPr="00A80AA9" w:rsidRDefault="002D0C64" w:rsidP="003F76EF">
      <w:pPr>
        <w:pStyle w:val="HTML"/>
        <w:jc w:val="center"/>
        <w:rPr>
          <w:rFonts w:ascii="Times New Roman" w:hAnsi="Times New Roman" w:cs="Times New Roman"/>
          <w:sz w:val="28"/>
          <w:szCs w:val="28"/>
        </w:rPr>
      </w:pPr>
      <w:r>
        <w:rPr>
          <w:rFonts w:ascii="Times New Roman" w:hAnsi="Times New Roman" w:cs="Times New Roman"/>
          <w:sz w:val="28"/>
          <w:szCs w:val="28"/>
          <w:lang w:val="en-US"/>
        </w:rPr>
        <w:t>III</w:t>
      </w:r>
      <w:r w:rsidRPr="00A80AA9">
        <w:rPr>
          <w:rFonts w:ascii="Times New Roman" w:hAnsi="Times New Roman" w:cs="Times New Roman"/>
          <w:sz w:val="28"/>
          <w:szCs w:val="28"/>
        </w:rPr>
        <w:t>. Опись обследованных квартир</w:t>
      </w:r>
    </w:p>
    <w:p w:rsidR="002D0C64" w:rsidRPr="00A80AA9" w:rsidRDefault="002D0C64" w:rsidP="003F76EF">
      <w:pPr>
        <w:pStyle w:val="HTML"/>
        <w:rPr>
          <w:rFonts w:ascii="Times New Roman" w:hAnsi="Times New Roman" w:cs="Times New Roman"/>
          <w:sz w:val="28"/>
          <w:szCs w:val="28"/>
          <w:lang w:val="en-US"/>
        </w:rPr>
      </w:pPr>
    </w:p>
    <w:tbl>
      <w:tblPr>
        <w:tblW w:w="96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1985"/>
        <w:gridCol w:w="1276"/>
        <w:gridCol w:w="2410"/>
        <w:gridCol w:w="3304"/>
      </w:tblGrid>
      <w:tr w:rsidR="002D0C64" w:rsidRPr="003F76EF" w:rsidTr="003F76EF">
        <w:tc>
          <w:tcPr>
            <w:tcW w:w="675" w:type="dxa"/>
            <w:vAlign w:val="center"/>
          </w:tcPr>
          <w:p w:rsidR="002D0C64" w:rsidRPr="003F76EF" w:rsidRDefault="002D0C64" w:rsidP="003F76EF">
            <w:pPr>
              <w:spacing w:after="0"/>
              <w:jc w:val="center"/>
              <w:rPr>
                <w:rFonts w:ascii="Times New Roman" w:hAnsi="Times New Roman" w:cs="Times New Roman"/>
                <w:sz w:val="28"/>
                <w:szCs w:val="28"/>
              </w:rPr>
            </w:pPr>
            <w:r w:rsidRPr="003F76EF">
              <w:rPr>
                <w:rFonts w:ascii="Times New Roman" w:hAnsi="Times New Roman" w:cs="Times New Roman"/>
                <w:sz w:val="28"/>
                <w:szCs w:val="28"/>
              </w:rPr>
              <w:t>№ п/п</w:t>
            </w:r>
          </w:p>
        </w:tc>
        <w:tc>
          <w:tcPr>
            <w:tcW w:w="1985" w:type="dxa"/>
            <w:vAlign w:val="center"/>
          </w:tcPr>
          <w:p w:rsidR="002D0C64" w:rsidRPr="003F76EF" w:rsidRDefault="002D0C64" w:rsidP="003F76EF">
            <w:pPr>
              <w:spacing w:after="0"/>
              <w:jc w:val="center"/>
              <w:rPr>
                <w:rFonts w:ascii="Times New Roman" w:hAnsi="Times New Roman" w:cs="Times New Roman"/>
                <w:sz w:val="28"/>
                <w:szCs w:val="28"/>
              </w:rPr>
            </w:pPr>
            <w:r w:rsidRPr="003F76EF">
              <w:rPr>
                <w:rFonts w:ascii="Times New Roman" w:hAnsi="Times New Roman" w:cs="Times New Roman"/>
                <w:sz w:val="28"/>
                <w:szCs w:val="28"/>
              </w:rPr>
              <w:t>Квартира №</w:t>
            </w:r>
          </w:p>
        </w:tc>
        <w:tc>
          <w:tcPr>
            <w:tcW w:w="1276" w:type="dxa"/>
            <w:vAlign w:val="center"/>
          </w:tcPr>
          <w:p w:rsidR="002D0C64" w:rsidRPr="003F76EF" w:rsidRDefault="002D0C64" w:rsidP="003F76EF">
            <w:pPr>
              <w:spacing w:after="0"/>
              <w:jc w:val="center"/>
              <w:rPr>
                <w:rFonts w:ascii="Times New Roman" w:hAnsi="Times New Roman" w:cs="Times New Roman"/>
                <w:sz w:val="28"/>
                <w:szCs w:val="28"/>
              </w:rPr>
            </w:pPr>
            <w:r w:rsidRPr="003F76EF">
              <w:rPr>
                <w:rFonts w:ascii="Times New Roman" w:hAnsi="Times New Roman" w:cs="Times New Roman"/>
                <w:sz w:val="28"/>
                <w:szCs w:val="28"/>
              </w:rPr>
              <w:t>Этаж №</w:t>
            </w:r>
          </w:p>
        </w:tc>
        <w:tc>
          <w:tcPr>
            <w:tcW w:w="2410" w:type="dxa"/>
            <w:vAlign w:val="center"/>
          </w:tcPr>
          <w:p w:rsidR="002D0C64" w:rsidRPr="003F76EF" w:rsidRDefault="002D0C64" w:rsidP="003F76EF">
            <w:pPr>
              <w:spacing w:after="0"/>
              <w:jc w:val="center"/>
              <w:rPr>
                <w:rFonts w:ascii="Times New Roman" w:hAnsi="Times New Roman" w:cs="Times New Roman"/>
                <w:sz w:val="28"/>
                <w:szCs w:val="28"/>
              </w:rPr>
            </w:pPr>
            <w:r w:rsidRPr="003F76EF">
              <w:rPr>
                <w:rFonts w:ascii="Times New Roman" w:hAnsi="Times New Roman" w:cs="Times New Roman"/>
                <w:sz w:val="28"/>
                <w:szCs w:val="28"/>
              </w:rPr>
              <w:t>Тип собственности</w:t>
            </w:r>
          </w:p>
        </w:tc>
        <w:tc>
          <w:tcPr>
            <w:tcW w:w="3304" w:type="dxa"/>
            <w:vAlign w:val="center"/>
          </w:tcPr>
          <w:p w:rsidR="002D0C64" w:rsidRPr="003F76EF" w:rsidRDefault="002D0C64" w:rsidP="003F76EF">
            <w:pPr>
              <w:spacing w:after="0"/>
              <w:jc w:val="center"/>
              <w:rPr>
                <w:rFonts w:ascii="Times New Roman" w:hAnsi="Times New Roman" w:cs="Times New Roman"/>
                <w:sz w:val="28"/>
                <w:szCs w:val="28"/>
              </w:rPr>
            </w:pPr>
            <w:r w:rsidRPr="003F76EF">
              <w:rPr>
                <w:rFonts w:ascii="Times New Roman" w:hAnsi="Times New Roman" w:cs="Times New Roman"/>
                <w:sz w:val="28"/>
                <w:szCs w:val="28"/>
              </w:rPr>
              <w:t>ФИО собственника/нанимателя</w:t>
            </w: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p>
        </w:tc>
        <w:tc>
          <w:tcPr>
            <w:tcW w:w="1985" w:type="dxa"/>
          </w:tcPr>
          <w:p w:rsidR="002D0C64" w:rsidRPr="003F76EF" w:rsidRDefault="002D0C64" w:rsidP="003F76EF">
            <w:pPr>
              <w:spacing w:after="0"/>
              <w:rPr>
                <w:rFonts w:ascii="Times New Roman" w:hAnsi="Times New Roman" w:cs="Times New Roman"/>
                <w:sz w:val="28"/>
                <w:szCs w:val="28"/>
              </w:rPr>
            </w:pPr>
          </w:p>
        </w:tc>
        <w:tc>
          <w:tcPr>
            <w:tcW w:w="1276" w:type="dxa"/>
          </w:tcPr>
          <w:p w:rsidR="002D0C64" w:rsidRPr="003F76EF" w:rsidRDefault="002D0C64" w:rsidP="003F76EF">
            <w:pPr>
              <w:spacing w:after="0"/>
              <w:rPr>
                <w:rFonts w:ascii="Times New Roman" w:hAnsi="Times New Roman" w:cs="Times New Roman"/>
                <w:sz w:val="28"/>
                <w:szCs w:val="28"/>
              </w:rPr>
            </w:pPr>
          </w:p>
        </w:tc>
        <w:tc>
          <w:tcPr>
            <w:tcW w:w="2410" w:type="dxa"/>
          </w:tcPr>
          <w:p w:rsidR="002D0C64" w:rsidRPr="003F76EF" w:rsidRDefault="002D0C64" w:rsidP="003F76EF">
            <w:pPr>
              <w:spacing w:after="0"/>
              <w:rPr>
                <w:rFonts w:ascii="Times New Roman" w:hAnsi="Times New Roman" w:cs="Times New Roman"/>
                <w:sz w:val="28"/>
                <w:szCs w:val="28"/>
              </w:rPr>
            </w:pPr>
          </w:p>
        </w:tc>
        <w:tc>
          <w:tcPr>
            <w:tcW w:w="3304"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p>
        </w:tc>
        <w:tc>
          <w:tcPr>
            <w:tcW w:w="1985" w:type="dxa"/>
          </w:tcPr>
          <w:p w:rsidR="002D0C64" w:rsidRPr="003F76EF" w:rsidRDefault="002D0C64" w:rsidP="003F76EF">
            <w:pPr>
              <w:spacing w:after="0"/>
              <w:rPr>
                <w:rFonts w:ascii="Times New Roman" w:hAnsi="Times New Roman" w:cs="Times New Roman"/>
                <w:sz w:val="28"/>
                <w:szCs w:val="28"/>
              </w:rPr>
            </w:pPr>
          </w:p>
        </w:tc>
        <w:tc>
          <w:tcPr>
            <w:tcW w:w="1276" w:type="dxa"/>
          </w:tcPr>
          <w:p w:rsidR="002D0C64" w:rsidRPr="003F76EF" w:rsidRDefault="002D0C64" w:rsidP="003F76EF">
            <w:pPr>
              <w:spacing w:after="0"/>
              <w:rPr>
                <w:rFonts w:ascii="Times New Roman" w:hAnsi="Times New Roman" w:cs="Times New Roman"/>
                <w:sz w:val="28"/>
                <w:szCs w:val="28"/>
              </w:rPr>
            </w:pPr>
          </w:p>
        </w:tc>
        <w:tc>
          <w:tcPr>
            <w:tcW w:w="2410" w:type="dxa"/>
          </w:tcPr>
          <w:p w:rsidR="002D0C64" w:rsidRPr="003F76EF" w:rsidRDefault="002D0C64" w:rsidP="003F76EF">
            <w:pPr>
              <w:spacing w:after="0"/>
              <w:rPr>
                <w:rFonts w:ascii="Times New Roman" w:hAnsi="Times New Roman" w:cs="Times New Roman"/>
                <w:sz w:val="28"/>
                <w:szCs w:val="28"/>
              </w:rPr>
            </w:pPr>
          </w:p>
        </w:tc>
        <w:tc>
          <w:tcPr>
            <w:tcW w:w="3304"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p>
        </w:tc>
        <w:tc>
          <w:tcPr>
            <w:tcW w:w="1985" w:type="dxa"/>
          </w:tcPr>
          <w:p w:rsidR="002D0C64" w:rsidRPr="003F76EF" w:rsidRDefault="002D0C64" w:rsidP="003F76EF">
            <w:pPr>
              <w:spacing w:after="0"/>
              <w:rPr>
                <w:rFonts w:ascii="Times New Roman" w:hAnsi="Times New Roman" w:cs="Times New Roman"/>
                <w:sz w:val="28"/>
                <w:szCs w:val="28"/>
              </w:rPr>
            </w:pPr>
          </w:p>
        </w:tc>
        <w:tc>
          <w:tcPr>
            <w:tcW w:w="1276" w:type="dxa"/>
          </w:tcPr>
          <w:p w:rsidR="002D0C64" w:rsidRPr="003F76EF" w:rsidRDefault="002D0C64" w:rsidP="003F76EF">
            <w:pPr>
              <w:spacing w:after="0"/>
              <w:rPr>
                <w:rFonts w:ascii="Times New Roman" w:hAnsi="Times New Roman" w:cs="Times New Roman"/>
                <w:sz w:val="28"/>
                <w:szCs w:val="28"/>
              </w:rPr>
            </w:pPr>
          </w:p>
        </w:tc>
        <w:tc>
          <w:tcPr>
            <w:tcW w:w="2410" w:type="dxa"/>
          </w:tcPr>
          <w:p w:rsidR="002D0C64" w:rsidRPr="003F76EF" w:rsidRDefault="002D0C64" w:rsidP="003F76EF">
            <w:pPr>
              <w:spacing w:after="0"/>
              <w:rPr>
                <w:rFonts w:ascii="Times New Roman" w:hAnsi="Times New Roman" w:cs="Times New Roman"/>
                <w:sz w:val="28"/>
                <w:szCs w:val="28"/>
              </w:rPr>
            </w:pPr>
          </w:p>
        </w:tc>
        <w:tc>
          <w:tcPr>
            <w:tcW w:w="3304"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p>
        </w:tc>
        <w:tc>
          <w:tcPr>
            <w:tcW w:w="1985" w:type="dxa"/>
          </w:tcPr>
          <w:p w:rsidR="002D0C64" w:rsidRPr="003F76EF" w:rsidRDefault="002D0C64" w:rsidP="003F76EF">
            <w:pPr>
              <w:spacing w:after="0"/>
              <w:rPr>
                <w:rFonts w:ascii="Times New Roman" w:hAnsi="Times New Roman" w:cs="Times New Roman"/>
                <w:sz w:val="28"/>
                <w:szCs w:val="28"/>
              </w:rPr>
            </w:pPr>
          </w:p>
        </w:tc>
        <w:tc>
          <w:tcPr>
            <w:tcW w:w="1276" w:type="dxa"/>
          </w:tcPr>
          <w:p w:rsidR="002D0C64" w:rsidRPr="003F76EF" w:rsidRDefault="002D0C64" w:rsidP="003F76EF">
            <w:pPr>
              <w:spacing w:after="0"/>
              <w:rPr>
                <w:rFonts w:ascii="Times New Roman" w:hAnsi="Times New Roman" w:cs="Times New Roman"/>
                <w:sz w:val="28"/>
                <w:szCs w:val="28"/>
              </w:rPr>
            </w:pPr>
          </w:p>
        </w:tc>
        <w:tc>
          <w:tcPr>
            <w:tcW w:w="2410" w:type="dxa"/>
          </w:tcPr>
          <w:p w:rsidR="002D0C64" w:rsidRPr="003F76EF" w:rsidRDefault="002D0C64" w:rsidP="003F76EF">
            <w:pPr>
              <w:spacing w:after="0"/>
              <w:rPr>
                <w:rFonts w:ascii="Times New Roman" w:hAnsi="Times New Roman" w:cs="Times New Roman"/>
                <w:sz w:val="28"/>
                <w:szCs w:val="28"/>
              </w:rPr>
            </w:pPr>
          </w:p>
        </w:tc>
        <w:tc>
          <w:tcPr>
            <w:tcW w:w="3304"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p>
        </w:tc>
        <w:tc>
          <w:tcPr>
            <w:tcW w:w="1985" w:type="dxa"/>
          </w:tcPr>
          <w:p w:rsidR="002D0C64" w:rsidRPr="003F76EF" w:rsidRDefault="002D0C64" w:rsidP="003F76EF">
            <w:pPr>
              <w:spacing w:after="0"/>
              <w:rPr>
                <w:rFonts w:ascii="Times New Roman" w:hAnsi="Times New Roman" w:cs="Times New Roman"/>
                <w:sz w:val="28"/>
                <w:szCs w:val="28"/>
              </w:rPr>
            </w:pPr>
          </w:p>
        </w:tc>
        <w:tc>
          <w:tcPr>
            <w:tcW w:w="1276" w:type="dxa"/>
          </w:tcPr>
          <w:p w:rsidR="002D0C64" w:rsidRPr="003F76EF" w:rsidRDefault="002D0C64" w:rsidP="003F76EF">
            <w:pPr>
              <w:spacing w:after="0"/>
              <w:rPr>
                <w:rFonts w:ascii="Times New Roman" w:hAnsi="Times New Roman" w:cs="Times New Roman"/>
                <w:sz w:val="28"/>
                <w:szCs w:val="28"/>
              </w:rPr>
            </w:pPr>
          </w:p>
        </w:tc>
        <w:tc>
          <w:tcPr>
            <w:tcW w:w="2410" w:type="dxa"/>
          </w:tcPr>
          <w:p w:rsidR="002D0C64" w:rsidRPr="003F76EF" w:rsidRDefault="002D0C64" w:rsidP="003F76EF">
            <w:pPr>
              <w:spacing w:after="0"/>
              <w:rPr>
                <w:rFonts w:ascii="Times New Roman" w:hAnsi="Times New Roman" w:cs="Times New Roman"/>
                <w:sz w:val="28"/>
                <w:szCs w:val="28"/>
              </w:rPr>
            </w:pPr>
          </w:p>
        </w:tc>
        <w:tc>
          <w:tcPr>
            <w:tcW w:w="3304" w:type="dxa"/>
          </w:tcPr>
          <w:p w:rsidR="002D0C64" w:rsidRPr="003F76EF" w:rsidRDefault="002D0C64" w:rsidP="003F76EF">
            <w:pPr>
              <w:spacing w:after="0"/>
              <w:rPr>
                <w:rFonts w:ascii="Times New Roman" w:hAnsi="Times New Roman" w:cs="Times New Roman"/>
                <w:sz w:val="28"/>
                <w:szCs w:val="28"/>
              </w:rPr>
            </w:pPr>
          </w:p>
        </w:tc>
      </w:tr>
    </w:tbl>
    <w:p w:rsidR="002D0C64" w:rsidRPr="00A80AA9" w:rsidRDefault="002D0C64" w:rsidP="002D0C64">
      <w:pPr>
        <w:rPr>
          <w:sz w:val="28"/>
          <w:szCs w:val="28"/>
        </w:rPr>
      </w:pPr>
    </w:p>
    <w:p w:rsidR="002D0C64" w:rsidRDefault="002D0C64" w:rsidP="002D0C64">
      <w:pPr>
        <w:pStyle w:val="HTML"/>
        <w:jc w:val="both"/>
        <w:rPr>
          <w:rFonts w:ascii="Times New Roman" w:hAnsi="Times New Roman" w:cs="Times New Roman"/>
          <w:sz w:val="28"/>
          <w:szCs w:val="28"/>
        </w:rPr>
      </w:pPr>
      <w:r>
        <w:rPr>
          <w:rFonts w:ascii="Times New Roman" w:hAnsi="Times New Roman" w:cs="Times New Roman"/>
          <w:sz w:val="28"/>
          <w:szCs w:val="28"/>
        </w:rPr>
        <w:lastRenderedPageBreak/>
        <w:t>Общие комментарии комиссии по результатам обследования многоквартирного дома</w:t>
      </w:r>
    </w:p>
    <w:p w:rsidR="002D0C64" w:rsidRPr="00A80AA9" w:rsidRDefault="002D0C64" w:rsidP="002D0C64">
      <w:pPr>
        <w:pStyle w:val="HTML"/>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D0C64" w:rsidRPr="00A80AA9" w:rsidRDefault="002D0C64" w:rsidP="002D0C64">
      <w:pPr>
        <w:pStyle w:val="HTML"/>
        <w:rPr>
          <w:rFonts w:ascii="Times New Roman" w:hAnsi="Times New Roman" w:cs="Times New Roman"/>
          <w:sz w:val="28"/>
          <w:szCs w:val="28"/>
        </w:rPr>
      </w:pPr>
      <w:r w:rsidRPr="00A80AA9">
        <w:rPr>
          <w:rFonts w:ascii="Times New Roman" w:hAnsi="Times New Roman" w:cs="Times New Roman"/>
          <w:sz w:val="28"/>
          <w:szCs w:val="28"/>
        </w:rPr>
        <w:t>Приложения:</w:t>
      </w:r>
    </w:p>
    <w:p w:rsidR="002D0C64" w:rsidRPr="00A80AA9" w:rsidRDefault="002D0C64" w:rsidP="002D0C64">
      <w:pPr>
        <w:pStyle w:val="HTML"/>
        <w:rPr>
          <w:rFonts w:ascii="Times New Roman" w:hAnsi="Times New Roman" w:cs="Times New Roman"/>
          <w:sz w:val="28"/>
          <w:szCs w:val="28"/>
        </w:rPr>
      </w:pPr>
    </w:p>
    <w:p w:rsidR="002D0C64" w:rsidRPr="00A80AA9" w:rsidRDefault="002D0C64" w:rsidP="002D0C64">
      <w:pPr>
        <w:pStyle w:val="HTML"/>
        <w:rPr>
          <w:rFonts w:ascii="Times New Roman" w:hAnsi="Times New Roman" w:cs="Times New Roman"/>
          <w:sz w:val="28"/>
          <w:szCs w:val="28"/>
        </w:rPr>
      </w:pPr>
      <w:r w:rsidRPr="00A80AA9">
        <w:rPr>
          <w:rFonts w:ascii="Times New Roman" w:hAnsi="Times New Roman" w:cs="Times New Roman"/>
          <w:sz w:val="28"/>
          <w:szCs w:val="28"/>
        </w:rPr>
        <w:t xml:space="preserve">1. </w:t>
      </w:r>
      <w:proofErr w:type="spellStart"/>
      <w:r w:rsidRPr="00A80AA9">
        <w:rPr>
          <w:rFonts w:ascii="Times New Roman" w:hAnsi="Times New Roman" w:cs="Times New Roman"/>
          <w:sz w:val="28"/>
          <w:szCs w:val="28"/>
        </w:rPr>
        <w:t>Тепловизионное</w:t>
      </w:r>
      <w:proofErr w:type="spellEnd"/>
      <w:r w:rsidRPr="00A80AA9">
        <w:rPr>
          <w:rFonts w:ascii="Times New Roman" w:hAnsi="Times New Roman" w:cs="Times New Roman"/>
          <w:sz w:val="28"/>
          <w:szCs w:val="28"/>
        </w:rPr>
        <w:t xml:space="preserve"> обследование</w:t>
      </w:r>
    </w:p>
    <w:p w:rsidR="002D0C64" w:rsidRPr="00A80AA9" w:rsidRDefault="002D0C64" w:rsidP="002D0C64">
      <w:pPr>
        <w:pStyle w:val="HTML"/>
        <w:rPr>
          <w:rFonts w:ascii="Times New Roman" w:hAnsi="Times New Roman" w:cs="Times New Roman"/>
          <w:sz w:val="28"/>
          <w:szCs w:val="28"/>
        </w:rPr>
      </w:pPr>
      <w:r w:rsidRPr="00A80AA9">
        <w:rPr>
          <w:rFonts w:ascii="Times New Roman" w:hAnsi="Times New Roman" w:cs="Times New Roman"/>
          <w:sz w:val="28"/>
          <w:szCs w:val="28"/>
        </w:rPr>
        <w:t>2. Акты визуального обследования жилых помещений (штук)</w:t>
      </w:r>
    </w:p>
    <w:p w:rsidR="002D0C64" w:rsidRDefault="002D0C64" w:rsidP="002D0C64">
      <w:pPr>
        <w:pStyle w:val="HTML"/>
        <w:rPr>
          <w:rFonts w:ascii="Times New Roman" w:hAnsi="Times New Roman" w:cs="Times New Roman"/>
          <w:sz w:val="28"/>
          <w:szCs w:val="28"/>
        </w:rPr>
      </w:pPr>
    </w:p>
    <w:p w:rsidR="002D0C64" w:rsidRPr="00A80AA9" w:rsidRDefault="002D0C64" w:rsidP="002D0C64">
      <w:pPr>
        <w:pStyle w:val="HTML"/>
        <w:rPr>
          <w:rFonts w:ascii="Times New Roman" w:hAnsi="Times New Roman" w:cs="Times New Roman"/>
          <w:sz w:val="28"/>
          <w:szCs w:val="28"/>
        </w:rPr>
      </w:pPr>
      <w:r>
        <w:rPr>
          <w:rFonts w:ascii="Times New Roman" w:hAnsi="Times New Roman" w:cs="Times New Roman"/>
          <w:sz w:val="28"/>
          <w:szCs w:val="28"/>
        </w:rPr>
        <w:t>Подписи членов К</w:t>
      </w:r>
      <w:r w:rsidRPr="00A80AA9">
        <w:rPr>
          <w:rFonts w:ascii="Times New Roman" w:hAnsi="Times New Roman" w:cs="Times New Roman"/>
          <w:sz w:val="28"/>
          <w:szCs w:val="28"/>
        </w:rPr>
        <w:t>омиссии:</w:t>
      </w:r>
    </w:p>
    <w:p w:rsidR="002D0C64" w:rsidRDefault="002D0C64" w:rsidP="003F76EF">
      <w:pPr>
        <w:pStyle w:val="HTML"/>
        <w:tabs>
          <w:tab w:val="clear" w:pos="6412"/>
        </w:tabs>
        <w:rPr>
          <w:rFonts w:ascii="Times New Roman" w:hAnsi="Times New Roman" w:cs="Times New Roman"/>
          <w:sz w:val="28"/>
          <w:szCs w:val="28"/>
        </w:rPr>
      </w:pPr>
    </w:p>
    <w:p w:rsidR="002D0C64" w:rsidRPr="00A80AA9" w:rsidRDefault="002D0C64" w:rsidP="002D0C64">
      <w:pPr>
        <w:pStyle w:val="HTML"/>
        <w:tabs>
          <w:tab w:val="clear" w:pos="6412"/>
        </w:tabs>
        <w:ind w:left="5670"/>
        <w:rPr>
          <w:rFonts w:ascii="Times New Roman" w:hAnsi="Times New Roman" w:cs="Times New Roman"/>
          <w:sz w:val="28"/>
          <w:szCs w:val="28"/>
        </w:rPr>
      </w:pPr>
      <w:r w:rsidRPr="00A80AA9">
        <w:rPr>
          <w:rFonts w:ascii="Times New Roman" w:hAnsi="Times New Roman" w:cs="Times New Roman"/>
          <w:sz w:val="28"/>
          <w:szCs w:val="28"/>
        </w:rPr>
        <w:t>Приложение</w:t>
      </w:r>
    </w:p>
    <w:p w:rsidR="002D0C64" w:rsidRPr="00A80AA9" w:rsidRDefault="002D0C64" w:rsidP="002D0C64">
      <w:pPr>
        <w:pStyle w:val="HTML"/>
        <w:tabs>
          <w:tab w:val="clear" w:pos="6412"/>
        </w:tabs>
        <w:ind w:left="5670"/>
        <w:rPr>
          <w:rFonts w:ascii="Times New Roman" w:hAnsi="Times New Roman" w:cs="Times New Roman"/>
          <w:sz w:val="28"/>
          <w:szCs w:val="28"/>
        </w:rPr>
      </w:pPr>
      <w:r w:rsidRPr="00A80AA9">
        <w:rPr>
          <w:rFonts w:ascii="Times New Roman" w:hAnsi="Times New Roman" w:cs="Times New Roman"/>
          <w:sz w:val="28"/>
          <w:szCs w:val="28"/>
        </w:rPr>
        <w:t>к акту визуального осмотра</w:t>
      </w:r>
    </w:p>
    <w:p w:rsidR="002D0C64" w:rsidRPr="00A80AA9" w:rsidRDefault="002D0C64" w:rsidP="002D0C64">
      <w:pPr>
        <w:pStyle w:val="HTML"/>
        <w:tabs>
          <w:tab w:val="clear" w:pos="6412"/>
        </w:tabs>
        <w:ind w:left="5670"/>
        <w:rPr>
          <w:rFonts w:ascii="Times New Roman" w:hAnsi="Times New Roman" w:cs="Times New Roman"/>
          <w:sz w:val="28"/>
          <w:szCs w:val="28"/>
        </w:rPr>
      </w:pPr>
      <w:r w:rsidRPr="00A80AA9">
        <w:rPr>
          <w:rFonts w:ascii="Times New Roman" w:hAnsi="Times New Roman" w:cs="Times New Roman"/>
          <w:sz w:val="28"/>
          <w:szCs w:val="28"/>
        </w:rPr>
        <w:t>многоквартирного дома</w:t>
      </w:r>
    </w:p>
    <w:p w:rsidR="002D0C64" w:rsidRPr="00A80AA9" w:rsidRDefault="002D0C64" w:rsidP="002D0C64">
      <w:pPr>
        <w:pStyle w:val="HTML"/>
        <w:rPr>
          <w:rFonts w:ascii="Times New Roman" w:hAnsi="Times New Roman" w:cs="Times New Roman"/>
          <w:sz w:val="28"/>
          <w:szCs w:val="28"/>
        </w:rPr>
      </w:pPr>
    </w:p>
    <w:p w:rsidR="002D0C64" w:rsidRPr="003F76EF" w:rsidRDefault="002D0C64" w:rsidP="003F76EF">
      <w:pPr>
        <w:spacing w:after="0"/>
        <w:jc w:val="center"/>
        <w:rPr>
          <w:rFonts w:ascii="Times New Roman" w:hAnsi="Times New Roman" w:cs="Times New Roman"/>
          <w:sz w:val="28"/>
          <w:szCs w:val="28"/>
        </w:rPr>
      </w:pPr>
      <w:r w:rsidRPr="003F76EF">
        <w:rPr>
          <w:rFonts w:ascii="Times New Roman" w:hAnsi="Times New Roman" w:cs="Times New Roman"/>
          <w:sz w:val="28"/>
          <w:szCs w:val="28"/>
        </w:rPr>
        <w:t>Акт</w:t>
      </w:r>
    </w:p>
    <w:p w:rsidR="002D0C64" w:rsidRPr="003F76EF" w:rsidRDefault="002D0C64" w:rsidP="003F76EF">
      <w:pPr>
        <w:spacing w:after="0"/>
        <w:jc w:val="center"/>
        <w:rPr>
          <w:rFonts w:ascii="Times New Roman" w:hAnsi="Times New Roman" w:cs="Times New Roman"/>
          <w:sz w:val="28"/>
          <w:szCs w:val="28"/>
        </w:rPr>
      </w:pPr>
      <w:r w:rsidRPr="003F76EF">
        <w:rPr>
          <w:rFonts w:ascii="Times New Roman" w:hAnsi="Times New Roman" w:cs="Times New Roman"/>
          <w:sz w:val="28"/>
          <w:szCs w:val="28"/>
        </w:rPr>
        <w:t xml:space="preserve"> визуального осмотра</w:t>
      </w:r>
    </w:p>
    <w:p w:rsidR="002D0C64" w:rsidRPr="003F76EF" w:rsidRDefault="002D0C64" w:rsidP="003F76EF">
      <w:pPr>
        <w:spacing w:after="0"/>
        <w:jc w:val="center"/>
        <w:rPr>
          <w:rFonts w:ascii="Times New Roman" w:hAnsi="Times New Roman" w:cs="Times New Roman"/>
          <w:sz w:val="28"/>
          <w:szCs w:val="28"/>
        </w:rPr>
      </w:pPr>
      <w:r w:rsidRPr="003F76EF">
        <w:rPr>
          <w:rFonts w:ascii="Times New Roman" w:hAnsi="Times New Roman" w:cs="Times New Roman"/>
          <w:sz w:val="28"/>
          <w:szCs w:val="28"/>
        </w:rPr>
        <w:t xml:space="preserve"> жилого помещения о дефектах, указанных в обращении</w:t>
      </w:r>
    </w:p>
    <w:p w:rsidR="002D0C64" w:rsidRPr="003F76EF" w:rsidRDefault="002D0C64" w:rsidP="003F76EF">
      <w:pPr>
        <w:spacing w:after="0"/>
        <w:jc w:val="both"/>
        <w:rPr>
          <w:rFonts w:ascii="Times New Roman" w:hAnsi="Times New Roman" w:cs="Times New Roman"/>
          <w:sz w:val="28"/>
          <w:szCs w:val="28"/>
        </w:rPr>
      </w:pPr>
      <w:r w:rsidRPr="003F76EF">
        <w:rPr>
          <w:rFonts w:ascii="Times New Roman" w:hAnsi="Times New Roman" w:cs="Times New Roman"/>
          <w:sz w:val="28"/>
          <w:szCs w:val="28"/>
        </w:rPr>
        <w:t>Адрес дома________________________________________________________</w:t>
      </w:r>
    </w:p>
    <w:p w:rsidR="002D0C64" w:rsidRPr="003F76EF" w:rsidRDefault="002D0C64" w:rsidP="003F76EF">
      <w:pPr>
        <w:spacing w:after="0"/>
        <w:jc w:val="both"/>
        <w:rPr>
          <w:rFonts w:ascii="Times New Roman" w:hAnsi="Times New Roman" w:cs="Times New Roman"/>
          <w:sz w:val="28"/>
          <w:szCs w:val="28"/>
        </w:rPr>
      </w:pPr>
      <w:r w:rsidRPr="003F76EF">
        <w:rPr>
          <w:rFonts w:ascii="Times New Roman" w:hAnsi="Times New Roman" w:cs="Times New Roman"/>
          <w:sz w:val="28"/>
          <w:szCs w:val="28"/>
        </w:rPr>
        <w:t>Квартира №______________________________________________________</w:t>
      </w:r>
    </w:p>
    <w:p w:rsidR="002D0C64" w:rsidRPr="003F76EF" w:rsidRDefault="002D0C64" w:rsidP="003F76EF">
      <w:pPr>
        <w:spacing w:after="0"/>
        <w:jc w:val="center"/>
        <w:rPr>
          <w:rFonts w:ascii="Times New Roman" w:hAnsi="Times New Roman" w:cs="Times New Roman"/>
          <w:sz w:val="28"/>
          <w:szCs w:val="28"/>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5"/>
        <w:gridCol w:w="3402"/>
        <w:gridCol w:w="2393"/>
        <w:gridCol w:w="3136"/>
      </w:tblGrid>
      <w:tr w:rsidR="002D0C64" w:rsidRPr="003F76EF" w:rsidTr="003F76EF">
        <w:trPr>
          <w:trHeight w:val="747"/>
        </w:trPr>
        <w:tc>
          <w:tcPr>
            <w:tcW w:w="675" w:type="dxa"/>
            <w:vAlign w:val="center"/>
          </w:tcPr>
          <w:p w:rsidR="002D0C64" w:rsidRPr="003F76EF" w:rsidRDefault="002D0C64" w:rsidP="003F76EF">
            <w:pPr>
              <w:spacing w:after="0"/>
              <w:jc w:val="center"/>
              <w:rPr>
                <w:rFonts w:ascii="Times New Roman" w:hAnsi="Times New Roman" w:cs="Times New Roman"/>
                <w:sz w:val="28"/>
                <w:szCs w:val="28"/>
              </w:rPr>
            </w:pPr>
            <w:r w:rsidRPr="003F76EF">
              <w:rPr>
                <w:rFonts w:ascii="Times New Roman" w:hAnsi="Times New Roman" w:cs="Times New Roman"/>
                <w:sz w:val="28"/>
                <w:szCs w:val="28"/>
              </w:rPr>
              <w:t>№ п/п</w:t>
            </w:r>
          </w:p>
        </w:tc>
        <w:tc>
          <w:tcPr>
            <w:tcW w:w="3402" w:type="dxa"/>
            <w:vAlign w:val="center"/>
          </w:tcPr>
          <w:p w:rsidR="002D0C64" w:rsidRPr="003F76EF" w:rsidRDefault="002D0C64" w:rsidP="003F76EF">
            <w:pPr>
              <w:spacing w:after="0"/>
              <w:jc w:val="center"/>
              <w:rPr>
                <w:rFonts w:ascii="Times New Roman" w:hAnsi="Times New Roman" w:cs="Times New Roman"/>
                <w:sz w:val="28"/>
                <w:szCs w:val="28"/>
              </w:rPr>
            </w:pPr>
            <w:r w:rsidRPr="003F76EF">
              <w:rPr>
                <w:rFonts w:ascii="Times New Roman" w:hAnsi="Times New Roman" w:cs="Times New Roman"/>
                <w:sz w:val="28"/>
                <w:szCs w:val="28"/>
              </w:rPr>
              <w:t>Наименование дефекта</w:t>
            </w:r>
          </w:p>
        </w:tc>
        <w:tc>
          <w:tcPr>
            <w:tcW w:w="2393" w:type="dxa"/>
            <w:vAlign w:val="center"/>
          </w:tcPr>
          <w:p w:rsidR="002D0C64" w:rsidRPr="003F76EF" w:rsidRDefault="002D0C64" w:rsidP="003F76EF">
            <w:pPr>
              <w:spacing w:after="0"/>
              <w:jc w:val="center"/>
              <w:rPr>
                <w:rFonts w:ascii="Times New Roman" w:hAnsi="Times New Roman" w:cs="Times New Roman"/>
                <w:sz w:val="28"/>
                <w:szCs w:val="28"/>
              </w:rPr>
            </w:pPr>
            <w:r w:rsidRPr="003F76EF">
              <w:rPr>
                <w:rFonts w:ascii="Times New Roman" w:hAnsi="Times New Roman" w:cs="Times New Roman"/>
                <w:sz w:val="28"/>
                <w:szCs w:val="28"/>
              </w:rPr>
              <w:t>Наличие</w:t>
            </w:r>
          </w:p>
        </w:tc>
        <w:tc>
          <w:tcPr>
            <w:tcW w:w="3136" w:type="dxa"/>
            <w:vAlign w:val="center"/>
          </w:tcPr>
          <w:p w:rsidR="002D0C64" w:rsidRPr="003F76EF" w:rsidRDefault="002D0C64" w:rsidP="003F76EF">
            <w:pPr>
              <w:spacing w:after="0"/>
              <w:jc w:val="center"/>
              <w:rPr>
                <w:rFonts w:ascii="Times New Roman" w:hAnsi="Times New Roman" w:cs="Times New Roman"/>
                <w:sz w:val="28"/>
                <w:szCs w:val="28"/>
              </w:rPr>
            </w:pPr>
            <w:r w:rsidRPr="003F76EF">
              <w:rPr>
                <w:rFonts w:ascii="Times New Roman" w:hAnsi="Times New Roman" w:cs="Times New Roman"/>
                <w:sz w:val="28"/>
                <w:szCs w:val="28"/>
              </w:rPr>
              <w:t>Комментарий</w:t>
            </w: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1.</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Общие условия проживания</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1.1.</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Отсутствие вентиляции</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1.2.</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Промерзание стен</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1.3.</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Грибок</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1.4.</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Сырость</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1.5.</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Запахи</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1.6.</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Плохая звукоизоляция</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1.7.</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Низкая температура</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1.8.</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Другое</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2.</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Внутренняя отделка</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2.1.</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Дефекты пола (некачественная укладка, неровный пол, отсутствие подложки и др.)</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2.2.</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 xml:space="preserve">Дефекты стен (трещины в </w:t>
            </w:r>
            <w:r w:rsidRPr="003F76EF">
              <w:rPr>
                <w:rFonts w:ascii="Times New Roman" w:hAnsi="Times New Roman" w:cs="Times New Roman"/>
                <w:sz w:val="28"/>
                <w:szCs w:val="28"/>
              </w:rPr>
              <w:lastRenderedPageBreak/>
              <w:t>штукатурке, отстают обои и др.)</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lastRenderedPageBreak/>
              <w:t>2.3.</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Дефекты потолка (трещины в штукатурке и др.)</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2.4.</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Другое</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3.</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Оконные блоки</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3.1.</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Некачественная установка</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3.2.</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Промерзание в зимний период</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3.3.</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Другое</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4.</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Входные и межкомнатные дверные блоки</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4.1.</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Некачественная установка</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4.2.</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Другое</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5.</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Сантехническое оборудование</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5.1.</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Некачественная установка</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5.2.</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Другое</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6.</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Инженерные системы</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6.1.</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Дефекты системы теплоснабжения (нет отопления, плохое закрепление и протечка батарей и др.)</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6.2.</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Дефекты системы водоснабжения (отсутствие горячей воды, замерзание воды в зимний период и др.)</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6.3.</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Дефекты системы водоотведения (протечки канализационных труб и др.)</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6.4.</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Дефекты системы электроснабжения (некачественная установка розеток и выключателей, отсутствие заземления и др.)</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7.</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 xml:space="preserve">Результаты </w:t>
            </w:r>
            <w:r w:rsidRPr="003F76EF">
              <w:rPr>
                <w:rFonts w:ascii="Times New Roman" w:hAnsi="Times New Roman" w:cs="Times New Roman"/>
                <w:sz w:val="28"/>
                <w:szCs w:val="28"/>
              </w:rPr>
              <w:lastRenderedPageBreak/>
              <w:t xml:space="preserve">измерительных работ с использованием </w:t>
            </w:r>
            <w:proofErr w:type="spellStart"/>
            <w:r w:rsidRPr="003F76EF">
              <w:rPr>
                <w:rFonts w:ascii="Times New Roman" w:hAnsi="Times New Roman" w:cs="Times New Roman"/>
                <w:sz w:val="28"/>
                <w:szCs w:val="28"/>
              </w:rPr>
              <w:t>тепловизора</w:t>
            </w:r>
            <w:proofErr w:type="spellEnd"/>
            <w:r w:rsidRPr="003F76EF">
              <w:rPr>
                <w:rFonts w:ascii="Times New Roman" w:hAnsi="Times New Roman" w:cs="Times New Roman"/>
                <w:sz w:val="28"/>
                <w:szCs w:val="28"/>
              </w:rPr>
              <w:t xml:space="preserve"> (в случае проведения)</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lastRenderedPageBreak/>
              <w:t>7.1.</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Температура на внутренних поверхностях ограждающих конструкций в помещениях (от - до)</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7.2.</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Температура на поверхности потолков в помещениях верхнего этажа (от - до)</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7.3.</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Температура на поверхности полов в помещениях 1 этажа (от - до)</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7.4.</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Температура на поверхности отопительных приборов в помещении (от - до) при наличии жалоб</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7.5.</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Температура на поверхности и в местах сопряжения оконных блоков, балконных дверей и конструкций наружных стен в помещении (от - до)</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8.</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Иное</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8.1</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 xml:space="preserve">Не установлены </w:t>
            </w:r>
            <w:proofErr w:type="spellStart"/>
            <w:r w:rsidRPr="003F76EF">
              <w:rPr>
                <w:rFonts w:ascii="Times New Roman" w:hAnsi="Times New Roman" w:cs="Times New Roman"/>
                <w:sz w:val="28"/>
                <w:szCs w:val="28"/>
              </w:rPr>
              <w:t>газоплиты</w:t>
            </w:r>
            <w:proofErr w:type="spellEnd"/>
            <w:r w:rsidRPr="003F76EF">
              <w:rPr>
                <w:rFonts w:ascii="Times New Roman" w:hAnsi="Times New Roman" w:cs="Times New Roman"/>
                <w:sz w:val="28"/>
                <w:szCs w:val="28"/>
              </w:rPr>
              <w:t>/электроплиты</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r w:rsidR="002D0C64" w:rsidRPr="003F76EF" w:rsidTr="003F76EF">
        <w:tc>
          <w:tcPr>
            <w:tcW w:w="675"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8.2</w:t>
            </w:r>
          </w:p>
        </w:tc>
        <w:tc>
          <w:tcPr>
            <w:tcW w:w="3402" w:type="dxa"/>
          </w:tcPr>
          <w:p w:rsidR="002D0C64" w:rsidRPr="003F76EF" w:rsidRDefault="002D0C64" w:rsidP="003F76EF">
            <w:pPr>
              <w:spacing w:after="0"/>
              <w:rPr>
                <w:rFonts w:ascii="Times New Roman" w:hAnsi="Times New Roman" w:cs="Times New Roman"/>
                <w:sz w:val="28"/>
                <w:szCs w:val="28"/>
              </w:rPr>
            </w:pPr>
            <w:r w:rsidRPr="003F76EF">
              <w:rPr>
                <w:rFonts w:ascii="Times New Roman" w:hAnsi="Times New Roman" w:cs="Times New Roman"/>
                <w:sz w:val="28"/>
                <w:szCs w:val="28"/>
              </w:rPr>
              <w:t>Другое</w:t>
            </w:r>
          </w:p>
        </w:tc>
        <w:tc>
          <w:tcPr>
            <w:tcW w:w="2393" w:type="dxa"/>
          </w:tcPr>
          <w:p w:rsidR="002D0C64" w:rsidRPr="003F76EF" w:rsidRDefault="002D0C64" w:rsidP="003F76EF">
            <w:pPr>
              <w:spacing w:after="0"/>
              <w:rPr>
                <w:rFonts w:ascii="Times New Roman" w:hAnsi="Times New Roman" w:cs="Times New Roman"/>
                <w:sz w:val="28"/>
                <w:szCs w:val="28"/>
              </w:rPr>
            </w:pPr>
          </w:p>
        </w:tc>
        <w:tc>
          <w:tcPr>
            <w:tcW w:w="3136" w:type="dxa"/>
          </w:tcPr>
          <w:p w:rsidR="002D0C64" w:rsidRPr="003F76EF" w:rsidRDefault="002D0C64" w:rsidP="003F76EF">
            <w:pPr>
              <w:spacing w:after="0"/>
              <w:rPr>
                <w:rFonts w:ascii="Times New Roman" w:hAnsi="Times New Roman" w:cs="Times New Roman"/>
                <w:sz w:val="28"/>
                <w:szCs w:val="28"/>
              </w:rPr>
            </w:pPr>
          </w:p>
        </w:tc>
      </w:tr>
    </w:tbl>
    <w:p w:rsidR="002D0C64" w:rsidRPr="003F76EF" w:rsidRDefault="002D0C64" w:rsidP="003F76EF">
      <w:pPr>
        <w:spacing w:after="0"/>
        <w:rPr>
          <w:rFonts w:ascii="Times New Roman" w:hAnsi="Times New Roman" w:cs="Times New Roman"/>
          <w:sz w:val="28"/>
          <w:szCs w:val="28"/>
        </w:rPr>
      </w:pPr>
    </w:p>
    <w:p w:rsidR="002D0C64" w:rsidRPr="003F76EF" w:rsidRDefault="002D0C64" w:rsidP="003F76EF">
      <w:pPr>
        <w:pStyle w:val="HTML"/>
        <w:rPr>
          <w:rFonts w:ascii="Times New Roman" w:hAnsi="Times New Roman" w:cs="Times New Roman"/>
          <w:sz w:val="28"/>
          <w:szCs w:val="28"/>
        </w:rPr>
      </w:pPr>
    </w:p>
    <w:p w:rsidR="002D0C64" w:rsidRPr="00A80AA9" w:rsidRDefault="002D0C64" w:rsidP="002D0C64">
      <w:pPr>
        <w:pStyle w:val="HTML"/>
        <w:rPr>
          <w:rFonts w:ascii="Times New Roman" w:hAnsi="Times New Roman" w:cs="Times New Roman"/>
          <w:sz w:val="28"/>
          <w:szCs w:val="28"/>
        </w:rPr>
      </w:pPr>
      <w:r w:rsidRPr="00A80AA9">
        <w:rPr>
          <w:rFonts w:ascii="Times New Roman" w:hAnsi="Times New Roman" w:cs="Times New Roman"/>
          <w:sz w:val="28"/>
          <w:szCs w:val="28"/>
        </w:rPr>
        <w:t>Состав комиссии:</w:t>
      </w:r>
    </w:p>
    <w:p w:rsidR="002D0C64" w:rsidRPr="00A80AA9" w:rsidRDefault="002D0C64" w:rsidP="002D0C64">
      <w:pPr>
        <w:pStyle w:val="HTML"/>
        <w:rPr>
          <w:rFonts w:ascii="Times New Roman" w:hAnsi="Times New Roman" w:cs="Times New Roman"/>
          <w:sz w:val="28"/>
          <w:szCs w:val="28"/>
        </w:rPr>
      </w:pPr>
    </w:p>
    <w:p w:rsidR="002D0C64" w:rsidRPr="00A80AA9" w:rsidRDefault="002D0C64" w:rsidP="002D0C64">
      <w:pPr>
        <w:pStyle w:val="HTML"/>
        <w:rPr>
          <w:rFonts w:ascii="Times New Roman" w:hAnsi="Times New Roman" w:cs="Times New Roman"/>
          <w:sz w:val="28"/>
          <w:szCs w:val="28"/>
          <w:lang w:val="en-US"/>
        </w:rPr>
        <w:sectPr w:rsidR="002D0C64" w:rsidRPr="00A80AA9" w:rsidSect="003F76EF">
          <w:pgSz w:w="11906" w:h="16838"/>
          <w:pgMar w:top="1134" w:right="567" w:bottom="1134" w:left="1701" w:header="709" w:footer="709"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93"/>
      </w:tblGrid>
      <w:tr w:rsidR="002D0C64" w:rsidRPr="003F76EF" w:rsidTr="003F76EF">
        <w:tc>
          <w:tcPr>
            <w:tcW w:w="7393" w:type="dxa"/>
          </w:tcPr>
          <w:p w:rsidR="002D0C64" w:rsidRPr="003F76EF" w:rsidRDefault="002D0C64" w:rsidP="003F76EF">
            <w:pPr>
              <w:jc w:val="center"/>
              <w:rPr>
                <w:rFonts w:ascii="Times New Roman" w:hAnsi="Times New Roman" w:cs="Times New Roman"/>
                <w:sz w:val="28"/>
                <w:szCs w:val="28"/>
              </w:rPr>
            </w:pPr>
            <w:r w:rsidRPr="003F76EF">
              <w:rPr>
                <w:rFonts w:ascii="Times New Roman" w:hAnsi="Times New Roman" w:cs="Times New Roman"/>
                <w:sz w:val="28"/>
                <w:szCs w:val="28"/>
              </w:rPr>
              <w:lastRenderedPageBreak/>
              <w:t>УТВЕРЖДАЮ</w:t>
            </w:r>
          </w:p>
          <w:p w:rsidR="002D0C64" w:rsidRDefault="002D0C64" w:rsidP="003F76EF">
            <w:pPr>
              <w:pBdr>
                <w:bottom w:val="single" w:sz="12" w:space="1" w:color="auto"/>
              </w:pBdr>
              <w:rPr>
                <w:rFonts w:ascii="Times New Roman" w:hAnsi="Times New Roman" w:cs="Times New Roman"/>
                <w:sz w:val="28"/>
                <w:szCs w:val="28"/>
              </w:rPr>
            </w:pPr>
            <w:r w:rsidRPr="003F76EF">
              <w:rPr>
                <w:rFonts w:ascii="Times New Roman" w:hAnsi="Times New Roman" w:cs="Times New Roman"/>
                <w:sz w:val="28"/>
                <w:szCs w:val="28"/>
              </w:rPr>
              <w:t>Глава  Ильинского муниципального района Ивановской области</w:t>
            </w:r>
          </w:p>
          <w:p w:rsidR="003F76EF" w:rsidRPr="003F76EF" w:rsidRDefault="003F76EF" w:rsidP="003F76EF">
            <w:pPr>
              <w:pBdr>
                <w:bottom w:val="single" w:sz="12" w:space="1" w:color="auto"/>
              </w:pBdr>
              <w:rPr>
                <w:rFonts w:ascii="Times New Roman" w:hAnsi="Times New Roman" w:cs="Times New Roman"/>
                <w:sz w:val="28"/>
                <w:szCs w:val="28"/>
              </w:rPr>
            </w:pPr>
          </w:p>
          <w:p w:rsidR="002D0C64" w:rsidRPr="003F76EF" w:rsidRDefault="002D0C64" w:rsidP="003F76EF">
            <w:pPr>
              <w:jc w:val="center"/>
              <w:rPr>
                <w:rFonts w:ascii="Times New Roman" w:hAnsi="Times New Roman" w:cs="Times New Roman"/>
                <w:sz w:val="28"/>
                <w:szCs w:val="28"/>
              </w:rPr>
            </w:pPr>
            <w:r w:rsidRPr="003F76EF">
              <w:rPr>
                <w:rFonts w:ascii="Times New Roman" w:hAnsi="Times New Roman" w:cs="Times New Roman"/>
                <w:sz w:val="28"/>
                <w:szCs w:val="28"/>
              </w:rPr>
              <w:t>Дата</w:t>
            </w:r>
          </w:p>
        </w:tc>
      </w:tr>
    </w:tbl>
    <w:p w:rsidR="002D0C64" w:rsidRDefault="002D0C64" w:rsidP="003F76EF">
      <w:pPr>
        <w:rPr>
          <w:sz w:val="28"/>
          <w:szCs w:val="28"/>
        </w:rPr>
      </w:pPr>
    </w:p>
    <w:p w:rsidR="002D0C64" w:rsidRPr="003F76EF" w:rsidRDefault="002D0C64" w:rsidP="003F76EF">
      <w:pPr>
        <w:jc w:val="center"/>
        <w:rPr>
          <w:rFonts w:ascii="Times New Roman" w:hAnsi="Times New Roman" w:cs="Times New Roman"/>
          <w:sz w:val="24"/>
          <w:szCs w:val="24"/>
        </w:rPr>
      </w:pPr>
      <w:r w:rsidRPr="003F76EF">
        <w:rPr>
          <w:rFonts w:ascii="Times New Roman" w:hAnsi="Times New Roman" w:cs="Times New Roman"/>
          <w:sz w:val="24"/>
          <w:szCs w:val="24"/>
        </w:rPr>
        <w:t>План-график устранения выявленных нарушений</w:t>
      </w:r>
    </w:p>
    <w:p w:rsidR="002D0C64" w:rsidRPr="003F76EF" w:rsidRDefault="002D0C64" w:rsidP="002D0C64">
      <w:pPr>
        <w:rPr>
          <w:rFonts w:ascii="Times New Roman" w:hAnsi="Times New Roman" w:cs="Times New Roman"/>
          <w:sz w:val="24"/>
          <w:szCs w:val="24"/>
        </w:rPr>
      </w:pPr>
      <w:r w:rsidRPr="003F76EF">
        <w:rPr>
          <w:rFonts w:ascii="Times New Roman" w:hAnsi="Times New Roman" w:cs="Times New Roman"/>
          <w:sz w:val="24"/>
          <w:szCs w:val="24"/>
        </w:rPr>
        <w:t>Наименование муниципального образования______________________________</w:t>
      </w:r>
    </w:p>
    <w:p w:rsidR="002D0C64" w:rsidRPr="003F76EF" w:rsidRDefault="002D0C64" w:rsidP="002D0C64">
      <w:pPr>
        <w:rPr>
          <w:rFonts w:ascii="Times New Roman" w:hAnsi="Times New Roman" w:cs="Times New Roman"/>
          <w:sz w:val="24"/>
          <w:szCs w:val="24"/>
        </w:rPr>
      </w:pPr>
      <w:r w:rsidRPr="003F76EF">
        <w:rPr>
          <w:rFonts w:ascii="Times New Roman" w:hAnsi="Times New Roman" w:cs="Times New Roman"/>
          <w:sz w:val="24"/>
          <w:szCs w:val="24"/>
        </w:rPr>
        <w:t>Адрес дома___________________________________________________________</w:t>
      </w:r>
    </w:p>
    <w:p w:rsidR="002D0C64" w:rsidRPr="003F76EF" w:rsidRDefault="002D0C64" w:rsidP="002D0C64">
      <w:pPr>
        <w:rPr>
          <w:rFonts w:ascii="Times New Roman" w:hAnsi="Times New Roman" w:cs="Times New Roman"/>
          <w:sz w:val="24"/>
          <w:szCs w:val="24"/>
        </w:rPr>
      </w:pPr>
      <w:r w:rsidRPr="003F76EF">
        <w:rPr>
          <w:rFonts w:ascii="Times New Roman" w:hAnsi="Times New Roman" w:cs="Times New Roman"/>
          <w:sz w:val="24"/>
          <w:szCs w:val="24"/>
        </w:rPr>
        <w:t>ФИО заявителя________________________________________________________</w:t>
      </w:r>
    </w:p>
    <w:p w:rsidR="002D0C64" w:rsidRPr="003F76EF" w:rsidRDefault="002D0C64" w:rsidP="002D0C64">
      <w:pPr>
        <w:rPr>
          <w:rFonts w:ascii="Times New Roman" w:hAnsi="Times New Roman" w:cs="Times New Roman"/>
          <w:sz w:val="24"/>
          <w:szCs w:val="24"/>
        </w:rPr>
      </w:pPr>
      <w:r w:rsidRPr="003F76EF">
        <w:rPr>
          <w:rFonts w:ascii="Times New Roman" w:hAnsi="Times New Roman" w:cs="Times New Roman"/>
          <w:sz w:val="24"/>
          <w:szCs w:val="24"/>
        </w:rPr>
        <w:t>Реквизиты обращения___________________________________________________</w:t>
      </w:r>
    </w:p>
    <w:p w:rsidR="002D0C64" w:rsidRPr="003F76EF" w:rsidRDefault="002D0C64" w:rsidP="002D0C64">
      <w:pPr>
        <w:jc w:val="center"/>
        <w:rPr>
          <w:rFonts w:ascii="Times New Roman" w:hAnsi="Times New Roman" w:cs="Times New Roman"/>
          <w:sz w:val="24"/>
          <w:szCs w:val="24"/>
        </w:rPr>
      </w:pPr>
    </w:p>
    <w:tbl>
      <w:tblPr>
        <w:tblW w:w="146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3"/>
        <w:gridCol w:w="2709"/>
        <w:gridCol w:w="3898"/>
        <w:gridCol w:w="2099"/>
        <w:gridCol w:w="1588"/>
        <w:gridCol w:w="1530"/>
        <w:gridCol w:w="2167"/>
      </w:tblGrid>
      <w:tr w:rsidR="002D0C64" w:rsidRPr="003F76EF" w:rsidTr="003F76EF">
        <w:tc>
          <w:tcPr>
            <w:tcW w:w="675" w:type="dxa"/>
            <w:vAlign w:val="center"/>
          </w:tcPr>
          <w:p w:rsidR="002D0C64" w:rsidRPr="003F76EF" w:rsidRDefault="002D0C64" w:rsidP="003F76EF">
            <w:pPr>
              <w:jc w:val="center"/>
              <w:rPr>
                <w:rFonts w:ascii="Times New Roman" w:hAnsi="Times New Roman" w:cs="Times New Roman"/>
                <w:sz w:val="24"/>
                <w:szCs w:val="24"/>
              </w:rPr>
            </w:pPr>
            <w:r w:rsidRPr="003F76EF">
              <w:rPr>
                <w:rFonts w:ascii="Times New Roman" w:hAnsi="Times New Roman" w:cs="Times New Roman"/>
                <w:sz w:val="24"/>
                <w:szCs w:val="24"/>
              </w:rPr>
              <w:t>№ п/п</w:t>
            </w:r>
          </w:p>
        </w:tc>
        <w:tc>
          <w:tcPr>
            <w:tcW w:w="2835" w:type="dxa"/>
            <w:vAlign w:val="center"/>
          </w:tcPr>
          <w:p w:rsidR="002D0C64" w:rsidRPr="003F76EF" w:rsidRDefault="002D0C64" w:rsidP="003F76EF">
            <w:pPr>
              <w:jc w:val="center"/>
              <w:rPr>
                <w:rFonts w:ascii="Times New Roman" w:hAnsi="Times New Roman" w:cs="Times New Roman"/>
                <w:sz w:val="24"/>
                <w:szCs w:val="24"/>
              </w:rPr>
            </w:pPr>
            <w:r w:rsidRPr="003F76EF">
              <w:rPr>
                <w:rFonts w:ascii="Times New Roman" w:hAnsi="Times New Roman" w:cs="Times New Roman"/>
                <w:sz w:val="24"/>
                <w:szCs w:val="24"/>
              </w:rPr>
              <w:t>Вид нарушения</w:t>
            </w:r>
          </w:p>
        </w:tc>
        <w:tc>
          <w:tcPr>
            <w:tcW w:w="4111" w:type="dxa"/>
            <w:vAlign w:val="center"/>
          </w:tcPr>
          <w:p w:rsidR="002D0C64" w:rsidRPr="003F76EF" w:rsidRDefault="002D0C64" w:rsidP="003F76EF">
            <w:pPr>
              <w:jc w:val="center"/>
              <w:rPr>
                <w:rFonts w:ascii="Times New Roman" w:hAnsi="Times New Roman" w:cs="Times New Roman"/>
                <w:sz w:val="24"/>
                <w:szCs w:val="24"/>
              </w:rPr>
            </w:pPr>
            <w:r w:rsidRPr="003F76EF">
              <w:rPr>
                <w:rFonts w:ascii="Times New Roman" w:hAnsi="Times New Roman" w:cs="Times New Roman"/>
                <w:sz w:val="24"/>
                <w:szCs w:val="24"/>
              </w:rPr>
              <w:t>Мероприятия по устранению нарушения</w:t>
            </w:r>
          </w:p>
        </w:tc>
        <w:tc>
          <w:tcPr>
            <w:tcW w:w="2127" w:type="dxa"/>
            <w:vAlign w:val="center"/>
          </w:tcPr>
          <w:p w:rsidR="002D0C64" w:rsidRPr="003F76EF" w:rsidRDefault="002D0C64" w:rsidP="003F76EF">
            <w:pPr>
              <w:jc w:val="center"/>
              <w:rPr>
                <w:rFonts w:ascii="Times New Roman" w:hAnsi="Times New Roman" w:cs="Times New Roman"/>
                <w:sz w:val="24"/>
                <w:szCs w:val="24"/>
              </w:rPr>
            </w:pPr>
            <w:r w:rsidRPr="003F76EF">
              <w:rPr>
                <w:rFonts w:ascii="Times New Roman" w:hAnsi="Times New Roman" w:cs="Times New Roman"/>
                <w:sz w:val="24"/>
                <w:szCs w:val="24"/>
              </w:rPr>
              <w:t>Ответственный исполнитель</w:t>
            </w:r>
          </w:p>
        </w:tc>
        <w:tc>
          <w:tcPr>
            <w:tcW w:w="1367" w:type="dxa"/>
            <w:vAlign w:val="center"/>
          </w:tcPr>
          <w:p w:rsidR="002D0C64" w:rsidRPr="003F76EF" w:rsidRDefault="002D0C64" w:rsidP="003F76EF">
            <w:pPr>
              <w:jc w:val="center"/>
              <w:rPr>
                <w:rFonts w:ascii="Times New Roman" w:hAnsi="Times New Roman" w:cs="Times New Roman"/>
                <w:sz w:val="24"/>
                <w:szCs w:val="24"/>
              </w:rPr>
            </w:pPr>
            <w:r w:rsidRPr="003F76EF">
              <w:rPr>
                <w:rFonts w:ascii="Times New Roman" w:hAnsi="Times New Roman" w:cs="Times New Roman"/>
                <w:sz w:val="24"/>
                <w:szCs w:val="24"/>
              </w:rPr>
              <w:t>Планируемая дата устранения нарушения</w:t>
            </w:r>
          </w:p>
        </w:tc>
        <w:tc>
          <w:tcPr>
            <w:tcW w:w="1367" w:type="dxa"/>
            <w:vAlign w:val="center"/>
          </w:tcPr>
          <w:p w:rsidR="002D0C64" w:rsidRPr="003F76EF" w:rsidRDefault="002D0C64" w:rsidP="003F76EF">
            <w:pPr>
              <w:jc w:val="center"/>
              <w:rPr>
                <w:rFonts w:ascii="Times New Roman" w:hAnsi="Times New Roman" w:cs="Times New Roman"/>
                <w:sz w:val="24"/>
                <w:szCs w:val="24"/>
              </w:rPr>
            </w:pPr>
            <w:r w:rsidRPr="003F76EF">
              <w:rPr>
                <w:rFonts w:ascii="Times New Roman" w:hAnsi="Times New Roman" w:cs="Times New Roman"/>
                <w:sz w:val="24"/>
                <w:szCs w:val="24"/>
              </w:rPr>
              <w:t>Фактическая дата устранения нарушения</w:t>
            </w:r>
          </w:p>
        </w:tc>
        <w:tc>
          <w:tcPr>
            <w:tcW w:w="2172" w:type="dxa"/>
            <w:vAlign w:val="center"/>
          </w:tcPr>
          <w:p w:rsidR="002D0C64" w:rsidRPr="003F76EF" w:rsidRDefault="002D0C64" w:rsidP="003F76EF">
            <w:pPr>
              <w:jc w:val="center"/>
              <w:rPr>
                <w:rFonts w:ascii="Times New Roman" w:hAnsi="Times New Roman" w:cs="Times New Roman"/>
                <w:sz w:val="24"/>
                <w:szCs w:val="24"/>
              </w:rPr>
            </w:pPr>
            <w:r w:rsidRPr="003F76EF">
              <w:rPr>
                <w:rFonts w:ascii="Times New Roman" w:hAnsi="Times New Roman" w:cs="Times New Roman"/>
                <w:sz w:val="24"/>
                <w:szCs w:val="24"/>
              </w:rPr>
              <w:t>Причины не устранения нарушения в срок/комментарий об устранении</w:t>
            </w:r>
          </w:p>
        </w:tc>
      </w:tr>
      <w:tr w:rsidR="002D0C64" w:rsidRPr="003F76EF" w:rsidTr="003F76EF">
        <w:tc>
          <w:tcPr>
            <w:tcW w:w="675" w:type="dxa"/>
          </w:tcPr>
          <w:p w:rsidR="002D0C64" w:rsidRPr="003F76EF" w:rsidRDefault="002D0C64" w:rsidP="003F76EF">
            <w:pPr>
              <w:jc w:val="center"/>
              <w:rPr>
                <w:rFonts w:ascii="Times New Roman" w:hAnsi="Times New Roman" w:cs="Times New Roman"/>
                <w:sz w:val="24"/>
                <w:szCs w:val="24"/>
              </w:rPr>
            </w:pPr>
            <w:r w:rsidRPr="003F76EF">
              <w:rPr>
                <w:rFonts w:ascii="Times New Roman" w:hAnsi="Times New Roman" w:cs="Times New Roman"/>
                <w:sz w:val="24"/>
                <w:szCs w:val="24"/>
              </w:rPr>
              <w:t>1</w:t>
            </w:r>
          </w:p>
        </w:tc>
        <w:tc>
          <w:tcPr>
            <w:tcW w:w="2835" w:type="dxa"/>
          </w:tcPr>
          <w:p w:rsidR="002D0C64" w:rsidRPr="003F76EF" w:rsidRDefault="002D0C64" w:rsidP="003F76EF">
            <w:pPr>
              <w:jc w:val="center"/>
              <w:rPr>
                <w:rFonts w:ascii="Times New Roman" w:hAnsi="Times New Roman" w:cs="Times New Roman"/>
                <w:sz w:val="24"/>
                <w:szCs w:val="24"/>
              </w:rPr>
            </w:pPr>
            <w:r w:rsidRPr="003F76EF">
              <w:rPr>
                <w:rFonts w:ascii="Times New Roman" w:hAnsi="Times New Roman" w:cs="Times New Roman"/>
                <w:sz w:val="24"/>
                <w:szCs w:val="24"/>
              </w:rPr>
              <w:t>2</w:t>
            </w:r>
          </w:p>
        </w:tc>
        <w:tc>
          <w:tcPr>
            <w:tcW w:w="4111" w:type="dxa"/>
          </w:tcPr>
          <w:p w:rsidR="002D0C64" w:rsidRPr="003F76EF" w:rsidRDefault="002D0C64" w:rsidP="003F76EF">
            <w:pPr>
              <w:jc w:val="center"/>
              <w:rPr>
                <w:rFonts w:ascii="Times New Roman" w:hAnsi="Times New Roman" w:cs="Times New Roman"/>
                <w:sz w:val="24"/>
                <w:szCs w:val="24"/>
              </w:rPr>
            </w:pPr>
            <w:r w:rsidRPr="003F76EF">
              <w:rPr>
                <w:rFonts w:ascii="Times New Roman" w:hAnsi="Times New Roman" w:cs="Times New Roman"/>
                <w:sz w:val="24"/>
                <w:szCs w:val="24"/>
              </w:rPr>
              <w:t>3</w:t>
            </w:r>
          </w:p>
        </w:tc>
        <w:tc>
          <w:tcPr>
            <w:tcW w:w="2127" w:type="dxa"/>
          </w:tcPr>
          <w:p w:rsidR="002D0C64" w:rsidRPr="003F76EF" w:rsidRDefault="002D0C64" w:rsidP="003F76EF">
            <w:pPr>
              <w:jc w:val="center"/>
              <w:rPr>
                <w:rFonts w:ascii="Times New Roman" w:hAnsi="Times New Roman" w:cs="Times New Roman"/>
                <w:sz w:val="24"/>
                <w:szCs w:val="24"/>
              </w:rPr>
            </w:pPr>
            <w:r w:rsidRPr="003F76EF">
              <w:rPr>
                <w:rFonts w:ascii="Times New Roman" w:hAnsi="Times New Roman" w:cs="Times New Roman"/>
                <w:sz w:val="24"/>
                <w:szCs w:val="24"/>
              </w:rPr>
              <w:t>4</w:t>
            </w:r>
          </w:p>
        </w:tc>
        <w:tc>
          <w:tcPr>
            <w:tcW w:w="1367" w:type="dxa"/>
          </w:tcPr>
          <w:p w:rsidR="002D0C64" w:rsidRPr="003F76EF" w:rsidRDefault="002D0C64" w:rsidP="003F76EF">
            <w:pPr>
              <w:jc w:val="center"/>
              <w:rPr>
                <w:rFonts w:ascii="Times New Roman" w:hAnsi="Times New Roman" w:cs="Times New Roman"/>
                <w:sz w:val="24"/>
                <w:szCs w:val="24"/>
              </w:rPr>
            </w:pPr>
            <w:r w:rsidRPr="003F76EF">
              <w:rPr>
                <w:rFonts w:ascii="Times New Roman" w:hAnsi="Times New Roman" w:cs="Times New Roman"/>
                <w:sz w:val="24"/>
                <w:szCs w:val="24"/>
              </w:rPr>
              <w:t>5</w:t>
            </w:r>
          </w:p>
        </w:tc>
        <w:tc>
          <w:tcPr>
            <w:tcW w:w="1367" w:type="dxa"/>
          </w:tcPr>
          <w:p w:rsidR="002D0C64" w:rsidRPr="003F76EF" w:rsidRDefault="002D0C64" w:rsidP="003F76EF">
            <w:pPr>
              <w:jc w:val="center"/>
              <w:rPr>
                <w:rFonts w:ascii="Times New Roman" w:hAnsi="Times New Roman" w:cs="Times New Roman"/>
                <w:sz w:val="24"/>
                <w:szCs w:val="24"/>
              </w:rPr>
            </w:pPr>
            <w:r w:rsidRPr="003F76EF">
              <w:rPr>
                <w:rFonts w:ascii="Times New Roman" w:hAnsi="Times New Roman" w:cs="Times New Roman"/>
                <w:sz w:val="24"/>
                <w:szCs w:val="24"/>
              </w:rPr>
              <w:t>6</w:t>
            </w:r>
          </w:p>
        </w:tc>
        <w:tc>
          <w:tcPr>
            <w:tcW w:w="2172" w:type="dxa"/>
          </w:tcPr>
          <w:p w:rsidR="002D0C64" w:rsidRPr="003F76EF" w:rsidRDefault="002D0C64" w:rsidP="003F76EF">
            <w:pPr>
              <w:jc w:val="center"/>
              <w:rPr>
                <w:rFonts w:ascii="Times New Roman" w:hAnsi="Times New Roman" w:cs="Times New Roman"/>
                <w:sz w:val="24"/>
                <w:szCs w:val="24"/>
              </w:rPr>
            </w:pPr>
            <w:r w:rsidRPr="003F76EF">
              <w:rPr>
                <w:rFonts w:ascii="Times New Roman" w:hAnsi="Times New Roman" w:cs="Times New Roman"/>
                <w:sz w:val="24"/>
                <w:szCs w:val="24"/>
              </w:rPr>
              <w:t>7</w:t>
            </w:r>
          </w:p>
        </w:tc>
      </w:tr>
      <w:tr w:rsidR="002D0C64" w:rsidRPr="003F76EF" w:rsidTr="003F76EF">
        <w:tc>
          <w:tcPr>
            <w:tcW w:w="675" w:type="dxa"/>
          </w:tcPr>
          <w:p w:rsidR="002D0C64" w:rsidRPr="003F76EF" w:rsidRDefault="002D0C64" w:rsidP="003F76EF">
            <w:pPr>
              <w:rPr>
                <w:rFonts w:ascii="Times New Roman" w:hAnsi="Times New Roman" w:cs="Times New Roman"/>
                <w:sz w:val="24"/>
                <w:szCs w:val="24"/>
              </w:rPr>
            </w:pPr>
          </w:p>
        </w:tc>
        <w:tc>
          <w:tcPr>
            <w:tcW w:w="2835" w:type="dxa"/>
          </w:tcPr>
          <w:p w:rsidR="002D0C64" w:rsidRPr="003F76EF" w:rsidRDefault="002D0C64" w:rsidP="003F76EF">
            <w:pPr>
              <w:rPr>
                <w:rFonts w:ascii="Times New Roman" w:hAnsi="Times New Roman" w:cs="Times New Roman"/>
                <w:sz w:val="24"/>
                <w:szCs w:val="24"/>
              </w:rPr>
            </w:pPr>
          </w:p>
        </w:tc>
        <w:tc>
          <w:tcPr>
            <w:tcW w:w="4111" w:type="dxa"/>
          </w:tcPr>
          <w:p w:rsidR="002D0C64" w:rsidRPr="003F76EF" w:rsidRDefault="002D0C64" w:rsidP="003F76EF">
            <w:pPr>
              <w:rPr>
                <w:rFonts w:ascii="Times New Roman" w:hAnsi="Times New Roman" w:cs="Times New Roman"/>
                <w:sz w:val="24"/>
                <w:szCs w:val="24"/>
              </w:rPr>
            </w:pPr>
          </w:p>
        </w:tc>
        <w:tc>
          <w:tcPr>
            <w:tcW w:w="2127" w:type="dxa"/>
          </w:tcPr>
          <w:p w:rsidR="002D0C64" w:rsidRPr="003F76EF" w:rsidRDefault="002D0C64" w:rsidP="003F76EF">
            <w:pPr>
              <w:rPr>
                <w:rFonts w:ascii="Times New Roman" w:hAnsi="Times New Roman" w:cs="Times New Roman"/>
                <w:sz w:val="24"/>
                <w:szCs w:val="24"/>
              </w:rPr>
            </w:pPr>
          </w:p>
        </w:tc>
        <w:tc>
          <w:tcPr>
            <w:tcW w:w="1367" w:type="dxa"/>
          </w:tcPr>
          <w:p w:rsidR="002D0C64" w:rsidRPr="003F76EF" w:rsidRDefault="002D0C64" w:rsidP="003F76EF">
            <w:pPr>
              <w:rPr>
                <w:rFonts w:ascii="Times New Roman" w:hAnsi="Times New Roman" w:cs="Times New Roman"/>
                <w:sz w:val="24"/>
                <w:szCs w:val="24"/>
              </w:rPr>
            </w:pPr>
          </w:p>
        </w:tc>
        <w:tc>
          <w:tcPr>
            <w:tcW w:w="1367" w:type="dxa"/>
          </w:tcPr>
          <w:p w:rsidR="002D0C64" w:rsidRPr="003F76EF" w:rsidRDefault="002D0C64" w:rsidP="003F76EF">
            <w:pPr>
              <w:rPr>
                <w:rFonts w:ascii="Times New Roman" w:hAnsi="Times New Roman" w:cs="Times New Roman"/>
                <w:sz w:val="24"/>
                <w:szCs w:val="24"/>
              </w:rPr>
            </w:pPr>
          </w:p>
        </w:tc>
        <w:tc>
          <w:tcPr>
            <w:tcW w:w="2172" w:type="dxa"/>
          </w:tcPr>
          <w:p w:rsidR="002D0C64" w:rsidRPr="003F76EF" w:rsidRDefault="002D0C64" w:rsidP="003F76EF">
            <w:pPr>
              <w:rPr>
                <w:rFonts w:ascii="Times New Roman" w:hAnsi="Times New Roman" w:cs="Times New Roman"/>
                <w:sz w:val="24"/>
                <w:szCs w:val="24"/>
              </w:rPr>
            </w:pPr>
          </w:p>
        </w:tc>
      </w:tr>
      <w:tr w:rsidR="002D0C64" w:rsidRPr="003F76EF" w:rsidTr="003F76EF">
        <w:tc>
          <w:tcPr>
            <w:tcW w:w="675" w:type="dxa"/>
          </w:tcPr>
          <w:p w:rsidR="002D0C64" w:rsidRPr="003F76EF" w:rsidRDefault="002D0C64" w:rsidP="003F76EF">
            <w:pPr>
              <w:rPr>
                <w:rFonts w:ascii="Times New Roman" w:hAnsi="Times New Roman" w:cs="Times New Roman"/>
                <w:sz w:val="24"/>
                <w:szCs w:val="24"/>
              </w:rPr>
            </w:pPr>
          </w:p>
        </w:tc>
        <w:tc>
          <w:tcPr>
            <w:tcW w:w="2835" w:type="dxa"/>
          </w:tcPr>
          <w:p w:rsidR="002D0C64" w:rsidRPr="003F76EF" w:rsidRDefault="002D0C64" w:rsidP="003F76EF">
            <w:pPr>
              <w:rPr>
                <w:rFonts w:ascii="Times New Roman" w:hAnsi="Times New Roman" w:cs="Times New Roman"/>
                <w:sz w:val="24"/>
                <w:szCs w:val="24"/>
              </w:rPr>
            </w:pPr>
          </w:p>
        </w:tc>
        <w:tc>
          <w:tcPr>
            <w:tcW w:w="4111" w:type="dxa"/>
          </w:tcPr>
          <w:p w:rsidR="002D0C64" w:rsidRPr="003F76EF" w:rsidRDefault="002D0C64" w:rsidP="003F76EF">
            <w:pPr>
              <w:rPr>
                <w:rFonts w:ascii="Times New Roman" w:hAnsi="Times New Roman" w:cs="Times New Roman"/>
                <w:sz w:val="24"/>
                <w:szCs w:val="24"/>
              </w:rPr>
            </w:pPr>
          </w:p>
        </w:tc>
        <w:tc>
          <w:tcPr>
            <w:tcW w:w="2127" w:type="dxa"/>
          </w:tcPr>
          <w:p w:rsidR="002D0C64" w:rsidRPr="003F76EF" w:rsidRDefault="002D0C64" w:rsidP="003F76EF">
            <w:pPr>
              <w:rPr>
                <w:rFonts w:ascii="Times New Roman" w:hAnsi="Times New Roman" w:cs="Times New Roman"/>
                <w:sz w:val="24"/>
                <w:szCs w:val="24"/>
              </w:rPr>
            </w:pPr>
          </w:p>
        </w:tc>
        <w:tc>
          <w:tcPr>
            <w:tcW w:w="1367" w:type="dxa"/>
          </w:tcPr>
          <w:p w:rsidR="002D0C64" w:rsidRPr="003F76EF" w:rsidRDefault="002D0C64" w:rsidP="003F76EF">
            <w:pPr>
              <w:rPr>
                <w:rFonts w:ascii="Times New Roman" w:hAnsi="Times New Roman" w:cs="Times New Roman"/>
                <w:sz w:val="24"/>
                <w:szCs w:val="24"/>
              </w:rPr>
            </w:pPr>
          </w:p>
        </w:tc>
        <w:tc>
          <w:tcPr>
            <w:tcW w:w="1367" w:type="dxa"/>
          </w:tcPr>
          <w:p w:rsidR="002D0C64" w:rsidRPr="003F76EF" w:rsidRDefault="002D0C64" w:rsidP="003F76EF">
            <w:pPr>
              <w:rPr>
                <w:rFonts w:ascii="Times New Roman" w:hAnsi="Times New Roman" w:cs="Times New Roman"/>
                <w:sz w:val="24"/>
                <w:szCs w:val="24"/>
              </w:rPr>
            </w:pPr>
          </w:p>
        </w:tc>
        <w:tc>
          <w:tcPr>
            <w:tcW w:w="2172" w:type="dxa"/>
          </w:tcPr>
          <w:p w:rsidR="002D0C64" w:rsidRPr="003F76EF" w:rsidRDefault="002D0C64" w:rsidP="003F76EF">
            <w:pPr>
              <w:rPr>
                <w:rFonts w:ascii="Times New Roman" w:hAnsi="Times New Roman" w:cs="Times New Roman"/>
                <w:sz w:val="24"/>
                <w:szCs w:val="24"/>
              </w:rPr>
            </w:pPr>
          </w:p>
        </w:tc>
      </w:tr>
    </w:tbl>
    <w:p w:rsidR="002D0C64" w:rsidRPr="00A80AA9" w:rsidRDefault="002D0C64" w:rsidP="002D0C64">
      <w:pPr>
        <w:pStyle w:val="HTML"/>
        <w:rPr>
          <w:rFonts w:ascii="Times New Roman" w:hAnsi="Times New Roman" w:cs="Times New Roman"/>
          <w:sz w:val="28"/>
          <w:szCs w:val="28"/>
          <w:lang w:val="en-US"/>
        </w:rPr>
        <w:sectPr w:rsidR="002D0C64" w:rsidRPr="00A80AA9" w:rsidSect="003F76EF">
          <w:pgSz w:w="16838" w:h="11906" w:orient="landscape"/>
          <w:pgMar w:top="1701" w:right="1134" w:bottom="851" w:left="1134" w:header="709" w:footer="709" w:gutter="0"/>
          <w:cols w:space="708"/>
          <w:docGrid w:linePitch="360"/>
        </w:sectPr>
      </w:pPr>
    </w:p>
    <w:p w:rsidR="002D0C64" w:rsidRPr="00FC19F1" w:rsidRDefault="002D0C64" w:rsidP="002D0C64">
      <w:pPr>
        <w:pStyle w:val="HTML"/>
        <w:ind w:left="5245"/>
        <w:rPr>
          <w:rFonts w:ascii="Times New Roman" w:hAnsi="Times New Roman" w:cs="Times New Roman"/>
          <w:sz w:val="24"/>
          <w:szCs w:val="24"/>
        </w:rPr>
      </w:pPr>
      <w:r w:rsidRPr="00FC19F1">
        <w:rPr>
          <w:rFonts w:ascii="Times New Roman" w:hAnsi="Times New Roman" w:cs="Times New Roman"/>
          <w:sz w:val="24"/>
          <w:szCs w:val="24"/>
        </w:rPr>
        <w:lastRenderedPageBreak/>
        <w:t>Приложение 5 к Порядку рассмотрения обращений по вопросам качества жилых помещений, предназначенных</w:t>
      </w:r>
    </w:p>
    <w:p w:rsidR="002D0C64" w:rsidRPr="00FC19F1" w:rsidRDefault="002D0C64" w:rsidP="002D0C64">
      <w:pPr>
        <w:pStyle w:val="HTML"/>
        <w:ind w:left="5245"/>
        <w:rPr>
          <w:rFonts w:ascii="Times New Roman" w:hAnsi="Times New Roman" w:cs="Times New Roman"/>
          <w:sz w:val="24"/>
          <w:szCs w:val="24"/>
        </w:rPr>
      </w:pPr>
      <w:r w:rsidRPr="00FC19F1">
        <w:rPr>
          <w:rFonts w:ascii="Times New Roman" w:hAnsi="Times New Roman" w:cs="Times New Roman"/>
          <w:sz w:val="24"/>
          <w:szCs w:val="24"/>
        </w:rPr>
        <w:t xml:space="preserve">для переселения граждан из аварийного жилищного фонда в рамках реализации муниципальной программы </w:t>
      </w:r>
    </w:p>
    <w:p w:rsidR="002D0C64" w:rsidRPr="00FC19F1" w:rsidRDefault="002D0C64" w:rsidP="002D0C64">
      <w:pPr>
        <w:pStyle w:val="HTML"/>
        <w:ind w:left="5245"/>
        <w:rPr>
          <w:rFonts w:ascii="Times New Roman" w:hAnsi="Times New Roman" w:cs="Times New Roman"/>
          <w:sz w:val="24"/>
          <w:szCs w:val="24"/>
        </w:rPr>
      </w:pPr>
      <w:r w:rsidRPr="00FC19F1">
        <w:rPr>
          <w:rFonts w:ascii="Times New Roman" w:hAnsi="Times New Roman" w:cs="Times New Roman"/>
          <w:sz w:val="24"/>
          <w:szCs w:val="24"/>
        </w:rPr>
        <w:t>по переселению граждан из аварийного жилищного фонда на территории</w:t>
      </w:r>
    </w:p>
    <w:p w:rsidR="002D0C64" w:rsidRPr="00FC19F1" w:rsidRDefault="002D0C64" w:rsidP="002D0C64">
      <w:pPr>
        <w:pStyle w:val="HTML"/>
        <w:ind w:left="5245"/>
        <w:rPr>
          <w:rFonts w:ascii="Times New Roman" w:hAnsi="Times New Roman" w:cs="Times New Roman"/>
          <w:sz w:val="24"/>
          <w:szCs w:val="24"/>
        </w:rPr>
      </w:pPr>
      <w:r w:rsidRPr="00FC19F1">
        <w:rPr>
          <w:rFonts w:ascii="Times New Roman" w:hAnsi="Times New Roman" w:cs="Times New Roman"/>
          <w:sz w:val="24"/>
          <w:szCs w:val="24"/>
        </w:rPr>
        <w:t>Ильинского муниципального района Ивановской области</w:t>
      </w:r>
    </w:p>
    <w:p w:rsidR="002D0C64" w:rsidRPr="00A80AA9" w:rsidRDefault="002D0C64" w:rsidP="002D0C64">
      <w:pPr>
        <w:pStyle w:val="HTML"/>
        <w:rPr>
          <w:rFonts w:ascii="Times New Roman" w:hAnsi="Times New Roman" w:cs="Times New Roman"/>
          <w:sz w:val="28"/>
          <w:szCs w:val="28"/>
        </w:rPr>
      </w:pPr>
    </w:p>
    <w:p w:rsidR="002D0C64" w:rsidRPr="003F76EF" w:rsidRDefault="002D0C64" w:rsidP="002D0C64">
      <w:pPr>
        <w:pStyle w:val="HTML"/>
        <w:jc w:val="center"/>
        <w:rPr>
          <w:rFonts w:ascii="Times New Roman" w:hAnsi="Times New Roman" w:cs="Times New Roman"/>
          <w:sz w:val="24"/>
          <w:szCs w:val="24"/>
        </w:rPr>
      </w:pPr>
      <w:r w:rsidRPr="003F76EF">
        <w:rPr>
          <w:rFonts w:ascii="Times New Roman" w:hAnsi="Times New Roman" w:cs="Times New Roman"/>
          <w:sz w:val="24"/>
          <w:szCs w:val="24"/>
        </w:rPr>
        <w:t>Примерный перечень видов строительных дефектов</w:t>
      </w:r>
    </w:p>
    <w:p w:rsidR="002D0C64" w:rsidRPr="003F76EF" w:rsidRDefault="002D0C64" w:rsidP="002D0C64">
      <w:pPr>
        <w:pStyle w:val="HTML"/>
        <w:rPr>
          <w:rFonts w:ascii="Times New Roman" w:hAnsi="Times New Roman" w:cs="Times New Roman"/>
          <w:sz w:val="24"/>
          <w:szCs w:val="24"/>
        </w:rPr>
      </w:pP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1. Критический дефект - дефект, при наличии которого многоквартирный жилой дом, его часть или конструктивный элемент функционально непригодны, и может создать угрозу безопасности проживания граждан.</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1.1. Для многоквартирного жилого дома:</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фундамент/подвальные помещения (осадки, просадки, трещины (сколы и т.д.), отсутствие продухов, сырость, вода в подвале);</w:t>
      </w:r>
    </w:p>
    <w:p w:rsidR="002D0C64" w:rsidRPr="003F76EF" w:rsidRDefault="002D0C64" w:rsidP="002D0C64">
      <w:pPr>
        <w:pStyle w:val="HTML"/>
        <w:ind w:firstLine="709"/>
        <w:jc w:val="both"/>
        <w:rPr>
          <w:rFonts w:ascii="Times New Roman" w:hAnsi="Times New Roman" w:cs="Times New Roman"/>
          <w:sz w:val="24"/>
          <w:szCs w:val="24"/>
        </w:rPr>
      </w:pPr>
      <w:proofErr w:type="spellStart"/>
      <w:r w:rsidRPr="003F76EF">
        <w:rPr>
          <w:rFonts w:ascii="Times New Roman" w:hAnsi="Times New Roman" w:cs="Times New Roman"/>
          <w:sz w:val="24"/>
          <w:szCs w:val="24"/>
        </w:rPr>
        <w:t>отмостка</w:t>
      </w:r>
      <w:proofErr w:type="spellEnd"/>
      <w:r w:rsidRPr="003F76EF">
        <w:rPr>
          <w:rFonts w:ascii="Times New Roman" w:hAnsi="Times New Roman" w:cs="Times New Roman"/>
          <w:sz w:val="24"/>
          <w:szCs w:val="24"/>
        </w:rPr>
        <w:t xml:space="preserve"> (отсутствие);</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фасад/стены (трещины, щели, сколы и др.; дефекты швов/стыков панелей (не заполнены швы, протекают стыки и др.): дефекты оконных блоков);</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кровля (дефекты конструктивных элементов; дефекты покрытия (протекает, продувает, отсутствует обшивка); дефекты утепления перекрытия на чердаке; дефекты водосточной системы (отсутствует водосток, нет отливов).</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1.2. Для жилого помещения:</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общие условия проживания (отсутствие вентиляции, промерзание стен, плохая звукоизоляция;</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оконные блоки (некачественная установка, промерзание в зимний период);</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инженерные системы (дефекты системы теплоснабжения (нет отопления); дефекты системы водоснабжения (отсутствие горячей воды, замерзание воды в зимний период и др.); дефекты системы водоотведения (протечки канализационных труб и др.); дефекты системы электроснабжения (некачественная установка розеток и выключателей, отсутствие заземления и др.)</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2. Значительный дефект - дефект, при наличии которого существенно ухудшаются эксплуатационные характеристики многоквартирного жилого дома и его долговечность.</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2.1. Для многоквартирного жилого дома:</w:t>
      </w:r>
    </w:p>
    <w:p w:rsidR="002D0C64" w:rsidRPr="003F76EF" w:rsidRDefault="002D0C64" w:rsidP="002D0C64">
      <w:pPr>
        <w:pStyle w:val="HTML"/>
        <w:ind w:firstLine="709"/>
        <w:jc w:val="both"/>
        <w:rPr>
          <w:rFonts w:ascii="Times New Roman" w:hAnsi="Times New Roman" w:cs="Times New Roman"/>
          <w:sz w:val="24"/>
          <w:szCs w:val="24"/>
        </w:rPr>
      </w:pPr>
      <w:proofErr w:type="spellStart"/>
      <w:r w:rsidRPr="003F76EF">
        <w:rPr>
          <w:rFonts w:ascii="Times New Roman" w:hAnsi="Times New Roman" w:cs="Times New Roman"/>
          <w:sz w:val="24"/>
          <w:szCs w:val="24"/>
        </w:rPr>
        <w:t>отмостка</w:t>
      </w:r>
      <w:proofErr w:type="spellEnd"/>
      <w:r w:rsidRPr="003F76EF">
        <w:rPr>
          <w:rFonts w:ascii="Times New Roman" w:hAnsi="Times New Roman" w:cs="Times New Roman"/>
          <w:sz w:val="24"/>
          <w:szCs w:val="24"/>
        </w:rPr>
        <w:t xml:space="preserve"> (трещины, осадка);</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фасад/стены (дефекты входных групп, дефекты отливов);</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 xml:space="preserve">кровля (дефекты </w:t>
      </w:r>
      <w:proofErr w:type="spellStart"/>
      <w:r w:rsidRPr="003F76EF">
        <w:rPr>
          <w:rFonts w:ascii="Times New Roman" w:hAnsi="Times New Roman" w:cs="Times New Roman"/>
          <w:sz w:val="24"/>
          <w:szCs w:val="24"/>
        </w:rPr>
        <w:t>пароизоляции</w:t>
      </w:r>
      <w:proofErr w:type="spellEnd"/>
      <w:r w:rsidRPr="003F76EF">
        <w:rPr>
          <w:rFonts w:ascii="Times New Roman" w:hAnsi="Times New Roman" w:cs="Times New Roman"/>
          <w:sz w:val="24"/>
          <w:szCs w:val="24"/>
        </w:rPr>
        <w:t xml:space="preserve"> для скатных крыш);</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придомовая территория (отсутствие благоустройства);</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лифт (не работает).</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2.2. Для жилого помещения:</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общие условия проживания (грибок, сырость, запахи, низкая температура);</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внутренняя отделка (дефекты пола (некачественная укладка, неровный пол, отсутствие подложки и др.); дефекты стен (трещины в штукатурке, отстают обои и др.); дефекты потолка (трещины в штукатурке и др.);</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входные и межкомнатные дверные блоки (некачественная установка);</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сантехническое оборудование (некачественная установка);</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инженерные системы (дефекты системы теплоснабжения (плохое</w:t>
      </w:r>
    </w:p>
    <w:p w:rsidR="002D0C64" w:rsidRPr="003F76EF" w:rsidRDefault="002D0C64" w:rsidP="002D0C64">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закрепление и протечка батарей и др.);</w:t>
      </w:r>
    </w:p>
    <w:p w:rsidR="00D174C9" w:rsidRDefault="002D0C64" w:rsidP="003F76EF">
      <w:pPr>
        <w:pStyle w:val="HTML"/>
        <w:ind w:firstLine="709"/>
        <w:jc w:val="both"/>
        <w:rPr>
          <w:rFonts w:ascii="Times New Roman" w:hAnsi="Times New Roman" w:cs="Times New Roman"/>
          <w:sz w:val="24"/>
          <w:szCs w:val="24"/>
        </w:rPr>
      </w:pPr>
      <w:r w:rsidRPr="003F76EF">
        <w:rPr>
          <w:rFonts w:ascii="Times New Roman" w:hAnsi="Times New Roman" w:cs="Times New Roman"/>
          <w:sz w:val="24"/>
          <w:szCs w:val="24"/>
        </w:rPr>
        <w:t>газовые плиты/электроплиты для приготовления пищи (отсутствие).</w:t>
      </w:r>
    </w:p>
    <w:p w:rsidR="00765284" w:rsidRDefault="00765284" w:rsidP="00765284">
      <w:pPr>
        <w:jc w:val="center"/>
        <w:rPr>
          <w:sz w:val="20"/>
          <w:szCs w:val="20"/>
        </w:rPr>
        <w:sectPr w:rsidR="00765284" w:rsidSect="003F5E98">
          <w:pgSz w:w="11906" w:h="16838"/>
          <w:pgMar w:top="1134" w:right="567" w:bottom="1134" w:left="1701" w:header="709" w:footer="709" w:gutter="0"/>
          <w:cols w:space="708"/>
          <w:docGrid w:linePitch="360"/>
        </w:sectPr>
      </w:pPr>
    </w:p>
    <w:p w:rsidR="000B1995" w:rsidRPr="003F5E98" w:rsidRDefault="000B1995" w:rsidP="003F5E98">
      <w:pPr>
        <w:pStyle w:val="ConsPlusNormal"/>
        <w:ind w:left="-993" w:right="56"/>
        <w:jc w:val="both"/>
        <w:rPr>
          <w:szCs w:val="28"/>
        </w:rPr>
      </w:pPr>
    </w:p>
    <w:p w:rsidR="00B93B18" w:rsidRDefault="00B93B18" w:rsidP="000D25B8">
      <w:pPr>
        <w:pStyle w:val="HTML"/>
        <w:jc w:val="both"/>
        <w:rPr>
          <w:rFonts w:ascii="Times New Roman" w:hAnsi="Times New Roman" w:cs="Times New Roman"/>
          <w:sz w:val="24"/>
          <w:szCs w:val="24"/>
        </w:rPr>
      </w:pPr>
      <w:r w:rsidRPr="00B93B18">
        <w:rPr>
          <w:rFonts w:ascii="Times New Roman" w:hAnsi="Times New Roman" w:cs="Times New Roman"/>
          <w:noProof/>
          <w:sz w:val="24"/>
          <w:szCs w:val="24"/>
        </w:rPr>
        <w:drawing>
          <wp:inline distT="0" distB="0" distL="0" distR="0">
            <wp:extent cx="6120130" cy="7758270"/>
            <wp:effectExtent l="0" t="0" r="0" b="0"/>
            <wp:docPr id="2" name="Рисунок 2" descr="C:\Users\Балуева\Desktop\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алуева\Desktop\132.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20130" cy="7758270"/>
                    </a:xfrm>
                    <a:prstGeom prst="rect">
                      <a:avLst/>
                    </a:prstGeom>
                    <a:noFill/>
                    <a:ln>
                      <a:noFill/>
                    </a:ln>
                  </pic:spPr>
                </pic:pic>
              </a:graphicData>
            </a:graphic>
          </wp:inline>
        </w:drawing>
      </w:r>
    </w:p>
    <w:p w:rsidR="00B93B18" w:rsidRPr="00B93B18" w:rsidRDefault="00B93B18" w:rsidP="00B93B18">
      <w:pPr>
        <w:rPr>
          <w:lang w:eastAsia="ru-RU"/>
        </w:rPr>
      </w:pPr>
    </w:p>
    <w:p w:rsidR="00B93B18" w:rsidRDefault="00B93B18" w:rsidP="00B93B18">
      <w:pPr>
        <w:rPr>
          <w:lang w:eastAsia="ru-RU"/>
        </w:rPr>
      </w:pPr>
    </w:p>
    <w:p w:rsidR="00B93B18" w:rsidRDefault="00B93B18" w:rsidP="00B93B18">
      <w:pPr>
        <w:rPr>
          <w:lang w:eastAsia="ru-RU"/>
        </w:rPr>
      </w:pPr>
    </w:p>
    <w:p w:rsidR="00B93B18" w:rsidRDefault="00B93B18" w:rsidP="00B93B18">
      <w:pPr>
        <w:rPr>
          <w:lang w:eastAsia="ru-RU"/>
        </w:rPr>
      </w:pPr>
    </w:p>
    <w:p w:rsidR="00B93B18" w:rsidRDefault="00B93B18" w:rsidP="00307FE5">
      <w:pPr>
        <w:framePr w:h="15852" w:hRule="exact" w:hSpace="10080" w:wrap="notBeside" w:vAnchor="text" w:hAnchor="margin" w:x="1" w:y="814"/>
        <w:widowControl w:val="0"/>
        <w:autoSpaceDE w:val="0"/>
        <w:autoSpaceDN w:val="0"/>
        <w:adjustRightInd w:val="0"/>
        <w:spacing w:after="0" w:line="240" w:lineRule="auto"/>
        <w:ind w:left="-1418"/>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7143750" cy="89344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148576" cy="8940486"/>
                    </a:xfrm>
                    <a:prstGeom prst="rect">
                      <a:avLst/>
                    </a:prstGeom>
                    <a:noFill/>
                    <a:ln>
                      <a:noFill/>
                    </a:ln>
                  </pic:spPr>
                </pic:pic>
              </a:graphicData>
            </a:graphic>
          </wp:inline>
        </w:drawing>
      </w:r>
    </w:p>
    <w:p w:rsidR="00B93B18" w:rsidRDefault="00B93B18" w:rsidP="00B93B18">
      <w:pPr>
        <w:framePr w:h="15393" w:hSpace="10080" w:wrap="notBeside" w:vAnchor="text" w:hAnchor="margin" w:x="1" w:y="1"/>
        <w:widowControl w:val="0"/>
        <w:autoSpaceDE w:val="0"/>
        <w:autoSpaceDN w:val="0"/>
        <w:adjustRightInd w:val="0"/>
        <w:spacing w:after="0" w:line="240" w:lineRule="auto"/>
        <w:ind w:left="-1695"/>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7334250" cy="847846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7336122" cy="8480632"/>
                    </a:xfrm>
                    <a:prstGeom prst="rect">
                      <a:avLst/>
                    </a:prstGeom>
                    <a:noFill/>
                    <a:ln>
                      <a:noFill/>
                    </a:ln>
                  </pic:spPr>
                </pic:pic>
              </a:graphicData>
            </a:graphic>
          </wp:inline>
        </w:drawing>
      </w:r>
    </w:p>
    <w:p w:rsidR="00E81FC3" w:rsidRDefault="00E81FC3" w:rsidP="00E81FC3">
      <w:pPr>
        <w:framePr w:h="14011"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p>
    <w:p w:rsidR="008A761D" w:rsidRDefault="00E81FC3" w:rsidP="00E81FC3">
      <w:pPr>
        <w:ind w:left="-1701"/>
        <w:rPr>
          <w:lang w:eastAsia="ru-RU"/>
        </w:rPr>
      </w:pPr>
      <w:r>
        <w:rPr>
          <w:rFonts w:ascii="Times New Roman" w:hAnsi="Times New Roman" w:cs="Times New Roman"/>
          <w:noProof/>
          <w:sz w:val="24"/>
          <w:szCs w:val="24"/>
          <w:lang w:eastAsia="ru-RU"/>
        </w:rPr>
        <w:lastRenderedPageBreak/>
        <w:drawing>
          <wp:inline distT="0" distB="0" distL="0" distR="0" wp14:anchorId="4DAF85F8" wp14:editId="61B35CE0">
            <wp:extent cx="6886575" cy="7578740"/>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908973" cy="7603389"/>
                    </a:xfrm>
                    <a:prstGeom prst="rect">
                      <a:avLst/>
                    </a:prstGeom>
                    <a:noFill/>
                    <a:ln>
                      <a:noFill/>
                    </a:ln>
                  </pic:spPr>
                </pic:pic>
              </a:graphicData>
            </a:graphic>
          </wp:inline>
        </w:drawing>
      </w:r>
    </w:p>
    <w:p w:rsidR="008A761D" w:rsidRPr="008A761D" w:rsidRDefault="008A761D" w:rsidP="008A761D">
      <w:pPr>
        <w:rPr>
          <w:lang w:eastAsia="ru-RU"/>
        </w:rPr>
      </w:pPr>
    </w:p>
    <w:p w:rsidR="008A761D" w:rsidRDefault="008A761D" w:rsidP="008A761D">
      <w:pPr>
        <w:rPr>
          <w:lang w:eastAsia="ru-RU"/>
        </w:rPr>
      </w:pPr>
    </w:p>
    <w:p w:rsidR="00E81FC3" w:rsidRDefault="00E81FC3" w:rsidP="008A761D">
      <w:pPr>
        <w:rPr>
          <w:lang w:eastAsia="ru-RU"/>
        </w:rPr>
      </w:pPr>
    </w:p>
    <w:p w:rsidR="008A761D" w:rsidRDefault="008A761D" w:rsidP="008A761D">
      <w:pPr>
        <w:rPr>
          <w:lang w:eastAsia="ru-RU"/>
        </w:rPr>
      </w:pPr>
    </w:p>
    <w:p w:rsidR="008A761D" w:rsidRDefault="008A761D" w:rsidP="008A761D">
      <w:pPr>
        <w:rPr>
          <w:lang w:eastAsia="ru-RU"/>
        </w:rPr>
      </w:pPr>
    </w:p>
    <w:p w:rsidR="008A761D" w:rsidRDefault="008A761D" w:rsidP="008A761D">
      <w:pPr>
        <w:framePr w:h="14436" w:hSpace="10080" w:wrap="notBeside" w:vAnchor="text" w:hAnchor="margin" w:x="1" w:y="1"/>
        <w:widowControl w:val="0"/>
        <w:autoSpaceDE w:val="0"/>
        <w:autoSpaceDN w:val="0"/>
        <w:adjustRightInd w:val="0"/>
        <w:spacing w:after="0" w:line="240" w:lineRule="auto"/>
        <w:ind w:left="-1695"/>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7235825" cy="8553450"/>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7240959" cy="8559519"/>
                    </a:xfrm>
                    <a:prstGeom prst="rect">
                      <a:avLst/>
                    </a:prstGeom>
                    <a:noFill/>
                    <a:ln>
                      <a:noFill/>
                    </a:ln>
                  </pic:spPr>
                </pic:pic>
              </a:graphicData>
            </a:graphic>
          </wp:inline>
        </w:drawing>
      </w:r>
    </w:p>
    <w:p w:rsidR="00307FE5" w:rsidRDefault="00307FE5" w:rsidP="00307FE5">
      <w:pPr>
        <w:framePr w:h="15852" w:hRule="exact" w:hSpace="10080" w:wrap="notBeside" w:vAnchor="text" w:hAnchor="margin" w:x="1" w:y="198"/>
        <w:widowControl w:val="0"/>
        <w:autoSpaceDE w:val="0"/>
        <w:autoSpaceDN w:val="0"/>
        <w:adjustRightInd w:val="0"/>
        <w:spacing w:after="0" w:line="240" w:lineRule="auto"/>
        <w:ind w:left="-1695"/>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7276465" cy="8686800"/>
            <wp:effectExtent l="0" t="0" r="63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7287584" cy="8700074"/>
                    </a:xfrm>
                    <a:prstGeom prst="rect">
                      <a:avLst/>
                    </a:prstGeom>
                    <a:noFill/>
                    <a:ln>
                      <a:noFill/>
                    </a:ln>
                  </pic:spPr>
                </pic:pic>
              </a:graphicData>
            </a:graphic>
          </wp:inline>
        </w:drawing>
      </w:r>
    </w:p>
    <w:p w:rsidR="00BB3CB5" w:rsidRDefault="00BB3CB5" w:rsidP="00BB3CB5">
      <w:pPr>
        <w:framePr w:h="14220"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p>
    <w:p w:rsidR="00BB3CB5" w:rsidRDefault="00BB3CB5" w:rsidP="00BB3CB5">
      <w:pPr>
        <w:ind w:left="-1701"/>
        <w:rPr>
          <w:lang w:eastAsia="ru-RU"/>
        </w:rPr>
      </w:pPr>
      <w:r>
        <w:rPr>
          <w:rFonts w:ascii="Times New Roman" w:hAnsi="Times New Roman" w:cs="Times New Roman"/>
          <w:noProof/>
          <w:sz w:val="24"/>
          <w:szCs w:val="24"/>
          <w:lang w:eastAsia="ru-RU"/>
        </w:rPr>
        <w:lastRenderedPageBreak/>
        <w:drawing>
          <wp:inline distT="0" distB="0" distL="0" distR="0" wp14:anchorId="4928C50E" wp14:editId="3C1C8367">
            <wp:extent cx="7239000" cy="9123607"/>
            <wp:effectExtent l="0" t="0" r="0"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7253647" cy="9142067"/>
                    </a:xfrm>
                    <a:prstGeom prst="rect">
                      <a:avLst/>
                    </a:prstGeom>
                    <a:noFill/>
                    <a:ln>
                      <a:noFill/>
                    </a:ln>
                  </pic:spPr>
                </pic:pic>
              </a:graphicData>
            </a:graphic>
          </wp:inline>
        </w:drawing>
      </w:r>
    </w:p>
    <w:p w:rsidR="00ED3E5B" w:rsidRDefault="00ED3E5B" w:rsidP="00ED3E5B">
      <w:pPr>
        <w:framePr w:h="14789" w:hSpace="10080" w:wrap="notBeside" w:vAnchor="text" w:hAnchor="margin" w:x="1" w:y="1"/>
        <w:widowControl w:val="0"/>
        <w:autoSpaceDE w:val="0"/>
        <w:autoSpaceDN w:val="0"/>
        <w:adjustRightInd w:val="0"/>
        <w:spacing w:after="0" w:line="240" w:lineRule="auto"/>
        <w:ind w:left="-1695"/>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7342505" cy="87534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7346153" cy="8757824"/>
                    </a:xfrm>
                    <a:prstGeom prst="rect">
                      <a:avLst/>
                    </a:prstGeom>
                    <a:noFill/>
                    <a:ln>
                      <a:noFill/>
                    </a:ln>
                  </pic:spPr>
                </pic:pic>
              </a:graphicData>
            </a:graphic>
          </wp:inline>
        </w:drawing>
      </w:r>
    </w:p>
    <w:p w:rsidR="00ED3E5B" w:rsidRDefault="00ED3E5B" w:rsidP="00ED3E5B">
      <w:pPr>
        <w:framePr w:h="14458"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p>
    <w:p w:rsidR="00BB3CB5" w:rsidRDefault="00ED3E5B" w:rsidP="00ED3E5B">
      <w:pPr>
        <w:ind w:left="-1701"/>
        <w:rPr>
          <w:lang w:eastAsia="ru-RU"/>
        </w:rPr>
      </w:pPr>
      <w:r>
        <w:rPr>
          <w:rFonts w:ascii="Times New Roman" w:hAnsi="Times New Roman" w:cs="Times New Roman"/>
          <w:noProof/>
          <w:sz w:val="24"/>
          <w:szCs w:val="24"/>
          <w:lang w:eastAsia="ru-RU"/>
        </w:rPr>
        <w:lastRenderedPageBreak/>
        <w:drawing>
          <wp:inline distT="0" distB="0" distL="0" distR="0" wp14:anchorId="4A9ECF8F" wp14:editId="498D6EE0">
            <wp:extent cx="7400925" cy="8349094"/>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7414710" cy="8364645"/>
                    </a:xfrm>
                    <a:prstGeom prst="rect">
                      <a:avLst/>
                    </a:prstGeom>
                    <a:noFill/>
                    <a:ln>
                      <a:noFill/>
                    </a:ln>
                  </pic:spPr>
                </pic:pic>
              </a:graphicData>
            </a:graphic>
          </wp:inline>
        </w:drawing>
      </w:r>
    </w:p>
    <w:p w:rsidR="008A761D" w:rsidRDefault="008A761D" w:rsidP="00BB3CB5">
      <w:pPr>
        <w:rPr>
          <w:lang w:eastAsia="ru-RU"/>
        </w:rPr>
      </w:pPr>
    </w:p>
    <w:p w:rsidR="00F10E77" w:rsidRDefault="00F10E77" w:rsidP="00BB3CB5">
      <w:pPr>
        <w:rPr>
          <w:lang w:eastAsia="ru-RU"/>
        </w:rPr>
      </w:pPr>
    </w:p>
    <w:p w:rsidR="00F10E77" w:rsidRDefault="00F10E77" w:rsidP="00BB3CB5">
      <w:pPr>
        <w:rPr>
          <w:lang w:eastAsia="ru-RU"/>
        </w:rPr>
      </w:pPr>
    </w:p>
    <w:p w:rsidR="00F10E77" w:rsidRDefault="00F10E77" w:rsidP="00F10E77">
      <w:pPr>
        <w:framePr w:h="15852" w:hRule="exact" w:hSpace="10080" w:wrap="notBeside" w:vAnchor="text" w:hAnchor="margin" w:x="1" w:y="108"/>
        <w:widowControl w:val="0"/>
        <w:autoSpaceDE w:val="0"/>
        <w:autoSpaceDN w:val="0"/>
        <w:adjustRightInd w:val="0"/>
        <w:spacing w:after="0" w:line="240" w:lineRule="auto"/>
        <w:ind w:left="-1695"/>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7381874" cy="862012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7392023" cy="8631976"/>
                    </a:xfrm>
                    <a:prstGeom prst="rect">
                      <a:avLst/>
                    </a:prstGeom>
                    <a:noFill/>
                    <a:ln>
                      <a:noFill/>
                    </a:ln>
                  </pic:spPr>
                </pic:pic>
              </a:graphicData>
            </a:graphic>
          </wp:inline>
        </w:drawing>
      </w:r>
    </w:p>
    <w:p w:rsidR="00F10E77" w:rsidRDefault="00F10E77" w:rsidP="00BB3CB5">
      <w:pPr>
        <w:rPr>
          <w:lang w:eastAsia="ru-RU"/>
        </w:rPr>
      </w:pPr>
      <w:r w:rsidRPr="00F10E77">
        <w:rPr>
          <w:noProof/>
          <w:lang w:eastAsia="ru-RU"/>
        </w:rPr>
        <w:lastRenderedPageBreak/>
        <w:drawing>
          <wp:inline distT="0" distB="0" distL="0" distR="0">
            <wp:extent cx="6120130" cy="5535271"/>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120130" cy="5535271"/>
                    </a:xfrm>
                    <a:prstGeom prst="rect">
                      <a:avLst/>
                    </a:prstGeom>
                    <a:noFill/>
                    <a:ln>
                      <a:noFill/>
                    </a:ln>
                  </pic:spPr>
                </pic:pic>
              </a:graphicData>
            </a:graphic>
          </wp:inline>
        </w:drawing>
      </w:r>
    </w:p>
    <w:p w:rsidR="00BB3CB5" w:rsidRDefault="00BB3CB5" w:rsidP="00BB3CB5">
      <w:pPr>
        <w:rPr>
          <w:lang w:eastAsia="ru-RU"/>
        </w:rPr>
      </w:pPr>
    </w:p>
    <w:p w:rsidR="00BB3CB5" w:rsidRDefault="00BB3CB5" w:rsidP="00BB3CB5">
      <w:pPr>
        <w:rPr>
          <w:lang w:eastAsia="ru-RU"/>
        </w:rPr>
      </w:pPr>
    </w:p>
    <w:p w:rsidR="004B1F76" w:rsidRDefault="004B1F76" w:rsidP="00BB3CB5">
      <w:pPr>
        <w:rPr>
          <w:lang w:eastAsia="ru-RU"/>
        </w:rPr>
      </w:pPr>
    </w:p>
    <w:p w:rsidR="00ED3E5B" w:rsidRDefault="00ED3E5B" w:rsidP="00BB3CB5">
      <w:pPr>
        <w:rPr>
          <w:lang w:eastAsia="ru-RU"/>
        </w:rPr>
      </w:pPr>
    </w:p>
    <w:p w:rsidR="00BB3CB5" w:rsidRDefault="00BB3CB5" w:rsidP="00BB3CB5">
      <w:pPr>
        <w:rPr>
          <w:lang w:eastAsia="ru-RU"/>
        </w:rPr>
      </w:pPr>
    </w:p>
    <w:p w:rsidR="00F10E77" w:rsidRDefault="00F10E77" w:rsidP="00BB3CB5">
      <w:pPr>
        <w:rPr>
          <w:lang w:eastAsia="ru-RU"/>
        </w:rPr>
      </w:pPr>
    </w:p>
    <w:p w:rsidR="00F10E77" w:rsidRDefault="00F10E77" w:rsidP="00BB3CB5">
      <w:pPr>
        <w:rPr>
          <w:lang w:eastAsia="ru-RU"/>
        </w:rPr>
      </w:pPr>
    </w:p>
    <w:p w:rsidR="00F10E77" w:rsidRDefault="00F10E77" w:rsidP="00BB3CB5">
      <w:pPr>
        <w:rPr>
          <w:lang w:eastAsia="ru-RU"/>
        </w:rPr>
      </w:pPr>
    </w:p>
    <w:p w:rsidR="00F10E77" w:rsidRDefault="00F10E77" w:rsidP="00BB3CB5">
      <w:pPr>
        <w:rPr>
          <w:lang w:eastAsia="ru-RU"/>
        </w:rPr>
      </w:pPr>
    </w:p>
    <w:p w:rsidR="00F10E77" w:rsidRDefault="00F10E77" w:rsidP="00BB3CB5">
      <w:pPr>
        <w:rPr>
          <w:lang w:eastAsia="ru-RU"/>
        </w:rPr>
      </w:pPr>
    </w:p>
    <w:p w:rsidR="00F10E77" w:rsidRDefault="00F10E77" w:rsidP="00BB3CB5">
      <w:pPr>
        <w:rPr>
          <w:lang w:eastAsia="ru-RU"/>
        </w:rPr>
      </w:pPr>
    </w:p>
    <w:p w:rsidR="00F10E77" w:rsidRDefault="00F10E77" w:rsidP="00BB3CB5">
      <w:pPr>
        <w:rPr>
          <w:lang w:eastAsia="ru-RU"/>
        </w:rPr>
      </w:pPr>
    </w:p>
    <w:p w:rsidR="00F10E77" w:rsidRDefault="00F10E77" w:rsidP="00BB3CB5">
      <w:pPr>
        <w:rPr>
          <w:lang w:eastAsia="ru-RU"/>
        </w:rPr>
      </w:pPr>
    </w:p>
    <w:p w:rsidR="00D17929" w:rsidRDefault="00D17929" w:rsidP="00BB3CB5">
      <w:pPr>
        <w:rPr>
          <w:lang w:eastAsia="ru-RU"/>
        </w:rPr>
      </w:pPr>
      <w:r w:rsidRPr="00D17929">
        <w:rPr>
          <w:noProof/>
          <w:lang w:eastAsia="ru-RU"/>
        </w:rPr>
        <w:drawing>
          <wp:inline distT="0" distB="0" distL="0" distR="0">
            <wp:extent cx="6120130" cy="5385952"/>
            <wp:effectExtent l="0" t="0" r="0" b="571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120130" cy="5385952"/>
                    </a:xfrm>
                    <a:prstGeom prst="rect">
                      <a:avLst/>
                    </a:prstGeom>
                    <a:noFill/>
                    <a:ln>
                      <a:noFill/>
                    </a:ln>
                  </pic:spPr>
                </pic:pic>
              </a:graphicData>
            </a:graphic>
          </wp:inline>
        </w:drawing>
      </w:r>
    </w:p>
    <w:p w:rsidR="00D17929" w:rsidRPr="00D17929" w:rsidRDefault="00D17929" w:rsidP="00D17929">
      <w:pPr>
        <w:rPr>
          <w:lang w:eastAsia="ru-RU"/>
        </w:rPr>
      </w:pPr>
    </w:p>
    <w:p w:rsidR="00D17929" w:rsidRPr="00D17929" w:rsidRDefault="00D17929" w:rsidP="00D17929">
      <w:pPr>
        <w:rPr>
          <w:lang w:eastAsia="ru-RU"/>
        </w:rPr>
      </w:pPr>
    </w:p>
    <w:p w:rsidR="00D17929" w:rsidRPr="00D17929" w:rsidRDefault="00D17929" w:rsidP="00D17929">
      <w:pPr>
        <w:rPr>
          <w:lang w:eastAsia="ru-RU"/>
        </w:rPr>
      </w:pPr>
    </w:p>
    <w:p w:rsidR="00D17929" w:rsidRDefault="00D17929" w:rsidP="00D17929">
      <w:pPr>
        <w:rPr>
          <w:lang w:eastAsia="ru-RU"/>
        </w:rPr>
      </w:pPr>
    </w:p>
    <w:p w:rsidR="00F10E77" w:rsidRDefault="00F10E77" w:rsidP="00D17929">
      <w:pPr>
        <w:rPr>
          <w:lang w:eastAsia="ru-RU"/>
        </w:rPr>
      </w:pPr>
    </w:p>
    <w:p w:rsidR="00D17929" w:rsidRDefault="00D17929" w:rsidP="00D17929">
      <w:pPr>
        <w:rPr>
          <w:lang w:eastAsia="ru-RU"/>
        </w:rPr>
      </w:pPr>
    </w:p>
    <w:p w:rsidR="00D17929" w:rsidRDefault="00D17929" w:rsidP="00D17929">
      <w:pPr>
        <w:rPr>
          <w:lang w:eastAsia="ru-RU"/>
        </w:rPr>
      </w:pPr>
    </w:p>
    <w:p w:rsidR="00D17929" w:rsidRDefault="00D17929" w:rsidP="00D17929">
      <w:pPr>
        <w:rPr>
          <w:lang w:eastAsia="ru-RU"/>
        </w:rPr>
      </w:pPr>
    </w:p>
    <w:p w:rsidR="00D17929" w:rsidRDefault="00D17929" w:rsidP="00D17929">
      <w:pPr>
        <w:rPr>
          <w:lang w:eastAsia="ru-RU"/>
        </w:rPr>
      </w:pPr>
    </w:p>
    <w:p w:rsidR="00D17929" w:rsidRDefault="00D17929" w:rsidP="00D17929">
      <w:pPr>
        <w:rPr>
          <w:lang w:eastAsia="ru-RU"/>
        </w:rPr>
      </w:pPr>
    </w:p>
    <w:p w:rsidR="00D17929" w:rsidRDefault="00D17929" w:rsidP="00D17929">
      <w:pPr>
        <w:rPr>
          <w:lang w:eastAsia="ru-RU"/>
        </w:rPr>
      </w:pPr>
    </w:p>
    <w:p w:rsidR="00D17929" w:rsidRDefault="00D17929" w:rsidP="00D17929">
      <w:pPr>
        <w:rPr>
          <w:lang w:eastAsia="ru-RU"/>
        </w:rPr>
      </w:pPr>
    </w:p>
    <w:p w:rsidR="00D17929" w:rsidRDefault="00D17929" w:rsidP="00D17929">
      <w:pPr>
        <w:rPr>
          <w:lang w:eastAsia="ru-RU"/>
        </w:rPr>
      </w:pPr>
    </w:p>
    <w:p w:rsidR="00D17929" w:rsidRDefault="00D17929" w:rsidP="00D17929">
      <w:pPr>
        <w:rPr>
          <w:lang w:eastAsia="ru-RU"/>
        </w:rPr>
      </w:pPr>
      <w:r w:rsidRPr="00D17929">
        <w:rPr>
          <w:noProof/>
          <w:lang w:eastAsia="ru-RU"/>
        </w:rPr>
        <w:drawing>
          <wp:inline distT="0" distB="0" distL="0" distR="0">
            <wp:extent cx="6120130" cy="524371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120130" cy="5243711"/>
                    </a:xfrm>
                    <a:prstGeom prst="rect">
                      <a:avLst/>
                    </a:prstGeom>
                    <a:noFill/>
                    <a:ln>
                      <a:noFill/>
                    </a:ln>
                  </pic:spPr>
                </pic:pic>
              </a:graphicData>
            </a:graphic>
          </wp:inline>
        </w:drawing>
      </w:r>
    </w:p>
    <w:p w:rsidR="00D17929" w:rsidRPr="00D17929" w:rsidRDefault="00D17929" w:rsidP="00D17929">
      <w:pPr>
        <w:rPr>
          <w:lang w:eastAsia="ru-RU"/>
        </w:rPr>
      </w:pPr>
    </w:p>
    <w:p w:rsidR="00D17929" w:rsidRPr="00D17929" w:rsidRDefault="00D17929" w:rsidP="00D17929">
      <w:pPr>
        <w:rPr>
          <w:lang w:eastAsia="ru-RU"/>
        </w:rPr>
      </w:pPr>
    </w:p>
    <w:p w:rsidR="00D17929" w:rsidRPr="00D17929" w:rsidRDefault="00D17929" w:rsidP="00D17929">
      <w:pPr>
        <w:rPr>
          <w:lang w:eastAsia="ru-RU"/>
        </w:rPr>
      </w:pPr>
    </w:p>
    <w:p w:rsidR="00D17929" w:rsidRDefault="00D17929" w:rsidP="00D17929">
      <w:pPr>
        <w:rPr>
          <w:lang w:eastAsia="ru-RU"/>
        </w:rPr>
      </w:pPr>
    </w:p>
    <w:p w:rsidR="00D17929" w:rsidRDefault="00D17929" w:rsidP="00D17929">
      <w:pPr>
        <w:rPr>
          <w:lang w:eastAsia="ru-RU"/>
        </w:rPr>
      </w:pPr>
    </w:p>
    <w:p w:rsidR="00D17929" w:rsidRDefault="00D17929" w:rsidP="00D17929">
      <w:pPr>
        <w:rPr>
          <w:lang w:eastAsia="ru-RU"/>
        </w:rPr>
      </w:pPr>
    </w:p>
    <w:p w:rsidR="00D17929" w:rsidRDefault="00D17929" w:rsidP="00D17929">
      <w:pPr>
        <w:rPr>
          <w:lang w:eastAsia="ru-RU"/>
        </w:rPr>
      </w:pPr>
    </w:p>
    <w:p w:rsidR="00D17929" w:rsidRDefault="00D17929" w:rsidP="00D17929">
      <w:pPr>
        <w:rPr>
          <w:lang w:eastAsia="ru-RU"/>
        </w:rPr>
      </w:pPr>
    </w:p>
    <w:p w:rsidR="00D17929" w:rsidRDefault="00D17929" w:rsidP="00D17929">
      <w:pPr>
        <w:rPr>
          <w:lang w:eastAsia="ru-RU"/>
        </w:rPr>
      </w:pPr>
    </w:p>
    <w:p w:rsidR="00D17929" w:rsidRDefault="00D17929" w:rsidP="00D17929">
      <w:pPr>
        <w:rPr>
          <w:lang w:eastAsia="ru-RU"/>
        </w:rPr>
      </w:pPr>
    </w:p>
    <w:p w:rsidR="00D17929" w:rsidRDefault="00D17929" w:rsidP="00D17929">
      <w:pPr>
        <w:rPr>
          <w:lang w:eastAsia="ru-RU"/>
        </w:rPr>
      </w:pPr>
    </w:p>
    <w:p w:rsidR="00D17929" w:rsidRDefault="00D17929" w:rsidP="00D17929">
      <w:pPr>
        <w:rPr>
          <w:lang w:eastAsia="ru-RU"/>
        </w:rPr>
      </w:pPr>
    </w:p>
    <w:p w:rsidR="00D17929" w:rsidRDefault="00D17929" w:rsidP="00D17929">
      <w:pPr>
        <w:rPr>
          <w:lang w:eastAsia="ru-RU"/>
        </w:rPr>
      </w:pPr>
    </w:p>
    <w:p w:rsidR="00D17929" w:rsidRDefault="00D17929" w:rsidP="00D17929">
      <w:pPr>
        <w:rPr>
          <w:lang w:eastAsia="ru-RU"/>
        </w:rPr>
      </w:pPr>
    </w:p>
    <w:p w:rsidR="00F9176E" w:rsidRDefault="00D17929" w:rsidP="00D17929">
      <w:pPr>
        <w:rPr>
          <w:lang w:eastAsia="ru-RU"/>
        </w:rPr>
      </w:pPr>
      <w:r w:rsidRPr="00D17929">
        <w:rPr>
          <w:noProof/>
          <w:lang w:eastAsia="ru-RU"/>
        </w:rPr>
        <w:drawing>
          <wp:inline distT="0" distB="0" distL="0" distR="0">
            <wp:extent cx="6119793" cy="74866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120726" cy="7487791"/>
                    </a:xfrm>
                    <a:prstGeom prst="rect">
                      <a:avLst/>
                    </a:prstGeom>
                    <a:noFill/>
                    <a:ln>
                      <a:noFill/>
                    </a:ln>
                  </pic:spPr>
                </pic:pic>
              </a:graphicData>
            </a:graphic>
          </wp:inline>
        </w:drawing>
      </w:r>
    </w:p>
    <w:p w:rsidR="00F9176E" w:rsidRPr="00F9176E" w:rsidRDefault="00F9176E" w:rsidP="00F9176E">
      <w:pPr>
        <w:rPr>
          <w:lang w:eastAsia="ru-RU"/>
        </w:rPr>
      </w:pPr>
    </w:p>
    <w:p w:rsidR="00F9176E" w:rsidRDefault="00F9176E" w:rsidP="00F9176E">
      <w:pPr>
        <w:rPr>
          <w:lang w:eastAsia="ru-RU"/>
        </w:rPr>
      </w:pPr>
    </w:p>
    <w:p w:rsidR="00D17929" w:rsidRDefault="00D17929"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r w:rsidRPr="00F9176E">
        <w:rPr>
          <w:noProof/>
          <w:lang w:eastAsia="ru-RU"/>
        </w:rPr>
        <w:drawing>
          <wp:inline distT="0" distB="0" distL="0" distR="0">
            <wp:extent cx="6120130" cy="4853016"/>
            <wp:effectExtent l="0" t="0" r="0" b="508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120130" cy="4853016"/>
                    </a:xfrm>
                    <a:prstGeom prst="rect">
                      <a:avLst/>
                    </a:prstGeom>
                    <a:noFill/>
                    <a:ln>
                      <a:noFill/>
                    </a:ln>
                  </pic:spPr>
                </pic:pic>
              </a:graphicData>
            </a:graphic>
          </wp:inline>
        </w:drawing>
      </w:r>
    </w:p>
    <w:p w:rsidR="00F9176E" w:rsidRP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r w:rsidRPr="00F9176E">
        <w:rPr>
          <w:noProof/>
          <w:lang w:eastAsia="ru-RU"/>
        </w:rPr>
        <w:drawing>
          <wp:inline distT="0" distB="0" distL="0" distR="0">
            <wp:extent cx="6120130" cy="5416016"/>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120130" cy="5416016"/>
                    </a:xfrm>
                    <a:prstGeom prst="rect">
                      <a:avLst/>
                    </a:prstGeom>
                    <a:noFill/>
                    <a:ln>
                      <a:noFill/>
                    </a:ln>
                  </pic:spPr>
                </pic:pic>
              </a:graphicData>
            </a:graphic>
          </wp:inline>
        </w:drawing>
      </w:r>
    </w:p>
    <w:p w:rsidR="00F9176E" w:rsidRPr="00F9176E" w:rsidRDefault="00F9176E" w:rsidP="00F9176E">
      <w:pPr>
        <w:rPr>
          <w:lang w:eastAsia="ru-RU"/>
        </w:rPr>
      </w:pPr>
    </w:p>
    <w:p w:rsidR="00F9176E" w:rsidRP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r w:rsidRPr="00F9176E">
        <w:rPr>
          <w:noProof/>
          <w:lang w:eastAsia="ru-RU"/>
        </w:rPr>
        <w:drawing>
          <wp:inline distT="0" distB="0" distL="0" distR="0">
            <wp:extent cx="6120130" cy="5080637"/>
            <wp:effectExtent l="0" t="0" r="0"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120130" cy="5080637"/>
                    </a:xfrm>
                    <a:prstGeom prst="rect">
                      <a:avLst/>
                    </a:prstGeom>
                    <a:noFill/>
                    <a:ln>
                      <a:noFill/>
                    </a:ln>
                  </pic:spPr>
                </pic:pic>
              </a:graphicData>
            </a:graphic>
          </wp:inline>
        </w:drawing>
      </w:r>
    </w:p>
    <w:p w:rsidR="00F9176E" w:rsidRPr="00F9176E" w:rsidRDefault="00F9176E" w:rsidP="00F9176E">
      <w:pPr>
        <w:rPr>
          <w:lang w:eastAsia="ru-RU"/>
        </w:rPr>
      </w:pPr>
    </w:p>
    <w:p w:rsidR="00F9176E" w:rsidRPr="00F9176E" w:rsidRDefault="00F9176E" w:rsidP="00F9176E">
      <w:pPr>
        <w:rPr>
          <w:lang w:eastAsia="ru-RU"/>
        </w:rPr>
      </w:pPr>
    </w:p>
    <w:p w:rsidR="00F9176E" w:rsidRP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r w:rsidRPr="00F9176E">
        <w:rPr>
          <w:noProof/>
          <w:lang w:eastAsia="ru-RU"/>
        </w:rPr>
        <w:drawing>
          <wp:inline distT="0" distB="0" distL="0" distR="0">
            <wp:extent cx="7862041" cy="6062344"/>
            <wp:effectExtent l="4763"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rot="16200000">
                      <a:off x="0" y="0"/>
                      <a:ext cx="7865575" cy="6065069"/>
                    </a:xfrm>
                    <a:prstGeom prst="rect">
                      <a:avLst/>
                    </a:prstGeom>
                    <a:noFill/>
                    <a:ln>
                      <a:noFill/>
                    </a:ln>
                  </pic:spPr>
                </pic:pic>
              </a:graphicData>
            </a:graphic>
          </wp:inline>
        </w:drawing>
      </w:r>
    </w:p>
    <w:p w:rsidR="00F9176E" w:rsidRP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p>
    <w:p w:rsidR="00F9176E" w:rsidRDefault="00F9176E" w:rsidP="00F9176E">
      <w:pPr>
        <w:rPr>
          <w:lang w:eastAsia="ru-RU"/>
        </w:rPr>
      </w:pPr>
      <w:r w:rsidRPr="00F9176E">
        <w:rPr>
          <w:noProof/>
          <w:lang w:eastAsia="ru-RU"/>
        </w:rPr>
        <w:drawing>
          <wp:inline distT="0" distB="0" distL="0" distR="0">
            <wp:extent cx="8216585" cy="6218065"/>
            <wp:effectExtent l="8573" t="0" r="2857" b="2858"/>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16200000">
                      <a:off x="0" y="0"/>
                      <a:ext cx="8219677" cy="6220405"/>
                    </a:xfrm>
                    <a:prstGeom prst="rect">
                      <a:avLst/>
                    </a:prstGeom>
                    <a:noFill/>
                    <a:ln>
                      <a:noFill/>
                    </a:ln>
                  </pic:spPr>
                </pic:pic>
              </a:graphicData>
            </a:graphic>
          </wp:inline>
        </w:drawing>
      </w:r>
    </w:p>
    <w:p w:rsidR="00F9176E" w:rsidRDefault="00F9176E" w:rsidP="00F9176E">
      <w:pPr>
        <w:rPr>
          <w:lang w:eastAsia="ru-RU"/>
        </w:rPr>
      </w:pPr>
    </w:p>
    <w:p w:rsidR="00F9176E" w:rsidRDefault="00F9176E" w:rsidP="00F9176E">
      <w:pPr>
        <w:rPr>
          <w:lang w:eastAsia="ru-RU"/>
        </w:rPr>
      </w:pPr>
    </w:p>
    <w:p w:rsidR="00DB420D" w:rsidRDefault="00DB420D" w:rsidP="00F9176E">
      <w:pPr>
        <w:rPr>
          <w:lang w:eastAsia="ru-RU"/>
        </w:rPr>
      </w:pPr>
    </w:p>
    <w:p w:rsidR="00DB420D" w:rsidRDefault="00DB420D" w:rsidP="00F9176E">
      <w:pPr>
        <w:rPr>
          <w:lang w:eastAsia="ru-RU"/>
        </w:rPr>
      </w:pPr>
      <w:r w:rsidRPr="00DB420D">
        <w:rPr>
          <w:noProof/>
          <w:lang w:eastAsia="ru-RU"/>
        </w:rPr>
        <w:drawing>
          <wp:inline distT="0" distB="0" distL="0" distR="0">
            <wp:extent cx="3696407" cy="5989512"/>
            <wp:effectExtent l="0" t="3492"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16200000">
                      <a:off x="0" y="0"/>
                      <a:ext cx="3703540" cy="6001069"/>
                    </a:xfrm>
                    <a:prstGeom prst="rect">
                      <a:avLst/>
                    </a:prstGeom>
                    <a:noFill/>
                    <a:ln>
                      <a:noFill/>
                    </a:ln>
                  </pic:spPr>
                </pic:pic>
              </a:graphicData>
            </a:graphic>
          </wp:inline>
        </w:drawing>
      </w:r>
    </w:p>
    <w:p w:rsidR="00F9176E" w:rsidRDefault="00F9176E" w:rsidP="00F9176E">
      <w:pPr>
        <w:rPr>
          <w:lang w:eastAsia="ru-RU"/>
        </w:rPr>
      </w:pPr>
    </w:p>
    <w:p w:rsidR="00F9176E" w:rsidRDefault="00F9176E" w:rsidP="00F9176E">
      <w:pPr>
        <w:rPr>
          <w:lang w:eastAsia="ru-RU"/>
        </w:rPr>
      </w:pPr>
    </w:p>
    <w:p w:rsidR="00F9176E" w:rsidRPr="00F9176E" w:rsidRDefault="00F9176E" w:rsidP="00F9176E">
      <w:pPr>
        <w:rPr>
          <w:lang w:eastAsia="ru-RU"/>
        </w:rPr>
      </w:pPr>
    </w:p>
    <w:sectPr w:rsidR="00F9176E" w:rsidRPr="00F9176E" w:rsidSect="00B93B18">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608C" w:rsidRDefault="008E608C">
      <w:pPr>
        <w:spacing w:after="0" w:line="240" w:lineRule="auto"/>
      </w:pPr>
      <w:r>
        <w:separator/>
      </w:r>
    </w:p>
  </w:endnote>
  <w:endnote w:type="continuationSeparator" w:id="0">
    <w:p w:rsidR="008E608C" w:rsidRDefault="008E60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angal">
    <w:panose1 w:val="02040503050203030202"/>
    <w:charset w:val="01"/>
    <w:family w:val="roman"/>
    <w:notTrueType/>
    <w:pitch w:val="variable"/>
    <w:sig w:usb0="00002000" w:usb1="00000000" w:usb2="00000000" w:usb3="00000000" w:csb0="00000000"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1819368"/>
      <w:docPartObj>
        <w:docPartGallery w:val="Page Numbers (Bottom of Page)"/>
        <w:docPartUnique/>
      </w:docPartObj>
    </w:sdtPr>
    <w:sdtEndPr/>
    <w:sdtContent>
      <w:p w:rsidR="00562C6F" w:rsidRDefault="00562C6F">
        <w:pPr>
          <w:pStyle w:val="af7"/>
          <w:jc w:val="right"/>
        </w:pPr>
        <w:r>
          <w:fldChar w:fldCharType="begin"/>
        </w:r>
        <w:r>
          <w:instrText>PAGE   \* MERGEFORMAT</w:instrText>
        </w:r>
        <w:r>
          <w:fldChar w:fldCharType="separate"/>
        </w:r>
        <w:r w:rsidR="00F1322A">
          <w:rPr>
            <w:noProof/>
          </w:rPr>
          <w:t>59</w:t>
        </w:r>
        <w:r>
          <w:fldChar w:fldCharType="end"/>
        </w:r>
      </w:p>
    </w:sdtContent>
  </w:sdt>
  <w:p w:rsidR="00562C6F" w:rsidRDefault="00562C6F">
    <w:pPr>
      <w:pStyle w:val="af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41837810"/>
      <w:docPartObj>
        <w:docPartGallery w:val="Page Numbers (Bottom of Page)"/>
        <w:docPartUnique/>
      </w:docPartObj>
    </w:sdtPr>
    <w:sdtEndPr/>
    <w:sdtContent>
      <w:p w:rsidR="00F80509" w:rsidRDefault="00F80509">
        <w:pPr>
          <w:pStyle w:val="af7"/>
          <w:jc w:val="right"/>
        </w:pPr>
        <w:r>
          <w:fldChar w:fldCharType="begin"/>
        </w:r>
        <w:r>
          <w:instrText>PAGE   \* MERGEFORMAT</w:instrText>
        </w:r>
        <w:r>
          <w:fldChar w:fldCharType="separate"/>
        </w:r>
        <w:r w:rsidR="00F1322A">
          <w:rPr>
            <w:noProof/>
          </w:rPr>
          <w:t>137</w:t>
        </w:r>
        <w:r>
          <w:fldChar w:fldCharType="end"/>
        </w:r>
      </w:p>
    </w:sdtContent>
  </w:sdt>
  <w:p w:rsidR="00B93B18" w:rsidRDefault="00B93B18">
    <w:pPr>
      <w:pStyle w:val="af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3B18" w:rsidRDefault="00B93B18">
    <w:pPr>
      <w:pStyle w:val="af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3530850"/>
      <w:docPartObj>
        <w:docPartGallery w:val="Page Numbers (Bottom of Page)"/>
        <w:docPartUnique/>
      </w:docPartObj>
    </w:sdtPr>
    <w:sdtEndPr/>
    <w:sdtContent>
      <w:p w:rsidR="00F80509" w:rsidRDefault="00F80509">
        <w:pPr>
          <w:pStyle w:val="af7"/>
          <w:jc w:val="right"/>
        </w:pPr>
        <w:r>
          <w:fldChar w:fldCharType="begin"/>
        </w:r>
        <w:r>
          <w:instrText>PAGE   \* MERGEFORMAT</w:instrText>
        </w:r>
        <w:r>
          <w:fldChar w:fldCharType="separate"/>
        </w:r>
        <w:r w:rsidR="00F1322A">
          <w:rPr>
            <w:noProof/>
          </w:rPr>
          <w:t>175</w:t>
        </w:r>
        <w:r>
          <w:fldChar w:fldCharType="end"/>
        </w:r>
      </w:p>
    </w:sdtContent>
  </w:sdt>
  <w:p w:rsidR="00B93B18" w:rsidRDefault="00B93B18">
    <w:pPr>
      <w:pStyle w:val="af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8719486"/>
      <w:docPartObj>
        <w:docPartGallery w:val="Page Numbers (Bottom of Page)"/>
        <w:docPartUnique/>
      </w:docPartObj>
    </w:sdtPr>
    <w:sdtEndPr/>
    <w:sdtContent>
      <w:p w:rsidR="00F80509" w:rsidRDefault="00F80509">
        <w:pPr>
          <w:pStyle w:val="af7"/>
          <w:jc w:val="right"/>
        </w:pPr>
        <w:r>
          <w:fldChar w:fldCharType="begin"/>
        </w:r>
        <w:r>
          <w:instrText>PAGE   \* MERGEFORMAT</w:instrText>
        </w:r>
        <w:r>
          <w:fldChar w:fldCharType="separate"/>
        </w:r>
        <w:r w:rsidR="00F1322A">
          <w:rPr>
            <w:noProof/>
          </w:rPr>
          <w:t>138</w:t>
        </w:r>
        <w:r>
          <w:fldChar w:fldCharType="end"/>
        </w:r>
      </w:p>
    </w:sdtContent>
  </w:sdt>
  <w:p w:rsidR="00B93B18" w:rsidRDefault="00B93B18">
    <w:pPr>
      <w:pStyle w:val="af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608C" w:rsidRDefault="008E608C">
      <w:pPr>
        <w:spacing w:after="0" w:line="240" w:lineRule="auto"/>
      </w:pPr>
      <w:r>
        <w:separator/>
      </w:r>
    </w:p>
  </w:footnote>
  <w:footnote w:type="continuationSeparator" w:id="0">
    <w:p w:rsidR="008E608C" w:rsidRDefault="008E608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3B18" w:rsidRDefault="00B93B18">
    <w:pPr>
      <w:pStyle w:val="af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3B18" w:rsidRDefault="00B93B18">
    <w:pPr>
      <w:pStyle w:val="af5"/>
      <w:jc w:val="right"/>
    </w:pPr>
  </w:p>
  <w:p w:rsidR="00B93B18" w:rsidRDefault="00B93B18">
    <w:pPr>
      <w:pStyle w:val="af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3B18" w:rsidRDefault="00B93B18">
    <w:pPr>
      <w:pStyle w:val="af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5890FFE"/>
    <w:multiLevelType w:val="hybridMultilevel"/>
    <w:tmpl w:val="115C37A6"/>
    <w:lvl w:ilvl="0" w:tplc="6E1821AE">
      <w:start w:val="1"/>
      <w:numFmt w:val="decimal"/>
      <w:lvlText w:val="%1."/>
      <w:lvlJc w:val="left"/>
      <w:pPr>
        <w:ind w:left="928" w:hanging="360"/>
      </w:pPr>
      <w:rPr>
        <w:rFonts w:ascii="Times New Roman" w:eastAsia="Calibri" w:hAnsi="Times New Roman" w:cs="Times New Roman"/>
      </w:rPr>
    </w:lvl>
    <w:lvl w:ilvl="1" w:tplc="04190019" w:tentative="1">
      <w:start w:val="1"/>
      <w:numFmt w:val="lowerLetter"/>
      <w:lvlText w:val="%2."/>
      <w:lvlJc w:val="left"/>
      <w:pPr>
        <w:ind w:left="1605" w:hanging="360"/>
      </w:pPr>
    </w:lvl>
    <w:lvl w:ilvl="2" w:tplc="0419001B" w:tentative="1">
      <w:start w:val="1"/>
      <w:numFmt w:val="lowerRoman"/>
      <w:lvlText w:val="%3."/>
      <w:lvlJc w:val="right"/>
      <w:pPr>
        <w:ind w:left="2325" w:hanging="180"/>
      </w:pPr>
    </w:lvl>
    <w:lvl w:ilvl="3" w:tplc="0419000F" w:tentative="1">
      <w:start w:val="1"/>
      <w:numFmt w:val="decimal"/>
      <w:lvlText w:val="%4."/>
      <w:lvlJc w:val="left"/>
      <w:pPr>
        <w:ind w:left="3045" w:hanging="360"/>
      </w:pPr>
    </w:lvl>
    <w:lvl w:ilvl="4" w:tplc="04190019" w:tentative="1">
      <w:start w:val="1"/>
      <w:numFmt w:val="lowerLetter"/>
      <w:lvlText w:val="%5."/>
      <w:lvlJc w:val="left"/>
      <w:pPr>
        <w:ind w:left="3765" w:hanging="360"/>
      </w:pPr>
    </w:lvl>
    <w:lvl w:ilvl="5" w:tplc="0419001B" w:tentative="1">
      <w:start w:val="1"/>
      <w:numFmt w:val="lowerRoman"/>
      <w:lvlText w:val="%6."/>
      <w:lvlJc w:val="right"/>
      <w:pPr>
        <w:ind w:left="4485" w:hanging="180"/>
      </w:pPr>
    </w:lvl>
    <w:lvl w:ilvl="6" w:tplc="0419000F" w:tentative="1">
      <w:start w:val="1"/>
      <w:numFmt w:val="decimal"/>
      <w:lvlText w:val="%7."/>
      <w:lvlJc w:val="left"/>
      <w:pPr>
        <w:ind w:left="5205" w:hanging="360"/>
      </w:pPr>
    </w:lvl>
    <w:lvl w:ilvl="7" w:tplc="04190019" w:tentative="1">
      <w:start w:val="1"/>
      <w:numFmt w:val="lowerLetter"/>
      <w:lvlText w:val="%8."/>
      <w:lvlJc w:val="left"/>
      <w:pPr>
        <w:ind w:left="5925" w:hanging="360"/>
      </w:pPr>
    </w:lvl>
    <w:lvl w:ilvl="8" w:tplc="0419001B" w:tentative="1">
      <w:start w:val="1"/>
      <w:numFmt w:val="lowerRoman"/>
      <w:lvlText w:val="%9."/>
      <w:lvlJc w:val="right"/>
      <w:pPr>
        <w:ind w:left="6645" w:hanging="180"/>
      </w:pPr>
    </w:lvl>
  </w:abstractNum>
  <w:abstractNum w:abstractNumId="2">
    <w:nsid w:val="0AB32540"/>
    <w:multiLevelType w:val="hybridMultilevel"/>
    <w:tmpl w:val="040A4A56"/>
    <w:lvl w:ilvl="0" w:tplc="23C6AC32">
      <w:start w:val="2"/>
      <w:numFmt w:val="decimal"/>
      <w:pStyle w:val="1"/>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4484D76"/>
    <w:multiLevelType w:val="hybridMultilevel"/>
    <w:tmpl w:val="E0FA943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1BE2730C"/>
    <w:multiLevelType w:val="hybridMultilevel"/>
    <w:tmpl w:val="71924F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ED92577"/>
    <w:multiLevelType w:val="hybridMultilevel"/>
    <w:tmpl w:val="59629C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3BF0DD5"/>
    <w:multiLevelType w:val="hybridMultilevel"/>
    <w:tmpl w:val="040A4A56"/>
    <w:lvl w:ilvl="0" w:tplc="23C6AC32">
      <w:start w:val="2"/>
      <w:numFmt w:val="decimal"/>
      <w:lvlText w:val="%1."/>
      <w:lvlJc w:val="left"/>
      <w:pPr>
        <w:ind w:left="1070" w:hanging="360"/>
      </w:pPr>
      <w:rPr>
        <w:rFonts w:hint="default"/>
        <w:b/>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7">
    <w:nsid w:val="28D9398A"/>
    <w:multiLevelType w:val="hybridMultilevel"/>
    <w:tmpl w:val="2D06B742"/>
    <w:lvl w:ilvl="0" w:tplc="AB24011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51821CC8"/>
    <w:multiLevelType w:val="hybridMultilevel"/>
    <w:tmpl w:val="90F22D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6111AE6"/>
    <w:multiLevelType w:val="hybridMultilevel"/>
    <w:tmpl w:val="26B67A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9D166D2"/>
    <w:multiLevelType w:val="hybridMultilevel"/>
    <w:tmpl w:val="8CE4AEEE"/>
    <w:lvl w:ilvl="0" w:tplc="848696B8">
      <w:start w:val="1"/>
      <w:numFmt w:val="upperRoman"/>
      <w:lvlText w:val="%1."/>
      <w:lvlJc w:val="left"/>
      <w:pPr>
        <w:ind w:left="1080" w:hanging="72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
    <w:nsid w:val="5CBF441C"/>
    <w:multiLevelType w:val="hybridMultilevel"/>
    <w:tmpl w:val="19A88900"/>
    <w:lvl w:ilvl="0" w:tplc="27AAF4FC">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2">
    <w:nsid w:val="5DE4353A"/>
    <w:multiLevelType w:val="multilevel"/>
    <w:tmpl w:val="919452CA"/>
    <w:lvl w:ilvl="0">
      <w:start w:val="1"/>
      <w:numFmt w:val="decimal"/>
      <w:lvlText w:val="%1."/>
      <w:lvlJc w:val="left"/>
      <w:pPr>
        <w:ind w:left="720" w:hanging="360"/>
      </w:pPr>
      <w:rPr>
        <w:rFonts w:hint="default"/>
      </w:rPr>
    </w:lvl>
    <w:lvl w:ilvl="1">
      <w:start w:val="12"/>
      <w:numFmt w:val="decimal"/>
      <w:isLgl/>
      <w:lvlText w:val="%1.%2."/>
      <w:lvlJc w:val="left"/>
      <w:pPr>
        <w:ind w:left="1047" w:hanging="480"/>
      </w:pPr>
      <w:rPr>
        <w:rFonts w:hint="default"/>
        <w:b w:val="0"/>
      </w:rPr>
    </w:lvl>
    <w:lvl w:ilvl="2">
      <w:start w:val="1"/>
      <w:numFmt w:val="decimal"/>
      <w:isLgl/>
      <w:lvlText w:val="%1.%2.%3."/>
      <w:lvlJc w:val="left"/>
      <w:pPr>
        <w:ind w:left="1494" w:hanging="720"/>
      </w:pPr>
      <w:rPr>
        <w:rFonts w:hint="default"/>
        <w:b/>
      </w:rPr>
    </w:lvl>
    <w:lvl w:ilvl="3">
      <w:start w:val="1"/>
      <w:numFmt w:val="decimal"/>
      <w:isLgl/>
      <w:lvlText w:val="%1.%2.%3.%4."/>
      <w:lvlJc w:val="left"/>
      <w:pPr>
        <w:ind w:left="1701" w:hanging="720"/>
      </w:pPr>
      <w:rPr>
        <w:rFonts w:hint="default"/>
        <w:b/>
      </w:rPr>
    </w:lvl>
    <w:lvl w:ilvl="4">
      <w:start w:val="1"/>
      <w:numFmt w:val="decimal"/>
      <w:isLgl/>
      <w:lvlText w:val="%1.%2.%3.%4.%5."/>
      <w:lvlJc w:val="left"/>
      <w:pPr>
        <w:ind w:left="2268" w:hanging="1080"/>
      </w:pPr>
      <w:rPr>
        <w:rFonts w:hint="default"/>
        <w:b/>
      </w:rPr>
    </w:lvl>
    <w:lvl w:ilvl="5">
      <w:start w:val="1"/>
      <w:numFmt w:val="decimal"/>
      <w:isLgl/>
      <w:lvlText w:val="%1.%2.%3.%4.%5.%6."/>
      <w:lvlJc w:val="left"/>
      <w:pPr>
        <w:ind w:left="2475" w:hanging="1080"/>
      </w:pPr>
      <w:rPr>
        <w:rFonts w:hint="default"/>
        <w:b/>
      </w:rPr>
    </w:lvl>
    <w:lvl w:ilvl="6">
      <w:start w:val="1"/>
      <w:numFmt w:val="decimal"/>
      <w:isLgl/>
      <w:lvlText w:val="%1.%2.%3.%4.%5.%6.%7."/>
      <w:lvlJc w:val="left"/>
      <w:pPr>
        <w:ind w:left="3042" w:hanging="1440"/>
      </w:pPr>
      <w:rPr>
        <w:rFonts w:hint="default"/>
        <w:b/>
      </w:rPr>
    </w:lvl>
    <w:lvl w:ilvl="7">
      <w:start w:val="1"/>
      <w:numFmt w:val="decimal"/>
      <w:isLgl/>
      <w:lvlText w:val="%1.%2.%3.%4.%5.%6.%7.%8."/>
      <w:lvlJc w:val="left"/>
      <w:pPr>
        <w:ind w:left="3249" w:hanging="1440"/>
      </w:pPr>
      <w:rPr>
        <w:rFonts w:hint="default"/>
        <w:b/>
      </w:rPr>
    </w:lvl>
    <w:lvl w:ilvl="8">
      <w:start w:val="1"/>
      <w:numFmt w:val="decimal"/>
      <w:isLgl/>
      <w:lvlText w:val="%1.%2.%3.%4.%5.%6.%7.%8.%9."/>
      <w:lvlJc w:val="left"/>
      <w:pPr>
        <w:ind w:left="3816" w:hanging="1800"/>
      </w:pPr>
      <w:rPr>
        <w:rFonts w:hint="default"/>
        <w:b/>
      </w:rPr>
    </w:lvl>
  </w:abstractNum>
  <w:abstractNum w:abstractNumId="13">
    <w:nsid w:val="68393214"/>
    <w:multiLevelType w:val="hybridMultilevel"/>
    <w:tmpl w:val="AFE09C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74AE0F89"/>
    <w:multiLevelType w:val="hybridMultilevel"/>
    <w:tmpl w:val="7B921AB8"/>
    <w:lvl w:ilvl="0" w:tplc="04190001">
      <w:start w:val="1"/>
      <w:numFmt w:val="bullet"/>
      <w:lvlText w:val=""/>
      <w:lvlJc w:val="left"/>
      <w:pPr>
        <w:ind w:left="789" w:hanging="360"/>
      </w:pPr>
      <w:rPr>
        <w:rFonts w:ascii="Symbol" w:hAnsi="Symbol" w:hint="default"/>
      </w:rPr>
    </w:lvl>
    <w:lvl w:ilvl="1" w:tplc="04190003" w:tentative="1">
      <w:start w:val="1"/>
      <w:numFmt w:val="bullet"/>
      <w:lvlText w:val="o"/>
      <w:lvlJc w:val="left"/>
      <w:pPr>
        <w:ind w:left="1509" w:hanging="360"/>
      </w:pPr>
      <w:rPr>
        <w:rFonts w:ascii="Courier New" w:hAnsi="Courier New" w:cs="Courier New" w:hint="default"/>
      </w:rPr>
    </w:lvl>
    <w:lvl w:ilvl="2" w:tplc="04190005" w:tentative="1">
      <w:start w:val="1"/>
      <w:numFmt w:val="bullet"/>
      <w:lvlText w:val=""/>
      <w:lvlJc w:val="left"/>
      <w:pPr>
        <w:ind w:left="2229" w:hanging="360"/>
      </w:pPr>
      <w:rPr>
        <w:rFonts w:ascii="Wingdings" w:hAnsi="Wingdings" w:hint="default"/>
      </w:rPr>
    </w:lvl>
    <w:lvl w:ilvl="3" w:tplc="04190001" w:tentative="1">
      <w:start w:val="1"/>
      <w:numFmt w:val="bullet"/>
      <w:lvlText w:val=""/>
      <w:lvlJc w:val="left"/>
      <w:pPr>
        <w:ind w:left="2949" w:hanging="360"/>
      </w:pPr>
      <w:rPr>
        <w:rFonts w:ascii="Symbol" w:hAnsi="Symbol" w:hint="default"/>
      </w:rPr>
    </w:lvl>
    <w:lvl w:ilvl="4" w:tplc="04190003" w:tentative="1">
      <w:start w:val="1"/>
      <w:numFmt w:val="bullet"/>
      <w:lvlText w:val="o"/>
      <w:lvlJc w:val="left"/>
      <w:pPr>
        <w:ind w:left="3669" w:hanging="360"/>
      </w:pPr>
      <w:rPr>
        <w:rFonts w:ascii="Courier New" w:hAnsi="Courier New" w:cs="Courier New" w:hint="default"/>
      </w:rPr>
    </w:lvl>
    <w:lvl w:ilvl="5" w:tplc="04190005" w:tentative="1">
      <w:start w:val="1"/>
      <w:numFmt w:val="bullet"/>
      <w:lvlText w:val=""/>
      <w:lvlJc w:val="left"/>
      <w:pPr>
        <w:ind w:left="4389" w:hanging="360"/>
      </w:pPr>
      <w:rPr>
        <w:rFonts w:ascii="Wingdings" w:hAnsi="Wingdings" w:hint="default"/>
      </w:rPr>
    </w:lvl>
    <w:lvl w:ilvl="6" w:tplc="04190001" w:tentative="1">
      <w:start w:val="1"/>
      <w:numFmt w:val="bullet"/>
      <w:lvlText w:val=""/>
      <w:lvlJc w:val="left"/>
      <w:pPr>
        <w:ind w:left="5109" w:hanging="360"/>
      </w:pPr>
      <w:rPr>
        <w:rFonts w:ascii="Symbol" w:hAnsi="Symbol" w:hint="default"/>
      </w:rPr>
    </w:lvl>
    <w:lvl w:ilvl="7" w:tplc="04190003" w:tentative="1">
      <w:start w:val="1"/>
      <w:numFmt w:val="bullet"/>
      <w:lvlText w:val="o"/>
      <w:lvlJc w:val="left"/>
      <w:pPr>
        <w:ind w:left="5829" w:hanging="360"/>
      </w:pPr>
      <w:rPr>
        <w:rFonts w:ascii="Courier New" w:hAnsi="Courier New" w:cs="Courier New" w:hint="default"/>
      </w:rPr>
    </w:lvl>
    <w:lvl w:ilvl="8" w:tplc="04190005" w:tentative="1">
      <w:start w:val="1"/>
      <w:numFmt w:val="bullet"/>
      <w:lvlText w:val=""/>
      <w:lvlJc w:val="left"/>
      <w:pPr>
        <w:ind w:left="6549" w:hanging="360"/>
      </w:pPr>
      <w:rPr>
        <w:rFonts w:ascii="Wingdings" w:hAnsi="Wingdings" w:hint="default"/>
      </w:rPr>
    </w:lvl>
  </w:abstractNum>
  <w:abstractNum w:abstractNumId="15">
    <w:nsid w:val="76225882"/>
    <w:multiLevelType w:val="hybridMultilevel"/>
    <w:tmpl w:val="F1C4A0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8"/>
  </w:num>
  <w:num w:numId="3">
    <w:abstractNumId w:val="1"/>
  </w:num>
  <w:num w:numId="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2"/>
  </w:num>
  <w:num w:numId="6">
    <w:abstractNumId w:val="0"/>
  </w:num>
  <w:num w:numId="7">
    <w:abstractNumId w:val="11"/>
  </w:num>
  <w:num w:numId="8">
    <w:abstractNumId w:val="14"/>
  </w:num>
  <w:num w:numId="9">
    <w:abstractNumId w:val="5"/>
  </w:num>
  <w:num w:numId="10">
    <w:abstractNumId w:val="4"/>
  </w:num>
  <w:num w:numId="11">
    <w:abstractNumId w:val="9"/>
  </w:num>
  <w:num w:numId="12">
    <w:abstractNumId w:val="7"/>
  </w:num>
  <w:num w:numId="13">
    <w:abstractNumId w:val="15"/>
  </w:num>
  <w:num w:numId="14">
    <w:abstractNumId w:val="3"/>
  </w:num>
  <w:num w:numId="15">
    <w:abstractNumId w:val="13"/>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381D"/>
    <w:rsid w:val="000144FB"/>
    <w:rsid w:val="00015049"/>
    <w:rsid w:val="0001793D"/>
    <w:rsid w:val="000A381D"/>
    <w:rsid w:val="000B1995"/>
    <w:rsid w:val="000B27CE"/>
    <w:rsid w:val="000D25B8"/>
    <w:rsid w:val="001004DD"/>
    <w:rsid w:val="00196460"/>
    <w:rsid w:val="001E23D0"/>
    <w:rsid w:val="00202CCB"/>
    <w:rsid w:val="002C4D00"/>
    <w:rsid w:val="002D0C64"/>
    <w:rsid w:val="00307FE5"/>
    <w:rsid w:val="003603F1"/>
    <w:rsid w:val="003F5E98"/>
    <w:rsid w:val="003F76EF"/>
    <w:rsid w:val="00472334"/>
    <w:rsid w:val="00490149"/>
    <w:rsid w:val="004B1F76"/>
    <w:rsid w:val="004E6253"/>
    <w:rsid w:val="004F0BC8"/>
    <w:rsid w:val="00562C6F"/>
    <w:rsid w:val="00765284"/>
    <w:rsid w:val="007C3D01"/>
    <w:rsid w:val="007E05E0"/>
    <w:rsid w:val="008A761D"/>
    <w:rsid w:val="008E608C"/>
    <w:rsid w:val="0092298C"/>
    <w:rsid w:val="009B185D"/>
    <w:rsid w:val="009D1383"/>
    <w:rsid w:val="00A74B8A"/>
    <w:rsid w:val="00A96A83"/>
    <w:rsid w:val="00B85E1C"/>
    <w:rsid w:val="00B93B18"/>
    <w:rsid w:val="00BB3CB5"/>
    <w:rsid w:val="00C84BDA"/>
    <w:rsid w:val="00C84BEB"/>
    <w:rsid w:val="00D174C9"/>
    <w:rsid w:val="00D17929"/>
    <w:rsid w:val="00DB420D"/>
    <w:rsid w:val="00E81FC3"/>
    <w:rsid w:val="00EB4457"/>
    <w:rsid w:val="00ED3E5B"/>
    <w:rsid w:val="00F10E77"/>
    <w:rsid w:val="00F1322A"/>
    <w:rsid w:val="00F16C59"/>
    <w:rsid w:val="00F80509"/>
    <w:rsid w:val="00F9176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ru-RU"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B185D"/>
    <w:pPr>
      <w:spacing w:after="160" w:line="256" w:lineRule="auto"/>
      <w:jc w:val="left"/>
    </w:pPr>
    <w:rPr>
      <w:rFonts w:asciiTheme="minorHAnsi" w:hAnsiTheme="minorHAnsi"/>
      <w:sz w:val="22"/>
    </w:rPr>
  </w:style>
  <w:style w:type="paragraph" w:styleId="1">
    <w:name w:val="heading 1"/>
    <w:basedOn w:val="a"/>
    <w:next w:val="a"/>
    <w:link w:val="10"/>
    <w:uiPriority w:val="9"/>
    <w:qFormat/>
    <w:rsid w:val="00D174C9"/>
    <w:pPr>
      <w:keepNext/>
      <w:numPr>
        <w:numId w:val="1"/>
      </w:numPr>
      <w:suppressAutoHyphens/>
      <w:spacing w:after="0" w:line="240" w:lineRule="auto"/>
      <w:ind w:left="0" w:firstLine="540"/>
      <w:jc w:val="both"/>
      <w:outlineLvl w:val="0"/>
    </w:pPr>
    <w:rPr>
      <w:rFonts w:ascii="Times New Roman" w:eastAsia="Times New Roman" w:hAnsi="Times New Roman" w:cs="Times New Roman"/>
      <w:sz w:val="24"/>
      <w:szCs w:val="24"/>
      <w:lang w:eastAsia="ar-SA"/>
    </w:rPr>
  </w:style>
  <w:style w:type="paragraph" w:styleId="2">
    <w:name w:val="heading 2"/>
    <w:basedOn w:val="a"/>
    <w:next w:val="a"/>
    <w:link w:val="20"/>
    <w:semiHidden/>
    <w:unhideWhenUsed/>
    <w:qFormat/>
    <w:rsid w:val="00D174C9"/>
    <w:pPr>
      <w:keepNext/>
      <w:widowControl w:val="0"/>
      <w:suppressAutoHyphens/>
      <w:autoSpaceDE w:val="0"/>
      <w:spacing w:before="240" w:after="60" w:line="240" w:lineRule="auto"/>
      <w:outlineLvl w:val="1"/>
    </w:pPr>
    <w:rPr>
      <w:rFonts w:ascii="Calibri Light" w:eastAsia="Times New Roman" w:hAnsi="Calibri Light" w:cs="Times New Roman"/>
      <w:b/>
      <w:bCs/>
      <w:i/>
      <w:iCs/>
      <w:sz w:val="28"/>
      <w:szCs w:val="28"/>
      <w:lang w:eastAsia="ar-SA"/>
    </w:rPr>
  </w:style>
  <w:style w:type="paragraph" w:styleId="4">
    <w:name w:val="heading 4"/>
    <w:basedOn w:val="a"/>
    <w:next w:val="a"/>
    <w:link w:val="40"/>
    <w:semiHidden/>
    <w:unhideWhenUsed/>
    <w:qFormat/>
    <w:rsid w:val="00D174C9"/>
    <w:pPr>
      <w:keepNext/>
      <w:widowControl w:val="0"/>
      <w:suppressAutoHyphens/>
      <w:autoSpaceDE w:val="0"/>
      <w:spacing w:before="240" w:after="60" w:line="240" w:lineRule="auto"/>
      <w:outlineLvl w:val="3"/>
    </w:pPr>
    <w:rPr>
      <w:rFonts w:ascii="Calibri" w:eastAsia="Times New Roman" w:hAnsi="Calibri" w:cs="Times New Roman"/>
      <w:b/>
      <w:bCs/>
      <w:sz w:val="28"/>
      <w:szCs w:val="28"/>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9B185D"/>
    <w:pPr>
      <w:jc w:val="left"/>
    </w:pPr>
    <w:rPr>
      <w:rFonts w:ascii="Calibri" w:eastAsia="Calibri" w:hAnsi="Calibri" w:cs="Times New Roman"/>
      <w:sz w:val="22"/>
    </w:rPr>
  </w:style>
  <w:style w:type="paragraph" w:customStyle="1" w:styleId="ConsPlusTitle">
    <w:name w:val="ConsPlusTitle"/>
    <w:rsid w:val="009B185D"/>
    <w:pPr>
      <w:widowControl w:val="0"/>
      <w:autoSpaceDE w:val="0"/>
      <w:autoSpaceDN w:val="0"/>
      <w:adjustRightInd w:val="0"/>
      <w:jc w:val="left"/>
    </w:pPr>
    <w:rPr>
      <w:rFonts w:ascii="Arial" w:eastAsia="Times New Roman" w:hAnsi="Arial" w:cs="Arial"/>
      <w:b/>
      <w:bCs/>
      <w:sz w:val="20"/>
      <w:szCs w:val="20"/>
      <w:lang w:eastAsia="ru-RU"/>
    </w:rPr>
  </w:style>
  <w:style w:type="paragraph" w:styleId="a4">
    <w:name w:val="List Paragraph"/>
    <w:basedOn w:val="a"/>
    <w:uiPriority w:val="34"/>
    <w:qFormat/>
    <w:rsid w:val="009B185D"/>
    <w:pPr>
      <w:spacing w:after="200" w:line="276" w:lineRule="auto"/>
      <w:ind w:left="720"/>
      <w:contextualSpacing/>
    </w:pPr>
    <w:rPr>
      <w:rFonts w:ascii="Calibri" w:eastAsia="Times New Roman" w:hAnsi="Calibri" w:cs="Times New Roman"/>
      <w:lang w:eastAsia="ru-RU"/>
    </w:rPr>
  </w:style>
  <w:style w:type="paragraph" w:styleId="a5">
    <w:name w:val="Normal (Web)"/>
    <w:basedOn w:val="a"/>
    <w:unhideWhenUsed/>
    <w:rsid w:val="009B185D"/>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6">
    <w:name w:val="Table Grid"/>
    <w:basedOn w:val="a1"/>
    <w:uiPriority w:val="59"/>
    <w:rsid w:val="001004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Plain Text"/>
    <w:basedOn w:val="a"/>
    <w:link w:val="a8"/>
    <w:rsid w:val="000B27CE"/>
    <w:pPr>
      <w:spacing w:after="0" w:line="240" w:lineRule="auto"/>
    </w:pPr>
    <w:rPr>
      <w:rFonts w:ascii="Courier New" w:eastAsia="Times New Roman" w:hAnsi="Courier New" w:cs="Times New Roman"/>
      <w:sz w:val="20"/>
      <w:szCs w:val="20"/>
      <w:lang w:eastAsia="ru-RU"/>
    </w:rPr>
  </w:style>
  <w:style w:type="character" w:customStyle="1" w:styleId="a8">
    <w:name w:val="Текст Знак"/>
    <w:basedOn w:val="a0"/>
    <w:link w:val="a7"/>
    <w:rsid w:val="000B27CE"/>
    <w:rPr>
      <w:rFonts w:ascii="Courier New" w:eastAsia="Times New Roman" w:hAnsi="Courier New" w:cs="Times New Roman"/>
      <w:sz w:val="20"/>
      <w:szCs w:val="20"/>
      <w:lang w:eastAsia="ru-RU"/>
    </w:rPr>
  </w:style>
  <w:style w:type="paragraph" w:customStyle="1" w:styleId="ConsPlusNormal">
    <w:name w:val="ConsPlusNormal"/>
    <w:link w:val="ConsPlusNormal0"/>
    <w:rsid w:val="000B27CE"/>
    <w:pPr>
      <w:autoSpaceDE w:val="0"/>
      <w:autoSpaceDN w:val="0"/>
      <w:adjustRightInd w:val="0"/>
      <w:jc w:val="left"/>
    </w:pPr>
    <w:rPr>
      <w:rFonts w:eastAsia="Calibri" w:cs="Times New Roman"/>
      <w:sz w:val="24"/>
      <w:szCs w:val="24"/>
      <w:lang w:eastAsia="ru-RU"/>
    </w:rPr>
  </w:style>
  <w:style w:type="paragraph" w:styleId="a9">
    <w:name w:val="Body Text"/>
    <w:basedOn w:val="a"/>
    <w:link w:val="aa"/>
    <w:qFormat/>
    <w:rsid w:val="00490149"/>
    <w:pPr>
      <w:widowControl w:val="0"/>
      <w:spacing w:after="0" w:line="240" w:lineRule="auto"/>
      <w:ind w:left="106" w:firstLine="283"/>
    </w:pPr>
    <w:rPr>
      <w:rFonts w:ascii="Times New Roman" w:eastAsia="Times New Roman" w:hAnsi="Times New Roman"/>
      <w:sz w:val="20"/>
      <w:szCs w:val="20"/>
      <w:lang w:val="en-US"/>
    </w:rPr>
  </w:style>
  <w:style w:type="character" w:customStyle="1" w:styleId="aa">
    <w:name w:val="Основной текст Знак"/>
    <w:basedOn w:val="a0"/>
    <w:link w:val="a9"/>
    <w:rsid w:val="00490149"/>
    <w:rPr>
      <w:rFonts w:eastAsia="Times New Roman"/>
      <w:sz w:val="20"/>
      <w:szCs w:val="20"/>
      <w:lang w:val="en-US"/>
    </w:rPr>
  </w:style>
  <w:style w:type="paragraph" w:customStyle="1" w:styleId="11">
    <w:name w:val="Заголовок 11"/>
    <w:basedOn w:val="a"/>
    <w:uiPriority w:val="1"/>
    <w:qFormat/>
    <w:rsid w:val="00490149"/>
    <w:pPr>
      <w:widowControl w:val="0"/>
      <w:spacing w:after="0" w:line="240" w:lineRule="auto"/>
      <w:ind w:left="814" w:hanging="425"/>
      <w:outlineLvl w:val="1"/>
    </w:pPr>
    <w:rPr>
      <w:rFonts w:ascii="Times New Roman" w:eastAsia="Times New Roman" w:hAnsi="Times New Roman"/>
      <w:b/>
      <w:bCs/>
      <w:sz w:val="20"/>
      <w:szCs w:val="20"/>
      <w:lang w:val="en-US"/>
    </w:rPr>
  </w:style>
  <w:style w:type="character" w:styleId="ab">
    <w:name w:val="Hyperlink"/>
    <w:basedOn w:val="a0"/>
    <w:uiPriority w:val="99"/>
    <w:rsid w:val="00490149"/>
    <w:rPr>
      <w:color w:val="0000FF"/>
      <w:u w:val="single"/>
    </w:rPr>
  </w:style>
  <w:style w:type="character" w:customStyle="1" w:styleId="10">
    <w:name w:val="Заголовок 1 Знак"/>
    <w:basedOn w:val="a0"/>
    <w:link w:val="1"/>
    <w:uiPriority w:val="9"/>
    <w:rsid w:val="00D174C9"/>
    <w:rPr>
      <w:rFonts w:eastAsia="Times New Roman" w:cs="Times New Roman"/>
      <w:sz w:val="24"/>
      <w:szCs w:val="24"/>
      <w:lang w:eastAsia="ar-SA"/>
    </w:rPr>
  </w:style>
  <w:style w:type="character" w:customStyle="1" w:styleId="20">
    <w:name w:val="Заголовок 2 Знак"/>
    <w:basedOn w:val="a0"/>
    <w:link w:val="2"/>
    <w:semiHidden/>
    <w:rsid w:val="00D174C9"/>
    <w:rPr>
      <w:rFonts w:ascii="Calibri Light" w:eastAsia="Times New Roman" w:hAnsi="Calibri Light" w:cs="Times New Roman"/>
      <w:b/>
      <w:bCs/>
      <w:i/>
      <w:iCs/>
      <w:szCs w:val="28"/>
      <w:lang w:eastAsia="ar-SA"/>
    </w:rPr>
  </w:style>
  <w:style w:type="character" w:customStyle="1" w:styleId="40">
    <w:name w:val="Заголовок 4 Знак"/>
    <w:basedOn w:val="a0"/>
    <w:link w:val="4"/>
    <w:semiHidden/>
    <w:rsid w:val="00D174C9"/>
    <w:rPr>
      <w:rFonts w:ascii="Calibri" w:eastAsia="Times New Roman" w:hAnsi="Calibri" w:cs="Times New Roman"/>
      <w:b/>
      <w:bCs/>
      <w:szCs w:val="28"/>
      <w:lang w:eastAsia="ar-SA"/>
    </w:rPr>
  </w:style>
  <w:style w:type="character" w:customStyle="1" w:styleId="Absatz-Standardschriftart">
    <w:name w:val="Absatz-Standardschriftart"/>
    <w:rsid w:val="00D174C9"/>
  </w:style>
  <w:style w:type="character" w:customStyle="1" w:styleId="WW-Absatz-Standardschriftart">
    <w:name w:val="WW-Absatz-Standardschriftart"/>
    <w:rsid w:val="00D174C9"/>
  </w:style>
  <w:style w:type="character" w:customStyle="1" w:styleId="WW-Absatz-Standardschriftart1">
    <w:name w:val="WW-Absatz-Standardschriftart1"/>
    <w:rsid w:val="00D174C9"/>
  </w:style>
  <w:style w:type="character" w:customStyle="1" w:styleId="WW-Absatz-Standardschriftart11">
    <w:name w:val="WW-Absatz-Standardschriftart11"/>
    <w:rsid w:val="00D174C9"/>
  </w:style>
  <w:style w:type="character" w:customStyle="1" w:styleId="WW-Absatz-Standardschriftart111">
    <w:name w:val="WW-Absatz-Standardschriftart111"/>
    <w:rsid w:val="00D174C9"/>
  </w:style>
  <w:style w:type="character" w:customStyle="1" w:styleId="WW-Absatz-Standardschriftart1111">
    <w:name w:val="WW-Absatz-Standardschriftart1111"/>
    <w:rsid w:val="00D174C9"/>
  </w:style>
  <w:style w:type="character" w:customStyle="1" w:styleId="12">
    <w:name w:val="Основной шрифт абзаца1"/>
    <w:rsid w:val="00D174C9"/>
  </w:style>
  <w:style w:type="character" w:customStyle="1" w:styleId="ac">
    <w:name w:val="Дата Знак"/>
    <w:rsid w:val="00D174C9"/>
    <w:rPr>
      <w:sz w:val="24"/>
      <w:lang w:val="ru-RU" w:eastAsia="ar-SA" w:bidi="ar-SA"/>
    </w:rPr>
  </w:style>
  <w:style w:type="character" w:customStyle="1" w:styleId="ad">
    <w:name w:val="Символ нумерации"/>
    <w:rsid w:val="00D174C9"/>
  </w:style>
  <w:style w:type="paragraph" w:customStyle="1" w:styleId="ae">
    <w:name w:val="Заголовок"/>
    <w:basedOn w:val="a"/>
    <w:next w:val="a9"/>
    <w:rsid w:val="00D174C9"/>
    <w:pPr>
      <w:keepNext/>
      <w:widowControl w:val="0"/>
      <w:suppressAutoHyphens/>
      <w:autoSpaceDE w:val="0"/>
      <w:spacing w:before="240" w:after="120" w:line="240" w:lineRule="auto"/>
    </w:pPr>
    <w:rPr>
      <w:rFonts w:ascii="Arial" w:eastAsia="Lucida Sans Unicode" w:hAnsi="Arial" w:cs="Mangal"/>
      <w:sz w:val="28"/>
      <w:szCs w:val="28"/>
      <w:lang w:eastAsia="ar-SA"/>
    </w:rPr>
  </w:style>
  <w:style w:type="paragraph" w:styleId="af">
    <w:name w:val="List"/>
    <w:basedOn w:val="a9"/>
    <w:rsid w:val="00D174C9"/>
    <w:pPr>
      <w:suppressAutoHyphens/>
      <w:autoSpaceDE w:val="0"/>
      <w:spacing w:after="120"/>
      <w:ind w:left="0" w:firstLine="0"/>
    </w:pPr>
    <w:rPr>
      <w:rFonts w:ascii="Arial" w:hAnsi="Arial" w:cs="Mangal"/>
      <w:lang w:val="ru-RU" w:eastAsia="ar-SA"/>
    </w:rPr>
  </w:style>
  <w:style w:type="paragraph" w:customStyle="1" w:styleId="13">
    <w:name w:val="Название1"/>
    <w:basedOn w:val="a"/>
    <w:rsid w:val="00D174C9"/>
    <w:pPr>
      <w:widowControl w:val="0"/>
      <w:suppressLineNumbers/>
      <w:suppressAutoHyphens/>
      <w:autoSpaceDE w:val="0"/>
      <w:spacing w:before="120" w:after="120" w:line="240" w:lineRule="auto"/>
    </w:pPr>
    <w:rPr>
      <w:rFonts w:ascii="Arial" w:eastAsia="Times New Roman" w:hAnsi="Arial" w:cs="Mangal"/>
      <w:i/>
      <w:iCs/>
      <w:sz w:val="20"/>
      <w:szCs w:val="24"/>
      <w:lang w:eastAsia="ar-SA"/>
    </w:rPr>
  </w:style>
  <w:style w:type="paragraph" w:customStyle="1" w:styleId="14">
    <w:name w:val="Указатель1"/>
    <w:basedOn w:val="a"/>
    <w:rsid w:val="00D174C9"/>
    <w:pPr>
      <w:widowControl w:val="0"/>
      <w:suppressLineNumbers/>
      <w:suppressAutoHyphens/>
      <w:autoSpaceDE w:val="0"/>
      <w:spacing w:after="0" w:line="240" w:lineRule="auto"/>
    </w:pPr>
    <w:rPr>
      <w:rFonts w:ascii="Arial" w:eastAsia="Times New Roman" w:hAnsi="Arial" w:cs="Mangal"/>
      <w:sz w:val="20"/>
      <w:szCs w:val="20"/>
      <w:lang w:eastAsia="ar-SA"/>
    </w:rPr>
  </w:style>
  <w:style w:type="paragraph" w:styleId="af0">
    <w:name w:val="Balloon Text"/>
    <w:basedOn w:val="a"/>
    <w:link w:val="af1"/>
    <w:uiPriority w:val="99"/>
    <w:rsid w:val="00D174C9"/>
    <w:pPr>
      <w:widowControl w:val="0"/>
      <w:suppressAutoHyphens/>
      <w:autoSpaceDE w:val="0"/>
      <w:spacing w:after="0" w:line="240" w:lineRule="auto"/>
    </w:pPr>
    <w:rPr>
      <w:rFonts w:ascii="Tahoma" w:eastAsia="Times New Roman" w:hAnsi="Tahoma" w:cs="Tahoma"/>
      <w:sz w:val="16"/>
      <w:szCs w:val="16"/>
      <w:lang w:eastAsia="ar-SA"/>
    </w:rPr>
  </w:style>
  <w:style w:type="character" w:customStyle="1" w:styleId="af1">
    <w:name w:val="Текст выноски Знак"/>
    <w:basedOn w:val="a0"/>
    <w:link w:val="af0"/>
    <w:uiPriority w:val="99"/>
    <w:rsid w:val="00D174C9"/>
    <w:rPr>
      <w:rFonts w:ascii="Tahoma" w:eastAsia="Times New Roman" w:hAnsi="Tahoma" w:cs="Tahoma"/>
      <w:sz w:val="16"/>
      <w:szCs w:val="16"/>
      <w:lang w:eastAsia="ar-SA"/>
    </w:rPr>
  </w:style>
  <w:style w:type="paragraph" w:customStyle="1" w:styleId="21">
    <w:name w:val="Основной текст с отступом 21"/>
    <w:basedOn w:val="a"/>
    <w:rsid w:val="00D174C9"/>
    <w:pPr>
      <w:suppressAutoHyphens/>
      <w:spacing w:after="0" w:line="240" w:lineRule="auto"/>
      <w:ind w:firstLine="540"/>
      <w:jc w:val="both"/>
    </w:pPr>
    <w:rPr>
      <w:rFonts w:ascii="Times New Roman" w:eastAsia="Times New Roman" w:hAnsi="Times New Roman" w:cs="Times New Roman"/>
      <w:sz w:val="24"/>
      <w:szCs w:val="24"/>
      <w:lang w:eastAsia="ar-SA"/>
    </w:rPr>
  </w:style>
  <w:style w:type="paragraph" w:customStyle="1" w:styleId="ConsNormal">
    <w:name w:val="ConsNormal"/>
    <w:rsid w:val="00D174C9"/>
    <w:pPr>
      <w:widowControl w:val="0"/>
      <w:suppressAutoHyphens/>
      <w:autoSpaceDE w:val="0"/>
      <w:ind w:right="19772" w:firstLine="720"/>
      <w:jc w:val="left"/>
    </w:pPr>
    <w:rPr>
      <w:rFonts w:ascii="Arial" w:eastAsia="Arial" w:hAnsi="Arial" w:cs="Arial"/>
      <w:sz w:val="20"/>
      <w:szCs w:val="20"/>
      <w:lang w:eastAsia="ar-SA"/>
    </w:rPr>
  </w:style>
  <w:style w:type="paragraph" w:customStyle="1" w:styleId="ConsTitle">
    <w:name w:val="ConsTitle"/>
    <w:rsid w:val="00D174C9"/>
    <w:pPr>
      <w:widowControl w:val="0"/>
      <w:suppressAutoHyphens/>
      <w:autoSpaceDE w:val="0"/>
      <w:ind w:right="19772"/>
      <w:jc w:val="left"/>
    </w:pPr>
    <w:rPr>
      <w:rFonts w:ascii="Arial" w:eastAsia="Arial" w:hAnsi="Arial" w:cs="Arial"/>
      <w:b/>
      <w:bCs/>
      <w:sz w:val="16"/>
      <w:szCs w:val="16"/>
      <w:lang w:eastAsia="ar-SA"/>
    </w:rPr>
  </w:style>
  <w:style w:type="paragraph" w:customStyle="1" w:styleId="15">
    <w:name w:val="Дата1"/>
    <w:basedOn w:val="a"/>
    <w:next w:val="a"/>
    <w:rsid w:val="00D174C9"/>
    <w:pPr>
      <w:suppressAutoHyphens/>
      <w:spacing w:after="0" w:line="240" w:lineRule="auto"/>
    </w:pPr>
    <w:rPr>
      <w:rFonts w:ascii="Times New Roman" w:eastAsia="Times New Roman" w:hAnsi="Times New Roman" w:cs="Times New Roman"/>
      <w:sz w:val="24"/>
      <w:szCs w:val="20"/>
      <w:lang w:eastAsia="ar-SA"/>
    </w:rPr>
  </w:style>
  <w:style w:type="paragraph" w:customStyle="1" w:styleId="af2">
    <w:name w:val="Знак Знак Знак Знак Знак Знак Знак Знак Знак Знак Знак"/>
    <w:basedOn w:val="a"/>
    <w:rsid w:val="00D174C9"/>
    <w:pPr>
      <w:suppressAutoHyphens/>
      <w:spacing w:line="240" w:lineRule="exact"/>
    </w:pPr>
    <w:rPr>
      <w:rFonts w:ascii="Verdana" w:eastAsia="Times New Roman" w:hAnsi="Verdana" w:cs="Verdana"/>
      <w:sz w:val="20"/>
      <w:szCs w:val="20"/>
      <w:lang w:val="en-US" w:eastAsia="ar-SA"/>
    </w:rPr>
  </w:style>
  <w:style w:type="paragraph" w:customStyle="1" w:styleId="af3">
    <w:name w:val="Содержимое таблицы"/>
    <w:basedOn w:val="a"/>
    <w:rsid w:val="00D174C9"/>
    <w:pPr>
      <w:widowControl w:val="0"/>
      <w:suppressLineNumbers/>
      <w:suppressAutoHyphens/>
      <w:autoSpaceDE w:val="0"/>
      <w:spacing w:after="0" w:line="240" w:lineRule="auto"/>
    </w:pPr>
    <w:rPr>
      <w:rFonts w:ascii="Arial" w:eastAsia="Times New Roman" w:hAnsi="Arial" w:cs="Arial"/>
      <w:sz w:val="20"/>
      <w:szCs w:val="20"/>
      <w:lang w:eastAsia="ar-SA"/>
    </w:rPr>
  </w:style>
  <w:style w:type="paragraph" w:customStyle="1" w:styleId="af4">
    <w:name w:val="Заголовок таблицы"/>
    <w:basedOn w:val="af3"/>
    <w:rsid w:val="00D174C9"/>
    <w:pPr>
      <w:jc w:val="center"/>
    </w:pPr>
    <w:rPr>
      <w:b/>
      <w:bCs/>
    </w:rPr>
  </w:style>
  <w:style w:type="paragraph" w:customStyle="1" w:styleId="Standard">
    <w:name w:val="Standard"/>
    <w:rsid w:val="00D174C9"/>
    <w:pPr>
      <w:widowControl w:val="0"/>
      <w:suppressAutoHyphens/>
      <w:autoSpaceDN w:val="0"/>
      <w:jc w:val="left"/>
    </w:pPr>
    <w:rPr>
      <w:rFonts w:eastAsia="Lucida Sans Unicode" w:cs="Tahoma"/>
      <w:color w:val="000000"/>
      <w:kern w:val="3"/>
      <w:sz w:val="24"/>
      <w:szCs w:val="24"/>
      <w:lang w:eastAsia="ru-RU"/>
    </w:rPr>
  </w:style>
  <w:style w:type="paragraph" w:styleId="af5">
    <w:name w:val="header"/>
    <w:basedOn w:val="a"/>
    <w:link w:val="af6"/>
    <w:uiPriority w:val="99"/>
    <w:rsid w:val="00D174C9"/>
    <w:pPr>
      <w:widowControl w:val="0"/>
      <w:tabs>
        <w:tab w:val="center" w:pos="4677"/>
        <w:tab w:val="right" w:pos="9355"/>
      </w:tabs>
      <w:suppressAutoHyphens/>
      <w:autoSpaceDE w:val="0"/>
      <w:spacing w:after="0" w:line="240" w:lineRule="auto"/>
    </w:pPr>
    <w:rPr>
      <w:rFonts w:ascii="Arial" w:eastAsia="Times New Roman" w:hAnsi="Arial" w:cs="Arial"/>
      <w:sz w:val="20"/>
      <w:szCs w:val="20"/>
      <w:lang w:eastAsia="ar-SA"/>
    </w:rPr>
  </w:style>
  <w:style w:type="character" w:customStyle="1" w:styleId="af6">
    <w:name w:val="Верхний колонтитул Знак"/>
    <w:basedOn w:val="a0"/>
    <w:link w:val="af5"/>
    <w:uiPriority w:val="99"/>
    <w:rsid w:val="00D174C9"/>
    <w:rPr>
      <w:rFonts w:ascii="Arial" w:eastAsia="Times New Roman" w:hAnsi="Arial" w:cs="Arial"/>
      <w:sz w:val="20"/>
      <w:szCs w:val="20"/>
      <w:lang w:eastAsia="ar-SA"/>
    </w:rPr>
  </w:style>
  <w:style w:type="paragraph" w:styleId="af7">
    <w:name w:val="footer"/>
    <w:basedOn w:val="a"/>
    <w:link w:val="af8"/>
    <w:uiPriority w:val="99"/>
    <w:rsid w:val="00D174C9"/>
    <w:pPr>
      <w:widowControl w:val="0"/>
      <w:tabs>
        <w:tab w:val="center" w:pos="4677"/>
        <w:tab w:val="right" w:pos="9355"/>
      </w:tabs>
      <w:suppressAutoHyphens/>
      <w:autoSpaceDE w:val="0"/>
      <w:spacing w:after="0" w:line="240" w:lineRule="auto"/>
    </w:pPr>
    <w:rPr>
      <w:rFonts w:ascii="Arial" w:eastAsia="Times New Roman" w:hAnsi="Arial" w:cs="Arial"/>
      <w:sz w:val="20"/>
      <w:szCs w:val="20"/>
      <w:lang w:eastAsia="ar-SA"/>
    </w:rPr>
  </w:style>
  <w:style w:type="character" w:customStyle="1" w:styleId="af8">
    <w:name w:val="Нижний колонтитул Знак"/>
    <w:basedOn w:val="a0"/>
    <w:link w:val="af7"/>
    <w:uiPriority w:val="99"/>
    <w:rsid w:val="00D174C9"/>
    <w:rPr>
      <w:rFonts w:ascii="Arial" w:eastAsia="Times New Roman" w:hAnsi="Arial" w:cs="Arial"/>
      <w:sz w:val="20"/>
      <w:szCs w:val="20"/>
      <w:lang w:eastAsia="ar-SA"/>
    </w:rPr>
  </w:style>
  <w:style w:type="character" w:customStyle="1" w:styleId="Pro-Tab">
    <w:name w:val="Pro-Tab Знак Знак"/>
    <w:link w:val="Pro-Tab0"/>
    <w:rsid w:val="00D174C9"/>
    <w:rPr>
      <w:rFonts w:ascii="Tahoma" w:hAnsi="Tahoma"/>
      <w:sz w:val="16"/>
      <w:szCs w:val="24"/>
    </w:rPr>
  </w:style>
  <w:style w:type="paragraph" w:customStyle="1" w:styleId="Pro-Tab0">
    <w:name w:val="Pro-Tab"/>
    <w:basedOn w:val="a"/>
    <w:link w:val="Pro-Tab"/>
    <w:rsid w:val="00D174C9"/>
    <w:pPr>
      <w:spacing w:before="40" w:after="40" w:line="240" w:lineRule="auto"/>
      <w:contextualSpacing/>
    </w:pPr>
    <w:rPr>
      <w:rFonts w:ascii="Tahoma" w:hAnsi="Tahoma"/>
      <w:sz w:val="16"/>
      <w:szCs w:val="24"/>
    </w:rPr>
  </w:style>
  <w:style w:type="paragraph" w:customStyle="1" w:styleId="Pro-List2">
    <w:name w:val="Pro-List #2"/>
    <w:basedOn w:val="a"/>
    <w:rsid w:val="00D174C9"/>
    <w:pPr>
      <w:tabs>
        <w:tab w:val="left" w:pos="2040"/>
      </w:tabs>
      <w:spacing w:before="180" w:after="0" w:line="288" w:lineRule="auto"/>
      <w:ind w:left="2040" w:hanging="480"/>
      <w:jc w:val="both"/>
    </w:pPr>
    <w:rPr>
      <w:rFonts w:ascii="Georgia" w:eastAsia="Times New Roman" w:hAnsi="Georgia" w:cs="Times New Roman"/>
      <w:sz w:val="20"/>
      <w:szCs w:val="24"/>
      <w:lang w:eastAsia="ru-RU"/>
    </w:rPr>
  </w:style>
  <w:style w:type="paragraph" w:styleId="af9">
    <w:name w:val="Body Text Indent"/>
    <w:basedOn w:val="a"/>
    <w:link w:val="afa"/>
    <w:rsid w:val="002D0C64"/>
    <w:pPr>
      <w:spacing w:after="0" w:line="240" w:lineRule="auto"/>
      <w:ind w:firstLine="720"/>
      <w:jc w:val="both"/>
    </w:pPr>
    <w:rPr>
      <w:rFonts w:ascii="Times New Roman" w:eastAsia="Times New Roman" w:hAnsi="Times New Roman" w:cs="Times New Roman"/>
      <w:sz w:val="28"/>
      <w:szCs w:val="20"/>
      <w:lang w:eastAsia="ru-RU"/>
    </w:rPr>
  </w:style>
  <w:style w:type="character" w:customStyle="1" w:styleId="afa">
    <w:name w:val="Основной текст с отступом Знак"/>
    <w:basedOn w:val="a0"/>
    <w:link w:val="af9"/>
    <w:rsid w:val="002D0C64"/>
    <w:rPr>
      <w:rFonts w:eastAsia="Times New Roman" w:cs="Times New Roman"/>
      <w:szCs w:val="20"/>
      <w:lang w:eastAsia="ru-RU"/>
    </w:rPr>
  </w:style>
  <w:style w:type="paragraph" w:styleId="HTML">
    <w:name w:val="HTML Preformatted"/>
    <w:basedOn w:val="a"/>
    <w:link w:val="HTML0"/>
    <w:uiPriority w:val="99"/>
    <w:unhideWhenUsed/>
    <w:rsid w:val="002D0C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2D0C64"/>
    <w:rPr>
      <w:rFonts w:ascii="Courier New" w:eastAsia="Times New Roman" w:hAnsi="Courier New" w:cs="Courier New"/>
      <w:sz w:val="20"/>
      <w:szCs w:val="20"/>
      <w:lang w:eastAsia="ru-RU"/>
    </w:rPr>
  </w:style>
  <w:style w:type="paragraph" w:styleId="afb">
    <w:name w:val="Title"/>
    <w:basedOn w:val="a"/>
    <w:link w:val="afc"/>
    <w:qFormat/>
    <w:rsid w:val="002D0C64"/>
    <w:pPr>
      <w:spacing w:after="0" w:line="240" w:lineRule="auto"/>
      <w:jc w:val="center"/>
    </w:pPr>
    <w:rPr>
      <w:rFonts w:ascii="Times New Roman" w:eastAsia="Times New Roman" w:hAnsi="Times New Roman" w:cs="Times New Roman"/>
      <w:sz w:val="24"/>
      <w:szCs w:val="20"/>
      <w:lang w:eastAsia="ru-RU"/>
    </w:rPr>
  </w:style>
  <w:style w:type="character" w:customStyle="1" w:styleId="afc">
    <w:name w:val="Название Знак"/>
    <w:basedOn w:val="a0"/>
    <w:link w:val="afb"/>
    <w:rsid w:val="002D0C64"/>
    <w:rPr>
      <w:rFonts w:eastAsia="Times New Roman" w:cs="Times New Roman"/>
      <w:sz w:val="24"/>
      <w:szCs w:val="20"/>
      <w:lang w:eastAsia="ru-RU"/>
    </w:rPr>
  </w:style>
  <w:style w:type="character" w:customStyle="1" w:styleId="ConsPlusNormal0">
    <w:name w:val="ConsPlusNormal Знак"/>
    <w:link w:val="ConsPlusNormal"/>
    <w:locked/>
    <w:rsid w:val="00472334"/>
    <w:rPr>
      <w:rFonts w:eastAsia="Calibri" w:cs="Times New Roman"/>
      <w:sz w:val="24"/>
      <w:szCs w:val="24"/>
      <w:lang w:eastAsia="ru-RU"/>
    </w:rPr>
  </w:style>
  <w:style w:type="character" w:customStyle="1" w:styleId="apple-converted-space">
    <w:name w:val="apple-converted-space"/>
    <w:rsid w:val="00765284"/>
  </w:style>
  <w:style w:type="character" w:styleId="afd">
    <w:name w:val="FollowedHyperlink"/>
    <w:uiPriority w:val="99"/>
    <w:semiHidden/>
    <w:unhideWhenUsed/>
    <w:rsid w:val="000D25B8"/>
    <w:rPr>
      <w:color w:val="800080"/>
      <w:u w:val="single"/>
    </w:rPr>
  </w:style>
  <w:style w:type="paragraph" w:customStyle="1" w:styleId="xl71">
    <w:name w:val="xl71"/>
    <w:basedOn w:val="a"/>
    <w:rsid w:val="000D25B8"/>
    <w:pP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72">
    <w:name w:val="xl72"/>
    <w:basedOn w:val="a"/>
    <w:rsid w:val="000D25B8"/>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
    <w:name w:val="xl73"/>
    <w:basedOn w:val="a"/>
    <w:rsid w:val="000D25B8"/>
    <w:pP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74">
    <w:name w:val="xl74"/>
    <w:basedOn w:val="a"/>
    <w:rsid w:val="000D25B8"/>
    <w:pP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lang w:eastAsia="ru-RU"/>
    </w:rPr>
  </w:style>
  <w:style w:type="paragraph" w:customStyle="1" w:styleId="xl75">
    <w:name w:val="xl75"/>
    <w:basedOn w:val="a"/>
    <w:rsid w:val="000D25B8"/>
    <w:pP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76">
    <w:name w:val="xl76"/>
    <w:basedOn w:val="a"/>
    <w:rsid w:val="000D25B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Arial CYR" w:eastAsia="Times New Roman" w:hAnsi="Arial CYR" w:cs="Arial CYR"/>
      <w:b/>
      <w:bCs/>
      <w:color w:val="000000"/>
      <w:sz w:val="24"/>
      <w:szCs w:val="24"/>
      <w:lang w:eastAsia="ru-RU"/>
    </w:rPr>
  </w:style>
  <w:style w:type="paragraph" w:customStyle="1" w:styleId="xl77">
    <w:name w:val="xl77"/>
    <w:basedOn w:val="a"/>
    <w:rsid w:val="000D25B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Arial CYR" w:eastAsia="Times New Roman" w:hAnsi="Arial CYR" w:cs="Arial CYR"/>
      <w:color w:val="000000"/>
      <w:sz w:val="24"/>
      <w:szCs w:val="24"/>
      <w:lang w:eastAsia="ru-RU"/>
    </w:rPr>
  </w:style>
  <w:style w:type="paragraph" w:customStyle="1" w:styleId="xl78">
    <w:name w:val="xl78"/>
    <w:basedOn w:val="a"/>
    <w:rsid w:val="000D25B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CYR" w:eastAsia="Times New Roman" w:hAnsi="Arial CYR" w:cs="Arial CYR"/>
      <w:color w:val="000000"/>
      <w:sz w:val="24"/>
      <w:szCs w:val="24"/>
      <w:lang w:eastAsia="ru-RU"/>
    </w:rPr>
  </w:style>
  <w:style w:type="paragraph" w:customStyle="1" w:styleId="xl79">
    <w:name w:val="xl79"/>
    <w:basedOn w:val="a"/>
    <w:rsid w:val="000D25B8"/>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right"/>
      <w:textAlignment w:val="top"/>
    </w:pPr>
    <w:rPr>
      <w:rFonts w:ascii="Arial CYR" w:eastAsia="Times New Roman" w:hAnsi="Arial CYR" w:cs="Arial CYR"/>
      <w:b/>
      <w:bCs/>
      <w:color w:val="000000"/>
      <w:sz w:val="24"/>
      <w:szCs w:val="24"/>
      <w:lang w:eastAsia="ru-RU"/>
    </w:rPr>
  </w:style>
  <w:style w:type="paragraph" w:customStyle="1" w:styleId="xl80">
    <w:name w:val="xl80"/>
    <w:basedOn w:val="a"/>
    <w:rsid w:val="000D25B8"/>
    <w:pPr>
      <w:pBdr>
        <w:top w:val="single" w:sz="4" w:space="0" w:color="000000"/>
      </w:pBdr>
      <w:shd w:val="clear" w:color="000000" w:fill="FFFFFF"/>
      <w:spacing w:before="100" w:beforeAutospacing="1" w:after="100" w:afterAutospacing="1" w:line="240" w:lineRule="auto"/>
      <w:jc w:val="right"/>
      <w:textAlignment w:val="top"/>
    </w:pPr>
    <w:rPr>
      <w:rFonts w:ascii="Arial CYR" w:eastAsia="Times New Roman" w:hAnsi="Arial CYR" w:cs="Arial CYR"/>
      <w:b/>
      <w:bCs/>
      <w:color w:val="000000"/>
      <w:sz w:val="24"/>
      <w:szCs w:val="24"/>
      <w:lang w:eastAsia="ru-RU"/>
    </w:rPr>
  </w:style>
  <w:style w:type="paragraph" w:customStyle="1" w:styleId="xl81">
    <w:name w:val="xl81"/>
    <w:basedOn w:val="a"/>
    <w:rsid w:val="000D25B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Arial CYR" w:eastAsia="Times New Roman" w:hAnsi="Arial CYR" w:cs="Arial CYR"/>
      <w:color w:val="000000"/>
      <w:sz w:val="24"/>
      <w:szCs w:val="24"/>
      <w:lang w:eastAsia="ru-RU"/>
    </w:rPr>
  </w:style>
  <w:style w:type="paragraph" w:customStyle="1" w:styleId="xl82">
    <w:name w:val="xl82"/>
    <w:basedOn w:val="a"/>
    <w:rsid w:val="000D25B8"/>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right"/>
      <w:textAlignment w:val="top"/>
    </w:pPr>
    <w:rPr>
      <w:rFonts w:ascii="Arial CYR" w:eastAsia="Times New Roman" w:hAnsi="Arial CYR" w:cs="Arial CYR"/>
      <w:color w:val="000000"/>
      <w:sz w:val="24"/>
      <w:szCs w:val="24"/>
      <w:lang w:eastAsia="ru-RU"/>
    </w:rPr>
  </w:style>
  <w:style w:type="paragraph" w:customStyle="1" w:styleId="xl83">
    <w:name w:val="xl83"/>
    <w:basedOn w:val="a"/>
    <w:rsid w:val="000D25B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Arial CYR" w:eastAsia="Times New Roman" w:hAnsi="Arial CYR" w:cs="Arial CYR"/>
      <w:b/>
      <w:bCs/>
      <w:color w:val="000000"/>
      <w:sz w:val="24"/>
      <w:szCs w:val="24"/>
      <w:lang w:eastAsia="ru-RU"/>
    </w:rPr>
  </w:style>
  <w:style w:type="paragraph" w:customStyle="1" w:styleId="xl84">
    <w:name w:val="xl84"/>
    <w:basedOn w:val="a"/>
    <w:rsid w:val="000D25B8"/>
    <w:pP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
    <w:name w:val="xl85"/>
    <w:basedOn w:val="a"/>
    <w:rsid w:val="000D25B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86">
    <w:name w:val="xl86"/>
    <w:basedOn w:val="a"/>
    <w:rsid w:val="000D25B8"/>
    <w:pP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87">
    <w:name w:val="xl87"/>
    <w:basedOn w:val="a"/>
    <w:rsid w:val="000D25B8"/>
    <w:pPr>
      <w:pBdr>
        <w:bottom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 w:type="paragraph" w:customStyle="1" w:styleId="xl88">
    <w:name w:val="xl88"/>
    <w:basedOn w:val="a"/>
    <w:rsid w:val="000D25B8"/>
    <w:pP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 w:type="paragraph" w:customStyle="1" w:styleId="xl89">
    <w:name w:val="xl89"/>
    <w:basedOn w:val="a"/>
    <w:rsid w:val="000D25B8"/>
    <w:pP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ru-RU"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B185D"/>
    <w:pPr>
      <w:spacing w:after="160" w:line="256" w:lineRule="auto"/>
      <w:jc w:val="left"/>
    </w:pPr>
    <w:rPr>
      <w:rFonts w:asciiTheme="minorHAnsi" w:hAnsiTheme="minorHAnsi"/>
      <w:sz w:val="22"/>
    </w:rPr>
  </w:style>
  <w:style w:type="paragraph" w:styleId="1">
    <w:name w:val="heading 1"/>
    <w:basedOn w:val="a"/>
    <w:next w:val="a"/>
    <w:link w:val="10"/>
    <w:uiPriority w:val="9"/>
    <w:qFormat/>
    <w:rsid w:val="00D174C9"/>
    <w:pPr>
      <w:keepNext/>
      <w:numPr>
        <w:numId w:val="1"/>
      </w:numPr>
      <w:suppressAutoHyphens/>
      <w:spacing w:after="0" w:line="240" w:lineRule="auto"/>
      <w:ind w:left="0" w:firstLine="540"/>
      <w:jc w:val="both"/>
      <w:outlineLvl w:val="0"/>
    </w:pPr>
    <w:rPr>
      <w:rFonts w:ascii="Times New Roman" w:eastAsia="Times New Roman" w:hAnsi="Times New Roman" w:cs="Times New Roman"/>
      <w:sz w:val="24"/>
      <w:szCs w:val="24"/>
      <w:lang w:eastAsia="ar-SA"/>
    </w:rPr>
  </w:style>
  <w:style w:type="paragraph" w:styleId="2">
    <w:name w:val="heading 2"/>
    <w:basedOn w:val="a"/>
    <w:next w:val="a"/>
    <w:link w:val="20"/>
    <w:semiHidden/>
    <w:unhideWhenUsed/>
    <w:qFormat/>
    <w:rsid w:val="00D174C9"/>
    <w:pPr>
      <w:keepNext/>
      <w:widowControl w:val="0"/>
      <w:suppressAutoHyphens/>
      <w:autoSpaceDE w:val="0"/>
      <w:spacing w:before="240" w:after="60" w:line="240" w:lineRule="auto"/>
      <w:outlineLvl w:val="1"/>
    </w:pPr>
    <w:rPr>
      <w:rFonts w:ascii="Calibri Light" w:eastAsia="Times New Roman" w:hAnsi="Calibri Light" w:cs="Times New Roman"/>
      <w:b/>
      <w:bCs/>
      <w:i/>
      <w:iCs/>
      <w:sz w:val="28"/>
      <w:szCs w:val="28"/>
      <w:lang w:eastAsia="ar-SA"/>
    </w:rPr>
  </w:style>
  <w:style w:type="paragraph" w:styleId="4">
    <w:name w:val="heading 4"/>
    <w:basedOn w:val="a"/>
    <w:next w:val="a"/>
    <w:link w:val="40"/>
    <w:semiHidden/>
    <w:unhideWhenUsed/>
    <w:qFormat/>
    <w:rsid w:val="00D174C9"/>
    <w:pPr>
      <w:keepNext/>
      <w:widowControl w:val="0"/>
      <w:suppressAutoHyphens/>
      <w:autoSpaceDE w:val="0"/>
      <w:spacing w:before="240" w:after="60" w:line="240" w:lineRule="auto"/>
      <w:outlineLvl w:val="3"/>
    </w:pPr>
    <w:rPr>
      <w:rFonts w:ascii="Calibri" w:eastAsia="Times New Roman" w:hAnsi="Calibri" w:cs="Times New Roman"/>
      <w:b/>
      <w:bCs/>
      <w:sz w:val="28"/>
      <w:szCs w:val="28"/>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9B185D"/>
    <w:pPr>
      <w:jc w:val="left"/>
    </w:pPr>
    <w:rPr>
      <w:rFonts w:ascii="Calibri" w:eastAsia="Calibri" w:hAnsi="Calibri" w:cs="Times New Roman"/>
      <w:sz w:val="22"/>
    </w:rPr>
  </w:style>
  <w:style w:type="paragraph" w:customStyle="1" w:styleId="ConsPlusTitle">
    <w:name w:val="ConsPlusTitle"/>
    <w:rsid w:val="009B185D"/>
    <w:pPr>
      <w:widowControl w:val="0"/>
      <w:autoSpaceDE w:val="0"/>
      <w:autoSpaceDN w:val="0"/>
      <w:adjustRightInd w:val="0"/>
      <w:jc w:val="left"/>
    </w:pPr>
    <w:rPr>
      <w:rFonts w:ascii="Arial" w:eastAsia="Times New Roman" w:hAnsi="Arial" w:cs="Arial"/>
      <w:b/>
      <w:bCs/>
      <w:sz w:val="20"/>
      <w:szCs w:val="20"/>
      <w:lang w:eastAsia="ru-RU"/>
    </w:rPr>
  </w:style>
  <w:style w:type="paragraph" w:styleId="a4">
    <w:name w:val="List Paragraph"/>
    <w:basedOn w:val="a"/>
    <w:uiPriority w:val="34"/>
    <w:qFormat/>
    <w:rsid w:val="009B185D"/>
    <w:pPr>
      <w:spacing w:after="200" w:line="276" w:lineRule="auto"/>
      <w:ind w:left="720"/>
      <w:contextualSpacing/>
    </w:pPr>
    <w:rPr>
      <w:rFonts w:ascii="Calibri" w:eastAsia="Times New Roman" w:hAnsi="Calibri" w:cs="Times New Roman"/>
      <w:lang w:eastAsia="ru-RU"/>
    </w:rPr>
  </w:style>
  <w:style w:type="paragraph" w:styleId="a5">
    <w:name w:val="Normal (Web)"/>
    <w:basedOn w:val="a"/>
    <w:unhideWhenUsed/>
    <w:rsid w:val="009B185D"/>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6">
    <w:name w:val="Table Grid"/>
    <w:basedOn w:val="a1"/>
    <w:uiPriority w:val="59"/>
    <w:rsid w:val="001004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Plain Text"/>
    <w:basedOn w:val="a"/>
    <w:link w:val="a8"/>
    <w:rsid w:val="000B27CE"/>
    <w:pPr>
      <w:spacing w:after="0" w:line="240" w:lineRule="auto"/>
    </w:pPr>
    <w:rPr>
      <w:rFonts w:ascii="Courier New" w:eastAsia="Times New Roman" w:hAnsi="Courier New" w:cs="Times New Roman"/>
      <w:sz w:val="20"/>
      <w:szCs w:val="20"/>
      <w:lang w:eastAsia="ru-RU"/>
    </w:rPr>
  </w:style>
  <w:style w:type="character" w:customStyle="1" w:styleId="a8">
    <w:name w:val="Текст Знак"/>
    <w:basedOn w:val="a0"/>
    <w:link w:val="a7"/>
    <w:rsid w:val="000B27CE"/>
    <w:rPr>
      <w:rFonts w:ascii="Courier New" w:eastAsia="Times New Roman" w:hAnsi="Courier New" w:cs="Times New Roman"/>
      <w:sz w:val="20"/>
      <w:szCs w:val="20"/>
      <w:lang w:eastAsia="ru-RU"/>
    </w:rPr>
  </w:style>
  <w:style w:type="paragraph" w:customStyle="1" w:styleId="ConsPlusNormal">
    <w:name w:val="ConsPlusNormal"/>
    <w:link w:val="ConsPlusNormal0"/>
    <w:rsid w:val="000B27CE"/>
    <w:pPr>
      <w:autoSpaceDE w:val="0"/>
      <w:autoSpaceDN w:val="0"/>
      <w:adjustRightInd w:val="0"/>
      <w:jc w:val="left"/>
    </w:pPr>
    <w:rPr>
      <w:rFonts w:eastAsia="Calibri" w:cs="Times New Roman"/>
      <w:sz w:val="24"/>
      <w:szCs w:val="24"/>
      <w:lang w:eastAsia="ru-RU"/>
    </w:rPr>
  </w:style>
  <w:style w:type="paragraph" w:styleId="a9">
    <w:name w:val="Body Text"/>
    <w:basedOn w:val="a"/>
    <w:link w:val="aa"/>
    <w:qFormat/>
    <w:rsid w:val="00490149"/>
    <w:pPr>
      <w:widowControl w:val="0"/>
      <w:spacing w:after="0" w:line="240" w:lineRule="auto"/>
      <w:ind w:left="106" w:firstLine="283"/>
    </w:pPr>
    <w:rPr>
      <w:rFonts w:ascii="Times New Roman" w:eastAsia="Times New Roman" w:hAnsi="Times New Roman"/>
      <w:sz w:val="20"/>
      <w:szCs w:val="20"/>
      <w:lang w:val="en-US"/>
    </w:rPr>
  </w:style>
  <w:style w:type="character" w:customStyle="1" w:styleId="aa">
    <w:name w:val="Основной текст Знак"/>
    <w:basedOn w:val="a0"/>
    <w:link w:val="a9"/>
    <w:rsid w:val="00490149"/>
    <w:rPr>
      <w:rFonts w:eastAsia="Times New Roman"/>
      <w:sz w:val="20"/>
      <w:szCs w:val="20"/>
      <w:lang w:val="en-US"/>
    </w:rPr>
  </w:style>
  <w:style w:type="paragraph" w:customStyle="1" w:styleId="11">
    <w:name w:val="Заголовок 11"/>
    <w:basedOn w:val="a"/>
    <w:uiPriority w:val="1"/>
    <w:qFormat/>
    <w:rsid w:val="00490149"/>
    <w:pPr>
      <w:widowControl w:val="0"/>
      <w:spacing w:after="0" w:line="240" w:lineRule="auto"/>
      <w:ind w:left="814" w:hanging="425"/>
      <w:outlineLvl w:val="1"/>
    </w:pPr>
    <w:rPr>
      <w:rFonts w:ascii="Times New Roman" w:eastAsia="Times New Roman" w:hAnsi="Times New Roman"/>
      <w:b/>
      <w:bCs/>
      <w:sz w:val="20"/>
      <w:szCs w:val="20"/>
      <w:lang w:val="en-US"/>
    </w:rPr>
  </w:style>
  <w:style w:type="character" w:styleId="ab">
    <w:name w:val="Hyperlink"/>
    <w:basedOn w:val="a0"/>
    <w:uiPriority w:val="99"/>
    <w:rsid w:val="00490149"/>
    <w:rPr>
      <w:color w:val="0000FF"/>
      <w:u w:val="single"/>
    </w:rPr>
  </w:style>
  <w:style w:type="character" w:customStyle="1" w:styleId="10">
    <w:name w:val="Заголовок 1 Знак"/>
    <w:basedOn w:val="a0"/>
    <w:link w:val="1"/>
    <w:uiPriority w:val="9"/>
    <w:rsid w:val="00D174C9"/>
    <w:rPr>
      <w:rFonts w:eastAsia="Times New Roman" w:cs="Times New Roman"/>
      <w:sz w:val="24"/>
      <w:szCs w:val="24"/>
      <w:lang w:eastAsia="ar-SA"/>
    </w:rPr>
  </w:style>
  <w:style w:type="character" w:customStyle="1" w:styleId="20">
    <w:name w:val="Заголовок 2 Знак"/>
    <w:basedOn w:val="a0"/>
    <w:link w:val="2"/>
    <w:semiHidden/>
    <w:rsid w:val="00D174C9"/>
    <w:rPr>
      <w:rFonts w:ascii="Calibri Light" w:eastAsia="Times New Roman" w:hAnsi="Calibri Light" w:cs="Times New Roman"/>
      <w:b/>
      <w:bCs/>
      <w:i/>
      <w:iCs/>
      <w:szCs w:val="28"/>
      <w:lang w:eastAsia="ar-SA"/>
    </w:rPr>
  </w:style>
  <w:style w:type="character" w:customStyle="1" w:styleId="40">
    <w:name w:val="Заголовок 4 Знак"/>
    <w:basedOn w:val="a0"/>
    <w:link w:val="4"/>
    <w:semiHidden/>
    <w:rsid w:val="00D174C9"/>
    <w:rPr>
      <w:rFonts w:ascii="Calibri" w:eastAsia="Times New Roman" w:hAnsi="Calibri" w:cs="Times New Roman"/>
      <w:b/>
      <w:bCs/>
      <w:szCs w:val="28"/>
      <w:lang w:eastAsia="ar-SA"/>
    </w:rPr>
  </w:style>
  <w:style w:type="character" w:customStyle="1" w:styleId="Absatz-Standardschriftart">
    <w:name w:val="Absatz-Standardschriftart"/>
    <w:rsid w:val="00D174C9"/>
  </w:style>
  <w:style w:type="character" w:customStyle="1" w:styleId="WW-Absatz-Standardschriftart">
    <w:name w:val="WW-Absatz-Standardschriftart"/>
    <w:rsid w:val="00D174C9"/>
  </w:style>
  <w:style w:type="character" w:customStyle="1" w:styleId="WW-Absatz-Standardschriftart1">
    <w:name w:val="WW-Absatz-Standardschriftart1"/>
    <w:rsid w:val="00D174C9"/>
  </w:style>
  <w:style w:type="character" w:customStyle="1" w:styleId="WW-Absatz-Standardschriftart11">
    <w:name w:val="WW-Absatz-Standardschriftart11"/>
    <w:rsid w:val="00D174C9"/>
  </w:style>
  <w:style w:type="character" w:customStyle="1" w:styleId="WW-Absatz-Standardschriftart111">
    <w:name w:val="WW-Absatz-Standardschriftart111"/>
    <w:rsid w:val="00D174C9"/>
  </w:style>
  <w:style w:type="character" w:customStyle="1" w:styleId="WW-Absatz-Standardschriftart1111">
    <w:name w:val="WW-Absatz-Standardschriftart1111"/>
    <w:rsid w:val="00D174C9"/>
  </w:style>
  <w:style w:type="character" w:customStyle="1" w:styleId="12">
    <w:name w:val="Основной шрифт абзаца1"/>
    <w:rsid w:val="00D174C9"/>
  </w:style>
  <w:style w:type="character" w:customStyle="1" w:styleId="ac">
    <w:name w:val="Дата Знак"/>
    <w:rsid w:val="00D174C9"/>
    <w:rPr>
      <w:sz w:val="24"/>
      <w:lang w:val="ru-RU" w:eastAsia="ar-SA" w:bidi="ar-SA"/>
    </w:rPr>
  </w:style>
  <w:style w:type="character" w:customStyle="1" w:styleId="ad">
    <w:name w:val="Символ нумерации"/>
    <w:rsid w:val="00D174C9"/>
  </w:style>
  <w:style w:type="paragraph" w:customStyle="1" w:styleId="ae">
    <w:name w:val="Заголовок"/>
    <w:basedOn w:val="a"/>
    <w:next w:val="a9"/>
    <w:rsid w:val="00D174C9"/>
    <w:pPr>
      <w:keepNext/>
      <w:widowControl w:val="0"/>
      <w:suppressAutoHyphens/>
      <w:autoSpaceDE w:val="0"/>
      <w:spacing w:before="240" w:after="120" w:line="240" w:lineRule="auto"/>
    </w:pPr>
    <w:rPr>
      <w:rFonts w:ascii="Arial" w:eastAsia="Lucida Sans Unicode" w:hAnsi="Arial" w:cs="Mangal"/>
      <w:sz w:val="28"/>
      <w:szCs w:val="28"/>
      <w:lang w:eastAsia="ar-SA"/>
    </w:rPr>
  </w:style>
  <w:style w:type="paragraph" w:styleId="af">
    <w:name w:val="List"/>
    <w:basedOn w:val="a9"/>
    <w:rsid w:val="00D174C9"/>
    <w:pPr>
      <w:suppressAutoHyphens/>
      <w:autoSpaceDE w:val="0"/>
      <w:spacing w:after="120"/>
      <w:ind w:left="0" w:firstLine="0"/>
    </w:pPr>
    <w:rPr>
      <w:rFonts w:ascii="Arial" w:hAnsi="Arial" w:cs="Mangal"/>
      <w:lang w:val="ru-RU" w:eastAsia="ar-SA"/>
    </w:rPr>
  </w:style>
  <w:style w:type="paragraph" w:customStyle="1" w:styleId="13">
    <w:name w:val="Название1"/>
    <w:basedOn w:val="a"/>
    <w:rsid w:val="00D174C9"/>
    <w:pPr>
      <w:widowControl w:val="0"/>
      <w:suppressLineNumbers/>
      <w:suppressAutoHyphens/>
      <w:autoSpaceDE w:val="0"/>
      <w:spacing w:before="120" w:after="120" w:line="240" w:lineRule="auto"/>
    </w:pPr>
    <w:rPr>
      <w:rFonts w:ascii="Arial" w:eastAsia="Times New Roman" w:hAnsi="Arial" w:cs="Mangal"/>
      <w:i/>
      <w:iCs/>
      <w:sz w:val="20"/>
      <w:szCs w:val="24"/>
      <w:lang w:eastAsia="ar-SA"/>
    </w:rPr>
  </w:style>
  <w:style w:type="paragraph" w:customStyle="1" w:styleId="14">
    <w:name w:val="Указатель1"/>
    <w:basedOn w:val="a"/>
    <w:rsid w:val="00D174C9"/>
    <w:pPr>
      <w:widowControl w:val="0"/>
      <w:suppressLineNumbers/>
      <w:suppressAutoHyphens/>
      <w:autoSpaceDE w:val="0"/>
      <w:spacing w:after="0" w:line="240" w:lineRule="auto"/>
    </w:pPr>
    <w:rPr>
      <w:rFonts w:ascii="Arial" w:eastAsia="Times New Roman" w:hAnsi="Arial" w:cs="Mangal"/>
      <w:sz w:val="20"/>
      <w:szCs w:val="20"/>
      <w:lang w:eastAsia="ar-SA"/>
    </w:rPr>
  </w:style>
  <w:style w:type="paragraph" w:styleId="af0">
    <w:name w:val="Balloon Text"/>
    <w:basedOn w:val="a"/>
    <w:link w:val="af1"/>
    <w:uiPriority w:val="99"/>
    <w:rsid w:val="00D174C9"/>
    <w:pPr>
      <w:widowControl w:val="0"/>
      <w:suppressAutoHyphens/>
      <w:autoSpaceDE w:val="0"/>
      <w:spacing w:after="0" w:line="240" w:lineRule="auto"/>
    </w:pPr>
    <w:rPr>
      <w:rFonts w:ascii="Tahoma" w:eastAsia="Times New Roman" w:hAnsi="Tahoma" w:cs="Tahoma"/>
      <w:sz w:val="16"/>
      <w:szCs w:val="16"/>
      <w:lang w:eastAsia="ar-SA"/>
    </w:rPr>
  </w:style>
  <w:style w:type="character" w:customStyle="1" w:styleId="af1">
    <w:name w:val="Текст выноски Знак"/>
    <w:basedOn w:val="a0"/>
    <w:link w:val="af0"/>
    <w:uiPriority w:val="99"/>
    <w:rsid w:val="00D174C9"/>
    <w:rPr>
      <w:rFonts w:ascii="Tahoma" w:eastAsia="Times New Roman" w:hAnsi="Tahoma" w:cs="Tahoma"/>
      <w:sz w:val="16"/>
      <w:szCs w:val="16"/>
      <w:lang w:eastAsia="ar-SA"/>
    </w:rPr>
  </w:style>
  <w:style w:type="paragraph" w:customStyle="1" w:styleId="21">
    <w:name w:val="Основной текст с отступом 21"/>
    <w:basedOn w:val="a"/>
    <w:rsid w:val="00D174C9"/>
    <w:pPr>
      <w:suppressAutoHyphens/>
      <w:spacing w:after="0" w:line="240" w:lineRule="auto"/>
      <w:ind w:firstLine="540"/>
      <w:jc w:val="both"/>
    </w:pPr>
    <w:rPr>
      <w:rFonts w:ascii="Times New Roman" w:eastAsia="Times New Roman" w:hAnsi="Times New Roman" w:cs="Times New Roman"/>
      <w:sz w:val="24"/>
      <w:szCs w:val="24"/>
      <w:lang w:eastAsia="ar-SA"/>
    </w:rPr>
  </w:style>
  <w:style w:type="paragraph" w:customStyle="1" w:styleId="ConsNormal">
    <w:name w:val="ConsNormal"/>
    <w:rsid w:val="00D174C9"/>
    <w:pPr>
      <w:widowControl w:val="0"/>
      <w:suppressAutoHyphens/>
      <w:autoSpaceDE w:val="0"/>
      <w:ind w:right="19772" w:firstLine="720"/>
      <w:jc w:val="left"/>
    </w:pPr>
    <w:rPr>
      <w:rFonts w:ascii="Arial" w:eastAsia="Arial" w:hAnsi="Arial" w:cs="Arial"/>
      <w:sz w:val="20"/>
      <w:szCs w:val="20"/>
      <w:lang w:eastAsia="ar-SA"/>
    </w:rPr>
  </w:style>
  <w:style w:type="paragraph" w:customStyle="1" w:styleId="ConsTitle">
    <w:name w:val="ConsTitle"/>
    <w:rsid w:val="00D174C9"/>
    <w:pPr>
      <w:widowControl w:val="0"/>
      <w:suppressAutoHyphens/>
      <w:autoSpaceDE w:val="0"/>
      <w:ind w:right="19772"/>
      <w:jc w:val="left"/>
    </w:pPr>
    <w:rPr>
      <w:rFonts w:ascii="Arial" w:eastAsia="Arial" w:hAnsi="Arial" w:cs="Arial"/>
      <w:b/>
      <w:bCs/>
      <w:sz w:val="16"/>
      <w:szCs w:val="16"/>
      <w:lang w:eastAsia="ar-SA"/>
    </w:rPr>
  </w:style>
  <w:style w:type="paragraph" w:customStyle="1" w:styleId="15">
    <w:name w:val="Дата1"/>
    <w:basedOn w:val="a"/>
    <w:next w:val="a"/>
    <w:rsid w:val="00D174C9"/>
    <w:pPr>
      <w:suppressAutoHyphens/>
      <w:spacing w:after="0" w:line="240" w:lineRule="auto"/>
    </w:pPr>
    <w:rPr>
      <w:rFonts w:ascii="Times New Roman" w:eastAsia="Times New Roman" w:hAnsi="Times New Roman" w:cs="Times New Roman"/>
      <w:sz w:val="24"/>
      <w:szCs w:val="20"/>
      <w:lang w:eastAsia="ar-SA"/>
    </w:rPr>
  </w:style>
  <w:style w:type="paragraph" w:customStyle="1" w:styleId="af2">
    <w:name w:val="Знак Знак Знак Знак Знак Знак Знак Знак Знак Знак Знак"/>
    <w:basedOn w:val="a"/>
    <w:rsid w:val="00D174C9"/>
    <w:pPr>
      <w:suppressAutoHyphens/>
      <w:spacing w:line="240" w:lineRule="exact"/>
    </w:pPr>
    <w:rPr>
      <w:rFonts w:ascii="Verdana" w:eastAsia="Times New Roman" w:hAnsi="Verdana" w:cs="Verdana"/>
      <w:sz w:val="20"/>
      <w:szCs w:val="20"/>
      <w:lang w:val="en-US" w:eastAsia="ar-SA"/>
    </w:rPr>
  </w:style>
  <w:style w:type="paragraph" w:customStyle="1" w:styleId="af3">
    <w:name w:val="Содержимое таблицы"/>
    <w:basedOn w:val="a"/>
    <w:rsid w:val="00D174C9"/>
    <w:pPr>
      <w:widowControl w:val="0"/>
      <w:suppressLineNumbers/>
      <w:suppressAutoHyphens/>
      <w:autoSpaceDE w:val="0"/>
      <w:spacing w:after="0" w:line="240" w:lineRule="auto"/>
    </w:pPr>
    <w:rPr>
      <w:rFonts w:ascii="Arial" w:eastAsia="Times New Roman" w:hAnsi="Arial" w:cs="Arial"/>
      <w:sz w:val="20"/>
      <w:szCs w:val="20"/>
      <w:lang w:eastAsia="ar-SA"/>
    </w:rPr>
  </w:style>
  <w:style w:type="paragraph" w:customStyle="1" w:styleId="af4">
    <w:name w:val="Заголовок таблицы"/>
    <w:basedOn w:val="af3"/>
    <w:rsid w:val="00D174C9"/>
    <w:pPr>
      <w:jc w:val="center"/>
    </w:pPr>
    <w:rPr>
      <w:b/>
      <w:bCs/>
    </w:rPr>
  </w:style>
  <w:style w:type="paragraph" w:customStyle="1" w:styleId="Standard">
    <w:name w:val="Standard"/>
    <w:rsid w:val="00D174C9"/>
    <w:pPr>
      <w:widowControl w:val="0"/>
      <w:suppressAutoHyphens/>
      <w:autoSpaceDN w:val="0"/>
      <w:jc w:val="left"/>
    </w:pPr>
    <w:rPr>
      <w:rFonts w:eastAsia="Lucida Sans Unicode" w:cs="Tahoma"/>
      <w:color w:val="000000"/>
      <w:kern w:val="3"/>
      <w:sz w:val="24"/>
      <w:szCs w:val="24"/>
      <w:lang w:eastAsia="ru-RU"/>
    </w:rPr>
  </w:style>
  <w:style w:type="paragraph" w:styleId="af5">
    <w:name w:val="header"/>
    <w:basedOn w:val="a"/>
    <w:link w:val="af6"/>
    <w:uiPriority w:val="99"/>
    <w:rsid w:val="00D174C9"/>
    <w:pPr>
      <w:widowControl w:val="0"/>
      <w:tabs>
        <w:tab w:val="center" w:pos="4677"/>
        <w:tab w:val="right" w:pos="9355"/>
      </w:tabs>
      <w:suppressAutoHyphens/>
      <w:autoSpaceDE w:val="0"/>
      <w:spacing w:after="0" w:line="240" w:lineRule="auto"/>
    </w:pPr>
    <w:rPr>
      <w:rFonts w:ascii="Arial" w:eastAsia="Times New Roman" w:hAnsi="Arial" w:cs="Arial"/>
      <w:sz w:val="20"/>
      <w:szCs w:val="20"/>
      <w:lang w:eastAsia="ar-SA"/>
    </w:rPr>
  </w:style>
  <w:style w:type="character" w:customStyle="1" w:styleId="af6">
    <w:name w:val="Верхний колонтитул Знак"/>
    <w:basedOn w:val="a0"/>
    <w:link w:val="af5"/>
    <w:uiPriority w:val="99"/>
    <w:rsid w:val="00D174C9"/>
    <w:rPr>
      <w:rFonts w:ascii="Arial" w:eastAsia="Times New Roman" w:hAnsi="Arial" w:cs="Arial"/>
      <w:sz w:val="20"/>
      <w:szCs w:val="20"/>
      <w:lang w:eastAsia="ar-SA"/>
    </w:rPr>
  </w:style>
  <w:style w:type="paragraph" w:styleId="af7">
    <w:name w:val="footer"/>
    <w:basedOn w:val="a"/>
    <w:link w:val="af8"/>
    <w:uiPriority w:val="99"/>
    <w:rsid w:val="00D174C9"/>
    <w:pPr>
      <w:widowControl w:val="0"/>
      <w:tabs>
        <w:tab w:val="center" w:pos="4677"/>
        <w:tab w:val="right" w:pos="9355"/>
      </w:tabs>
      <w:suppressAutoHyphens/>
      <w:autoSpaceDE w:val="0"/>
      <w:spacing w:after="0" w:line="240" w:lineRule="auto"/>
    </w:pPr>
    <w:rPr>
      <w:rFonts w:ascii="Arial" w:eastAsia="Times New Roman" w:hAnsi="Arial" w:cs="Arial"/>
      <w:sz w:val="20"/>
      <w:szCs w:val="20"/>
      <w:lang w:eastAsia="ar-SA"/>
    </w:rPr>
  </w:style>
  <w:style w:type="character" w:customStyle="1" w:styleId="af8">
    <w:name w:val="Нижний колонтитул Знак"/>
    <w:basedOn w:val="a0"/>
    <w:link w:val="af7"/>
    <w:uiPriority w:val="99"/>
    <w:rsid w:val="00D174C9"/>
    <w:rPr>
      <w:rFonts w:ascii="Arial" w:eastAsia="Times New Roman" w:hAnsi="Arial" w:cs="Arial"/>
      <w:sz w:val="20"/>
      <w:szCs w:val="20"/>
      <w:lang w:eastAsia="ar-SA"/>
    </w:rPr>
  </w:style>
  <w:style w:type="character" w:customStyle="1" w:styleId="Pro-Tab">
    <w:name w:val="Pro-Tab Знак Знак"/>
    <w:link w:val="Pro-Tab0"/>
    <w:rsid w:val="00D174C9"/>
    <w:rPr>
      <w:rFonts w:ascii="Tahoma" w:hAnsi="Tahoma"/>
      <w:sz w:val="16"/>
      <w:szCs w:val="24"/>
    </w:rPr>
  </w:style>
  <w:style w:type="paragraph" w:customStyle="1" w:styleId="Pro-Tab0">
    <w:name w:val="Pro-Tab"/>
    <w:basedOn w:val="a"/>
    <w:link w:val="Pro-Tab"/>
    <w:rsid w:val="00D174C9"/>
    <w:pPr>
      <w:spacing w:before="40" w:after="40" w:line="240" w:lineRule="auto"/>
      <w:contextualSpacing/>
    </w:pPr>
    <w:rPr>
      <w:rFonts w:ascii="Tahoma" w:hAnsi="Tahoma"/>
      <w:sz w:val="16"/>
      <w:szCs w:val="24"/>
    </w:rPr>
  </w:style>
  <w:style w:type="paragraph" w:customStyle="1" w:styleId="Pro-List2">
    <w:name w:val="Pro-List #2"/>
    <w:basedOn w:val="a"/>
    <w:rsid w:val="00D174C9"/>
    <w:pPr>
      <w:tabs>
        <w:tab w:val="left" w:pos="2040"/>
      </w:tabs>
      <w:spacing w:before="180" w:after="0" w:line="288" w:lineRule="auto"/>
      <w:ind w:left="2040" w:hanging="480"/>
      <w:jc w:val="both"/>
    </w:pPr>
    <w:rPr>
      <w:rFonts w:ascii="Georgia" w:eastAsia="Times New Roman" w:hAnsi="Georgia" w:cs="Times New Roman"/>
      <w:sz w:val="20"/>
      <w:szCs w:val="24"/>
      <w:lang w:eastAsia="ru-RU"/>
    </w:rPr>
  </w:style>
  <w:style w:type="paragraph" w:styleId="af9">
    <w:name w:val="Body Text Indent"/>
    <w:basedOn w:val="a"/>
    <w:link w:val="afa"/>
    <w:rsid w:val="002D0C64"/>
    <w:pPr>
      <w:spacing w:after="0" w:line="240" w:lineRule="auto"/>
      <w:ind w:firstLine="720"/>
      <w:jc w:val="both"/>
    </w:pPr>
    <w:rPr>
      <w:rFonts w:ascii="Times New Roman" w:eastAsia="Times New Roman" w:hAnsi="Times New Roman" w:cs="Times New Roman"/>
      <w:sz w:val="28"/>
      <w:szCs w:val="20"/>
      <w:lang w:eastAsia="ru-RU"/>
    </w:rPr>
  </w:style>
  <w:style w:type="character" w:customStyle="1" w:styleId="afa">
    <w:name w:val="Основной текст с отступом Знак"/>
    <w:basedOn w:val="a0"/>
    <w:link w:val="af9"/>
    <w:rsid w:val="002D0C64"/>
    <w:rPr>
      <w:rFonts w:eastAsia="Times New Roman" w:cs="Times New Roman"/>
      <w:szCs w:val="20"/>
      <w:lang w:eastAsia="ru-RU"/>
    </w:rPr>
  </w:style>
  <w:style w:type="paragraph" w:styleId="HTML">
    <w:name w:val="HTML Preformatted"/>
    <w:basedOn w:val="a"/>
    <w:link w:val="HTML0"/>
    <w:uiPriority w:val="99"/>
    <w:unhideWhenUsed/>
    <w:rsid w:val="002D0C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2D0C64"/>
    <w:rPr>
      <w:rFonts w:ascii="Courier New" w:eastAsia="Times New Roman" w:hAnsi="Courier New" w:cs="Courier New"/>
      <w:sz w:val="20"/>
      <w:szCs w:val="20"/>
      <w:lang w:eastAsia="ru-RU"/>
    </w:rPr>
  </w:style>
  <w:style w:type="paragraph" w:styleId="afb">
    <w:name w:val="Title"/>
    <w:basedOn w:val="a"/>
    <w:link w:val="afc"/>
    <w:qFormat/>
    <w:rsid w:val="002D0C64"/>
    <w:pPr>
      <w:spacing w:after="0" w:line="240" w:lineRule="auto"/>
      <w:jc w:val="center"/>
    </w:pPr>
    <w:rPr>
      <w:rFonts w:ascii="Times New Roman" w:eastAsia="Times New Roman" w:hAnsi="Times New Roman" w:cs="Times New Roman"/>
      <w:sz w:val="24"/>
      <w:szCs w:val="20"/>
      <w:lang w:eastAsia="ru-RU"/>
    </w:rPr>
  </w:style>
  <w:style w:type="character" w:customStyle="1" w:styleId="afc">
    <w:name w:val="Название Знак"/>
    <w:basedOn w:val="a0"/>
    <w:link w:val="afb"/>
    <w:rsid w:val="002D0C64"/>
    <w:rPr>
      <w:rFonts w:eastAsia="Times New Roman" w:cs="Times New Roman"/>
      <w:sz w:val="24"/>
      <w:szCs w:val="20"/>
      <w:lang w:eastAsia="ru-RU"/>
    </w:rPr>
  </w:style>
  <w:style w:type="character" w:customStyle="1" w:styleId="ConsPlusNormal0">
    <w:name w:val="ConsPlusNormal Знак"/>
    <w:link w:val="ConsPlusNormal"/>
    <w:locked/>
    <w:rsid w:val="00472334"/>
    <w:rPr>
      <w:rFonts w:eastAsia="Calibri" w:cs="Times New Roman"/>
      <w:sz w:val="24"/>
      <w:szCs w:val="24"/>
      <w:lang w:eastAsia="ru-RU"/>
    </w:rPr>
  </w:style>
  <w:style w:type="character" w:customStyle="1" w:styleId="apple-converted-space">
    <w:name w:val="apple-converted-space"/>
    <w:rsid w:val="00765284"/>
  </w:style>
  <w:style w:type="character" w:styleId="afd">
    <w:name w:val="FollowedHyperlink"/>
    <w:uiPriority w:val="99"/>
    <w:semiHidden/>
    <w:unhideWhenUsed/>
    <w:rsid w:val="000D25B8"/>
    <w:rPr>
      <w:color w:val="800080"/>
      <w:u w:val="single"/>
    </w:rPr>
  </w:style>
  <w:style w:type="paragraph" w:customStyle="1" w:styleId="xl71">
    <w:name w:val="xl71"/>
    <w:basedOn w:val="a"/>
    <w:rsid w:val="000D25B8"/>
    <w:pP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72">
    <w:name w:val="xl72"/>
    <w:basedOn w:val="a"/>
    <w:rsid w:val="000D25B8"/>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
    <w:name w:val="xl73"/>
    <w:basedOn w:val="a"/>
    <w:rsid w:val="000D25B8"/>
    <w:pP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74">
    <w:name w:val="xl74"/>
    <w:basedOn w:val="a"/>
    <w:rsid w:val="000D25B8"/>
    <w:pP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lang w:eastAsia="ru-RU"/>
    </w:rPr>
  </w:style>
  <w:style w:type="paragraph" w:customStyle="1" w:styleId="xl75">
    <w:name w:val="xl75"/>
    <w:basedOn w:val="a"/>
    <w:rsid w:val="000D25B8"/>
    <w:pP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76">
    <w:name w:val="xl76"/>
    <w:basedOn w:val="a"/>
    <w:rsid w:val="000D25B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Arial CYR" w:eastAsia="Times New Roman" w:hAnsi="Arial CYR" w:cs="Arial CYR"/>
      <w:b/>
      <w:bCs/>
      <w:color w:val="000000"/>
      <w:sz w:val="24"/>
      <w:szCs w:val="24"/>
      <w:lang w:eastAsia="ru-RU"/>
    </w:rPr>
  </w:style>
  <w:style w:type="paragraph" w:customStyle="1" w:styleId="xl77">
    <w:name w:val="xl77"/>
    <w:basedOn w:val="a"/>
    <w:rsid w:val="000D25B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Arial CYR" w:eastAsia="Times New Roman" w:hAnsi="Arial CYR" w:cs="Arial CYR"/>
      <w:color w:val="000000"/>
      <w:sz w:val="24"/>
      <w:szCs w:val="24"/>
      <w:lang w:eastAsia="ru-RU"/>
    </w:rPr>
  </w:style>
  <w:style w:type="paragraph" w:customStyle="1" w:styleId="xl78">
    <w:name w:val="xl78"/>
    <w:basedOn w:val="a"/>
    <w:rsid w:val="000D25B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CYR" w:eastAsia="Times New Roman" w:hAnsi="Arial CYR" w:cs="Arial CYR"/>
      <w:color w:val="000000"/>
      <w:sz w:val="24"/>
      <w:szCs w:val="24"/>
      <w:lang w:eastAsia="ru-RU"/>
    </w:rPr>
  </w:style>
  <w:style w:type="paragraph" w:customStyle="1" w:styleId="xl79">
    <w:name w:val="xl79"/>
    <w:basedOn w:val="a"/>
    <w:rsid w:val="000D25B8"/>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right"/>
      <w:textAlignment w:val="top"/>
    </w:pPr>
    <w:rPr>
      <w:rFonts w:ascii="Arial CYR" w:eastAsia="Times New Roman" w:hAnsi="Arial CYR" w:cs="Arial CYR"/>
      <w:b/>
      <w:bCs/>
      <w:color w:val="000000"/>
      <w:sz w:val="24"/>
      <w:szCs w:val="24"/>
      <w:lang w:eastAsia="ru-RU"/>
    </w:rPr>
  </w:style>
  <w:style w:type="paragraph" w:customStyle="1" w:styleId="xl80">
    <w:name w:val="xl80"/>
    <w:basedOn w:val="a"/>
    <w:rsid w:val="000D25B8"/>
    <w:pPr>
      <w:pBdr>
        <w:top w:val="single" w:sz="4" w:space="0" w:color="000000"/>
      </w:pBdr>
      <w:shd w:val="clear" w:color="000000" w:fill="FFFFFF"/>
      <w:spacing w:before="100" w:beforeAutospacing="1" w:after="100" w:afterAutospacing="1" w:line="240" w:lineRule="auto"/>
      <w:jc w:val="right"/>
      <w:textAlignment w:val="top"/>
    </w:pPr>
    <w:rPr>
      <w:rFonts w:ascii="Arial CYR" w:eastAsia="Times New Roman" w:hAnsi="Arial CYR" w:cs="Arial CYR"/>
      <w:b/>
      <w:bCs/>
      <w:color w:val="000000"/>
      <w:sz w:val="24"/>
      <w:szCs w:val="24"/>
      <w:lang w:eastAsia="ru-RU"/>
    </w:rPr>
  </w:style>
  <w:style w:type="paragraph" w:customStyle="1" w:styleId="xl81">
    <w:name w:val="xl81"/>
    <w:basedOn w:val="a"/>
    <w:rsid w:val="000D25B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Arial CYR" w:eastAsia="Times New Roman" w:hAnsi="Arial CYR" w:cs="Arial CYR"/>
      <w:color w:val="000000"/>
      <w:sz w:val="24"/>
      <w:szCs w:val="24"/>
      <w:lang w:eastAsia="ru-RU"/>
    </w:rPr>
  </w:style>
  <w:style w:type="paragraph" w:customStyle="1" w:styleId="xl82">
    <w:name w:val="xl82"/>
    <w:basedOn w:val="a"/>
    <w:rsid w:val="000D25B8"/>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right"/>
      <w:textAlignment w:val="top"/>
    </w:pPr>
    <w:rPr>
      <w:rFonts w:ascii="Arial CYR" w:eastAsia="Times New Roman" w:hAnsi="Arial CYR" w:cs="Arial CYR"/>
      <w:color w:val="000000"/>
      <w:sz w:val="24"/>
      <w:szCs w:val="24"/>
      <w:lang w:eastAsia="ru-RU"/>
    </w:rPr>
  </w:style>
  <w:style w:type="paragraph" w:customStyle="1" w:styleId="xl83">
    <w:name w:val="xl83"/>
    <w:basedOn w:val="a"/>
    <w:rsid w:val="000D25B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Arial CYR" w:eastAsia="Times New Roman" w:hAnsi="Arial CYR" w:cs="Arial CYR"/>
      <w:b/>
      <w:bCs/>
      <w:color w:val="000000"/>
      <w:sz w:val="24"/>
      <w:szCs w:val="24"/>
      <w:lang w:eastAsia="ru-RU"/>
    </w:rPr>
  </w:style>
  <w:style w:type="paragraph" w:customStyle="1" w:styleId="xl84">
    <w:name w:val="xl84"/>
    <w:basedOn w:val="a"/>
    <w:rsid w:val="000D25B8"/>
    <w:pP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
    <w:name w:val="xl85"/>
    <w:basedOn w:val="a"/>
    <w:rsid w:val="000D25B8"/>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86">
    <w:name w:val="xl86"/>
    <w:basedOn w:val="a"/>
    <w:rsid w:val="000D25B8"/>
    <w:pP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87">
    <w:name w:val="xl87"/>
    <w:basedOn w:val="a"/>
    <w:rsid w:val="000D25B8"/>
    <w:pPr>
      <w:pBdr>
        <w:bottom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 w:type="paragraph" w:customStyle="1" w:styleId="xl88">
    <w:name w:val="xl88"/>
    <w:basedOn w:val="a"/>
    <w:rsid w:val="000D25B8"/>
    <w:pP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 w:type="paragraph" w:customStyle="1" w:styleId="xl89">
    <w:name w:val="xl89"/>
    <w:basedOn w:val="a"/>
    <w:rsid w:val="000D25B8"/>
    <w:pPr>
      <w:shd w:val="clear" w:color="000000" w:fill="FFFFFF"/>
      <w:spacing w:before="100" w:beforeAutospacing="1" w:after="100" w:afterAutospacing="1" w:line="240" w:lineRule="auto"/>
      <w:jc w:val="right"/>
    </w:pPr>
    <w:rPr>
      <w:rFonts w:ascii="Times New Roman" w:eastAsia="Times New Roman" w:hAnsi="Times New Roman" w:cs="Times New Roman"/>
      <w:color w:val="000000"/>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2659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A7AEBFFE6483480F4F1D20AA7478472FF8B7E33F1D14C02EEDEE77BFB0E1AD6DB6E292574A9C5DA7nEdCP" TargetMode="External"/><Relationship Id="rId117" Type="http://schemas.openxmlformats.org/officeDocument/2006/relationships/image" Target="media/image11.jpeg"/><Relationship Id="rId21" Type="http://schemas.openxmlformats.org/officeDocument/2006/relationships/hyperlink" Target="consultantplus://offline/ref=9A1030B33F21A407F21290BA2C35519719B48795A0400578B745C241A36F094728FB3F3D86E5C24AF96C3036K4I" TargetMode="External"/><Relationship Id="rId42" Type="http://schemas.openxmlformats.org/officeDocument/2006/relationships/hyperlink" Target="consultantplus://offline/ref=6B09E1E7F4F74BBE2F668D1E816BDB1CF2B128E9CA33A36B4E919431AEjDSCM" TargetMode="External"/><Relationship Id="rId47" Type="http://schemas.openxmlformats.org/officeDocument/2006/relationships/hyperlink" Target="consultantplus://offline/ref=E2CBC7EB20F91685F1490914BD7296B51BCAFC741DE6C1CA260992132A780356AD067E8F4FB560F5H7L7H" TargetMode="External"/><Relationship Id="rId63" Type="http://schemas.openxmlformats.org/officeDocument/2006/relationships/hyperlink" Target="consultantplus://offline/ref=541484F1EFA458A102528CF24AF7AF617D37D2E2FA800A4283BE4BDD0E678EBF0BE4F9CDF38EE4A35E12BFI8CCL" TargetMode="External"/><Relationship Id="rId68" Type="http://schemas.openxmlformats.org/officeDocument/2006/relationships/hyperlink" Target="consultantplus://offline/ref=F46C1AF3AF509C0E6DA45C6537DDE879FD7113905D03B98109CF1D03z0q7L" TargetMode="External"/><Relationship Id="rId84" Type="http://schemas.openxmlformats.org/officeDocument/2006/relationships/hyperlink" Target="consultantplus://offline/ref=3CA13BC9F64B119F3E3E2693A7473848EFF8B83044C2B37665B565298C92684311F50E6F4C17D43Be8fAL" TargetMode="External"/><Relationship Id="rId89" Type="http://schemas.openxmlformats.org/officeDocument/2006/relationships/hyperlink" Target="consultantplus://offline/ref=3CA13BC9F64B119F3E3E2693A7473848EFF8B83044C2B37665B565298C92684311F50E6F4C17D036e8f7L" TargetMode="External"/><Relationship Id="rId112" Type="http://schemas.openxmlformats.org/officeDocument/2006/relationships/image" Target="media/image6.jpeg"/><Relationship Id="rId16" Type="http://schemas.openxmlformats.org/officeDocument/2006/relationships/hyperlink" Target="consultantplus://offline/ref=42DEC9C3F884B8B256225D70CBC744073FEF24BDA40406487AAE87046E0050A3107B600D07D624DFM5C7K" TargetMode="External"/><Relationship Id="rId107" Type="http://schemas.openxmlformats.org/officeDocument/2006/relationships/hyperlink" Target="mailto:ivgzi@ivanovoobl.ru" TargetMode="External"/><Relationship Id="rId11" Type="http://schemas.openxmlformats.org/officeDocument/2006/relationships/hyperlink" Target="consultantplus://offline/ref=42DEC9C3F884B8B25622437DDDAB18083AED7BB6AF0A0A1D21F1DC5939095AF45734394F43DA24D85EF990M5CEK" TargetMode="External"/><Relationship Id="rId32" Type="http://schemas.openxmlformats.org/officeDocument/2006/relationships/hyperlink" Target="consultantplus://offline/ref=E2CBC7EB20F91685F1490914BD7296B513C5FB7316EB9CC02E509E112D775C41AA4F728E4FB76EHFL1H" TargetMode="External"/><Relationship Id="rId37" Type="http://schemas.openxmlformats.org/officeDocument/2006/relationships/hyperlink" Target="consultantplus://offline/ref=E2CBC7EB20F91685F1490914BD7296B51BCBFF721CE7C1CA260992132A780356AD067E8F4FB761F5H7L6H" TargetMode="External"/><Relationship Id="rId53" Type="http://schemas.openxmlformats.org/officeDocument/2006/relationships/hyperlink" Target="consultantplus://offline/ref=6B09E1E7F4F74BBE2F668D1E816BDB1CF2B122EFC937A36B4E919431AEjDSCM" TargetMode="External"/><Relationship Id="rId58" Type="http://schemas.openxmlformats.org/officeDocument/2006/relationships/hyperlink" Target="http://www.admilinskoe.ru" TargetMode="External"/><Relationship Id="rId74" Type="http://schemas.openxmlformats.org/officeDocument/2006/relationships/hyperlink" Target="http://www.admilinskoe.ru/" TargetMode="External"/><Relationship Id="rId79" Type="http://schemas.openxmlformats.org/officeDocument/2006/relationships/hyperlink" Target="consultantplus://offline/ref=3CA13BC9F64B119F3E3E2693A7473848EFF8B83044C2B37665B565298Ce9f2L" TargetMode="External"/><Relationship Id="rId102" Type="http://schemas.openxmlformats.org/officeDocument/2006/relationships/footer" Target="footer3.xml"/><Relationship Id="rId123" Type="http://schemas.openxmlformats.org/officeDocument/2006/relationships/image" Target="media/image17.emf"/><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hyperlink" Target="consultantplus://offline/ref=3CA13BC9F64B119F3E3E2693A7473848EFF8B83044C2B37665B565298C92684311F50E6F4C17DA33e8f6L" TargetMode="External"/><Relationship Id="rId95" Type="http://schemas.openxmlformats.org/officeDocument/2006/relationships/hyperlink" Target="consultantplus://offline/ref=3CA13BC9F64B119F3E3E2693A7473848EFF8B83044C2B37665B565298Ce9f2L" TargetMode="External"/><Relationship Id="rId19" Type="http://schemas.openxmlformats.org/officeDocument/2006/relationships/hyperlink" Target="consultantplus://offline/ref=9F9736D3E8E2030F93428F601B62A7F704E04E65D2E647BF2475BC20AD9306DFABBD62E6784B4183n6p6H" TargetMode="External"/><Relationship Id="rId14" Type="http://schemas.openxmlformats.org/officeDocument/2006/relationships/hyperlink" Target="consultantplus://offline/ref=42DEC9C3F884B8B256225D70CBC744073FEE26BBA70006487AAE87046E0050A3107B600D07D724DEM5CEK" TargetMode="External"/><Relationship Id="rId22" Type="http://schemas.openxmlformats.org/officeDocument/2006/relationships/hyperlink" Target="consultantplus://offline/ref=56386C440C98D8CC0147B646A453F5CB059381F977665E87FCC10F0515iBS2M" TargetMode="External"/><Relationship Id="rId27" Type="http://schemas.openxmlformats.org/officeDocument/2006/relationships/hyperlink" Target="consultantplus://offline/ref=6B09E1E7F4F74BBE2F668D1E816BDB1CF1B126EAC363F4691FC49Aj3S4M" TargetMode="External"/><Relationship Id="rId30" Type="http://schemas.openxmlformats.org/officeDocument/2006/relationships/hyperlink" Target="consultantplus://offline/ref=E2CBC7EB20F91685F1490914BD7296B513C0F47A1FEB9CC02E509E11H2LDH" TargetMode="External"/><Relationship Id="rId35" Type="http://schemas.openxmlformats.org/officeDocument/2006/relationships/hyperlink" Target="consultantplus://offline/ref=E2CBC7EB20F91685F1490914BD7296B51BCBF57118E4C1CA260992132A780356AD067E8F4FB568F7H7L5H" TargetMode="External"/><Relationship Id="rId43" Type="http://schemas.openxmlformats.org/officeDocument/2006/relationships/hyperlink" Target="consultantplus://offline/ref=6B09E1E7F4F74BBE2F668D1E816BDB1CF2B129ECCF31A36B4E919431AEjDSCM" TargetMode="External"/><Relationship Id="rId48" Type="http://schemas.openxmlformats.org/officeDocument/2006/relationships/hyperlink" Target="consultantplus://offline/ref=E2CBC7EB20F91685F1490914BD7296B51BCAFC741DE6C1CA260992132A780356AD067E8F4FB560F3H7L7H" TargetMode="External"/><Relationship Id="rId56" Type="http://schemas.openxmlformats.org/officeDocument/2006/relationships/hyperlink" Target="consultantplus://offline/ref=E2CBC7EB20F91685F1490914BD7296B513C0F47A1FEB9CC02E509E112D775C41AA4F728E4FB568HFL6H" TargetMode="External"/><Relationship Id="rId64" Type="http://schemas.openxmlformats.org/officeDocument/2006/relationships/hyperlink" Target="http://www.admilinskoe" TargetMode="External"/><Relationship Id="rId69" Type="http://schemas.openxmlformats.org/officeDocument/2006/relationships/hyperlink" Target="consultantplus://offline/ref=F46C1AF3AF509C0E6DA45C6537DDE879F57B1B9E5900E48B01961101002BBF89E0B736A010E019F8z8q8L" TargetMode="External"/><Relationship Id="rId77" Type="http://schemas.openxmlformats.org/officeDocument/2006/relationships/footer" Target="footer2.xml"/><Relationship Id="rId100" Type="http://schemas.openxmlformats.org/officeDocument/2006/relationships/header" Target="header1.xml"/><Relationship Id="rId105" Type="http://schemas.openxmlformats.org/officeDocument/2006/relationships/footer" Target="footer5.xml"/><Relationship Id="rId113" Type="http://schemas.openxmlformats.org/officeDocument/2006/relationships/image" Target="media/image7.jpeg"/><Relationship Id="rId118" Type="http://schemas.openxmlformats.org/officeDocument/2006/relationships/image" Target="media/image12.emf"/><Relationship Id="rId126" Type="http://schemas.openxmlformats.org/officeDocument/2006/relationships/image" Target="media/image20.emf"/><Relationship Id="rId8" Type="http://schemas.openxmlformats.org/officeDocument/2006/relationships/endnotes" Target="endnotes.xml"/><Relationship Id="rId51" Type="http://schemas.openxmlformats.org/officeDocument/2006/relationships/hyperlink" Target="consultantplus://offline/ref=6B09E1E7F4F74BBE2F668D1E816BDB1CF2B122EFC937A36B4E919431AEjDSCM" TargetMode="External"/><Relationship Id="rId72" Type="http://schemas.openxmlformats.org/officeDocument/2006/relationships/hyperlink" Target="consultantplus://offline/ref=F46C1AF3AF509C0E6DA45C6537DDE879FD7113905D03B98109CF1D030724E09EE7FE3AA110E018zFqFL" TargetMode="External"/><Relationship Id="rId80" Type="http://schemas.openxmlformats.org/officeDocument/2006/relationships/hyperlink" Target="consultantplus://offline/ref=3CA13BC9F64B119F3E3E2693A7473848EFF8B83044C2B37665B565298Ce9f2L" TargetMode="External"/><Relationship Id="rId85" Type="http://schemas.openxmlformats.org/officeDocument/2006/relationships/hyperlink" Target="consultantplus://offline/ref=3CA13BC9F64B119F3E3E2693A7473848EFF8B83044C2B37665B565298C92684311F50E6F4C17DB32e8f3L" TargetMode="External"/><Relationship Id="rId93" Type="http://schemas.openxmlformats.org/officeDocument/2006/relationships/hyperlink" Target="consultantplus://offline/ref=3CA13BC9F64B119F3E3E2693A7473848EFF8B83044C2B37665B565298Ce9f2L" TargetMode="External"/><Relationship Id="rId98" Type="http://schemas.openxmlformats.org/officeDocument/2006/relationships/hyperlink" Target="http://www.admilinskoe.ru" TargetMode="External"/><Relationship Id="rId121" Type="http://schemas.openxmlformats.org/officeDocument/2006/relationships/image" Target="media/image15.emf"/><Relationship Id="rId3" Type="http://schemas.openxmlformats.org/officeDocument/2006/relationships/styles" Target="styles.xml"/><Relationship Id="rId12" Type="http://schemas.openxmlformats.org/officeDocument/2006/relationships/hyperlink" Target="consultantplus://offline/ref=42DEC9C3F884B8B25622437DDDAB18083AED7BB6AF0A091D22F1DC5939095AF45734394F43DA24D85EFC9BM5C9K" TargetMode="External"/><Relationship Id="rId17" Type="http://schemas.openxmlformats.org/officeDocument/2006/relationships/hyperlink" Target="http://www.admilinskoe.ru" TargetMode="External"/><Relationship Id="rId25" Type="http://schemas.openxmlformats.org/officeDocument/2006/relationships/hyperlink" Target="consultantplus://offline/ref=A7AEBFFE6483480F4F1D20AA7478472FF8B7E0391B10C02EEDEE77BFB0E1AD6DB6E292574A9C59A0nEd2P" TargetMode="External"/><Relationship Id="rId33" Type="http://schemas.openxmlformats.org/officeDocument/2006/relationships/hyperlink" Target="consultantplus://offline/ref=E2CBC7EB20F91685F1490914BD7296B513C5FB7316EB9CC02E509E112D775C41AA4F728E4FB76FHFLCH" TargetMode="External"/><Relationship Id="rId38" Type="http://schemas.openxmlformats.org/officeDocument/2006/relationships/hyperlink" Target="consultantplus://offline/ref=C9DAD4AC26A0C25B49C697D503D8AF47185A91D9BD831C91D2002CF5E30ADAD3D4D4C0D6A7937FF3EAH1G" TargetMode="External"/><Relationship Id="rId46" Type="http://schemas.openxmlformats.org/officeDocument/2006/relationships/hyperlink" Target="consultantplus://offline/ref=E2CBC7EB20F91685F1490914BD7296B51BCAFC7117E2C1CA260992132A780356AD067E8DH4L9H" TargetMode="External"/><Relationship Id="rId59" Type="http://schemas.openxmlformats.org/officeDocument/2006/relationships/hyperlink" Target="consultantplus://offline/ref=AB9A5139524B756C842CB5F733AF3D063156DD87BEFF8978B60C8BDAF6B53507005FB02FC7671EB9v7z3L" TargetMode="External"/><Relationship Id="rId67" Type="http://schemas.openxmlformats.org/officeDocument/2006/relationships/hyperlink" Target="consultantplus://offline/ref=F46C1AF3AF509C0E6DA45C6537DDE879F57B1B9E5900E48B01961101002BBF89E0B736A010E019F8z8qBL" TargetMode="External"/><Relationship Id="rId103" Type="http://schemas.openxmlformats.org/officeDocument/2006/relationships/footer" Target="footer4.xml"/><Relationship Id="rId108" Type="http://schemas.openxmlformats.org/officeDocument/2006/relationships/image" Target="media/image2.png"/><Relationship Id="rId116" Type="http://schemas.openxmlformats.org/officeDocument/2006/relationships/image" Target="media/image10.jpeg"/><Relationship Id="rId124" Type="http://schemas.openxmlformats.org/officeDocument/2006/relationships/image" Target="media/image18.emf"/><Relationship Id="rId129" Type="http://schemas.openxmlformats.org/officeDocument/2006/relationships/theme" Target="theme/theme1.xml"/><Relationship Id="rId20" Type="http://schemas.openxmlformats.org/officeDocument/2006/relationships/hyperlink" Target="consultantplus://offline/ref=56386C440C98D8CC0147A84BB23FA9C40090DCF47F6D51D8A79E545842BB2751i2SAM" TargetMode="External"/><Relationship Id="rId41" Type="http://schemas.openxmlformats.org/officeDocument/2006/relationships/hyperlink" Target="consultantplus://offline/ref=E2CBC7EB20F91685F1490914BD7296B51BCBFF721CE7C1CA260992132A780356AD067E8F4FB76BF0H7L5H" TargetMode="External"/><Relationship Id="rId54" Type="http://schemas.openxmlformats.org/officeDocument/2006/relationships/hyperlink" Target="consultantplus://offline/ref=754AC4DB1DA7D9ADCC24E5FF926B255AC31FB3451D0CC779AEA5C07BAC96175C41K5I" TargetMode="External"/><Relationship Id="rId62" Type="http://schemas.openxmlformats.org/officeDocument/2006/relationships/hyperlink" Target="consultantplus://offline/ref=AB9A5139524B756C842CABFA25C361093455808FB5FF8229EF53D087A1BC3F504710E96D836A1ABA7767C0v1z4L" TargetMode="External"/><Relationship Id="rId70" Type="http://schemas.openxmlformats.org/officeDocument/2006/relationships/hyperlink" Target="consultantplus://offline/ref=F46C1AF3AF509C0E6DA45C6537DDE879F57B1B9E5900E48B01961101002BBF89E0B736A010E01FF9z8q2L" TargetMode="External"/><Relationship Id="rId75" Type="http://schemas.openxmlformats.org/officeDocument/2006/relationships/footer" Target="footer1.xml"/><Relationship Id="rId83" Type="http://schemas.openxmlformats.org/officeDocument/2006/relationships/hyperlink" Target="consultantplus://offline/ref=3CA13BC9F64B119F3E3E2693A7473848EFF8B83044C2B37665B565298C92684311F50E6F4C17D43Be8f4L" TargetMode="External"/><Relationship Id="rId88" Type="http://schemas.openxmlformats.org/officeDocument/2006/relationships/hyperlink" Target="consultantplus://offline/ref=3CA13BC9F64B119F3E3E2693A7473848EFF8B83044C2B37665B565298C92684311F50E6F4C17D031e8f6L" TargetMode="External"/><Relationship Id="rId91" Type="http://schemas.openxmlformats.org/officeDocument/2006/relationships/hyperlink" Target="consultantplus://offline/ref=3CA13BC9F64B119F3E3E2693A7473848EFF8B83044C2B37665B565298Ce9f2L" TargetMode="External"/><Relationship Id="rId96" Type="http://schemas.openxmlformats.org/officeDocument/2006/relationships/hyperlink" Target="consultantplus://offline/ref=3CA13BC9F64B119F3E3E2693A7473848EFF8B83044C2B37665B565298Ce9f2L" TargetMode="External"/><Relationship Id="rId111"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consultantplus://offline/ref=42DEC9C3F884B8B256225D70CBC744073FE123B8A70706487AAE87046EM0C0K" TargetMode="External"/><Relationship Id="rId23" Type="http://schemas.openxmlformats.org/officeDocument/2006/relationships/hyperlink" Target="consultantplus://offline/ref=56386C440C98D8CC0147B646A453F5CB039A8AFA726F038DF498030712BD72116A8E3095F2E0F5iBSBM" TargetMode="External"/><Relationship Id="rId28" Type="http://schemas.openxmlformats.org/officeDocument/2006/relationships/hyperlink" Target="consultantplus://offline/ref=6B09E1E7F4F74BBE2F66931397078713F7B27FE2C935A93F13C39266F18CA71D26j3SBM" TargetMode="External"/><Relationship Id="rId36" Type="http://schemas.openxmlformats.org/officeDocument/2006/relationships/hyperlink" Target="consultantplus://offline/ref=E2CBC7EB20F91685F1490914BD7296B51BCBFC751DE8C1CA260992132A780356AD067E8F4FB568F3H7L2H" TargetMode="External"/><Relationship Id="rId49" Type="http://schemas.openxmlformats.org/officeDocument/2006/relationships/hyperlink" Target="consultantplus://offline/ref=754AC4DB1DA7D9ADCC24E5FF926B255AC31FB3451D0CC779AEA5C07BAC96175C41K5I" TargetMode="External"/><Relationship Id="rId57" Type="http://schemas.openxmlformats.org/officeDocument/2006/relationships/hyperlink" Target="http://www.admilinskoe.ru" TargetMode="External"/><Relationship Id="rId106" Type="http://schemas.openxmlformats.org/officeDocument/2006/relationships/hyperlink" Target="mailto:ivgzi@mail.ru" TargetMode="External"/><Relationship Id="rId114" Type="http://schemas.openxmlformats.org/officeDocument/2006/relationships/image" Target="media/image8.jpeg"/><Relationship Id="rId119" Type="http://schemas.openxmlformats.org/officeDocument/2006/relationships/image" Target="media/image13.emf"/><Relationship Id="rId127" Type="http://schemas.openxmlformats.org/officeDocument/2006/relationships/image" Target="media/image21.emf"/><Relationship Id="rId10" Type="http://schemas.openxmlformats.org/officeDocument/2006/relationships/hyperlink" Target="consultantplus://offline/ref=42DEC9C3F884B8B256225D70CBC744073FEE26BBA70006487AAE87046E0050A3107B600D07D724DFM5CEK" TargetMode="External"/><Relationship Id="rId31" Type="http://schemas.openxmlformats.org/officeDocument/2006/relationships/hyperlink" Target="consultantplus://offline/ref=E2CBC7EB20F91685F1490914BD7296B513C5FB7316EB9CC02E509E112D775C41AA4F728E4FB569HFL7H" TargetMode="External"/><Relationship Id="rId44" Type="http://schemas.openxmlformats.org/officeDocument/2006/relationships/hyperlink" Target="consultantplus://offline/ref=6B09E1E7F4F74BBE2F668D1E816BDB1CF2B128E9CA33A36B4E919431AEjDSCM" TargetMode="External"/><Relationship Id="rId52" Type="http://schemas.openxmlformats.org/officeDocument/2006/relationships/hyperlink" Target="consultantplus://offline/ref=6B09E1E7F4F74BBE2F668D1E816BDB1CF2B128E9CA33A36B4E919431AEjDSCM" TargetMode="External"/><Relationship Id="rId60" Type="http://schemas.openxmlformats.org/officeDocument/2006/relationships/hyperlink" Target="consultantplus://offline/ref=AB9A5139524B756C842CB5F733AF3D063156DD82BDF48978B60C8BDAF6B53507005FB02FC7671ABFv7z1L" TargetMode="External"/><Relationship Id="rId65" Type="http://schemas.openxmlformats.org/officeDocument/2006/relationships/hyperlink" Target="consultantplus://offline/ref=F46C1AF3AF509C0E6DA45C6537DDE879F373129B5903B98109CF1D030724E09EE7FE3AA110E018zFqBL" TargetMode="External"/><Relationship Id="rId73" Type="http://schemas.openxmlformats.org/officeDocument/2006/relationships/hyperlink" Target="consultantplus://offline/ref=F46C1AF3AF509C0E6DA45C6537DDE879F57B1B9E5900E48B01961101002BBF89E0B736A010E01FF9z8q2L" TargetMode="External"/><Relationship Id="rId78" Type="http://schemas.openxmlformats.org/officeDocument/2006/relationships/hyperlink" Target="http://www.admilinskoe.ru" TargetMode="External"/><Relationship Id="rId81" Type="http://schemas.openxmlformats.org/officeDocument/2006/relationships/hyperlink" Target="consultantplus://offline/ref=3CA13BC9F64B119F3E3E2693A7473848EFF8B83044C2B37665B565298C92684311F50E6F4C17D43Be8f0L" TargetMode="External"/><Relationship Id="rId86" Type="http://schemas.openxmlformats.org/officeDocument/2006/relationships/hyperlink" Target="consultantplus://offline/ref=3CA13BC9F64B119F3E3E2693A7473848EFF8B83044C2B37665B565298C92684311F50E6F4C17DB36e8f4L" TargetMode="External"/><Relationship Id="rId94" Type="http://schemas.openxmlformats.org/officeDocument/2006/relationships/hyperlink" Target="consultantplus://offline/ref=3CA13BC9F64B119F3E3E2693A7473848EFF8B83044C2B37665B565298Ce9f2L" TargetMode="External"/><Relationship Id="rId99" Type="http://schemas.openxmlformats.org/officeDocument/2006/relationships/hyperlink" Target="http://www.admilinskoe.ru" TargetMode="External"/><Relationship Id="rId101" Type="http://schemas.openxmlformats.org/officeDocument/2006/relationships/header" Target="header2.xml"/><Relationship Id="rId122" Type="http://schemas.openxmlformats.org/officeDocument/2006/relationships/image" Target="media/image16.emf"/><Relationship Id="rId4" Type="http://schemas.microsoft.com/office/2007/relationships/stylesWithEffects" Target="stylesWithEffects.xml"/><Relationship Id="rId9" Type="http://schemas.openxmlformats.org/officeDocument/2006/relationships/hyperlink" Target="file:///C:\Users\&#208;&#168;&#209;&#131;&#208;&#191;&#208;&#184;&#208;&#186;&#208;&#190;&#208;&#178;&#208;&#176;\Desktop\&#208;&#178;%20&#208;&#146;&#208;&#149;&#208;&#161;&#208;&#162;&#208;&#157;&#208;&#152;&#208;&#154;%20&#208;&#190;&#209;&#130;%2028%20&#208;&#188;&#208;&#176;&#209;&#143;%202014%20&#208;&#179;.docx" TargetMode="External"/><Relationship Id="rId13" Type="http://schemas.openxmlformats.org/officeDocument/2006/relationships/hyperlink" Target="http://www.admilinskoe.ru" TargetMode="External"/><Relationship Id="rId18" Type="http://schemas.openxmlformats.org/officeDocument/2006/relationships/hyperlink" Target="consultantplus://offline/ref=9F9736D3E8E2030F93428F601B62A7F704E04E60D1ED47BF2475BC20AD9306DFABBD62E6784B4481n6p5H" TargetMode="External"/><Relationship Id="rId39" Type="http://schemas.openxmlformats.org/officeDocument/2006/relationships/hyperlink" Target="consultantplus://offline/ref=E2CBC7EB20F91685F1490914BD7296B51BCBFF751CE4C1CA260992132A780356AD067E8F4FB568F4H7L3H" TargetMode="External"/><Relationship Id="rId109" Type="http://schemas.openxmlformats.org/officeDocument/2006/relationships/image" Target="media/image3.jpeg"/><Relationship Id="rId34" Type="http://schemas.openxmlformats.org/officeDocument/2006/relationships/hyperlink" Target="consultantplus://offline/ref=E2CBC7EB20F91685F1490914BD7296B51BCBF4741DE6C1CA260992132A780356AD067E8FH4LEH" TargetMode="External"/><Relationship Id="rId50" Type="http://schemas.openxmlformats.org/officeDocument/2006/relationships/hyperlink" Target="consultantplus://offline/ref=754AC4DB1DA7D9ADCC24E5FF926B255AC31FB3451D0CC779AEA5C07BAC96175C15E36758A7AB4A1FD2E86846K1I" TargetMode="External"/><Relationship Id="rId55" Type="http://schemas.openxmlformats.org/officeDocument/2006/relationships/hyperlink" Target="consultantplus://offline/ref=E2CBC7EB20F91685F1490914BD7296B51BCAFC741BE8C1CA260992132A780356AD067E8F4FB561F4H7L0H" TargetMode="External"/><Relationship Id="rId76" Type="http://schemas.openxmlformats.org/officeDocument/2006/relationships/image" Target="media/image1.emf"/><Relationship Id="rId97" Type="http://schemas.openxmlformats.org/officeDocument/2006/relationships/hyperlink" Target="consultantplus://offline/ref=3CA13BC9F64B119F3E3E2693A7473848EFF8B83044C2B37665B565298C92684311F50E6F4C17DA3Be8f5L" TargetMode="External"/><Relationship Id="rId104" Type="http://schemas.openxmlformats.org/officeDocument/2006/relationships/header" Target="header3.xml"/><Relationship Id="rId120" Type="http://schemas.openxmlformats.org/officeDocument/2006/relationships/image" Target="media/image14.emf"/><Relationship Id="rId125" Type="http://schemas.openxmlformats.org/officeDocument/2006/relationships/image" Target="media/image19.emf"/><Relationship Id="rId7" Type="http://schemas.openxmlformats.org/officeDocument/2006/relationships/footnotes" Target="footnotes.xml"/><Relationship Id="rId71" Type="http://schemas.openxmlformats.org/officeDocument/2006/relationships/hyperlink" Target="consultantplus://offline/ref=F46C1AF3AF509C0E6DA45C6537DDE879F67A1D9D565EB38950C31Fz0q4L" TargetMode="External"/><Relationship Id="rId92" Type="http://schemas.openxmlformats.org/officeDocument/2006/relationships/hyperlink" Target="consultantplus://offline/ref=3CA13BC9F64B119F3E3E2693A7473848EFF8B83044C2B37665B565298Ce9f2L" TargetMode="External"/><Relationship Id="rId2" Type="http://schemas.openxmlformats.org/officeDocument/2006/relationships/numbering" Target="numbering.xml"/><Relationship Id="rId29" Type="http://schemas.openxmlformats.org/officeDocument/2006/relationships/hyperlink" Target="consultantplus://offline/ref=6B09E1E7F4F74BBE2F66931397078713F7B27FE2C13CAC3415CECF6CF9D5AB1Fj2S1M" TargetMode="External"/><Relationship Id="rId24" Type="http://schemas.openxmlformats.org/officeDocument/2006/relationships/hyperlink" Target="consultantplus://offline/ref=E2CBC7EB20F91685F1490914BD7296B51BCBFF7A1EE9C1CA260992132A780356AD067E8F4FB56DF3H7L4H" TargetMode="External"/><Relationship Id="rId40" Type="http://schemas.openxmlformats.org/officeDocument/2006/relationships/hyperlink" Target="consultantplus://offline/ref=E2CBC7EB20F91685F1490914BD7296B51BCBF4741DE6C1CA260992132A780356AD067E8DH4LFH" TargetMode="External"/><Relationship Id="rId45" Type="http://schemas.openxmlformats.org/officeDocument/2006/relationships/hyperlink" Target="consultantplus://offline/ref=6B09E1E7F4F74BBE2F66931397078713F7B27FE2CF35AB3E16CECF6CF9D5AB1Fj2S1M" TargetMode="External"/><Relationship Id="rId66" Type="http://schemas.openxmlformats.org/officeDocument/2006/relationships/hyperlink" Target="consultantplus://offline/ref=F46C1AF3AF509C0E6DA45C6537DDE879FD7113905D03B98109CF1D03z0q7L" TargetMode="External"/><Relationship Id="rId87" Type="http://schemas.openxmlformats.org/officeDocument/2006/relationships/hyperlink" Target="consultantplus://offline/ref=3CA13BC9F64B119F3E3E2693A7473848EFF8B83044C2B37665B565298C92684311F50E6F4C17DB37e8f5L" TargetMode="External"/><Relationship Id="rId110" Type="http://schemas.openxmlformats.org/officeDocument/2006/relationships/image" Target="media/image4.jpeg"/><Relationship Id="rId115" Type="http://schemas.openxmlformats.org/officeDocument/2006/relationships/image" Target="media/image9.jpeg"/><Relationship Id="rId61" Type="http://schemas.openxmlformats.org/officeDocument/2006/relationships/hyperlink" Target="consultantplus://offline/ref=8B18A61B9F3AA11B374989731CA17C8FDDF975FBD81D6F5AF8358C5690F334A4N3e7J" TargetMode="External"/><Relationship Id="rId82" Type="http://schemas.openxmlformats.org/officeDocument/2006/relationships/hyperlink" Target="consultantplus://offline/ref=3CA13BC9F64B119F3E3E2693A7473848EFF8B83044C2B37665B565298C92684311F50E6F4C17D43Be8f6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0C67BA-82EA-4AA2-ABD2-B3F80BFD09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386</TotalTime>
  <Pages>1</Pages>
  <Words>55856</Words>
  <Characters>318384</Characters>
  <Application>Microsoft Office Word</Application>
  <DocSecurity>0</DocSecurity>
  <Lines>2653</Lines>
  <Paragraphs>746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373494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Балуева</dc:creator>
  <cp:keywords/>
  <dc:description/>
  <cp:lastModifiedBy>class30</cp:lastModifiedBy>
  <cp:revision>22</cp:revision>
  <cp:lastPrinted>2016-03-22T07:38:00Z</cp:lastPrinted>
  <dcterms:created xsi:type="dcterms:W3CDTF">2016-03-21T09:08:00Z</dcterms:created>
  <dcterms:modified xsi:type="dcterms:W3CDTF">2016-03-23T07:40:00Z</dcterms:modified>
</cp:coreProperties>
</file>