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bidi w:val="0"/>
        <w:ind w:hanging="0" w:left="0"/>
        <w:jc w:val="left"/>
        <w:rPr>
          <w:rFonts w:ascii="Tahoma" w:hAnsi="Tahoma"/>
          <w:sz w:val="20"/>
        </w:rPr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left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0"/>
        <w:rPr>
          <w:b/>
        </w:rPr>
      </w:pPr>
      <w:r>
        <w:rPr>
          <w:b/>
        </w:rPr>
        <w:t>ИВАНОВСКАЯ ОБЛАСТЬ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АДМИНИСТРАЦИЯ ИЛЬИНСКОГО МУНИЦИПАЛЬНОГО РАЙОНА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ПОСТАНОВЛЕНИЕ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от 14 октября 2014 г. N 405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ОБ УТВЕРЖДЕНИИ ПОРЯДКА РАЗРАБОТКИ ПРОГНОЗА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СОЦИАЛЬНО-ЭКОНОМИЧЕСКОГО РАЗВИТИЯ ИЛЬИНСКОГО МУНИЦИПАЛЬНОГО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РАЙОНА НА ОЧЕРЕДНОЙ ФИНАНСОВЫЙ ГОД И ПЛАНОВЫЙ ПЕРИОД</w:t>
      </w:r>
    </w:p>
    <w:p>
      <w:pPr>
        <w:pStyle w:val="ConsPlusNormal"/>
        <w:bidi w:val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2">
              <w:r>
                <w:rPr>
                  <w:rStyle w:val="Style9"/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Ильинского муниципального района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/>
            </w:pPr>
            <w:r>
              <w:rPr>
                <w:color w:val="392C69"/>
              </w:rPr>
              <w:t>от 05.02.2016 N 33)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В соответствии со </w:t>
      </w:r>
      <w:hyperlink r:id="rId3">
        <w:r>
          <w:rPr>
            <w:rStyle w:val="Style9"/>
            <w:color w:val="0000FF"/>
          </w:rPr>
          <w:t>статьей 173</w:t>
        </w:r>
      </w:hyperlink>
      <w:r>
        <w:rPr/>
        <w:t xml:space="preserve"> Бюджетного кодекса Российской Федерации (в действующей редакции), </w:t>
      </w:r>
      <w:hyperlink r:id="rId4">
        <w:r>
          <w:rPr>
            <w:rStyle w:val="Style9"/>
            <w:color w:val="0000FF"/>
          </w:rPr>
          <w:t>статьей 39</w:t>
        </w:r>
      </w:hyperlink>
      <w:r>
        <w:rPr/>
        <w:t xml:space="preserve"> Устава Ильинского муниципального района, в целях своевременной и качественной разработки прогноза социально-экономического развития Ильинского муниципального района, администрация Ильинского муниципального района постановляет: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1. Утвердить </w:t>
      </w:r>
      <w:hyperlink w:anchor="Par44">
        <w:r>
          <w:rPr>
            <w:rStyle w:val="Style9"/>
            <w:color w:val="0000FF"/>
          </w:rPr>
          <w:t>Порядок</w:t>
        </w:r>
      </w:hyperlink>
      <w:r>
        <w:rPr/>
        <w:t xml:space="preserve"> разработки прогноза социально-экономического развития Ильинского муниципального района на очередной финансовый год и плановый период (прилагается).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2. Уполномочить отдел экономики, инвестиций и сельского хозяйства администрации Ильинского муниципального района на осуществление разработки прогноза социально-экономического развития Ильинского муниципального района на очередной финансовый год и плановый период.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2 в ред. </w:t>
      </w:r>
      <w:hyperlink r:id="rId5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3. Организовать взаимодействие со структурными подразделениями администрации Ильинского муниципального района, с органами местного самоуправления городского и сельских поселений Ильинского муниципального района, органами статистики, коммерческими организациями, осуществляющими свою деятельность на территории Ильинского муниципального района, по вопросам разработки прогноза социально-экономического развития Ильинского муниципального района в соответствии с </w:t>
      </w:r>
      <w:hyperlink w:anchor="Par44">
        <w:r>
          <w:rPr>
            <w:rStyle w:val="Style9"/>
            <w:color w:val="0000FF"/>
          </w:rPr>
          <w:t>Порядком</w:t>
        </w:r>
      </w:hyperlink>
      <w:r>
        <w:rPr/>
        <w:t xml:space="preserve"> разработки прогноза социально-экономического развития.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 xml:space="preserve">4. Рекомендовать структурным подразделениям администрации Ильинского муниципального района, органам местного самоуправления городского и сельских поселений Ильинского муниципального района, органам статистики, коммерческим организациям, осуществляющим свою деятельность на территории Ильинского муниципального района, представлять информацию для составления прогноза социально-экономического развития Ильинского муниципального района в соответствии с </w:t>
      </w:r>
      <w:hyperlink w:anchor="Par44">
        <w:r>
          <w:rPr>
            <w:rStyle w:val="Style9"/>
            <w:color w:val="0000FF"/>
          </w:rPr>
          <w:t>Порядком</w:t>
        </w:r>
      </w:hyperlink>
      <w:r>
        <w:rPr/>
        <w:t xml:space="preserve"> разработки прогноза социально-экономического развития.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5. Настоящее постановление вступает в силу с момента подписания и подлежит официальному опубликованию.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6. Контроль за исполнением постановления возложить на заместителя главы администрации Ильинского муниципального района по экономическим вопросам Ефремова С.М.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6 в ред. </w:t>
      </w:r>
      <w:hyperlink r:id="rId6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bidi w:val="0"/>
        <w:ind w:hanging="0" w:left="0"/>
        <w:jc w:val="right"/>
        <w:rPr/>
      </w:pPr>
      <w:r>
        <w:rPr/>
        <w:t>Глава администрации</w:t>
      </w:r>
    </w:p>
    <w:p>
      <w:pPr>
        <w:pStyle w:val="ConsPlusNormal"/>
        <w:bidi w:val="0"/>
        <w:ind w:hanging="0" w:left="0"/>
        <w:jc w:val="right"/>
        <w:rPr/>
      </w:pPr>
      <w:r>
        <w:rPr/>
        <w:t>Ильинского муниципального района</w:t>
      </w:r>
    </w:p>
    <w:p>
      <w:pPr>
        <w:pStyle w:val="ConsPlusNormal"/>
        <w:bidi w:val="0"/>
        <w:ind w:hanging="0" w:left="0"/>
        <w:jc w:val="right"/>
        <w:rPr/>
      </w:pPr>
      <w:r>
        <w:rPr/>
        <w:t>Е.В.СМОЛИН</w:t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right"/>
        <w:outlineLvl w:val="0"/>
        <w:rPr/>
      </w:pPr>
      <w:r>
        <w:rPr/>
        <w:t>Приложение</w:t>
      </w:r>
    </w:p>
    <w:p>
      <w:pPr>
        <w:pStyle w:val="ConsPlusNormal"/>
        <w:bidi w:val="0"/>
        <w:ind w:hanging="0" w:left="0"/>
        <w:jc w:val="right"/>
        <w:rPr/>
      </w:pPr>
      <w:r>
        <w:rPr/>
        <w:t>к постановлению</w:t>
      </w:r>
    </w:p>
    <w:p>
      <w:pPr>
        <w:pStyle w:val="ConsPlusNormal"/>
        <w:bidi w:val="0"/>
        <w:ind w:hanging="0" w:left="0"/>
        <w:jc w:val="right"/>
        <w:rPr/>
      </w:pPr>
      <w:r>
        <w:rPr/>
        <w:t>администрации Ильинского</w:t>
      </w:r>
    </w:p>
    <w:p>
      <w:pPr>
        <w:pStyle w:val="ConsPlusNormal"/>
        <w:bidi w:val="0"/>
        <w:ind w:hanging="0" w:left="0"/>
        <w:jc w:val="right"/>
        <w:rPr/>
      </w:pPr>
      <w:r>
        <w:rPr/>
        <w:t>муниципального района</w:t>
      </w:r>
    </w:p>
    <w:p>
      <w:pPr>
        <w:pStyle w:val="ConsPlusNormal"/>
        <w:bidi w:val="0"/>
        <w:ind w:hanging="0" w:left="0"/>
        <w:jc w:val="right"/>
        <w:rPr/>
      </w:pPr>
      <w:r>
        <w:rPr/>
        <w:t>от 14.10.2014 N 405</w:t>
      </w:r>
    </w:p>
    <w:p>
      <w:pPr>
        <w:pStyle w:val="ConsPlusNormal"/>
        <w:bidi w:val="0"/>
        <w:ind w:hanging="0" w:left="0"/>
        <w:jc w:val="right"/>
        <w:rPr/>
      </w:pPr>
      <w:r>
        <w:rPr/>
      </w:r>
    </w:p>
    <w:p>
      <w:pPr>
        <w:pStyle w:val="ConsPlusNormal"/>
        <w:bidi w:val="0"/>
        <w:ind w:hanging="0" w:left="0"/>
        <w:jc w:val="center"/>
        <w:rPr>
          <w:b/>
        </w:rPr>
      </w:pPr>
      <w:bookmarkStart w:id="0" w:name="Par44"/>
      <w:bookmarkEnd w:id="0"/>
      <w:r>
        <w:rPr>
          <w:b/>
        </w:rPr>
        <w:t>ПОРЯДОК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РАЗРАБОТКИ ПРОГНОЗА СОЦИАЛЬНО-ЭКОНОМИЧЕСКОГО РАЗВИТИЯ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ИЛЬИНСКОГО МУНИЦИПАЛЬНОГО РАЙОНА НА ОЧЕРЕДНОЙ ФИНАНСОВЫЙ ГОД</w:t>
      </w:r>
    </w:p>
    <w:p>
      <w:pPr>
        <w:pStyle w:val="ConsPlusNormal"/>
        <w:bidi w:val="0"/>
        <w:ind w:hanging="0" w:left="0"/>
        <w:jc w:val="center"/>
        <w:rPr>
          <w:b/>
        </w:rPr>
      </w:pPr>
      <w:r>
        <w:rPr>
          <w:b/>
        </w:rPr>
        <w:t>И ПЛАНОВЫЙ ПЕРИОД</w:t>
      </w:r>
    </w:p>
    <w:p>
      <w:pPr>
        <w:pStyle w:val="ConsPlusNormal"/>
        <w:bidi w:val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ConsPlusNormal"/>
              <w:bidi w:val="0"/>
              <w:jc w:val="left"/>
              <w:rPr/>
            </w:pPr>
            <w:r>
              <w:rPr/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rStyle w:val="Style9"/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Ильинского муниципального района</w:t>
            </w:r>
          </w:p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/>
            </w:pPr>
            <w:r>
              <w:rPr>
                <w:color w:val="392C69"/>
              </w:rPr>
              <w:t>от 05.02.2016 N 33)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ConsPlusNormal"/>
              <w:tabs>
                <w:tab w:val="clear" w:pos="720"/>
              </w:tabs>
              <w:bidi w:val="0"/>
              <w:ind w:hanging="0" w:left="0"/>
              <w:jc w:val="center"/>
              <w:rPr>
                <w:color w:val="392C69"/>
              </w:rPr>
            </w:pPr>
            <w:r>
              <w:rPr>
                <w:color w:val="392C69"/>
              </w:rPr>
            </w:r>
          </w:p>
        </w:tc>
      </w:tr>
    </w:tbl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/>
      </w:pPr>
      <w:r>
        <w:rPr/>
        <w:t>I. Общие положения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1.1. Порядок разработки прогноза социально-экономического развития Ильинского муниципального района (далее - Порядок) регламентирует взаимодействие структурных подразделений администрации Ильинского муниципального района, органов местного самоуправления городского и сельских поселений Ильинского муниципального района, коммерческих организаций, осуществляющих свою деятельность на территории Ильинского муниципального района, в процессе подготовки прогноза социально-экономического развития Ильинского муниципального района (далее - Прогноз).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 xml:space="preserve">1.2. Разработка Прогноза осуществляется в соответствии со </w:t>
      </w:r>
      <w:hyperlink r:id="rId8">
        <w:r>
          <w:rPr>
            <w:rStyle w:val="Style9"/>
            <w:color w:val="0000FF"/>
          </w:rPr>
          <w:t>статьей 173</w:t>
        </w:r>
      </w:hyperlink>
      <w:r>
        <w:rPr/>
        <w:t xml:space="preserve"> Бюджетного кодекса Российской Федерации (в действующей редакции), настоящим Порядком разработки прогноза социально-экономического развития Ильинского муниципального района.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1.3. Основные понятия, используемые в настоящем Порядке: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прогноз социально-экономического развития - система основных показателей экономического и социального развития Ильинского муниципального района в очередном финансовом году и плановом периоде, отражающая оценку вероятного состояния социально-экономической ситуации Ильинского муниципального района в прогнозируемый период, основанная на анализе текущей ситуации и рассчитанная при различных внешних и внутренних условиях развития экономики Ильинского муниципального района, Ивановской области и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методические материалы для разработки прогноза социально-экономического развития - требования и рекомендации по разработке прогноза социально-экономического развития;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параметры прогноза социально-экономического развития - макроэкономические показатели социально-экономического развития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предварительный прогноз - прогноз, разрабатываемый после одобрения Правительством Российской Федерации сценарных условий социально-экономического развития Российской Федерации, основных параметров прогноза социально-экономического развития Ивановской области на текущий и плановый периоды, на основе итогов социально-экономического развития Ильинского муниципального района за предыдущий год и информации, предоставленной участниками разработки прогноза;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уточненный прогноз - прогноз, разрабатываемый после одобрения Правительством Российской Федерации прогноза социально-экономического развития Российской Федерации, уточненного прогноза социально-экономического развития Ивановской области на текущий период и на основе итогов социально-экономического развития Ильинского муниципального района за прошедший период текущего года;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пояснительная записка к прогнозу социально-экономического развития - документ, содержащий обоснование параметров Прогноза с указанием причин и факторов прогнозируемых изменений (включая анализ макроэкономической ситуации, экономической структуры, внешнеэкономической деятельности, динамики производства и потребления, уровня и качества жизни населения, экологической обстановки) за отчетный период, текущий год и прогнозный период, как в целом, так и по видам экономической деятельности, сферам, секторам экономики и социального развития Ильинского муниципального района, в том числе их сопоставление с ранее утвержденными параметрами с указанием причин и факторов прогнозируемых изменений;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текущий период (год) - год, в котором осуществляется разработка прогноза социально-экономического развития;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очередной финансовый год - год, следующий за текущим периодом;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плановый период - период двух лет, следующий за очередным финансовым годом;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субъекты прогнозирования - разработчики Прогноза и участники разработки Прогноза;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разработчики прогноза социально-экономического развития - структурные подразделения, муниципальные учреждения и предприятия, разрабатывающие отдельные разделы, подразделы и показатели прогноза социально-экономического развития в курируемой сфере;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участники разработки прогноза социально-экономического развития - организации, представляющие материалы для разработки прогноза социально-экономического развития.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1.4. Прогноз социально-экономического развития разрабатывается в целях: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определения тенденций и количественных значений показателей социально-экономического развития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определения целей и выработки приоритетных направлений социально-экономической политики развития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формирования основы для разработки проекта бюджета на очередной финансовый год и плановый период.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1.5. Уполномоченным исполнительным органом Ильинского муниципального района по разработке прогноза социально-экономического развития является администрация Ильинского муниципального района в лице отдела экономики, инвестиций и сельского хозяйства администрации Ильинского муниципального района.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9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1.6. Работу по разработке прогноза социально-экономического развития организует начальник отдела экономики, инвестиций и сельского хозяйства администрации Ильинского муниципального района.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Координирует работу по разработке прогноза социально-экономического развития заместитель главы администрации Ильинского муниципального района по экономическим вопросам.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(п. 1.6 в ред. </w:t>
      </w:r>
      <w:hyperlink r:id="rId10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1.7. Прогноз социально-экономического развития разрабатывается ежегодно на период не менее трех лет - на очередной финансовый год и плановый период.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1.8. Разработка прогноза социально-экономического развития осуществляется на основе единой методологии и в соответствии с методическими рекомендациями, разработанными уполномоченным Правительством Российской Федерации федеральным органом исполнительной власти, согласно формам и срокам, которые доводятся Департаментом экономического развития и торговли Ивановской области.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1.9. В общем виде прогноз социально-экономического развития представляет собой систему показателей социально-экономического развития Ильинского муниципального района, количественные значения которых отражаются в табличной форме и пояснительной записке к нему.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Показатели прогноза социально-экономического развития разрабатываются путем уточнения показателей планового периода и добавления показателей второго года планового периода с указанием причин и факторов прогнозируемых изменений.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Преемственность очередного прогноза социально-экономического развития по отношению к предшествующему обеспечивается путем мониторинга фактического исполнения ранее одобренных показателей и их корректировкой в соответствии с изменениями федерального, областного законодательства и приоритетов социально-экономического развития Ильинского муниципального района на прогнозируемый период.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1.10. Первичной информацией для разработки прогноза социально-экономического развития Ильинского муниципального района является государственная статистическая отчетность.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1.11. Значения показателей Прогноза за два года, предшествующих текущему году, должны соответствовать официальной статистической информации или, при ее отсутствии, данным ведомственной отчетности.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1.12. Прогноз развития Ильинского муниципального района разрабатывается исходя из: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Бюджетного послания Президента Российской Федерации Федеральному Собранию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тенденций развития экономики и социальной сферы исходя из Бюджетного послания Президента Российской Федерации Федеральному Собранию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последствий разрабатываемых реформ, программ, законов;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перспектив развития факторов, изложенных в сценарных условиях развития экономики страны;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основных тенденций развития экономики и социальной сферы Ивановской области,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комплексного анализа демографической ситуации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производственного и научно-технического потенциала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производственной и социальной инфраструктуры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состояния природных ресурсов Ильинского муниципального района;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действующего налогового законодательства;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норматива отчислений от собственных и регулирующих доходов бюджетов других уровней бюджетной системы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предполагаемых объемов финансовой помощи, предоставляемой из бюджетов других уровней бюджетной системы Российской Федерации;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видов и объемов расходов, передаваемых с одного уровня бюджетной системы Российской Федерации на другой.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1.13. Администрация Ильинского муниципального района рассматривает и одобряет прогноз социально-экономического развития в сроки, предусмотренные нормативным правовым актом администрации Ильинского муниципального района, устанавливающим порядок составления проекта бюджета Ильинского муниципального района на очередной финансовый год и плановый период.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Одновременно администрацией Ильинского муниципального района принимается решение о внесении проекта бюджета Ильинского муниципального района в Совет Ильинского муниципального района.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bidi w:val="0"/>
        <w:ind w:hanging="0" w:left="0"/>
        <w:jc w:val="center"/>
        <w:outlineLvl w:val="1"/>
        <w:rPr/>
      </w:pPr>
      <w:r>
        <w:rPr/>
        <w:t>II. Порядок разработки прогноза социально-экономического</w:t>
      </w:r>
    </w:p>
    <w:p>
      <w:pPr>
        <w:pStyle w:val="ConsPlusNormal"/>
        <w:bidi w:val="0"/>
        <w:ind w:hanging="0" w:left="0"/>
        <w:jc w:val="center"/>
        <w:rPr/>
      </w:pPr>
      <w:r>
        <w:rPr/>
        <w:t>развития Ильинского муниципального района</w:t>
      </w:r>
    </w:p>
    <w:p>
      <w:pPr>
        <w:pStyle w:val="ConsPlusNormal"/>
        <w:bidi w:val="0"/>
        <w:ind w:hanging="0" w:left="0"/>
        <w:jc w:val="center"/>
        <w:rPr/>
      </w:pPr>
      <w:r>
        <w:rPr/>
      </w:r>
    </w:p>
    <w:p>
      <w:pPr>
        <w:pStyle w:val="ConsPlusNormal"/>
        <w:bidi w:val="0"/>
        <w:ind w:firstLine="540" w:left="0"/>
        <w:jc w:val="both"/>
        <w:rPr/>
      </w:pPr>
      <w:r>
        <w:rPr/>
        <w:t>2.1. Прогноз социально-экономического развития Ильинского муниципального района разрабатывается в два этапа: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предварительный;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уточненный, с учетом вероятного воздействия внутренних и внешних политических, экономических и других факторов.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2.2. Прогноз социально-экономического развития включает: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основные итоги социально-экономического развития Ильинского муниципального района за два отчетных года, оценку базового года;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основные показатели прогноза социально-экономического развития Ильинского муниципального района на прогнозируемый период (три года), характеризующие состояние социально-экономического положения, материального производства, потребительского рынка, развитие агропромышленного сектора, развитие финансов, уровень цен, социального развития и уровень жизни населения, инвестиционной деятельности, развитие малого и среднего предпринимательства;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направления социально-экономического развития на прогнозируемый период с выделением приоритетов.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2.3. Прогноз социально-экономического развития Ильинского муниципального района содержит: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раздел 1 "Экономические показатели";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раздел 2 "Показатели, характеризующие уровень жизни населения";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раздел 3 "Финансовые и бюджетные показатели";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раздел 4 "Производство важнейших видов продукции в натуральном выражении";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раздел 5 "Инвестиционные проекты";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пояснительную записку к указанным разделам.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2.4. Пояснительная записка должна содержать: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краткий анализ достигнутого уровня значений показателей, описание основных тенденций их изменения за период, предшествующий прогнозному периоду, анализ факторов, оказывавших в предыдущие годы существенное (как положительное, так и отрицательное) влияние на сложившиеся тенденции развития;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анализ уровня достижения прогнозных значений показателей, разработанных в предыдущем году, с указанием причин значительных отклонений прогнозных значений от фактически достигнутых;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обоснование наиболее вероятных тенденций динамики показателей прогнозного периода с указанием комплекса необходимых мер, принятие и реализация которых позволят изменить негативную или углубить позитивную тенденцию.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2.5. При разработке прогноза социально-экономического развития Ильинского муниципального района на среднесрочную перспективу отдел экономики, инвестиций и сельского хозяйства администрации Ильинского муниципального района запрашивает у: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1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структурных подразделений администрации Ильинского муниципального района, городского и сельских поселений, участвующих в разработке прогноза развития Ильинского муниципального района: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прогнозы по разделам или показателям, относящимся к их компетенции, с пояснительными записками на основе анализа сложившейся ситуации и тенденций развития курируемых отраслей экономики и социальной сферы;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прогнозы объемов продукции, закупаемой для муниципальных нужд за счет средств местных бюджетов и внебюджетных источников финансирования;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заявки на финансирование строительства (реконструкции) объектов муниципальной собственности за счет капитальных вложений из федерального, областного, местного бюджетов, частных инвестиций в рамках муниципальных программ и областной адресной инвестиционной программы;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прогноз развития муниципального сектора экономики на среднесрочную перспективу;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проекты муниципальных программ на очередной год и плановый период;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территориального органа Федеральной службы государственной статистики по Ивановской области - статистическую информацию по показателям социально-экономического развития района в сроки в соответствии с договором на информационное обслуживание;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руководителей предприятий и организаций всех форм собственности, государственных и муниципальных учреждений - необходимую информацию по показателям социально-экономического развития района.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2.6. Финансовый отдел Ильинского муниципального района представляет в отдел экономики, инвестиций и сельского хозяйства администрации Ильинского муниципального района в сроки, устанавливаемые в соответствии с запросами отдела: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2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- отчетные, текущие и прогнозные данные по доходам и расходам консолидированного бюджета Ильинского муниципального района с необходимыми расчетами и обоснованиями.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2.7. Иные исполнительные органы государственной власти Ивановской области, территориальные органы федеральных органов исполнительной власти по Ивановской области оказывают содействие участникам разработки прогноза развития Ильинского муниципального района в подготовке информации и расчетов, необходимых для проведения этой работы.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2.8. Отдел экономики, инвестиций и сельского хозяйства администрации Ильинского муниципального района: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3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а) разрабатывает прогноз социально-экономического развития Ильинского муниципального района на среднесрочную перспективу;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б) формирует перечень объектов, предлагаемых к финансированию за счет средств федерального, областного, местного бюджетов, частных инвестиций на очередной год и плановый период, включая объекты на селе;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в) представляет прогноз социально-экономического развития Ильинского муниципального района на утверждение в администрацию Ильинского муниципального района и в Департамент экономического развития и торговли Ивановской области в установленный ими срок;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г) проводит оценку соответствия фактического уровня показателей социально-экономического развития Ильинского муниципального района прогнозным показателям и анализирует причины их отклонения.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2.9. Субъекты прогнозирования проводят анализ развития подведомственных отраслей экономики и социальной сферы и в соответствии с их полномочиями по курируемым видам экономической деятельности разрабатывают разделы, подразделы и показатели прогноза социально-экономического развития в курируемой сфере.</w:t>
      </w:r>
    </w:p>
    <w:p>
      <w:pPr>
        <w:pStyle w:val="ConsPlusNormal"/>
        <w:bidi w:val="0"/>
        <w:spacing w:before="160" w:after="0"/>
        <w:ind w:firstLine="540" w:left="0"/>
        <w:jc w:val="both"/>
        <w:rPr/>
      </w:pPr>
      <w:r>
        <w:rPr/>
        <w:t>2.10. Субъекты прогнозирования представляют в отдел экономики, инвестиций и сельского хозяйства администрации Ильинского муниципального района материалы, необходимые для разработки прогноза социально-экономического развития, согласно формам и срокам, которые доводятся до субъектов прогнозирования в запросах, в электронном виде и на бумажном носителе.</w:t>
      </w:r>
    </w:p>
    <w:p>
      <w:pPr>
        <w:pStyle w:val="ConsPlusNormal"/>
        <w:bidi w:val="0"/>
        <w:ind w:hanging="0" w:left="0"/>
        <w:jc w:val="both"/>
        <w:rPr/>
      </w:pPr>
      <w:r>
        <w:rPr/>
        <w:t xml:space="preserve">(в ред. </w:t>
      </w:r>
      <w:hyperlink r:id="rId14">
        <w:r>
          <w:rPr>
            <w:rStyle w:val="Style9"/>
            <w:color w:val="0000FF"/>
          </w:rPr>
          <w:t>Постановления</w:t>
        </w:r>
      </w:hyperlink>
      <w:r>
        <w:rPr/>
        <w:t xml:space="preserve"> администрации Ильинского муниципального района от 05.02.2016 N 33)</w:t>
      </w:r>
    </w:p>
    <w:p>
      <w:pPr>
        <w:pStyle w:val="ConsPlusNormal"/>
        <w:bidi w:val="0"/>
        <w:ind w:hanging="0" w:left="0"/>
        <w:jc w:val="left"/>
        <w:rPr/>
      </w:pPr>
      <w:r>
        <w:rPr/>
      </w:r>
    </w:p>
    <w:p>
      <w:pPr>
        <w:pStyle w:val="ConsPlusNormal"/>
        <w:bidi w:val="0"/>
        <w:ind w:hanging="0" w:left="0"/>
        <w:jc w:val="both"/>
        <w:rPr/>
      </w:pPr>
      <w:r>
        <w:rPr/>
      </w:r>
    </w:p>
    <w:p>
      <w:pPr>
        <w:pStyle w:val="ConsPlusNormal"/>
        <w:pBdr>
          <w:top w:val="single" w:sz="6" w:space="0" w:color="000000"/>
        </w:pBdr>
        <w:bidi w:val="0"/>
        <w:spacing w:before="100" w:after="100"/>
        <w:ind w:hanging="0" w:left="0"/>
        <w:jc w:val="both"/>
        <w:rPr>
          <w:sz w:val="0"/>
        </w:rPr>
      </w:pPr>
      <w:r>
        <w:rPr>
          <w:sz w:val="0"/>
        </w:rPr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ConsPlusNormal">
    <w:name w:val="ConsPlusNormal"/>
    <w:qFormat/>
    <w:pPr>
      <w:widowControl w:val="false"/>
      <w:bidi w:val="0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Nonformat">
    <w:name w:val="ConsPlusNonforma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Title">
    <w:name w:val="ConsPlusTitle"/>
    <w:qFormat/>
    <w:pPr>
      <w:widowControl w:val="false"/>
      <w:bidi w:val="0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Cell">
    <w:name w:val="ConsPlusCell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ConsPlusDocList">
    <w:name w:val="ConsPlusDocList"/>
    <w:qFormat/>
    <w:pPr>
      <w:widowControl w:val="false"/>
      <w:bidi w:val="0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TitlePage">
    <w:name w:val="ConsPlusTitlePage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6"/>
      <w:szCs w:val="24"/>
      <w:u w:val="none"/>
      <w:lang w:val="ru-RU" w:eastAsia="zh-CN" w:bidi="hi-IN"/>
    </w:rPr>
  </w:style>
  <w:style w:type="paragraph" w:styleId="ConsPlusJurTerm">
    <w:name w:val="ConsPlusJurTerm"/>
    <w:qFormat/>
    <w:pPr>
      <w:widowControl w:val="false"/>
      <w:bidi w:val="0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6"/>
      <w:szCs w:val="24"/>
      <w:u w:val="none"/>
      <w:lang w:val="ru-RU" w:eastAsia="zh-CN" w:bidi="hi-IN"/>
    </w:rPr>
  </w:style>
  <w:style w:type="paragraph" w:styleId="ConsPlusTextList">
    <w:name w:val="ConsPlusTextList"/>
    <w:qFormat/>
    <w:pPr>
      <w:widowControl w:val="false"/>
      <w:bidi w:val="0"/>
    </w:pPr>
    <w:rPr>
      <w:rFonts w:ascii="Arial" w:hAnsi="Arial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224&amp;n=104698&amp;dst=100005" TargetMode="External"/><Relationship Id="rId3" Type="http://schemas.openxmlformats.org/officeDocument/2006/relationships/hyperlink" Target="https://login.consultant.ru/link/?req=doc&amp;base=LAW&amp;n=503620&amp;dst=102634" TargetMode="External"/><Relationship Id="rId4" Type="http://schemas.openxmlformats.org/officeDocument/2006/relationships/hyperlink" Target="https://login.consultant.ru/link/?req=doc&amp;base=RLAW224&amp;n=191913&amp;dst=100599" TargetMode="External"/><Relationship Id="rId5" Type="http://schemas.openxmlformats.org/officeDocument/2006/relationships/hyperlink" Target="https://login.consultant.ru/link/?req=doc&amp;base=RLAW224&amp;n=104698&amp;dst=100006" TargetMode="External"/><Relationship Id="rId6" Type="http://schemas.openxmlformats.org/officeDocument/2006/relationships/hyperlink" Target="https://login.consultant.ru/link/?req=doc&amp;base=RLAW224&amp;n=104698&amp;dst=100008" TargetMode="External"/><Relationship Id="rId7" Type="http://schemas.openxmlformats.org/officeDocument/2006/relationships/hyperlink" Target="https://login.consultant.ru/link/?req=doc&amp;base=RLAW224&amp;n=104698&amp;dst=100010" TargetMode="External"/><Relationship Id="rId8" Type="http://schemas.openxmlformats.org/officeDocument/2006/relationships/hyperlink" Target="https://login.consultant.ru/link/?req=doc&amp;base=LAW&amp;n=503620&amp;dst=102631" TargetMode="External"/><Relationship Id="rId9" Type="http://schemas.openxmlformats.org/officeDocument/2006/relationships/hyperlink" Target="https://login.consultant.ru/link/?req=doc&amp;base=RLAW224&amp;n=104698&amp;dst=100011" TargetMode="External"/><Relationship Id="rId10" Type="http://schemas.openxmlformats.org/officeDocument/2006/relationships/hyperlink" Target="https://login.consultant.ru/link/?req=doc&amp;base=RLAW224&amp;n=104698&amp;dst=100012" TargetMode="External"/><Relationship Id="rId11" Type="http://schemas.openxmlformats.org/officeDocument/2006/relationships/hyperlink" Target="https://login.consultant.ru/link/?req=doc&amp;base=RLAW224&amp;n=104698&amp;dst=100011" TargetMode="External"/><Relationship Id="rId12" Type="http://schemas.openxmlformats.org/officeDocument/2006/relationships/hyperlink" Target="https://login.consultant.ru/link/?req=doc&amp;base=RLAW224&amp;n=104698&amp;dst=100011" TargetMode="External"/><Relationship Id="rId13" Type="http://schemas.openxmlformats.org/officeDocument/2006/relationships/hyperlink" Target="https://login.consultant.ru/link/?req=doc&amp;base=RLAW224&amp;n=104698&amp;dst=100011" TargetMode="External"/><Relationship Id="rId14" Type="http://schemas.openxmlformats.org/officeDocument/2006/relationships/hyperlink" Target="https://login.consultant.ru/link/?req=doc&amp;base=RLAW224&amp;n=104698&amp;dst=100011" TargetMode="Externa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LibreOffice/25.2.2.2$Windows_X86_64 LibreOffice_project/7370d4be9e3cf6031a51beef54ff3bda878e3fac</Application>
  <AppVersion>15.0000</AppVersion>
  <Pages>5</Pages>
  <Words>1989</Words>
  <Characters>16377</Characters>
  <CharactersWithSpaces>18241</CharactersWithSpaces>
  <Paragraphs>125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2025-05-05T08:59:00Z</dcterms:created>
  <dc:creator/>
  <dc:description/>
  <dc:language>ru-RU</dc:language>
  <cp:lastModifiedBy/>
  <dcterms:modified xsi:type="dcterms:W3CDTF">2025-05-05T09:01:09Z</dcterms:modified>
  <cp:revision>1</cp:revision>
  <dc:subject/>
  <dc:title>Постановление администрации Ильинского муниципального района от 14.10.2014 N 405(ред. от 05.02.2016)"Об утверждении Порядка разработки прогноза социально-экономического развития Ильинского муниципального района на очередной финансовый год и плановый период"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