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ПРОТОКОЛ №4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совместного заседания  межведомственной комиссии по профилактике правонарушений на территории Ильинского муниципального района  и антинаркотической комиссии.</w:t>
      </w:r>
    </w:p>
    <w:p>
      <w:pPr>
        <w:pStyle w:val="Normal"/>
        <w:rPr/>
      </w:pPr>
      <w:r>
        <w:rPr>
          <w:b/>
        </w:rPr>
        <w:t xml:space="preserve">Дата проведения – 20 декабря  2017г </w:t>
      </w:r>
    </w:p>
    <w:p>
      <w:pPr>
        <w:pStyle w:val="Normal"/>
        <w:rPr>
          <w:b/>
          <w:b/>
        </w:rPr>
      </w:pPr>
      <w:r>
        <w:rPr>
          <w:b/>
        </w:rPr>
        <w:t>Время  - 10 .00</w:t>
      </w:r>
    </w:p>
    <w:p>
      <w:pPr>
        <w:pStyle w:val="Normal"/>
        <w:rPr>
          <w:b/>
          <w:b/>
        </w:rPr>
      </w:pPr>
      <w:r>
        <w:rPr>
          <w:b/>
        </w:rPr>
        <w:t>Место – администрация Ильинского муниципального района</w:t>
      </w:r>
    </w:p>
    <w:p>
      <w:pPr>
        <w:pStyle w:val="Normal"/>
        <w:rPr/>
      </w:pPr>
      <w:r>
        <w:rPr/>
        <w:t>Присутствовали:</w:t>
      </w:r>
    </w:p>
    <w:tbl>
      <w:tblPr>
        <w:tblStyle w:val="afe"/>
        <w:tblW w:w="1113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6344"/>
        <w:gridCol w:w="4786"/>
      </w:tblGrid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Председатель межведомственной комиссии по профилактике правонарушений на территории Ильинского муниципального района, заместитель председателя антинаркотической комиссии при администрации Ильинского муниципального района , заместитель главы администрации, начальник отдела образования администрации Ильинского муниципального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Л.М.Соборнова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Секретарь межведомственной комиссии по профилактике правонарушений на территории Ильинского муниципального района  и антинаркотической комиссии администрации Ильинского муниципального района.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Лимаренко Е.Ю.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Инспектор по делам несовершеннолетних отделения УУП и ИДН ПП №19 МО МВД России «Тейковский»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Л.Н.Илюшина</w:t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Начальник отделения УУП и ИДН ПП №19 МО МВД России «Тейковский»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И.Е.Шипулин</w:t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Председатель Ильинского районного Совета ветеранов войны и труда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Т.А.Грузова</w:t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Руководитель ТУСЗН по Ильинскому муниципальному району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Т.И.Грибова</w:t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Председатель Совета Ильинского городского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З.Д.Малышева</w:t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Главный специалист отдела образования администрации Ильинского муниципального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Н.Ю.Игнатьева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Заместитель главы администрации Ильинского муниципального района, начальник финансового отдела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А.В.Шелеменцев</w:t>
            </w:r>
          </w:p>
        </w:tc>
      </w:tr>
      <w:tr>
        <w:trPr/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Начальник отдела правового и кадрового обеспечения администрации Ильинского муниципального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И.Г.Балуева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Style15"/>
        <w:rPr/>
      </w:pPr>
      <w:r>
        <w:rPr/>
        <w:t>Приглашенные: Директор социально-реабилитационного центра для несовершеннолетних Ильинского района С.А.Маслова, руководитель территориального управления социальной защиты населения в Ильинском муниципальном районе Т.И.Грибова</w:t>
      </w:r>
    </w:p>
    <w:p>
      <w:pPr>
        <w:pStyle w:val="Style15"/>
        <w:rPr/>
      </w:pPr>
      <w:r>
        <w:rPr/>
      </w:r>
    </w:p>
    <w:p>
      <w:pPr>
        <w:pStyle w:val="Style15"/>
        <w:numPr>
          <w:ilvl w:val="0"/>
          <w:numId w:val="4"/>
        </w:numPr>
        <w:pBdr>
          <w:bottom w:val="single" w:sz="8" w:space="2" w:color="000001"/>
        </w:pBdr>
        <w:rPr>
          <w:b/>
          <w:b/>
          <w:bCs/>
        </w:rPr>
      </w:pPr>
      <w:r>
        <w:rPr>
          <w:b/>
          <w:bCs/>
        </w:rPr>
        <w:t>О проводимой профилактической работе и принимаемых мерах по предупреждению насилия в семейно-бытовой сфере.</w:t>
      </w:r>
    </w:p>
    <w:p>
      <w:pPr>
        <w:pStyle w:val="Style15"/>
        <w:rPr/>
      </w:pPr>
      <w:r>
        <w:rPr/>
      </w:r>
    </w:p>
    <w:p>
      <w:pPr>
        <w:pStyle w:val="Style15"/>
        <w:rPr>
          <w:i/>
          <w:i/>
          <w:iCs/>
        </w:rPr>
      </w:pPr>
      <w:r>
        <w:rPr>
          <w:i/>
          <w:iCs/>
        </w:rPr>
        <w:t>Докл. Шипулин И.Е., начальник отделения УПП и ПДН ПП №19</w:t>
      </w:r>
    </w:p>
    <w:p>
      <w:pPr>
        <w:pStyle w:val="Style15"/>
        <w:rPr/>
      </w:pPr>
      <w:r>
        <w:rPr/>
        <w:t>Решили:</w:t>
      </w:r>
    </w:p>
    <w:p>
      <w:pPr>
        <w:pStyle w:val="Normal"/>
        <w:tabs>
          <w:tab w:val="left" w:pos="1088" w:leader="none"/>
        </w:tabs>
        <w:suppressAutoHyphens w:val="false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Принять к сведению информацию начальника УПП и ПДН ПП №19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Рекомендовать субъектам профилактики тесно взаимодействовать между собой.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Рекомендовать ПП№19 МО МВД России «Тейковский»  </w:t>
      </w:r>
    </w:p>
    <w:p>
      <w:pPr>
        <w:pStyle w:val="ListParagraph"/>
        <w:ind w:left="1800" w:hanging="0"/>
        <w:jc w:val="both"/>
        <w:rPr/>
      </w:pPr>
      <w:r>
        <w:rPr/>
        <w:t>-систематически проводить оперативно-профилактическое мероприятие «БЫТ»</w:t>
      </w:r>
    </w:p>
    <w:p>
      <w:pPr>
        <w:pStyle w:val="ListParagraph"/>
        <w:ind w:left="1800" w:hanging="0"/>
        <w:jc w:val="both"/>
        <w:rPr/>
      </w:pPr>
      <w:r>
        <w:rPr/>
        <w:t>Отв. Начальник ПП №19 МО МВД России «Тейковский»</w:t>
      </w:r>
    </w:p>
    <w:p>
      <w:pPr>
        <w:pStyle w:val="ListParagraph"/>
        <w:ind w:left="1800" w:hanging="0"/>
        <w:jc w:val="both"/>
        <w:rPr/>
      </w:pPr>
      <w:r>
        <w:rPr/>
        <w:t>Срок: постоянно</w:t>
      </w:r>
    </w:p>
    <w:p>
      <w:pPr>
        <w:pStyle w:val="Normal"/>
        <w:tabs>
          <w:tab w:val="left" w:pos="735" w:leader="none"/>
        </w:tabs>
        <w:suppressAutoHyphens w:val="false"/>
        <w:ind w:left="797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left" w:pos="735" w:leader="none"/>
        </w:tabs>
        <w:suppressAutoHyphens w:val="false"/>
        <w:ind w:left="797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735" w:leader="none"/>
        </w:tabs>
        <w:suppressAutoHyphens w:val="false"/>
        <w:ind w:left="0" w:hanging="283"/>
        <w:jc w:val="both"/>
        <w:rPr/>
      </w:pPr>
      <w:r>
        <w:rPr>
          <w:b/>
          <w:bCs/>
          <w:color w:val="000000"/>
        </w:rPr>
        <w:t>О выполнении плана работы межведомственной комиссии по профилактике правонарушений на территории Ильинского муниципального района на 2017 год. Исполнение протокольных решений и об утверждении плана работы комиссии на 1 полугодие 2018 года.</w:t>
      </w:r>
    </w:p>
    <w:p>
      <w:pPr>
        <w:pStyle w:val="Normal"/>
        <w:pBdr>
          <w:bottom w:val="single" w:sz="12" w:space="1" w:color="00000A"/>
        </w:pBdr>
        <w:ind w:left="-36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i/>
          <w:i/>
        </w:rPr>
      </w:pPr>
      <w:r>
        <w:rPr>
          <w:i/>
        </w:rPr>
        <w:t>Докл. Соборнова Л.М – председатель МВКПП</w:t>
      </w:r>
    </w:p>
    <w:p>
      <w:pPr>
        <w:pStyle w:val="Normal"/>
        <w:tabs>
          <w:tab w:val="left" w:pos="-6739" w:leader="none"/>
        </w:tabs>
        <w:suppressAutoHyphens w:val="false"/>
        <w:ind w:left="284" w:right="-71" w:hanging="284"/>
        <w:jc w:val="both"/>
        <w:rPr>
          <w:b/>
          <w:b/>
        </w:rPr>
      </w:pPr>
      <w:r>
        <w:rPr>
          <w:b/>
        </w:rPr>
        <w:t>Решили:</w:t>
      </w:r>
    </w:p>
    <w:p>
      <w:pPr>
        <w:pStyle w:val="Normal"/>
        <w:ind w:left="567" w:hanging="0"/>
        <w:jc w:val="both"/>
        <w:rPr/>
      </w:pPr>
      <w:r>
        <w:rPr/>
        <w:t>2.1. Принять к сведению отчет о выполении плана работы МВКПП председателя МВКПП Л.М.Соборновой.</w:t>
      </w:r>
    </w:p>
    <w:p>
      <w:pPr>
        <w:pStyle w:val="Normal"/>
        <w:ind w:left="567" w:hanging="0"/>
        <w:jc w:val="both"/>
        <w:rPr/>
      </w:pPr>
      <w:r>
        <w:rPr/>
        <w:t>2.2. Признать работу МВКПП удовлетворительной.</w:t>
      </w:r>
    </w:p>
    <w:p>
      <w:pPr>
        <w:pStyle w:val="Normal"/>
        <w:ind w:left="567" w:hanging="0"/>
        <w:jc w:val="both"/>
        <w:rPr/>
      </w:pPr>
      <w:r>
        <w:rPr/>
        <w:t xml:space="preserve">2.3. </w:t>
      </w:r>
      <w:r>
        <w:rPr>
          <w:bCs/>
          <w:color w:val="000000"/>
        </w:rPr>
        <w:t>Принять план работы межведомственной комиссии по профилактике правонарушений на территории Ильинского муниципального района на 1 полугодие 2018г за основу.</w:t>
      </w:r>
    </w:p>
    <w:p>
      <w:pPr>
        <w:pStyle w:val="Normal"/>
        <w:ind w:firstLine="708"/>
        <w:jc w:val="both"/>
        <w:rPr/>
      </w:pPr>
      <w:r>
        <w:rPr>
          <w:bCs/>
          <w:color w:val="000000"/>
        </w:rPr>
        <w:t>2.3.1 Членам межведомственной комиссии по профилактике правонарушений направить предложения по корректировке плана комиссии на 1 полугодие 2018г секретарю межведомственной комиссии по профилактике правонарушений на территории Ильинского муниципального района  Е.Ю. Лимаренко.</w:t>
      </w:r>
    </w:p>
    <w:p>
      <w:pPr>
        <w:pStyle w:val="Normal"/>
        <w:ind w:firstLine="708"/>
        <w:jc w:val="both"/>
        <w:rPr/>
      </w:pPr>
      <w:r>
        <w:rPr>
          <w:bCs/>
          <w:color w:val="000000"/>
        </w:rPr>
        <w:t>Срок:  до 22 декабря 2017</w:t>
      </w:r>
    </w:p>
    <w:p>
      <w:pPr>
        <w:pStyle w:val="Normal"/>
        <w:ind w:left="567" w:hanging="0"/>
        <w:jc w:val="both"/>
        <w:rPr/>
      </w:pPr>
      <w:r>
        <w:rPr>
          <w:bCs/>
          <w:color w:val="000000"/>
        </w:rPr>
        <w:t>2.3.2 Секретарю МВКПП обобщить поступившие предложения от членов комиссии по корректировке плана и довести план работы межведомственной комиссии по профилактике правонарушений  до членов комиссии и субъектов профилактики.</w:t>
      </w:r>
    </w:p>
    <w:p>
      <w:pPr>
        <w:pStyle w:val="Normal"/>
        <w:ind w:left="567" w:hanging="0"/>
        <w:jc w:val="both"/>
        <w:rPr/>
      </w:pPr>
      <w:r>
        <w:rPr>
          <w:bCs/>
          <w:color w:val="000000"/>
        </w:rPr>
        <w:t xml:space="preserve">Срок: до 29 </w:t>
      </w:r>
      <w:r>
        <w:rPr>
          <w:bCs/>
          <w:color w:val="FF0000"/>
        </w:rPr>
        <w:t xml:space="preserve"> </w:t>
      </w:r>
      <w:r>
        <w:rPr>
          <w:bCs/>
          <w:color w:val="000000"/>
        </w:rPr>
        <w:t xml:space="preserve">декабря 2017г. </w:t>
      </w:r>
    </w:p>
    <w:p>
      <w:pPr>
        <w:pStyle w:val="ListParagraph"/>
        <w:ind w:left="284" w:hanging="284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pBdr>
          <w:bottom w:val="single" w:sz="12" w:space="1" w:color="00000A"/>
        </w:pBdr>
        <w:tabs>
          <w:tab w:val="left" w:pos="-285" w:leader="none"/>
        </w:tabs>
        <w:ind w:left="-227" w:hanging="57"/>
        <w:jc w:val="both"/>
        <w:rPr>
          <w:b/>
          <w:b/>
          <w:bCs/>
        </w:rPr>
      </w:pPr>
      <w:r>
        <w:rPr>
          <w:b/>
          <w:bCs/>
          <w:color w:val="000000"/>
        </w:rPr>
        <w:t>Организация мероприятий второго этапа Всероссийской антинаркотической акции «Сообщи, где торгуют смертью»(с выработкой определенных мер)</w:t>
      </w:r>
    </w:p>
    <w:p>
      <w:pPr>
        <w:pStyle w:val="ListParagraph"/>
        <w:ind w:left="0" w:hanging="0"/>
        <w:rPr/>
      </w:pPr>
      <w:r>
        <w:rPr/>
        <w:softHyphen/>
      </w:r>
      <w:r>
        <w:rPr>
          <w:i/>
          <w:color w:val="000000"/>
        </w:rPr>
        <w:t>Докл. Начальник ПП №19 МО МВД России «Тейковский» Коровкин Н.А.</w:t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  <w:t>Решили:</w:t>
      </w:r>
    </w:p>
    <w:p>
      <w:pPr>
        <w:pStyle w:val="ListParagraph"/>
        <w:numPr>
          <w:ilvl w:val="1"/>
          <w:numId w:val="2"/>
        </w:numPr>
        <w:ind w:left="567" w:hanging="0"/>
        <w:jc w:val="both"/>
        <w:rPr>
          <w:color w:val="000000"/>
        </w:rPr>
      </w:pPr>
      <w:r>
        <w:rPr/>
        <w:t>Принять к сведению информацию начальника ПП №19 МО МВД России «Тейковский».</w:t>
      </w:r>
    </w:p>
    <w:p>
      <w:pPr>
        <w:pStyle w:val="Normal"/>
        <w:shd w:val="clear" w:color="auto" w:fill="FFFFFF"/>
        <w:ind w:left="360" w:hanging="0"/>
        <w:jc w:val="both"/>
        <w:rPr>
          <w:color w:val="000000"/>
        </w:rPr>
      </w:pPr>
      <w:r>
        <w:rPr>
          <w:color w:val="000000"/>
        </w:rPr>
        <w:t xml:space="preserve">3.2 Рекомендовать ПП №19 МО МВД России «Тейковский» 3.2.1Информировать  граждан о работе « телефона доверия» 2-14-87 П.П. № 19 на предмет получения информации о местах сбыта  наркотических и сильнодействующих веществ, концентрации лиц, употребляющих наркотические вещества без назначения врача    </w:t>
      </w:r>
    </w:p>
    <w:p>
      <w:pPr>
        <w:pStyle w:val="Normal"/>
        <w:shd w:val="clear" w:color="auto" w:fill="FFFFFF"/>
        <w:ind w:left="360" w:hanging="0"/>
        <w:jc w:val="both"/>
        <w:rPr>
          <w:color w:val="000000"/>
        </w:rPr>
      </w:pPr>
      <w:r>
        <w:rPr>
          <w:color w:val="000000"/>
        </w:rPr>
        <w:t xml:space="preserve">3.2.2 В ходе проведения участковыми уполномоченными полиции профилактического обхода жилого сектора особое внимание уделять выявлению наркопритонов и возможных мест изготовления, хранения и продажи наркотических средств, психотропных веществ и их аналогов. В том числе, в ходе бесед с жителями участковых уполномоченных ориентировать на получение оперативно – значимой информации о лицах, склонных к совершению преступлений в сфере незаконного оборота наркотиков.        </w:t>
      </w:r>
    </w:p>
    <w:p>
      <w:pPr>
        <w:pStyle w:val="Normal"/>
        <w:shd w:val="clear" w:color="auto" w:fill="FFFFFF"/>
        <w:ind w:left="360" w:hanging="0"/>
        <w:jc w:val="both"/>
        <w:rPr>
          <w:color w:val="000000"/>
        </w:rPr>
      </w:pPr>
      <w:r>
        <w:rPr>
          <w:color w:val="000000"/>
        </w:rPr>
        <w:t>3.2.3. Осуществлять оперативные отработки населенных пунктов и административных участков направленных на выявление преступлений и правонарушений по линии НОН, установление лиц, причастных к незаконному обороту наркотических и психотропных веществ.</w:t>
      </w:r>
    </w:p>
    <w:p>
      <w:pPr>
        <w:pStyle w:val="Normal"/>
        <w:shd w:val="clear" w:color="auto" w:fill="FFFFFF"/>
        <w:ind w:left="360" w:hanging="0"/>
        <w:jc w:val="both"/>
        <w:rPr>
          <w:color w:val="000000"/>
        </w:rPr>
      </w:pPr>
      <w:r>
        <w:rPr>
          <w:color w:val="000000"/>
        </w:rPr>
        <w:t>3.2.4. Осуществлять профилактические мероприятия по проверке мест пребывания асоциального элемента на предмет выявления преступлений и правонарушений, связанных с незаконным хранением, изготовлением, употреблением и сбытом наркотических и психотропных веществ.</w:t>
      </w:r>
    </w:p>
    <w:p>
      <w:pPr>
        <w:pStyle w:val="Normal"/>
        <w:shd w:val="clear" w:color="auto" w:fill="FFFFFF"/>
        <w:ind w:left="360" w:hanging="0"/>
        <w:jc w:val="both"/>
        <w:rPr>
          <w:color w:val="000000"/>
        </w:rPr>
      </w:pPr>
      <w:r>
        <w:rPr>
          <w:color w:val="000000"/>
        </w:rPr>
        <w:t>3.2.5 Производить отработки мест концентрации несовершеннолетних и молодежи, проверка по месту жительства н/л, состоящих на учете в ОВД на предмет выявления употребления ими наркотических и сильнодействующих средств, и пресечения со стороны взрослых лиц их вовлечения в незаконный оборот наркотиков.</w:t>
      </w:r>
    </w:p>
    <w:p>
      <w:pPr>
        <w:pStyle w:val="Normal"/>
        <w:shd w:val="clear" w:color="auto" w:fill="FFFFFF"/>
        <w:ind w:left="340" w:hanging="0"/>
        <w:jc w:val="both"/>
        <w:rPr>
          <w:color w:val="000000"/>
        </w:rPr>
      </w:pPr>
      <w:r>
        <w:rPr>
          <w:color w:val="000000"/>
        </w:rPr>
        <w:t>3.2.6 Проводить в учебных заведениях и местах организационного отдыха граждан  целевые лекционные и агитационно-разъяснительные мероприятия о недопустимости немедицинского потребления наркотических и психотропных веществ, а так же об ответственности за участие в их незаконном обороте.</w:t>
      </w:r>
    </w:p>
    <w:p>
      <w:pPr>
        <w:pStyle w:val="Normal"/>
        <w:shd w:val="clear" w:color="auto" w:fill="FFFFFF"/>
        <w:ind w:left="340" w:hanging="0"/>
        <w:jc w:val="both"/>
        <w:rPr>
          <w:color w:val="000000"/>
        </w:rPr>
      </w:pPr>
      <w:r>
        <w:rPr>
          <w:color w:val="000000"/>
        </w:rPr>
        <w:t>3.3 Рекомендовать филиалу по Ильинскому району УИИ УФСИН России по Ивановской области, врачу - наркологу проводить в учебных заведениях и местах организационного отдыха граждан лекционные и агитационные мероприятия о последствиях употребления наркотических средств.</w:t>
      </w:r>
    </w:p>
    <w:p>
      <w:pPr>
        <w:pStyle w:val="Normal"/>
        <w:shd w:val="clear" w:color="auto" w:fill="FFFFFF"/>
        <w:ind w:left="340" w:hanging="0"/>
        <w:jc w:val="both"/>
        <w:rPr/>
      </w:pPr>
      <w:r>
        <w:rPr>
          <w:color w:val="000000"/>
        </w:rPr>
        <w:t>Срок: постоянно</w:t>
      </w:r>
    </w:p>
    <w:p>
      <w:pPr>
        <w:pStyle w:val="Normal"/>
        <w:shd w:val="clear" w:color="auto" w:fill="FFFFFF"/>
        <w:ind w:left="340" w:hanging="0"/>
        <w:jc w:val="both"/>
        <w:rPr/>
      </w:pPr>
      <w:r>
        <w:rPr>
          <w:color w:val="000000"/>
        </w:rPr>
        <w:t>Контроль: начальник ПП №19 МО МВД России «Тейковский»</w:t>
      </w:r>
    </w:p>
    <w:p>
      <w:pPr>
        <w:pStyle w:val="Normal"/>
        <w:shd w:val="clear" w:color="auto" w:fill="FFFFFF"/>
        <w:ind w:left="1800" w:hanging="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</w:r>
    </w:p>
    <w:p>
      <w:pPr>
        <w:pStyle w:val="Normal"/>
        <w:numPr>
          <w:ilvl w:val="0"/>
          <w:numId w:val="1"/>
        </w:numPr>
        <w:pBdr>
          <w:bottom w:val="single" w:sz="12" w:space="1" w:color="00000A"/>
        </w:pBdr>
        <w:tabs>
          <w:tab w:val="left" w:pos="-630" w:leader="none"/>
        </w:tabs>
        <w:suppressAutoHyphens w:val="false"/>
        <w:ind w:left="-283" w:hanging="57"/>
        <w:jc w:val="both"/>
        <w:rPr>
          <w:b/>
          <w:b/>
          <w:bCs/>
        </w:rPr>
      </w:pPr>
      <w:r>
        <w:rPr>
          <w:b/>
          <w:bCs/>
          <w:color w:val="000000"/>
        </w:rPr>
        <w:t>О профилактике наркомании и оказании психологической помощи семьям и детям, находящимся в трудной жизненной ситуации</w:t>
      </w:r>
    </w:p>
    <w:p>
      <w:pPr>
        <w:pStyle w:val="Normal"/>
        <w:tabs>
          <w:tab w:val="left" w:pos="1088" w:leader="none"/>
        </w:tabs>
        <w:suppressAutoHyphens w:val="false"/>
        <w:ind w:left="720" w:hanging="0"/>
        <w:jc w:val="both"/>
        <w:rPr/>
      </w:pPr>
      <w:r>
        <w:rPr>
          <w:i/>
          <w:iCs/>
          <w:color w:val="000000"/>
        </w:rPr>
        <w:t>Докл Соборнова Л.М., Грибова Т.И.,Маслова С.А.</w:t>
      </w:r>
    </w:p>
    <w:p>
      <w:pPr>
        <w:pStyle w:val="ListParagraph"/>
        <w:ind w:left="0" w:hanging="0"/>
        <w:jc w:val="both"/>
        <w:rPr/>
      </w:pPr>
      <w:r>
        <w:rPr>
          <w:b/>
        </w:rPr>
        <w:t>Решили:</w:t>
      </w:r>
    </w:p>
    <w:p>
      <w:pPr>
        <w:pStyle w:val="ListParagraph"/>
        <w:ind w:left="0" w:hanging="0"/>
        <w:jc w:val="both"/>
        <w:rPr/>
      </w:pPr>
      <w:r>
        <w:rPr/>
        <w:t>4.1 Принять информацию выступающих к сведению.</w:t>
      </w:r>
    </w:p>
    <w:p>
      <w:pPr>
        <w:pStyle w:val="ListParagraph"/>
        <w:ind w:left="0" w:hanging="0"/>
        <w:jc w:val="both"/>
        <w:rPr/>
      </w:pPr>
      <w:r>
        <w:rPr/>
        <w:t>4.2 Признать работу организаций социальной защиты населения, находящихся на территории Ильинского муниципального района удовлетворительной.</w:t>
      </w:r>
    </w:p>
    <w:p>
      <w:pPr>
        <w:pStyle w:val="ListParagraph"/>
        <w:ind w:left="0" w:hanging="0"/>
        <w:jc w:val="both"/>
        <w:rPr/>
      </w:pPr>
      <w:r>
        <w:rPr/>
        <w:t>4.3 Продолжить выполнение профилактических мероприятий и оказание психологической помощи семьям и детям, находящимся в трудной жизненной ситуации.</w:t>
      </w:r>
    </w:p>
    <w:p>
      <w:pPr>
        <w:pStyle w:val="ListParagraph"/>
        <w:ind w:left="0" w:hanging="0"/>
        <w:jc w:val="both"/>
        <w:rPr/>
      </w:pPr>
      <w:r>
        <w:rPr/>
        <w:t>Срок: постоянно</w:t>
      </w:r>
    </w:p>
    <w:p>
      <w:pPr>
        <w:pStyle w:val="ListParagraph"/>
        <w:ind w:left="0" w:hanging="0"/>
        <w:jc w:val="both"/>
        <w:rPr/>
      </w:pPr>
      <w:r>
        <w:rPr/>
        <w:t>Контроль: Отдел образования администрации Ильинского муниципального района,</w:t>
      </w:r>
    </w:p>
    <w:p>
      <w:pPr>
        <w:pStyle w:val="ListParagraph"/>
        <w:ind w:left="0" w:hanging="0"/>
        <w:jc w:val="both"/>
        <w:rPr/>
      </w:pPr>
      <w:r>
        <w:rPr/>
        <w:t>ТУ СЗН по Ильинскому муниципальному району.</w:t>
      </w:r>
    </w:p>
    <w:p>
      <w:pPr>
        <w:pStyle w:val="Normal"/>
        <w:suppressAutoHyphens w:val="false"/>
        <w:ind w:left="567" w:hanging="0"/>
        <w:jc w:val="both"/>
        <w:rPr/>
      </w:pPr>
      <w:r>
        <w:rPr/>
      </w:r>
    </w:p>
    <w:p>
      <w:pPr>
        <w:pStyle w:val="Normal"/>
        <w:suppressAutoHyphens w:val="false"/>
        <w:ind w:left="54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pBdr>
          <w:bottom w:val="single" w:sz="12" w:space="1" w:color="00000A"/>
        </w:pBdr>
        <w:tabs>
          <w:tab w:val="left" w:pos="1088" w:leader="none"/>
        </w:tabs>
        <w:suppressAutoHyphens w:val="false"/>
        <w:ind w:left="-340" w:hanging="0"/>
        <w:jc w:val="both"/>
        <w:rPr>
          <w:b/>
          <w:b/>
          <w:bCs/>
        </w:rPr>
      </w:pPr>
      <w:r>
        <w:rPr>
          <w:b/>
          <w:bCs/>
          <w:color w:val="000000"/>
        </w:rPr>
        <w:t>Об итогах работы антинаркотической комиссии в 2017 году. Анализ исполнения решений, принятых антинаркотической комиссией в 2017 году</w:t>
      </w:r>
    </w:p>
    <w:p>
      <w:pPr>
        <w:pStyle w:val="Normal"/>
        <w:tabs>
          <w:tab w:val="left" w:pos="1088" w:leader="none"/>
        </w:tabs>
        <w:suppressAutoHyphens w:val="false"/>
        <w:ind w:left="720" w:hanging="0"/>
        <w:jc w:val="both"/>
        <w:rPr/>
      </w:pPr>
      <w:r>
        <w:rPr>
          <w:i/>
          <w:color w:val="000000"/>
        </w:rPr>
        <w:t>Докл.  А.Ю.Кондратьев — председатель Антинаркотической комиссии</w:t>
      </w:r>
    </w:p>
    <w:p>
      <w:pPr>
        <w:pStyle w:val="ListParagraph"/>
        <w:ind w:left="0" w:hanging="360"/>
        <w:jc w:val="both"/>
        <w:rPr>
          <w:i/>
          <w:i/>
        </w:rPr>
      </w:pPr>
      <w:r>
        <w:rPr>
          <w:i/>
        </w:rPr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  <w:t xml:space="preserve">Решили: </w:t>
      </w:r>
    </w:p>
    <w:p>
      <w:pPr>
        <w:pStyle w:val="ListParagraph"/>
        <w:numPr>
          <w:ilvl w:val="1"/>
          <w:numId w:val="3"/>
        </w:numPr>
        <w:ind w:left="709" w:hanging="0"/>
        <w:jc w:val="both"/>
        <w:rPr/>
      </w:pPr>
      <w:r>
        <w:rPr/>
        <w:t xml:space="preserve">Принять к сведению информацию об итогах работы  </w:t>
      </w:r>
      <w:r>
        <w:rPr>
          <w:color w:val="FF0000"/>
        </w:rPr>
        <w:t xml:space="preserve">муниципальной </w:t>
      </w:r>
      <w:r>
        <w:rPr/>
        <w:t>антинаркотической комиссии в 2017 году.</w:t>
      </w:r>
    </w:p>
    <w:p>
      <w:pPr>
        <w:pStyle w:val="ListParagraph"/>
        <w:numPr>
          <w:ilvl w:val="1"/>
          <w:numId w:val="3"/>
        </w:numPr>
        <w:ind w:left="709" w:hanging="0"/>
        <w:jc w:val="both"/>
        <w:rPr/>
      </w:pPr>
      <w:r>
        <w:rPr/>
        <w:t xml:space="preserve">Признать работу </w:t>
      </w:r>
      <w:r>
        <w:rPr>
          <w:color w:val="FF0000"/>
        </w:rPr>
        <w:t>мунициапальной</w:t>
      </w:r>
      <w:r>
        <w:rPr/>
        <w:t xml:space="preserve">  антинаркотической комиссии в 2017 году удовлетворительной.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pBdr>
          <w:bottom w:val="single" w:sz="12" w:space="1" w:color="00000A"/>
        </w:pBdr>
        <w:tabs>
          <w:tab w:val="left" w:pos="1088" w:leader="none"/>
        </w:tabs>
        <w:suppressAutoHyphens w:val="false"/>
        <w:ind w:left="-340" w:hanging="0"/>
        <w:jc w:val="both"/>
        <w:rPr>
          <w:b/>
          <w:b/>
          <w:bCs/>
        </w:rPr>
      </w:pPr>
      <w:r>
        <w:rPr>
          <w:b/>
          <w:bCs/>
          <w:color w:val="000000"/>
        </w:rPr>
        <w:t>Утверждение плана заседаний антинаркотической комиссии на 2018 год</w:t>
      </w:r>
    </w:p>
    <w:p>
      <w:pPr>
        <w:pStyle w:val="Normal"/>
        <w:tabs>
          <w:tab w:val="left" w:pos="1088" w:leader="none"/>
        </w:tabs>
        <w:suppressAutoHyphens w:val="false"/>
        <w:ind w:left="720" w:hanging="0"/>
        <w:jc w:val="both"/>
        <w:rPr/>
      </w:pPr>
      <w:r>
        <w:rPr>
          <w:color w:val="000000"/>
        </w:rPr>
        <w:t xml:space="preserve">Докл. А.Ю.Кондратьев — председатель </w:t>
      </w:r>
      <w:r>
        <w:rPr>
          <w:color w:val="FF0000"/>
        </w:rPr>
        <w:t>муниципальной</w:t>
      </w:r>
      <w:r>
        <w:rPr>
          <w:color w:val="000000"/>
        </w:rPr>
        <w:t xml:space="preserve">  антинаркотической комиссии</w:t>
      </w:r>
    </w:p>
    <w:p>
      <w:pPr>
        <w:pStyle w:val="ListParagraph"/>
        <w:suppressAutoHyphens w:val="false"/>
        <w:spacing w:lineRule="auto" w:line="276" w:before="0" w:after="200"/>
        <w:ind w:left="1440" w:hanging="0"/>
        <w:contextualSpacing/>
        <w:jc w:val="both"/>
        <w:rPr>
          <w:i/>
          <w:i/>
        </w:rPr>
      </w:pPr>
      <w:r>
        <w:rPr>
          <w:i/>
        </w:rPr>
      </w:r>
    </w:p>
    <w:p>
      <w:pPr>
        <w:pStyle w:val="ListParagraph"/>
        <w:ind w:left="0" w:hanging="360"/>
        <w:jc w:val="both"/>
        <w:rPr>
          <w:b/>
          <w:b/>
        </w:rPr>
      </w:pPr>
      <w:r>
        <w:rPr>
          <w:b/>
        </w:rPr>
        <w:t xml:space="preserve">Решили: </w:t>
      </w:r>
    </w:p>
    <w:p>
      <w:pPr>
        <w:pStyle w:val="Normal"/>
        <w:jc w:val="both"/>
        <w:rPr/>
      </w:pPr>
      <w:r>
        <w:rPr>
          <w:bCs/>
          <w:color w:val="000000"/>
        </w:rPr>
        <w:t xml:space="preserve">6.1 Принять план работы  </w:t>
      </w:r>
      <w:r>
        <w:rPr>
          <w:bCs/>
          <w:color w:val="FF0000"/>
        </w:rPr>
        <w:t>муниципальной</w:t>
      </w:r>
      <w:r>
        <w:rPr>
          <w:bCs/>
          <w:color w:val="000000"/>
        </w:rPr>
        <w:t xml:space="preserve"> антинаркотической  комиссии Ильинского муниципального района на  2018г за основу.</w:t>
      </w:r>
    </w:p>
    <w:p>
      <w:pPr>
        <w:pStyle w:val="Normal"/>
        <w:ind w:left="1080" w:hanging="0"/>
        <w:jc w:val="both"/>
        <w:rPr/>
      </w:pPr>
      <w:r>
        <w:rPr>
          <w:bCs/>
          <w:color w:val="000000"/>
        </w:rPr>
        <w:t>6.1.1 Членам муниципальной антинаркотической комиссии  направить предложения по корректировке плана комиссии на  2018г секретарю антинаркотической комиссии  Е.Ю. Лимаренко.</w:t>
      </w:r>
    </w:p>
    <w:p>
      <w:pPr>
        <w:pStyle w:val="Normal"/>
        <w:jc w:val="both"/>
        <w:rPr/>
      </w:pPr>
      <w:r>
        <w:rPr>
          <w:bCs/>
          <w:color w:val="000000"/>
        </w:rPr>
        <w:t>Срок:  до 22 декабря 2017</w:t>
      </w:r>
    </w:p>
    <w:p>
      <w:pPr>
        <w:pStyle w:val="Normal"/>
        <w:ind w:left="1080" w:hanging="0"/>
        <w:jc w:val="both"/>
        <w:rPr/>
      </w:pPr>
      <w:r>
        <w:rPr>
          <w:bCs/>
          <w:color w:val="000000"/>
        </w:rPr>
        <w:t xml:space="preserve">6.1.2 Секретарю антинаркотической комиссии обобщить поступившие предложения от членов комиссии по корректировке плана и довести план работы антинаркотической комиссии до членов комиссии </w:t>
      </w:r>
    </w:p>
    <w:p>
      <w:pPr>
        <w:pStyle w:val="Normal"/>
        <w:ind w:left="1080" w:hanging="0"/>
        <w:jc w:val="both"/>
        <w:rPr/>
      </w:pPr>
      <w:r>
        <w:rPr>
          <w:bCs/>
          <w:color w:val="000000"/>
        </w:rPr>
        <w:t xml:space="preserve">Срок: до 29 декабря 2017г. </w:t>
      </w:r>
    </w:p>
    <w:p>
      <w:pPr>
        <w:pStyle w:val="Normal"/>
        <w:rPr>
          <w:bCs/>
          <w:color w:val="303030"/>
          <w:spacing w:val="-2"/>
        </w:rPr>
      </w:pPr>
      <w:r>
        <w:rPr>
          <w:bCs/>
          <w:color w:val="303030"/>
          <w:spacing w:val="-2"/>
        </w:rPr>
      </w:r>
    </w:p>
    <w:p>
      <w:pPr>
        <w:pStyle w:val="ListParagraph"/>
        <w:ind w:left="0" w:hanging="36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b/>
          <w:b/>
          <w:bCs/>
        </w:rPr>
      </w:pPr>
      <w:r>
        <w:rPr>
          <w:b/>
          <w:bCs/>
        </w:rPr>
        <w:t>РАЗНОЕ.</w:t>
      </w:r>
    </w:p>
    <w:p>
      <w:pPr>
        <w:pStyle w:val="ListParagraph"/>
        <w:ind w:left="0" w:hanging="0"/>
        <w:jc w:val="both"/>
        <w:rPr/>
      </w:pPr>
      <w:r>
        <w:rPr/>
        <w:t xml:space="preserve">Председателем межведомственной комиссии по профилактике правонарушений на территории Ильинского муниципального района Л.М.Соборновой вынесен вопрос -проблема по </w:t>
      </w:r>
      <w:r>
        <w:rPr>
          <w:color w:val="FF0000"/>
        </w:rPr>
        <w:t>сложившейся</w:t>
      </w:r>
      <w:r>
        <w:rPr/>
        <w:t xml:space="preserve"> ситуации  в д.Куменово Щенниковского сельского поселения.</w:t>
      </w:r>
    </w:p>
    <w:p>
      <w:pPr>
        <w:pStyle w:val="ListParagraph"/>
        <w:ind w:left="0" w:hanging="0"/>
        <w:jc w:val="both"/>
        <w:rPr/>
      </w:pPr>
      <w:r>
        <w:rPr/>
        <w:t>Выступили по вопросу Балуева И.Г., Грибова Т.И., Шипулин И.Е.</w:t>
      </w:r>
    </w:p>
    <w:p>
      <w:pPr>
        <w:pStyle w:val="ListParagraph"/>
        <w:ind w:left="0" w:hanging="0"/>
        <w:jc w:val="both"/>
        <w:rPr/>
      </w:pPr>
      <w:r>
        <w:rPr/>
        <w:t xml:space="preserve">Решили: </w:t>
      </w:r>
    </w:p>
    <w:p>
      <w:pPr>
        <w:pStyle w:val="ListParagraph"/>
        <w:ind w:left="0" w:hanging="0"/>
        <w:jc w:val="both"/>
        <w:rPr/>
      </w:pPr>
      <w:r>
        <w:rPr/>
        <w:t xml:space="preserve">- направить запрос на Главу Щенниковского сельского поселения А.П.Поназееву о разъяснении ситуации, происходящей на территории сельского поселения, о предоставлении сведений о собственниках помещения, </w:t>
      </w:r>
      <w:r>
        <w:rPr>
          <w:color w:val="FF0000"/>
        </w:rPr>
        <w:t>в котором располагается якобы</w:t>
      </w:r>
      <w:r>
        <w:rPr/>
        <w:t xml:space="preserve"> </w:t>
      </w:r>
      <w:r>
        <w:rPr>
          <w:color w:val="FF0000"/>
        </w:rPr>
        <w:t>реабилитационный центр для наркоманов</w:t>
      </w:r>
      <w:r>
        <w:rPr/>
        <w:t>.</w:t>
      </w:r>
    </w:p>
    <w:p>
      <w:pPr>
        <w:pStyle w:val="ListParagraph"/>
        <w:ind w:left="0" w:hanging="0"/>
        <w:jc w:val="both"/>
        <w:rPr/>
      </w:pPr>
      <w:r>
        <w:rPr/>
        <w:t>Отв. Секретарь МВКПП Лимаренко Е.Ю.</w:t>
      </w:r>
    </w:p>
    <w:p>
      <w:pPr>
        <w:pStyle w:val="ListParagraph"/>
        <w:ind w:left="0" w:hanging="0"/>
        <w:jc w:val="both"/>
        <w:rPr/>
      </w:pPr>
      <w:r>
        <w:rPr/>
        <w:t>Срок: 20.12.2017</w:t>
      </w:r>
    </w:p>
    <w:p>
      <w:pPr>
        <w:pStyle w:val="ListParagraph"/>
        <w:ind w:left="0" w:hanging="0"/>
        <w:jc w:val="both"/>
        <w:rPr/>
      </w:pPr>
      <w:r>
        <w:rPr/>
        <w:t>- подготовить информационные письма в прокуратуру, полицию, ФСБ.</w:t>
      </w:r>
    </w:p>
    <w:p>
      <w:pPr>
        <w:pStyle w:val="ListParagraph"/>
        <w:ind w:left="0" w:hanging="0"/>
        <w:jc w:val="both"/>
        <w:rPr/>
      </w:pPr>
      <w:r>
        <w:rPr/>
        <w:t>Отв. Секретарь МВКПП Лимаренко Е.Ю.</w:t>
      </w:r>
    </w:p>
    <w:p>
      <w:pPr>
        <w:pStyle w:val="ListParagraph"/>
        <w:ind w:left="0" w:hanging="0"/>
        <w:jc w:val="both"/>
        <w:rPr/>
      </w:pPr>
      <w:r>
        <w:rPr/>
        <w:t>Срок: до 26.12.2017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108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hanging="36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Председательствующий</w:t>
        <w:tab/>
        <w:tab/>
        <w:t xml:space="preserve">                                            Л.М. Соборнова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Секретарь</w:t>
        <w:tab/>
        <w:tab/>
        <w:tab/>
        <w:tab/>
        <w:tab/>
        <w:tab/>
        <w:tab/>
        <w:t xml:space="preserve">        Е.Ю.Лимаренко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b w:val="fals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 w:val="false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b w:val="fals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 w:val="fals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b w:val="false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b w:val="false"/>
      </w:rPr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"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hanging="36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decimal"/>
      <w:lvlText w:val="%1.%2.%3.%4"/>
      <w:lvlJc w:val="left"/>
      <w:pPr>
        <w:ind w:left="-360" w:hanging="720"/>
      </w:pPr>
    </w:lvl>
    <w:lvl w:ilvl="4">
      <w:start w:val="1"/>
      <w:numFmt w:val="decimal"/>
      <w:lvlText w:val="%1.%2.%3.%4.%5"/>
      <w:lvlJc w:val="left"/>
      <w:pPr>
        <w:ind w:left="-360" w:hanging="1080"/>
      </w:pPr>
    </w:lvl>
    <w:lvl w:ilvl="5">
      <w:start w:val="1"/>
      <w:numFmt w:val="decimal"/>
      <w:lvlText w:val="%1.%2.%3.%4.%5.%6"/>
      <w:lvlJc w:val="left"/>
      <w:pPr>
        <w:ind w:left="-720" w:hanging="1080"/>
      </w:pPr>
    </w:lvl>
    <w:lvl w:ilvl="6">
      <w:start w:val="1"/>
      <w:numFmt w:val="decimal"/>
      <w:lvlText w:val="%1.%2.%3.%4.%5.%6.%7"/>
      <w:lvlJc w:val="left"/>
      <w:pPr>
        <w:ind w:left="-720" w:hanging="1440"/>
      </w:pPr>
    </w:lvl>
    <w:lvl w:ilvl="7">
      <w:start w:val="1"/>
      <w:numFmt w:val="decimal"/>
      <w:lvlText w:val="%1.%2.%3.%4.%5.%6.%7.%8"/>
      <w:lvlJc w:val="left"/>
      <w:pPr>
        <w:ind w:left="-1080" w:hanging="1440"/>
      </w:pPr>
    </w:lvl>
    <w:lvl w:ilvl="8">
      <w:start w:val="1"/>
      <w:numFmt w:val="decimal"/>
      <w:lvlText w:val="%1.%2.%3.%4.%5.%6.%7.%8.%9"/>
      <w:lvlJc w:val="left"/>
      <w:pPr>
        <w:ind w:left="-108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5e7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1" w:customStyle="1">
    <w:name w:val="Heading 1"/>
    <w:basedOn w:val="Normal"/>
    <w:link w:val="1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 w:customStyle="1">
    <w:name w:val="Heading 2"/>
    <w:basedOn w:val="Normal"/>
    <w:link w:val="2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 w:customStyle="1">
    <w:name w:val="Heading 3"/>
    <w:basedOn w:val="Normal"/>
    <w:link w:val="3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 w:customStyle="1">
    <w:name w:val="Heading 4"/>
    <w:basedOn w:val="Normal"/>
    <w:link w:val="4"/>
    <w:uiPriority w:val="9"/>
    <w:semiHidden/>
    <w:unhideWhenUsed/>
    <w:qFormat/>
    <w:rsid w:val="00db6cc6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5" w:customStyle="1">
    <w:name w:val="Heading 5"/>
    <w:basedOn w:val="Normal"/>
    <w:link w:val="5"/>
    <w:uiPriority w:val="9"/>
    <w:semiHidden/>
    <w:unhideWhenUsed/>
    <w:qFormat/>
    <w:rsid w:val="00db6cc6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6" w:customStyle="1">
    <w:name w:val="Heading 6"/>
    <w:basedOn w:val="Normal"/>
    <w:link w:val="6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 w:customStyle="1">
    <w:name w:val="Heading 7"/>
    <w:basedOn w:val="Normal"/>
    <w:link w:val="7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 w:customStyle="1">
    <w:name w:val="Heading 8"/>
    <w:basedOn w:val="Normal"/>
    <w:link w:val="8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 w:customStyle="1">
    <w:name w:val="Heading 9"/>
    <w:basedOn w:val="Normal"/>
    <w:link w:val="9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"/>
    <w:qFormat/>
    <w:rsid w:val="00db6cc6"/>
    <w:rPr>
      <w:smallCaps/>
      <w:spacing w:val="5"/>
      <w:sz w:val="32"/>
      <w:szCs w:val="32"/>
    </w:rPr>
  </w:style>
  <w:style w:type="character" w:styleId="21" w:customStyle="1">
    <w:name w:val="Заголовок 2 Знак"/>
    <w:link w:val="20"/>
    <w:uiPriority w:val="9"/>
    <w:semiHidden/>
    <w:qFormat/>
    <w:rsid w:val="00db6cc6"/>
    <w:rPr>
      <w:smallCaps/>
      <w:spacing w:val="5"/>
      <w:sz w:val="28"/>
      <w:szCs w:val="28"/>
    </w:rPr>
  </w:style>
  <w:style w:type="character" w:styleId="31" w:customStyle="1">
    <w:name w:val="Заголовок 3 Знак"/>
    <w:link w:val="Heading3"/>
    <w:uiPriority w:val="9"/>
    <w:semiHidden/>
    <w:qFormat/>
    <w:rsid w:val="00db6cc6"/>
    <w:rPr>
      <w:smallCaps/>
      <w:spacing w:val="5"/>
      <w:sz w:val="24"/>
      <w:szCs w:val="24"/>
    </w:rPr>
  </w:style>
  <w:style w:type="character" w:styleId="41" w:customStyle="1">
    <w:name w:val="Заголовок 4 Знак"/>
    <w:link w:val="Heading4"/>
    <w:uiPriority w:val="9"/>
    <w:semiHidden/>
    <w:qFormat/>
    <w:rsid w:val="00db6cc6"/>
    <w:rPr>
      <w:smallCaps/>
      <w:spacing w:val="10"/>
      <w:sz w:val="22"/>
      <w:szCs w:val="22"/>
    </w:rPr>
  </w:style>
  <w:style w:type="character" w:styleId="51" w:customStyle="1">
    <w:name w:val="Заголовок 5 Знак"/>
    <w:link w:val="Heading5"/>
    <w:uiPriority w:val="9"/>
    <w:semiHidden/>
    <w:qFormat/>
    <w:rsid w:val="00db6cc6"/>
    <w:rPr>
      <w:smallCaps/>
      <w:color w:val="943634"/>
      <w:spacing w:val="10"/>
      <w:sz w:val="22"/>
      <w:szCs w:val="26"/>
    </w:rPr>
  </w:style>
  <w:style w:type="character" w:styleId="61" w:customStyle="1">
    <w:name w:val="Заголовок 6 Знак"/>
    <w:link w:val="Heading6"/>
    <w:uiPriority w:val="9"/>
    <w:semiHidden/>
    <w:qFormat/>
    <w:rsid w:val="00db6cc6"/>
    <w:rPr>
      <w:smallCaps/>
      <w:color w:val="C0504D"/>
      <w:spacing w:val="5"/>
      <w:sz w:val="22"/>
    </w:rPr>
  </w:style>
  <w:style w:type="character" w:styleId="71" w:customStyle="1">
    <w:name w:val="Заголовок 7 Знак"/>
    <w:link w:val="Heading7"/>
    <w:uiPriority w:val="9"/>
    <w:semiHidden/>
    <w:qFormat/>
    <w:rsid w:val="00db6cc6"/>
    <w:rPr>
      <w:b/>
      <w:smallCaps/>
      <w:color w:val="C0504D"/>
      <w:spacing w:val="10"/>
    </w:rPr>
  </w:style>
  <w:style w:type="character" w:styleId="81" w:customStyle="1">
    <w:name w:val="Заголовок 8 Знак"/>
    <w:link w:val="Heading8"/>
    <w:uiPriority w:val="9"/>
    <w:semiHidden/>
    <w:qFormat/>
    <w:rsid w:val="00db6cc6"/>
    <w:rPr>
      <w:b/>
      <w:i/>
      <w:smallCaps/>
      <w:color w:val="943634"/>
    </w:rPr>
  </w:style>
  <w:style w:type="character" w:styleId="91" w:customStyle="1">
    <w:name w:val="Заголовок 9 Знак"/>
    <w:link w:val="Heading9"/>
    <w:uiPriority w:val="9"/>
    <w:semiHidden/>
    <w:qFormat/>
    <w:rsid w:val="00db6cc6"/>
    <w:rPr>
      <w:b/>
      <w:i/>
      <w:smallCaps/>
      <w:color w:val="622423"/>
    </w:rPr>
  </w:style>
  <w:style w:type="character" w:styleId="Style5" w:customStyle="1">
    <w:name w:val="Название Знак"/>
    <w:uiPriority w:val="10"/>
    <w:qFormat/>
    <w:rsid w:val="00db6cc6"/>
    <w:rPr>
      <w:smallCaps/>
      <w:sz w:val="48"/>
      <w:szCs w:val="48"/>
    </w:rPr>
  </w:style>
  <w:style w:type="character" w:styleId="Style6" w:customStyle="1">
    <w:name w:val="Подзаголовок Знак"/>
    <w:uiPriority w:val="11"/>
    <w:qFormat/>
    <w:rsid w:val="00db6cc6"/>
    <w:rPr>
      <w:rFonts w:ascii="Cambria" w:hAnsi="Cambria" w:eastAsia="Times New Roman" w:cs="Times New Roman"/>
      <w:szCs w:val="22"/>
    </w:rPr>
  </w:style>
  <w:style w:type="character" w:styleId="Strong">
    <w:name w:val="Strong"/>
    <w:uiPriority w:val="22"/>
    <w:qFormat/>
    <w:rsid w:val="00db6cc6"/>
    <w:rPr>
      <w:b/>
      <w:color w:val="C0504D"/>
    </w:rPr>
  </w:style>
  <w:style w:type="character" w:styleId="Style7">
    <w:name w:val="Выделение"/>
    <w:uiPriority w:val="20"/>
    <w:qFormat/>
    <w:rsid w:val="00db6cc6"/>
    <w:rPr>
      <w:b/>
      <w:i/>
      <w:spacing w:val="10"/>
    </w:rPr>
  </w:style>
  <w:style w:type="character" w:styleId="Style8" w:customStyle="1">
    <w:name w:val="Без интервала Знак"/>
    <w:uiPriority w:val="1"/>
    <w:qFormat/>
    <w:rsid w:val="00db6cc6"/>
    <w:rPr/>
  </w:style>
  <w:style w:type="character" w:styleId="22" w:customStyle="1">
    <w:name w:val="Цитата 2 Знак"/>
    <w:link w:val="21"/>
    <w:uiPriority w:val="29"/>
    <w:qFormat/>
    <w:rsid w:val="00db6cc6"/>
    <w:rPr>
      <w:i/>
    </w:rPr>
  </w:style>
  <w:style w:type="character" w:styleId="Style9" w:customStyle="1">
    <w:name w:val="Выделенная цитата Знак"/>
    <w:uiPriority w:val="30"/>
    <w:qFormat/>
    <w:rsid w:val="00db6cc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db6cc6"/>
    <w:rPr>
      <w:i/>
    </w:rPr>
  </w:style>
  <w:style w:type="character" w:styleId="IntenseEmphasis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b6cc6"/>
    <w:rPr>
      <w:b/>
    </w:rPr>
  </w:style>
  <w:style w:type="character" w:styleId="IntenseReference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6cc6"/>
    <w:rPr>
      <w:rFonts w:ascii="Cambria" w:hAnsi="Cambria" w:eastAsia="Times New Roman" w:cs="Times New Roman"/>
      <w:i/>
      <w:iCs/>
      <w:sz w:val="20"/>
      <w:szCs w:val="20"/>
    </w:rPr>
  </w:style>
  <w:style w:type="character" w:styleId="Style10" w:customStyle="1">
    <w:name w:val="Интернет-ссылка"/>
    <w:unhideWhenUsed/>
    <w:rsid w:val="00765e7f"/>
    <w:rPr>
      <w:color w:val="0000FF"/>
      <w:u w:val="singl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7232eb"/>
    <w:rPr>
      <w:rFonts w:ascii="Tahoma" w:hAnsi="Tahoma" w:eastAsia="Times New Roman" w:cs="Tahoma"/>
      <w:sz w:val="16"/>
      <w:szCs w:val="16"/>
      <w:lang w:eastAsia="zh-CN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bf44f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Нижний колонтитул Знак"/>
    <w:basedOn w:val="DefaultParagraphFont"/>
    <w:uiPriority w:val="99"/>
    <w:qFormat/>
    <w:rsid w:val="00bf44f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 w:customStyle="1">
    <w:name w:val="ListLabel 1"/>
    <w:qFormat/>
    <w:rsid w:val="0069185d"/>
    <w:rPr>
      <w:i w:val="false"/>
      <w:color w:val="000000"/>
    </w:rPr>
  </w:style>
  <w:style w:type="character" w:styleId="ListLabel2" w:customStyle="1">
    <w:name w:val="ListLabel 2"/>
    <w:qFormat/>
    <w:rsid w:val="0069185d"/>
    <w:rPr>
      <w:b/>
    </w:rPr>
  </w:style>
  <w:style w:type="character" w:styleId="ListLabel3" w:customStyle="1">
    <w:name w:val="ListLabel 3"/>
    <w:qFormat/>
    <w:rsid w:val="0069185d"/>
    <w:rPr>
      <w:b/>
    </w:rPr>
  </w:style>
  <w:style w:type="character" w:styleId="ListLabel4" w:customStyle="1">
    <w:name w:val="ListLabel 4"/>
    <w:qFormat/>
    <w:rsid w:val="0069185d"/>
    <w:rPr>
      <w:b w:val="false"/>
    </w:rPr>
  </w:style>
  <w:style w:type="character" w:styleId="ListLabel5" w:customStyle="1">
    <w:name w:val="ListLabel 5"/>
    <w:qFormat/>
    <w:rsid w:val="0069185d"/>
    <w:rPr>
      <w:b w:val="false"/>
    </w:rPr>
  </w:style>
  <w:style w:type="character" w:styleId="ListLabel6" w:customStyle="1">
    <w:name w:val="ListLabel 6"/>
    <w:qFormat/>
    <w:rsid w:val="0069185d"/>
    <w:rPr>
      <w:b w:val="false"/>
    </w:rPr>
  </w:style>
  <w:style w:type="character" w:styleId="ListLabel7" w:customStyle="1">
    <w:name w:val="ListLabel 7"/>
    <w:qFormat/>
    <w:rsid w:val="0069185d"/>
    <w:rPr>
      <w:b w:val="false"/>
    </w:rPr>
  </w:style>
  <w:style w:type="character" w:styleId="ListLabel8" w:customStyle="1">
    <w:name w:val="ListLabel 8"/>
    <w:qFormat/>
    <w:rsid w:val="0069185d"/>
    <w:rPr>
      <w:b w:val="false"/>
    </w:rPr>
  </w:style>
  <w:style w:type="character" w:styleId="ListLabel9" w:customStyle="1">
    <w:name w:val="ListLabel 9"/>
    <w:qFormat/>
    <w:rsid w:val="0069185d"/>
    <w:rPr>
      <w:b w:val="false"/>
    </w:rPr>
  </w:style>
  <w:style w:type="character" w:styleId="ListLabel10" w:customStyle="1">
    <w:name w:val="ListLabel 10"/>
    <w:qFormat/>
    <w:rsid w:val="0069185d"/>
    <w:rPr>
      <w:b w:val="false"/>
    </w:rPr>
  </w:style>
  <w:style w:type="character" w:styleId="ListLabel11" w:customStyle="1">
    <w:name w:val="ListLabel 11"/>
    <w:qFormat/>
    <w:rsid w:val="0069185d"/>
    <w:rPr>
      <w:b w:val="false"/>
    </w:rPr>
  </w:style>
  <w:style w:type="character" w:styleId="ListLabel12" w:customStyle="1">
    <w:name w:val="ListLabel 12"/>
    <w:qFormat/>
    <w:rsid w:val="0069185d"/>
    <w:rPr>
      <w:b w:val="false"/>
    </w:rPr>
  </w:style>
  <w:style w:type="character" w:styleId="ListLabel13" w:customStyle="1">
    <w:name w:val="ListLabel 13"/>
    <w:qFormat/>
    <w:rsid w:val="0069185d"/>
    <w:rPr>
      <w:b w:val="false"/>
    </w:rPr>
  </w:style>
  <w:style w:type="character" w:styleId="ListLabel14" w:customStyle="1">
    <w:name w:val="ListLabel 14"/>
    <w:qFormat/>
    <w:rsid w:val="0069185d"/>
    <w:rPr>
      <w:b w:val="false"/>
    </w:rPr>
  </w:style>
  <w:style w:type="character" w:styleId="ListLabel15" w:customStyle="1">
    <w:name w:val="ListLabel 15"/>
    <w:qFormat/>
    <w:rsid w:val="0069185d"/>
    <w:rPr>
      <w:b w:val="false"/>
    </w:rPr>
  </w:style>
  <w:style w:type="character" w:styleId="ListLabel16" w:customStyle="1">
    <w:name w:val="ListLabel 16"/>
    <w:qFormat/>
    <w:rsid w:val="0069185d"/>
    <w:rPr>
      <w:b w:val="false"/>
    </w:rPr>
  </w:style>
  <w:style w:type="character" w:styleId="ListLabel17" w:customStyle="1">
    <w:name w:val="ListLabel 17"/>
    <w:qFormat/>
    <w:rsid w:val="0069185d"/>
    <w:rPr>
      <w:b w:val="false"/>
    </w:rPr>
  </w:style>
  <w:style w:type="character" w:styleId="ListLabel18" w:customStyle="1">
    <w:name w:val="ListLabel 18"/>
    <w:qFormat/>
    <w:rsid w:val="0069185d"/>
    <w:rPr>
      <w:b w:val="false"/>
    </w:rPr>
  </w:style>
  <w:style w:type="character" w:styleId="ListLabel19" w:customStyle="1">
    <w:name w:val="ListLabel 19"/>
    <w:qFormat/>
    <w:rsid w:val="0069185d"/>
    <w:rPr>
      <w:b w:val="false"/>
    </w:rPr>
  </w:style>
  <w:style w:type="character" w:styleId="ListLabel20" w:customStyle="1">
    <w:name w:val="ListLabel 20"/>
    <w:qFormat/>
    <w:rsid w:val="0069185d"/>
    <w:rPr>
      <w:b w:val="false"/>
    </w:rPr>
  </w:style>
  <w:style w:type="character" w:styleId="ListLabel21" w:customStyle="1">
    <w:name w:val="ListLabel 21"/>
    <w:qFormat/>
    <w:rsid w:val="0069185d"/>
    <w:rPr>
      <w:b w:val="false"/>
    </w:rPr>
  </w:style>
  <w:style w:type="character" w:styleId="ListLabel22" w:customStyle="1">
    <w:name w:val="ListLabel 22"/>
    <w:qFormat/>
    <w:rsid w:val="0069185d"/>
    <w:rPr>
      <w:b w:val="false"/>
    </w:rPr>
  </w:style>
  <w:style w:type="character" w:styleId="ListLabel23" w:customStyle="1">
    <w:name w:val="ListLabel 23"/>
    <w:qFormat/>
    <w:rsid w:val="0069185d"/>
    <w:rPr>
      <w:b w:val="false"/>
    </w:rPr>
  </w:style>
  <w:style w:type="character" w:styleId="ListLabel24" w:customStyle="1">
    <w:name w:val="ListLabel 24"/>
    <w:qFormat/>
    <w:rsid w:val="0069185d"/>
    <w:rPr>
      <w:b w:val="false"/>
    </w:rPr>
  </w:style>
  <w:style w:type="character" w:styleId="ListLabel25" w:customStyle="1">
    <w:name w:val="ListLabel 25"/>
    <w:qFormat/>
    <w:rsid w:val="0069185d"/>
    <w:rPr>
      <w:b w:val="false"/>
    </w:rPr>
  </w:style>
  <w:style w:type="character" w:styleId="ListLabel26" w:customStyle="1">
    <w:name w:val="ListLabel 26"/>
    <w:qFormat/>
    <w:rsid w:val="0069185d"/>
    <w:rPr>
      <w:b w:val="false"/>
    </w:rPr>
  </w:style>
  <w:style w:type="character" w:styleId="ListLabel27" w:customStyle="1">
    <w:name w:val="ListLabel 27"/>
    <w:qFormat/>
    <w:rsid w:val="0069185d"/>
    <w:rPr>
      <w:b w:val="false"/>
    </w:rPr>
  </w:style>
  <w:style w:type="character" w:styleId="ListLabel28" w:customStyle="1">
    <w:name w:val="ListLabel 28"/>
    <w:qFormat/>
    <w:rsid w:val="0069185d"/>
    <w:rPr>
      <w:b w:val="false"/>
    </w:rPr>
  </w:style>
  <w:style w:type="character" w:styleId="ListLabel29" w:customStyle="1">
    <w:name w:val="ListLabel 29"/>
    <w:qFormat/>
    <w:rsid w:val="0069185d"/>
    <w:rPr>
      <w:b w:val="false"/>
    </w:rPr>
  </w:style>
  <w:style w:type="character" w:styleId="ListLabel30" w:customStyle="1">
    <w:name w:val="ListLabel 30"/>
    <w:qFormat/>
    <w:rsid w:val="0069185d"/>
    <w:rPr>
      <w:b w:val="false"/>
    </w:rPr>
  </w:style>
  <w:style w:type="character" w:styleId="ListLabel31" w:customStyle="1">
    <w:name w:val="ListLabel 31"/>
    <w:qFormat/>
    <w:rsid w:val="0069185d"/>
    <w:rPr>
      <w:b w:val="false"/>
    </w:rPr>
  </w:style>
  <w:style w:type="character" w:styleId="ListLabel32" w:customStyle="1">
    <w:name w:val="ListLabel 32"/>
    <w:qFormat/>
    <w:rsid w:val="0069185d"/>
    <w:rPr>
      <w:b w:val="false"/>
    </w:rPr>
  </w:style>
  <w:style w:type="character" w:styleId="ListLabel33" w:customStyle="1">
    <w:name w:val="ListLabel 33"/>
    <w:qFormat/>
    <w:rsid w:val="0069185d"/>
    <w:rPr>
      <w:b w:val="false"/>
    </w:rPr>
  </w:style>
  <w:style w:type="character" w:styleId="ListLabel34" w:customStyle="1">
    <w:name w:val="ListLabel 34"/>
    <w:qFormat/>
    <w:rsid w:val="0069185d"/>
    <w:rPr>
      <w:b w:val="false"/>
    </w:rPr>
  </w:style>
  <w:style w:type="character" w:styleId="ListLabel35" w:customStyle="1">
    <w:name w:val="ListLabel 35"/>
    <w:qFormat/>
    <w:rsid w:val="0069185d"/>
    <w:rPr>
      <w:b w:val="false"/>
    </w:rPr>
  </w:style>
  <w:style w:type="character" w:styleId="ListLabel36" w:customStyle="1">
    <w:name w:val="ListLabel 36"/>
    <w:qFormat/>
    <w:rsid w:val="0069185d"/>
    <w:rPr>
      <w:b w:val="false"/>
    </w:rPr>
  </w:style>
  <w:style w:type="character" w:styleId="ListLabel37" w:customStyle="1">
    <w:name w:val="ListLabel 37"/>
    <w:qFormat/>
    <w:rsid w:val="0069185d"/>
    <w:rPr>
      <w:b w:val="false"/>
    </w:rPr>
  </w:style>
  <w:style w:type="character" w:styleId="ListLabel38" w:customStyle="1">
    <w:name w:val="ListLabel 38"/>
    <w:qFormat/>
    <w:rsid w:val="0069185d"/>
    <w:rPr>
      <w:b w:val="false"/>
    </w:rPr>
  </w:style>
  <w:style w:type="character" w:styleId="ListLabel39" w:customStyle="1">
    <w:name w:val="ListLabel 39"/>
    <w:qFormat/>
    <w:rsid w:val="0069185d"/>
    <w:rPr>
      <w:b w:val="false"/>
    </w:rPr>
  </w:style>
  <w:style w:type="character" w:styleId="ListLabel40" w:customStyle="1">
    <w:name w:val="ListLabel 40"/>
    <w:qFormat/>
    <w:rsid w:val="0069185d"/>
    <w:rPr>
      <w:b w:val="false"/>
    </w:rPr>
  </w:style>
  <w:style w:type="character" w:styleId="ListLabel41" w:customStyle="1">
    <w:name w:val="ListLabel 41"/>
    <w:qFormat/>
    <w:rsid w:val="0069185d"/>
    <w:rPr>
      <w:b w:val="false"/>
    </w:rPr>
  </w:style>
  <w:style w:type="character" w:styleId="ListLabel42" w:customStyle="1">
    <w:name w:val="ListLabel 42"/>
    <w:qFormat/>
    <w:rsid w:val="0069185d"/>
    <w:rPr>
      <w:b w:val="false"/>
    </w:rPr>
  </w:style>
  <w:style w:type="character" w:styleId="ListLabel43" w:customStyle="1">
    <w:name w:val="ListLabel 43"/>
    <w:qFormat/>
    <w:rsid w:val="0069185d"/>
    <w:rPr>
      <w:b/>
    </w:rPr>
  </w:style>
  <w:style w:type="character" w:styleId="ListLabel44" w:customStyle="1">
    <w:name w:val="ListLabel 44"/>
    <w:qFormat/>
    <w:rsid w:val="0069185d"/>
    <w:rPr>
      <w:b w:val="false"/>
    </w:rPr>
  </w:style>
  <w:style w:type="character" w:styleId="ListLabel45" w:customStyle="1">
    <w:name w:val="ListLabel 45"/>
    <w:qFormat/>
    <w:rsid w:val="0069185d"/>
    <w:rPr>
      <w:b w:val="false"/>
    </w:rPr>
  </w:style>
  <w:style w:type="character" w:styleId="ListLabel46" w:customStyle="1">
    <w:name w:val="ListLabel 46"/>
    <w:qFormat/>
    <w:rsid w:val="0069185d"/>
    <w:rPr>
      <w:b w:val="false"/>
    </w:rPr>
  </w:style>
  <w:style w:type="character" w:styleId="ListLabel47" w:customStyle="1">
    <w:name w:val="ListLabel 47"/>
    <w:qFormat/>
    <w:rsid w:val="0069185d"/>
    <w:rPr>
      <w:b w:val="false"/>
    </w:rPr>
  </w:style>
  <w:style w:type="character" w:styleId="ListLabel48" w:customStyle="1">
    <w:name w:val="ListLabel 48"/>
    <w:qFormat/>
    <w:rsid w:val="0069185d"/>
    <w:rPr>
      <w:b w:val="false"/>
    </w:rPr>
  </w:style>
  <w:style w:type="character" w:styleId="ListLabel49" w:customStyle="1">
    <w:name w:val="ListLabel 49"/>
    <w:qFormat/>
    <w:rsid w:val="0069185d"/>
    <w:rPr>
      <w:b w:val="false"/>
    </w:rPr>
  </w:style>
  <w:style w:type="character" w:styleId="ListLabel50" w:customStyle="1">
    <w:name w:val="ListLabel 50"/>
    <w:qFormat/>
    <w:rsid w:val="0069185d"/>
    <w:rPr>
      <w:b w:val="false"/>
    </w:rPr>
  </w:style>
  <w:style w:type="character" w:styleId="ListLabel51" w:customStyle="1">
    <w:name w:val="ListLabel 51"/>
    <w:qFormat/>
    <w:rsid w:val="0069185d"/>
    <w:rPr>
      <w:b/>
    </w:rPr>
  </w:style>
  <w:style w:type="character" w:styleId="ListLabel52" w:customStyle="1">
    <w:name w:val="ListLabel 52"/>
    <w:qFormat/>
    <w:rsid w:val="0069185d"/>
    <w:rPr>
      <w:b w:val="false"/>
    </w:rPr>
  </w:style>
  <w:style w:type="character" w:styleId="ListLabel53" w:customStyle="1">
    <w:name w:val="ListLabel 53"/>
    <w:qFormat/>
    <w:rsid w:val="0069185d"/>
    <w:rPr>
      <w:b w:val="false"/>
    </w:rPr>
  </w:style>
  <w:style w:type="character" w:styleId="ListLabel54" w:customStyle="1">
    <w:name w:val="ListLabel 54"/>
    <w:qFormat/>
    <w:rsid w:val="0069185d"/>
    <w:rPr>
      <w:b w:val="false"/>
    </w:rPr>
  </w:style>
  <w:style w:type="character" w:styleId="ListLabel55" w:customStyle="1">
    <w:name w:val="ListLabel 55"/>
    <w:qFormat/>
    <w:rsid w:val="0069185d"/>
    <w:rPr>
      <w:b w:val="false"/>
    </w:rPr>
  </w:style>
  <w:style w:type="character" w:styleId="ListLabel56" w:customStyle="1">
    <w:name w:val="ListLabel 56"/>
    <w:qFormat/>
    <w:rsid w:val="0069185d"/>
    <w:rPr>
      <w:b w:val="false"/>
    </w:rPr>
  </w:style>
  <w:style w:type="character" w:styleId="ListLabel57" w:customStyle="1">
    <w:name w:val="ListLabel 57"/>
    <w:qFormat/>
    <w:rsid w:val="0069185d"/>
    <w:rPr>
      <w:b w:val="false"/>
    </w:rPr>
  </w:style>
  <w:style w:type="character" w:styleId="ListLabel58" w:customStyle="1">
    <w:name w:val="ListLabel 58"/>
    <w:qFormat/>
    <w:rsid w:val="0069185d"/>
    <w:rPr>
      <w:b w:val="false"/>
    </w:rPr>
  </w:style>
  <w:style w:type="character" w:styleId="ListLabel59" w:customStyle="1">
    <w:name w:val="ListLabel 59"/>
    <w:qFormat/>
    <w:rsid w:val="0069185d"/>
    <w:rPr>
      <w:b w:val="false"/>
    </w:rPr>
  </w:style>
  <w:style w:type="character" w:styleId="ListLabel60" w:customStyle="1">
    <w:name w:val="ListLabel 60"/>
    <w:qFormat/>
    <w:rsid w:val="0069185d"/>
    <w:rPr>
      <w:b w:val="false"/>
    </w:rPr>
  </w:style>
  <w:style w:type="character" w:styleId="ListLabel61" w:customStyle="1">
    <w:name w:val="ListLabel 61"/>
    <w:qFormat/>
    <w:rsid w:val="0069185d"/>
    <w:rPr>
      <w:b w:val="false"/>
    </w:rPr>
  </w:style>
  <w:style w:type="character" w:styleId="ListLabel62" w:customStyle="1">
    <w:name w:val="ListLabel 62"/>
    <w:qFormat/>
    <w:rsid w:val="0069185d"/>
    <w:rPr>
      <w:b w:val="false"/>
    </w:rPr>
  </w:style>
  <w:style w:type="character" w:styleId="ListLabel63" w:customStyle="1">
    <w:name w:val="ListLabel 63"/>
    <w:qFormat/>
    <w:rsid w:val="0069185d"/>
    <w:rPr>
      <w:b w:val="false"/>
    </w:rPr>
  </w:style>
  <w:style w:type="character" w:styleId="ListLabel64" w:customStyle="1">
    <w:name w:val="ListLabel 64"/>
    <w:qFormat/>
    <w:rsid w:val="0069185d"/>
    <w:rPr>
      <w:b w:val="false"/>
    </w:rPr>
  </w:style>
  <w:style w:type="character" w:styleId="ListLabel65" w:customStyle="1">
    <w:name w:val="ListLabel 65"/>
    <w:qFormat/>
    <w:rsid w:val="0069185d"/>
    <w:rPr>
      <w:b w:val="false"/>
    </w:rPr>
  </w:style>
  <w:style w:type="character" w:styleId="ListLabel66" w:customStyle="1">
    <w:name w:val="ListLabel 66"/>
    <w:qFormat/>
    <w:rsid w:val="0069185d"/>
    <w:rPr>
      <w:b w:val="false"/>
    </w:rPr>
  </w:style>
  <w:style w:type="character" w:styleId="ListLabel67">
    <w:name w:val="ListLabel 67"/>
    <w:qFormat/>
    <w:rPr>
      <w:b w:val="false"/>
    </w:rPr>
  </w:style>
  <w:style w:type="character" w:styleId="ListLabel68">
    <w:name w:val="ListLabel 68"/>
    <w:qFormat/>
    <w:rPr>
      <w:b w:val="false"/>
    </w:rPr>
  </w:style>
  <w:style w:type="character" w:styleId="ListLabel69">
    <w:name w:val="ListLabel 69"/>
    <w:qFormat/>
    <w:rPr>
      <w:b w:val="false"/>
    </w:rPr>
  </w:style>
  <w:style w:type="character" w:styleId="ListLabel70">
    <w:name w:val="ListLabel 70"/>
    <w:qFormat/>
    <w:rPr>
      <w:b w:val="false"/>
    </w:rPr>
  </w:style>
  <w:style w:type="character" w:styleId="ListLabel71">
    <w:name w:val="ListLabel 71"/>
    <w:qFormat/>
    <w:rPr>
      <w:b w:val="false"/>
    </w:rPr>
  </w:style>
  <w:style w:type="character" w:styleId="ListLabel72">
    <w:name w:val="ListLabel 72"/>
    <w:qFormat/>
    <w:rPr>
      <w:b w:val="false"/>
    </w:rPr>
  </w:style>
  <w:style w:type="character" w:styleId="ListLabel73">
    <w:name w:val="ListLabel 73"/>
    <w:qFormat/>
    <w:rPr>
      <w:b w:val="false"/>
    </w:rPr>
  </w:style>
  <w:style w:type="character" w:styleId="ListLabel74">
    <w:name w:val="ListLabel 74"/>
    <w:qFormat/>
    <w:rPr>
      <w:b w:val="false"/>
    </w:rPr>
  </w:style>
  <w:style w:type="paragraph" w:styleId="Style14" w:customStyle="1">
    <w:name w:val="Заголовок"/>
    <w:basedOn w:val="Normal"/>
    <w:next w:val="Style15"/>
    <w:qFormat/>
    <w:rsid w:val="0069185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69185d"/>
    <w:pPr>
      <w:spacing w:lineRule="auto" w:line="288" w:before="0" w:after="140"/>
    </w:pPr>
    <w:rPr/>
  </w:style>
  <w:style w:type="paragraph" w:styleId="Style16">
    <w:name w:val="List"/>
    <w:basedOn w:val="Style15"/>
    <w:rsid w:val="0069185d"/>
    <w:pPr/>
    <w:rPr>
      <w:rFonts w:cs="Mangal"/>
    </w:rPr>
  </w:style>
  <w:style w:type="paragraph" w:styleId="Style17" w:customStyle="1">
    <w:name w:val="Caption"/>
    <w:basedOn w:val="Normal"/>
    <w:qFormat/>
    <w:rsid w:val="0069185d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69185d"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db6cc6"/>
    <w:pPr/>
    <w:rPr>
      <w:b/>
      <w:bCs/>
      <w:caps/>
      <w:sz w:val="16"/>
      <w:szCs w:val="18"/>
    </w:rPr>
  </w:style>
  <w:style w:type="paragraph" w:styleId="Style19">
    <w:name w:val="Title"/>
    <w:basedOn w:val="Normal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paragraph" w:styleId="Style20">
    <w:name w:val="Subtitle"/>
    <w:basedOn w:val="Normal"/>
    <w:uiPriority w:val="11"/>
    <w:qFormat/>
    <w:rsid w:val="00db6cc6"/>
    <w:pPr>
      <w:spacing w:before="0" w:after="720"/>
      <w:jc w:val="right"/>
    </w:pPr>
    <w:rPr>
      <w:rFonts w:ascii="Cambria" w:hAnsi="Cambria"/>
      <w:szCs w:val="22"/>
    </w:rPr>
  </w:style>
  <w:style w:type="paragraph" w:styleId="NoSpacing">
    <w:name w:val="No Spacing"/>
    <w:basedOn w:val="Normal"/>
    <w:uiPriority w:val="1"/>
    <w:qFormat/>
    <w:rsid w:val="00db6cc6"/>
    <w:pPr/>
    <w:rPr/>
  </w:style>
  <w:style w:type="paragraph" w:styleId="ListParagraph">
    <w:name w:val="List Paragraph"/>
    <w:basedOn w:val="Normal"/>
    <w:uiPriority w:val="34"/>
    <w:qFormat/>
    <w:rsid w:val="00db6cc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0"/>
    <w:uiPriority w:val="29"/>
    <w:qFormat/>
    <w:rsid w:val="00db6cc6"/>
    <w:pPr/>
    <w:rPr>
      <w:i/>
    </w:rPr>
  </w:style>
  <w:style w:type="paragraph" w:styleId="IntenseQuote">
    <w:name w:val="Intense Quote"/>
    <w:basedOn w:val="Normal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TOCHeading">
    <w:name w:val="TOC Heading"/>
    <w:basedOn w:val="1"/>
    <w:uiPriority w:val="39"/>
    <w:semiHidden/>
    <w:unhideWhenUsed/>
    <w:qFormat/>
    <w:rsid w:val="00db6cc6"/>
    <w:pPr/>
    <w:rPr>
      <w:lang w:bidi="en-US"/>
    </w:rPr>
  </w:style>
  <w:style w:type="paragraph" w:styleId="BalloonText">
    <w:name w:val="Balloon Text"/>
    <w:basedOn w:val="Normal"/>
    <w:uiPriority w:val="99"/>
    <w:semiHidden/>
    <w:unhideWhenUsed/>
    <w:qFormat/>
    <w:rsid w:val="007232e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a2db8"/>
    <w:pPr>
      <w:suppressAutoHyphens w:val="false"/>
      <w:spacing w:beforeAutospacing="1" w:afterAutospacing="1"/>
    </w:pPr>
    <w:rPr>
      <w:lang w:eastAsia="ru-RU"/>
    </w:rPr>
  </w:style>
  <w:style w:type="paragraph" w:styleId="Style21" w:customStyle="1">
    <w:name w:val="Header"/>
    <w:basedOn w:val="Normal"/>
    <w:uiPriority w:val="99"/>
    <w:unhideWhenUsed/>
    <w:rsid w:val="00bf44f6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uiPriority w:val="99"/>
    <w:unhideWhenUsed/>
    <w:rsid w:val="00bf44f6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765e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CB11-EA33-4D0B-B5F0-E3C928B1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LibreOffice/5.2.3.3$Windows_X86_64 LibreOffice_project/d54a8868f08a7b39642414cf2c8ef2f228f780cf</Application>
  <Pages>6</Pages>
  <Words>995</Words>
  <Characters>7448</Characters>
  <CharactersWithSpaces>8446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2017-12-21T09:09:00Z</dcterms:created>
  <dc:creator>class30</dc:creator>
  <dc:description/>
  <dc:language>ru-RU</dc:language>
  <cp:lastModifiedBy>User</cp:lastModifiedBy>
  <cp:lastPrinted>2017-09-21T07:38:00Z</cp:lastPrinted>
  <dcterms:modified xsi:type="dcterms:W3CDTF">2017-12-21T09:09:00Z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