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1C" w:rsidRDefault="003F0281" w:rsidP="003F0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F0281" w:rsidRPr="003F0281" w:rsidRDefault="003F0281" w:rsidP="003F0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281" w:rsidRPr="003F0281" w:rsidRDefault="00EE6244" w:rsidP="003F0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письменных</w:t>
      </w:r>
      <w:r w:rsidR="003F0281" w:rsidRPr="003F0281">
        <w:rPr>
          <w:rFonts w:ascii="Times New Roman" w:hAnsi="Times New Roman" w:cs="Times New Roman"/>
          <w:b/>
          <w:sz w:val="28"/>
          <w:szCs w:val="28"/>
        </w:rPr>
        <w:t xml:space="preserve"> обращениях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  <w:r w:rsidR="003F0281" w:rsidRPr="003F0281">
        <w:rPr>
          <w:rFonts w:ascii="Times New Roman" w:hAnsi="Times New Roman" w:cs="Times New Roman"/>
          <w:b/>
          <w:sz w:val="28"/>
          <w:szCs w:val="28"/>
        </w:rPr>
        <w:t xml:space="preserve"> в администрацию</w:t>
      </w:r>
    </w:p>
    <w:p w:rsidR="003F0281" w:rsidRPr="003F0281" w:rsidRDefault="003F0281" w:rsidP="003F0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81">
        <w:rPr>
          <w:rFonts w:ascii="Times New Roman" w:hAnsi="Times New Roman" w:cs="Times New Roman"/>
          <w:b/>
          <w:sz w:val="28"/>
          <w:szCs w:val="28"/>
        </w:rPr>
        <w:t>Ильинского муниципального района Ивановской области</w:t>
      </w:r>
    </w:p>
    <w:p w:rsidR="003F0281" w:rsidRDefault="00EE6244" w:rsidP="003F0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F0281" w:rsidRPr="003F0281">
        <w:rPr>
          <w:rFonts w:ascii="Times New Roman" w:hAnsi="Times New Roman" w:cs="Times New Roman"/>
          <w:b/>
          <w:sz w:val="28"/>
          <w:szCs w:val="28"/>
        </w:rPr>
        <w:t xml:space="preserve"> 2015 году</w:t>
      </w:r>
    </w:p>
    <w:p w:rsidR="003F0281" w:rsidRDefault="003F0281" w:rsidP="003F0281">
      <w:pPr>
        <w:rPr>
          <w:rFonts w:ascii="Times New Roman" w:hAnsi="Times New Roman" w:cs="Times New Roman"/>
          <w:sz w:val="28"/>
          <w:szCs w:val="28"/>
        </w:rPr>
      </w:pPr>
    </w:p>
    <w:p w:rsidR="003F0281" w:rsidRDefault="003F0281" w:rsidP="004D7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2015 году в администрацию Ильинского муниципального района поступило 107 письменных обращений граждан, в том числе через вышестоящие организации – 28</w:t>
      </w:r>
      <w:r w:rsidR="00EE6244">
        <w:rPr>
          <w:rFonts w:ascii="Times New Roman" w:hAnsi="Times New Roman" w:cs="Times New Roman"/>
          <w:sz w:val="28"/>
          <w:szCs w:val="28"/>
        </w:rPr>
        <w:t xml:space="preserve"> (через Управление</w:t>
      </w:r>
      <w:r w:rsidR="004226D3">
        <w:rPr>
          <w:rFonts w:ascii="Times New Roman" w:hAnsi="Times New Roman" w:cs="Times New Roman"/>
          <w:sz w:val="28"/>
          <w:szCs w:val="28"/>
        </w:rPr>
        <w:t xml:space="preserve">  Президента РФ по р</w:t>
      </w:r>
      <w:r w:rsidR="00EE6244">
        <w:rPr>
          <w:rFonts w:ascii="Times New Roman" w:hAnsi="Times New Roman" w:cs="Times New Roman"/>
          <w:sz w:val="28"/>
          <w:szCs w:val="28"/>
        </w:rPr>
        <w:t>аботе с обращениями граждан,</w:t>
      </w:r>
      <w:r w:rsidR="004226D3">
        <w:rPr>
          <w:rFonts w:ascii="Times New Roman" w:hAnsi="Times New Roman" w:cs="Times New Roman"/>
          <w:sz w:val="28"/>
          <w:szCs w:val="28"/>
        </w:rPr>
        <w:t xml:space="preserve"> депутата Государственной Думы,  депутата Ивановск</w:t>
      </w:r>
      <w:r w:rsidR="00EE6244">
        <w:rPr>
          <w:rFonts w:ascii="Times New Roman" w:hAnsi="Times New Roman" w:cs="Times New Roman"/>
          <w:sz w:val="28"/>
          <w:szCs w:val="28"/>
        </w:rPr>
        <w:t>ой областной Думы, Правительство</w:t>
      </w:r>
      <w:r w:rsidR="004226D3">
        <w:rPr>
          <w:rFonts w:ascii="Times New Roman" w:hAnsi="Times New Roman" w:cs="Times New Roman"/>
          <w:sz w:val="28"/>
          <w:szCs w:val="28"/>
        </w:rPr>
        <w:t xml:space="preserve"> </w:t>
      </w:r>
      <w:r w:rsidR="00EE6244">
        <w:rPr>
          <w:rFonts w:ascii="Times New Roman" w:hAnsi="Times New Roman" w:cs="Times New Roman"/>
          <w:sz w:val="28"/>
          <w:szCs w:val="28"/>
        </w:rPr>
        <w:t>Ивановской области, общественную  приемную</w:t>
      </w:r>
      <w:r w:rsidR="004226D3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области)</w:t>
      </w:r>
      <w:r>
        <w:rPr>
          <w:rFonts w:ascii="Times New Roman" w:hAnsi="Times New Roman" w:cs="Times New Roman"/>
          <w:sz w:val="28"/>
          <w:szCs w:val="28"/>
        </w:rPr>
        <w:t>, по электронной почте – 32</w:t>
      </w:r>
      <w:r w:rsidR="004226D3">
        <w:rPr>
          <w:rFonts w:ascii="Times New Roman" w:hAnsi="Times New Roman" w:cs="Times New Roman"/>
          <w:sz w:val="28"/>
          <w:szCs w:val="28"/>
        </w:rPr>
        <w:t xml:space="preserve"> обращения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FC9" w:rsidRDefault="003F0281" w:rsidP="0064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тематики обращений граждан показывает, что в целом тематическая структура остается стабильной: основной темой обращений остаетс</w:t>
      </w:r>
      <w:r w:rsidR="004D7FC9">
        <w:rPr>
          <w:rFonts w:ascii="Times New Roman" w:hAnsi="Times New Roman" w:cs="Times New Roman"/>
          <w:sz w:val="28"/>
          <w:szCs w:val="28"/>
        </w:rPr>
        <w:t>я  ремонт и содержание дорожного полотна – 18 обращений (о неудовлетворительном состоянии дорог, о ремонте дорожного полотна</w:t>
      </w:r>
      <w:r w:rsidR="00845B76">
        <w:rPr>
          <w:rFonts w:ascii="Times New Roman" w:hAnsi="Times New Roman" w:cs="Times New Roman"/>
          <w:sz w:val="28"/>
          <w:szCs w:val="28"/>
        </w:rPr>
        <w:t>, о благоустройстве дороги и т.д.)</w:t>
      </w:r>
      <w:r w:rsidR="004D7FC9">
        <w:rPr>
          <w:rFonts w:ascii="Times New Roman" w:hAnsi="Times New Roman" w:cs="Times New Roman"/>
          <w:sz w:val="28"/>
          <w:szCs w:val="28"/>
        </w:rPr>
        <w:t>, на втором месте вопросы жилищно-коммунального хозяйства – 16 обращений</w:t>
      </w:r>
      <w:r w:rsidR="006F7336">
        <w:rPr>
          <w:rFonts w:ascii="Times New Roman" w:hAnsi="Times New Roman" w:cs="Times New Roman"/>
          <w:sz w:val="28"/>
          <w:szCs w:val="28"/>
        </w:rPr>
        <w:t xml:space="preserve"> </w:t>
      </w:r>
      <w:r w:rsidR="004226D3">
        <w:rPr>
          <w:rFonts w:ascii="Times New Roman" w:hAnsi="Times New Roman" w:cs="Times New Roman"/>
          <w:sz w:val="28"/>
          <w:szCs w:val="28"/>
        </w:rPr>
        <w:t>(</w:t>
      </w:r>
      <w:r w:rsidR="00845B76">
        <w:rPr>
          <w:rFonts w:ascii="Times New Roman" w:hAnsi="Times New Roman" w:cs="Times New Roman"/>
          <w:sz w:val="28"/>
          <w:szCs w:val="28"/>
        </w:rPr>
        <w:t>о благоустройстве территорий, об устранении прорыва, о спиливании деревьев, о ремонте подъезда дома</w:t>
      </w:r>
      <w:r w:rsidR="004226D3">
        <w:rPr>
          <w:rFonts w:ascii="Times New Roman" w:hAnsi="Times New Roman" w:cs="Times New Roman"/>
          <w:sz w:val="28"/>
          <w:szCs w:val="28"/>
        </w:rPr>
        <w:t>, о переносе</w:t>
      </w:r>
      <w:proofErr w:type="gramEnd"/>
      <w:r w:rsidR="004226D3">
        <w:rPr>
          <w:rFonts w:ascii="Times New Roman" w:hAnsi="Times New Roman" w:cs="Times New Roman"/>
          <w:sz w:val="28"/>
          <w:szCs w:val="28"/>
        </w:rPr>
        <w:t xml:space="preserve"> даты капитального ремонта жилого дома</w:t>
      </w:r>
      <w:r w:rsidR="0064528F">
        <w:rPr>
          <w:rFonts w:ascii="Times New Roman" w:hAnsi="Times New Roman" w:cs="Times New Roman"/>
          <w:sz w:val="28"/>
          <w:szCs w:val="28"/>
        </w:rPr>
        <w:t>, о мусорных свалках</w:t>
      </w:r>
      <w:r w:rsidR="006F7336">
        <w:rPr>
          <w:rFonts w:ascii="Times New Roman" w:hAnsi="Times New Roman" w:cs="Times New Roman"/>
          <w:sz w:val="28"/>
          <w:szCs w:val="28"/>
        </w:rPr>
        <w:t>)</w:t>
      </w:r>
      <w:r w:rsidR="004D7FC9">
        <w:rPr>
          <w:rFonts w:ascii="Times New Roman" w:hAnsi="Times New Roman" w:cs="Times New Roman"/>
          <w:sz w:val="28"/>
          <w:szCs w:val="28"/>
        </w:rPr>
        <w:t xml:space="preserve">. На третьем месте  вопросы назначения и перерасчете муниципальных пенсий </w:t>
      </w:r>
      <w:r w:rsidR="004226D3">
        <w:rPr>
          <w:rFonts w:ascii="Times New Roman" w:hAnsi="Times New Roman" w:cs="Times New Roman"/>
          <w:sz w:val="28"/>
          <w:szCs w:val="28"/>
        </w:rPr>
        <w:t>–</w:t>
      </w:r>
      <w:r w:rsidR="004D7FC9">
        <w:rPr>
          <w:rFonts w:ascii="Times New Roman" w:hAnsi="Times New Roman" w:cs="Times New Roman"/>
          <w:sz w:val="28"/>
          <w:szCs w:val="28"/>
        </w:rPr>
        <w:t xml:space="preserve"> 15</w:t>
      </w:r>
      <w:r w:rsidR="004226D3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4226D3" w:rsidRDefault="0064528F" w:rsidP="0064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6D3">
        <w:rPr>
          <w:rFonts w:ascii="Times New Roman" w:hAnsi="Times New Roman" w:cs="Times New Roman"/>
          <w:sz w:val="28"/>
          <w:szCs w:val="28"/>
        </w:rPr>
        <w:t xml:space="preserve">Поступило 9 обращений по жилищному вопросу (о включении в список на получение жилья </w:t>
      </w:r>
      <w:proofErr w:type="spellStart"/>
      <w:r w:rsidR="004226D3">
        <w:rPr>
          <w:rFonts w:ascii="Times New Roman" w:hAnsi="Times New Roman" w:cs="Times New Roman"/>
          <w:sz w:val="28"/>
          <w:szCs w:val="28"/>
        </w:rPr>
        <w:t>эконом</w:t>
      </w:r>
      <w:proofErr w:type="gramStart"/>
      <w:r w:rsidR="004226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26D3">
        <w:rPr>
          <w:rFonts w:ascii="Times New Roman" w:hAnsi="Times New Roman" w:cs="Times New Roman"/>
          <w:sz w:val="28"/>
          <w:szCs w:val="28"/>
        </w:rPr>
        <w:t>ласса</w:t>
      </w:r>
      <w:proofErr w:type="spellEnd"/>
      <w:r w:rsidR="004226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обеспечении жильем, об улучшении жилищных условий вдовы ветерана ВОВ, о включении в программу «Обеспечение жильем молодых семей»). По земельному вопросу поступило 8 обращений граждан (нарушение прав владения земельным участком, о проведении</w:t>
      </w:r>
      <w:r w:rsidR="00F91C1A">
        <w:rPr>
          <w:rFonts w:ascii="Times New Roman" w:hAnsi="Times New Roman" w:cs="Times New Roman"/>
          <w:sz w:val="28"/>
          <w:szCs w:val="28"/>
        </w:rPr>
        <w:t xml:space="preserve"> проверки земельного участка, о предоставлении в собственность земельного участка). 3</w:t>
      </w:r>
      <w:r>
        <w:rPr>
          <w:rFonts w:ascii="Times New Roman" w:hAnsi="Times New Roman" w:cs="Times New Roman"/>
          <w:sz w:val="28"/>
          <w:szCs w:val="28"/>
        </w:rPr>
        <w:t xml:space="preserve"> обращения поступило от беженцев из Украины (о выдаче справки о проживании родственников, об оказании материальной помощи).</w:t>
      </w:r>
    </w:p>
    <w:p w:rsidR="00F91C1A" w:rsidRDefault="00F91C1A" w:rsidP="0064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B0C">
        <w:rPr>
          <w:rFonts w:ascii="Times New Roman" w:hAnsi="Times New Roman" w:cs="Times New Roman"/>
          <w:sz w:val="28"/>
          <w:szCs w:val="28"/>
        </w:rPr>
        <w:t xml:space="preserve"> В 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86B0C">
        <w:rPr>
          <w:rFonts w:ascii="Times New Roman" w:hAnsi="Times New Roman" w:cs="Times New Roman"/>
          <w:sz w:val="28"/>
          <w:szCs w:val="28"/>
        </w:rPr>
        <w:t>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B0C">
        <w:rPr>
          <w:rFonts w:ascii="Times New Roman" w:hAnsi="Times New Roman" w:cs="Times New Roman"/>
          <w:sz w:val="28"/>
          <w:szCs w:val="28"/>
        </w:rPr>
        <w:t xml:space="preserve"> поднимались вопросы </w:t>
      </w:r>
      <w:r>
        <w:rPr>
          <w:rFonts w:ascii="Times New Roman" w:hAnsi="Times New Roman" w:cs="Times New Roman"/>
          <w:sz w:val="28"/>
          <w:szCs w:val="28"/>
        </w:rPr>
        <w:t xml:space="preserve">– о сохранении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о ремонте  автобусной остановки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ажерово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 открытии  пешеходного перехода с улицы Пролетарской на улицу Советская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вопросу сокращения почтальона в д.Оленино.</w:t>
      </w:r>
    </w:p>
    <w:p w:rsidR="00F91C1A" w:rsidRDefault="00086B0C" w:rsidP="0064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же п</w:t>
      </w:r>
      <w:r w:rsidR="00F91C1A">
        <w:rPr>
          <w:rFonts w:ascii="Times New Roman" w:hAnsi="Times New Roman" w:cs="Times New Roman"/>
          <w:sz w:val="28"/>
          <w:szCs w:val="28"/>
        </w:rPr>
        <w:t xml:space="preserve">оступали  письменные обращения об оказании помощи поисковикам, был найден медальон погибшего в ВОВ солдата, о подтверждении стажа работы, о поиске человека, о сохранении леса, </w:t>
      </w:r>
      <w:r>
        <w:rPr>
          <w:rFonts w:ascii="Times New Roman" w:hAnsi="Times New Roman" w:cs="Times New Roman"/>
          <w:sz w:val="28"/>
          <w:szCs w:val="28"/>
        </w:rPr>
        <w:t>информация о герое-земляке, об установлении контактов с жителями одной из деревень нашего района и другие.</w:t>
      </w:r>
    </w:p>
    <w:p w:rsidR="00EE6244" w:rsidRDefault="00086B0C" w:rsidP="0064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E6244">
        <w:rPr>
          <w:rFonts w:ascii="Times New Roman" w:hAnsi="Times New Roman" w:cs="Times New Roman"/>
          <w:sz w:val="28"/>
          <w:szCs w:val="28"/>
        </w:rPr>
        <w:t xml:space="preserve">  Работа с обращениями граждан должна  постоянно совершенствоваться, и в первую очередь, совершенствоваться формы и методы работы с населением, необходимо реализовывать политику открытости и прозрачности. Вопросы с письмами и обращениями граждан рассматриваются, анализируются, контролируются, т.к. это повышает  ответственность должностных лиц и результативность работы органа местного самоуправления по  соблюдению и защите прав и свобод человека и гражданина. Анализируя работу с обращениями граждан администрации Ильинского муниципального района можно сделать вывод, что резервы в этой работе есть. Одним из них является необходимость активнее применять разнообразные «некабинетные» формы работы. </w:t>
      </w:r>
    </w:p>
    <w:p w:rsidR="00EE6244" w:rsidRDefault="00EE6244" w:rsidP="0064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B0C" w:rsidRDefault="0046578F" w:rsidP="0064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C9" w:rsidRPr="003F0281" w:rsidRDefault="004D7FC9" w:rsidP="004D7F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FC9" w:rsidRPr="003F0281" w:rsidSect="00C6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281"/>
    <w:rsid w:val="00086B0C"/>
    <w:rsid w:val="001D506C"/>
    <w:rsid w:val="003F0281"/>
    <w:rsid w:val="004226D3"/>
    <w:rsid w:val="0046578F"/>
    <w:rsid w:val="00481DBD"/>
    <w:rsid w:val="004D7FC9"/>
    <w:rsid w:val="0064528F"/>
    <w:rsid w:val="006F7336"/>
    <w:rsid w:val="00845B76"/>
    <w:rsid w:val="00A85022"/>
    <w:rsid w:val="00C6291C"/>
    <w:rsid w:val="00EE6244"/>
    <w:rsid w:val="00F9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Запруднова</dc:creator>
  <cp:lastModifiedBy>Запруднова</cp:lastModifiedBy>
  <cp:revision>6</cp:revision>
  <cp:lastPrinted>2016-05-23T13:11:00Z</cp:lastPrinted>
  <dcterms:created xsi:type="dcterms:W3CDTF">2016-05-23T11:30:00Z</dcterms:created>
  <dcterms:modified xsi:type="dcterms:W3CDTF">2016-05-23T13:18:00Z</dcterms:modified>
</cp:coreProperties>
</file>