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bCs w:val="0"/>
        </w:rPr>
        <w:t>ТЕРРИТОРИАЛЬНАЯ ИЗБИРАТЕЛЬНАЯ КОМИССИЯ ИЛЬИНСКОГО РАЙОНА</w:t>
      </w:r>
    </w:p>
    <w:p w:rsidR="00603543" w:rsidRPr="00603543" w:rsidRDefault="00603543" w:rsidP="00603543">
      <w:pPr>
        <w:pStyle w:val="a5"/>
        <w:rPr>
          <w:szCs w:val="28"/>
        </w:rPr>
      </w:pPr>
    </w:p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szCs w:val="28"/>
        </w:rPr>
        <w:t>РЕШЕНИЕ</w:t>
      </w:r>
    </w:p>
    <w:p w:rsidR="00603543" w:rsidRPr="003E3205" w:rsidRDefault="003E3205" w:rsidP="00603543">
      <w:pPr>
        <w:pStyle w:val="a5"/>
        <w:rPr>
          <w:b w:val="0"/>
          <w:szCs w:val="28"/>
        </w:rPr>
      </w:pPr>
      <w:r w:rsidRPr="003E3205">
        <w:rPr>
          <w:b w:val="0"/>
          <w:szCs w:val="28"/>
        </w:rPr>
        <w:t>«29» июня 2020 года</w:t>
      </w:r>
      <w:r w:rsidRPr="003E3205">
        <w:rPr>
          <w:b w:val="0"/>
          <w:szCs w:val="28"/>
        </w:rPr>
        <w:tab/>
      </w:r>
      <w:r w:rsidRPr="003E3205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41/198</w:t>
      </w:r>
      <w:r w:rsidRPr="003E3205">
        <w:rPr>
          <w:b w:val="0"/>
          <w:szCs w:val="28"/>
        </w:rPr>
        <w:t>-5</w:t>
      </w:r>
    </w:p>
    <w:p w:rsidR="003E3205" w:rsidRPr="00603543" w:rsidRDefault="003E3205" w:rsidP="00603543">
      <w:pPr>
        <w:pStyle w:val="a5"/>
        <w:rPr>
          <w:b w:val="0"/>
          <w:szCs w:val="28"/>
        </w:rPr>
      </w:pPr>
    </w:p>
    <w:p w:rsidR="00603543" w:rsidRPr="00603543" w:rsidRDefault="00603543" w:rsidP="00603543">
      <w:pPr>
        <w:pStyle w:val="a5"/>
        <w:rPr>
          <w:b w:val="0"/>
          <w:szCs w:val="28"/>
        </w:rPr>
      </w:pPr>
      <w:r w:rsidRPr="00603543">
        <w:rPr>
          <w:b w:val="0"/>
          <w:szCs w:val="28"/>
        </w:rPr>
        <w:t xml:space="preserve">п. </w:t>
      </w:r>
      <w:proofErr w:type="spellStart"/>
      <w:r w:rsidRPr="00603543">
        <w:rPr>
          <w:b w:val="0"/>
          <w:szCs w:val="28"/>
        </w:rPr>
        <w:t>Ильинское-Хованское</w:t>
      </w:r>
      <w:proofErr w:type="spellEnd"/>
    </w:p>
    <w:p w:rsidR="00603543" w:rsidRDefault="00603543" w:rsidP="00603543">
      <w:pPr>
        <w:pStyle w:val="a5"/>
        <w:rPr>
          <w:szCs w:val="28"/>
        </w:rPr>
      </w:pP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объеме сведений о кандидатах, представленных при их выдвижении, подлежащих доведению до сведения избирателей при проведении выборов депутатов </w:t>
      </w:r>
      <w:r w:rsidRPr="00626E3F">
        <w:rPr>
          <w:b/>
          <w:bCs/>
          <w:sz w:val="28"/>
          <w:szCs w:val="28"/>
        </w:rPr>
        <w:t xml:space="preserve">Совета </w:t>
      </w:r>
      <w:r w:rsidRPr="00626E3F">
        <w:rPr>
          <w:b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</w:p>
    <w:p w:rsidR="00BF74B0" w:rsidRDefault="00BF74B0" w:rsidP="00BF7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14, подпунктом 1 пункта 3 статьи 38 Закона Ивановской области от 26.11.2009 № 130-ОЗ «О муниципальных выборах», </w:t>
      </w:r>
      <w:r>
        <w:rPr>
          <w:bCs/>
          <w:sz w:val="28"/>
        </w:rPr>
        <w:t xml:space="preserve">учитывая </w:t>
      </w:r>
      <w:r w:rsidR="00E47083">
        <w:rPr>
          <w:sz w:val="28"/>
          <w:szCs w:val="28"/>
        </w:rPr>
        <w:t>постановление Избирательной комиссии Ивановской области от 14.01.2016 № 176/1362-5 «О возложении полномочий избирательной комиссии Ильинского городского поселения на территориальную избирательную комиссию Ильинского района», т</w:t>
      </w:r>
      <w:r>
        <w:rPr>
          <w:sz w:val="28"/>
          <w:szCs w:val="28"/>
        </w:rPr>
        <w:t xml:space="preserve">ерриториальная избирательная комиссия Ильинского района </w:t>
      </w:r>
      <w:r>
        <w:rPr>
          <w:b/>
          <w:sz w:val="28"/>
          <w:szCs w:val="28"/>
        </w:rPr>
        <w:t>решила:</w:t>
      </w:r>
    </w:p>
    <w:p w:rsidR="00BF74B0" w:rsidRDefault="00BF74B0" w:rsidP="00BF74B0">
      <w:pPr>
        <w:ind w:firstLine="709"/>
        <w:jc w:val="both"/>
        <w:rPr>
          <w:sz w:val="28"/>
          <w:szCs w:val="28"/>
        </w:rPr>
      </w:pPr>
      <w:r w:rsidRPr="00BF74B0">
        <w:rPr>
          <w:sz w:val="28"/>
          <w:szCs w:val="28"/>
        </w:rPr>
        <w:t xml:space="preserve">1. Установить объем сведений о кандидатах, представленных при их выдвижении, подлежащих доведению до сведения избирателей при проведении выборов </w:t>
      </w:r>
      <w:r w:rsidR="00E47083" w:rsidRPr="00BF74B0">
        <w:rPr>
          <w:sz w:val="28"/>
          <w:szCs w:val="28"/>
        </w:rPr>
        <w:t>депутатов Совета</w:t>
      </w:r>
      <w:r w:rsidRPr="00BF74B0">
        <w:rPr>
          <w:bCs/>
          <w:sz w:val="28"/>
          <w:szCs w:val="28"/>
        </w:rPr>
        <w:t xml:space="preserve"> </w:t>
      </w:r>
      <w:r w:rsidRPr="00BF74B0">
        <w:rPr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 (прилагается).</w:t>
      </w:r>
    </w:p>
    <w:p w:rsidR="00C05C50" w:rsidRDefault="00BF74B0" w:rsidP="00C05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5C5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74B0" w:rsidRP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</w:rPr>
            </w:pPr>
          </w:p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b/>
          <w:sz w:val="28"/>
          <w:szCs w:val="28"/>
        </w:rPr>
      </w:pPr>
    </w:p>
    <w:p w:rsidR="00BF74B0" w:rsidRDefault="00BF74B0" w:rsidP="00BF74B0"/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Cs w:val="0"/>
          <w:sz w:val="24"/>
        </w:rPr>
        <w:br w:type="page"/>
      </w:r>
      <w:r>
        <w:rPr>
          <w:b w:val="0"/>
          <w:bCs w:val="0"/>
          <w:szCs w:val="28"/>
        </w:rPr>
        <w:lastRenderedPageBreak/>
        <w:t>Приложение № 1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решению территориальной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избирательной комиссии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Ильинского района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</w:t>
      </w:r>
      <w:r w:rsidR="004E3F3C">
        <w:rPr>
          <w:b w:val="0"/>
          <w:szCs w:val="28"/>
        </w:rPr>
        <w:t>№ 41/198</w:t>
      </w:r>
      <w:r w:rsidR="004E3F3C" w:rsidRPr="003E3205">
        <w:rPr>
          <w:b w:val="0"/>
          <w:szCs w:val="28"/>
        </w:rPr>
        <w:t>-5</w:t>
      </w:r>
      <w:bookmarkStart w:id="0" w:name="_GoBack"/>
      <w:bookmarkEnd w:id="0"/>
    </w:p>
    <w:p w:rsidR="00C05C50" w:rsidRDefault="00C05C50" w:rsidP="00BF74B0">
      <w:pPr>
        <w:pStyle w:val="a3"/>
        <w:tabs>
          <w:tab w:val="left" w:pos="708"/>
        </w:tabs>
        <w:ind w:firstLine="720"/>
        <w:jc w:val="center"/>
        <w:rPr>
          <w:b/>
          <w:sz w:val="28"/>
          <w:szCs w:val="28"/>
        </w:rPr>
      </w:pPr>
    </w:p>
    <w:p w:rsidR="00C05C50" w:rsidRDefault="00BF74B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Объем сведений о кандидатах, представленных при их выдвижении, подлежащих доведению до сведения избирателей</w:t>
      </w:r>
      <w:r w:rsidRPr="00C05C50">
        <w:rPr>
          <w:b/>
        </w:rPr>
        <w:t xml:space="preserve"> </w:t>
      </w:r>
      <w:r w:rsidRPr="00C05C50">
        <w:rPr>
          <w:b/>
          <w:sz w:val="28"/>
          <w:szCs w:val="28"/>
        </w:rPr>
        <w:t xml:space="preserve">при проведении выборов депутатов </w:t>
      </w:r>
      <w:r w:rsidR="00C05C50" w:rsidRPr="00C05C50">
        <w:rPr>
          <w:b/>
          <w:bCs/>
          <w:sz w:val="28"/>
          <w:szCs w:val="28"/>
        </w:rPr>
        <w:t xml:space="preserve">Совета </w:t>
      </w:r>
      <w:r w:rsidR="00C05C50" w:rsidRPr="00C05C50">
        <w:rPr>
          <w:b/>
          <w:sz w:val="28"/>
          <w:szCs w:val="28"/>
        </w:rPr>
        <w:t xml:space="preserve">Ильинского городского поселения Ильинского муниципального района Ивановской области </w:t>
      </w:r>
    </w:p>
    <w:p w:rsidR="00BF74B0" w:rsidRPr="00C05C50" w:rsidRDefault="00C05C5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четвертого созыва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="00C05C50">
        <w:rPr>
          <w:sz w:val="28"/>
          <w:szCs w:val="28"/>
        </w:rPr>
        <w:t>многомандатного</w:t>
      </w:r>
      <w:r>
        <w:rPr>
          <w:sz w:val="28"/>
          <w:szCs w:val="28"/>
        </w:rPr>
        <w:t xml:space="preserve"> избирательного округа, по которому выдвинут кандидат в депутаты (далее – кандидат).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кандидата (при их отсутствии -  род занятий).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избирательного объединения, выдвинувшего кандидата по </w:t>
      </w:r>
      <w:r w:rsidR="00C05C50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избирательному округу, либо указание на самовыдвижение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E344C4" w:rsidRDefault="00E344C4"/>
    <w:sectPr w:rsidR="00E344C4" w:rsidSect="00E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B0"/>
    <w:rsid w:val="0007008A"/>
    <w:rsid w:val="003E3205"/>
    <w:rsid w:val="004E3F3C"/>
    <w:rsid w:val="00603543"/>
    <w:rsid w:val="00BF74B0"/>
    <w:rsid w:val="00C05C50"/>
    <w:rsid w:val="00E344C4"/>
    <w:rsid w:val="00E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D0695-86B1-4D41-A8E4-2E4536FB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74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F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F74B0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F7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F7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3F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F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6</cp:revision>
  <cp:lastPrinted>2020-07-06T11:32:00Z</cp:lastPrinted>
  <dcterms:created xsi:type="dcterms:W3CDTF">2020-07-05T11:47:00Z</dcterms:created>
  <dcterms:modified xsi:type="dcterms:W3CDTF">2020-07-06T11:32:00Z</dcterms:modified>
</cp:coreProperties>
</file>